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4F7A" w:rsidRDefault="00DD235C">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314F7A" w:rsidRDefault="00314F7A">
      <w:pPr>
        <w:spacing w:after="40" w:line="240" w:lineRule="auto"/>
      </w:pPr>
    </w:p>
    <w:p w:rsidR="00314F7A" w:rsidRDefault="00DD235C">
      <w:pPr>
        <w:spacing w:after="120"/>
        <w:jc w:val="center"/>
      </w:pPr>
      <w:r>
        <w:rPr>
          <w:rFonts w:cs="Times New Roman"/>
          <w:b/>
          <w:sz w:val="34"/>
        </w:rPr>
        <w:t>ATHENA - AUTONOMOUS TRIAGE AND HEALTHCARE ELECTRONIC NEURAL ASSISTANT</w:t>
      </w:r>
    </w:p>
    <w:p w:rsidR="00314F7A" w:rsidRDefault="00DD235C">
      <w:pPr>
        <w:spacing w:after="160"/>
        <w:jc w:val="center"/>
      </w:pPr>
      <w:r>
        <w:rPr>
          <w:rFonts w:cs="Times New Roman"/>
          <w:i/>
        </w:rPr>
        <w:t>ATHENA: Fusing scanned reports and vitals into an explainable emergency triage priority</w:t>
      </w:r>
    </w:p>
    <w:p w:rsidR="00314F7A" w:rsidRDefault="00DD235C">
      <w:pPr>
        <w:spacing w:after="120"/>
        <w:jc w:val="center"/>
      </w:pPr>
      <w:r>
        <w:rPr>
          <w:rFonts w:cs="Times New Roman"/>
        </w:rPr>
        <w:t xml:space="preserve">A project report submitted in partial fulfilment of the requirements for the award of the </w:t>
      </w:r>
      <w:r>
        <w:rPr>
          <w:rFonts w:cs="Times New Roman"/>
        </w:rPr>
        <w:t>degree of</w:t>
      </w:r>
    </w:p>
    <w:p w:rsidR="00314F7A" w:rsidRDefault="00DD235C">
      <w:pPr>
        <w:spacing w:after="40"/>
        <w:jc w:val="center"/>
      </w:pPr>
      <w:r>
        <w:rPr>
          <w:rFonts w:cs="Times New Roman"/>
          <w:b/>
          <w:sz w:val="30"/>
        </w:rPr>
        <w:t>BACHELOR OF TECHNOLOGY</w:t>
      </w:r>
    </w:p>
    <w:p w:rsidR="00314F7A" w:rsidRDefault="00DD235C">
      <w:pPr>
        <w:spacing w:after="40"/>
        <w:jc w:val="center"/>
      </w:pPr>
      <w:r>
        <w:rPr>
          <w:rFonts w:cs="Times New Roman"/>
        </w:rPr>
        <w:t>in</w:t>
      </w:r>
    </w:p>
    <w:p w:rsidR="00314F7A" w:rsidRDefault="00DD235C">
      <w:pPr>
        <w:spacing w:after="120"/>
        <w:jc w:val="center"/>
      </w:pPr>
      <w:r>
        <w:rPr>
          <w:rFonts w:cs="Times New Roman"/>
          <w:b/>
          <w:sz w:val="30"/>
        </w:rPr>
        <w:t>COMPUTER SCIENCE AND ENGINEERING</w:t>
      </w:r>
    </w:p>
    <w:p w:rsidR="00314F7A" w:rsidRDefault="00DD235C">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314F7A">
        <w:trPr>
          <w:jc w:val="center"/>
        </w:trPr>
        <w:tc>
          <w:tcPr>
            <w:tcW w:w="4608" w:type="dxa"/>
          </w:tcPr>
          <w:p w:rsidR="00314F7A" w:rsidRDefault="00DD235C">
            <w:pPr>
              <w:spacing w:after="40" w:line="276" w:lineRule="auto"/>
              <w:jc w:val="left"/>
            </w:pPr>
            <w:r>
              <w:rPr>
                <w:rFonts w:cs="Times New Roman"/>
                <w:b/>
              </w:rPr>
              <w:t>BADAVENI SRINATH</w:t>
            </w:r>
          </w:p>
        </w:tc>
        <w:tc>
          <w:tcPr>
            <w:tcW w:w="2304" w:type="dxa"/>
          </w:tcPr>
          <w:p w:rsidR="00314F7A" w:rsidRDefault="00DD235C">
            <w:pPr>
              <w:spacing w:after="40" w:line="276" w:lineRule="auto"/>
              <w:jc w:val="center"/>
            </w:pPr>
            <w:r>
              <w:rPr>
                <w:rFonts w:cs="Times New Roman"/>
                <w:b/>
              </w:rPr>
              <w:t>23K91A0523</w:t>
            </w:r>
          </w:p>
        </w:tc>
      </w:tr>
      <w:tr w:rsidR="00314F7A">
        <w:trPr>
          <w:jc w:val="center"/>
        </w:trPr>
        <w:tc>
          <w:tcPr>
            <w:tcW w:w="4608" w:type="dxa"/>
          </w:tcPr>
          <w:p w:rsidR="00314F7A" w:rsidRDefault="00DD235C">
            <w:pPr>
              <w:spacing w:after="40" w:line="276" w:lineRule="auto"/>
              <w:jc w:val="left"/>
            </w:pPr>
            <w:r>
              <w:rPr>
                <w:rFonts w:cs="Times New Roman"/>
                <w:b/>
              </w:rPr>
              <w:t>BASANI AVINASH</w:t>
            </w:r>
          </w:p>
        </w:tc>
        <w:tc>
          <w:tcPr>
            <w:tcW w:w="2304" w:type="dxa"/>
          </w:tcPr>
          <w:p w:rsidR="00314F7A" w:rsidRDefault="00DD235C">
            <w:pPr>
              <w:spacing w:after="40" w:line="276" w:lineRule="auto"/>
              <w:jc w:val="center"/>
            </w:pPr>
            <w:r>
              <w:rPr>
                <w:rFonts w:cs="Times New Roman"/>
                <w:b/>
              </w:rPr>
              <w:t>23K91A0532</w:t>
            </w:r>
          </w:p>
        </w:tc>
      </w:tr>
      <w:tr w:rsidR="00314F7A">
        <w:trPr>
          <w:jc w:val="center"/>
        </w:trPr>
        <w:tc>
          <w:tcPr>
            <w:tcW w:w="4608" w:type="dxa"/>
          </w:tcPr>
          <w:p w:rsidR="00314F7A" w:rsidRDefault="00DD235C">
            <w:pPr>
              <w:spacing w:after="40" w:line="276" w:lineRule="auto"/>
              <w:jc w:val="left"/>
            </w:pPr>
            <w:r>
              <w:rPr>
                <w:rFonts w:cs="Times New Roman"/>
                <w:b/>
              </w:rPr>
              <w:t>DEGALA PRANEETH</w:t>
            </w:r>
          </w:p>
        </w:tc>
        <w:tc>
          <w:tcPr>
            <w:tcW w:w="2304" w:type="dxa"/>
          </w:tcPr>
          <w:p w:rsidR="00314F7A" w:rsidRDefault="00DD235C">
            <w:pPr>
              <w:spacing w:after="40" w:line="276" w:lineRule="auto"/>
              <w:jc w:val="center"/>
            </w:pPr>
            <w:r>
              <w:rPr>
                <w:rFonts w:cs="Times New Roman"/>
                <w:b/>
              </w:rPr>
              <w:t>23K91A0561</w:t>
            </w:r>
          </w:p>
        </w:tc>
      </w:tr>
      <w:tr w:rsidR="00314F7A">
        <w:trPr>
          <w:jc w:val="center"/>
        </w:trPr>
        <w:tc>
          <w:tcPr>
            <w:tcW w:w="4608" w:type="dxa"/>
          </w:tcPr>
          <w:p w:rsidR="00314F7A" w:rsidRDefault="00DD235C">
            <w:pPr>
              <w:spacing w:after="40" w:line="276" w:lineRule="auto"/>
              <w:jc w:val="left"/>
            </w:pPr>
            <w:r>
              <w:rPr>
                <w:rFonts w:cs="Times New Roman"/>
                <w:b/>
              </w:rPr>
              <w:t>BONTHA SAISREE</w:t>
            </w:r>
          </w:p>
        </w:tc>
        <w:tc>
          <w:tcPr>
            <w:tcW w:w="2304" w:type="dxa"/>
          </w:tcPr>
          <w:p w:rsidR="00314F7A" w:rsidRDefault="00DD235C">
            <w:pPr>
              <w:spacing w:after="40" w:line="276" w:lineRule="auto"/>
              <w:jc w:val="center"/>
            </w:pPr>
            <w:r>
              <w:rPr>
                <w:rFonts w:cs="Times New Roman"/>
                <w:b/>
              </w:rPr>
              <w:t>23K91A0545</w:t>
            </w:r>
          </w:p>
        </w:tc>
      </w:tr>
    </w:tbl>
    <w:p w:rsidR="00314F7A" w:rsidRDefault="00DD235C">
      <w:pPr>
        <w:spacing w:after="120"/>
        <w:jc w:val="center"/>
      </w:pPr>
      <w:r>
        <w:rPr>
          <w:rFonts w:cs="Times New Roman"/>
        </w:rPr>
        <w:t>Batch A7 (CSE-A)</w:t>
      </w:r>
    </w:p>
    <w:p w:rsidR="00314F7A" w:rsidRDefault="00DD235C">
      <w:pPr>
        <w:spacing w:after="40"/>
        <w:jc w:val="center"/>
      </w:pPr>
      <w:r>
        <w:rPr>
          <w:rFonts w:cs="Times New Roman"/>
        </w:rPr>
        <w:t>Under the esteemed guidance of</w:t>
      </w:r>
    </w:p>
    <w:p w:rsidR="00314F7A" w:rsidRDefault="00DD235C">
      <w:pPr>
        <w:spacing w:after="0"/>
        <w:jc w:val="center"/>
      </w:pPr>
      <w:r>
        <w:rPr>
          <w:rFonts w:cs="Times New Roman"/>
          <w:b/>
          <w:sz w:val="26"/>
        </w:rPr>
        <w:t>K. SHALINI</w:t>
      </w:r>
    </w:p>
    <w:p w:rsidR="00314F7A" w:rsidRDefault="00DD235C">
      <w:pPr>
        <w:spacing w:after="160"/>
        <w:jc w:val="center"/>
      </w:pPr>
      <w:r>
        <w:rPr>
          <w:rFonts w:cs="Times New Roman"/>
        </w:rPr>
        <w:t>[DESIGNATION]</w:t>
      </w:r>
    </w:p>
    <w:p w:rsidR="00314F7A" w:rsidRDefault="00DD235C">
      <w:pPr>
        <w:spacing w:after="40"/>
        <w:jc w:val="center"/>
      </w:pPr>
      <w:r>
        <w:rPr>
          <w:rFonts w:cs="Times New Roman"/>
          <w:b/>
          <w:sz w:val="26"/>
        </w:rPr>
        <w:t>DEPARTMENT OF COMPUTER SCIENCE AND ENGINEERING</w:t>
      </w:r>
    </w:p>
    <w:p w:rsidR="00314F7A" w:rsidRDefault="00DD235C">
      <w:pPr>
        <w:spacing w:after="40"/>
        <w:jc w:val="center"/>
      </w:pPr>
      <w:r>
        <w:rPr>
          <w:rFonts w:cs="Times New Roman"/>
          <w:b/>
        </w:rPr>
        <w:t>TKR COLLEGE OF ENGINEERING &amp; TECHNOLOGY (AN AUTONOMOUS INSTITUTION)</w:t>
      </w:r>
    </w:p>
    <w:p w:rsidR="00314F7A" w:rsidRDefault="00DD235C">
      <w:pPr>
        <w:spacing w:after="40"/>
        <w:jc w:val="center"/>
      </w:pPr>
      <w:r>
        <w:rPr>
          <w:rFonts w:cs="Times New Roman"/>
          <w:sz w:val="22"/>
        </w:rPr>
        <w:t>Medbowli, Meerpet, Balapur, Hyderabad, Telangana - 500 097</w:t>
      </w:r>
    </w:p>
    <w:p w:rsidR="00314F7A" w:rsidRDefault="00DD235C">
      <w:pPr>
        <w:spacing w:after="0"/>
        <w:jc w:val="center"/>
      </w:pPr>
      <w:r>
        <w:rPr>
          <w:rFonts w:cs="Times New Roman"/>
        </w:rPr>
        <w:t>Academic year [ACADEMIC YEAR]</w:t>
      </w:r>
    </w:p>
    <w:p w:rsidR="00314F7A" w:rsidRDefault="00314F7A">
      <w:pPr>
        <w:sectPr w:rsidR="00314F7A">
          <w:pgSz w:w="11906" w:h="16838"/>
          <w:pgMar w:top="1152" w:right="1224" w:bottom="1152" w:left="1440" w:header="720" w:footer="720" w:gutter="0"/>
          <w:cols w:space="720"/>
          <w:docGrid w:linePitch="360"/>
        </w:sectPr>
      </w:pPr>
    </w:p>
    <w:p w:rsidR="00314F7A" w:rsidRDefault="00DD235C">
      <w:pPr>
        <w:pStyle w:val="Heading1"/>
      </w:pPr>
      <w:bookmarkStart w:id="1" w:name="_Toc243906449"/>
      <w:r>
        <w:lastRenderedPageBreak/>
        <w:t>CERTIFICATE</w:t>
      </w:r>
      <w:bookmarkEnd w:id="1"/>
    </w:p>
    <w:p w:rsidR="00314F7A" w:rsidRDefault="00DD235C">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314F7A" w:rsidRDefault="00DD235C">
      <w:r>
        <w:rPr>
          <w:rFonts w:cs="Times New Roman"/>
        </w:rPr>
        <w:t xml:space="preserve">This is to certify that the project report entitled </w:t>
      </w:r>
      <w:r>
        <w:rPr>
          <w:rFonts w:cs="Times New Roman"/>
          <w:b/>
        </w:rPr>
        <w:t>"ATHENA - Autonomous Triage and Healthcare Electronic Neural Assistant"</w:t>
      </w:r>
      <w:r>
        <w:rPr>
          <w:rFonts w:cs="Times New Roman"/>
        </w:rPr>
        <w:t xml:space="preserve"> is a bonafide record of the work carried out by </w:t>
      </w:r>
      <w:r>
        <w:rPr>
          <w:rFonts w:cs="Times New Roman"/>
          <w:b/>
        </w:rPr>
        <w:t>BADAVENI SRINATH</w:t>
      </w:r>
      <w:r>
        <w:rPr>
          <w:rFonts w:cs="Times New Roman"/>
        </w:rPr>
        <w:t xml:space="preserve"> (23K91A0523), </w:t>
      </w:r>
      <w:r>
        <w:rPr>
          <w:rFonts w:cs="Times New Roman"/>
          <w:b/>
        </w:rPr>
        <w:t>BASANI AVINASH</w:t>
      </w:r>
      <w:r>
        <w:rPr>
          <w:rFonts w:cs="Times New Roman"/>
        </w:rPr>
        <w:t xml:space="preserve"> (23K91A0532), </w:t>
      </w:r>
      <w:r>
        <w:rPr>
          <w:rFonts w:cs="Times New Roman"/>
          <w:b/>
        </w:rPr>
        <w:t>DEGALA PRANEETH</w:t>
      </w:r>
      <w:r>
        <w:rPr>
          <w:rFonts w:cs="Times New Roman"/>
        </w:rPr>
        <w:t xml:space="preserve"> (23K91A0561), </w:t>
      </w:r>
      <w:r>
        <w:rPr>
          <w:rFonts w:cs="Times New Roman"/>
          <w:b/>
        </w:rPr>
        <w:t>BONTHA SAISREE</w:t>
      </w:r>
      <w:r>
        <w:rPr>
          <w:rFonts w:cs="Times New Roman"/>
        </w:rPr>
        <w:t xml:space="preserve"> (23K91A0545), in partial fulfilment of the requirements for the award of the degree of Bachelor of Technology in Computer Science and Engineering, during the academic year [ACADEMIC YEAR], under my supervision.</w:t>
      </w:r>
    </w:p>
    <w:p w:rsidR="00314F7A" w:rsidRDefault="00314F7A">
      <w:pPr>
        <w:spacing w:after="600" w:line="240" w:lineRule="auto"/>
      </w:pPr>
    </w:p>
    <w:tbl>
      <w:tblPr>
        <w:tblW w:w="0" w:type="auto"/>
        <w:tblLook w:val="04A0" w:firstRow="1" w:lastRow="0" w:firstColumn="1" w:lastColumn="0" w:noHBand="0" w:noVBand="1"/>
      </w:tblPr>
      <w:tblGrid>
        <w:gridCol w:w="3081"/>
        <w:gridCol w:w="3081"/>
        <w:gridCol w:w="3081"/>
      </w:tblGrid>
      <w:tr w:rsidR="00314F7A">
        <w:tc>
          <w:tcPr>
            <w:tcW w:w="3081" w:type="dxa"/>
          </w:tcPr>
          <w:p w:rsidR="00314F7A" w:rsidRDefault="00DD235C">
            <w:pPr>
              <w:spacing w:line="276" w:lineRule="auto"/>
              <w:jc w:val="center"/>
            </w:pPr>
            <w:r>
              <w:rPr>
                <w:rFonts w:cs="Times New Roman"/>
                <w:b/>
                <w:sz w:val="22"/>
              </w:rPr>
              <w:t>Project Guide</w:t>
            </w:r>
          </w:p>
        </w:tc>
        <w:tc>
          <w:tcPr>
            <w:tcW w:w="3081" w:type="dxa"/>
          </w:tcPr>
          <w:p w:rsidR="00314F7A" w:rsidRDefault="00DD235C">
            <w:pPr>
              <w:spacing w:line="276" w:lineRule="auto"/>
              <w:jc w:val="center"/>
            </w:pPr>
            <w:r>
              <w:rPr>
                <w:rFonts w:cs="Times New Roman"/>
                <w:b/>
                <w:sz w:val="22"/>
              </w:rPr>
              <w:t>Head of the Department</w:t>
            </w:r>
          </w:p>
        </w:tc>
        <w:tc>
          <w:tcPr>
            <w:tcW w:w="3081" w:type="dxa"/>
          </w:tcPr>
          <w:p w:rsidR="00314F7A" w:rsidRDefault="00DD235C">
            <w:pPr>
              <w:spacing w:line="276" w:lineRule="auto"/>
              <w:jc w:val="center"/>
            </w:pPr>
            <w:r>
              <w:rPr>
                <w:rFonts w:cs="Times New Roman"/>
                <w:b/>
                <w:sz w:val="22"/>
              </w:rPr>
              <w:t>Principal</w:t>
            </w:r>
          </w:p>
        </w:tc>
      </w:tr>
      <w:tr w:rsidR="00314F7A">
        <w:tc>
          <w:tcPr>
            <w:tcW w:w="3081" w:type="dxa"/>
          </w:tcPr>
          <w:p w:rsidR="00314F7A" w:rsidRDefault="00DD235C">
            <w:pPr>
              <w:spacing w:line="276" w:lineRule="auto"/>
              <w:jc w:val="center"/>
            </w:pPr>
            <w:r>
              <w:rPr>
                <w:rFonts w:cs="Times New Roman"/>
                <w:sz w:val="22"/>
              </w:rPr>
              <w:t>K. Shalini</w:t>
            </w:r>
          </w:p>
        </w:tc>
        <w:tc>
          <w:tcPr>
            <w:tcW w:w="3081" w:type="dxa"/>
          </w:tcPr>
          <w:p w:rsidR="00314F7A" w:rsidRDefault="00DD235C">
            <w:pPr>
              <w:spacing w:line="276" w:lineRule="auto"/>
              <w:jc w:val="center"/>
            </w:pPr>
            <w:r>
              <w:rPr>
                <w:rFonts w:cs="Times New Roman"/>
                <w:sz w:val="22"/>
              </w:rPr>
              <w:t>[HOD NAME]</w:t>
            </w:r>
          </w:p>
        </w:tc>
        <w:tc>
          <w:tcPr>
            <w:tcW w:w="3081" w:type="dxa"/>
          </w:tcPr>
          <w:p w:rsidR="00314F7A" w:rsidRDefault="00DD235C">
            <w:pPr>
              <w:spacing w:line="276" w:lineRule="auto"/>
              <w:jc w:val="center"/>
            </w:pPr>
            <w:r>
              <w:rPr>
                <w:rFonts w:cs="Times New Roman"/>
                <w:sz w:val="22"/>
              </w:rPr>
              <w:t>[PRINCIPAL NAME]</w:t>
            </w:r>
          </w:p>
        </w:tc>
      </w:tr>
      <w:tr w:rsidR="00314F7A">
        <w:tc>
          <w:tcPr>
            <w:tcW w:w="3081" w:type="dxa"/>
          </w:tcPr>
          <w:p w:rsidR="00314F7A" w:rsidRDefault="00DD235C">
            <w:pPr>
              <w:spacing w:line="276" w:lineRule="auto"/>
              <w:jc w:val="center"/>
            </w:pPr>
            <w:r>
              <w:rPr>
                <w:rFonts w:cs="Times New Roman"/>
                <w:sz w:val="22"/>
              </w:rPr>
              <w:t>[DESIGNATION]</w:t>
            </w:r>
          </w:p>
        </w:tc>
        <w:tc>
          <w:tcPr>
            <w:tcW w:w="3081" w:type="dxa"/>
          </w:tcPr>
          <w:p w:rsidR="00314F7A" w:rsidRDefault="00DD235C">
            <w:pPr>
              <w:spacing w:line="276" w:lineRule="auto"/>
              <w:jc w:val="center"/>
            </w:pPr>
            <w:r>
              <w:rPr>
                <w:rFonts w:cs="Times New Roman"/>
                <w:sz w:val="22"/>
              </w:rPr>
              <w:t>Department of Computer Science and Engineering</w:t>
            </w:r>
          </w:p>
        </w:tc>
        <w:tc>
          <w:tcPr>
            <w:tcW w:w="3081" w:type="dxa"/>
          </w:tcPr>
          <w:p w:rsidR="00314F7A" w:rsidRDefault="00DD235C">
            <w:pPr>
              <w:spacing w:line="276" w:lineRule="auto"/>
              <w:jc w:val="center"/>
            </w:pPr>
            <w:r>
              <w:rPr>
                <w:rFonts w:cs="Times New Roman"/>
                <w:sz w:val="22"/>
              </w:rPr>
              <w:t>TKR College of Engineering &amp; Technology</w:t>
            </w:r>
          </w:p>
        </w:tc>
      </w:tr>
    </w:tbl>
    <w:p w:rsidR="00314F7A" w:rsidRDefault="00314F7A">
      <w:pPr>
        <w:spacing w:after="600" w:line="240" w:lineRule="auto"/>
      </w:pPr>
    </w:p>
    <w:p w:rsidR="00314F7A" w:rsidRDefault="00DD235C">
      <w:pPr>
        <w:jc w:val="left"/>
      </w:pPr>
      <w:r>
        <w:rPr>
          <w:rFonts w:cs="Times New Roman"/>
        </w:rPr>
        <w:t>External Examiner: [NAME AND SIGNATURE]</w:t>
      </w:r>
    </w:p>
    <w:p w:rsidR="00314F7A" w:rsidRDefault="00DD235C">
      <w:pPr>
        <w:spacing w:after="0"/>
        <w:jc w:val="left"/>
      </w:pPr>
      <w:r>
        <w:rPr>
          <w:rFonts w:cs="Times New Roman"/>
        </w:rPr>
        <w:t>Place: [PLACE]</w:t>
      </w:r>
    </w:p>
    <w:p w:rsidR="00314F7A" w:rsidRDefault="00DD235C">
      <w:pPr>
        <w:jc w:val="left"/>
      </w:pPr>
      <w:r>
        <w:rPr>
          <w:rFonts w:cs="Times New Roman"/>
        </w:rPr>
        <w:t>Date: [DATE]</w:t>
      </w:r>
    </w:p>
    <w:p w:rsidR="00314F7A" w:rsidRDefault="00DD235C">
      <w:pPr>
        <w:pStyle w:val="Heading1"/>
        <w:pageBreakBefore/>
      </w:pPr>
      <w:bookmarkStart w:id="2" w:name="_Toc243906450"/>
      <w:r>
        <w:lastRenderedPageBreak/>
        <w:t>DECLARATION</w:t>
      </w:r>
      <w:bookmarkEnd w:id="2"/>
    </w:p>
    <w:p w:rsidR="00314F7A" w:rsidRDefault="00DD235C">
      <w:r>
        <w:rPr>
          <w:rFonts w:cs="Times New Roman"/>
        </w:rPr>
        <w:t xml:space="preserve">We hereby declare that the project report entitled </w:t>
      </w:r>
      <w:r>
        <w:rPr>
          <w:rFonts w:cs="Times New Roman"/>
          <w:b/>
        </w:rPr>
        <w:t>"ATHENA - Autonomous Triage and Healthcare Electronic Neural Assistant"</w:t>
      </w:r>
      <w:r>
        <w:rPr>
          <w:rFonts w:cs="Times New Roman"/>
        </w:rPr>
        <w:t xml:space="preserve">, submitted to the Department of Computer Science and Engineering, TKR College of Engineering &amp; Technology, in partial fulfilment of </w:t>
      </w:r>
      <w:r>
        <w:rPr>
          <w:rFonts w:cs="Times New Roman"/>
        </w:rPr>
        <w:t>the requirements for the award of the degree of Bachelor of Technology in Computer Science and Engineering, is a record of original work carried out by us under the guidance of K. Shalini, [DESIGNATION]. The results embodied in this report have not been su</w:t>
      </w:r>
      <w:r>
        <w:rPr>
          <w:rFonts w:cs="Times New Roman"/>
        </w:rPr>
        <w:t>bmitted to any other university or institution for the award of any degree or diploma.</w:t>
      </w:r>
    </w:p>
    <w:p w:rsidR="00314F7A" w:rsidRDefault="00314F7A">
      <w:pPr>
        <w:spacing w:after="480" w:line="240" w:lineRule="auto"/>
      </w:pPr>
    </w:p>
    <w:p w:rsidR="00314F7A" w:rsidRDefault="00DD235C">
      <w:pPr>
        <w:spacing w:after="40"/>
        <w:jc w:val="right"/>
      </w:pPr>
      <w:r>
        <w:rPr>
          <w:rFonts w:cs="Times New Roman"/>
        </w:rPr>
        <w:t>BADAVENI SRINATH   23K91A0523</w:t>
      </w:r>
    </w:p>
    <w:p w:rsidR="00314F7A" w:rsidRDefault="00DD235C">
      <w:pPr>
        <w:spacing w:after="40"/>
        <w:jc w:val="right"/>
      </w:pPr>
      <w:r>
        <w:rPr>
          <w:rFonts w:cs="Times New Roman"/>
        </w:rPr>
        <w:t>BASANI AVINASH   23K91A0532</w:t>
      </w:r>
    </w:p>
    <w:p w:rsidR="00314F7A" w:rsidRDefault="00DD235C">
      <w:pPr>
        <w:spacing w:after="40"/>
        <w:jc w:val="right"/>
      </w:pPr>
      <w:r>
        <w:rPr>
          <w:rFonts w:cs="Times New Roman"/>
        </w:rPr>
        <w:t>DEGALA PRANEETH   23K91A0561</w:t>
      </w:r>
    </w:p>
    <w:p w:rsidR="00314F7A" w:rsidRDefault="00DD235C">
      <w:pPr>
        <w:spacing w:after="40"/>
        <w:jc w:val="right"/>
      </w:pPr>
      <w:r>
        <w:rPr>
          <w:rFonts w:cs="Times New Roman"/>
        </w:rPr>
        <w:t>BONTHA SAISREE   23K91A0545</w:t>
      </w:r>
    </w:p>
    <w:p w:rsidR="00314F7A" w:rsidRDefault="00314F7A">
      <w:pPr>
        <w:spacing w:after="360" w:line="240" w:lineRule="auto"/>
      </w:pPr>
    </w:p>
    <w:p w:rsidR="00314F7A" w:rsidRDefault="00DD235C">
      <w:pPr>
        <w:spacing w:after="0"/>
        <w:jc w:val="left"/>
      </w:pPr>
      <w:r>
        <w:rPr>
          <w:rFonts w:cs="Times New Roman"/>
        </w:rPr>
        <w:t>Place: [PLACE]</w:t>
      </w:r>
    </w:p>
    <w:p w:rsidR="00314F7A" w:rsidRDefault="00DD235C">
      <w:pPr>
        <w:jc w:val="left"/>
      </w:pPr>
      <w:r>
        <w:rPr>
          <w:rFonts w:cs="Times New Roman"/>
        </w:rPr>
        <w:t>Date: [DATE]</w:t>
      </w:r>
    </w:p>
    <w:p w:rsidR="00314F7A" w:rsidRDefault="00DD235C">
      <w:pPr>
        <w:pStyle w:val="Heading1"/>
        <w:pageBreakBefore/>
      </w:pPr>
      <w:bookmarkStart w:id="3" w:name="_Toc243906451"/>
      <w:r>
        <w:lastRenderedPageBreak/>
        <w:t>ACKNOWLEDGEMENT</w:t>
      </w:r>
      <w:bookmarkEnd w:id="3"/>
    </w:p>
    <w:p w:rsidR="00314F7A" w:rsidRDefault="00DD235C">
      <w:r>
        <w:rPr>
          <w:rFonts w:cs="Times New Roman"/>
        </w:rPr>
        <w:t>We expre</w:t>
      </w:r>
      <w:r>
        <w:rPr>
          <w:rFonts w:cs="Times New Roman"/>
        </w:rPr>
        <w:t>ss our sincere gratitude to our project guide, K. Shalini, [DESIGNATION], for valuable guidance, encouragement and constructive suggestions throughout this project.</w:t>
      </w:r>
    </w:p>
    <w:p w:rsidR="00314F7A" w:rsidRDefault="00DD235C">
      <w:r>
        <w:rPr>
          <w:rFonts w:cs="Times New Roman"/>
        </w:rPr>
        <w:t>We thank [HOD NAME], Head of the Department of Computer Science and Engineering, for provid</w:t>
      </w:r>
      <w:r>
        <w:rPr>
          <w:rFonts w:cs="Times New Roman"/>
        </w:rPr>
        <w:t>ing the facilities and support needed to complete this work, and [PRINCIPAL NAME], Principal, TKR College of Engineering &amp; Technology, for the encouragement given to us.</w:t>
      </w:r>
    </w:p>
    <w:p w:rsidR="00314F7A" w:rsidRDefault="00DD235C">
      <w:r>
        <w:rPr>
          <w:rFonts w:cs="Times New Roman"/>
        </w:rPr>
        <w:t xml:space="preserve">We thank the project coordinators and all faculty and staff members of the department </w:t>
      </w:r>
      <w:r>
        <w:rPr>
          <w:rFonts w:cs="Times New Roman"/>
        </w:rPr>
        <w:t>for their help, and our families and friends for their constant support.</w:t>
      </w:r>
    </w:p>
    <w:p w:rsidR="00314F7A" w:rsidRDefault="00DD235C">
      <w:r>
        <w:rPr>
          <w:rFonts w:cs="Times New Roman"/>
        </w:rPr>
        <w:t>We also acknowledge the authors of the base paper, whose study of diagnostic classification under incomplete clinical data shaped our evaluation, and the maintainers of the open-sourc</w:t>
      </w:r>
      <w:r>
        <w:rPr>
          <w:rFonts w:cs="Times New Roman"/>
        </w:rPr>
        <w:t>e software used in this project (FastAPI, React, Vite, XGBoost, SHAP, scikit-learn, RapidOCR, pypdf, ReportLab, SQLAlchemy, pandas and Playwright).</w:t>
      </w:r>
    </w:p>
    <w:p w:rsidR="00314F7A" w:rsidRDefault="00314F7A">
      <w:pPr>
        <w:spacing w:after="280" w:line="240" w:lineRule="auto"/>
      </w:pPr>
    </w:p>
    <w:p w:rsidR="00314F7A" w:rsidRDefault="00DD235C">
      <w:pPr>
        <w:spacing w:after="40"/>
        <w:jc w:val="right"/>
      </w:pPr>
      <w:r>
        <w:rPr>
          <w:rFonts w:cs="Times New Roman"/>
        </w:rPr>
        <w:t>BADAVENI SRINATH</w:t>
      </w:r>
    </w:p>
    <w:p w:rsidR="00314F7A" w:rsidRDefault="00DD235C">
      <w:pPr>
        <w:spacing w:after="40"/>
        <w:jc w:val="right"/>
      </w:pPr>
      <w:r>
        <w:rPr>
          <w:rFonts w:cs="Times New Roman"/>
        </w:rPr>
        <w:t>BASANI AVINASH</w:t>
      </w:r>
    </w:p>
    <w:p w:rsidR="00314F7A" w:rsidRDefault="00DD235C">
      <w:pPr>
        <w:spacing w:after="40"/>
        <w:jc w:val="right"/>
      </w:pPr>
      <w:r>
        <w:rPr>
          <w:rFonts w:cs="Times New Roman"/>
        </w:rPr>
        <w:t>DEGALA PRANEETH</w:t>
      </w:r>
    </w:p>
    <w:p w:rsidR="00314F7A" w:rsidRDefault="00DD235C">
      <w:pPr>
        <w:spacing w:after="40"/>
        <w:jc w:val="right"/>
      </w:pPr>
      <w:r>
        <w:rPr>
          <w:rFonts w:cs="Times New Roman"/>
        </w:rPr>
        <w:t>BONTHA SAISREE</w:t>
      </w:r>
    </w:p>
    <w:p w:rsidR="00314F7A" w:rsidRDefault="00DD235C">
      <w:r>
        <w:rPr>
          <w:rFonts w:cs="Times New Roman"/>
        </w:rPr>
        <w:t>Emergency departments must decide within min</w:t>
      </w:r>
      <w:r>
        <w:rPr>
          <w:rFonts w:cs="Times New Roman"/>
        </w:rPr>
        <w:t>utes which patient is seen first. Triage varies with the person on duty, models built on structured fields cannot see what is written only in a scanned report, and a prediction without reasons is hard to accept. This project builds ATHENA, a decision-suppo</w:t>
      </w:r>
      <w:r>
        <w:rPr>
          <w:rFonts w:cs="Times New Roman"/>
        </w:rPr>
        <w:t>rt tool that reads a PDF or scanned clinical report (text layer or local OCR), extracts symptoms, findings, history and six laboratory values with a lexicon that handles negation, and fuses them with eight vitals into 36 inputs. An isotonic-calibrated XGBo</w:t>
      </w:r>
      <w:r>
        <w:rPr>
          <w:rFonts w:cs="Times New Roman"/>
        </w:rPr>
        <w:t>ost assigns a priority from 1 (critical) to 5 (non-urgent), a risk level and a confidence; per-patient SHAP shows which findings and vitals drove it. A clinician accepts or changes the priority with a stored reason; a live queue, a performance page and a s</w:t>
      </w:r>
      <w:r>
        <w:rPr>
          <w:rFonts w:cs="Times New Roman"/>
        </w:rPr>
        <w:t>ummary PDF complete the FastAPI and React application.</w:t>
      </w:r>
    </w:p>
    <w:p w:rsidR="00314F7A" w:rsidRDefault="00DD235C">
      <w:r>
        <w:rPr>
          <w:rFonts w:cs="Times New Roman"/>
        </w:rPr>
        <w:t>The model is trained and evaluated on 6,000 seeded synthetic cases, because no real patient records were available, so the figures measure recovery of a known rule, not agreement with clinicians. On 1,</w:t>
      </w:r>
      <w:r>
        <w:rPr>
          <w:rFonts w:cs="Times New Roman"/>
        </w:rPr>
        <w:t>200 held-out cases it reaches 69.4% exact accuracy and 99.7% within one level (macro F1 0.670); label noise caps any model near 86%. Fusing report and vitals gives 68.25% against 40.58% for vitals alone, but a logistic-regression baseline (72.4%) scores hi</w:t>
      </w:r>
      <w:r>
        <w:rPr>
          <w:rFonts w:cs="Times New Roman"/>
        </w:rPr>
        <w:t xml:space="preserve">gher than </w:t>
      </w:r>
      <w:r>
        <w:rPr>
          <w:rFonts w:cs="Times New Roman"/>
        </w:rPr>
        <w:lastRenderedPageBreak/>
        <w:t>the chosen model. Priority-1 recall is only 43.9%, so the sickest patients are under-triaged most often. The report reader is exact on generated samples but reaches 84% recall on hand-written fragments. A PDF report is read and triaged in a media</w:t>
      </w:r>
      <w:r>
        <w:rPr>
          <w:rFonts w:cs="Times New Roman"/>
        </w:rPr>
        <w:t>n 30 ms and a scanned image in about 2.1 s. BioBERT, retrieval and multi-agent orchestration were not built.</w:t>
      </w:r>
    </w:p>
    <w:p w:rsidR="00314F7A" w:rsidRDefault="00DD235C">
      <w:r>
        <w:rPr>
          <w:rFonts w:cs="Times New Roman"/>
          <w:b/>
        </w:rPr>
        <w:t>Keywords:</w:t>
      </w:r>
      <w:r>
        <w:rPr>
          <w:rFonts w:cs="Times New Roman"/>
        </w:rPr>
        <w:t xml:space="preserve"> emergency triage, clinical decision support, optical character recognition, explainable AI, SHAP, XGBoost, probability calibration, healt</w:t>
      </w:r>
      <w:r>
        <w:rPr>
          <w:rFonts w:cs="Times New Roman"/>
        </w:rPr>
        <w:t>hcare AI.</w:t>
      </w:r>
    </w:p>
    <w:p w:rsidR="00314F7A" w:rsidRDefault="00DD235C">
      <w:pPr>
        <w:pStyle w:val="Heading1"/>
        <w:pageBreakBefore/>
      </w:pPr>
      <w:bookmarkStart w:id="4" w:name="_Toc243906452"/>
      <w:r>
        <w:lastRenderedPageBreak/>
        <w:t>TABLE OF CONTENTS</w:t>
      </w:r>
      <w:bookmarkEnd w:id="4"/>
    </w:p>
    <w:p w:rsidR="00DD235C" w:rsidRDefault="00DD235C">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06449" w:history="1">
        <w:r w:rsidRPr="00FD7FAA">
          <w:rPr>
            <w:rStyle w:val="Hyperlink"/>
            <w:rFonts w:eastAsiaTheme="majorEastAsia"/>
            <w:noProof/>
          </w:rPr>
          <w:t>CERTIFICATE</w:t>
        </w:r>
        <w:r>
          <w:rPr>
            <w:noProof/>
            <w:webHidden/>
          </w:rPr>
          <w:tab/>
        </w:r>
        <w:r>
          <w:rPr>
            <w:noProof/>
            <w:webHidden/>
          </w:rPr>
          <w:fldChar w:fldCharType="begin"/>
        </w:r>
        <w:r>
          <w:rPr>
            <w:noProof/>
            <w:webHidden/>
          </w:rPr>
          <w:instrText xml:space="preserve"> PAGEREF _Toc243906449 \h </w:instrText>
        </w:r>
        <w:r>
          <w:rPr>
            <w:noProof/>
            <w:webHidden/>
          </w:rPr>
        </w:r>
        <w:r>
          <w:rPr>
            <w:noProof/>
            <w:webHidden/>
          </w:rPr>
          <w:fldChar w:fldCharType="separate"/>
        </w:r>
        <w:r>
          <w:rPr>
            <w:noProof/>
            <w:webHidden/>
          </w:rPr>
          <w:t>i</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50" w:history="1">
        <w:r w:rsidRPr="00FD7FAA">
          <w:rPr>
            <w:rStyle w:val="Hyperlink"/>
            <w:rFonts w:eastAsiaTheme="majorEastAsia"/>
            <w:noProof/>
          </w:rPr>
          <w:t>DECLARATION</w:t>
        </w:r>
        <w:r>
          <w:rPr>
            <w:noProof/>
            <w:webHidden/>
          </w:rPr>
          <w:tab/>
        </w:r>
        <w:r>
          <w:rPr>
            <w:noProof/>
            <w:webHidden/>
          </w:rPr>
          <w:fldChar w:fldCharType="begin"/>
        </w:r>
        <w:r>
          <w:rPr>
            <w:noProof/>
            <w:webHidden/>
          </w:rPr>
          <w:instrText xml:space="preserve"> PAGEREF _Toc243906450 \h </w:instrText>
        </w:r>
        <w:r>
          <w:rPr>
            <w:noProof/>
            <w:webHidden/>
          </w:rPr>
        </w:r>
        <w:r>
          <w:rPr>
            <w:noProof/>
            <w:webHidden/>
          </w:rPr>
          <w:fldChar w:fldCharType="separate"/>
        </w:r>
        <w:r>
          <w:rPr>
            <w:noProof/>
            <w:webHidden/>
          </w:rPr>
          <w:t>ii</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51" w:history="1">
        <w:r w:rsidRPr="00FD7FAA">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_Toc243906451 \h </w:instrText>
        </w:r>
        <w:r>
          <w:rPr>
            <w:noProof/>
            <w:webHidden/>
          </w:rPr>
        </w:r>
        <w:r>
          <w:rPr>
            <w:noProof/>
            <w:webHidden/>
          </w:rPr>
          <w:fldChar w:fldCharType="separate"/>
        </w:r>
        <w:r>
          <w:rPr>
            <w:noProof/>
            <w:webHidden/>
          </w:rPr>
          <w:t>iii</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52" w:history="1">
        <w:r w:rsidRPr="00FD7FAA">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_Toc243906452 \h </w:instrText>
        </w:r>
        <w:r>
          <w:rPr>
            <w:noProof/>
            <w:webHidden/>
          </w:rPr>
        </w:r>
        <w:r>
          <w:rPr>
            <w:noProof/>
            <w:webHidden/>
          </w:rPr>
          <w:fldChar w:fldCharType="separate"/>
        </w:r>
        <w:r>
          <w:rPr>
            <w:noProof/>
            <w:webHidden/>
          </w:rPr>
          <w:t>v</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53" w:history="1">
        <w:r w:rsidRPr="00FD7FAA">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_Toc243906453 \h </w:instrText>
        </w:r>
        <w:r>
          <w:rPr>
            <w:noProof/>
            <w:webHidden/>
          </w:rPr>
        </w:r>
        <w:r>
          <w:rPr>
            <w:noProof/>
            <w:webHidden/>
          </w:rPr>
          <w:fldChar w:fldCharType="separate"/>
        </w:r>
        <w:r>
          <w:rPr>
            <w:noProof/>
            <w:webHidden/>
          </w:rPr>
          <w:t>vii</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54" w:history="1">
        <w:r w:rsidRPr="00FD7FAA">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_Toc243906454 \h </w:instrText>
        </w:r>
        <w:r>
          <w:rPr>
            <w:noProof/>
            <w:webHidden/>
          </w:rPr>
        </w:r>
        <w:r>
          <w:rPr>
            <w:noProof/>
            <w:webHidden/>
          </w:rPr>
          <w:fldChar w:fldCharType="separate"/>
        </w:r>
        <w:r>
          <w:rPr>
            <w:noProof/>
            <w:webHidden/>
          </w:rPr>
          <w:t>viii</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55" w:history="1">
        <w:r w:rsidRPr="00FD7FAA">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_Toc243906455 \h </w:instrText>
        </w:r>
        <w:r>
          <w:rPr>
            <w:noProof/>
            <w:webHidden/>
          </w:rPr>
        </w:r>
        <w:r>
          <w:rPr>
            <w:noProof/>
            <w:webHidden/>
          </w:rPr>
          <w:fldChar w:fldCharType="separate"/>
        </w:r>
        <w:r>
          <w:rPr>
            <w:noProof/>
            <w:webHidden/>
          </w:rPr>
          <w:t>x</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56" w:history="1">
        <w:r w:rsidRPr="00FD7FAA">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_Toc243906456 \h </w:instrText>
        </w:r>
        <w:r>
          <w:rPr>
            <w:noProof/>
            <w:webHidden/>
          </w:rPr>
        </w:r>
        <w:r>
          <w:rPr>
            <w:noProof/>
            <w:webHidden/>
          </w:rPr>
          <w:fldChar w:fldCharType="separate"/>
        </w:r>
        <w:r>
          <w:rPr>
            <w:noProof/>
            <w:webHidden/>
          </w:rPr>
          <w:t>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57" w:history="1">
        <w:r w:rsidRPr="00FD7FAA">
          <w:rPr>
            <w:rStyle w:val="Hyperlink"/>
            <w:rFonts w:eastAsiaTheme="majorEastAsia"/>
            <w:noProof/>
          </w:rPr>
          <w:t>1.1 Domain</w:t>
        </w:r>
        <w:r>
          <w:rPr>
            <w:noProof/>
            <w:webHidden/>
          </w:rPr>
          <w:tab/>
        </w:r>
        <w:r>
          <w:rPr>
            <w:noProof/>
            <w:webHidden/>
          </w:rPr>
          <w:fldChar w:fldCharType="begin"/>
        </w:r>
        <w:r>
          <w:rPr>
            <w:noProof/>
            <w:webHidden/>
          </w:rPr>
          <w:instrText xml:space="preserve"> PAGEREF _Toc243906457 \h </w:instrText>
        </w:r>
        <w:r>
          <w:rPr>
            <w:noProof/>
            <w:webHidden/>
          </w:rPr>
        </w:r>
        <w:r>
          <w:rPr>
            <w:noProof/>
            <w:webHidden/>
          </w:rPr>
          <w:fldChar w:fldCharType="separate"/>
        </w:r>
        <w:r>
          <w:rPr>
            <w:noProof/>
            <w:webHidden/>
          </w:rPr>
          <w:t>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58" w:history="1">
        <w:r w:rsidRPr="00FD7FAA">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_Toc243906458 \h </w:instrText>
        </w:r>
        <w:r>
          <w:rPr>
            <w:noProof/>
            <w:webHidden/>
          </w:rPr>
        </w:r>
        <w:r>
          <w:rPr>
            <w:noProof/>
            <w:webHidden/>
          </w:rPr>
          <w:fldChar w:fldCharType="separate"/>
        </w:r>
        <w:r>
          <w:rPr>
            <w:noProof/>
            <w:webHidden/>
          </w:rPr>
          <w:t>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59" w:history="1">
        <w:r w:rsidRPr="00FD7FAA">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_Toc243906459 \h </w:instrText>
        </w:r>
        <w:r>
          <w:rPr>
            <w:noProof/>
            <w:webHidden/>
          </w:rPr>
        </w:r>
        <w:r>
          <w:rPr>
            <w:noProof/>
            <w:webHidden/>
          </w:rPr>
          <w:fldChar w:fldCharType="separate"/>
        </w:r>
        <w:r>
          <w:rPr>
            <w:noProof/>
            <w:webHidden/>
          </w:rPr>
          <w:t>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0" w:history="1">
        <w:r w:rsidRPr="00FD7FAA">
          <w:rPr>
            <w:rStyle w:val="Hyperlink"/>
            <w:rFonts w:eastAsiaTheme="majorEastAsia"/>
            <w:noProof/>
          </w:rPr>
          <w:t>1.4 Need for the Work</w:t>
        </w:r>
        <w:r>
          <w:rPr>
            <w:noProof/>
            <w:webHidden/>
          </w:rPr>
          <w:tab/>
        </w:r>
        <w:r>
          <w:rPr>
            <w:noProof/>
            <w:webHidden/>
          </w:rPr>
          <w:fldChar w:fldCharType="begin"/>
        </w:r>
        <w:r>
          <w:rPr>
            <w:noProof/>
            <w:webHidden/>
          </w:rPr>
          <w:instrText xml:space="preserve"> PAGEREF _Toc243906460 \h </w:instrText>
        </w:r>
        <w:r>
          <w:rPr>
            <w:noProof/>
            <w:webHidden/>
          </w:rPr>
        </w:r>
        <w:r>
          <w:rPr>
            <w:noProof/>
            <w:webHidden/>
          </w:rPr>
          <w:fldChar w:fldCharType="separate"/>
        </w:r>
        <w:r>
          <w:rPr>
            <w:noProof/>
            <w:webHidden/>
          </w:rPr>
          <w:t>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1" w:history="1">
        <w:r w:rsidRPr="00FD7FAA">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_Toc243906461 \h </w:instrText>
        </w:r>
        <w:r>
          <w:rPr>
            <w:noProof/>
            <w:webHidden/>
          </w:rPr>
        </w:r>
        <w:r>
          <w:rPr>
            <w:noProof/>
            <w:webHidden/>
          </w:rPr>
          <w:fldChar w:fldCharType="separate"/>
        </w:r>
        <w:r>
          <w:rPr>
            <w:noProof/>
            <w:webHidden/>
          </w:rPr>
          <w:t>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2" w:history="1">
        <w:r w:rsidRPr="00FD7FAA">
          <w:rPr>
            <w:rStyle w:val="Hyperlink"/>
            <w:rFonts w:eastAsiaTheme="majorEastAsia"/>
            <w:noProof/>
          </w:rPr>
          <w:t>1.6 Scope</w:t>
        </w:r>
        <w:r>
          <w:rPr>
            <w:noProof/>
            <w:webHidden/>
          </w:rPr>
          <w:tab/>
        </w:r>
        <w:r>
          <w:rPr>
            <w:noProof/>
            <w:webHidden/>
          </w:rPr>
          <w:fldChar w:fldCharType="begin"/>
        </w:r>
        <w:r>
          <w:rPr>
            <w:noProof/>
            <w:webHidden/>
          </w:rPr>
          <w:instrText xml:space="preserve"> PAGEREF _Toc243906462 \h </w:instrText>
        </w:r>
        <w:r>
          <w:rPr>
            <w:noProof/>
            <w:webHidden/>
          </w:rPr>
        </w:r>
        <w:r>
          <w:rPr>
            <w:noProof/>
            <w:webHidden/>
          </w:rPr>
          <w:fldChar w:fldCharType="separate"/>
        </w:r>
        <w:r>
          <w:rPr>
            <w:noProof/>
            <w:webHidden/>
          </w:rPr>
          <w:t>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3" w:history="1">
        <w:r w:rsidRPr="00FD7FAA">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_Toc243906463 \h </w:instrText>
        </w:r>
        <w:r>
          <w:rPr>
            <w:noProof/>
            <w:webHidden/>
          </w:rPr>
        </w:r>
        <w:r>
          <w:rPr>
            <w:noProof/>
            <w:webHidden/>
          </w:rPr>
          <w:fldChar w:fldCharType="separate"/>
        </w:r>
        <w:r>
          <w:rPr>
            <w:noProof/>
            <w:webHidden/>
          </w:rPr>
          <w:t>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4" w:history="1">
        <w:r w:rsidRPr="00FD7FAA">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_Toc243906464 \h </w:instrText>
        </w:r>
        <w:r>
          <w:rPr>
            <w:noProof/>
            <w:webHidden/>
          </w:rPr>
        </w:r>
        <w:r>
          <w:rPr>
            <w:noProof/>
            <w:webHidden/>
          </w:rPr>
          <w:fldChar w:fldCharType="separate"/>
        </w:r>
        <w:r>
          <w:rPr>
            <w:noProof/>
            <w:webHidden/>
          </w:rPr>
          <w:t>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5" w:history="1">
        <w:r w:rsidRPr="00FD7FAA">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_Toc243906465 \h </w:instrText>
        </w:r>
        <w:r>
          <w:rPr>
            <w:noProof/>
            <w:webHidden/>
          </w:rPr>
        </w:r>
        <w:r>
          <w:rPr>
            <w:noProof/>
            <w:webHidden/>
          </w:rPr>
          <w:fldChar w:fldCharType="separate"/>
        </w:r>
        <w:r>
          <w:rPr>
            <w:noProof/>
            <w:webHidden/>
          </w:rPr>
          <w:t>5</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66" w:history="1">
        <w:r w:rsidRPr="00FD7FAA">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_Toc243906466 \h </w:instrText>
        </w:r>
        <w:r>
          <w:rPr>
            <w:noProof/>
            <w:webHidden/>
          </w:rPr>
        </w:r>
        <w:r>
          <w:rPr>
            <w:noProof/>
            <w:webHidden/>
          </w:rPr>
          <w:fldChar w:fldCharType="separate"/>
        </w:r>
        <w:r>
          <w:rPr>
            <w:noProof/>
            <w:webHidden/>
          </w:rPr>
          <w:t>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7" w:history="1">
        <w:r w:rsidRPr="00FD7FAA">
          <w:rPr>
            <w:rStyle w:val="Hyperlink"/>
            <w:rFonts w:eastAsiaTheme="majorEastAsia"/>
            <w:noProof/>
          </w:rPr>
          <w:t>2.1 Overview</w:t>
        </w:r>
        <w:r>
          <w:rPr>
            <w:noProof/>
            <w:webHidden/>
          </w:rPr>
          <w:tab/>
        </w:r>
        <w:r>
          <w:rPr>
            <w:noProof/>
            <w:webHidden/>
          </w:rPr>
          <w:fldChar w:fldCharType="begin"/>
        </w:r>
        <w:r>
          <w:rPr>
            <w:noProof/>
            <w:webHidden/>
          </w:rPr>
          <w:instrText xml:space="preserve"> PAGEREF _Toc243906467 \h </w:instrText>
        </w:r>
        <w:r>
          <w:rPr>
            <w:noProof/>
            <w:webHidden/>
          </w:rPr>
        </w:r>
        <w:r>
          <w:rPr>
            <w:noProof/>
            <w:webHidden/>
          </w:rPr>
          <w:fldChar w:fldCharType="separate"/>
        </w:r>
        <w:r>
          <w:rPr>
            <w:noProof/>
            <w:webHidden/>
          </w:rPr>
          <w:t>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8" w:history="1">
        <w:r w:rsidRPr="00FD7FAA">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_Toc243906468 \h </w:instrText>
        </w:r>
        <w:r>
          <w:rPr>
            <w:noProof/>
            <w:webHidden/>
          </w:rPr>
        </w:r>
        <w:r>
          <w:rPr>
            <w:noProof/>
            <w:webHidden/>
          </w:rPr>
          <w:fldChar w:fldCharType="separate"/>
        </w:r>
        <w:r>
          <w:rPr>
            <w:noProof/>
            <w:webHidden/>
          </w:rPr>
          <w:t>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69" w:history="1">
        <w:r w:rsidRPr="00FD7FAA">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_Toc243906469 \h </w:instrText>
        </w:r>
        <w:r>
          <w:rPr>
            <w:noProof/>
            <w:webHidden/>
          </w:rPr>
        </w:r>
        <w:r>
          <w:rPr>
            <w:noProof/>
            <w:webHidden/>
          </w:rPr>
          <w:fldChar w:fldCharType="separate"/>
        </w:r>
        <w:r>
          <w:rPr>
            <w:noProof/>
            <w:webHidden/>
          </w:rPr>
          <w:t>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0" w:history="1">
        <w:r w:rsidRPr="00FD7FAA">
          <w:rPr>
            <w:rStyle w:val="Hyperlink"/>
            <w:rFonts w:eastAsiaTheme="majorEastAsia"/>
            <w:noProof/>
          </w:rPr>
          <w:t>2.4 Datasets and Algorithms Used in This Project</w:t>
        </w:r>
        <w:r>
          <w:rPr>
            <w:noProof/>
            <w:webHidden/>
          </w:rPr>
          <w:tab/>
        </w:r>
        <w:r>
          <w:rPr>
            <w:noProof/>
            <w:webHidden/>
          </w:rPr>
          <w:fldChar w:fldCharType="begin"/>
        </w:r>
        <w:r>
          <w:rPr>
            <w:noProof/>
            <w:webHidden/>
          </w:rPr>
          <w:instrText xml:space="preserve"> PAGEREF _Toc243906470 \h </w:instrText>
        </w:r>
        <w:r>
          <w:rPr>
            <w:noProof/>
            <w:webHidden/>
          </w:rPr>
        </w:r>
        <w:r>
          <w:rPr>
            <w:noProof/>
            <w:webHidden/>
          </w:rPr>
          <w:fldChar w:fldCharType="separate"/>
        </w:r>
        <w:r>
          <w:rPr>
            <w:noProof/>
            <w:webHidden/>
          </w:rPr>
          <w:t>11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1" w:history="1">
        <w:r w:rsidRPr="00FD7FAA">
          <w:rPr>
            <w:rStyle w:val="Hyperlink"/>
            <w:rFonts w:eastAsiaTheme="majorEastAsia"/>
            <w:noProof/>
          </w:rPr>
          <w:t>2.5 Strengths and Limitations of the Surveyed Work</w:t>
        </w:r>
        <w:r>
          <w:rPr>
            <w:noProof/>
            <w:webHidden/>
          </w:rPr>
          <w:tab/>
        </w:r>
        <w:r>
          <w:rPr>
            <w:noProof/>
            <w:webHidden/>
          </w:rPr>
          <w:fldChar w:fldCharType="begin"/>
        </w:r>
        <w:r>
          <w:rPr>
            <w:noProof/>
            <w:webHidden/>
          </w:rPr>
          <w:instrText xml:space="preserve"> PAGEREF _Toc243906471 \h </w:instrText>
        </w:r>
        <w:r>
          <w:rPr>
            <w:noProof/>
            <w:webHidden/>
          </w:rPr>
        </w:r>
        <w:r>
          <w:rPr>
            <w:noProof/>
            <w:webHidden/>
          </w:rPr>
          <w:fldChar w:fldCharType="separate"/>
        </w:r>
        <w:r>
          <w:rPr>
            <w:noProof/>
            <w:webHidden/>
          </w:rPr>
          <w:t>11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2" w:history="1">
        <w:r w:rsidRPr="00FD7FAA">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_Toc243906472 \h </w:instrText>
        </w:r>
        <w:r>
          <w:rPr>
            <w:noProof/>
            <w:webHidden/>
          </w:rPr>
        </w:r>
        <w:r>
          <w:rPr>
            <w:noProof/>
            <w:webHidden/>
          </w:rPr>
          <w:fldChar w:fldCharType="separate"/>
        </w:r>
        <w:r>
          <w:rPr>
            <w:noProof/>
            <w:webHidden/>
          </w:rPr>
          <w:t>11</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73" w:history="1">
        <w:r w:rsidRPr="00FD7FAA">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_Toc243906473 \h </w:instrText>
        </w:r>
        <w:r>
          <w:rPr>
            <w:noProof/>
            <w:webHidden/>
          </w:rPr>
        </w:r>
        <w:r>
          <w:rPr>
            <w:noProof/>
            <w:webHidden/>
          </w:rPr>
          <w:fldChar w:fldCharType="separate"/>
        </w:r>
        <w:r>
          <w:rPr>
            <w:noProof/>
            <w:webHidden/>
          </w:rPr>
          <w:t>13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4" w:history="1">
        <w:r w:rsidRPr="00FD7FAA">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_Toc243906474 \h </w:instrText>
        </w:r>
        <w:r>
          <w:rPr>
            <w:noProof/>
            <w:webHidden/>
          </w:rPr>
        </w:r>
        <w:r>
          <w:rPr>
            <w:noProof/>
            <w:webHidden/>
          </w:rPr>
          <w:fldChar w:fldCharType="separate"/>
        </w:r>
        <w:r>
          <w:rPr>
            <w:noProof/>
            <w:webHidden/>
          </w:rPr>
          <w:t>13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5" w:history="1">
        <w:r w:rsidRPr="00FD7FAA">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_Toc243906475 \h </w:instrText>
        </w:r>
        <w:r>
          <w:rPr>
            <w:noProof/>
            <w:webHidden/>
          </w:rPr>
        </w:r>
        <w:r>
          <w:rPr>
            <w:noProof/>
            <w:webHidden/>
          </w:rPr>
          <w:fldChar w:fldCharType="separate"/>
        </w:r>
        <w:r>
          <w:rPr>
            <w:noProof/>
            <w:webHidden/>
          </w:rPr>
          <w:t>14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6" w:history="1">
        <w:r w:rsidRPr="00FD7FAA">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_Toc243906476 \h </w:instrText>
        </w:r>
        <w:r>
          <w:rPr>
            <w:noProof/>
            <w:webHidden/>
          </w:rPr>
        </w:r>
        <w:r>
          <w:rPr>
            <w:noProof/>
            <w:webHidden/>
          </w:rPr>
          <w:fldChar w:fldCharType="separate"/>
        </w:r>
        <w:r>
          <w:rPr>
            <w:noProof/>
            <w:webHidden/>
          </w:rPr>
          <w:t>14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7" w:history="1">
        <w:r w:rsidRPr="00FD7FAA">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_Toc243906477 \h </w:instrText>
        </w:r>
        <w:r>
          <w:rPr>
            <w:noProof/>
            <w:webHidden/>
          </w:rPr>
        </w:r>
        <w:r>
          <w:rPr>
            <w:noProof/>
            <w:webHidden/>
          </w:rPr>
          <w:fldChar w:fldCharType="separate"/>
        </w:r>
        <w:r>
          <w:rPr>
            <w:noProof/>
            <w:webHidden/>
          </w:rPr>
          <w:t>15</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78" w:history="1">
        <w:r w:rsidRPr="00FD7FAA">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_Toc243906478 \h </w:instrText>
        </w:r>
        <w:r>
          <w:rPr>
            <w:noProof/>
            <w:webHidden/>
          </w:rPr>
        </w:r>
        <w:r>
          <w:rPr>
            <w:noProof/>
            <w:webHidden/>
          </w:rPr>
          <w:fldChar w:fldCharType="separate"/>
        </w:r>
        <w:r>
          <w:rPr>
            <w:noProof/>
            <w:webHidden/>
          </w:rPr>
          <w:t>15</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79" w:history="1">
        <w:r w:rsidRPr="00FD7FAA">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_Toc243906479 \h </w:instrText>
        </w:r>
        <w:r>
          <w:rPr>
            <w:noProof/>
            <w:webHidden/>
          </w:rPr>
        </w:r>
        <w:r>
          <w:rPr>
            <w:noProof/>
            <w:webHidden/>
          </w:rPr>
          <w:fldChar w:fldCharType="separate"/>
        </w:r>
        <w:r>
          <w:rPr>
            <w:noProof/>
            <w:webHidden/>
          </w:rPr>
          <w:t>17</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0" w:history="1">
        <w:r w:rsidRPr="00FD7FAA">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_Toc243906480 \h </w:instrText>
        </w:r>
        <w:r>
          <w:rPr>
            <w:noProof/>
            <w:webHidden/>
          </w:rPr>
        </w:r>
        <w:r>
          <w:rPr>
            <w:noProof/>
            <w:webHidden/>
          </w:rPr>
          <w:fldChar w:fldCharType="separate"/>
        </w:r>
        <w:r>
          <w:rPr>
            <w:noProof/>
            <w:webHidden/>
          </w:rPr>
          <w:t>17</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1" w:history="1">
        <w:r w:rsidRPr="00FD7FAA">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_Toc243906481 \h </w:instrText>
        </w:r>
        <w:r>
          <w:rPr>
            <w:noProof/>
            <w:webHidden/>
          </w:rPr>
        </w:r>
        <w:r>
          <w:rPr>
            <w:noProof/>
            <w:webHidden/>
          </w:rPr>
          <w:fldChar w:fldCharType="separate"/>
        </w:r>
        <w:r>
          <w:rPr>
            <w:noProof/>
            <w:webHidden/>
          </w:rPr>
          <w:t>17</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2" w:history="1">
        <w:r w:rsidRPr="00FD7FAA">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_Toc243906482 \h </w:instrText>
        </w:r>
        <w:r>
          <w:rPr>
            <w:noProof/>
            <w:webHidden/>
          </w:rPr>
        </w:r>
        <w:r>
          <w:rPr>
            <w:noProof/>
            <w:webHidden/>
          </w:rPr>
          <w:fldChar w:fldCharType="separate"/>
        </w:r>
        <w:r>
          <w:rPr>
            <w:noProof/>
            <w:webHidden/>
          </w:rPr>
          <w:t>18</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3" w:history="1">
        <w:r w:rsidRPr="00FD7FAA">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_Toc243906483 \h </w:instrText>
        </w:r>
        <w:r>
          <w:rPr>
            <w:noProof/>
            <w:webHidden/>
          </w:rPr>
        </w:r>
        <w:r>
          <w:rPr>
            <w:noProof/>
            <w:webHidden/>
          </w:rPr>
          <w:fldChar w:fldCharType="separate"/>
        </w:r>
        <w:r>
          <w:rPr>
            <w:noProof/>
            <w:webHidden/>
          </w:rPr>
          <w:t>18</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4" w:history="1">
        <w:r w:rsidRPr="00FD7FAA">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_Toc243906484 \h </w:instrText>
        </w:r>
        <w:r>
          <w:rPr>
            <w:noProof/>
            <w:webHidden/>
          </w:rPr>
        </w:r>
        <w:r>
          <w:rPr>
            <w:noProof/>
            <w:webHidden/>
          </w:rPr>
          <w:fldChar w:fldCharType="separate"/>
        </w:r>
        <w:r>
          <w:rPr>
            <w:noProof/>
            <w:webHidden/>
          </w:rPr>
          <w:t>19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5" w:history="1">
        <w:r w:rsidRPr="00FD7FAA">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_Toc243906485 \h </w:instrText>
        </w:r>
        <w:r>
          <w:rPr>
            <w:noProof/>
            <w:webHidden/>
          </w:rPr>
        </w:r>
        <w:r>
          <w:rPr>
            <w:noProof/>
            <w:webHidden/>
          </w:rPr>
          <w:fldChar w:fldCharType="separate"/>
        </w:r>
        <w:r>
          <w:rPr>
            <w:noProof/>
            <w:webHidden/>
          </w:rPr>
          <w:t>19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6" w:history="1">
        <w:r w:rsidRPr="00FD7FAA">
          <w:rPr>
            <w:rStyle w:val="Hyperlink"/>
            <w:rFonts w:eastAsiaTheme="majorEastAsia"/>
            <w:noProof/>
          </w:rPr>
          <w:t>4.7 User Roles and Constraints</w:t>
        </w:r>
        <w:r>
          <w:rPr>
            <w:noProof/>
            <w:webHidden/>
          </w:rPr>
          <w:tab/>
        </w:r>
        <w:r>
          <w:rPr>
            <w:noProof/>
            <w:webHidden/>
          </w:rPr>
          <w:fldChar w:fldCharType="begin"/>
        </w:r>
        <w:r>
          <w:rPr>
            <w:noProof/>
            <w:webHidden/>
          </w:rPr>
          <w:instrText xml:space="preserve"> PAGEREF _Toc243906486 \h </w:instrText>
        </w:r>
        <w:r>
          <w:rPr>
            <w:noProof/>
            <w:webHidden/>
          </w:rPr>
        </w:r>
        <w:r>
          <w:rPr>
            <w:noProof/>
            <w:webHidden/>
          </w:rPr>
          <w:fldChar w:fldCharType="separate"/>
        </w:r>
        <w:r>
          <w:rPr>
            <w:noProof/>
            <w:webHidden/>
          </w:rPr>
          <w:t>19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7" w:history="1">
        <w:r w:rsidRPr="00FD7FAA">
          <w:rPr>
            <w:rStyle w:val="Hyperlink"/>
            <w:rFonts w:eastAsiaTheme="majorEastAsia"/>
            <w:noProof/>
          </w:rPr>
          <w:t>4.9 Data Requirements</w:t>
        </w:r>
        <w:r>
          <w:rPr>
            <w:noProof/>
            <w:webHidden/>
          </w:rPr>
          <w:tab/>
        </w:r>
        <w:r>
          <w:rPr>
            <w:noProof/>
            <w:webHidden/>
          </w:rPr>
          <w:fldChar w:fldCharType="begin"/>
        </w:r>
        <w:r>
          <w:rPr>
            <w:noProof/>
            <w:webHidden/>
          </w:rPr>
          <w:instrText xml:space="preserve"> PAGEREF _Toc243906487 \h </w:instrText>
        </w:r>
        <w:r>
          <w:rPr>
            <w:noProof/>
            <w:webHidden/>
          </w:rPr>
        </w:r>
        <w:r>
          <w:rPr>
            <w:noProof/>
            <w:webHidden/>
          </w:rPr>
          <w:fldChar w:fldCharType="separate"/>
        </w:r>
        <w:r>
          <w:rPr>
            <w:noProof/>
            <w:webHidden/>
          </w:rPr>
          <w:t>20</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488" w:history="1">
        <w:r w:rsidRPr="00FD7FAA">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_Toc243906488 \h </w:instrText>
        </w:r>
        <w:r>
          <w:rPr>
            <w:noProof/>
            <w:webHidden/>
          </w:rPr>
        </w:r>
        <w:r>
          <w:rPr>
            <w:noProof/>
            <w:webHidden/>
          </w:rPr>
          <w:fldChar w:fldCharType="separate"/>
        </w:r>
        <w:r>
          <w:rPr>
            <w:noProof/>
            <w:webHidden/>
          </w:rPr>
          <w:t>21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89" w:history="1">
        <w:r w:rsidRPr="00FD7FAA">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_Toc243906489 \h </w:instrText>
        </w:r>
        <w:r>
          <w:rPr>
            <w:noProof/>
            <w:webHidden/>
          </w:rPr>
        </w:r>
        <w:r>
          <w:rPr>
            <w:noProof/>
            <w:webHidden/>
          </w:rPr>
          <w:fldChar w:fldCharType="separate"/>
        </w:r>
        <w:r>
          <w:rPr>
            <w:noProof/>
            <w:webHidden/>
          </w:rPr>
          <w:t>21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0" w:history="1">
        <w:r w:rsidRPr="00FD7FAA">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_Toc243906490 \h </w:instrText>
        </w:r>
        <w:r>
          <w:rPr>
            <w:noProof/>
            <w:webHidden/>
          </w:rPr>
        </w:r>
        <w:r>
          <w:rPr>
            <w:noProof/>
            <w:webHidden/>
          </w:rPr>
          <w:fldChar w:fldCharType="separate"/>
        </w:r>
        <w:r>
          <w:rPr>
            <w:noProof/>
            <w:webHidden/>
          </w:rPr>
          <w:t>22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1" w:history="1">
        <w:r w:rsidRPr="00FD7FAA">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_Toc243906491 \h </w:instrText>
        </w:r>
        <w:r>
          <w:rPr>
            <w:noProof/>
            <w:webHidden/>
          </w:rPr>
        </w:r>
        <w:r>
          <w:rPr>
            <w:noProof/>
            <w:webHidden/>
          </w:rPr>
          <w:fldChar w:fldCharType="separate"/>
        </w:r>
        <w:r>
          <w:rPr>
            <w:noProof/>
            <w:webHidden/>
          </w:rPr>
          <w:t>23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2" w:history="1">
        <w:r w:rsidRPr="00FD7FAA">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_Toc243906492 \h </w:instrText>
        </w:r>
        <w:r>
          <w:rPr>
            <w:noProof/>
            <w:webHidden/>
          </w:rPr>
        </w:r>
        <w:r>
          <w:rPr>
            <w:noProof/>
            <w:webHidden/>
          </w:rPr>
          <w:fldChar w:fldCharType="separate"/>
        </w:r>
        <w:r>
          <w:rPr>
            <w:noProof/>
            <w:webHidden/>
          </w:rPr>
          <w:t>25</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3" w:history="1">
        <w:r w:rsidRPr="00FD7FAA">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_Toc243906493 \h </w:instrText>
        </w:r>
        <w:r>
          <w:rPr>
            <w:noProof/>
            <w:webHidden/>
          </w:rPr>
        </w:r>
        <w:r>
          <w:rPr>
            <w:noProof/>
            <w:webHidden/>
          </w:rPr>
          <w:fldChar w:fldCharType="separate"/>
        </w:r>
        <w:r>
          <w:rPr>
            <w:noProof/>
            <w:webHidden/>
          </w:rPr>
          <w:t>26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4" w:history="1">
        <w:r w:rsidRPr="00FD7FAA">
          <w:rPr>
            <w:rStyle w:val="Hyperlink"/>
            <w:rFonts w:eastAsiaTheme="majorEastAsia"/>
            <w:noProof/>
          </w:rPr>
          <w:t>5.6 Algorithm Design</w:t>
        </w:r>
        <w:r>
          <w:rPr>
            <w:noProof/>
            <w:webHidden/>
          </w:rPr>
          <w:tab/>
        </w:r>
        <w:r>
          <w:rPr>
            <w:noProof/>
            <w:webHidden/>
          </w:rPr>
          <w:fldChar w:fldCharType="begin"/>
        </w:r>
        <w:r>
          <w:rPr>
            <w:noProof/>
            <w:webHidden/>
          </w:rPr>
          <w:instrText xml:space="preserve"> PAGEREF _Toc243906494 \h </w:instrText>
        </w:r>
        <w:r>
          <w:rPr>
            <w:noProof/>
            <w:webHidden/>
          </w:rPr>
        </w:r>
        <w:r>
          <w:rPr>
            <w:noProof/>
            <w:webHidden/>
          </w:rPr>
          <w:fldChar w:fldCharType="separate"/>
        </w:r>
        <w:r>
          <w:rPr>
            <w:noProof/>
            <w:webHidden/>
          </w:rPr>
          <w:t>28</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5" w:history="1">
        <w:r w:rsidRPr="00FD7FAA">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_Toc243906495 \h </w:instrText>
        </w:r>
        <w:r>
          <w:rPr>
            <w:noProof/>
            <w:webHidden/>
          </w:rPr>
        </w:r>
        <w:r>
          <w:rPr>
            <w:noProof/>
            <w:webHidden/>
          </w:rPr>
          <w:fldChar w:fldCharType="separate"/>
        </w:r>
        <w:r>
          <w:rPr>
            <w:noProof/>
            <w:webHidden/>
          </w:rPr>
          <w:t>30</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6" w:history="1">
        <w:r w:rsidRPr="00FD7FAA">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_Toc243906496 \h </w:instrText>
        </w:r>
        <w:r>
          <w:rPr>
            <w:noProof/>
            <w:webHidden/>
          </w:rPr>
        </w:r>
        <w:r>
          <w:rPr>
            <w:noProof/>
            <w:webHidden/>
          </w:rPr>
          <w:fldChar w:fldCharType="separate"/>
        </w:r>
        <w:r>
          <w:rPr>
            <w:noProof/>
            <w:webHidden/>
          </w:rPr>
          <w:t>30</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7" w:history="1">
        <w:r w:rsidRPr="00FD7FAA">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_Toc243906497 \h </w:instrText>
        </w:r>
        <w:r>
          <w:rPr>
            <w:noProof/>
            <w:webHidden/>
          </w:rPr>
        </w:r>
        <w:r>
          <w:rPr>
            <w:noProof/>
            <w:webHidden/>
          </w:rPr>
          <w:fldChar w:fldCharType="separate"/>
        </w:r>
        <w:r>
          <w:rPr>
            <w:noProof/>
            <w:webHidden/>
          </w:rPr>
          <w:t>31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8" w:history="1">
        <w:r w:rsidRPr="00FD7FAA">
          <w:rPr>
            <w:rStyle w:val="Hyperlink"/>
            <w:rFonts w:eastAsiaTheme="majorEastAsia"/>
            <w:noProof/>
          </w:rPr>
          <w:t>5.10 Key Design Decisions</w:t>
        </w:r>
        <w:r>
          <w:rPr>
            <w:noProof/>
            <w:webHidden/>
          </w:rPr>
          <w:tab/>
        </w:r>
        <w:r>
          <w:rPr>
            <w:noProof/>
            <w:webHidden/>
          </w:rPr>
          <w:fldChar w:fldCharType="begin"/>
        </w:r>
        <w:r>
          <w:rPr>
            <w:noProof/>
            <w:webHidden/>
          </w:rPr>
          <w:instrText xml:space="preserve"> PAGEREF _Toc243906498 \h </w:instrText>
        </w:r>
        <w:r>
          <w:rPr>
            <w:noProof/>
            <w:webHidden/>
          </w:rPr>
        </w:r>
        <w:r>
          <w:rPr>
            <w:noProof/>
            <w:webHidden/>
          </w:rPr>
          <w:fldChar w:fldCharType="separate"/>
        </w:r>
        <w:r>
          <w:rPr>
            <w:noProof/>
            <w:webHidden/>
          </w:rPr>
          <w:t>31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499" w:history="1">
        <w:r w:rsidRPr="00FD7FAA">
          <w:rPr>
            <w:rStyle w:val="Hyperlink"/>
            <w:rFonts w:eastAsiaTheme="majorEastAsia"/>
            <w:noProof/>
          </w:rPr>
          <w:t>5.11 Security and Error-Handling Design</w:t>
        </w:r>
        <w:r>
          <w:rPr>
            <w:noProof/>
            <w:webHidden/>
          </w:rPr>
          <w:tab/>
        </w:r>
        <w:r>
          <w:rPr>
            <w:noProof/>
            <w:webHidden/>
          </w:rPr>
          <w:fldChar w:fldCharType="begin"/>
        </w:r>
        <w:r>
          <w:rPr>
            <w:noProof/>
            <w:webHidden/>
          </w:rPr>
          <w:instrText xml:space="preserve"> PAGEREF _Toc243906499 \h </w:instrText>
        </w:r>
        <w:r>
          <w:rPr>
            <w:noProof/>
            <w:webHidden/>
          </w:rPr>
        </w:r>
        <w:r>
          <w:rPr>
            <w:noProof/>
            <w:webHidden/>
          </w:rPr>
          <w:fldChar w:fldCharType="separate"/>
        </w:r>
        <w:r>
          <w:rPr>
            <w:noProof/>
            <w:webHidden/>
          </w:rPr>
          <w:t>32</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00" w:history="1">
        <w:r w:rsidRPr="00FD7FAA">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_Toc243906500 \h </w:instrText>
        </w:r>
        <w:r>
          <w:rPr>
            <w:noProof/>
            <w:webHidden/>
          </w:rPr>
        </w:r>
        <w:r>
          <w:rPr>
            <w:noProof/>
            <w:webHidden/>
          </w:rPr>
          <w:fldChar w:fldCharType="separate"/>
        </w:r>
        <w:r>
          <w:rPr>
            <w:noProof/>
            <w:webHidden/>
          </w:rPr>
          <w:t>34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1" w:history="1">
        <w:r w:rsidRPr="00FD7FAA">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_Toc243906501 \h </w:instrText>
        </w:r>
        <w:r>
          <w:rPr>
            <w:noProof/>
            <w:webHidden/>
          </w:rPr>
        </w:r>
        <w:r>
          <w:rPr>
            <w:noProof/>
            <w:webHidden/>
          </w:rPr>
          <w:fldChar w:fldCharType="separate"/>
        </w:r>
        <w:r>
          <w:rPr>
            <w:noProof/>
            <w:webHidden/>
          </w:rPr>
          <w:t>34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2" w:history="1">
        <w:r w:rsidRPr="00FD7FAA">
          <w:rPr>
            <w:rStyle w:val="Hyperlink"/>
            <w:rFonts w:eastAsiaTheme="majorEastAsia"/>
            <w:noProof/>
          </w:rPr>
          <w:t>6.2 Dataset</w:t>
        </w:r>
        <w:r>
          <w:rPr>
            <w:noProof/>
            <w:webHidden/>
          </w:rPr>
          <w:tab/>
        </w:r>
        <w:r>
          <w:rPr>
            <w:noProof/>
            <w:webHidden/>
          </w:rPr>
          <w:fldChar w:fldCharType="begin"/>
        </w:r>
        <w:r>
          <w:rPr>
            <w:noProof/>
            <w:webHidden/>
          </w:rPr>
          <w:instrText xml:space="preserve"> PAGEREF _Toc243906502 \h </w:instrText>
        </w:r>
        <w:r>
          <w:rPr>
            <w:noProof/>
            <w:webHidden/>
          </w:rPr>
        </w:r>
        <w:r>
          <w:rPr>
            <w:noProof/>
            <w:webHidden/>
          </w:rPr>
          <w:fldChar w:fldCharType="separate"/>
        </w:r>
        <w:r>
          <w:rPr>
            <w:noProof/>
            <w:webHidden/>
          </w:rPr>
          <w:t>34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3" w:history="1">
        <w:r w:rsidRPr="00FD7FAA">
          <w:rPr>
            <w:rStyle w:val="Hyperlink"/>
            <w:rFonts w:eastAsiaTheme="majorEastAsia"/>
            <w:noProof/>
          </w:rPr>
          <w:t>6.3 Preprocessing and fusion</w:t>
        </w:r>
        <w:r>
          <w:rPr>
            <w:noProof/>
            <w:webHidden/>
          </w:rPr>
          <w:tab/>
        </w:r>
        <w:r>
          <w:rPr>
            <w:noProof/>
            <w:webHidden/>
          </w:rPr>
          <w:fldChar w:fldCharType="begin"/>
        </w:r>
        <w:r>
          <w:rPr>
            <w:noProof/>
            <w:webHidden/>
          </w:rPr>
          <w:instrText xml:space="preserve"> PAGEREF _Toc243906503 \h </w:instrText>
        </w:r>
        <w:r>
          <w:rPr>
            <w:noProof/>
            <w:webHidden/>
          </w:rPr>
        </w:r>
        <w:r>
          <w:rPr>
            <w:noProof/>
            <w:webHidden/>
          </w:rPr>
          <w:fldChar w:fldCharType="separate"/>
        </w:r>
        <w:r>
          <w:rPr>
            <w:noProof/>
            <w:webHidden/>
          </w:rPr>
          <w:t>36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4" w:history="1">
        <w:r w:rsidRPr="00FD7FAA">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_Toc243906504 \h </w:instrText>
        </w:r>
        <w:r>
          <w:rPr>
            <w:noProof/>
            <w:webHidden/>
          </w:rPr>
        </w:r>
        <w:r>
          <w:rPr>
            <w:noProof/>
            <w:webHidden/>
          </w:rPr>
          <w:fldChar w:fldCharType="separate"/>
        </w:r>
        <w:r>
          <w:rPr>
            <w:noProof/>
            <w:webHidden/>
          </w:rPr>
          <w:t>37</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5" w:history="1">
        <w:r w:rsidRPr="00FD7FAA">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_Toc243906505 \h </w:instrText>
        </w:r>
        <w:r>
          <w:rPr>
            <w:noProof/>
            <w:webHidden/>
          </w:rPr>
        </w:r>
        <w:r>
          <w:rPr>
            <w:noProof/>
            <w:webHidden/>
          </w:rPr>
          <w:fldChar w:fldCharType="separate"/>
        </w:r>
        <w:r>
          <w:rPr>
            <w:noProof/>
            <w:webHidden/>
          </w:rPr>
          <w:t>39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6" w:history="1">
        <w:r w:rsidRPr="00FD7FAA">
          <w:rPr>
            <w:rStyle w:val="Hyperlink"/>
            <w:rFonts w:eastAsiaTheme="majorEastAsia"/>
            <w:noProof/>
          </w:rPr>
          <w:t>6.6 Model architecture and training configuration</w:t>
        </w:r>
        <w:r>
          <w:rPr>
            <w:noProof/>
            <w:webHidden/>
          </w:rPr>
          <w:tab/>
        </w:r>
        <w:r>
          <w:rPr>
            <w:noProof/>
            <w:webHidden/>
          </w:rPr>
          <w:fldChar w:fldCharType="begin"/>
        </w:r>
        <w:r>
          <w:rPr>
            <w:noProof/>
            <w:webHidden/>
          </w:rPr>
          <w:instrText xml:space="preserve"> PAGEREF _Toc243906506 \h </w:instrText>
        </w:r>
        <w:r>
          <w:rPr>
            <w:noProof/>
            <w:webHidden/>
          </w:rPr>
        </w:r>
        <w:r>
          <w:rPr>
            <w:noProof/>
            <w:webHidden/>
          </w:rPr>
          <w:fldChar w:fldCharType="separate"/>
        </w:r>
        <w:r>
          <w:rPr>
            <w:noProof/>
            <w:webHidden/>
          </w:rPr>
          <w:t>40</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7" w:history="1">
        <w:r w:rsidRPr="00FD7FAA">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_Toc243906507 \h </w:instrText>
        </w:r>
        <w:r>
          <w:rPr>
            <w:noProof/>
            <w:webHidden/>
          </w:rPr>
        </w:r>
        <w:r>
          <w:rPr>
            <w:noProof/>
            <w:webHidden/>
          </w:rPr>
          <w:fldChar w:fldCharType="separate"/>
        </w:r>
        <w:r>
          <w:rPr>
            <w:noProof/>
            <w:webHidden/>
          </w:rPr>
          <w:t>41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8" w:history="1">
        <w:r w:rsidRPr="00FD7FAA">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_Toc243906508 \h </w:instrText>
        </w:r>
        <w:r>
          <w:rPr>
            <w:noProof/>
            <w:webHidden/>
          </w:rPr>
        </w:r>
        <w:r>
          <w:rPr>
            <w:noProof/>
            <w:webHidden/>
          </w:rPr>
          <w:fldChar w:fldCharType="separate"/>
        </w:r>
        <w:r>
          <w:rPr>
            <w:noProof/>
            <w:webHidden/>
          </w:rPr>
          <w:t>42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09" w:history="1">
        <w:r w:rsidRPr="00FD7FAA">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_Toc243906509 \h </w:instrText>
        </w:r>
        <w:r>
          <w:rPr>
            <w:noProof/>
            <w:webHidden/>
          </w:rPr>
        </w:r>
        <w:r>
          <w:rPr>
            <w:noProof/>
            <w:webHidden/>
          </w:rPr>
          <w:fldChar w:fldCharType="separate"/>
        </w:r>
        <w:r>
          <w:rPr>
            <w:noProof/>
            <w:webHidden/>
          </w:rPr>
          <w:t>43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0" w:history="1">
        <w:r w:rsidRPr="00FD7FAA">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_Toc243906510 \h </w:instrText>
        </w:r>
        <w:r>
          <w:rPr>
            <w:noProof/>
            <w:webHidden/>
          </w:rPr>
        </w:r>
        <w:r>
          <w:rPr>
            <w:noProof/>
            <w:webHidden/>
          </w:rPr>
          <w:fldChar w:fldCharType="separate"/>
        </w:r>
        <w:r>
          <w:rPr>
            <w:noProof/>
            <w:webHidden/>
          </w:rPr>
          <w:t>44</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11" w:history="1">
        <w:r w:rsidRPr="00FD7FAA">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_Toc243906511 \h </w:instrText>
        </w:r>
        <w:r>
          <w:rPr>
            <w:noProof/>
            <w:webHidden/>
          </w:rPr>
        </w:r>
        <w:r>
          <w:rPr>
            <w:noProof/>
            <w:webHidden/>
          </w:rPr>
          <w:fldChar w:fldCharType="separate"/>
        </w:r>
        <w:r>
          <w:rPr>
            <w:noProof/>
            <w:webHidden/>
          </w:rPr>
          <w:t>46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2" w:history="1">
        <w:r w:rsidRPr="00FD7FAA">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_Toc243906512 \h </w:instrText>
        </w:r>
        <w:r>
          <w:rPr>
            <w:noProof/>
            <w:webHidden/>
          </w:rPr>
        </w:r>
        <w:r>
          <w:rPr>
            <w:noProof/>
            <w:webHidden/>
          </w:rPr>
          <w:fldChar w:fldCharType="separate"/>
        </w:r>
        <w:r>
          <w:rPr>
            <w:noProof/>
            <w:webHidden/>
          </w:rPr>
          <w:t>46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3" w:history="1">
        <w:r w:rsidRPr="00FD7FAA">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_Toc243906513 \h </w:instrText>
        </w:r>
        <w:r>
          <w:rPr>
            <w:noProof/>
            <w:webHidden/>
          </w:rPr>
        </w:r>
        <w:r>
          <w:rPr>
            <w:noProof/>
            <w:webHidden/>
          </w:rPr>
          <w:fldChar w:fldCharType="separate"/>
        </w:r>
        <w:r>
          <w:rPr>
            <w:noProof/>
            <w:webHidden/>
          </w:rPr>
          <w:t>46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4" w:history="1">
        <w:r w:rsidRPr="00FD7FAA">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_Toc243906514 \h </w:instrText>
        </w:r>
        <w:r>
          <w:rPr>
            <w:noProof/>
            <w:webHidden/>
          </w:rPr>
        </w:r>
        <w:r>
          <w:rPr>
            <w:noProof/>
            <w:webHidden/>
          </w:rPr>
          <w:fldChar w:fldCharType="separate"/>
        </w:r>
        <w:r>
          <w:rPr>
            <w:noProof/>
            <w:webHidden/>
          </w:rPr>
          <w:t>48</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5" w:history="1">
        <w:r w:rsidRPr="00FD7FAA">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_Toc243906515 \h </w:instrText>
        </w:r>
        <w:r>
          <w:rPr>
            <w:noProof/>
            <w:webHidden/>
          </w:rPr>
        </w:r>
        <w:r>
          <w:rPr>
            <w:noProof/>
            <w:webHidden/>
          </w:rPr>
          <w:fldChar w:fldCharType="separate"/>
        </w:r>
        <w:r>
          <w:rPr>
            <w:noProof/>
            <w:webHidden/>
          </w:rPr>
          <w:t>48</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6" w:history="1">
        <w:r w:rsidRPr="00FD7FAA">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_Toc243906516 \h </w:instrText>
        </w:r>
        <w:r>
          <w:rPr>
            <w:noProof/>
            <w:webHidden/>
          </w:rPr>
        </w:r>
        <w:r>
          <w:rPr>
            <w:noProof/>
            <w:webHidden/>
          </w:rPr>
          <w:fldChar w:fldCharType="separate"/>
        </w:r>
        <w:r>
          <w:rPr>
            <w:noProof/>
            <w:webHidden/>
          </w:rPr>
          <w:t>49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7" w:history="1">
        <w:r w:rsidRPr="00FD7FAA">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_Toc243906517 \h </w:instrText>
        </w:r>
        <w:r>
          <w:rPr>
            <w:noProof/>
            <w:webHidden/>
          </w:rPr>
        </w:r>
        <w:r>
          <w:rPr>
            <w:noProof/>
            <w:webHidden/>
          </w:rPr>
          <w:fldChar w:fldCharType="separate"/>
        </w:r>
        <w:r>
          <w:rPr>
            <w:noProof/>
            <w:webHidden/>
          </w:rPr>
          <w:t>49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8" w:history="1">
        <w:r w:rsidRPr="00FD7FAA">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_Toc243906518 \h </w:instrText>
        </w:r>
        <w:r>
          <w:rPr>
            <w:noProof/>
            <w:webHidden/>
          </w:rPr>
        </w:r>
        <w:r>
          <w:rPr>
            <w:noProof/>
            <w:webHidden/>
          </w:rPr>
          <w:fldChar w:fldCharType="separate"/>
        </w:r>
        <w:r>
          <w:rPr>
            <w:noProof/>
            <w:webHidden/>
          </w:rPr>
          <w:t>51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19" w:history="1">
        <w:r w:rsidRPr="00FD7FAA">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_Toc243906519 \h </w:instrText>
        </w:r>
        <w:r>
          <w:rPr>
            <w:noProof/>
            <w:webHidden/>
          </w:rPr>
        </w:r>
        <w:r>
          <w:rPr>
            <w:noProof/>
            <w:webHidden/>
          </w:rPr>
          <w:fldChar w:fldCharType="separate"/>
        </w:r>
        <w:r>
          <w:rPr>
            <w:noProof/>
            <w:webHidden/>
          </w:rPr>
          <w:t>53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0" w:history="1">
        <w:r w:rsidRPr="00FD7FAA">
          <w:rPr>
            <w:rStyle w:val="Hyperlink"/>
            <w:rFonts w:eastAsiaTheme="majorEastAsia"/>
            <w:noProof/>
          </w:rPr>
          <w:t>7.9 Defects and observations from testing</w:t>
        </w:r>
        <w:r>
          <w:rPr>
            <w:noProof/>
            <w:webHidden/>
          </w:rPr>
          <w:tab/>
        </w:r>
        <w:r>
          <w:rPr>
            <w:noProof/>
            <w:webHidden/>
          </w:rPr>
          <w:fldChar w:fldCharType="begin"/>
        </w:r>
        <w:r>
          <w:rPr>
            <w:noProof/>
            <w:webHidden/>
          </w:rPr>
          <w:instrText xml:space="preserve"> PAGEREF _Toc243906520 \h </w:instrText>
        </w:r>
        <w:r>
          <w:rPr>
            <w:noProof/>
            <w:webHidden/>
          </w:rPr>
        </w:r>
        <w:r>
          <w:rPr>
            <w:noProof/>
            <w:webHidden/>
          </w:rPr>
          <w:fldChar w:fldCharType="separate"/>
        </w:r>
        <w:r>
          <w:rPr>
            <w:noProof/>
            <w:webHidden/>
          </w:rPr>
          <w:t>53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1" w:history="1">
        <w:r w:rsidRPr="00FD7FAA">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_Toc243906521 \h </w:instrText>
        </w:r>
        <w:r>
          <w:rPr>
            <w:noProof/>
            <w:webHidden/>
          </w:rPr>
        </w:r>
        <w:r>
          <w:rPr>
            <w:noProof/>
            <w:webHidden/>
          </w:rPr>
          <w:fldChar w:fldCharType="separate"/>
        </w:r>
        <w:r>
          <w:rPr>
            <w:noProof/>
            <w:webHidden/>
          </w:rPr>
          <w:t>54</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2" w:history="1">
        <w:r w:rsidRPr="00FD7FAA">
          <w:rPr>
            <w:rStyle w:val="Hyperlink"/>
            <w:rFonts w:eastAsiaTheme="majorEastAsia"/>
            <w:noProof/>
          </w:rPr>
          <w:t>7.11 Requirements traceability</w:t>
        </w:r>
        <w:r>
          <w:rPr>
            <w:noProof/>
            <w:webHidden/>
          </w:rPr>
          <w:tab/>
        </w:r>
        <w:r>
          <w:rPr>
            <w:noProof/>
            <w:webHidden/>
          </w:rPr>
          <w:fldChar w:fldCharType="begin"/>
        </w:r>
        <w:r>
          <w:rPr>
            <w:noProof/>
            <w:webHidden/>
          </w:rPr>
          <w:instrText xml:space="preserve"> PAGEREF _Toc243906522 \h </w:instrText>
        </w:r>
        <w:r>
          <w:rPr>
            <w:noProof/>
            <w:webHidden/>
          </w:rPr>
        </w:r>
        <w:r>
          <w:rPr>
            <w:noProof/>
            <w:webHidden/>
          </w:rPr>
          <w:fldChar w:fldCharType="separate"/>
        </w:r>
        <w:r>
          <w:rPr>
            <w:noProof/>
            <w:webHidden/>
          </w:rPr>
          <w:t>55</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23" w:history="1">
        <w:r w:rsidRPr="00FD7FAA">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_Toc243906523 \h </w:instrText>
        </w:r>
        <w:r>
          <w:rPr>
            <w:noProof/>
            <w:webHidden/>
          </w:rPr>
        </w:r>
        <w:r>
          <w:rPr>
            <w:noProof/>
            <w:webHidden/>
          </w:rPr>
          <w:fldChar w:fldCharType="separate"/>
        </w:r>
        <w:r>
          <w:rPr>
            <w:noProof/>
            <w:webHidden/>
          </w:rPr>
          <w:t>56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4" w:history="1">
        <w:r w:rsidRPr="00FD7FAA">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_Toc243906524 \h </w:instrText>
        </w:r>
        <w:r>
          <w:rPr>
            <w:noProof/>
            <w:webHidden/>
          </w:rPr>
        </w:r>
        <w:r>
          <w:rPr>
            <w:noProof/>
            <w:webHidden/>
          </w:rPr>
          <w:fldChar w:fldCharType="separate"/>
        </w:r>
        <w:r>
          <w:rPr>
            <w:noProof/>
            <w:webHidden/>
          </w:rPr>
          <w:t>56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5" w:history="1">
        <w:r w:rsidRPr="00FD7FAA">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_Toc243906525 \h </w:instrText>
        </w:r>
        <w:r>
          <w:rPr>
            <w:noProof/>
            <w:webHidden/>
          </w:rPr>
        </w:r>
        <w:r>
          <w:rPr>
            <w:noProof/>
            <w:webHidden/>
          </w:rPr>
          <w:fldChar w:fldCharType="separate"/>
        </w:r>
        <w:r>
          <w:rPr>
            <w:noProof/>
            <w:webHidden/>
          </w:rPr>
          <w:t>57</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6" w:history="1">
        <w:r w:rsidRPr="00FD7FAA">
          <w:rPr>
            <w:rStyle w:val="Hyperlink"/>
            <w:rFonts w:eastAsiaTheme="majorEastAsia"/>
            <w:noProof/>
          </w:rPr>
          <w:t>8.3 Triage model performance (synthetic hold-out)</w:t>
        </w:r>
        <w:r>
          <w:rPr>
            <w:noProof/>
            <w:webHidden/>
          </w:rPr>
          <w:tab/>
        </w:r>
        <w:r>
          <w:rPr>
            <w:noProof/>
            <w:webHidden/>
          </w:rPr>
          <w:fldChar w:fldCharType="begin"/>
        </w:r>
        <w:r>
          <w:rPr>
            <w:noProof/>
            <w:webHidden/>
          </w:rPr>
          <w:instrText xml:space="preserve"> PAGEREF _Toc243906526 \h </w:instrText>
        </w:r>
        <w:r>
          <w:rPr>
            <w:noProof/>
            <w:webHidden/>
          </w:rPr>
        </w:r>
        <w:r>
          <w:rPr>
            <w:noProof/>
            <w:webHidden/>
          </w:rPr>
          <w:fldChar w:fldCharType="separate"/>
        </w:r>
        <w:r>
          <w:rPr>
            <w:noProof/>
            <w:webHidden/>
          </w:rPr>
          <w:t>60</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7" w:history="1">
        <w:r w:rsidRPr="00FD7FAA">
          <w:rPr>
            <w:rStyle w:val="Hyperlink"/>
            <w:rFonts w:eastAsiaTheme="majorEastAsia"/>
            <w:noProof/>
          </w:rPr>
          <w:t>8.4 Comparison of eight model types</w:t>
        </w:r>
        <w:r>
          <w:rPr>
            <w:noProof/>
            <w:webHidden/>
          </w:rPr>
          <w:tab/>
        </w:r>
        <w:r>
          <w:rPr>
            <w:noProof/>
            <w:webHidden/>
          </w:rPr>
          <w:fldChar w:fldCharType="begin"/>
        </w:r>
        <w:r>
          <w:rPr>
            <w:noProof/>
            <w:webHidden/>
          </w:rPr>
          <w:instrText xml:space="preserve"> PAGEREF _Toc243906527 \h </w:instrText>
        </w:r>
        <w:r>
          <w:rPr>
            <w:noProof/>
            <w:webHidden/>
          </w:rPr>
        </w:r>
        <w:r>
          <w:rPr>
            <w:noProof/>
            <w:webHidden/>
          </w:rPr>
          <w:fldChar w:fldCharType="separate"/>
        </w:r>
        <w:r>
          <w:rPr>
            <w:noProof/>
            <w:webHidden/>
          </w:rPr>
          <w:t>61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8" w:history="1">
        <w:r w:rsidRPr="00FD7FAA">
          <w:rPr>
            <w:rStyle w:val="Hyperlink"/>
            <w:rFonts w:eastAsiaTheme="majorEastAsia"/>
            <w:noProof/>
          </w:rPr>
          <w:t>8.5 What fusing the report with the vitals adds</w:t>
        </w:r>
        <w:r>
          <w:rPr>
            <w:noProof/>
            <w:webHidden/>
          </w:rPr>
          <w:tab/>
        </w:r>
        <w:r>
          <w:rPr>
            <w:noProof/>
            <w:webHidden/>
          </w:rPr>
          <w:fldChar w:fldCharType="begin"/>
        </w:r>
        <w:r>
          <w:rPr>
            <w:noProof/>
            <w:webHidden/>
          </w:rPr>
          <w:instrText xml:space="preserve"> PAGEREF _Toc243906528 \h </w:instrText>
        </w:r>
        <w:r>
          <w:rPr>
            <w:noProof/>
            <w:webHidden/>
          </w:rPr>
        </w:r>
        <w:r>
          <w:rPr>
            <w:noProof/>
            <w:webHidden/>
          </w:rPr>
          <w:fldChar w:fldCharType="separate"/>
        </w:r>
        <w:r>
          <w:rPr>
            <w:noProof/>
            <w:webHidden/>
          </w:rPr>
          <w:t>62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29" w:history="1">
        <w:r w:rsidRPr="00FD7FAA">
          <w:rPr>
            <w:rStyle w:val="Hyperlink"/>
            <w:rFonts w:eastAsiaTheme="majorEastAsia"/>
            <w:noProof/>
          </w:rPr>
          <w:t>8.6 Calibration and the confidence threshold</w:t>
        </w:r>
        <w:r>
          <w:rPr>
            <w:noProof/>
            <w:webHidden/>
          </w:rPr>
          <w:tab/>
        </w:r>
        <w:r>
          <w:rPr>
            <w:noProof/>
            <w:webHidden/>
          </w:rPr>
          <w:fldChar w:fldCharType="begin"/>
        </w:r>
        <w:r>
          <w:rPr>
            <w:noProof/>
            <w:webHidden/>
          </w:rPr>
          <w:instrText xml:space="preserve"> PAGEREF _Toc243906529 \h </w:instrText>
        </w:r>
        <w:r>
          <w:rPr>
            <w:noProof/>
            <w:webHidden/>
          </w:rPr>
        </w:r>
        <w:r>
          <w:rPr>
            <w:noProof/>
            <w:webHidden/>
          </w:rPr>
          <w:fldChar w:fldCharType="separate"/>
        </w:r>
        <w:r>
          <w:rPr>
            <w:noProof/>
            <w:webHidden/>
          </w:rPr>
          <w:t>63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0" w:history="1">
        <w:r w:rsidRPr="00FD7FAA">
          <w:rPr>
            <w:rStyle w:val="Hyperlink"/>
            <w:rFonts w:eastAsiaTheme="majorEastAsia"/>
            <w:noProof/>
          </w:rPr>
          <w:t>8.7 The safety view: under-triage and missed high-risk cases</w:t>
        </w:r>
        <w:r>
          <w:rPr>
            <w:noProof/>
            <w:webHidden/>
          </w:rPr>
          <w:tab/>
        </w:r>
        <w:r>
          <w:rPr>
            <w:noProof/>
            <w:webHidden/>
          </w:rPr>
          <w:fldChar w:fldCharType="begin"/>
        </w:r>
        <w:r>
          <w:rPr>
            <w:noProof/>
            <w:webHidden/>
          </w:rPr>
          <w:instrText xml:space="preserve"> PAGEREF _Toc243906530 \h </w:instrText>
        </w:r>
        <w:r>
          <w:rPr>
            <w:noProof/>
            <w:webHidden/>
          </w:rPr>
        </w:r>
        <w:r>
          <w:rPr>
            <w:noProof/>
            <w:webHidden/>
          </w:rPr>
          <w:fldChar w:fldCharType="separate"/>
        </w:r>
        <w:r>
          <w:rPr>
            <w:noProof/>
            <w:webHidden/>
          </w:rPr>
          <w:t>65</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1" w:history="1">
        <w:r w:rsidRPr="00FD7FAA">
          <w:rPr>
            <w:rStyle w:val="Hyperlink"/>
            <w:rFonts w:eastAsiaTheme="majorEastAsia"/>
            <w:noProof/>
          </w:rPr>
          <w:t>8.8 Robustness to missed report findings</w:t>
        </w:r>
        <w:r>
          <w:rPr>
            <w:noProof/>
            <w:webHidden/>
          </w:rPr>
          <w:tab/>
        </w:r>
        <w:r>
          <w:rPr>
            <w:noProof/>
            <w:webHidden/>
          </w:rPr>
          <w:fldChar w:fldCharType="begin"/>
        </w:r>
        <w:r>
          <w:rPr>
            <w:noProof/>
            <w:webHidden/>
          </w:rPr>
          <w:instrText xml:space="preserve"> PAGEREF _Toc243906531 \h </w:instrText>
        </w:r>
        <w:r>
          <w:rPr>
            <w:noProof/>
            <w:webHidden/>
          </w:rPr>
        </w:r>
        <w:r>
          <w:rPr>
            <w:noProof/>
            <w:webHidden/>
          </w:rPr>
          <w:fldChar w:fldCharType="separate"/>
        </w:r>
        <w:r>
          <w:rPr>
            <w:noProof/>
            <w:webHidden/>
          </w:rPr>
          <w:t>65</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2" w:history="1">
        <w:r w:rsidRPr="00FD7FAA">
          <w:rPr>
            <w:rStyle w:val="Hyperlink"/>
            <w:rFonts w:eastAsiaTheme="majorEastAsia"/>
            <w:noProof/>
          </w:rPr>
          <w:t>8.9 What the model relies on</w:t>
        </w:r>
        <w:r>
          <w:rPr>
            <w:noProof/>
            <w:webHidden/>
          </w:rPr>
          <w:tab/>
        </w:r>
        <w:r>
          <w:rPr>
            <w:noProof/>
            <w:webHidden/>
          </w:rPr>
          <w:fldChar w:fldCharType="begin"/>
        </w:r>
        <w:r>
          <w:rPr>
            <w:noProof/>
            <w:webHidden/>
          </w:rPr>
          <w:instrText xml:space="preserve"> PAGEREF _Toc243906532 \h </w:instrText>
        </w:r>
        <w:r>
          <w:rPr>
            <w:noProof/>
            <w:webHidden/>
          </w:rPr>
        </w:r>
        <w:r>
          <w:rPr>
            <w:noProof/>
            <w:webHidden/>
          </w:rPr>
          <w:fldChar w:fldCharType="separate"/>
        </w:r>
        <w:r>
          <w:rPr>
            <w:noProof/>
            <w:webHidden/>
          </w:rPr>
          <w:t>66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3" w:history="1">
        <w:r w:rsidRPr="00FD7FAA">
          <w:rPr>
            <w:rStyle w:val="Hyperlink"/>
            <w:rFonts w:eastAsiaTheme="majorEastAsia"/>
            <w:noProof/>
          </w:rPr>
          <w:t>8.10 Report reading</w:t>
        </w:r>
        <w:r>
          <w:rPr>
            <w:noProof/>
            <w:webHidden/>
          </w:rPr>
          <w:tab/>
        </w:r>
        <w:r>
          <w:rPr>
            <w:noProof/>
            <w:webHidden/>
          </w:rPr>
          <w:fldChar w:fldCharType="begin"/>
        </w:r>
        <w:r>
          <w:rPr>
            <w:noProof/>
            <w:webHidden/>
          </w:rPr>
          <w:instrText xml:space="preserve"> PAGEREF _Toc243906533 \h </w:instrText>
        </w:r>
        <w:r>
          <w:rPr>
            <w:noProof/>
            <w:webHidden/>
          </w:rPr>
        </w:r>
        <w:r>
          <w:rPr>
            <w:noProof/>
            <w:webHidden/>
          </w:rPr>
          <w:fldChar w:fldCharType="separate"/>
        </w:r>
        <w:r>
          <w:rPr>
            <w:noProof/>
            <w:webHidden/>
          </w:rPr>
          <w:t>67</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4" w:history="1">
        <w:r w:rsidRPr="00FD7FAA">
          <w:rPr>
            <w:rStyle w:val="Hyperlink"/>
            <w:rFonts w:eastAsiaTheme="majorEastAsia"/>
            <w:noProof/>
          </w:rPr>
          <w:t>8.11 Comparison with the base paper</w:t>
        </w:r>
        <w:r>
          <w:rPr>
            <w:noProof/>
            <w:webHidden/>
          </w:rPr>
          <w:tab/>
        </w:r>
        <w:r>
          <w:rPr>
            <w:noProof/>
            <w:webHidden/>
          </w:rPr>
          <w:fldChar w:fldCharType="begin"/>
        </w:r>
        <w:r>
          <w:rPr>
            <w:noProof/>
            <w:webHidden/>
          </w:rPr>
          <w:instrText xml:space="preserve"> PAGEREF _Toc243906534 \h </w:instrText>
        </w:r>
        <w:r>
          <w:rPr>
            <w:noProof/>
            <w:webHidden/>
          </w:rPr>
        </w:r>
        <w:r>
          <w:rPr>
            <w:noProof/>
            <w:webHidden/>
          </w:rPr>
          <w:fldChar w:fldCharType="separate"/>
        </w:r>
        <w:r>
          <w:rPr>
            <w:noProof/>
            <w:webHidden/>
          </w:rPr>
          <w:t>67</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5" w:history="1">
        <w:r w:rsidRPr="00FD7FAA">
          <w:rPr>
            <w:rStyle w:val="Hyperlink"/>
            <w:rFonts w:eastAsiaTheme="majorEastAsia"/>
            <w:noProof/>
          </w:rPr>
          <w:t>8.12 Sample inputs and outputs</w:t>
        </w:r>
        <w:r>
          <w:rPr>
            <w:noProof/>
            <w:webHidden/>
          </w:rPr>
          <w:tab/>
        </w:r>
        <w:r>
          <w:rPr>
            <w:noProof/>
            <w:webHidden/>
          </w:rPr>
          <w:fldChar w:fldCharType="begin"/>
        </w:r>
        <w:r>
          <w:rPr>
            <w:noProof/>
            <w:webHidden/>
          </w:rPr>
          <w:instrText xml:space="preserve"> PAGEREF _Toc243906535 \h </w:instrText>
        </w:r>
        <w:r>
          <w:rPr>
            <w:noProof/>
            <w:webHidden/>
          </w:rPr>
        </w:r>
        <w:r>
          <w:rPr>
            <w:noProof/>
            <w:webHidden/>
          </w:rPr>
          <w:fldChar w:fldCharType="separate"/>
        </w:r>
        <w:r>
          <w:rPr>
            <w:noProof/>
            <w:webHidden/>
          </w:rPr>
          <w:t>68</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6" w:history="1">
        <w:r w:rsidRPr="00FD7FAA">
          <w:rPr>
            <w:rStyle w:val="Hyperlink"/>
            <w:rFonts w:eastAsiaTheme="majorEastAsia"/>
            <w:noProof/>
          </w:rPr>
          <w:t>8.13 Success and failure analysis</w:t>
        </w:r>
        <w:r>
          <w:rPr>
            <w:noProof/>
            <w:webHidden/>
          </w:rPr>
          <w:tab/>
        </w:r>
        <w:r>
          <w:rPr>
            <w:noProof/>
            <w:webHidden/>
          </w:rPr>
          <w:fldChar w:fldCharType="begin"/>
        </w:r>
        <w:r>
          <w:rPr>
            <w:noProof/>
            <w:webHidden/>
          </w:rPr>
          <w:instrText xml:space="preserve"> PAGEREF _Toc243906536 \h </w:instrText>
        </w:r>
        <w:r>
          <w:rPr>
            <w:noProof/>
            <w:webHidden/>
          </w:rPr>
        </w:r>
        <w:r>
          <w:rPr>
            <w:noProof/>
            <w:webHidden/>
          </w:rPr>
          <w:fldChar w:fldCharType="separate"/>
        </w:r>
        <w:r>
          <w:rPr>
            <w:noProof/>
            <w:webHidden/>
          </w:rPr>
          <w:t>69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7" w:history="1">
        <w:r w:rsidRPr="00FD7FAA">
          <w:rPr>
            <w:rStyle w:val="Hyperlink"/>
            <w:rFonts w:eastAsiaTheme="majorEastAsia"/>
            <w:noProof/>
          </w:rPr>
          <w:t>8.14 Limitations of the evaluation</w:t>
        </w:r>
        <w:r>
          <w:rPr>
            <w:noProof/>
            <w:webHidden/>
          </w:rPr>
          <w:tab/>
        </w:r>
        <w:r>
          <w:rPr>
            <w:noProof/>
            <w:webHidden/>
          </w:rPr>
          <w:fldChar w:fldCharType="begin"/>
        </w:r>
        <w:r>
          <w:rPr>
            <w:noProof/>
            <w:webHidden/>
          </w:rPr>
          <w:instrText xml:space="preserve"> PAGEREF _Toc243906537 \h </w:instrText>
        </w:r>
        <w:r>
          <w:rPr>
            <w:noProof/>
            <w:webHidden/>
          </w:rPr>
        </w:r>
        <w:r>
          <w:rPr>
            <w:noProof/>
            <w:webHidden/>
          </w:rPr>
          <w:fldChar w:fldCharType="separate"/>
        </w:r>
        <w:r>
          <w:rPr>
            <w:noProof/>
            <w:webHidden/>
          </w:rPr>
          <w:t>70</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38" w:history="1">
        <w:r w:rsidRPr="00FD7FAA">
          <w:rPr>
            <w:rStyle w:val="Hyperlink"/>
            <w:rFonts w:eastAsiaTheme="majorEastAsia"/>
            <w:noProof/>
          </w:rPr>
          <w:t>8.15 Objectives versus outcomes</w:t>
        </w:r>
        <w:r>
          <w:rPr>
            <w:noProof/>
            <w:webHidden/>
          </w:rPr>
          <w:tab/>
        </w:r>
        <w:r>
          <w:rPr>
            <w:noProof/>
            <w:webHidden/>
          </w:rPr>
          <w:fldChar w:fldCharType="begin"/>
        </w:r>
        <w:r>
          <w:rPr>
            <w:noProof/>
            <w:webHidden/>
          </w:rPr>
          <w:instrText xml:space="preserve"> PAGEREF _Toc243906538 \h </w:instrText>
        </w:r>
        <w:r>
          <w:rPr>
            <w:noProof/>
            <w:webHidden/>
          </w:rPr>
        </w:r>
        <w:r>
          <w:rPr>
            <w:noProof/>
            <w:webHidden/>
          </w:rPr>
          <w:fldChar w:fldCharType="separate"/>
        </w:r>
        <w:r>
          <w:rPr>
            <w:noProof/>
            <w:webHidden/>
          </w:rPr>
          <w:t>71</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39" w:history="1">
        <w:r w:rsidRPr="00FD7FAA">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_Toc243906539 \h </w:instrText>
        </w:r>
        <w:r>
          <w:rPr>
            <w:noProof/>
            <w:webHidden/>
          </w:rPr>
        </w:r>
        <w:r>
          <w:rPr>
            <w:noProof/>
            <w:webHidden/>
          </w:rPr>
          <w:fldChar w:fldCharType="separate"/>
        </w:r>
        <w:r>
          <w:rPr>
            <w:noProof/>
            <w:webHidden/>
          </w:rPr>
          <w:t>72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0" w:history="1">
        <w:r w:rsidRPr="00FD7FAA">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_Toc243906540 \h </w:instrText>
        </w:r>
        <w:r>
          <w:rPr>
            <w:noProof/>
            <w:webHidden/>
          </w:rPr>
        </w:r>
        <w:r>
          <w:rPr>
            <w:noProof/>
            <w:webHidden/>
          </w:rPr>
          <w:fldChar w:fldCharType="separate"/>
        </w:r>
        <w:r>
          <w:rPr>
            <w:noProof/>
            <w:webHidden/>
          </w:rPr>
          <w:t>72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1" w:history="1">
        <w:r w:rsidRPr="00FD7FAA">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_Toc243906541 \h </w:instrText>
        </w:r>
        <w:r>
          <w:rPr>
            <w:noProof/>
            <w:webHidden/>
          </w:rPr>
        </w:r>
        <w:r>
          <w:rPr>
            <w:noProof/>
            <w:webHidden/>
          </w:rPr>
          <w:fldChar w:fldCharType="separate"/>
        </w:r>
        <w:r>
          <w:rPr>
            <w:noProof/>
            <w:webHidden/>
          </w:rPr>
          <w:t>72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2" w:history="1">
        <w:r w:rsidRPr="00FD7FAA">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_Toc243906542 \h </w:instrText>
        </w:r>
        <w:r>
          <w:rPr>
            <w:noProof/>
            <w:webHidden/>
          </w:rPr>
        </w:r>
        <w:r>
          <w:rPr>
            <w:noProof/>
            <w:webHidden/>
          </w:rPr>
          <w:fldChar w:fldCharType="separate"/>
        </w:r>
        <w:r>
          <w:rPr>
            <w:noProof/>
            <w:webHidden/>
          </w:rPr>
          <w:t>72</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3" w:history="1">
        <w:r w:rsidRPr="00FD7FAA">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_Toc243906543 \h </w:instrText>
        </w:r>
        <w:r>
          <w:rPr>
            <w:noProof/>
            <w:webHidden/>
          </w:rPr>
        </w:r>
        <w:r>
          <w:rPr>
            <w:noProof/>
            <w:webHidden/>
          </w:rPr>
          <w:fldChar w:fldCharType="separate"/>
        </w:r>
        <w:r>
          <w:rPr>
            <w:noProof/>
            <w:webHidden/>
          </w:rPr>
          <w:t>73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4" w:history="1">
        <w:r w:rsidRPr="00FD7FAA">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_Toc243906544 \h </w:instrText>
        </w:r>
        <w:r>
          <w:rPr>
            <w:noProof/>
            <w:webHidden/>
          </w:rPr>
        </w:r>
        <w:r>
          <w:rPr>
            <w:noProof/>
            <w:webHidden/>
          </w:rPr>
          <w:fldChar w:fldCharType="separate"/>
        </w:r>
        <w:r>
          <w:rPr>
            <w:noProof/>
            <w:webHidden/>
          </w:rPr>
          <w:t>73</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5" w:history="1">
        <w:r w:rsidRPr="00FD7FAA">
          <w:rPr>
            <w:rStyle w:val="Hyperlink"/>
            <w:rFonts w:eastAsiaTheme="majorEastAsia"/>
            <w:noProof/>
          </w:rPr>
          <w:t>9.6 Lessons learned</w:t>
        </w:r>
        <w:r>
          <w:rPr>
            <w:noProof/>
            <w:webHidden/>
          </w:rPr>
          <w:tab/>
        </w:r>
        <w:r>
          <w:rPr>
            <w:noProof/>
            <w:webHidden/>
          </w:rPr>
          <w:fldChar w:fldCharType="begin"/>
        </w:r>
        <w:r>
          <w:rPr>
            <w:noProof/>
            <w:webHidden/>
          </w:rPr>
          <w:instrText xml:space="preserve"> PAGEREF _Toc243906545 \h </w:instrText>
        </w:r>
        <w:r>
          <w:rPr>
            <w:noProof/>
            <w:webHidden/>
          </w:rPr>
        </w:r>
        <w:r>
          <w:rPr>
            <w:noProof/>
            <w:webHidden/>
          </w:rPr>
          <w:fldChar w:fldCharType="separate"/>
        </w:r>
        <w:r>
          <w:rPr>
            <w:noProof/>
            <w:webHidden/>
          </w:rPr>
          <w:t>73</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46" w:history="1">
        <w:r w:rsidRPr="00FD7FAA">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_Toc243906546 \h </w:instrText>
        </w:r>
        <w:r>
          <w:rPr>
            <w:noProof/>
            <w:webHidden/>
          </w:rPr>
        </w:r>
        <w:r>
          <w:rPr>
            <w:noProof/>
            <w:webHidden/>
          </w:rPr>
          <w:fldChar w:fldCharType="separate"/>
        </w:r>
        <w:r>
          <w:rPr>
            <w:noProof/>
            <w:webHidden/>
          </w:rPr>
          <w:t>75</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7" w:history="1">
        <w:r w:rsidRPr="00FD7FAA">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_Toc243906547 \h </w:instrText>
        </w:r>
        <w:r>
          <w:rPr>
            <w:noProof/>
            <w:webHidden/>
          </w:rPr>
        </w:r>
        <w:r>
          <w:rPr>
            <w:noProof/>
            <w:webHidden/>
          </w:rPr>
          <w:fldChar w:fldCharType="separate"/>
        </w:r>
        <w:r>
          <w:rPr>
            <w:noProof/>
            <w:webHidden/>
          </w:rPr>
          <w:t>75</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8" w:history="1">
        <w:r w:rsidRPr="00FD7FAA">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_Toc243906548 \h </w:instrText>
        </w:r>
        <w:r>
          <w:rPr>
            <w:noProof/>
            <w:webHidden/>
          </w:rPr>
        </w:r>
        <w:r>
          <w:rPr>
            <w:noProof/>
            <w:webHidden/>
          </w:rPr>
          <w:fldChar w:fldCharType="separate"/>
        </w:r>
        <w:r>
          <w:rPr>
            <w:noProof/>
            <w:webHidden/>
          </w:rPr>
          <w:t>75</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49" w:history="1">
        <w:r w:rsidRPr="00FD7FAA">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_Toc243906549 \h </w:instrText>
        </w:r>
        <w:r>
          <w:rPr>
            <w:noProof/>
            <w:webHidden/>
          </w:rPr>
        </w:r>
        <w:r>
          <w:rPr>
            <w:noProof/>
            <w:webHidden/>
          </w:rPr>
          <w:fldChar w:fldCharType="separate"/>
        </w:r>
        <w:r>
          <w:rPr>
            <w:noProof/>
            <w:webHidden/>
          </w:rPr>
          <w:t>76</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50" w:history="1">
        <w:r w:rsidRPr="00FD7FAA">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_Toc243906550 \h </w:instrText>
        </w:r>
        <w:r>
          <w:rPr>
            <w:noProof/>
            <w:webHidden/>
          </w:rPr>
        </w:r>
        <w:r>
          <w:rPr>
            <w:noProof/>
            <w:webHidden/>
          </w:rPr>
          <w:fldChar w:fldCharType="separate"/>
        </w:r>
        <w:r>
          <w:rPr>
            <w:noProof/>
            <w:webHidden/>
          </w:rPr>
          <w:t>76</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51" w:history="1">
        <w:r w:rsidRPr="00FD7FAA">
          <w:rPr>
            <w:rStyle w:val="Hyperlink"/>
            <w:rFonts w:eastAsiaTheme="majorEastAsia"/>
            <w:noProof/>
          </w:rPr>
          <w:t>REFERENCES</w:t>
        </w:r>
        <w:r>
          <w:rPr>
            <w:noProof/>
            <w:webHidden/>
          </w:rPr>
          <w:tab/>
        </w:r>
        <w:r>
          <w:rPr>
            <w:noProof/>
            <w:webHidden/>
          </w:rPr>
          <w:fldChar w:fldCharType="begin"/>
        </w:r>
        <w:r>
          <w:rPr>
            <w:noProof/>
            <w:webHidden/>
          </w:rPr>
          <w:instrText xml:space="preserve"> PAGEREF _Toc243906551 \h </w:instrText>
        </w:r>
        <w:r>
          <w:rPr>
            <w:noProof/>
            <w:webHidden/>
          </w:rPr>
        </w:r>
        <w:r>
          <w:rPr>
            <w:noProof/>
            <w:webHidden/>
          </w:rPr>
          <w:fldChar w:fldCharType="separate"/>
        </w:r>
        <w:r>
          <w:rPr>
            <w:noProof/>
            <w:webHidden/>
          </w:rPr>
          <w:t>77</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52" w:history="1">
        <w:r w:rsidRPr="00FD7FAA">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_Toc243906552 \h </w:instrText>
        </w:r>
        <w:r>
          <w:rPr>
            <w:noProof/>
            <w:webHidden/>
          </w:rPr>
        </w:r>
        <w:r>
          <w:rPr>
            <w:noProof/>
            <w:webHidden/>
          </w:rPr>
          <w:fldChar w:fldCharType="separate"/>
        </w:r>
        <w:r>
          <w:rPr>
            <w:noProof/>
            <w:webHidden/>
          </w:rPr>
          <w:t>79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53" w:history="1">
        <w:r w:rsidRPr="00FD7FAA">
          <w:rPr>
            <w:rStyle w:val="Hyperlink"/>
            <w:rFonts w:eastAsiaTheme="majorEastAsia"/>
            <w:noProof/>
          </w:rPr>
          <w:t>A.1 Report reading: negation and the sentence loop (`extract.py`)</w:t>
        </w:r>
        <w:r>
          <w:rPr>
            <w:noProof/>
            <w:webHidden/>
          </w:rPr>
          <w:tab/>
        </w:r>
        <w:r>
          <w:rPr>
            <w:noProof/>
            <w:webHidden/>
          </w:rPr>
          <w:fldChar w:fldCharType="begin"/>
        </w:r>
        <w:r>
          <w:rPr>
            <w:noProof/>
            <w:webHidden/>
          </w:rPr>
          <w:instrText xml:space="preserve"> PAGEREF _Toc243906553 \h </w:instrText>
        </w:r>
        <w:r>
          <w:rPr>
            <w:noProof/>
            <w:webHidden/>
          </w:rPr>
        </w:r>
        <w:r>
          <w:rPr>
            <w:noProof/>
            <w:webHidden/>
          </w:rPr>
          <w:fldChar w:fldCharType="separate"/>
        </w:r>
        <w:r>
          <w:rPr>
            <w:noProof/>
            <w:webHidden/>
          </w:rPr>
          <w:t>79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54" w:history="1">
        <w:r w:rsidRPr="00FD7FAA">
          <w:rPr>
            <w:rStyle w:val="Hyperlink"/>
            <w:rFonts w:eastAsiaTheme="majorEastAsia"/>
            <w:noProof/>
          </w:rPr>
          <w:t>A.2 Fusing the record and predicting the priority (`features.py`, `triage.py`)</w:t>
        </w:r>
        <w:r>
          <w:rPr>
            <w:noProof/>
            <w:webHidden/>
          </w:rPr>
          <w:tab/>
        </w:r>
        <w:r>
          <w:rPr>
            <w:noProof/>
            <w:webHidden/>
          </w:rPr>
          <w:fldChar w:fldCharType="begin"/>
        </w:r>
        <w:r>
          <w:rPr>
            <w:noProof/>
            <w:webHidden/>
          </w:rPr>
          <w:instrText xml:space="preserve"> PAGEREF _Toc243906554 \h </w:instrText>
        </w:r>
        <w:r>
          <w:rPr>
            <w:noProof/>
            <w:webHidden/>
          </w:rPr>
        </w:r>
        <w:r>
          <w:rPr>
            <w:noProof/>
            <w:webHidden/>
          </w:rPr>
          <w:fldChar w:fldCharType="separate"/>
        </w:r>
        <w:r>
          <w:rPr>
            <w:noProof/>
            <w:webHidden/>
          </w:rPr>
          <w:t>79</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55" w:history="1">
        <w:r w:rsidRPr="00FD7FAA">
          <w:rPr>
            <w:rStyle w:val="Hyperlink"/>
            <w:rFonts w:eastAsiaTheme="majorEastAsia"/>
            <w:noProof/>
          </w:rPr>
          <w:t>A.3 Training and calibration (`train.py`)</w:t>
        </w:r>
        <w:r>
          <w:rPr>
            <w:noProof/>
            <w:webHidden/>
          </w:rPr>
          <w:tab/>
        </w:r>
        <w:r>
          <w:rPr>
            <w:noProof/>
            <w:webHidden/>
          </w:rPr>
          <w:fldChar w:fldCharType="begin"/>
        </w:r>
        <w:r>
          <w:rPr>
            <w:noProof/>
            <w:webHidden/>
          </w:rPr>
          <w:instrText xml:space="preserve"> PAGEREF _Toc243906555 \h </w:instrText>
        </w:r>
        <w:r>
          <w:rPr>
            <w:noProof/>
            <w:webHidden/>
          </w:rPr>
        </w:r>
        <w:r>
          <w:rPr>
            <w:noProof/>
            <w:webHidden/>
          </w:rPr>
          <w:fldChar w:fldCharType="separate"/>
        </w:r>
        <w:r>
          <w:rPr>
            <w:noProof/>
            <w:webHidden/>
          </w:rPr>
          <w:t>80</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56" w:history="1">
        <w:r w:rsidRPr="00FD7FAA">
          <w:rPr>
            <w:rStyle w:val="Hyperlink"/>
            <w:rFonts w:eastAsiaTheme="majorEastAsia"/>
            <w:noProof/>
          </w:rPr>
          <w:t>A.4 The clinician override route (`routes/api.py`)</w:t>
        </w:r>
        <w:r>
          <w:rPr>
            <w:noProof/>
            <w:webHidden/>
          </w:rPr>
          <w:tab/>
        </w:r>
        <w:r>
          <w:rPr>
            <w:noProof/>
            <w:webHidden/>
          </w:rPr>
          <w:fldChar w:fldCharType="begin"/>
        </w:r>
        <w:r>
          <w:rPr>
            <w:noProof/>
            <w:webHidden/>
          </w:rPr>
          <w:instrText xml:space="preserve"> PAGEREF _Toc243906556 \h </w:instrText>
        </w:r>
        <w:r>
          <w:rPr>
            <w:noProof/>
            <w:webHidden/>
          </w:rPr>
        </w:r>
        <w:r>
          <w:rPr>
            <w:noProof/>
            <w:webHidden/>
          </w:rPr>
          <w:fldChar w:fldCharType="separate"/>
        </w:r>
        <w:r>
          <w:rPr>
            <w:noProof/>
            <w:webHidden/>
          </w:rPr>
          <w:t>80</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57" w:history="1">
        <w:r w:rsidRPr="00FD7FAA">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_Toc243906557 \h </w:instrText>
        </w:r>
        <w:r>
          <w:rPr>
            <w:noProof/>
            <w:webHidden/>
          </w:rPr>
        </w:r>
        <w:r>
          <w:rPr>
            <w:noProof/>
            <w:webHidden/>
          </w:rPr>
          <w:fldChar w:fldCharType="separate"/>
        </w:r>
        <w:r>
          <w:rPr>
            <w:noProof/>
            <w:webHidden/>
          </w:rPr>
          <w:t>81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58" w:history="1">
        <w:r w:rsidRPr="00FD7FAA">
          <w:rPr>
            <w:rStyle w:val="Hyperlink"/>
            <w:rFonts w:eastAsiaTheme="majorEastAsia"/>
            <w:noProof/>
          </w:rPr>
          <w:t>B.1 Requirements and start</w:t>
        </w:r>
        <w:r>
          <w:rPr>
            <w:noProof/>
            <w:webHidden/>
          </w:rPr>
          <w:tab/>
        </w:r>
        <w:r>
          <w:rPr>
            <w:noProof/>
            <w:webHidden/>
          </w:rPr>
          <w:fldChar w:fldCharType="begin"/>
        </w:r>
        <w:r>
          <w:rPr>
            <w:noProof/>
            <w:webHidden/>
          </w:rPr>
          <w:instrText xml:space="preserve"> PAGEREF _Toc243906558 \h </w:instrText>
        </w:r>
        <w:r>
          <w:rPr>
            <w:noProof/>
            <w:webHidden/>
          </w:rPr>
        </w:r>
        <w:r>
          <w:rPr>
            <w:noProof/>
            <w:webHidden/>
          </w:rPr>
          <w:fldChar w:fldCharType="separate"/>
        </w:r>
        <w:r>
          <w:rPr>
            <w:noProof/>
            <w:webHidden/>
          </w:rPr>
          <w:t>81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59" w:history="1">
        <w:r w:rsidRPr="00FD7FAA">
          <w:rPr>
            <w:rStyle w:val="Hyperlink"/>
            <w:rFonts w:eastAsiaTheme="majorEastAsia"/>
            <w:noProof/>
          </w:rPr>
          <w:t>B.2 Using the application</w:t>
        </w:r>
        <w:r>
          <w:rPr>
            <w:noProof/>
            <w:webHidden/>
          </w:rPr>
          <w:tab/>
        </w:r>
        <w:r>
          <w:rPr>
            <w:noProof/>
            <w:webHidden/>
          </w:rPr>
          <w:fldChar w:fldCharType="begin"/>
        </w:r>
        <w:r>
          <w:rPr>
            <w:noProof/>
            <w:webHidden/>
          </w:rPr>
          <w:instrText xml:space="preserve"> PAGEREF _Toc243906559 \h </w:instrText>
        </w:r>
        <w:r>
          <w:rPr>
            <w:noProof/>
            <w:webHidden/>
          </w:rPr>
        </w:r>
        <w:r>
          <w:rPr>
            <w:noProof/>
            <w:webHidden/>
          </w:rPr>
          <w:fldChar w:fldCharType="separate"/>
        </w:r>
        <w:r>
          <w:rPr>
            <w:noProof/>
            <w:webHidden/>
          </w:rPr>
          <w:t>81</w:t>
        </w:r>
        <w:r>
          <w:rPr>
            <w:noProof/>
            <w:webHidden/>
          </w:rPr>
          <w:fldChar w:fldCharType="end"/>
        </w:r>
      </w:hyperlink>
    </w:p>
    <w:p w:rsidR="00DD235C" w:rsidRDefault="00DD235C">
      <w:pPr>
        <w:pStyle w:val="TOC2"/>
        <w:tabs>
          <w:tab w:val="right" w:leader="dot" w:pos="9232"/>
        </w:tabs>
        <w:rPr>
          <w:rFonts w:asciiTheme="minorHAnsi" w:eastAsiaTheme="minorEastAsia" w:hAnsiTheme="minorHAnsi" w:cstheme="minorBidi"/>
          <w:noProof/>
          <w:sz w:val="22"/>
          <w:lang w:val="en-IN" w:eastAsia="en-IN"/>
        </w:rPr>
      </w:pPr>
      <w:hyperlink w:anchor="_Toc243906560" w:history="1">
        <w:r w:rsidRPr="00FD7FAA">
          <w:rPr>
            <w:rStyle w:val="Hyperlink"/>
            <w:rFonts w:eastAsiaTheme="majorEastAsia"/>
            <w:noProof/>
          </w:rPr>
          <w:t>B.3 Checks and troubleshooting</w:t>
        </w:r>
        <w:r>
          <w:rPr>
            <w:noProof/>
            <w:webHidden/>
          </w:rPr>
          <w:tab/>
        </w:r>
        <w:r>
          <w:rPr>
            <w:noProof/>
            <w:webHidden/>
          </w:rPr>
          <w:fldChar w:fldCharType="begin"/>
        </w:r>
        <w:r>
          <w:rPr>
            <w:noProof/>
            <w:webHidden/>
          </w:rPr>
          <w:instrText xml:space="preserve"> PAGEREF _Toc243906560 \h </w:instrText>
        </w:r>
        <w:r>
          <w:rPr>
            <w:noProof/>
            <w:webHidden/>
          </w:rPr>
        </w:r>
        <w:r>
          <w:rPr>
            <w:noProof/>
            <w:webHidden/>
          </w:rPr>
          <w:fldChar w:fldCharType="separate"/>
        </w:r>
        <w:r>
          <w:rPr>
            <w:noProof/>
            <w:webHidden/>
          </w:rPr>
          <w:t>81</w:t>
        </w:r>
        <w:r>
          <w:rPr>
            <w:noProof/>
            <w:webHidden/>
          </w:rPr>
          <w:fldChar w:fldCharType="end"/>
        </w:r>
      </w:hyperlink>
    </w:p>
    <w:p w:rsidR="00DD235C" w:rsidRDefault="00DD235C">
      <w:pPr>
        <w:pStyle w:val="TOC1"/>
        <w:tabs>
          <w:tab w:val="right" w:leader="dot" w:pos="9232"/>
        </w:tabs>
        <w:rPr>
          <w:rFonts w:asciiTheme="minorHAnsi" w:eastAsiaTheme="minorEastAsia" w:hAnsiTheme="minorHAnsi" w:cstheme="minorBidi"/>
          <w:noProof/>
          <w:sz w:val="22"/>
          <w:lang w:val="en-IN" w:eastAsia="en-IN"/>
        </w:rPr>
      </w:pPr>
      <w:hyperlink w:anchor="_Toc243906561" w:history="1">
        <w:r w:rsidRPr="00FD7FAA">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_Toc243906561 \h </w:instrText>
        </w:r>
        <w:r>
          <w:rPr>
            <w:noProof/>
            <w:webHidden/>
          </w:rPr>
        </w:r>
        <w:r>
          <w:rPr>
            <w:noProof/>
            <w:webHidden/>
          </w:rPr>
          <w:fldChar w:fldCharType="separate"/>
        </w:r>
        <w:r>
          <w:rPr>
            <w:noProof/>
            <w:webHidden/>
          </w:rPr>
          <w:t>82</w:t>
        </w:r>
        <w:r>
          <w:rPr>
            <w:noProof/>
            <w:webHidden/>
          </w:rPr>
          <w:fldChar w:fldCharType="end"/>
        </w:r>
      </w:hyperlink>
    </w:p>
    <w:p w:rsidR="00314F7A" w:rsidRDefault="00DD235C">
      <w:pPr>
        <w:spacing w:line="276" w:lineRule="auto"/>
        <w:jc w:val="left"/>
      </w:pPr>
      <w:r>
        <w:rPr>
          <w:rFonts w:cs="Times New Roman"/>
        </w:rPr>
        <w:fldChar w:fldCharType="end"/>
      </w:r>
    </w:p>
    <w:p w:rsidR="00314F7A" w:rsidRDefault="00DD235C">
      <w:pPr>
        <w:pStyle w:val="Heading1"/>
        <w:pageBreakBefore/>
      </w:pPr>
      <w:bookmarkStart w:id="5" w:name="_Toc243906453"/>
      <w:r>
        <w:lastRenderedPageBreak/>
        <w:t>LIST OF FIGURES</w:t>
      </w:r>
      <w:bookmarkEnd w:id="5"/>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06562" w:history="1">
        <w:r w:rsidRPr="00D87B44">
          <w:rPr>
            <w:rStyle w:val="Hyperlink"/>
            <w:noProof/>
          </w:rPr>
          <w:t>Figure 1: Three-tier architecture of ATHENA (React application, FastAPI services, SQLite and model files).</w:t>
        </w:r>
        <w:r>
          <w:rPr>
            <w:noProof/>
            <w:webHidden/>
          </w:rPr>
          <w:tab/>
        </w:r>
        <w:r>
          <w:rPr>
            <w:noProof/>
            <w:webHidden/>
          </w:rPr>
          <w:fldChar w:fldCharType="begin"/>
        </w:r>
        <w:r>
          <w:rPr>
            <w:noProof/>
            <w:webHidden/>
          </w:rPr>
          <w:instrText xml:space="preserve"> PAGEREF _Toc243906562 \h </w:instrText>
        </w:r>
        <w:r>
          <w:rPr>
            <w:noProof/>
            <w:webHidden/>
          </w:rPr>
        </w:r>
        <w:r>
          <w:rPr>
            <w:noProof/>
            <w:webHidden/>
          </w:rPr>
          <w:fldChar w:fldCharType="separate"/>
        </w:r>
        <w:r>
          <w:rPr>
            <w:noProof/>
            <w:webHidden/>
          </w:rPr>
          <w:t>21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63" w:history="1">
        <w:r w:rsidRPr="00D87B44">
          <w:rPr>
            <w:rStyle w:val="Hyperlink"/>
            <w:noProof/>
          </w:rPr>
          <w:t>Figure 2: Workflow from a scanned report and vitals to a clinician-approved priority.</w:t>
        </w:r>
        <w:r>
          <w:rPr>
            <w:noProof/>
            <w:webHidden/>
          </w:rPr>
          <w:tab/>
        </w:r>
        <w:r>
          <w:rPr>
            <w:noProof/>
            <w:webHidden/>
          </w:rPr>
          <w:fldChar w:fldCharType="begin"/>
        </w:r>
        <w:r>
          <w:rPr>
            <w:noProof/>
            <w:webHidden/>
          </w:rPr>
          <w:instrText xml:space="preserve"> PAGEREF _Toc243906563 \h </w:instrText>
        </w:r>
        <w:r>
          <w:rPr>
            <w:noProof/>
            <w:webHidden/>
          </w:rPr>
        </w:r>
        <w:r>
          <w:rPr>
            <w:noProof/>
            <w:webHidden/>
          </w:rPr>
          <w:fldChar w:fldCharType="separate"/>
        </w:r>
        <w:r>
          <w:rPr>
            <w:noProof/>
            <w:webHidden/>
          </w:rPr>
          <w:t>22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64" w:history="1">
        <w:r w:rsidRPr="00D87B44">
          <w:rPr>
            <w:rStyle w:val="Hyperlink"/>
            <w:noProof/>
          </w:rPr>
          <w:t>Figure 3: Data flow diagram, level 0 (context).</w:t>
        </w:r>
        <w:r>
          <w:rPr>
            <w:noProof/>
            <w:webHidden/>
          </w:rPr>
          <w:tab/>
        </w:r>
        <w:r>
          <w:rPr>
            <w:noProof/>
            <w:webHidden/>
          </w:rPr>
          <w:fldChar w:fldCharType="begin"/>
        </w:r>
        <w:r>
          <w:rPr>
            <w:noProof/>
            <w:webHidden/>
          </w:rPr>
          <w:instrText xml:space="preserve"> PAGEREF _Toc243906564 \h </w:instrText>
        </w:r>
        <w:r>
          <w:rPr>
            <w:noProof/>
            <w:webHidden/>
          </w:rPr>
        </w:r>
        <w:r>
          <w:rPr>
            <w:noProof/>
            <w:webHidden/>
          </w:rPr>
          <w:fldChar w:fldCharType="separate"/>
        </w:r>
        <w:r>
          <w:rPr>
            <w:noProof/>
            <w:webHidden/>
          </w:rPr>
          <w:t>23</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65" w:history="1">
        <w:r w:rsidRPr="00D87B44">
          <w:rPr>
            <w:rStyle w:val="Hyperlink"/>
            <w:noProof/>
          </w:rPr>
          <w:t>Figure 4: Use-case diagram.</w:t>
        </w:r>
        <w:r>
          <w:rPr>
            <w:noProof/>
            <w:webHidden/>
          </w:rPr>
          <w:tab/>
        </w:r>
        <w:r>
          <w:rPr>
            <w:noProof/>
            <w:webHidden/>
          </w:rPr>
          <w:fldChar w:fldCharType="begin"/>
        </w:r>
        <w:r>
          <w:rPr>
            <w:noProof/>
            <w:webHidden/>
          </w:rPr>
          <w:instrText xml:space="preserve"> PAGEREF _Toc243906565 \h </w:instrText>
        </w:r>
        <w:r>
          <w:rPr>
            <w:noProof/>
            <w:webHidden/>
          </w:rPr>
        </w:r>
        <w:r>
          <w:rPr>
            <w:noProof/>
            <w:webHidden/>
          </w:rPr>
          <w:fldChar w:fldCharType="separate"/>
        </w:r>
        <w:r>
          <w:rPr>
            <w:noProof/>
            <w:webHidden/>
          </w:rPr>
          <w:t>23</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66" w:history="1">
        <w:r w:rsidRPr="00D87B44">
          <w:rPr>
            <w:rStyle w:val="Hyperlink"/>
            <w:noProof/>
          </w:rPr>
          <w:t>Figure 5: Data flow diagram, level 1.</w:t>
        </w:r>
        <w:r>
          <w:rPr>
            <w:noProof/>
            <w:webHidden/>
          </w:rPr>
          <w:tab/>
        </w:r>
        <w:r>
          <w:rPr>
            <w:noProof/>
            <w:webHidden/>
          </w:rPr>
          <w:fldChar w:fldCharType="begin"/>
        </w:r>
        <w:r>
          <w:rPr>
            <w:noProof/>
            <w:webHidden/>
          </w:rPr>
          <w:instrText xml:space="preserve"> PAGEREF _Toc243906566 \h </w:instrText>
        </w:r>
        <w:r>
          <w:rPr>
            <w:noProof/>
            <w:webHidden/>
          </w:rPr>
        </w:r>
        <w:r>
          <w:rPr>
            <w:noProof/>
            <w:webHidden/>
          </w:rPr>
          <w:fldChar w:fldCharType="separate"/>
        </w:r>
        <w:r>
          <w:rPr>
            <w:noProof/>
            <w:webHidden/>
          </w:rPr>
          <w:t>24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67" w:history="1">
        <w:r w:rsidRPr="00D87B44">
          <w:rPr>
            <w:rStyle w:val="Hyperlink"/>
            <w:noProof/>
          </w:rPr>
          <w:t>Figure 6: Data flow diagram, level 2, of report reading and triage.</w:t>
        </w:r>
        <w:r>
          <w:rPr>
            <w:noProof/>
            <w:webHidden/>
          </w:rPr>
          <w:tab/>
        </w:r>
        <w:r>
          <w:rPr>
            <w:noProof/>
            <w:webHidden/>
          </w:rPr>
          <w:fldChar w:fldCharType="begin"/>
        </w:r>
        <w:r>
          <w:rPr>
            <w:noProof/>
            <w:webHidden/>
          </w:rPr>
          <w:instrText xml:space="preserve"> PAGEREF _Toc243906567 \h </w:instrText>
        </w:r>
        <w:r>
          <w:rPr>
            <w:noProof/>
            <w:webHidden/>
          </w:rPr>
        </w:r>
        <w:r>
          <w:rPr>
            <w:noProof/>
            <w:webHidden/>
          </w:rPr>
          <w:fldChar w:fldCharType="separate"/>
        </w:r>
        <w:r>
          <w:rPr>
            <w:noProof/>
            <w:webHidden/>
          </w:rPr>
          <w:t>24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68" w:history="1">
        <w:r w:rsidRPr="00D87B44">
          <w:rPr>
            <w:rStyle w:val="Hyperlink"/>
            <w:noProof/>
          </w:rPr>
          <w:t>Figure 7: UML class diagram of the data model and services.</w:t>
        </w:r>
        <w:r>
          <w:rPr>
            <w:noProof/>
            <w:webHidden/>
          </w:rPr>
          <w:tab/>
        </w:r>
        <w:r>
          <w:rPr>
            <w:noProof/>
            <w:webHidden/>
          </w:rPr>
          <w:fldChar w:fldCharType="begin"/>
        </w:r>
        <w:r>
          <w:rPr>
            <w:noProof/>
            <w:webHidden/>
          </w:rPr>
          <w:instrText xml:space="preserve"> PAGEREF _Toc243906568 \h </w:instrText>
        </w:r>
        <w:r>
          <w:rPr>
            <w:noProof/>
            <w:webHidden/>
          </w:rPr>
        </w:r>
        <w:r>
          <w:rPr>
            <w:noProof/>
            <w:webHidden/>
          </w:rPr>
          <w:fldChar w:fldCharType="separate"/>
        </w:r>
        <w:r>
          <w:rPr>
            <w:noProof/>
            <w:webHidden/>
          </w:rPr>
          <w:t>25</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69" w:history="1">
        <w:r w:rsidRPr="00D87B44">
          <w:rPr>
            <w:rStyle w:val="Hyperlink"/>
            <w:noProof/>
          </w:rPr>
          <w:t>Figure 8: Sequence diagram from report upload to clinician override.</w:t>
        </w:r>
        <w:r>
          <w:rPr>
            <w:noProof/>
            <w:webHidden/>
          </w:rPr>
          <w:tab/>
        </w:r>
        <w:r>
          <w:rPr>
            <w:noProof/>
            <w:webHidden/>
          </w:rPr>
          <w:fldChar w:fldCharType="begin"/>
        </w:r>
        <w:r>
          <w:rPr>
            <w:noProof/>
            <w:webHidden/>
          </w:rPr>
          <w:instrText xml:space="preserve"> PAGEREF _Toc243906569 \h </w:instrText>
        </w:r>
        <w:r>
          <w:rPr>
            <w:noProof/>
            <w:webHidden/>
          </w:rPr>
        </w:r>
        <w:r>
          <w:rPr>
            <w:noProof/>
            <w:webHidden/>
          </w:rPr>
          <w:fldChar w:fldCharType="separate"/>
        </w:r>
        <w:r>
          <w:rPr>
            <w:noProof/>
            <w:webHidden/>
          </w:rPr>
          <w:t>26</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0" w:history="1">
        <w:r w:rsidRPr="00D87B44">
          <w:rPr>
            <w:rStyle w:val="Hyperlink"/>
            <w:noProof/>
          </w:rPr>
          <w:t>Figure 9: Entity-relationship diagram of the ATHENA database.</w:t>
        </w:r>
        <w:r>
          <w:rPr>
            <w:noProof/>
            <w:webHidden/>
          </w:rPr>
          <w:tab/>
        </w:r>
        <w:r>
          <w:rPr>
            <w:noProof/>
            <w:webHidden/>
          </w:rPr>
          <w:fldChar w:fldCharType="begin"/>
        </w:r>
        <w:r>
          <w:rPr>
            <w:noProof/>
            <w:webHidden/>
          </w:rPr>
          <w:instrText xml:space="preserve"> PAGEREF _Toc243906570 \h </w:instrText>
        </w:r>
        <w:r>
          <w:rPr>
            <w:noProof/>
            <w:webHidden/>
          </w:rPr>
        </w:r>
        <w:r>
          <w:rPr>
            <w:noProof/>
            <w:webHidden/>
          </w:rPr>
          <w:fldChar w:fldCharType="separate"/>
        </w:r>
        <w:r>
          <w:rPr>
            <w:noProof/>
            <w:webHidden/>
          </w:rPr>
          <w:t>27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1" w:history="1">
        <w:r w:rsidRPr="00D87B44">
          <w:rPr>
            <w:rStyle w:val="Hyperlink"/>
            <w:noProof/>
          </w:rPr>
          <w:t>Figure 10: Flowchart of report reading.</w:t>
        </w:r>
        <w:r>
          <w:rPr>
            <w:noProof/>
            <w:webHidden/>
          </w:rPr>
          <w:tab/>
        </w:r>
        <w:r>
          <w:rPr>
            <w:noProof/>
            <w:webHidden/>
          </w:rPr>
          <w:fldChar w:fldCharType="begin"/>
        </w:r>
        <w:r>
          <w:rPr>
            <w:noProof/>
            <w:webHidden/>
          </w:rPr>
          <w:instrText xml:space="preserve"> PAGEREF _Toc243906571 \h </w:instrText>
        </w:r>
        <w:r>
          <w:rPr>
            <w:noProof/>
            <w:webHidden/>
          </w:rPr>
        </w:r>
        <w:r>
          <w:rPr>
            <w:noProof/>
            <w:webHidden/>
          </w:rPr>
          <w:fldChar w:fldCharType="separate"/>
        </w:r>
        <w:r>
          <w:rPr>
            <w:noProof/>
            <w:webHidden/>
          </w:rPr>
          <w:t>28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2" w:history="1">
        <w:r w:rsidRPr="00D87B44">
          <w:rPr>
            <w:rStyle w:val="Hyperlink"/>
            <w:noProof/>
          </w:rPr>
          <w:t>Figure 11: Flowchart of triage scoring and the clinician decision.</w:t>
        </w:r>
        <w:r>
          <w:rPr>
            <w:noProof/>
            <w:webHidden/>
          </w:rPr>
          <w:tab/>
        </w:r>
        <w:r>
          <w:rPr>
            <w:noProof/>
            <w:webHidden/>
          </w:rPr>
          <w:fldChar w:fldCharType="begin"/>
        </w:r>
        <w:r>
          <w:rPr>
            <w:noProof/>
            <w:webHidden/>
          </w:rPr>
          <w:instrText xml:space="preserve"> PAGEREF _Toc243906572 \h </w:instrText>
        </w:r>
        <w:r>
          <w:rPr>
            <w:noProof/>
            <w:webHidden/>
          </w:rPr>
        </w:r>
        <w:r>
          <w:rPr>
            <w:noProof/>
            <w:webHidden/>
          </w:rPr>
          <w:fldChar w:fldCharType="separate"/>
        </w:r>
        <w:r>
          <w:rPr>
            <w:noProof/>
            <w:webHidden/>
          </w:rPr>
          <w:t>29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3" w:history="1">
        <w:r w:rsidRPr="00D87B44">
          <w:rPr>
            <w:rStyle w:val="Hyperlink"/>
            <w:noProof/>
          </w:rPr>
          <w:t>Figure 12: Architecture of the triage model (fusion, XGBoost, calibration, SHAP).</w:t>
        </w:r>
        <w:r>
          <w:rPr>
            <w:noProof/>
            <w:webHidden/>
          </w:rPr>
          <w:tab/>
        </w:r>
        <w:r>
          <w:rPr>
            <w:noProof/>
            <w:webHidden/>
          </w:rPr>
          <w:fldChar w:fldCharType="begin"/>
        </w:r>
        <w:r>
          <w:rPr>
            <w:noProof/>
            <w:webHidden/>
          </w:rPr>
          <w:instrText xml:space="preserve"> PAGEREF _Toc243906573 \h </w:instrText>
        </w:r>
        <w:r>
          <w:rPr>
            <w:noProof/>
            <w:webHidden/>
          </w:rPr>
        </w:r>
        <w:r>
          <w:rPr>
            <w:noProof/>
            <w:webHidden/>
          </w:rPr>
          <w:fldChar w:fldCharType="separate"/>
        </w:r>
        <w:r>
          <w:rPr>
            <w:noProof/>
            <w:webHidden/>
          </w:rPr>
          <w:t>29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4" w:history="1">
        <w:r w:rsidRPr="00D87B44">
          <w:rPr>
            <w:rStyle w:val="Hyperlink"/>
            <w:noProof/>
          </w:rPr>
          <w:t>Figure 13: Distribution of priorities and archetypes in the synthetic dataset.</w:t>
        </w:r>
        <w:r>
          <w:rPr>
            <w:noProof/>
            <w:webHidden/>
          </w:rPr>
          <w:tab/>
        </w:r>
        <w:r>
          <w:rPr>
            <w:noProof/>
            <w:webHidden/>
          </w:rPr>
          <w:fldChar w:fldCharType="begin"/>
        </w:r>
        <w:r>
          <w:rPr>
            <w:noProof/>
            <w:webHidden/>
          </w:rPr>
          <w:instrText xml:space="preserve"> PAGEREF _Toc243906574 \h </w:instrText>
        </w:r>
        <w:r>
          <w:rPr>
            <w:noProof/>
            <w:webHidden/>
          </w:rPr>
        </w:r>
        <w:r>
          <w:rPr>
            <w:noProof/>
            <w:webHidden/>
          </w:rPr>
          <w:fldChar w:fldCharType="separate"/>
        </w:r>
        <w:r>
          <w:rPr>
            <w:noProof/>
            <w:webHidden/>
          </w:rPr>
          <w:t>36</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5" w:history="1">
        <w:r w:rsidRPr="00D87B44">
          <w:rPr>
            <w:rStyle w:val="Hyperlink"/>
            <w:noProof/>
          </w:rPr>
          <w:t>Figure 14: Accuracy and macro F1 of the eight models on the synthetic hold-out.</w:t>
        </w:r>
        <w:r>
          <w:rPr>
            <w:noProof/>
            <w:webHidden/>
          </w:rPr>
          <w:tab/>
        </w:r>
        <w:r>
          <w:rPr>
            <w:noProof/>
            <w:webHidden/>
          </w:rPr>
          <w:fldChar w:fldCharType="begin"/>
        </w:r>
        <w:r>
          <w:rPr>
            <w:noProof/>
            <w:webHidden/>
          </w:rPr>
          <w:instrText xml:space="preserve"> PAGEREF _Toc243906575 \h </w:instrText>
        </w:r>
        <w:r>
          <w:rPr>
            <w:noProof/>
            <w:webHidden/>
          </w:rPr>
        </w:r>
        <w:r>
          <w:rPr>
            <w:noProof/>
            <w:webHidden/>
          </w:rPr>
          <w:fldChar w:fldCharType="separate"/>
        </w:r>
        <w:r>
          <w:rPr>
            <w:noProof/>
            <w:webHidden/>
          </w:rPr>
          <w:t>38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6" w:history="1">
        <w:r w:rsidRPr="00D87B44">
          <w:rPr>
            <w:rStyle w:val="Hyperlink"/>
            <w:noProof/>
          </w:rPr>
          <w:t>Figure 15: Architecture of the triage model: fused record, XGBoost, isotonic calibration, arg-max, SHAP.</w:t>
        </w:r>
        <w:r>
          <w:rPr>
            <w:noProof/>
            <w:webHidden/>
          </w:rPr>
          <w:tab/>
        </w:r>
        <w:r>
          <w:rPr>
            <w:noProof/>
            <w:webHidden/>
          </w:rPr>
          <w:fldChar w:fldCharType="begin"/>
        </w:r>
        <w:r>
          <w:rPr>
            <w:noProof/>
            <w:webHidden/>
          </w:rPr>
          <w:instrText xml:space="preserve"> PAGEREF _Toc243906576 \h </w:instrText>
        </w:r>
        <w:r>
          <w:rPr>
            <w:noProof/>
            <w:webHidden/>
          </w:rPr>
        </w:r>
        <w:r>
          <w:rPr>
            <w:noProof/>
            <w:webHidden/>
          </w:rPr>
          <w:fldChar w:fldCharType="separate"/>
        </w:r>
        <w:r>
          <w:rPr>
            <w:noProof/>
            <w:webHidden/>
          </w:rPr>
          <w:t>40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7" w:history="1">
        <w:r w:rsidRPr="00D87B44">
          <w:rPr>
            <w:rStyle w:val="Hyperlink"/>
            <w:noProof/>
          </w:rPr>
          <w:t>Figure 16: Precision and recall of the report reader on the hand-written stress fragments, by kind of wording.</w:t>
        </w:r>
        <w:r>
          <w:rPr>
            <w:noProof/>
            <w:webHidden/>
          </w:rPr>
          <w:tab/>
        </w:r>
        <w:r>
          <w:rPr>
            <w:noProof/>
            <w:webHidden/>
          </w:rPr>
          <w:fldChar w:fldCharType="begin"/>
        </w:r>
        <w:r>
          <w:rPr>
            <w:noProof/>
            <w:webHidden/>
          </w:rPr>
          <w:instrText xml:space="preserve"> PAGEREF _Toc243906577 \h </w:instrText>
        </w:r>
        <w:r>
          <w:rPr>
            <w:noProof/>
            <w:webHidden/>
          </w:rPr>
        </w:r>
        <w:r>
          <w:rPr>
            <w:noProof/>
            <w:webHidden/>
          </w:rPr>
          <w:fldChar w:fldCharType="separate"/>
        </w:r>
        <w:r>
          <w:rPr>
            <w:noProof/>
            <w:webHidden/>
          </w:rPr>
          <w:t>50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8" w:history="1">
        <w:r w:rsidRPr="00D87B44">
          <w:rPr>
            <w:rStyle w:val="Hyperlink"/>
            <w:noProof/>
          </w:rPr>
          <w:t>Figure 17: Median and 95th-percentile latency of the API calls; a scanned image costs about two orders of magnitude more than a text PDF because of OCR.</w:t>
        </w:r>
        <w:r>
          <w:rPr>
            <w:noProof/>
            <w:webHidden/>
          </w:rPr>
          <w:tab/>
        </w:r>
        <w:r>
          <w:rPr>
            <w:noProof/>
            <w:webHidden/>
          </w:rPr>
          <w:fldChar w:fldCharType="begin"/>
        </w:r>
        <w:r>
          <w:rPr>
            <w:noProof/>
            <w:webHidden/>
          </w:rPr>
          <w:instrText xml:space="preserve"> PAGEREF _Toc243906578 \h </w:instrText>
        </w:r>
        <w:r>
          <w:rPr>
            <w:noProof/>
            <w:webHidden/>
          </w:rPr>
        </w:r>
        <w:r>
          <w:rPr>
            <w:noProof/>
            <w:webHidden/>
          </w:rPr>
          <w:fldChar w:fldCharType="separate"/>
        </w:r>
        <w:r>
          <w:rPr>
            <w:noProof/>
            <w:webHidden/>
          </w:rPr>
          <w:t>52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79" w:history="1">
        <w:r w:rsidRPr="00D87B44">
          <w:rPr>
            <w:rStyle w:val="Hyperlink"/>
            <w:noProof/>
          </w:rPr>
          <w:t>Figure 18: Output screen: the triage queue. Twelve sample cases, counts per priority along the top (0 / 0 / 5 / 1 / 6), filter tabs, a search box, and rows with the main drivers, risk level, confidence and arrival time.</w:t>
        </w:r>
        <w:r>
          <w:rPr>
            <w:noProof/>
            <w:webHidden/>
          </w:rPr>
          <w:tab/>
        </w:r>
        <w:r>
          <w:rPr>
            <w:noProof/>
            <w:webHidden/>
          </w:rPr>
          <w:fldChar w:fldCharType="begin"/>
        </w:r>
        <w:r>
          <w:rPr>
            <w:noProof/>
            <w:webHidden/>
          </w:rPr>
          <w:instrText xml:space="preserve"> PAGEREF _Toc243906579 \h </w:instrText>
        </w:r>
        <w:r>
          <w:rPr>
            <w:noProof/>
            <w:webHidden/>
          </w:rPr>
        </w:r>
        <w:r>
          <w:rPr>
            <w:noProof/>
            <w:webHidden/>
          </w:rPr>
          <w:fldChar w:fldCharType="separate"/>
        </w:r>
        <w:r>
          <w:rPr>
            <w:noProof/>
            <w:webHidden/>
          </w:rPr>
          <w:t>57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0" w:history="1">
        <w:r w:rsidRPr="00D87B44">
          <w:rPr>
            <w:rStyle w:val="Hyperlink"/>
            <w:noProof/>
          </w:rPr>
          <w:t>Figure 19: Output screen: model performance. Accuracy 69.4 %, within one level 99.7 %, macro F1 0.670, 0.30 s average per patient in that session, recall per priority and the confusion matrix. The blue banner states that the data are synthetic.</w:t>
        </w:r>
        <w:r>
          <w:rPr>
            <w:noProof/>
            <w:webHidden/>
          </w:rPr>
          <w:tab/>
        </w:r>
        <w:r>
          <w:rPr>
            <w:noProof/>
            <w:webHidden/>
          </w:rPr>
          <w:fldChar w:fldCharType="begin"/>
        </w:r>
        <w:r>
          <w:rPr>
            <w:noProof/>
            <w:webHidden/>
          </w:rPr>
          <w:instrText xml:space="preserve"> PAGEREF _Toc243906580 \h </w:instrText>
        </w:r>
        <w:r>
          <w:rPr>
            <w:noProof/>
            <w:webHidden/>
          </w:rPr>
        </w:r>
        <w:r>
          <w:rPr>
            <w:noProof/>
            <w:webHidden/>
          </w:rPr>
          <w:fldChar w:fldCharType="separate"/>
        </w:r>
        <w:r>
          <w:rPr>
            <w:noProof/>
            <w:webHidden/>
          </w:rPr>
          <w:t>57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1" w:history="1">
        <w:r w:rsidRPr="00D87B44">
          <w:rPr>
            <w:rStyle w:val="Hyperlink"/>
            <w:noProof/>
          </w:rPr>
          <w:t>Figure 20: Output screen: new patient. Sample report 01 was chosen and read in 0.234 s; its symptoms, findings and history are listed with the page each came from, and the vitals fields were filled from the sample.</w:t>
        </w:r>
        <w:r>
          <w:rPr>
            <w:noProof/>
            <w:webHidden/>
          </w:rPr>
          <w:tab/>
        </w:r>
        <w:r>
          <w:rPr>
            <w:noProof/>
            <w:webHidden/>
          </w:rPr>
          <w:fldChar w:fldCharType="begin"/>
        </w:r>
        <w:r>
          <w:rPr>
            <w:noProof/>
            <w:webHidden/>
          </w:rPr>
          <w:instrText xml:space="preserve"> PAGEREF _Toc243906581 \h </w:instrText>
        </w:r>
        <w:r>
          <w:rPr>
            <w:noProof/>
            <w:webHidden/>
          </w:rPr>
        </w:r>
        <w:r>
          <w:rPr>
            <w:noProof/>
            <w:webHidden/>
          </w:rPr>
          <w:fldChar w:fldCharType="separate"/>
        </w:r>
        <w:r>
          <w:rPr>
            <w:noProof/>
            <w:webHidden/>
          </w:rPr>
          <w:t>58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2" w:history="1">
        <w:r w:rsidRPr="00D87B44">
          <w:rPr>
            <w:rStyle w:val="Hyperlink"/>
            <w:noProof/>
          </w:rPr>
          <w:t>Figure 21: Output screen: result for the live patient. Priority 1 Critical, High risk, calibrated confidence 100 %, top drivers named, with the fused record (report items and vitals) below.</w:t>
        </w:r>
        <w:r>
          <w:rPr>
            <w:noProof/>
            <w:webHidden/>
          </w:rPr>
          <w:tab/>
        </w:r>
        <w:r>
          <w:rPr>
            <w:noProof/>
            <w:webHidden/>
          </w:rPr>
          <w:fldChar w:fldCharType="begin"/>
        </w:r>
        <w:r>
          <w:rPr>
            <w:noProof/>
            <w:webHidden/>
          </w:rPr>
          <w:instrText xml:space="preserve"> PAGEREF _Toc243906582 \h </w:instrText>
        </w:r>
        <w:r>
          <w:rPr>
            <w:noProof/>
            <w:webHidden/>
          </w:rPr>
        </w:r>
        <w:r>
          <w:rPr>
            <w:noProof/>
            <w:webHidden/>
          </w:rPr>
          <w:fldChar w:fldCharType="separate"/>
        </w:r>
        <w:r>
          <w:rPr>
            <w:noProof/>
            <w:webHidden/>
          </w:rPr>
          <w:t>58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3" w:history="1">
        <w:r w:rsidRPr="00D87B44">
          <w:rPr>
            <w:rStyle w:val="Hyperlink"/>
            <w:noProof/>
          </w:rPr>
          <w:t>Figure 22: Output screen: why this priority. The report's findings with their pages, the vitals, and SHAP bars toward the chosen priority: ST elevation +3.11, troponin +2.19, lactate +1.51, heart rate +1.49.</w:t>
        </w:r>
        <w:r>
          <w:rPr>
            <w:noProof/>
            <w:webHidden/>
          </w:rPr>
          <w:tab/>
        </w:r>
        <w:r>
          <w:rPr>
            <w:noProof/>
            <w:webHidden/>
          </w:rPr>
          <w:fldChar w:fldCharType="begin"/>
        </w:r>
        <w:r>
          <w:rPr>
            <w:noProof/>
            <w:webHidden/>
          </w:rPr>
          <w:instrText xml:space="preserve"> PAGEREF _Toc243906583 \h </w:instrText>
        </w:r>
        <w:r>
          <w:rPr>
            <w:noProof/>
            <w:webHidden/>
          </w:rPr>
        </w:r>
        <w:r>
          <w:rPr>
            <w:noProof/>
            <w:webHidden/>
          </w:rPr>
          <w:fldChar w:fldCharType="separate"/>
        </w:r>
        <w:r>
          <w:rPr>
            <w:noProof/>
            <w:webHidden/>
          </w:rPr>
          <w:t>59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4" w:history="1">
        <w:r w:rsidRPr="00D87B44">
          <w:rPr>
            <w:rStyle w:val="Hyperlink"/>
            <w:noProof/>
          </w:rPr>
          <w:t>Figure 23: Output screen: after a clinician changed the priority from 1 to 2 with a reason. The banner states the change, the case is marked REVIEWED, and the model's original suggestion stays visible.</w:t>
        </w:r>
        <w:r>
          <w:rPr>
            <w:noProof/>
            <w:webHidden/>
          </w:rPr>
          <w:tab/>
        </w:r>
        <w:r>
          <w:rPr>
            <w:noProof/>
            <w:webHidden/>
          </w:rPr>
          <w:fldChar w:fldCharType="begin"/>
        </w:r>
        <w:r>
          <w:rPr>
            <w:noProof/>
            <w:webHidden/>
          </w:rPr>
          <w:instrText xml:space="preserve"> PAGEREF _Toc243906584 \h </w:instrText>
        </w:r>
        <w:r>
          <w:rPr>
            <w:noProof/>
            <w:webHidden/>
          </w:rPr>
        </w:r>
        <w:r>
          <w:rPr>
            <w:noProof/>
            <w:webHidden/>
          </w:rPr>
          <w:fldChar w:fldCharType="separate"/>
        </w:r>
        <w:r>
          <w:rPr>
            <w:noProof/>
            <w:webHidden/>
          </w:rPr>
          <w:t>59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5" w:history="1">
        <w:r w:rsidRPr="00D87B44">
          <w:rPr>
            <w:rStyle w:val="Hyperlink"/>
            <w:noProof/>
          </w:rPr>
          <w:t>Figure 24: Confusion matrix of the shipped model on the synthetic hold-out set; the diagonal is correct, nearly every error is one level away.</w:t>
        </w:r>
        <w:r>
          <w:rPr>
            <w:noProof/>
            <w:webHidden/>
          </w:rPr>
          <w:tab/>
        </w:r>
        <w:r>
          <w:rPr>
            <w:noProof/>
            <w:webHidden/>
          </w:rPr>
          <w:fldChar w:fldCharType="begin"/>
        </w:r>
        <w:r>
          <w:rPr>
            <w:noProof/>
            <w:webHidden/>
          </w:rPr>
          <w:instrText xml:space="preserve"> PAGEREF _Toc243906585 \h </w:instrText>
        </w:r>
        <w:r>
          <w:rPr>
            <w:noProof/>
            <w:webHidden/>
          </w:rPr>
        </w:r>
        <w:r>
          <w:rPr>
            <w:noProof/>
            <w:webHidden/>
          </w:rPr>
          <w:fldChar w:fldCharType="separate"/>
        </w:r>
        <w:r>
          <w:rPr>
            <w:noProof/>
            <w:webHidden/>
          </w:rPr>
          <w:t>60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6" w:history="1">
        <w:r w:rsidRPr="00D87B44">
          <w:rPr>
            <w:rStyle w:val="Hyperlink"/>
            <w:noProof/>
          </w:rPr>
          <w:t>Figure 25: Recall for each priority on the synthetic hold-out set: highest for the non-urgent end, lowest for priority 1.</w:t>
        </w:r>
        <w:r>
          <w:rPr>
            <w:noProof/>
            <w:webHidden/>
          </w:rPr>
          <w:tab/>
        </w:r>
        <w:r>
          <w:rPr>
            <w:noProof/>
            <w:webHidden/>
          </w:rPr>
          <w:fldChar w:fldCharType="begin"/>
        </w:r>
        <w:r>
          <w:rPr>
            <w:noProof/>
            <w:webHidden/>
          </w:rPr>
          <w:instrText xml:space="preserve"> PAGEREF _Toc243906586 \h </w:instrText>
        </w:r>
        <w:r>
          <w:rPr>
            <w:noProof/>
            <w:webHidden/>
          </w:rPr>
        </w:r>
        <w:r>
          <w:rPr>
            <w:noProof/>
            <w:webHidden/>
          </w:rPr>
          <w:fldChar w:fldCharType="separate"/>
        </w:r>
        <w:r>
          <w:rPr>
            <w:noProof/>
            <w:webHidden/>
          </w:rPr>
          <w:t>60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7" w:history="1">
        <w:r w:rsidRPr="00D87B44">
          <w:rPr>
            <w:rStyle w:val="Hyperlink"/>
            <w:noProof/>
          </w:rPr>
          <w:t>Figure 26: Accuracy and macro F1 of eight model types on the synthetic hold-out set.</w:t>
        </w:r>
        <w:r>
          <w:rPr>
            <w:noProof/>
            <w:webHidden/>
          </w:rPr>
          <w:tab/>
        </w:r>
        <w:r>
          <w:rPr>
            <w:noProof/>
            <w:webHidden/>
          </w:rPr>
          <w:fldChar w:fldCharType="begin"/>
        </w:r>
        <w:r>
          <w:rPr>
            <w:noProof/>
            <w:webHidden/>
          </w:rPr>
          <w:instrText xml:space="preserve"> PAGEREF _Toc243906587 \h </w:instrText>
        </w:r>
        <w:r>
          <w:rPr>
            <w:noProof/>
            <w:webHidden/>
          </w:rPr>
        </w:r>
        <w:r>
          <w:rPr>
            <w:noProof/>
            <w:webHidden/>
          </w:rPr>
          <w:fldChar w:fldCharType="separate"/>
        </w:r>
        <w:r>
          <w:rPr>
            <w:noProof/>
            <w:webHidden/>
          </w:rPr>
          <w:t>61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8" w:history="1">
        <w:r w:rsidRPr="00D87B44">
          <w:rPr>
            <w:rStyle w:val="Hyperlink"/>
            <w:noProof/>
          </w:rPr>
          <w:t>Figure 27: Accuracy and macro F1 for vitals only, report only and the fused record (synthetic hold-out).</w:t>
        </w:r>
        <w:r>
          <w:rPr>
            <w:noProof/>
            <w:webHidden/>
          </w:rPr>
          <w:tab/>
        </w:r>
        <w:r>
          <w:rPr>
            <w:noProof/>
            <w:webHidden/>
          </w:rPr>
          <w:fldChar w:fldCharType="begin"/>
        </w:r>
        <w:r>
          <w:rPr>
            <w:noProof/>
            <w:webHidden/>
          </w:rPr>
          <w:instrText xml:space="preserve"> PAGEREF _Toc243906588 \h </w:instrText>
        </w:r>
        <w:r>
          <w:rPr>
            <w:noProof/>
            <w:webHidden/>
          </w:rPr>
        </w:r>
        <w:r>
          <w:rPr>
            <w:noProof/>
            <w:webHidden/>
          </w:rPr>
          <w:fldChar w:fldCharType="separate"/>
        </w:r>
        <w:r>
          <w:rPr>
            <w:noProof/>
            <w:webHidden/>
          </w:rPr>
          <w:t>63</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89" w:history="1">
        <w:r w:rsidRPr="00D87B44">
          <w:rPr>
            <w:rStyle w:val="Hyperlink"/>
            <w:noProof/>
          </w:rPr>
          <w:t>Figure 28: Reliability diagram of the calibrated and uncalibrated model on the synthetic hold-out set.</w:t>
        </w:r>
        <w:r>
          <w:rPr>
            <w:noProof/>
            <w:webHidden/>
          </w:rPr>
          <w:tab/>
        </w:r>
        <w:r>
          <w:rPr>
            <w:noProof/>
            <w:webHidden/>
          </w:rPr>
          <w:fldChar w:fldCharType="begin"/>
        </w:r>
        <w:r>
          <w:rPr>
            <w:noProof/>
            <w:webHidden/>
          </w:rPr>
          <w:instrText xml:space="preserve"> PAGEREF _Toc243906589 \h </w:instrText>
        </w:r>
        <w:r>
          <w:rPr>
            <w:noProof/>
            <w:webHidden/>
          </w:rPr>
        </w:r>
        <w:r>
          <w:rPr>
            <w:noProof/>
            <w:webHidden/>
          </w:rPr>
          <w:fldChar w:fldCharType="separate"/>
        </w:r>
        <w:r>
          <w:rPr>
            <w:noProof/>
            <w:webHidden/>
          </w:rPr>
          <w:t>64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0" w:history="1">
        <w:r w:rsidRPr="00D87B44">
          <w:rPr>
            <w:rStyle w:val="Hyperlink"/>
            <w:noProof/>
          </w:rPr>
          <w:t>Figure 29: Exact accuracy and coverage as the confidence threshold is raised (synthetic hold-out).</w:t>
        </w:r>
        <w:r>
          <w:rPr>
            <w:noProof/>
            <w:webHidden/>
          </w:rPr>
          <w:tab/>
        </w:r>
        <w:r>
          <w:rPr>
            <w:noProof/>
            <w:webHidden/>
          </w:rPr>
          <w:fldChar w:fldCharType="begin"/>
        </w:r>
        <w:r>
          <w:rPr>
            <w:noProof/>
            <w:webHidden/>
          </w:rPr>
          <w:instrText xml:space="preserve"> PAGEREF _Toc243906590 \h </w:instrText>
        </w:r>
        <w:r>
          <w:rPr>
            <w:noProof/>
            <w:webHidden/>
          </w:rPr>
        </w:r>
        <w:r>
          <w:rPr>
            <w:noProof/>
            <w:webHidden/>
          </w:rPr>
          <w:fldChar w:fldCharType="separate"/>
        </w:r>
        <w:r>
          <w:rPr>
            <w:noProof/>
            <w:webHidden/>
          </w:rPr>
          <w:t>64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1" w:history="1">
        <w:r w:rsidRPr="00D87B44">
          <w:rPr>
            <w:rStyle w:val="Hyperlink"/>
            <w:noProof/>
          </w:rPr>
          <w:t>Figure 30: Accuracy and within-one accuracy as report findings are dropped at random.</w:t>
        </w:r>
        <w:r>
          <w:rPr>
            <w:noProof/>
            <w:webHidden/>
          </w:rPr>
          <w:tab/>
        </w:r>
        <w:r>
          <w:rPr>
            <w:noProof/>
            <w:webHidden/>
          </w:rPr>
          <w:fldChar w:fldCharType="begin"/>
        </w:r>
        <w:r>
          <w:rPr>
            <w:noProof/>
            <w:webHidden/>
          </w:rPr>
          <w:instrText xml:space="preserve"> PAGEREF _Toc243906591 \h </w:instrText>
        </w:r>
        <w:r>
          <w:rPr>
            <w:noProof/>
            <w:webHidden/>
          </w:rPr>
        </w:r>
        <w:r>
          <w:rPr>
            <w:noProof/>
            <w:webHidden/>
          </w:rPr>
          <w:fldChar w:fldCharType="separate"/>
        </w:r>
        <w:r>
          <w:rPr>
            <w:noProof/>
            <w:webHidden/>
          </w:rPr>
          <w:t>66</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2" w:history="1">
        <w:r w:rsidRPr="00D87B44">
          <w:rPr>
            <w:rStyle w:val="Hyperlink"/>
            <w:noProof/>
          </w:rPr>
          <w:t>Figure 31: Mean absolute SHAP value of the fifteen most influential inputs on the synthetic hold-out set.</w:t>
        </w:r>
        <w:r>
          <w:rPr>
            <w:noProof/>
            <w:webHidden/>
          </w:rPr>
          <w:tab/>
        </w:r>
        <w:r>
          <w:rPr>
            <w:noProof/>
            <w:webHidden/>
          </w:rPr>
          <w:fldChar w:fldCharType="begin"/>
        </w:r>
        <w:r>
          <w:rPr>
            <w:noProof/>
            <w:webHidden/>
          </w:rPr>
          <w:instrText xml:space="preserve"> PAGEREF _Toc243906592 \h </w:instrText>
        </w:r>
        <w:r>
          <w:rPr>
            <w:noProof/>
            <w:webHidden/>
          </w:rPr>
        </w:r>
        <w:r>
          <w:rPr>
            <w:noProof/>
            <w:webHidden/>
          </w:rPr>
          <w:fldChar w:fldCharType="separate"/>
        </w:r>
        <w:r>
          <w:rPr>
            <w:noProof/>
            <w:webHidden/>
          </w:rPr>
          <w:t>66</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3" w:history="1">
        <w:r w:rsidRPr="00D87B44">
          <w:rPr>
            <w:rStyle w:val="Hyperlink"/>
            <w:noProof/>
          </w:rPr>
          <w:t>Figure 32: Landing page (light theme): headline, evaluation figures and a scrolling ticker of the key numbers.</w:t>
        </w:r>
        <w:r>
          <w:rPr>
            <w:noProof/>
            <w:webHidden/>
          </w:rPr>
          <w:tab/>
        </w:r>
        <w:r>
          <w:rPr>
            <w:noProof/>
            <w:webHidden/>
          </w:rPr>
          <w:fldChar w:fldCharType="begin"/>
        </w:r>
        <w:r>
          <w:rPr>
            <w:noProof/>
            <w:webHidden/>
          </w:rPr>
          <w:instrText xml:space="preserve"> PAGEREF _Toc243906593 \h </w:instrText>
        </w:r>
        <w:r>
          <w:rPr>
            <w:noProof/>
            <w:webHidden/>
          </w:rPr>
        </w:r>
        <w:r>
          <w:rPr>
            <w:noProof/>
            <w:webHidden/>
          </w:rPr>
          <w:fldChar w:fldCharType="separate"/>
        </w:r>
        <w:r>
          <w:rPr>
            <w:noProof/>
            <w:webHidden/>
          </w:rPr>
          <w:t>82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4" w:history="1">
        <w:r w:rsidRPr="00D87B44">
          <w:rPr>
            <w:rStyle w:val="Hyperlink"/>
            <w:noProof/>
          </w:rPr>
          <w:t>Figure 33: Sign-in page with the two demo accounts.</w:t>
        </w:r>
        <w:r>
          <w:rPr>
            <w:noProof/>
            <w:webHidden/>
          </w:rPr>
          <w:tab/>
        </w:r>
        <w:r>
          <w:rPr>
            <w:noProof/>
            <w:webHidden/>
          </w:rPr>
          <w:fldChar w:fldCharType="begin"/>
        </w:r>
        <w:r>
          <w:rPr>
            <w:noProof/>
            <w:webHidden/>
          </w:rPr>
          <w:instrText xml:space="preserve"> PAGEREF _Toc243906594 \h </w:instrText>
        </w:r>
        <w:r>
          <w:rPr>
            <w:noProof/>
            <w:webHidden/>
          </w:rPr>
        </w:r>
        <w:r>
          <w:rPr>
            <w:noProof/>
            <w:webHidden/>
          </w:rPr>
          <w:fldChar w:fldCharType="separate"/>
        </w:r>
        <w:r>
          <w:rPr>
            <w:noProof/>
            <w:webHidden/>
          </w:rPr>
          <w:t>82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5" w:history="1">
        <w:r w:rsidRPr="00D87B44">
          <w:rPr>
            <w:rStyle w:val="Hyperlink"/>
            <w:noProof/>
          </w:rPr>
          <w:t>Figure 34: New patient screen before a report is chosen.</w:t>
        </w:r>
        <w:r>
          <w:rPr>
            <w:noProof/>
            <w:webHidden/>
          </w:rPr>
          <w:tab/>
        </w:r>
        <w:r>
          <w:rPr>
            <w:noProof/>
            <w:webHidden/>
          </w:rPr>
          <w:fldChar w:fldCharType="begin"/>
        </w:r>
        <w:r>
          <w:rPr>
            <w:noProof/>
            <w:webHidden/>
          </w:rPr>
          <w:instrText xml:space="preserve"> PAGEREF _Toc243906595 \h </w:instrText>
        </w:r>
        <w:r>
          <w:rPr>
            <w:noProof/>
            <w:webHidden/>
          </w:rPr>
        </w:r>
        <w:r>
          <w:rPr>
            <w:noProof/>
            <w:webHidden/>
          </w:rPr>
          <w:fldChar w:fldCharType="separate"/>
        </w:r>
        <w:r>
          <w:rPr>
            <w:noProof/>
            <w:webHidden/>
          </w:rPr>
          <w:t>82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6" w:history="1">
        <w:r w:rsidRPr="00D87B44">
          <w:rPr>
            <w:rStyle w:val="Hyperlink"/>
            <w:noProof/>
          </w:rPr>
          <w:t>Figure 35: The accept-or-change dialog on the result screen.</w:t>
        </w:r>
        <w:r>
          <w:rPr>
            <w:noProof/>
            <w:webHidden/>
          </w:rPr>
          <w:tab/>
        </w:r>
        <w:r>
          <w:rPr>
            <w:noProof/>
            <w:webHidden/>
          </w:rPr>
          <w:fldChar w:fldCharType="begin"/>
        </w:r>
        <w:r>
          <w:rPr>
            <w:noProof/>
            <w:webHidden/>
          </w:rPr>
          <w:instrText xml:space="preserve"> PAGEREF _Toc243906596 \h </w:instrText>
        </w:r>
        <w:r>
          <w:rPr>
            <w:noProof/>
            <w:webHidden/>
          </w:rPr>
        </w:r>
        <w:r>
          <w:rPr>
            <w:noProof/>
            <w:webHidden/>
          </w:rPr>
          <w:fldChar w:fldCharType="separate"/>
        </w:r>
        <w:r>
          <w:rPr>
            <w:noProof/>
            <w:webHidden/>
          </w:rPr>
          <w:t>82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7" w:history="1">
        <w:r w:rsidRPr="00D87B44">
          <w:rPr>
            <w:rStyle w:val="Hyperlink"/>
            <w:noProof/>
          </w:rPr>
          <w:t>Figure 36: Triage queue after a clinician changed a priority.</w:t>
        </w:r>
        <w:r>
          <w:rPr>
            <w:noProof/>
            <w:webHidden/>
          </w:rPr>
          <w:tab/>
        </w:r>
        <w:r>
          <w:rPr>
            <w:noProof/>
            <w:webHidden/>
          </w:rPr>
          <w:fldChar w:fldCharType="begin"/>
        </w:r>
        <w:r>
          <w:rPr>
            <w:noProof/>
            <w:webHidden/>
          </w:rPr>
          <w:instrText xml:space="preserve"> PAGEREF _Toc243906597 \h </w:instrText>
        </w:r>
        <w:r>
          <w:rPr>
            <w:noProof/>
            <w:webHidden/>
          </w:rPr>
        </w:r>
        <w:r>
          <w:rPr>
            <w:noProof/>
            <w:webHidden/>
          </w:rPr>
          <w:fldChar w:fldCharType="separate"/>
        </w:r>
        <w:r>
          <w:rPr>
            <w:noProof/>
            <w:webHidden/>
          </w:rPr>
          <w:t>82</w:t>
        </w:r>
        <w:r>
          <w:rPr>
            <w:noProof/>
            <w:webHidden/>
          </w:rPr>
          <w:fldChar w:fldCharType="end"/>
        </w:r>
      </w:hyperlink>
    </w:p>
    <w:p w:rsidR="00314F7A" w:rsidRDefault="00DD235C">
      <w:pPr>
        <w:spacing w:line="276" w:lineRule="auto"/>
        <w:jc w:val="left"/>
      </w:pPr>
      <w:r>
        <w:rPr>
          <w:rFonts w:cs="Times New Roman"/>
        </w:rPr>
        <w:fldChar w:fldCharType="end"/>
      </w:r>
    </w:p>
    <w:p w:rsidR="00314F7A" w:rsidRDefault="00DD235C">
      <w:pPr>
        <w:pStyle w:val="Heading1"/>
        <w:pageBreakBefore/>
      </w:pPr>
      <w:bookmarkStart w:id="6" w:name="_Toc243906454"/>
      <w:r>
        <w:lastRenderedPageBreak/>
        <w:t>LIST OF TABLES</w:t>
      </w:r>
      <w:bookmarkEnd w:id="6"/>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06598" w:history="1">
        <w:r w:rsidRPr="004B377A">
          <w:rPr>
            <w:rStyle w:val="Hyperlink"/>
            <w:noProof/>
          </w:rPr>
          <w:t>Table 1: Abbreviations used in this report</w:t>
        </w:r>
        <w:r>
          <w:rPr>
            <w:noProof/>
            <w:webHidden/>
          </w:rPr>
          <w:tab/>
        </w:r>
        <w:r>
          <w:rPr>
            <w:noProof/>
            <w:webHidden/>
          </w:rPr>
          <w:fldChar w:fldCharType="begin"/>
        </w:r>
        <w:r>
          <w:rPr>
            <w:noProof/>
            <w:webHidden/>
          </w:rPr>
          <w:instrText xml:space="preserve"> PAGEREF _Toc243906598 \h </w:instrText>
        </w:r>
        <w:r>
          <w:rPr>
            <w:noProof/>
            <w:webHidden/>
          </w:rPr>
        </w:r>
        <w:r>
          <w:rPr>
            <w:noProof/>
            <w:webHidden/>
          </w:rPr>
          <w:fldChar w:fldCharType="separate"/>
        </w:r>
        <w:r>
          <w:rPr>
            <w:noProof/>
            <w:webHidden/>
          </w:rPr>
          <w:t>x</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599" w:history="1">
        <w:r w:rsidRPr="004B377A">
          <w:rPr>
            <w:rStyle w:val="Hyperlink"/>
            <w:noProof/>
          </w:rPr>
          <w:t>Table 2: Project objectives and how each was addressed</w:t>
        </w:r>
        <w:r>
          <w:rPr>
            <w:noProof/>
            <w:webHidden/>
          </w:rPr>
          <w:tab/>
        </w:r>
        <w:r>
          <w:rPr>
            <w:noProof/>
            <w:webHidden/>
          </w:rPr>
          <w:fldChar w:fldCharType="begin"/>
        </w:r>
        <w:r>
          <w:rPr>
            <w:noProof/>
            <w:webHidden/>
          </w:rPr>
          <w:instrText xml:space="preserve"> PAGEREF _Toc243906599 \h </w:instrText>
        </w:r>
        <w:r>
          <w:rPr>
            <w:noProof/>
            <w:webHidden/>
          </w:rPr>
        </w:r>
        <w:r>
          <w:rPr>
            <w:noProof/>
            <w:webHidden/>
          </w:rPr>
          <w:fldChar w:fldCharType="separate"/>
        </w:r>
        <w:r>
          <w:rPr>
            <w:noProof/>
            <w:webHidden/>
          </w:rPr>
          <w:t>3</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0" w:history="1">
        <w:r w:rsidRPr="004B377A">
          <w:rPr>
            <w:rStyle w:val="Hyperlink"/>
            <w:noProof/>
          </w:rPr>
          <w:t>Table 3: The base paper at a glance</w:t>
        </w:r>
        <w:r>
          <w:rPr>
            <w:noProof/>
            <w:webHidden/>
          </w:rPr>
          <w:tab/>
        </w:r>
        <w:r>
          <w:rPr>
            <w:noProof/>
            <w:webHidden/>
          </w:rPr>
          <w:fldChar w:fldCharType="begin"/>
        </w:r>
        <w:r>
          <w:rPr>
            <w:noProof/>
            <w:webHidden/>
          </w:rPr>
          <w:instrText xml:space="preserve"> PAGEREF _Toc243906600 \h </w:instrText>
        </w:r>
        <w:r>
          <w:rPr>
            <w:noProof/>
            <w:webHidden/>
          </w:rPr>
        </w:r>
        <w:r>
          <w:rPr>
            <w:noProof/>
            <w:webHidden/>
          </w:rPr>
          <w:fldChar w:fldCharType="separate"/>
        </w:r>
        <w:r>
          <w:rPr>
            <w:noProof/>
            <w:webHidden/>
          </w:rPr>
          <w:t>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1" w:history="1">
        <w:r w:rsidRPr="004B377A">
          <w:rPr>
            <w:rStyle w:val="Hyperlink"/>
            <w:noProof/>
          </w:rPr>
          <w:t>Table 4: Base paper compared with this project</w:t>
        </w:r>
        <w:r>
          <w:rPr>
            <w:noProof/>
            <w:webHidden/>
          </w:rPr>
          <w:tab/>
        </w:r>
        <w:r>
          <w:rPr>
            <w:noProof/>
            <w:webHidden/>
          </w:rPr>
          <w:fldChar w:fldCharType="begin"/>
        </w:r>
        <w:r>
          <w:rPr>
            <w:noProof/>
            <w:webHidden/>
          </w:rPr>
          <w:instrText xml:space="preserve"> PAGEREF _Toc243906601 \h </w:instrText>
        </w:r>
        <w:r>
          <w:rPr>
            <w:noProof/>
            <w:webHidden/>
          </w:rPr>
        </w:r>
        <w:r>
          <w:rPr>
            <w:noProof/>
            <w:webHidden/>
          </w:rPr>
          <w:fldChar w:fldCharType="separate"/>
        </w:r>
        <w:r>
          <w:rPr>
            <w:noProof/>
            <w:webHidden/>
          </w:rPr>
          <w:t>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2" w:history="1">
        <w:r w:rsidRPr="004B377A">
          <w:rPr>
            <w:rStyle w:val="Hyperlink"/>
            <w:noProof/>
          </w:rPr>
          <w:t>Table 5: Datasets and algorithms of this project</w:t>
        </w:r>
        <w:r>
          <w:rPr>
            <w:noProof/>
            <w:webHidden/>
          </w:rPr>
          <w:tab/>
        </w:r>
        <w:r>
          <w:rPr>
            <w:noProof/>
            <w:webHidden/>
          </w:rPr>
          <w:fldChar w:fldCharType="begin"/>
        </w:r>
        <w:r>
          <w:rPr>
            <w:noProof/>
            <w:webHidden/>
          </w:rPr>
          <w:instrText xml:space="preserve"> PAGEREF _Toc243906602 \h </w:instrText>
        </w:r>
        <w:r>
          <w:rPr>
            <w:noProof/>
            <w:webHidden/>
          </w:rPr>
        </w:r>
        <w:r>
          <w:rPr>
            <w:noProof/>
            <w:webHidden/>
          </w:rPr>
          <w:fldChar w:fldCharType="separate"/>
        </w:r>
        <w:r>
          <w:rPr>
            <w:noProof/>
            <w:webHidden/>
          </w:rPr>
          <w:t>11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3" w:history="1">
        <w:r w:rsidRPr="004B377A">
          <w:rPr>
            <w:rStyle w:val="Hyperlink"/>
            <w:noProof/>
          </w:rPr>
          <w:t>Table 6: Related work compared</w:t>
        </w:r>
        <w:r>
          <w:rPr>
            <w:noProof/>
            <w:webHidden/>
          </w:rPr>
          <w:tab/>
        </w:r>
        <w:r>
          <w:rPr>
            <w:noProof/>
            <w:webHidden/>
          </w:rPr>
          <w:fldChar w:fldCharType="begin"/>
        </w:r>
        <w:r>
          <w:rPr>
            <w:noProof/>
            <w:webHidden/>
          </w:rPr>
          <w:instrText xml:space="preserve"> PAGEREF _Toc243906603 \h </w:instrText>
        </w:r>
        <w:r>
          <w:rPr>
            <w:noProof/>
            <w:webHidden/>
          </w:rPr>
        </w:r>
        <w:r>
          <w:rPr>
            <w:noProof/>
            <w:webHidden/>
          </w:rPr>
          <w:fldChar w:fldCharType="separate"/>
        </w:r>
        <w:r>
          <w:rPr>
            <w:noProof/>
            <w:webHidden/>
          </w:rPr>
          <w:t>11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4" w:history="1">
        <w:r w:rsidRPr="004B377A">
          <w:rPr>
            <w:rStyle w:val="Hyperlink"/>
            <w:noProof/>
          </w:rPr>
          <w:t>Table 7: Technical feasibility checks and what was measured</w:t>
        </w:r>
        <w:r>
          <w:rPr>
            <w:noProof/>
            <w:webHidden/>
          </w:rPr>
          <w:tab/>
        </w:r>
        <w:r>
          <w:rPr>
            <w:noProof/>
            <w:webHidden/>
          </w:rPr>
          <w:fldChar w:fldCharType="begin"/>
        </w:r>
        <w:r>
          <w:rPr>
            <w:noProof/>
            <w:webHidden/>
          </w:rPr>
          <w:instrText xml:space="preserve"> PAGEREF _Toc243906604 \h </w:instrText>
        </w:r>
        <w:r>
          <w:rPr>
            <w:noProof/>
            <w:webHidden/>
          </w:rPr>
        </w:r>
        <w:r>
          <w:rPr>
            <w:noProof/>
            <w:webHidden/>
          </w:rPr>
          <w:fldChar w:fldCharType="separate"/>
        </w:r>
        <w:r>
          <w:rPr>
            <w:noProof/>
            <w:webHidden/>
          </w:rPr>
          <w:t>13</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5" w:history="1">
        <w:r w:rsidRPr="004B377A">
          <w:rPr>
            <w:rStyle w:val="Hyperlink"/>
            <w:noProof/>
          </w:rPr>
          <w:t>Table 8: Components, licences and cost to the project</w:t>
        </w:r>
        <w:r>
          <w:rPr>
            <w:noProof/>
            <w:webHidden/>
          </w:rPr>
          <w:tab/>
        </w:r>
        <w:r>
          <w:rPr>
            <w:noProof/>
            <w:webHidden/>
          </w:rPr>
          <w:fldChar w:fldCharType="begin"/>
        </w:r>
        <w:r>
          <w:rPr>
            <w:noProof/>
            <w:webHidden/>
          </w:rPr>
          <w:instrText xml:space="preserve"> PAGEREF _Toc243906605 \h </w:instrText>
        </w:r>
        <w:r>
          <w:rPr>
            <w:noProof/>
            <w:webHidden/>
          </w:rPr>
        </w:r>
        <w:r>
          <w:rPr>
            <w:noProof/>
            <w:webHidden/>
          </w:rPr>
          <w:fldChar w:fldCharType="separate"/>
        </w:r>
        <w:r>
          <w:rPr>
            <w:noProof/>
            <w:webHidden/>
          </w:rPr>
          <w:t>14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6" w:history="1">
        <w:r w:rsidRPr="004B377A">
          <w:rPr>
            <w:rStyle w:val="Hyperlink"/>
            <w:noProof/>
          </w:rPr>
          <w:t>Table 9: Limitations of the existing approach</w:t>
        </w:r>
        <w:r>
          <w:rPr>
            <w:noProof/>
            <w:webHidden/>
          </w:rPr>
          <w:tab/>
        </w:r>
        <w:r>
          <w:rPr>
            <w:noProof/>
            <w:webHidden/>
          </w:rPr>
          <w:fldChar w:fldCharType="begin"/>
        </w:r>
        <w:r>
          <w:rPr>
            <w:noProof/>
            <w:webHidden/>
          </w:rPr>
          <w:instrText xml:space="preserve"> PAGEREF _Toc243906606 \h </w:instrText>
        </w:r>
        <w:r>
          <w:rPr>
            <w:noProof/>
            <w:webHidden/>
          </w:rPr>
        </w:r>
        <w:r>
          <w:rPr>
            <w:noProof/>
            <w:webHidden/>
          </w:rPr>
          <w:fldChar w:fldCharType="separate"/>
        </w:r>
        <w:r>
          <w:rPr>
            <w:noProof/>
            <w:webHidden/>
          </w:rPr>
          <w:t>17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7" w:history="1">
        <w:r w:rsidRPr="004B377A">
          <w:rPr>
            <w:rStyle w:val="Hyperlink"/>
            <w:noProof/>
          </w:rPr>
          <w:t>Table 10: Advantages of the proposed system over the existing practice</w:t>
        </w:r>
        <w:r>
          <w:rPr>
            <w:noProof/>
            <w:webHidden/>
          </w:rPr>
          <w:tab/>
        </w:r>
        <w:r>
          <w:rPr>
            <w:noProof/>
            <w:webHidden/>
          </w:rPr>
          <w:fldChar w:fldCharType="begin"/>
        </w:r>
        <w:r>
          <w:rPr>
            <w:noProof/>
            <w:webHidden/>
          </w:rPr>
          <w:instrText xml:space="preserve"> PAGEREF _Toc243906607 \h </w:instrText>
        </w:r>
        <w:r>
          <w:rPr>
            <w:noProof/>
            <w:webHidden/>
          </w:rPr>
        </w:r>
        <w:r>
          <w:rPr>
            <w:noProof/>
            <w:webHidden/>
          </w:rPr>
          <w:fldChar w:fldCharType="separate"/>
        </w:r>
        <w:r>
          <w:rPr>
            <w:noProof/>
            <w:webHidden/>
          </w:rPr>
          <w:t>17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8" w:history="1">
        <w:r w:rsidRPr="004B377A">
          <w:rPr>
            <w:rStyle w:val="Hyperlink"/>
            <w:noProof/>
          </w:rPr>
          <w:t>Table 11: Functional requirements</w:t>
        </w:r>
        <w:r>
          <w:rPr>
            <w:noProof/>
            <w:webHidden/>
          </w:rPr>
          <w:tab/>
        </w:r>
        <w:r>
          <w:rPr>
            <w:noProof/>
            <w:webHidden/>
          </w:rPr>
          <w:fldChar w:fldCharType="begin"/>
        </w:r>
        <w:r>
          <w:rPr>
            <w:noProof/>
            <w:webHidden/>
          </w:rPr>
          <w:instrText xml:space="preserve"> PAGEREF _Toc243906608 \h </w:instrText>
        </w:r>
        <w:r>
          <w:rPr>
            <w:noProof/>
            <w:webHidden/>
          </w:rPr>
        </w:r>
        <w:r>
          <w:rPr>
            <w:noProof/>
            <w:webHidden/>
          </w:rPr>
          <w:fldChar w:fldCharType="separate"/>
        </w:r>
        <w:r>
          <w:rPr>
            <w:noProof/>
            <w:webHidden/>
          </w:rPr>
          <w:t>18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09" w:history="1">
        <w:r w:rsidRPr="004B377A">
          <w:rPr>
            <w:rStyle w:val="Hyperlink"/>
            <w:noProof/>
          </w:rPr>
          <w:t>Table 12: Non-functional requirements and the evidence</w:t>
        </w:r>
        <w:r>
          <w:rPr>
            <w:noProof/>
            <w:webHidden/>
          </w:rPr>
          <w:tab/>
        </w:r>
        <w:r>
          <w:rPr>
            <w:noProof/>
            <w:webHidden/>
          </w:rPr>
          <w:fldChar w:fldCharType="begin"/>
        </w:r>
        <w:r>
          <w:rPr>
            <w:noProof/>
            <w:webHidden/>
          </w:rPr>
          <w:instrText xml:space="preserve"> PAGEREF _Toc243906609 \h </w:instrText>
        </w:r>
        <w:r>
          <w:rPr>
            <w:noProof/>
            <w:webHidden/>
          </w:rPr>
        </w:r>
        <w:r>
          <w:rPr>
            <w:noProof/>
            <w:webHidden/>
          </w:rPr>
          <w:fldChar w:fldCharType="separate"/>
        </w:r>
        <w:r>
          <w:rPr>
            <w:noProof/>
            <w:webHidden/>
          </w:rPr>
          <w:t>18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0" w:history="1">
        <w:r w:rsidRPr="004B377A">
          <w:rPr>
            <w:rStyle w:val="Hyperlink"/>
            <w:noProof/>
          </w:rPr>
          <w:t>Table 13: Hardware</w:t>
        </w:r>
        <w:r>
          <w:rPr>
            <w:noProof/>
            <w:webHidden/>
          </w:rPr>
          <w:tab/>
        </w:r>
        <w:r>
          <w:rPr>
            <w:noProof/>
            <w:webHidden/>
          </w:rPr>
          <w:fldChar w:fldCharType="begin"/>
        </w:r>
        <w:r>
          <w:rPr>
            <w:noProof/>
            <w:webHidden/>
          </w:rPr>
          <w:instrText xml:space="preserve"> PAGEREF _Toc243906610 \h </w:instrText>
        </w:r>
        <w:r>
          <w:rPr>
            <w:noProof/>
            <w:webHidden/>
          </w:rPr>
        </w:r>
        <w:r>
          <w:rPr>
            <w:noProof/>
            <w:webHidden/>
          </w:rPr>
          <w:fldChar w:fldCharType="separate"/>
        </w:r>
        <w:r>
          <w:rPr>
            <w:noProof/>
            <w:webHidden/>
          </w:rPr>
          <w:t>19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1" w:history="1">
        <w:r w:rsidRPr="004B377A">
          <w:rPr>
            <w:rStyle w:val="Hyperlink"/>
            <w:noProof/>
          </w:rPr>
          <w:t>Table 14: Software: versions that ran</w:t>
        </w:r>
        <w:r>
          <w:rPr>
            <w:noProof/>
            <w:webHidden/>
          </w:rPr>
          <w:tab/>
        </w:r>
        <w:r>
          <w:rPr>
            <w:noProof/>
            <w:webHidden/>
          </w:rPr>
          <w:fldChar w:fldCharType="begin"/>
        </w:r>
        <w:r>
          <w:rPr>
            <w:noProof/>
            <w:webHidden/>
          </w:rPr>
          <w:instrText xml:space="preserve"> PAGEREF _Toc243906611 \h </w:instrText>
        </w:r>
        <w:r>
          <w:rPr>
            <w:noProof/>
            <w:webHidden/>
          </w:rPr>
        </w:r>
        <w:r>
          <w:rPr>
            <w:noProof/>
            <w:webHidden/>
          </w:rPr>
          <w:fldChar w:fldCharType="separate"/>
        </w:r>
        <w:r>
          <w:rPr>
            <w:noProof/>
            <w:webHidden/>
          </w:rPr>
          <w:t>19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2" w:history="1">
        <w:r w:rsidRPr="004B377A">
          <w:rPr>
            <w:rStyle w:val="Hyperlink"/>
            <w:noProof/>
          </w:rPr>
          <w:t>Table 15: User roles</w:t>
        </w:r>
        <w:r>
          <w:rPr>
            <w:noProof/>
            <w:webHidden/>
          </w:rPr>
          <w:tab/>
        </w:r>
        <w:r>
          <w:rPr>
            <w:noProof/>
            <w:webHidden/>
          </w:rPr>
          <w:fldChar w:fldCharType="begin"/>
        </w:r>
        <w:r>
          <w:rPr>
            <w:noProof/>
            <w:webHidden/>
          </w:rPr>
          <w:instrText xml:space="preserve"> PAGEREF _Toc243906612 \h </w:instrText>
        </w:r>
        <w:r>
          <w:rPr>
            <w:noProof/>
            <w:webHidden/>
          </w:rPr>
        </w:r>
        <w:r>
          <w:rPr>
            <w:noProof/>
            <w:webHidden/>
          </w:rPr>
          <w:fldChar w:fldCharType="separate"/>
        </w:r>
        <w:r>
          <w:rPr>
            <w:noProof/>
            <w:webHidden/>
          </w:rPr>
          <w:t>19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3" w:history="1">
        <w:r w:rsidRPr="004B377A">
          <w:rPr>
            <w:rStyle w:val="Hyperlink"/>
            <w:noProof/>
          </w:rPr>
          <w:t>Table 16: Database tables and their columns</w:t>
        </w:r>
        <w:r>
          <w:rPr>
            <w:noProof/>
            <w:webHidden/>
          </w:rPr>
          <w:tab/>
        </w:r>
        <w:r>
          <w:rPr>
            <w:noProof/>
            <w:webHidden/>
          </w:rPr>
          <w:fldChar w:fldCharType="begin"/>
        </w:r>
        <w:r>
          <w:rPr>
            <w:noProof/>
            <w:webHidden/>
          </w:rPr>
          <w:instrText xml:space="preserve"> PAGEREF _Toc243906613 \h </w:instrText>
        </w:r>
        <w:r>
          <w:rPr>
            <w:noProof/>
            <w:webHidden/>
          </w:rPr>
        </w:r>
        <w:r>
          <w:rPr>
            <w:noProof/>
            <w:webHidden/>
          </w:rPr>
          <w:fldChar w:fldCharType="separate"/>
        </w:r>
        <w:r>
          <w:rPr>
            <w:noProof/>
            <w:webHidden/>
          </w:rPr>
          <w:t>27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4" w:history="1">
        <w:r w:rsidRPr="004B377A">
          <w:rPr>
            <w:rStyle w:val="Hyperlink"/>
            <w:noProof/>
          </w:rPr>
          <w:t>Table 17: Other data structures</w:t>
        </w:r>
        <w:r>
          <w:rPr>
            <w:noProof/>
            <w:webHidden/>
          </w:rPr>
          <w:tab/>
        </w:r>
        <w:r>
          <w:rPr>
            <w:noProof/>
            <w:webHidden/>
          </w:rPr>
          <w:fldChar w:fldCharType="begin"/>
        </w:r>
        <w:r>
          <w:rPr>
            <w:noProof/>
            <w:webHidden/>
          </w:rPr>
          <w:instrText xml:space="preserve"> PAGEREF _Toc243906614 \h </w:instrText>
        </w:r>
        <w:r>
          <w:rPr>
            <w:noProof/>
            <w:webHidden/>
          </w:rPr>
        </w:r>
        <w:r>
          <w:rPr>
            <w:noProof/>
            <w:webHidden/>
          </w:rPr>
          <w:fldChar w:fldCharType="separate"/>
        </w:r>
        <w:r>
          <w:rPr>
            <w:noProof/>
            <w:webHidden/>
          </w:rPr>
          <w:t>27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5" w:history="1">
        <w:r w:rsidRPr="004B377A">
          <w:rPr>
            <w:rStyle w:val="Hyperlink"/>
            <w:noProof/>
          </w:rPr>
          <w:t>Table 18: Modules, responsibilities and size</w:t>
        </w:r>
        <w:r>
          <w:rPr>
            <w:noProof/>
            <w:webHidden/>
          </w:rPr>
          <w:tab/>
        </w:r>
        <w:r>
          <w:rPr>
            <w:noProof/>
            <w:webHidden/>
          </w:rPr>
          <w:fldChar w:fldCharType="begin"/>
        </w:r>
        <w:r>
          <w:rPr>
            <w:noProof/>
            <w:webHidden/>
          </w:rPr>
          <w:instrText xml:space="preserve"> PAGEREF _Toc243906615 \h </w:instrText>
        </w:r>
        <w:r>
          <w:rPr>
            <w:noProof/>
            <w:webHidden/>
          </w:rPr>
        </w:r>
        <w:r>
          <w:rPr>
            <w:noProof/>
            <w:webHidden/>
          </w:rPr>
          <w:fldChar w:fldCharType="separate"/>
        </w:r>
        <w:r>
          <w:rPr>
            <w:noProof/>
            <w:webHidden/>
          </w:rPr>
          <w:t>30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6" w:history="1">
        <w:r w:rsidRPr="004B377A">
          <w:rPr>
            <w:rStyle w:val="Hyperlink"/>
            <w:noProof/>
          </w:rPr>
          <w:t>Table 19: API route groups</w:t>
        </w:r>
        <w:r>
          <w:rPr>
            <w:noProof/>
            <w:webHidden/>
          </w:rPr>
          <w:tab/>
        </w:r>
        <w:r>
          <w:rPr>
            <w:noProof/>
            <w:webHidden/>
          </w:rPr>
          <w:fldChar w:fldCharType="begin"/>
        </w:r>
        <w:r>
          <w:rPr>
            <w:noProof/>
            <w:webHidden/>
          </w:rPr>
          <w:instrText xml:space="preserve"> PAGEREF _Toc243906616 \h </w:instrText>
        </w:r>
        <w:r>
          <w:rPr>
            <w:noProof/>
            <w:webHidden/>
          </w:rPr>
        </w:r>
        <w:r>
          <w:rPr>
            <w:noProof/>
            <w:webHidden/>
          </w:rPr>
          <w:fldChar w:fldCharType="separate"/>
        </w:r>
        <w:r>
          <w:rPr>
            <w:noProof/>
            <w:webHidden/>
          </w:rPr>
          <w:t>30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7" w:history="1">
        <w:r w:rsidRPr="004B377A">
          <w:rPr>
            <w:rStyle w:val="Hyperlink"/>
            <w:noProof/>
          </w:rPr>
          <w:t>Table 20: Application screens</w:t>
        </w:r>
        <w:r>
          <w:rPr>
            <w:noProof/>
            <w:webHidden/>
          </w:rPr>
          <w:tab/>
        </w:r>
        <w:r>
          <w:rPr>
            <w:noProof/>
            <w:webHidden/>
          </w:rPr>
          <w:fldChar w:fldCharType="begin"/>
        </w:r>
        <w:r>
          <w:rPr>
            <w:noProof/>
            <w:webHidden/>
          </w:rPr>
          <w:instrText xml:space="preserve"> PAGEREF _Toc243906617 \h </w:instrText>
        </w:r>
        <w:r>
          <w:rPr>
            <w:noProof/>
            <w:webHidden/>
          </w:rPr>
        </w:r>
        <w:r>
          <w:rPr>
            <w:noProof/>
            <w:webHidden/>
          </w:rPr>
          <w:fldChar w:fldCharType="separate"/>
        </w:r>
        <w:r>
          <w:rPr>
            <w:noProof/>
            <w:webHidden/>
          </w:rPr>
          <w:t>31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8" w:history="1">
        <w:r w:rsidRPr="004B377A">
          <w:rPr>
            <w:rStyle w:val="Hyperlink"/>
            <w:noProof/>
          </w:rPr>
          <w:t>Table 21: Decisions and their reasons</w:t>
        </w:r>
        <w:r>
          <w:rPr>
            <w:noProof/>
            <w:webHidden/>
          </w:rPr>
          <w:tab/>
        </w:r>
        <w:r>
          <w:rPr>
            <w:noProof/>
            <w:webHidden/>
          </w:rPr>
          <w:fldChar w:fldCharType="begin"/>
        </w:r>
        <w:r>
          <w:rPr>
            <w:noProof/>
            <w:webHidden/>
          </w:rPr>
          <w:instrText xml:space="preserve"> PAGEREF _Toc243906618 \h </w:instrText>
        </w:r>
        <w:r>
          <w:rPr>
            <w:noProof/>
            <w:webHidden/>
          </w:rPr>
        </w:r>
        <w:r>
          <w:rPr>
            <w:noProof/>
            <w:webHidden/>
          </w:rPr>
          <w:fldChar w:fldCharType="separate"/>
        </w:r>
        <w:r>
          <w:rPr>
            <w:noProof/>
            <w:webHidden/>
          </w:rPr>
          <w:t>31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19" w:history="1">
        <w:r w:rsidRPr="004B377A">
          <w:rPr>
            <w:rStyle w:val="Hyperlink"/>
            <w:noProof/>
          </w:rPr>
          <w:t>Table 22: Controls and their limits</w:t>
        </w:r>
        <w:r>
          <w:rPr>
            <w:noProof/>
            <w:webHidden/>
          </w:rPr>
          <w:tab/>
        </w:r>
        <w:r>
          <w:rPr>
            <w:noProof/>
            <w:webHidden/>
          </w:rPr>
          <w:fldChar w:fldCharType="begin"/>
        </w:r>
        <w:r>
          <w:rPr>
            <w:noProof/>
            <w:webHidden/>
          </w:rPr>
          <w:instrText xml:space="preserve"> PAGEREF _Toc243906619 \h </w:instrText>
        </w:r>
        <w:r>
          <w:rPr>
            <w:noProof/>
            <w:webHidden/>
          </w:rPr>
        </w:r>
        <w:r>
          <w:rPr>
            <w:noProof/>
            <w:webHidden/>
          </w:rPr>
          <w:fldChar w:fldCharType="separate"/>
        </w:r>
        <w:r>
          <w:rPr>
            <w:noProof/>
            <w:webHidden/>
          </w:rPr>
          <w:t>32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0" w:history="1">
        <w:r w:rsidRPr="004B377A">
          <w:rPr>
            <w:rStyle w:val="Hyperlink"/>
            <w:noProof/>
          </w:rPr>
          <w:t>Table 23: Stages of the methodology</w:t>
        </w:r>
        <w:r>
          <w:rPr>
            <w:noProof/>
            <w:webHidden/>
          </w:rPr>
          <w:tab/>
        </w:r>
        <w:r>
          <w:rPr>
            <w:noProof/>
            <w:webHidden/>
          </w:rPr>
          <w:fldChar w:fldCharType="begin"/>
        </w:r>
        <w:r>
          <w:rPr>
            <w:noProof/>
            <w:webHidden/>
          </w:rPr>
          <w:instrText xml:space="preserve"> PAGEREF _Toc243906620 \h </w:instrText>
        </w:r>
        <w:r>
          <w:rPr>
            <w:noProof/>
            <w:webHidden/>
          </w:rPr>
        </w:r>
        <w:r>
          <w:rPr>
            <w:noProof/>
            <w:webHidden/>
          </w:rPr>
          <w:fldChar w:fldCharType="separate"/>
        </w:r>
        <w:r>
          <w:rPr>
            <w:noProof/>
            <w:webHidden/>
          </w:rPr>
          <w:t>34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1" w:history="1">
        <w:r w:rsidRPr="004B377A">
          <w:rPr>
            <w:rStyle w:val="Hyperlink"/>
            <w:noProof/>
          </w:rPr>
          <w:t>Table 24: Clinical archetypes (shares are measured on the generated data)</w:t>
        </w:r>
        <w:r>
          <w:rPr>
            <w:noProof/>
            <w:webHidden/>
          </w:rPr>
          <w:tab/>
        </w:r>
        <w:r>
          <w:rPr>
            <w:noProof/>
            <w:webHidden/>
          </w:rPr>
          <w:fldChar w:fldCharType="begin"/>
        </w:r>
        <w:r>
          <w:rPr>
            <w:noProof/>
            <w:webHidden/>
          </w:rPr>
          <w:instrText xml:space="preserve"> PAGEREF _Toc243906621 \h </w:instrText>
        </w:r>
        <w:r>
          <w:rPr>
            <w:noProof/>
            <w:webHidden/>
          </w:rPr>
        </w:r>
        <w:r>
          <w:rPr>
            <w:noProof/>
            <w:webHidden/>
          </w:rPr>
          <w:fldChar w:fldCharType="separate"/>
        </w:r>
        <w:r>
          <w:rPr>
            <w:noProof/>
            <w:webHidden/>
          </w:rPr>
          <w:t>35</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2" w:history="1">
        <w:r w:rsidRPr="004B377A">
          <w:rPr>
            <w:rStyle w:val="Hyperlink"/>
            <w:noProof/>
          </w:rPr>
          <w:t>Table 25: Severity score terms</w:t>
        </w:r>
        <w:r>
          <w:rPr>
            <w:noProof/>
            <w:webHidden/>
          </w:rPr>
          <w:tab/>
        </w:r>
        <w:r>
          <w:rPr>
            <w:noProof/>
            <w:webHidden/>
          </w:rPr>
          <w:fldChar w:fldCharType="begin"/>
        </w:r>
        <w:r>
          <w:rPr>
            <w:noProof/>
            <w:webHidden/>
          </w:rPr>
          <w:instrText xml:space="preserve"> PAGEREF _Toc243906622 \h </w:instrText>
        </w:r>
        <w:r>
          <w:rPr>
            <w:noProof/>
            <w:webHidden/>
          </w:rPr>
        </w:r>
        <w:r>
          <w:rPr>
            <w:noProof/>
            <w:webHidden/>
          </w:rPr>
          <w:fldChar w:fldCharType="separate"/>
        </w:r>
        <w:r>
          <w:rPr>
            <w:noProof/>
            <w:webHidden/>
          </w:rPr>
          <w:t>35</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3" w:history="1">
        <w:r w:rsidRPr="004B377A">
          <w:rPr>
            <w:rStyle w:val="Hyperlink"/>
            <w:noProof/>
          </w:rPr>
          <w:t>Table 26: The report lexicon: 22 text flags in three groups</w:t>
        </w:r>
        <w:r>
          <w:rPr>
            <w:noProof/>
            <w:webHidden/>
          </w:rPr>
          <w:tab/>
        </w:r>
        <w:r>
          <w:rPr>
            <w:noProof/>
            <w:webHidden/>
          </w:rPr>
          <w:fldChar w:fldCharType="begin"/>
        </w:r>
        <w:r>
          <w:rPr>
            <w:noProof/>
            <w:webHidden/>
          </w:rPr>
          <w:instrText xml:space="preserve"> PAGEREF _Toc243906623 \h </w:instrText>
        </w:r>
        <w:r>
          <w:rPr>
            <w:noProof/>
            <w:webHidden/>
          </w:rPr>
        </w:r>
        <w:r>
          <w:rPr>
            <w:noProof/>
            <w:webHidden/>
          </w:rPr>
          <w:fldChar w:fldCharType="separate"/>
        </w:r>
        <w:r>
          <w:rPr>
            <w:noProof/>
            <w:webHidden/>
          </w:rPr>
          <w:t>36</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4" w:history="1">
        <w:r w:rsidRPr="004B377A">
          <w:rPr>
            <w:rStyle w:val="Hyperlink"/>
            <w:noProof/>
          </w:rPr>
          <w:t>Table 27: Lab values read from the report</w:t>
        </w:r>
        <w:r>
          <w:rPr>
            <w:noProof/>
            <w:webHidden/>
          </w:rPr>
          <w:tab/>
        </w:r>
        <w:r>
          <w:rPr>
            <w:noProof/>
            <w:webHidden/>
          </w:rPr>
          <w:fldChar w:fldCharType="begin"/>
        </w:r>
        <w:r>
          <w:rPr>
            <w:noProof/>
            <w:webHidden/>
          </w:rPr>
          <w:instrText xml:space="preserve"> PAGEREF _Toc243906624 \h </w:instrText>
        </w:r>
        <w:r>
          <w:rPr>
            <w:noProof/>
            <w:webHidden/>
          </w:rPr>
        </w:r>
        <w:r>
          <w:rPr>
            <w:noProof/>
            <w:webHidden/>
          </w:rPr>
          <w:fldChar w:fldCharType="separate"/>
        </w:r>
        <w:r>
          <w:rPr>
            <w:noProof/>
            <w:webHidden/>
          </w:rPr>
          <w:t>37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5" w:history="1">
        <w:r w:rsidRPr="004B377A">
          <w:rPr>
            <w:rStyle w:val="Hyperlink"/>
            <w:noProof/>
          </w:rPr>
          <w:t>Table 28: Eight models on the same split (synthetic hold-out)</w:t>
        </w:r>
        <w:r>
          <w:rPr>
            <w:noProof/>
            <w:webHidden/>
          </w:rPr>
          <w:tab/>
        </w:r>
        <w:r>
          <w:rPr>
            <w:noProof/>
            <w:webHidden/>
          </w:rPr>
          <w:fldChar w:fldCharType="begin"/>
        </w:r>
        <w:r>
          <w:rPr>
            <w:noProof/>
            <w:webHidden/>
          </w:rPr>
          <w:instrText xml:space="preserve"> PAGEREF _Toc243906625 \h </w:instrText>
        </w:r>
        <w:r>
          <w:rPr>
            <w:noProof/>
            <w:webHidden/>
          </w:rPr>
        </w:r>
        <w:r>
          <w:rPr>
            <w:noProof/>
            <w:webHidden/>
          </w:rPr>
          <w:fldChar w:fldCharType="separate"/>
        </w:r>
        <w:r>
          <w:rPr>
            <w:noProof/>
            <w:webHidden/>
          </w:rPr>
          <w:t>38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6" w:history="1">
        <w:r w:rsidRPr="004B377A">
          <w:rPr>
            <w:rStyle w:val="Hyperlink"/>
            <w:noProof/>
          </w:rPr>
          <w:t>Table 29: Value of fusing the two sources (XGBoost, same split)</w:t>
        </w:r>
        <w:r>
          <w:rPr>
            <w:noProof/>
            <w:webHidden/>
          </w:rPr>
          <w:tab/>
        </w:r>
        <w:r>
          <w:rPr>
            <w:noProof/>
            <w:webHidden/>
          </w:rPr>
          <w:fldChar w:fldCharType="begin"/>
        </w:r>
        <w:r>
          <w:rPr>
            <w:noProof/>
            <w:webHidden/>
          </w:rPr>
          <w:instrText xml:space="preserve"> PAGEREF _Toc243906626 \h </w:instrText>
        </w:r>
        <w:r>
          <w:rPr>
            <w:noProof/>
            <w:webHidden/>
          </w:rPr>
        </w:r>
        <w:r>
          <w:rPr>
            <w:noProof/>
            <w:webHidden/>
          </w:rPr>
          <w:fldChar w:fldCharType="separate"/>
        </w:r>
        <w:r>
          <w:rPr>
            <w:noProof/>
            <w:webHidden/>
          </w:rPr>
          <w:t>38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7" w:history="1">
        <w:r w:rsidRPr="004B377A">
          <w:rPr>
            <w:rStyle w:val="Hyperlink"/>
            <w:noProof/>
          </w:rPr>
          <w:t>Table 30: Training configuration (</w:t>
        </w:r>
        <w:r w:rsidRPr="004B377A">
          <w:rPr>
            <w:rStyle w:val="Hyperlink"/>
            <w:rFonts w:ascii="Consolas" w:eastAsia="Consolas" w:hAnsi="Consolas" w:cs="Consolas"/>
            <w:noProof/>
          </w:rPr>
          <w:t>ml/train.py</w:t>
        </w:r>
        <w:r w:rsidRPr="004B377A">
          <w:rPr>
            <w:rStyle w:val="Hyperlink"/>
            <w:noProof/>
          </w:rPr>
          <w:t>)</w:t>
        </w:r>
        <w:r>
          <w:rPr>
            <w:noProof/>
            <w:webHidden/>
          </w:rPr>
          <w:tab/>
        </w:r>
        <w:r>
          <w:rPr>
            <w:noProof/>
            <w:webHidden/>
          </w:rPr>
          <w:fldChar w:fldCharType="begin"/>
        </w:r>
        <w:r>
          <w:rPr>
            <w:noProof/>
            <w:webHidden/>
          </w:rPr>
          <w:instrText xml:space="preserve"> PAGEREF _Toc243906627 \h </w:instrText>
        </w:r>
        <w:r>
          <w:rPr>
            <w:noProof/>
            <w:webHidden/>
          </w:rPr>
        </w:r>
        <w:r>
          <w:rPr>
            <w:noProof/>
            <w:webHidden/>
          </w:rPr>
          <w:fldChar w:fldCharType="separate"/>
        </w:r>
        <w:r>
          <w:rPr>
            <w:noProof/>
            <w:webHidden/>
          </w:rPr>
          <w:t>40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8" w:history="1">
        <w:r w:rsidRPr="004B377A">
          <w:rPr>
            <w:rStyle w:val="Hyperlink"/>
            <w:noProof/>
          </w:rPr>
          <w:t>Table 31: Modules and their responsibilities</w:t>
        </w:r>
        <w:r>
          <w:rPr>
            <w:noProof/>
            <w:webHidden/>
          </w:rPr>
          <w:tab/>
        </w:r>
        <w:r>
          <w:rPr>
            <w:noProof/>
            <w:webHidden/>
          </w:rPr>
          <w:fldChar w:fldCharType="begin"/>
        </w:r>
        <w:r>
          <w:rPr>
            <w:noProof/>
            <w:webHidden/>
          </w:rPr>
          <w:instrText xml:space="preserve"> PAGEREF _Toc243906628 \h </w:instrText>
        </w:r>
        <w:r>
          <w:rPr>
            <w:noProof/>
            <w:webHidden/>
          </w:rPr>
        </w:r>
        <w:r>
          <w:rPr>
            <w:noProof/>
            <w:webHidden/>
          </w:rPr>
          <w:fldChar w:fldCharType="separate"/>
        </w:r>
        <w:r>
          <w:rPr>
            <w:noProof/>
            <w:webHidden/>
          </w:rPr>
          <w:t>42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29" w:history="1">
        <w:r w:rsidRPr="004B377A">
          <w:rPr>
            <w:rStyle w:val="Hyperlink"/>
            <w:noProof/>
          </w:rPr>
          <w:t>Table 32: API routes of ATHENA (all under /api)</w:t>
        </w:r>
        <w:r>
          <w:rPr>
            <w:noProof/>
            <w:webHidden/>
          </w:rPr>
          <w:tab/>
        </w:r>
        <w:r>
          <w:rPr>
            <w:noProof/>
            <w:webHidden/>
          </w:rPr>
          <w:fldChar w:fldCharType="begin"/>
        </w:r>
        <w:r>
          <w:rPr>
            <w:noProof/>
            <w:webHidden/>
          </w:rPr>
          <w:instrText xml:space="preserve"> PAGEREF _Toc243906629 \h </w:instrText>
        </w:r>
        <w:r>
          <w:rPr>
            <w:noProof/>
            <w:webHidden/>
          </w:rPr>
        </w:r>
        <w:r>
          <w:rPr>
            <w:noProof/>
            <w:webHidden/>
          </w:rPr>
          <w:fldChar w:fldCharType="separate"/>
        </w:r>
        <w:r>
          <w:rPr>
            <w:noProof/>
            <w:webHidden/>
          </w:rPr>
          <w:t>42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0" w:history="1">
        <w:r w:rsidRPr="004B377A">
          <w:rPr>
            <w:rStyle w:val="Hyperlink"/>
            <w:noProof/>
          </w:rPr>
          <w:t>Table 33: Test levels, tools and results.</w:t>
        </w:r>
        <w:r>
          <w:rPr>
            <w:noProof/>
            <w:webHidden/>
          </w:rPr>
          <w:tab/>
        </w:r>
        <w:r>
          <w:rPr>
            <w:noProof/>
            <w:webHidden/>
          </w:rPr>
          <w:fldChar w:fldCharType="begin"/>
        </w:r>
        <w:r>
          <w:rPr>
            <w:noProof/>
            <w:webHidden/>
          </w:rPr>
          <w:instrText xml:space="preserve"> PAGEREF _Toc243906630 \h </w:instrText>
        </w:r>
        <w:r>
          <w:rPr>
            <w:noProof/>
            <w:webHidden/>
          </w:rPr>
        </w:r>
        <w:r>
          <w:rPr>
            <w:noProof/>
            <w:webHidden/>
          </w:rPr>
          <w:fldChar w:fldCharType="separate"/>
        </w:r>
        <w:r>
          <w:rPr>
            <w:noProof/>
            <w:webHidden/>
          </w:rPr>
          <w:t>46</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1" w:history="1">
        <w:r w:rsidRPr="004B377A">
          <w:rPr>
            <w:rStyle w:val="Hyperlink"/>
            <w:noProof/>
          </w:rPr>
          <w:t>Table 34: Unit tests of the report reader.</w:t>
        </w:r>
        <w:r>
          <w:rPr>
            <w:noProof/>
            <w:webHidden/>
          </w:rPr>
          <w:tab/>
        </w:r>
        <w:r>
          <w:rPr>
            <w:noProof/>
            <w:webHidden/>
          </w:rPr>
          <w:fldChar w:fldCharType="begin"/>
        </w:r>
        <w:r>
          <w:rPr>
            <w:noProof/>
            <w:webHidden/>
          </w:rPr>
          <w:instrText xml:space="preserve"> PAGEREF _Toc243906631 \h </w:instrText>
        </w:r>
        <w:r>
          <w:rPr>
            <w:noProof/>
            <w:webHidden/>
          </w:rPr>
        </w:r>
        <w:r>
          <w:rPr>
            <w:noProof/>
            <w:webHidden/>
          </w:rPr>
          <w:fldChar w:fldCharType="separate"/>
        </w:r>
        <w:r>
          <w:rPr>
            <w:noProof/>
            <w:webHidden/>
          </w:rPr>
          <w:t>47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2" w:history="1">
        <w:r w:rsidRPr="004B377A">
          <w:rPr>
            <w:rStyle w:val="Hyperlink"/>
            <w:noProof/>
          </w:rPr>
          <w:t>Table 35: Unit tests of the fused record and the model.</w:t>
        </w:r>
        <w:r>
          <w:rPr>
            <w:noProof/>
            <w:webHidden/>
          </w:rPr>
          <w:tab/>
        </w:r>
        <w:r>
          <w:rPr>
            <w:noProof/>
            <w:webHidden/>
          </w:rPr>
          <w:fldChar w:fldCharType="begin"/>
        </w:r>
        <w:r>
          <w:rPr>
            <w:noProof/>
            <w:webHidden/>
          </w:rPr>
          <w:instrText xml:space="preserve"> PAGEREF _Toc243906632 \h </w:instrText>
        </w:r>
        <w:r>
          <w:rPr>
            <w:noProof/>
            <w:webHidden/>
          </w:rPr>
        </w:r>
        <w:r>
          <w:rPr>
            <w:noProof/>
            <w:webHidden/>
          </w:rPr>
          <w:fldChar w:fldCharType="separate"/>
        </w:r>
        <w:r>
          <w:rPr>
            <w:noProof/>
            <w:webHidden/>
          </w:rPr>
          <w:t>47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3" w:history="1">
        <w:r w:rsidRPr="004B377A">
          <w:rPr>
            <w:rStyle w:val="Hyperlink"/>
            <w:noProof/>
          </w:rPr>
          <w:t>Table 36: Functional checks by screen.</w:t>
        </w:r>
        <w:r>
          <w:rPr>
            <w:noProof/>
            <w:webHidden/>
          </w:rPr>
          <w:tab/>
        </w:r>
        <w:r>
          <w:rPr>
            <w:noProof/>
            <w:webHidden/>
          </w:rPr>
          <w:fldChar w:fldCharType="begin"/>
        </w:r>
        <w:r>
          <w:rPr>
            <w:noProof/>
            <w:webHidden/>
          </w:rPr>
          <w:instrText xml:space="preserve"> PAGEREF _Toc243906633 \h </w:instrText>
        </w:r>
        <w:r>
          <w:rPr>
            <w:noProof/>
            <w:webHidden/>
          </w:rPr>
        </w:r>
        <w:r>
          <w:rPr>
            <w:noProof/>
            <w:webHidden/>
          </w:rPr>
          <w:fldChar w:fldCharType="separate"/>
        </w:r>
        <w:r>
          <w:rPr>
            <w:noProof/>
            <w:webHidden/>
          </w:rPr>
          <w:t>48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4" w:history="1">
        <w:r w:rsidRPr="004B377A">
          <w:rPr>
            <w:rStyle w:val="Hyperlink"/>
            <w:noProof/>
          </w:rPr>
          <w:t>Table 37: Security checks and known gaps.</w:t>
        </w:r>
        <w:r>
          <w:rPr>
            <w:noProof/>
            <w:webHidden/>
          </w:rPr>
          <w:tab/>
        </w:r>
        <w:r>
          <w:rPr>
            <w:noProof/>
            <w:webHidden/>
          </w:rPr>
          <w:fldChar w:fldCharType="begin"/>
        </w:r>
        <w:r>
          <w:rPr>
            <w:noProof/>
            <w:webHidden/>
          </w:rPr>
          <w:instrText xml:space="preserve"> PAGEREF _Toc243906634 \h </w:instrText>
        </w:r>
        <w:r>
          <w:rPr>
            <w:noProof/>
            <w:webHidden/>
          </w:rPr>
        </w:r>
        <w:r>
          <w:rPr>
            <w:noProof/>
            <w:webHidden/>
          </w:rPr>
          <w:fldChar w:fldCharType="separate"/>
        </w:r>
        <w:r>
          <w:rPr>
            <w:noProof/>
            <w:webHidden/>
          </w:rPr>
          <w:t>49</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5" w:history="1">
        <w:r w:rsidRPr="004B377A">
          <w:rPr>
            <w:rStyle w:val="Hyperlink"/>
            <w:noProof/>
          </w:rPr>
          <w:t>Table 38: Report reader on the 40 stress fragments, by kind of wording.</w:t>
        </w:r>
        <w:r>
          <w:rPr>
            <w:noProof/>
            <w:webHidden/>
          </w:rPr>
          <w:tab/>
        </w:r>
        <w:r>
          <w:rPr>
            <w:noProof/>
            <w:webHidden/>
          </w:rPr>
          <w:fldChar w:fldCharType="begin"/>
        </w:r>
        <w:r>
          <w:rPr>
            <w:noProof/>
            <w:webHidden/>
          </w:rPr>
          <w:instrText xml:space="preserve"> PAGEREF _Toc243906635 \h </w:instrText>
        </w:r>
        <w:r>
          <w:rPr>
            <w:noProof/>
            <w:webHidden/>
          </w:rPr>
        </w:r>
        <w:r>
          <w:rPr>
            <w:noProof/>
            <w:webHidden/>
          </w:rPr>
          <w:fldChar w:fldCharType="separate"/>
        </w:r>
        <w:r>
          <w:rPr>
            <w:noProof/>
            <w:webHidden/>
          </w:rPr>
          <w:t>50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6" w:history="1">
        <w:r w:rsidRPr="004B377A">
          <w:rPr>
            <w:rStyle w:val="Hyperlink"/>
            <w:noProof/>
          </w:rPr>
          <w:t>Table 39: Edge cases and how they were checked.</w:t>
        </w:r>
        <w:r>
          <w:rPr>
            <w:noProof/>
            <w:webHidden/>
          </w:rPr>
          <w:tab/>
        </w:r>
        <w:r>
          <w:rPr>
            <w:noProof/>
            <w:webHidden/>
          </w:rPr>
          <w:fldChar w:fldCharType="begin"/>
        </w:r>
        <w:r>
          <w:rPr>
            <w:noProof/>
            <w:webHidden/>
          </w:rPr>
          <w:instrText xml:space="preserve"> PAGEREF _Toc243906636 \h </w:instrText>
        </w:r>
        <w:r>
          <w:rPr>
            <w:noProof/>
            <w:webHidden/>
          </w:rPr>
        </w:r>
        <w:r>
          <w:rPr>
            <w:noProof/>
            <w:webHidden/>
          </w:rPr>
          <w:fldChar w:fldCharType="separate"/>
        </w:r>
        <w:r>
          <w:rPr>
            <w:noProof/>
            <w:webHidden/>
          </w:rPr>
          <w:t>51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7" w:history="1">
        <w:r w:rsidRPr="004B377A">
          <w:rPr>
            <w:rStyle w:val="Hyperlink"/>
            <w:noProof/>
          </w:rPr>
          <w:t>Table 40: API latency over HTTP on 127.0.0.1 (milliseconds).</w:t>
        </w:r>
        <w:r>
          <w:rPr>
            <w:noProof/>
            <w:webHidden/>
          </w:rPr>
          <w:tab/>
        </w:r>
        <w:r>
          <w:rPr>
            <w:noProof/>
            <w:webHidden/>
          </w:rPr>
          <w:fldChar w:fldCharType="begin"/>
        </w:r>
        <w:r>
          <w:rPr>
            <w:noProof/>
            <w:webHidden/>
          </w:rPr>
          <w:instrText xml:space="preserve"> PAGEREF _Toc243906637 \h </w:instrText>
        </w:r>
        <w:r>
          <w:rPr>
            <w:noProof/>
            <w:webHidden/>
          </w:rPr>
        </w:r>
        <w:r>
          <w:rPr>
            <w:noProof/>
            <w:webHidden/>
          </w:rPr>
          <w:fldChar w:fldCharType="separate"/>
        </w:r>
        <w:r>
          <w:rPr>
            <w:noProof/>
            <w:webHidden/>
          </w:rPr>
          <w:t>52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8" w:history="1">
        <w:r w:rsidRPr="004B377A">
          <w:rPr>
            <w:rStyle w:val="Hyperlink"/>
            <w:noProof/>
          </w:rPr>
          <w:t>Table 41: Findings of the test and measurement runs.</w:t>
        </w:r>
        <w:r>
          <w:rPr>
            <w:noProof/>
            <w:webHidden/>
          </w:rPr>
          <w:tab/>
        </w:r>
        <w:r>
          <w:rPr>
            <w:noProof/>
            <w:webHidden/>
          </w:rPr>
          <w:fldChar w:fldCharType="begin"/>
        </w:r>
        <w:r>
          <w:rPr>
            <w:noProof/>
            <w:webHidden/>
          </w:rPr>
          <w:instrText xml:space="preserve"> PAGEREF _Toc243906638 \h </w:instrText>
        </w:r>
        <w:r>
          <w:rPr>
            <w:noProof/>
            <w:webHidden/>
          </w:rPr>
        </w:r>
        <w:r>
          <w:rPr>
            <w:noProof/>
            <w:webHidden/>
          </w:rPr>
          <w:fldChar w:fldCharType="separate"/>
        </w:r>
        <w:r>
          <w:rPr>
            <w:noProof/>
            <w:webHidden/>
          </w:rPr>
          <w:t>53</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39" w:history="1">
        <w:r w:rsidRPr="004B377A">
          <w:rPr>
            <w:rStyle w:val="Hyperlink"/>
            <w:noProof/>
          </w:rPr>
          <w:t>Table 42: What was and was not tested.</w:t>
        </w:r>
        <w:r>
          <w:rPr>
            <w:noProof/>
            <w:webHidden/>
          </w:rPr>
          <w:tab/>
        </w:r>
        <w:r>
          <w:rPr>
            <w:noProof/>
            <w:webHidden/>
          </w:rPr>
          <w:fldChar w:fldCharType="begin"/>
        </w:r>
        <w:r>
          <w:rPr>
            <w:noProof/>
            <w:webHidden/>
          </w:rPr>
          <w:instrText xml:space="preserve"> PAGEREF _Toc243906639 \h </w:instrText>
        </w:r>
        <w:r>
          <w:rPr>
            <w:noProof/>
            <w:webHidden/>
          </w:rPr>
        </w:r>
        <w:r>
          <w:rPr>
            <w:noProof/>
            <w:webHidden/>
          </w:rPr>
          <w:fldChar w:fldCharType="separate"/>
        </w:r>
        <w:r>
          <w:rPr>
            <w:noProof/>
            <w:webHidden/>
          </w:rPr>
          <w:t>54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0" w:history="1">
        <w:r w:rsidRPr="004B377A">
          <w:rPr>
            <w:rStyle w:val="Hyperlink"/>
            <w:noProof/>
          </w:rPr>
          <w:t>Table 43: Requirements against the evidence in this chapter.</w:t>
        </w:r>
        <w:r>
          <w:rPr>
            <w:noProof/>
            <w:webHidden/>
          </w:rPr>
          <w:tab/>
        </w:r>
        <w:r>
          <w:rPr>
            <w:noProof/>
            <w:webHidden/>
          </w:rPr>
          <w:fldChar w:fldCharType="begin"/>
        </w:r>
        <w:r>
          <w:rPr>
            <w:noProof/>
            <w:webHidden/>
          </w:rPr>
          <w:instrText xml:space="preserve"> PAGEREF _Toc243906640 \h </w:instrText>
        </w:r>
        <w:r>
          <w:rPr>
            <w:noProof/>
            <w:webHidden/>
          </w:rPr>
        </w:r>
        <w:r>
          <w:rPr>
            <w:noProof/>
            <w:webHidden/>
          </w:rPr>
          <w:fldChar w:fldCharType="separate"/>
        </w:r>
        <w:r>
          <w:rPr>
            <w:noProof/>
            <w:webHidden/>
          </w:rPr>
          <w:t>55</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1" w:history="1">
        <w:r w:rsidRPr="004B377A">
          <w:rPr>
            <w:rStyle w:val="Hyperlink"/>
            <w:noProof/>
          </w:rPr>
          <w:t>Table 44: Data used in the evaluation</w:t>
        </w:r>
        <w:r>
          <w:rPr>
            <w:noProof/>
            <w:webHidden/>
          </w:rPr>
          <w:tab/>
        </w:r>
        <w:r>
          <w:rPr>
            <w:noProof/>
            <w:webHidden/>
          </w:rPr>
          <w:fldChar w:fldCharType="begin"/>
        </w:r>
        <w:r>
          <w:rPr>
            <w:noProof/>
            <w:webHidden/>
          </w:rPr>
          <w:instrText xml:space="preserve"> PAGEREF _Toc243906641 \h </w:instrText>
        </w:r>
        <w:r>
          <w:rPr>
            <w:noProof/>
            <w:webHidden/>
          </w:rPr>
        </w:r>
        <w:r>
          <w:rPr>
            <w:noProof/>
            <w:webHidden/>
          </w:rPr>
          <w:fldChar w:fldCharType="separate"/>
        </w:r>
        <w:r>
          <w:rPr>
            <w:noProof/>
            <w:webHidden/>
          </w:rPr>
          <w:t>56</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2" w:history="1">
        <w:r w:rsidRPr="004B377A">
          <w:rPr>
            <w:rStyle w:val="Hyperlink"/>
            <w:noProof/>
          </w:rPr>
          <w:t>Table 45: Shipped model: per-priority results on the 1,200 synthetic test cases.</w:t>
        </w:r>
        <w:r>
          <w:rPr>
            <w:noProof/>
            <w:webHidden/>
          </w:rPr>
          <w:tab/>
        </w:r>
        <w:r>
          <w:rPr>
            <w:noProof/>
            <w:webHidden/>
          </w:rPr>
          <w:fldChar w:fldCharType="begin"/>
        </w:r>
        <w:r>
          <w:rPr>
            <w:noProof/>
            <w:webHidden/>
          </w:rPr>
          <w:instrText xml:space="preserve"> PAGEREF _Toc243906642 \h </w:instrText>
        </w:r>
        <w:r>
          <w:rPr>
            <w:noProof/>
            <w:webHidden/>
          </w:rPr>
        </w:r>
        <w:r>
          <w:rPr>
            <w:noProof/>
            <w:webHidden/>
          </w:rPr>
          <w:fldChar w:fldCharType="separate"/>
        </w:r>
        <w:r>
          <w:rPr>
            <w:noProof/>
            <w:webHidden/>
          </w:rPr>
          <w:t>60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3" w:history="1">
        <w:r w:rsidRPr="004B377A">
          <w:rPr>
            <w:rStyle w:val="Hyperlink"/>
            <w:noProof/>
          </w:rPr>
          <w:t>Table 46: Confusion matrix (rows: recorded priority, columns: model priority).</w:t>
        </w:r>
        <w:r>
          <w:rPr>
            <w:noProof/>
            <w:webHidden/>
          </w:rPr>
          <w:tab/>
        </w:r>
        <w:r>
          <w:rPr>
            <w:noProof/>
            <w:webHidden/>
          </w:rPr>
          <w:fldChar w:fldCharType="begin"/>
        </w:r>
        <w:r>
          <w:rPr>
            <w:noProof/>
            <w:webHidden/>
          </w:rPr>
          <w:instrText xml:space="preserve"> PAGEREF _Toc243906643 \h </w:instrText>
        </w:r>
        <w:r>
          <w:rPr>
            <w:noProof/>
            <w:webHidden/>
          </w:rPr>
        </w:r>
        <w:r>
          <w:rPr>
            <w:noProof/>
            <w:webHidden/>
          </w:rPr>
          <w:fldChar w:fldCharType="separate"/>
        </w:r>
        <w:r>
          <w:rPr>
            <w:noProof/>
            <w:webHidden/>
          </w:rPr>
          <w:t>60</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4" w:history="1">
        <w:r w:rsidRPr="004B377A">
          <w:rPr>
            <w:rStyle w:val="Hyperlink"/>
            <w:noProof/>
          </w:rPr>
          <w:t>Table 47: Eight model types on the synthetic hold-out set (same split, uncalibrated).</w:t>
        </w:r>
        <w:r>
          <w:rPr>
            <w:noProof/>
            <w:webHidden/>
          </w:rPr>
          <w:tab/>
        </w:r>
        <w:r>
          <w:rPr>
            <w:noProof/>
            <w:webHidden/>
          </w:rPr>
          <w:fldChar w:fldCharType="begin"/>
        </w:r>
        <w:r>
          <w:rPr>
            <w:noProof/>
            <w:webHidden/>
          </w:rPr>
          <w:instrText xml:space="preserve"> PAGEREF _Toc243906644 \h </w:instrText>
        </w:r>
        <w:r>
          <w:rPr>
            <w:noProof/>
            <w:webHidden/>
          </w:rPr>
        </w:r>
        <w:r>
          <w:rPr>
            <w:noProof/>
            <w:webHidden/>
          </w:rPr>
          <w:fldChar w:fldCharType="separate"/>
        </w:r>
        <w:r>
          <w:rPr>
            <w:noProof/>
            <w:webHidden/>
          </w:rPr>
          <w:t>61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5" w:history="1">
        <w:r w:rsidRPr="004B377A">
          <w:rPr>
            <w:rStyle w:val="Hyperlink"/>
            <w:noProof/>
          </w:rPr>
          <w:t>Table 48: Modality ablation (XGBoost, uncalibrated, synthetic hold-out).</w:t>
        </w:r>
        <w:r>
          <w:rPr>
            <w:noProof/>
            <w:webHidden/>
          </w:rPr>
          <w:tab/>
        </w:r>
        <w:r>
          <w:rPr>
            <w:noProof/>
            <w:webHidden/>
          </w:rPr>
          <w:fldChar w:fldCharType="begin"/>
        </w:r>
        <w:r>
          <w:rPr>
            <w:noProof/>
            <w:webHidden/>
          </w:rPr>
          <w:instrText xml:space="preserve"> PAGEREF _Toc243906645 \h </w:instrText>
        </w:r>
        <w:r>
          <w:rPr>
            <w:noProof/>
            <w:webHidden/>
          </w:rPr>
        </w:r>
        <w:r>
          <w:rPr>
            <w:noProof/>
            <w:webHidden/>
          </w:rPr>
          <w:fldChar w:fldCharType="separate"/>
        </w:r>
        <w:r>
          <w:rPr>
            <w:noProof/>
            <w:webHidden/>
          </w:rPr>
          <w:t>62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6" w:history="1">
        <w:r w:rsidRPr="004B377A">
          <w:rPr>
            <w:rStyle w:val="Hyperlink"/>
            <w:noProof/>
          </w:rPr>
          <w:t>Table 49: Accuracy of the calibrated model when only cases above a confidence threshold are kept (synthetic hold-out).</w:t>
        </w:r>
        <w:r>
          <w:rPr>
            <w:noProof/>
            <w:webHidden/>
          </w:rPr>
          <w:tab/>
        </w:r>
        <w:r>
          <w:rPr>
            <w:noProof/>
            <w:webHidden/>
          </w:rPr>
          <w:fldChar w:fldCharType="begin"/>
        </w:r>
        <w:r>
          <w:rPr>
            <w:noProof/>
            <w:webHidden/>
          </w:rPr>
          <w:instrText xml:space="preserve"> PAGEREF _Toc243906646 \h </w:instrText>
        </w:r>
        <w:r>
          <w:rPr>
            <w:noProof/>
            <w:webHidden/>
          </w:rPr>
        </w:r>
        <w:r>
          <w:rPr>
            <w:noProof/>
            <w:webHidden/>
          </w:rPr>
          <w:fldChar w:fldCharType="separate"/>
        </w:r>
        <w:r>
          <w:rPr>
            <w:noProof/>
            <w:webHidden/>
          </w:rPr>
          <w:t>64</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7" w:history="1">
        <w:r w:rsidRPr="004B377A">
          <w:rPr>
            <w:rStyle w:val="Hyperlink"/>
            <w:noProof/>
          </w:rPr>
          <w:t>Table 50: Direction and size of the model's errors (synthetic hold-out, 1,200 cases).</w:t>
        </w:r>
        <w:r>
          <w:rPr>
            <w:noProof/>
            <w:webHidden/>
          </w:rPr>
          <w:tab/>
        </w:r>
        <w:r>
          <w:rPr>
            <w:noProof/>
            <w:webHidden/>
          </w:rPr>
          <w:fldChar w:fldCharType="begin"/>
        </w:r>
        <w:r>
          <w:rPr>
            <w:noProof/>
            <w:webHidden/>
          </w:rPr>
          <w:instrText xml:space="preserve"> PAGEREF _Toc243906647 \h </w:instrText>
        </w:r>
        <w:r>
          <w:rPr>
            <w:noProof/>
            <w:webHidden/>
          </w:rPr>
        </w:r>
        <w:r>
          <w:rPr>
            <w:noProof/>
            <w:webHidden/>
          </w:rPr>
          <w:fldChar w:fldCharType="separate"/>
        </w:r>
        <w:r>
          <w:rPr>
            <w:noProof/>
            <w:webHidden/>
          </w:rPr>
          <w:t>65</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8" w:history="1">
        <w:r w:rsidRPr="004B377A">
          <w:rPr>
            <w:rStyle w:val="Hyperlink"/>
            <w:noProof/>
          </w:rPr>
          <w:t>Table 51: Accuracy when report findings are dropped at random (shipped model, synthetic hold-out).</w:t>
        </w:r>
        <w:r>
          <w:rPr>
            <w:noProof/>
            <w:webHidden/>
          </w:rPr>
          <w:tab/>
        </w:r>
        <w:r>
          <w:rPr>
            <w:noProof/>
            <w:webHidden/>
          </w:rPr>
          <w:fldChar w:fldCharType="begin"/>
        </w:r>
        <w:r>
          <w:rPr>
            <w:noProof/>
            <w:webHidden/>
          </w:rPr>
          <w:instrText xml:space="preserve"> PAGEREF _Toc243906648 \h </w:instrText>
        </w:r>
        <w:r>
          <w:rPr>
            <w:noProof/>
            <w:webHidden/>
          </w:rPr>
        </w:r>
        <w:r>
          <w:rPr>
            <w:noProof/>
            <w:webHidden/>
          </w:rPr>
          <w:fldChar w:fldCharType="separate"/>
        </w:r>
        <w:r>
          <w:rPr>
            <w:noProof/>
            <w:webHidden/>
          </w:rPr>
          <w:t>65</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49" w:history="1">
        <w:r w:rsidRPr="004B377A">
          <w:rPr>
            <w:rStyle w:val="Hyperlink"/>
            <w:noProof/>
          </w:rPr>
          <w:t>Table 52: The base paper [1] and ATHENA, feature by feature.</w:t>
        </w:r>
        <w:r>
          <w:rPr>
            <w:noProof/>
            <w:webHidden/>
          </w:rPr>
          <w:tab/>
        </w:r>
        <w:r>
          <w:rPr>
            <w:noProof/>
            <w:webHidden/>
          </w:rPr>
          <w:fldChar w:fldCharType="begin"/>
        </w:r>
        <w:r>
          <w:rPr>
            <w:noProof/>
            <w:webHidden/>
          </w:rPr>
          <w:instrText xml:space="preserve"> PAGEREF _Toc243906649 \h </w:instrText>
        </w:r>
        <w:r>
          <w:rPr>
            <w:noProof/>
            <w:webHidden/>
          </w:rPr>
        </w:r>
        <w:r>
          <w:rPr>
            <w:noProof/>
            <w:webHidden/>
          </w:rPr>
          <w:fldChar w:fldCharType="separate"/>
        </w:r>
        <w:r>
          <w:rPr>
            <w:noProof/>
            <w:webHidden/>
          </w:rPr>
          <w:t>67</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50" w:history="1">
        <w:r w:rsidRPr="004B377A">
          <w:rPr>
            <w:rStyle w:val="Hyperlink"/>
            <w:noProof/>
          </w:rPr>
          <w:t>Table 53: Three illustrative cases (computed with the shipped model; synthetic sample data).</w:t>
        </w:r>
        <w:r>
          <w:rPr>
            <w:noProof/>
            <w:webHidden/>
          </w:rPr>
          <w:tab/>
        </w:r>
        <w:r>
          <w:rPr>
            <w:noProof/>
            <w:webHidden/>
          </w:rPr>
          <w:fldChar w:fldCharType="begin"/>
        </w:r>
        <w:r>
          <w:rPr>
            <w:noProof/>
            <w:webHidden/>
          </w:rPr>
          <w:instrText xml:space="preserve"> PAGEREF _Toc243906650 \h </w:instrText>
        </w:r>
        <w:r>
          <w:rPr>
            <w:noProof/>
            <w:webHidden/>
          </w:rPr>
        </w:r>
        <w:r>
          <w:rPr>
            <w:noProof/>
            <w:webHidden/>
          </w:rPr>
          <w:fldChar w:fldCharType="separate"/>
        </w:r>
        <w:r>
          <w:rPr>
            <w:noProof/>
            <w:webHidden/>
          </w:rPr>
          <w:t>68</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51" w:history="1">
        <w:r w:rsidRPr="004B377A">
          <w:rPr>
            <w:rStyle w:val="Hyperlink"/>
            <w:noProof/>
          </w:rPr>
          <w:t>Table 54: The six objectives of the project against what was achieved.</w:t>
        </w:r>
        <w:r>
          <w:rPr>
            <w:noProof/>
            <w:webHidden/>
          </w:rPr>
          <w:tab/>
        </w:r>
        <w:r>
          <w:rPr>
            <w:noProof/>
            <w:webHidden/>
          </w:rPr>
          <w:fldChar w:fldCharType="begin"/>
        </w:r>
        <w:r>
          <w:rPr>
            <w:noProof/>
            <w:webHidden/>
          </w:rPr>
          <w:instrText xml:space="preserve"> PAGEREF _Toc243906651 \h </w:instrText>
        </w:r>
        <w:r>
          <w:rPr>
            <w:noProof/>
            <w:webHidden/>
          </w:rPr>
        </w:r>
        <w:r>
          <w:rPr>
            <w:noProof/>
            <w:webHidden/>
          </w:rPr>
          <w:fldChar w:fldCharType="separate"/>
        </w:r>
        <w:r>
          <w:rPr>
            <w:noProof/>
            <w:webHidden/>
          </w:rPr>
          <w:t>71</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52" w:history="1">
        <w:r w:rsidRPr="004B377A">
          <w:rPr>
            <w:rStyle w:val="Hyperlink"/>
            <w:noProof/>
          </w:rPr>
          <w:t>Table 55: The six objectives of the batch against the outcome</w:t>
        </w:r>
        <w:r>
          <w:rPr>
            <w:noProof/>
            <w:webHidden/>
          </w:rPr>
          <w:tab/>
        </w:r>
        <w:r>
          <w:rPr>
            <w:noProof/>
            <w:webHidden/>
          </w:rPr>
          <w:fldChar w:fldCharType="begin"/>
        </w:r>
        <w:r>
          <w:rPr>
            <w:noProof/>
            <w:webHidden/>
          </w:rPr>
          <w:instrText xml:space="preserve"> PAGEREF _Toc243906652 \h </w:instrText>
        </w:r>
        <w:r>
          <w:rPr>
            <w:noProof/>
            <w:webHidden/>
          </w:rPr>
        </w:r>
        <w:r>
          <w:rPr>
            <w:noProof/>
            <w:webHidden/>
          </w:rPr>
          <w:fldChar w:fldCharType="separate"/>
        </w:r>
        <w:r>
          <w:rPr>
            <w:noProof/>
            <w:webHidden/>
          </w:rPr>
          <w:t>72</w:t>
        </w:r>
        <w:r>
          <w:rPr>
            <w:noProof/>
            <w:webHidden/>
          </w:rPr>
          <w:fldChar w:fldCharType="end"/>
        </w:r>
      </w:hyperlink>
    </w:p>
    <w:p w:rsidR="00DD235C" w:rsidRDefault="00DD235C">
      <w:pPr>
        <w:pStyle w:val="TableofFigures"/>
        <w:tabs>
          <w:tab w:val="right" w:leader="dot" w:pos="9232"/>
        </w:tabs>
        <w:rPr>
          <w:rFonts w:asciiTheme="minorHAnsi" w:eastAsiaTheme="minorEastAsia" w:hAnsiTheme="minorHAnsi" w:cstheme="minorBidi"/>
          <w:noProof/>
          <w:sz w:val="22"/>
          <w:lang w:val="en-IN" w:eastAsia="en-IN"/>
        </w:rPr>
      </w:pPr>
      <w:hyperlink w:anchor="_Toc243906653" w:history="1">
        <w:r w:rsidRPr="004B377A">
          <w:rPr>
            <w:rStyle w:val="Hyperlink"/>
            <w:noProof/>
          </w:rPr>
          <w:t>Table 56: Demo accounts</w:t>
        </w:r>
        <w:r>
          <w:rPr>
            <w:noProof/>
            <w:webHidden/>
          </w:rPr>
          <w:tab/>
        </w:r>
        <w:r>
          <w:rPr>
            <w:noProof/>
            <w:webHidden/>
          </w:rPr>
          <w:fldChar w:fldCharType="begin"/>
        </w:r>
        <w:r>
          <w:rPr>
            <w:noProof/>
            <w:webHidden/>
          </w:rPr>
          <w:instrText xml:space="preserve"> PAGEREF _Toc243906653 \h </w:instrText>
        </w:r>
        <w:r>
          <w:rPr>
            <w:noProof/>
            <w:webHidden/>
          </w:rPr>
        </w:r>
        <w:r>
          <w:rPr>
            <w:noProof/>
            <w:webHidden/>
          </w:rPr>
          <w:fldChar w:fldCharType="separate"/>
        </w:r>
        <w:r>
          <w:rPr>
            <w:noProof/>
            <w:webHidden/>
          </w:rPr>
          <w:t>81</w:t>
        </w:r>
        <w:r>
          <w:rPr>
            <w:noProof/>
            <w:webHidden/>
          </w:rPr>
          <w:fldChar w:fldCharType="end"/>
        </w:r>
      </w:hyperlink>
    </w:p>
    <w:p w:rsidR="00314F7A" w:rsidRDefault="00DD235C">
      <w:pPr>
        <w:spacing w:line="276" w:lineRule="auto"/>
        <w:jc w:val="left"/>
      </w:pPr>
      <w:r>
        <w:rPr>
          <w:rFonts w:cs="Times New Roman"/>
        </w:rPr>
        <w:lastRenderedPageBreak/>
        <w:fldChar w:fldCharType="end"/>
      </w:r>
    </w:p>
    <w:p w:rsidR="00314F7A" w:rsidRDefault="00DD235C">
      <w:pPr>
        <w:pStyle w:val="Heading1"/>
        <w:pageBreakBefore/>
      </w:pPr>
      <w:bookmarkStart w:id="7" w:name="_Toc243906455"/>
      <w:r>
        <w:lastRenderedPageBreak/>
        <w:t>LIST OF ABBREVIATIONS</w:t>
      </w:r>
      <w:bookmarkEnd w:id="7"/>
    </w:p>
    <w:p w:rsidR="00314F7A" w:rsidRDefault="00DD235C">
      <w:pPr>
        <w:pStyle w:val="Caption"/>
        <w:keepNext/>
        <w:spacing w:after="80"/>
      </w:pPr>
      <w:bookmarkStart w:id="8" w:name="_Toc2439065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2016"/>
        <w:gridCol w:w="7056"/>
      </w:tblGrid>
      <w:tr w:rsidR="00314F7A">
        <w:trPr>
          <w:cantSplit/>
          <w:tblHeader/>
          <w:jc w:val="center"/>
        </w:trPr>
        <w:tc>
          <w:tcPr>
            <w:tcW w:w="2016" w:type="dxa"/>
            <w:shd w:val="clear" w:color="auto" w:fill="1B2A41"/>
          </w:tcPr>
          <w:p w:rsidR="00314F7A" w:rsidRDefault="00DD235C">
            <w:pPr>
              <w:spacing w:after="40" w:line="240" w:lineRule="auto"/>
              <w:jc w:val="center"/>
            </w:pPr>
            <w:r>
              <w:rPr>
                <w:rFonts w:cs="Times New Roman"/>
                <w:b/>
                <w:color w:val="FFFFFF"/>
                <w:sz w:val="20"/>
              </w:rPr>
              <w:t>Abbreviation</w:t>
            </w:r>
          </w:p>
        </w:tc>
        <w:tc>
          <w:tcPr>
            <w:tcW w:w="7056" w:type="dxa"/>
            <w:shd w:val="clear" w:color="auto" w:fill="1B2A41"/>
          </w:tcPr>
          <w:p w:rsidR="00314F7A" w:rsidRDefault="00DD235C">
            <w:pPr>
              <w:spacing w:after="40" w:line="240" w:lineRule="auto"/>
              <w:jc w:val="center"/>
            </w:pPr>
            <w:r>
              <w:rPr>
                <w:rFonts w:cs="Times New Roman"/>
                <w:b/>
                <w:color w:val="FFFFFF"/>
                <w:sz w:val="20"/>
              </w:rPr>
              <w:t>Expansion</w:t>
            </w:r>
          </w:p>
        </w:tc>
      </w:tr>
      <w:tr w:rsidR="00314F7A">
        <w:trPr>
          <w:cantSplit/>
          <w:jc w:val="center"/>
        </w:trPr>
        <w:tc>
          <w:tcPr>
            <w:tcW w:w="2016" w:type="dxa"/>
          </w:tcPr>
          <w:p w:rsidR="00314F7A" w:rsidRDefault="00DD235C">
            <w:pPr>
              <w:spacing w:after="40" w:line="240" w:lineRule="auto"/>
              <w:jc w:val="left"/>
            </w:pPr>
            <w:r>
              <w:rPr>
                <w:rFonts w:cs="Times New Roman"/>
                <w:sz w:val="20"/>
              </w:rPr>
              <w:t>AI</w:t>
            </w:r>
          </w:p>
        </w:tc>
        <w:tc>
          <w:tcPr>
            <w:tcW w:w="7056" w:type="dxa"/>
          </w:tcPr>
          <w:p w:rsidR="00314F7A" w:rsidRDefault="00DD235C">
            <w:pPr>
              <w:spacing w:after="40" w:line="240" w:lineRule="auto"/>
              <w:jc w:val="left"/>
            </w:pPr>
            <w:r>
              <w:rPr>
                <w:rFonts w:cs="Times New Roman"/>
                <w:sz w:val="20"/>
              </w:rPr>
              <w:t>Artificial Intelligence</w:t>
            </w:r>
          </w:p>
        </w:tc>
      </w:tr>
      <w:tr w:rsidR="00314F7A">
        <w:trPr>
          <w:cantSplit/>
          <w:jc w:val="center"/>
        </w:trPr>
        <w:tc>
          <w:tcPr>
            <w:tcW w:w="2016" w:type="dxa"/>
          </w:tcPr>
          <w:p w:rsidR="00314F7A" w:rsidRDefault="00DD235C">
            <w:pPr>
              <w:spacing w:after="40" w:line="240" w:lineRule="auto"/>
              <w:jc w:val="left"/>
            </w:pPr>
            <w:r>
              <w:rPr>
                <w:rFonts w:cs="Times New Roman"/>
                <w:sz w:val="20"/>
              </w:rPr>
              <w:t>API</w:t>
            </w:r>
          </w:p>
        </w:tc>
        <w:tc>
          <w:tcPr>
            <w:tcW w:w="7056" w:type="dxa"/>
          </w:tcPr>
          <w:p w:rsidR="00314F7A" w:rsidRDefault="00DD235C">
            <w:pPr>
              <w:spacing w:after="40" w:line="240" w:lineRule="auto"/>
              <w:jc w:val="left"/>
            </w:pPr>
            <w:r>
              <w:rPr>
                <w:rFonts w:cs="Times New Roman"/>
                <w:sz w:val="20"/>
              </w:rPr>
              <w:t>Application Programming Interface</w:t>
            </w:r>
          </w:p>
        </w:tc>
      </w:tr>
      <w:tr w:rsidR="00314F7A">
        <w:trPr>
          <w:cantSplit/>
          <w:jc w:val="center"/>
        </w:trPr>
        <w:tc>
          <w:tcPr>
            <w:tcW w:w="2016" w:type="dxa"/>
          </w:tcPr>
          <w:p w:rsidR="00314F7A" w:rsidRDefault="00DD235C">
            <w:pPr>
              <w:spacing w:after="40" w:line="240" w:lineRule="auto"/>
              <w:jc w:val="left"/>
            </w:pPr>
            <w:r>
              <w:rPr>
                <w:rFonts w:cs="Times New Roman"/>
                <w:sz w:val="20"/>
              </w:rPr>
              <w:t>ATHENA</w:t>
            </w:r>
          </w:p>
        </w:tc>
        <w:tc>
          <w:tcPr>
            <w:tcW w:w="7056" w:type="dxa"/>
          </w:tcPr>
          <w:p w:rsidR="00314F7A" w:rsidRDefault="00DD235C">
            <w:pPr>
              <w:spacing w:after="40" w:line="240" w:lineRule="auto"/>
              <w:jc w:val="left"/>
            </w:pPr>
            <w:r>
              <w:rPr>
                <w:rFonts w:cs="Times New Roman"/>
                <w:sz w:val="20"/>
              </w:rPr>
              <w:t>Autonomous Triage and</w:t>
            </w:r>
            <w:r>
              <w:rPr>
                <w:rFonts w:cs="Times New Roman"/>
                <w:sz w:val="20"/>
              </w:rPr>
              <w:t xml:space="preserve"> Healthcare Electronic Neural Assistant</w:t>
            </w:r>
          </w:p>
        </w:tc>
      </w:tr>
      <w:tr w:rsidR="00314F7A">
        <w:trPr>
          <w:cantSplit/>
          <w:jc w:val="center"/>
        </w:trPr>
        <w:tc>
          <w:tcPr>
            <w:tcW w:w="2016" w:type="dxa"/>
          </w:tcPr>
          <w:p w:rsidR="00314F7A" w:rsidRDefault="00DD235C">
            <w:pPr>
              <w:spacing w:after="40" w:line="240" w:lineRule="auto"/>
              <w:jc w:val="left"/>
            </w:pPr>
            <w:r>
              <w:rPr>
                <w:rFonts w:cs="Times New Roman"/>
                <w:sz w:val="20"/>
              </w:rPr>
              <w:t>AUC</w:t>
            </w:r>
          </w:p>
        </w:tc>
        <w:tc>
          <w:tcPr>
            <w:tcW w:w="7056" w:type="dxa"/>
          </w:tcPr>
          <w:p w:rsidR="00314F7A" w:rsidRDefault="00DD235C">
            <w:pPr>
              <w:spacing w:after="40" w:line="240" w:lineRule="auto"/>
              <w:jc w:val="left"/>
            </w:pPr>
            <w:r>
              <w:rPr>
                <w:rFonts w:cs="Times New Roman"/>
                <w:sz w:val="20"/>
              </w:rPr>
              <w:t>Area Under the Curve</w:t>
            </w:r>
          </w:p>
        </w:tc>
      </w:tr>
      <w:tr w:rsidR="00314F7A">
        <w:trPr>
          <w:cantSplit/>
          <w:jc w:val="center"/>
        </w:trPr>
        <w:tc>
          <w:tcPr>
            <w:tcW w:w="2016" w:type="dxa"/>
          </w:tcPr>
          <w:p w:rsidR="00314F7A" w:rsidRDefault="00DD235C">
            <w:pPr>
              <w:spacing w:after="40" w:line="240" w:lineRule="auto"/>
              <w:jc w:val="left"/>
            </w:pPr>
            <w:r>
              <w:rPr>
                <w:rFonts w:cs="Times New Roman"/>
                <w:sz w:val="20"/>
              </w:rPr>
              <w:t>CDSS</w:t>
            </w:r>
          </w:p>
        </w:tc>
        <w:tc>
          <w:tcPr>
            <w:tcW w:w="7056" w:type="dxa"/>
          </w:tcPr>
          <w:p w:rsidR="00314F7A" w:rsidRDefault="00DD235C">
            <w:pPr>
              <w:spacing w:after="40" w:line="240" w:lineRule="auto"/>
              <w:jc w:val="left"/>
            </w:pPr>
            <w:r>
              <w:rPr>
                <w:rFonts w:cs="Times New Roman"/>
                <w:sz w:val="20"/>
              </w:rPr>
              <w:t>Clinical Decision Support System</w:t>
            </w:r>
          </w:p>
        </w:tc>
      </w:tr>
      <w:tr w:rsidR="00314F7A">
        <w:trPr>
          <w:cantSplit/>
          <w:jc w:val="center"/>
        </w:trPr>
        <w:tc>
          <w:tcPr>
            <w:tcW w:w="2016" w:type="dxa"/>
          </w:tcPr>
          <w:p w:rsidR="00314F7A" w:rsidRDefault="00DD235C">
            <w:pPr>
              <w:spacing w:after="40" w:line="240" w:lineRule="auto"/>
              <w:jc w:val="left"/>
            </w:pPr>
            <w:r>
              <w:rPr>
                <w:rFonts w:cs="Times New Roman"/>
                <w:sz w:val="20"/>
              </w:rPr>
              <w:t>COPD</w:t>
            </w:r>
          </w:p>
        </w:tc>
        <w:tc>
          <w:tcPr>
            <w:tcW w:w="7056" w:type="dxa"/>
          </w:tcPr>
          <w:p w:rsidR="00314F7A" w:rsidRDefault="00DD235C">
            <w:pPr>
              <w:spacing w:after="40" w:line="240" w:lineRule="auto"/>
              <w:jc w:val="left"/>
            </w:pPr>
            <w:r>
              <w:rPr>
                <w:rFonts w:cs="Times New Roman"/>
                <w:sz w:val="20"/>
              </w:rPr>
              <w:t>Chronic Obstructive Pulmonary Disease</w:t>
            </w:r>
          </w:p>
        </w:tc>
      </w:tr>
      <w:tr w:rsidR="00314F7A">
        <w:trPr>
          <w:cantSplit/>
          <w:jc w:val="center"/>
        </w:trPr>
        <w:tc>
          <w:tcPr>
            <w:tcW w:w="2016" w:type="dxa"/>
          </w:tcPr>
          <w:p w:rsidR="00314F7A" w:rsidRDefault="00DD235C">
            <w:pPr>
              <w:spacing w:after="40" w:line="240" w:lineRule="auto"/>
              <w:jc w:val="left"/>
            </w:pPr>
            <w:r>
              <w:rPr>
                <w:rFonts w:cs="Times New Roman"/>
                <w:sz w:val="20"/>
              </w:rPr>
              <w:t>CORS</w:t>
            </w:r>
          </w:p>
        </w:tc>
        <w:tc>
          <w:tcPr>
            <w:tcW w:w="7056" w:type="dxa"/>
          </w:tcPr>
          <w:p w:rsidR="00314F7A" w:rsidRDefault="00DD235C">
            <w:pPr>
              <w:spacing w:after="40" w:line="240" w:lineRule="auto"/>
              <w:jc w:val="left"/>
            </w:pPr>
            <w:r>
              <w:rPr>
                <w:rFonts w:cs="Times New Roman"/>
                <w:sz w:val="20"/>
              </w:rPr>
              <w:t>Cross-Origin Resource Sharing</w:t>
            </w:r>
          </w:p>
        </w:tc>
      </w:tr>
      <w:tr w:rsidR="00314F7A">
        <w:trPr>
          <w:cantSplit/>
          <w:jc w:val="center"/>
        </w:trPr>
        <w:tc>
          <w:tcPr>
            <w:tcW w:w="2016" w:type="dxa"/>
          </w:tcPr>
          <w:p w:rsidR="00314F7A" w:rsidRDefault="00DD235C">
            <w:pPr>
              <w:spacing w:after="40" w:line="240" w:lineRule="auto"/>
              <w:jc w:val="left"/>
            </w:pPr>
            <w:r>
              <w:rPr>
                <w:rFonts w:cs="Times New Roman"/>
                <w:sz w:val="20"/>
              </w:rPr>
              <w:t>CPU</w:t>
            </w:r>
          </w:p>
        </w:tc>
        <w:tc>
          <w:tcPr>
            <w:tcW w:w="7056" w:type="dxa"/>
          </w:tcPr>
          <w:p w:rsidR="00314F7A" w:rsidRDefault="00DD235C">
            <w:pPr>
              <w:spacing w:after="40" w:line="240" w:lineRule="auto"/>
              <w:jc w:val="left"/>
            </w:pPr>
            <w:r>
              <w:rPr>
                <w:rFonts w:cs="Times New Roman"/>
                <w:sz w:val="20"/>
              </w:rPr>
              <w:t>Central Processing Unit</w:t>
            </w:r>
          </w:p>
        </w:tc>
      </w:tr>
      <w:tr w:rsidR="00314F7A">
        <w:trPr>
          <w:cantSplit/>
          <w:jc w:val="center"/>
        </w:trPr>
        <w:tc>
          <w:tcPr>
            <w:tcW w:w="2016" w:type="dxa"/>
          </w:tcPr>
          <w:p w:rsidR="00314F7A" w:rsidRDefault="00DD235C">
            <w:pPr>
              <w:spacing w:after="40" w:line="240" w:lineRule="auto"/>
              <w:jc w:val="left"/>
            </w:pPr>
            <w:r>
              <w:rPr>
                <w:rFonts w:cs="Times New Roman"/>
                <w:sz w:val="20"/>
              </w:rPr>
              <w:t>CSE</w:t>
            </w:r>
          </w:p>
        </w:tc>
        <w:tc>
          <w:tcPr>
            <w:tcW w:w="7056" w:type="dxa"/>
          </w:tcPr>
          <w:p w:rsidR="00314F7A" w:rsidRDefault="00DD235C">
            <w:pPr>
              <w:spacing w:after="40" w:line="240" w:lineRule="auto"/>
              <w:jc w:val="left"/>
            </w:pPr>
            <w:r>
              <w:rPr>
                <w:rFonts w:cs="Times New Roman"/>
                <w:sz w:val="20"/>
              </w:rPr>
              <w:t>Computer Science and Engineering</w:t>
            </w:r>
          </w:p>
        </w:tc>
      </w:tr>
      <w:tr w:rsidR="00314F7A">
        <w:trPr>
          <w:cantSplit/>
          <w:jc w:val="center"/>
        </w:trPr>
        <w:tc>
          <w:tcPr>
            <w:tcW w:w="2016" w:type="dxa"/>
          </w:tcPr>
          <w:p w:rsidR="00314F7A" w:rsidRDefault="00DD235C">
            <w:pPr>
              <w:spacing w:after="40" w:line="240" w:lineRule="auto"/>
              <w:jc w:val="left"/>
            </w:pPr>
            <w:r>
              <w:rPr>
                <w:rFonts w:cs="Times New Roman"/>
                <w:sz w:val="20"/>
              </w:rPr>
              <w:t>CSV</w:t>
            </w:r>
          </w:p>
        </w:tc>
        <w:tc>
          <w:tcPr>
            <w:tcW w:w="7056" w:type="dxa"/>
          </w:tcPr>
          <w:p w:rsidR="00314F7A" w:rsidRDefault="00DD235C">
            <w:pPr>
              <w:spacing w:after="40" w:line="240" w:lineRule="auto"/>
              <w:jc w:val="left"/>
            </w:pPr>
            <w:r>
              <w:rPr>
                <w:rFonts w:cs="Times New Roman"/>
                <w:sz w:val="20"/>
              </w:rPr>
              <w:t>Comma-Separated Values</w:t>
            </w:r>
          </w:p>
        </w:tc>
      </w:tr>
      <w:tr w:rsidR="00314F7A">
        <w:trPr>
          <w:cantSplit/>
          <w:jc w:val="center"/>
        </w:trPr>
        <w:tc>
          <w:tcPr>
            <w:tcW w:w="2016" w:type="dxa"/>
          </w:tcPr>
          <w:p w:rsidR="00314F7A" w:rsidRDefault="00DD235C">
            <w:pPr>
              <w:spacing w:after="40" w:line="240" w:lineRule="auto"/>
              <w:jc w:val="left"/>
            </w:pPr>
            <w:r>
              <w:rPr>
                <w:rFonts w:cs="Times New Roman"/>
                <w:sz w:val="20"/>
              </w:rPr>
              <w:t>CT</w:t>
            </w:r>
          </w:p>
        </w:tc>
        <w:tc>
          <w:tcPr>
            <w:tcW w:w="7056" w:type="dxa"/>
          </w:tcPr>
          <w:p w:rsidR="00314F7A" w:rsidRDefault="00DD235C">
            <w:pPr>
              <w:spacing w:after="40" w:line="240" w:lineRule="auto"/>
              <w:jc w:val="left"/>
            </w:pPr>
            <w:r>
              <w:rPr>
                <w:rFonts w:cs="Times New Roman"/>
                <w:sz w:val="20"/>
              </w:rPr>
              <w:t>Computed Tomography</w:t>
            </w:r>
          </w:p>
        </w:tc>
      </w:tr>
      <w:tr w:rsidR="00314F7A">
        <w:trPr>
          <w:cantSplit/>
          <w:jc w:val="center"/>
        </w:trPr>
        <w:tc>
          <w:tcPr>
            <w:tcW w:w="2016" w:type="dxa"/>
          </w:tcPr>
          <w:p w:rsidR="00314F7A" w:rsidRDefault="00DD235C">
            <w:pPr>
              <w:spacing w:after="40" w:line="240" w:lineRule="auto"/>
              <w:jc w:val="left"/>
            </w:pPr>
            <w:r>
              <w:rPr>
                <w:rFonts w:cs="Times New Roman"/>
                <w:sz w:val="20"/>
              </w:rPr>
              <w:t>DFD</w:t>
            </w:r>
          </w:p>
        </w:tc>
        <w:tc>
          <w:tcPr>
            <w:tcW w:w="7056" w:type="dxa"/>
          </w:tcPr>
          <w:p w:rsidR="00314F7A" w:rsidRDefault="00DD235C">
            <w:pPr>
              <w:spacing w:after="40" w:line="240" w:lineRule="auto"/>
              <w:jc w:val="left"/>
            </w:pPr>
            <w:r>
              <w:rPr>
                <w:rFonts w:cs="Times New Roman"/>
                <w:sz w:val="20"/>
              </w:rPr>
              <w:t>Data Flow Diagram</w:t>
            </w:r>
          </w:p>
        </w:tc>
      </w:tr>
      <w:tr w:rsidR="00314F7A">
        <w:trPr>
          <w:cantSplit/>
          <w:jc w:val="center"/>
        </w:trPr>
        <w:tc>
          <w:tcPr>
            <w:tcW w:w="2016" w:type="dxa"/>
          </w:tcPr>
          <w:p w:rsidR="00314F7A" w:rsidRDefault="00DD235C">
            <w:pPr>
              <w:spacing w:after="40" w:line="240" w:lineRule="auto"/>
              <w:jc w:val="left"/>
            </w:pPr>
            <w:r>
              <w:rPr>
                <w:rFonts w:cs="Times New Roman"/>
                <w:sz w:val="20"/>
              </w:rPr>
              <w:t>ECE</w:t>
            </w:r>
          </w:p>
        </w:tc>
        <w:tc>
          <w:tcPr>
            <w:tcW w:w="7056" w:type="dxa"/>
          </w:tcPr>
          <w:p w:rsidR="00314F7A" w:rsidRDefault="00DD235C">
            <w:pPr>
              <w:spacing w:after="40" w:line="240" w:lineRule="auto"/>
              <w:jc w:val="left"/>
            </w:pPr>
            <w:r>
              <w:rPr>
                <w:rFonts w:cs="Times New Roman"/>
                <w:sz w:val="20"/>
              </w:rPr>
              <w:t>Expected Calibration Error</w:t>
            </w:r>
          </w:p>
        </w:tc>
      </w:tr>
      <w:tr w:rsidR="00314F7A">
        <w:trPr>
          <w:cantSplit/>
          <w:jc w:val="center"/>
        </w:trPr>
        <w:tc>
          <w:tcPr>
            <w:tcW w:w="2016" w:type="dxa"/>
          </w:tcPr>
          <w:p w:rsidR="00314F7A" w:rsidRDefault="00DD235C">
            <w:pPr>
              <w:spacing w:after="40" w:line="240" w:lineRule="auto"/>
              <w:jc w:val="left"/>
            </w:pPr>
            <w:r>
              <w:rPr>
                <w:rFonts w:cs="Times New Roman"/>
                <w:sz w:val="20"/>
              </w:rPr>
              <w:t>ECG</w:t>
            </w:r>
          </w:p>
        </w:tc>
        <w:tc>
          <w:tcPr>
            <w:tcW w:w="7056" w:type="dxa"/>
          </w:tcPr>
          <w:p w:rsidR="00314F7A" w:rsidRDefault="00DD235C">
            <w:pPr>
              <w:spacing w:after="40" w:line="240" w:lineRule="auto"/>
              <w:jc w:val="left"/>
            </w:pPr>
            <w:r>
              <w:rPr>
                <w:rFonts w:cs="Times New Roman"/>
                <w:sz w:val="20"/>
              </w:rPr>
              <w:t>Electrocardiogram</w:t>
            </w:r>
          </w:p>
        </w:tc>
      </w:tr>
      <w:tr w:rsidR="00314F7A">
        <w:trPr>
          <w:cantSplit/>
          <w:jc w:val="center"/>
        </w:trPr>
        <w:tc>
          <w:tcPr>
            <w:tcW w:w="2016" w:type="dxa"/>
          </w:tcPr>
          <w:p w:rsidR="00314F7A" w:rsidRDefault="00DD235C">
            <w:pPr>
              <w:spacing w:after="40" w:line="240" w:lineRule="auto"/>
              <w:jc w:val="left"/>
            </w:pPr>
            <w:r>
              <w:rPr>
                <w:rFonts w:cs="Times New Roman"/>
                <w:sz w:val="20"/>
              </w:rPr>
              <w:t>ED</w:t>
            </w:r>
          </w:p>
        </w:tc>
        <w:tc>
          <w:tcPr>
            <w:tcW w:w="7056" w:type="dxa"/>
          </w:tcPr>
          <w:p w:rsidR="00314F7A" w:rsidRDefault="00DD235C">
            <w:pPr>
              <w:spacing w:after="40" w:line="240" w:lineRule="auto"/>
              <w:jc w:val="left"/>
            </w:pPr>
            <w:r>
              <w:rPr>
                <w:rFonts w:cs="Times New Roman"/>
                <w:sz w:val="20"/>
              </w:rPr>
              <w:t>Emergency Department</w:t>
            </w:r>
          </w:p>
        </w:tc>
      </w:tr>
      <w:tr w:rsidR="00314F7A">
        <w:trPr>
          <w:cantSplit/>
          <w:jc w:val="center"/>
        </w:trPr>
        <w:tc>
          <w:tcPr>
            <w:tcW w:w="2016" w:type="dxa"/>
          </w:tcPr>
          <w:p w:rsidR="00314F7A" w:rsidRDefault="00DD235C">
            <w:pPr>
              <w:spacing w:after="40" w:line="240" w:lineRule="auto"/>
              <w:jc w:val="left"/>
            </w:pPr>
            <w:r>
              <w:rPr>
                <w:rFonts w:cs="Times New Roman"/>
                <w:sz w:val="20"/>
              </w:rPr>
              <w:t>EHR</w:t>
            </w:r>
          </w:p>
        </w:tc>
        <w:tc>
          <w:tcPr>
            <w:tcW w:w="7056" w:type="dxa"/>
          </w:tcPr>
          <w:p w:rsidR="00314F7A" w:rsidRDefault="00DD235C">
            <w:pPr>
              <w:spacing w:after="40" w:line="240" w:lineRule="auto"/>
              <w:jc w:val="left"/>
            </w:pPr>
            <w:r>
              <w:rPr>
                <w:rFonts w:cs="Times New Roman"/>
                <w:sz w:val="20"/>
              </w:rPr>
              <w:t>Electronic Health Record</w:t>
            </w:r>
          </w:p>
        </w:tc>
      </w:tr>
      <w:tr w:rsidR="00314F7A">
        <w:trPr>
          <w:cantSplit/>
          <w:jc w:val="center"/>
        </w:trPr>
        <w:tc>
          <w:tcPr>
            <w:tcW w:w="2016" w:type="dxa"/>
          </w:tcPr>
          <w:p w:rsidR="00314F7A" w:rsidRDefault="00DD235C">
            <w:pPr>
              <w:spacing w:after="40" w:line="240" w:lineRule="auto"/>
              <w:jc w:val="left"/>
            </w:pPr>
            <w:r>
              <w:rPr>
                <w:rFonts w:cs="Times New Roman"/>
                <w:sz w:val="20"/>
              </w:rPr>
              <w:t>ER</w:t>
            </w:r>
          </w:p>
        </w:tc>
        <w:tc>
          <w:tcPr>
            <w:tcW w:w="7056" w:type="dxa"/>
          </w:tcPr>
          <w:p w:rsidR="00314F7A" w:rsidRDefault="00DD235C">
            <w:pPr>
              <w:spacing w:after="40" w:line="240" w:lineRule="auto"/>
              <w:jc w:val="left"/>
            </w:pPr>
            <w:r>
              <w:rPr>
                <w:rFonts w:cs="Times New Roman"/>
                <w:sz w:val="20"/>
              </w:rPr>
              <w:t>Entity-Relationship</w:t>
            </w:r>
          </w:p>
        </w:tc>
      </w:tr>
      <w:tr w:rsidR="00314F7A">
        <w:trPr>
          <w:cantSplit/>
          <w:jc w:val="center"/>
        </w:trPr>
        <w:tc>
          <w:tcPr>
            <w:tcW w:w="2016" w:type="dxa"/>
          </w:tcPr>
          <w:p w:rsidR="00314F7A" w:rsidRDefault="00DD235C">
            <w:pPr>
              <w:spacing w:after="40" w:line="240" w:lineRule="auto"/>
              <w:jc w:val="left"/>
            </w:pPr>
            <w:r>
              <w:rPr>
                <w:rFonts w:cs="Times New Roman"/>
                <w:sz w:val="20"/>
              </w:rPr>
              <w:t>ESI</w:t>
            </w:r>
          </w:p>
        </w:tc>
        <w:tc>
          <w:tcPr>
            <w:tcW w:w="7056" w:type="dxa"/>
          </w:tcPr>
          <w:p w:rsidR="00314F7A" w:rsidRDefault="00DD235C">
            <w:pPr>
              <w:spacing w:after="40" w:line="240" w:lineRule="auto"/>
              <w:jc w:val="left"/>
            </w:pPr>
            <w:r>
              <w:rPr>
                <w:rFonts w:cs="Times New Roman"/>
                <w:sz w:val="20"/>
              </w:rPr>
              <w:t>Emergency Severity Index</w:t>
            </w:r>
          </w:p>
        </w:tc>
      </w:tr>
      <w:tr w:rsidR="00314F7A">
        <w:trPr>
          <w:cantSplit/>
          <w:jc w:val="center"/>
        </w:trPr>
        <w:tc>
          <w:tcPr>
            <w:tcW w:w="2016" w:type="dxa"/>
          </w:tcPr>
          <w:p w:rsidR="00314F7A" w:rsidRDefault="00DD235C">
            <w:pPr>
              <w:spacing w:after="40" w:line="240" w:lineRule="auto"/>
              <w:jc w:val="left"/>
            </w:pPr>
            <w:r>
              <w:rPr>
                <w:rFonts w:cs="Times New Roman"/>
                <w:sz w:val="20"/>
              </w:rPr>
              <w:t>FHIR</w:t>
            </w:r>
          </w:p>
        </w:tc>
        <w:tc>
          <w:tcPr>
            <w:tcW w:w="7056" w:type="dxa"/>
          </w:tcPr>
          <w:p w:rsidR="00314F7A" w:rsidRDefault="00DD235C">
            <w:pPr>
              <w:spacing w:after="40" w:line="240" w:lineRule="auto"/>
              <w:jc w:val="left"/>
            </w:pPr>
            <w:r>
              <w:rPr>
                <w:rFonts w:cs="Times New Roman"/>
                <w:sz w:val="20"/>
              </w:rPr>
              <w:t>Fast Healthcare</w:t>
            </w:r>
            <w:r>
              <w:rPr>
                <w:rFonts w:cs="Times New Roman"/>
                <w:sz w:val="20"/>
              </w:rPr>
              <w:t xml:space="preserve"> Interoperability Resources</w:t>
            </w:r>
          </w:p>
        </w:tc>
      </w:tr>
      <w:tr w:rsidR="00314F7A">
        <w:trPr>
          <w:cantSplit/>
          <w:jc w:val="center"/>
        </w:trPr>
        <w:tc>
          <w:tcPr>
            <w:tcW w:w="2016" w:type="dxa"/>
          </w:tcPr>
          <w:p w:rsidR="00314F7A" w:rsidRDefault="00DD235C">
            <w:pPr>
              <w:spacing w:after="40" w:line="240" w:lineRule="auto"/>
              <w:jc w:val="left"/>
            </w:pPr>
            <w:r>
              <w:rPr>
                <w:rFonts w:cs="Times New Roman"/>
                <w:sz w:val="20"/>
              </w:rPr>
              <w:t>GPU</w:t>
            </w:r>
          </w:p>
        </w:tc>
        <w:tc>
          <w:tcPr>
            <w:tcW w:w="7056" w:type="dxa"/>
          </w:tcPr>
          <w:p w:rsidR="00314F7A" w:rsidRDefault="00DD235C">
            <w:pPr>
              <w:spacing w:after="40" w:line="240" w:lineRule="auto"/>
              <w:jc w:val="left"/>
            </w:pPr>
            <w:r>
              <w:rPr>
                <w:rFonts w:cs="Times New Roman"/>
                <w:sz w:val="20"/>
              </w:rPr>
              <w:t>Graphics Processing Unit</w:t>
            </w:r>
          </w:p>
        </w:tc>
      </w:tr>
      <w:tr w:rsidR="00314F7A">
        <w:trPr>
          <w:cantSplit/>
          <w:jc w:val="center"/>
        </w:trPr>
        <w:tc>
          <w:tcPr>
            <w:tcW w:w="2016" w:type="dxa"/>
          </w:tcPr>
          <w:p w:rsidR="00314F7A" w:rsidRDefault="00DD235C">
            <w:pPr>
              <w:spacing w:after="40" w:line="240" w:lineRule="auto"/>
              <w:jc w:val="left"/>
            </w:pPr>
            <w:r>
              <w:rPr>
                <w:rFonts w:cs="Times New Roman"/>
                <w:sz w:val="20"/>
              </w:rPr>
              <w:t>HL7</w:t>
            </w:r>
          </w:p>
        </w:tc>
        <w:tc>
          <w:tcPr>
            <w:tcW w:w="7056" w:type="dxa"/>
          </w:tcPr>
          <w:p w:rsidR="00314F7A" w:rsidRDefault="00DD235C">
            <w:pPr>
              <w:spacing w:after="40" w:line="240" w:lineRule="auto"/>
              <w:jc w:val="left"/>
            </w:pPr>
            <w:r>
              <w:rPr>
                <w:rFonts w:cs="Times New Roman"/>
                <w:sz w:val="20"/>
              </w:rPr>
              <w:t>Health Level Seven</w:t>
            </w:r>
          </w:p>
        </w:tc>
      </w:tr>
      <w:tr w:rsidR="00314F7A">
        <w:trPr>
          <w:cantSplit/>
          <w:jc w:val="center"/>
        </w:trPr>
        <w:tc>
          <w:tcPr>
            <w:tcW w:w="2016" w:type="dxa"/>
          </w:tcPr>
          <w:p w:rsidR="00314F7A" w:rsidRDefault="00DD235C">
            <w:pPr>
              <w:spacing w:after="40" w:line="240" w:lineRule="auto"/>
              <w:jc w:val="left"/>
            </w:pPr>
            <w:r>
              <w:rPr>
                <w:rFonts w:cs="Times New Roman"/>
                <w:sz w:val="20"/>
              </w:rPr>
              <w:t>HTTP</w:t>
            </w:r>
          </w:p>
        </w:tc>
        <w:tc>
          <w:tcPr>
            <w:tcW w:w="7056" w:type="dxa"/>
          </w:tcPr>
          <w:p w:rsidR="00314F7A" w:rsidRDefault="00DD235C">
            <w:pPr>
              <w:spacing w:after="40" w:line="240" w:lineRule="auto"/>
              <w:jc w:val="left"/>
            </w:pPr>
            <w:r>
              <w:rPr>
                <w:rFonts w:cs="Times New Roman"/>
                <w:sz w:val="20"/>
              </w:rPr>
              <w:t>Hypertext Transfer Protocol</w:t>
            </w:r>
          </w:p>
        </w:tc>
      </w:tr>
      <w:tr w:rsidR="00314F7A">
        <w:trPr>
          <w:cantSplit/>
          <w:jc w:val="center"/>
        </w:trPr>
        <w:tc>
          <w:tcPr>
            <w:tcW w:w="2016" w:type="dxa"/>
          </w:tcPr>
          <w:p w:rsidR="00314F7A" w:rsidRDefault="00DD235C">
            <w:pPr>
              <w:spacing w:after="40" w:line="240" w:lineRule="auto"/>
              <w:jc w:val="left"/>
            </w:pPr>
            <w:r>
              <w:rPr>
                <w:rFonts w:cs="Times New Roman"/>
                <w:sz w:val="20"/>
              </w:rPr>
              <w:t>ICD-10</w:t>
            </w:r>
          </w:p>
        </w:tc>
        <w:tc>
          <w:tcPr>
            <w:tcW w:w="7056" w:type="dxa"/>
          </w:tcPr>
          <w:p w:rsidR="00314F7A" w:rsidRDefault="00DD235C">
            <w:pPr>
              <w:spacing w:after="40" w:line="240" w:lineRule="auto"/>
              <w:jc w:val="left"/>
            </w:pPr>
            <w:r>
              <w:rPr>
                <w:rFonts w:cs="Times New Roman"/>
                <w:sz w:val="20"/>
              </w:rPr>
              <w:t>International Classification of Diseases, 10th Revision</w:t>
            </w:r>
          </w:p>
        </w:tc>
      </w:tr>
      <w:tr w:rsidR="00314F7A">
        <w:trPr>
          <w:cantSplit/>
          <w:jc w:val="center"/>
        </w:trPr>
        <w:tc>
          <w:tcPr>
            <w:tcW w:w="2016" w:type="dxa"/>
          </w:tcPr>
          <w:p w:rsidR="00314F7A" w:rsidRDefault="00DD235C">
            <w:pPr>
              <w:spacing w:after="40" w:line="240" w:lineRule="auto"/>
              <w:jc w:val="left"/>
            </w:pPr>
            <w:r>
              <w:rPr>
                <w:rFonts w:cs="Times New Roman"/>
                <w:sz w:val="20"/>
              </w:rPr>
              <w:t>JSON</w:t>
            </w:r>
          </w:p>
        </w:tc>
        <w:tc>
          <w:tcPr>
            <w:tcW w:w="7056" w:type="dxa"/>
          </w:tcPr>
          <w:p w:rsidR="00314F7A" w:rsidRDefault="00DD235C">
            <w:pPr>
              <w:spacing w:after="40" w:line="240" w:lineRule="auto"/>
              <w:jc w:val="left"/>
            </w:pPr>
            <w:r>
              <w:rPr>
                <w:rFonts w:cs="Times New Roman"/>
                <w:sz w:val="20"/>
              </w:rPr>
              <w:t>JavaScript Object Notation</w:t>
            </w:r>
          </w:p>
        </w:tc>
      </w:tr>
      <w:tr w:rsidR="00314F7A">
        <w:trPr>
          <w:cantSplit/>
          <w:jc w:val="center"/>
        </w:trPr>
        <w:tc>
          <w:tcPr>
            <w:tcW w:w="2016" w:type="dxa"/>
          </w:tcPr>
          <w:p w:rsidR="00314F7A" w:rsidRDefault="00DD235C">
            <w:pPr>
              <w:spacing w:after="40" w:line="240" w:lineRule="auto"/>
              <w:jc w:val="left"/>
            </w:pPr>
            <w:r>
              <w:rPr>
                <w:rFonts w:cs="Times New Roman"/>
                <w:sz w:val="20"/>
              </w:rPr>
              <w:t>JWT</w:t>
            </w:r>
          </w:p>
        </w:tc>
        <w:tc>
          <w:tcPr>
            <w:tcW w:w="7056" w:type="dxa"/>
          </w:tcPr>
          <w:p w:rsidR="00314F7A" w:rsidRDefault="00DD235C">
            <w:pPr>
              <w:spacing w:after="40" w:line="240" w:lineRule="auto"/>
              <w:jc w:val="left"/>
            </w:pPr>
            <w:r>
              <w:rPr>
                <w:rFonts w:cs="Times New Roman"/>
                <w:sz w:val="20"/>
              </w:rPr>
              <w:t>JSON Web Token</w:t>
            </w:r>
          </w:p>
        </w:tc>
      </w:tr>
      <w:tr w:rsidR="00314F7A">
        <w:trPr>
          <w:cantSplit/>
          <w:jc w:val="center"/>
        </w:trPr>
        <w:tc>
          <w:tcPr>
            <w:tcW w:w="2016" w:type="dxa"/>
          </w:tcPr>
          <w:p w:rsidR="00314F7A" w:rsidRDefault="00DD235C">
            <w:pPr>
              <w:spacing w:after="40" w:line="240" w:lineRule="auto"/>
              <w:jc w:val="left"/>
            </w:pPr>
            <w:r>
              <w:rPr>
                <w:rFonts w:cs="Times New Roman"/>
                <w:sz w:val="20"/>
              </w:rPr>
              <w:t>LIME</w:t>
            </w:r>
          </w:p>
        </w:tc>
        <w:tc>
          <w:tcPr>
            <w:tcW w:w="7056" w:type="dxa"/>
          </w:tcPr>
          <w:p w:rsidR="00314F7A" w:rsidRDefault="00DD235C">
            <w:pPr>
              <w:spacing w:after="40" w:line="240" w:lineRule="auto"/>
              <w:jc w:val="left"/>
            </w:pPr>
            <w:r>
              <w:rPr>
                <w:rFonts w:cs="Times New Roman"/>
                <w:sz w:val="20"/>
              </w:rPr>
              <w:t xml:space="preserve">Local </w:t>
            </w:r>
            <w:r>
              <w:rPr>
                <w:rFonts w:cs="Times New Roman"/>
                <w:sz w:val="20"/>
              </w:rPr>
              <w:t>Interpretable Model-agnostic Explanations</w:t>
            </w:r>
          </w:p>
        </w:tc>
      </w:tr>
      <w:tr w:rsidR="00314F7A">
        <w:trPr>
          <w:cantSplit/>
          <w:jc w:val="center"/>
        </w:trPr>
        <w:tc>
          <w:tcPr>
            <w:tcW w:w="2016" w:type="dxa"/>
          </w:tcPr>
          <w:p w:rsidR="00314F7A" w:rsidRDefault="00DD235C">
            <w:pPr>
              <w:spacing w:after="40" w:line="240" w:lineRule="auto"/>
              <w:jc w:val="left"/>
            </w:pPr>
            <w:r>
              <w:rPr>
                <w:rFonts w:cs="Times New Roman"/>
                <w:sz w:val="20"/>
              </w:rPr>
              <w:t>MLP</w:t>
            </w:r>
          </w:p>
        </w:tc>
        <w:tc>
          <w:tcPr>
            <w:tcW w:w="7056" w:type="dxa"/>
          </w:tcPr>
          <w:p w:rsidR="00314F7A" w:rsidRDefault="00DD235C">
            <w:pPr>
              <w:spacing w:after="40" w:line="240" w:lineRule="auto"/>
              <w:jc w:val="left"/>
            </w:pPr>
            <w:r>
              <w:rPr>
                <w:rFonts w:cs="Times New Roman"/>
                <w:sz w:val="20"/>
              </w:rPr>
              <w:t>Multi-Layer Perceptron</w:t>
            </w:r>
          </w:p>
        </w:tc>
      </w:tr>
      <w:tr w:rsidR="00314F7A">
        <w:trPr>
          <w:cantSplit/>
          <w:jc w:val="center"/>
        </w:trPr>
        <w:tc>
          <w:tcPr>
            <w:tcW w:w="2016" w:type="dxa"/>
          </w:tcPr>
          <w:p w:rsidR="00314F7A" w:rsidRDefault="00DD235C">
            <w:pPr>
              <w:spacing w:after="40" w:line="240" w:lineRule="auto"/>
              <w:jc w:val="left"/>
            </w:pPr>
            <w:r>
              <w:rPr>
                <w:rFonts w:cs="Times New Roman"/>
                <w:sz w:val="20"/>
              </w:rPr>
              <w:t>NLP</w:t>
            </w:r>
          </w:p>
        </w:tc>
        <w:tc>
          <w:tcPr>
            <w:tcW w:w="7056" w:type="dxa"/>
          </w:tcPr>
          <w:p w:rsidR="00314F7A" w:rsidRDefault="00DD235C">
            <w:pPr>
              <w:spacing w:after="40" w:line="240" w:lineRule="auto"/>
              <w:jc w:val="left"/>
            </w:pPr>
            <w:r>
              <w:rPr>
                <w:rFonts w:cs="Times New Roman"/>
                <w:sz w:val="20"/>
              </w:rPr>
              <w:t>Natural Language Processing</w:t>
            </w:r>
          </w:p>
        </w:tc>
      </w:tr>
      <w:tr w:rsidR="00314F7A">
        <w:trPr>
          <w:cantSplit/>
          <w:jc w:val="center"/>
        </w:trPr>
        <w:tc>
          <w:tcPr>
            <w:tcW w:w="2016" w:type="dxa"/>
          </w:tcPr>
          <w:p w:rsidR="00314F7A" w:rsidRDefault="00DD235C">
            <w:pPr>
              <w:spacing w:after="40" w:line="240" w:lineRule="auto"/>
              <w:jc w:val="left"/>
            </w:pPr>
            <w:r>
              <w:rPr>
                <w:rFonts w:cs="Times New Roman"/>
                <w:sz w:val="20"/>
              </w:rPr>
              <w:t>OCR</w:t>
            </w:r>
          </w:p>
        </w:tc>
        <w:tc>
          <w:tcPr>
            <w:tcW w:w="7056" w:type="dxa"/>
          </w:tcPr>
          <w:p w:rsidR="00314F7A" w:rsidRDefault="00DD235C">
            <w:pPr>
              <w:spacing w:after="40" w:line="240" w:lineRule="auto"/>
              <w:jc w:val="left"/>
            </w:pPr>
            <w:r>
              <w:rPr>
                <w:rFonts w:cs="Times New Roman"/>
                <w:sz w:val="20"/>
              </w:rPr>
              <w:t>Optical Character Recognition</w:t>
            </w:r>
          </w:p>
        </w:tc>
      </w:tr>
      <w:tr w:rsidR="00314F7A">
        <w:trPr>
          <w:cantSplit/>
          <w:jc w:val="center"/>
        </w:trPr>
        <w:tc>
          <w:tcPr>
            <w:tcW w:w="2016" w:type="dxa"/>
          </w:tcPr>
          <w:p w:rsidR="00314F7A" w:rsidRDefault="00DD235C">
            <w:pPr>
              <w:spacing w:after="40" w:line="240" w:lineRule="auto"/>
              <w:jc w:val="left"/>
            </w:pPr>
            <w:r>
              <w:rPr>
                <w:rFonts w:cs="Times New Roman"/>
                <w:sz w:val="20"/>
              </w:rPr>
              <w:t>ONNX</w:t>
            </w:r>
          </w:p>
        </w:tc>
        <w:tc>
          <w:tcPr>
            <w:tcW w:w="7056" w:type="dxa"/>
          </w:tcPr>
          <w:p w:rsidR="00314F7A" w:rsidRDefault="00DD235C">
            <w:pPr>
              <w:spacing w:after="40" w:line="240" w:lineRule="auto"/>
              <w:jc w:val="left"/>
            </w:pPr>
            <w:r>
              <w:rPr>
                <w:rFonts w:cs="Times New Roman"/>
                <w:sz w:val="20"/>
              </w:rPr>
              <w:t>Open Neural Network Exchange</w:t>
            </w:r>
          </w:p>
        </w:tc>
      </w:tr>
      <w:tr w:rsidR="00314F7A">
        <w:trPr>
          <w:cantSplit/>
          <w:jc w:val="center"/>
        </w:trPr>
        <w:tc>
          <w:tcPr>
            <w:tcW w:w="2016" w:type="dxa"/>
          </w:tcPr>
          <w:p w:rsidR="00314F7A" w:rsidRDefault="00DD235C">
            <w:pPr>
              <w:spacing w:after="40" w:line="240" w:lineRule="auto"/>
              <w:jc w:val="left"/>
            </w:pPr>
            <w:r>
              <w:rPr>
                <w:rFonts w:cs="Times New Roman"/>
                <w:sz w:val="20"/>
              </w:rPr>
              <w:t>ORM</w:t>
            </w:r>
          </w:p>
        </w:tc>
        <w:tc>
          <w:tcPr>
            <w:tcW w:w="7056" w:type="dxa"/>
          </w:tcPr>
          <w:p w:rsidR="00314F7A" w:rsidRDefault="00DD235C">
            <w:pPr>
              <w:spacing w:after="40" w:line="240" w:lineRule="auto"/>
              <w:jc w:val="left"/>
            </w:pPr>
            <w:r>
              <w:rPr>
                <w:rFonts w:cs="Times New Roman"/>
                <w:sz w:val="20"/>
              </w:rPr>
              <w:t>Object-Relational Mapping</w:t>
            </w:r>
          </w:p>
        </w:tc>
      </w:tr>
      <w:tr w:rsidR="00314F7A">
        <w:trPr>
          <w:cantSplit/>
          <w:jc w:val="center"/>
        </w:trPr>
        <w:tc>
          <w:tcPr>
            <w:tcW w:w="2016" w:type="dxa"/>
          </w:tcPr>
          <w:p w:rsidR="00314F7A" w:rsidRDefault="00DD235C">
            <w:pPr>
              <w:spacing w:after="40" w:line="240" w:lineRule="auto"/>
              <w:jc w:val="left"/>
            </w:pPr>
            <w:r>
              <w:rPr>
                <w:rFonts w:cs="Times New Roman"/>
                <w:sz w:val="20"/>
              </w:rPr>
              <w:t>PDF</w:t>
            </w:r>
          </w:p>
        </w:tc>
        <w:tc>
          <w:tcPr>
            <w:tcW w:w="7056" w:type="dxa"/>
          </w:tcPr>
          <w:p w:rsidR="00314F7A" w:rsidRDefault="00DD235C">
            <w:pPr>
              <w:spacing w:after="40" w:line="240" w:lineRule="auto"/>
              <w:jc w:val="left"/>
            </w:pPr>
            <w:r>
              <w:rPr>
                <w:rFonts w:cs="Times New Roman"/>
                <w:sz w:val="20"/>
              </w:rPr>
              <w:t>Portable Document Format</w:t>
            </w:r>
          </w:p>
        </w:tc>
      </w:tr>
      <w:tr w:rsidR="00314F7A">
        <w:trPr>
          <w:cantSplit/>
          <w:jc w:val="center"/>
        </w:trPr>
        <w:tc>
          <w:tcPr>
            <w:tcW w:w="2016" w:type="dxa"/>
          </w:tcPr>
          <w:p w:rsidR="00314F7A" w:rsidRDefault="00DD235C">
            <w:pPr>
              <w:spacing w:after="40" w:line="240" w:lineRule="auto"/>
              <w:jc w:val="left"/>
            </w:pPr>
            <w:r>
              <w:rPr>
                <w:rFonts w:cs="Times New Roman"/>
                <w:sz w:val="20"/>
              </w:rPr>
              <w:t>QWK</w:t>
            </w:r>
          </w:p>
        </w:tc>
        <w:tc>
          <w:tcPr>
            <w:tcW w:w="7056" w:type="dxa"/>
          </w:tcPr>
          <w:p w:rsidR="00314F7A" w:rsidRDefault="00DD235C">
            <w:pPr>
              <w:spacing w:after="40" w:line="240" w:lineRule="auto"/>
              <w:jc w:val="left"/>
            </w:pPr>
            <w:r>
              <w:rPr>
                <w:rFonts w:cs="Times New Roman"/>
                <w:sz w:val="20"/>
              </w:rPr>
              <w:t xml:space="preserve">Quadratic </w:t>
            </w:r>
            <w:r>
              <w:rPr>
                <w:rFonts w:cs="Times New Roman"/>
                <w:sz w:val="20"/>
              </w:rPr>
              <w:t>Weighted Kappa</w:t>
            </w:r>
          </w:p>
        </w:tc>
      </w:tr>
      <w:tr w:rsidR="00314F7A">
        <w:trPr>
          <w:cantSplit/>
          <w:jc w:val="center"/>
        </w:trPr>
        <w:tc>
          <w:tcPr>
            <w:tcW w:w="2016" w:type="dxa"/>
          </w:tcPr>
          <w:p w:rsidR="00314F7A" w:rsidRDefault="00DD235C">
            <w:pPr>
              <w:spacing w:after="40" w:line="240" w:lineRule="auto"/>
              <w:jc w:val="left"/>
            </w:pPr>
            <w:r>
              <w:rPr>
                <w:rFonts w:cs="Times New Roman"/>
                <w:sz w:val="20"/>
              </w:rPr>
              <w:t>RAG</w:t>
            </w:r>
          </w:p>
        </w:tc>
        <w:tc>
          <w:tcPr>
            <w:tcW w:w="7056" w:type="dxa"/>
          </w:tcPr>
          <w:p w:rsidR="00314F7A" w:rsidRDefault="00DD235C">
            <w:pPr>
              <w:spacing w:after="40" w:line="240" w:lineRule="auto"/>
              <w:jc w:val="left"/>
            </w:pPr>
            <w:r>
              <w:rPr>
                <w:rFonts w:cs="Times New Roman"/>
                <w:sz w:val="20"/>
              </w:rPr>
              <w:t>Retrieval-Augmented Generation</w:t>
            </w:r>
          </w:p>
        </w:tc>
      </w:tr>
      <w:tr w:rsidR="00314F7A">
        <w:trPr>
          <w:cantSplit/>
          <w:jc w:val="center"/>
        </w:trPr>
        <w:tc>
          <w:tcPr>
            <w:tcW w:w="2016" w:type="dxa"/>
          </w:tcPr>
          <w:p w:rsidR="00314F7A" w:rsidRDefault="00DD235C">
            <w:pPr>
              <w:spacing w:after="40" w:line="240" w:lineRule="auto"/>
              <w:jc w:val="left"/>
            </w:pPr>
            <w:r>
              <w:rPr>
                <w:rFonts w:cs="Times New Roman"/>
                <w:sz w:val="20"/>
              </w:rPr>
              <w:t>REST</w:t>
            </w:r>
          </w:p>
        </w:tc>
        <w:tc>
          <w:tcPr>
            <w:tcW w:w="7056" w:type="dxa"/>
          </w:tcPr>
          <w:p w:rsidR="00314F7A" w:rsidRDefault="00DD235C">
            <w:pPr>
              <w:spacing w:after="40" w:line="240" w:lineRule="auto"/>
              <w:jc w:val="left"/>
            </w:pPr>
            <w:r>
              <w:rPr>
                <w:rFonts w:cs="Times New Roman"/>
                <w:sz w:val="20"/>
              </w:rPr>
              <w:t>Representational State Transfer</w:t>
            </w:r>
          </w:p>
        </w:tc>
      </w:tr>
      <w:tr w:rsidR="00314F7A">
        <w:trPr>
          <w:cantSplit/>
          <w:jc w:val="center"/>
        </w:trPr>
        <w:tc>
          <w:tcPr>
            <w:tcW w:w="2016" w:type="dxa"/>
          </w:tcPr>
          <w:p w:rsidR="00314F7A" w:rsidRDefault="00DD235C">
            <w:pPr>
              <w:spacing w:after="40" w:line="240" w:lineRule="auto"/>
              <w:jc w:val="left"/>
            </w:pPr>
            <w:r>
              <w:rPr>
                <w:rFonts w:cs="Times New Roman"/>
                <w:sz w:val="20"/>
              </w:rPr>
              <w:t>SHAP</w:t>
            </w:r>
          </w:p>
        </w:tc>
        <w:tc>
          <w:tcPr>
            <w:tcW w:w="7056" w:type="dxa"/>
          </w:tcPr>
          <w:p w:rsidR="00314F7A" w:rsidRDefault="00DD235C">
            <w:pPr>
              <w:spacing w:after="40" w:line="240" w:lineRule="auto"/>
              <w:jc w:val="left"/>
            </w:pPr>
            <w:r>
              <w:rPr>
                <w:rFonts w:cs="Times New Roman"/>
                <w:sz w:val="20"/>
              </w:rPr>
              <w:t>SHapley Additive exPlanations</w:t>
            </w:r>
          </w:p>
        </w:tc>
      </w:tr>
      <w:tr w:rsidR="00314F7A">
        <w:trPr>
          <w:cantSplit/>
          <w:jc w:val="center"/>
        </w:trPr>
        <w:tc>
          <w:tcPr>
            <w:tcW w:w="2016" w:type="dxa"/>
          </w:tcPr>
          <w:p w:rsidR="00314F7A" w:rsidRDefault="00DD235C">
            <w:pPr>
              <w:spacing w:after="40" w:line="240" w:lineRule="auto"/>
              <w:jc w:val="left"/>
            </w:pPr>
            <w:r>
              <w:rPr>
                <w:rFonts w:cs="Times New Roman"/>
                <w:sz w:val="20"/>
              </w:rPr>
              <w:t>SPA</w:t>
            </w:r>
          </w:p>
        </w:tc>
        <w:tc>
          <w:tcPr>
            <w:tcW w:w="7056" w:type="dxa"/>
          </w:tcPr>
          <w:p w:rsidR="00314F7A" w:rsidRDefault="00DD235C">
            <w:pPr>
              <w:spacing w:after="40" w:line="240" w:lineRule="auto"/>
              <w:jc w:val="left"/>
            </w:pPr>
            <w:r>
              <w:rPr>
                <w:rFonts w:cs="Times New Roman"/>
                <w:sz w:val="20"/>
              </w:rPr>
              <w:t>Single-Page Application</w:t>
            </w:r>
          </w:p>
        </w:tc>
      </w:tr>
      <w:tr w:rsidR="00314F7A">
        <w:trPr>
          <w:cantSplit/>
          <w:jc w:val="center"/>
        </w:trPr>
        <w:tc>
          <w:tcPr>
            <w:tcW w:w="2016" w:type="dxa"/>
          </w:tcPr>
          <w:p w:rsidR="00314F7A" w:rsidRDefault="00DD235C">
            <w:pPr>
              <w:spacing w:after="40" w:line="240" w:lineRule="auto"/>
              <w:jc w:val="left"/>
            </w:pPr>
            <w:r>
              <w:rPr>
                <w:rFonts w:cs="Times New Roman"/>
                <w:sz w:val="20"/>
              </w:rPr>
              <w:t>SpO2</w:t>
            </w:r>
          </w:p>
        </w:tc>
        <w:tc>
          <w:tcPr>
            <w:tcW w:w="7056" w:type="dxa"/>
          </w:tcPr>
          <w:p w:rsidR="00314F7A" w:rsidRDefault="00DD235C">
            <w:pPr>
              <w:spacing w:after="40" w:line="240" w:lineRule="auto"/>
              <w:jc w:val="left"/>
            </w:pPr>
            <w:r>
              <w:rPr>
                <w:rFonts w:cs="Times New Roman"/>
                <w:sz w:val="20"/>
              </w:rPr>
              <w:t>Peripheral Oxygen Saturation</w:t>
            </w:r>
          </w:p>
        </w:tc>
      </w:tr>
      <w:tr w:rsidR="00314F7A">
        <w:trPr>
          <w:cantSplit/>
          <w:jc w:val="center"/>
        </w:trPr>
        <w:tc>
          <w:tcPr>
            <w:tcW w:w="2016" w:type="dxa"/>
          </w:tcPr>
          <w:p w:rsidR="00314F7A" w:rsidRDefault="00DD235C">
            <w:pPr>
              <w:spacing w:after="40" w:line="240" w:lineRule="auto"/>
              <w:jc w:val="left"/>
            </w:pPr>
            <w:r>
              <w:rPr>
                <w:rFonts w:cs="Times New Roman"/>
                <w:sz w:val="20"/>
              </w:rPr>
              <w:t>SQL</w:t>
            </w:r>
          </w:p>
        </w:tc>
        <w:tc>
          <w:tcPr>
            <w:tcW w:w="7056" w:type="dxa"/>
          </w:tcPr>
          <w:p w:rsidR="00314F7A" w:rsidRDefault="00DD235C">
            <w:pPr>
              <w:spacing w:after="40" w:line="240" w:lineRule="auto"/>
              <w:jc w:val="left"/>
            </w:pPr>
            <w:r>
              <w:rPr>
                <w:rFonts w:cs="Times New Roman"/>
                <w:sz w:val="20"/>
              </w:rPr>
              <w:t>Structured Query Language</w:t>
            </w:r>
          </w:p>
        </w:tc>
      </w:tr>
      <w:tr w:rsidR="00314F7A">
        <w:trPr>
          <w:cantSplit/>
          <w:jc w:val="center"/>
        </w:trPr>
        <w:tc>
          <w:tcPr>
            <w:tcW w:w="2016" w:type="dxa"/>
          </w:tcPr>
          <w:p w:rsidR="00314F7A" w:rsidRDefault="00DD235C">
            <w:pPr>
              <w:spacing w:after="40" w:line="240" w:lineRule="auto"/>
              <w:jc w:val="left"/>
            </w:pPr>
            <w:r>
              <w:rPr>
                <w:rFonts w:cs="Times New Roman"/>
                <w:sz w:val="20"/>
              </w:rPr>
              <w:t>UI</w:t>
            </w:r>
          </w:p>
        </w:tc>
        <w:tc>
          <w:tcPr>
            <w:tcW w:w="7056" w:type="dxa"/>
          </w:tcPr>
          <w:p w:rsidR="00314F7A" w:rsidRDefault="00DD235C">
            <w:pPr>
              <w:spacing w:after="40" w:line="240" w:lineRule="auto"/>
              <w:jc w:val="left"/>
            </w:pPr>
            <w:r>
              <w:rPr>
                <w:rFonts w:cs="Times New Roman"/>
                <w:sz w:val="20"/>
              </w:rPr>
              <w:t>User Interface</w:t>
            </w:r>
          </w:p>
        </w:tc>
      </w:tr>
      <w:tr w:rsidR="00314F7A">
        <w:trPr>
          <w:cantSplit/>
          <w:jc w:val="center"/>
        </w:trPr>
        <w:tc>
          <w:tcPr>
            <w:tcW w:w="2016" w:type="dxa"/>
          </w:tcPr>
          <w:p w:rsidR="00314F7A" w:rsidRDefault="00DD235C">
            <w:pPr>
              <w:spacing w:after="40" w:line="240" w:lineRule="auto"/>
              <w:jc w:val="left"/>
            </w:pPr>
            <w:r>
              <w:rPr>
                <w:rFonts w:cs="Times New Roman"/>
                <w:sz w:val="20"/>
              </w:rPr>
              <w:t>UML</w:t>
            </w:r>
          </w:p>
        </w:tc>
        <w:tc>
          <w:tcPr>
            <w:tcW w:w="7056" w:type="dxa"/>
          </w:tcPr>
          <w:p w:rsidR="00314F7A" w:rsidRDefault="00DD235C">
            <w:pPr>
              <w:spacing w:after="40" w:line="240" w:lineRule="auto"/>
              <w:jc w:val="left"/>
            </w:pPr>
            <w:r>
              <w:rPr>
                <w:rFonts w:cs="Times New Roman"/>
                <w:sz w:val="20"/>
              </w:rPr>
              <w:t xml:space="preserve">Unified </w:t>
            </w:r>
            <w:r>
              <w:rPr>
                <w:rFonts w:cs="Times New Roman"/>
                <w:sz w:val="20"/>
              </w:rPr>
              <w:t>Modeling Language</w:t>
            </w:r>
          </w:p>
        </w:tc>
      </w:tr>
      <w:tr w:rsidR="00314F7A">
        <w:trPr>
          <w:cantSplit/>
          <w:jc w:val="center"/>
        </w:trPr>
        <w:tc>
          <w:tcPr>
            <w:tcW w:w="2016" w:type="dxa"/>
          </w:tcPr>
          <w:p w:rsidR="00314F7A" w:rsidRDefault="00DD235C">
            <w:pPr>
              <w:spacing w:after="40" w:line="240" w:lineRule="auto"/>
              <w:jc w:val="left"/>
            </w:pPr>
            <w:r>
              <w:rPr>
                <w:rFonts w:cs="Times New Roman"/>
                <w:sz w:val="20"/>
              </w:rPr>
              <w:t>XGBoost</w:t>
            </w:r>
          </w:p>
        </w:tc>
        <w:tc>
          <w:tcPr>
            <w:tcW w:w="7056" w:type="dxa"/>
          </w:tcPr>
          <w:p w:rsidR="00314F7A" w:rsidRDefault="00DD235C">
            <w:pPr>
              <w:spacing w:after="40" w:line="240" w:lineRule="auto"/>
              <w:jc w:val="left"/>
            </w:pPr>
            <w:r>
              <w:rPr>
                <w:rFonts w:cs="Times New Roman"/>
                <w:sz w:val="20"/>
              </w:rPr>
              <w:t>Extreme Gradient Boosting</w:t>
            </w:r>
          </w:p>
        </w:tc>
      </w:tr>
    </w:tbl>
    <w:p w:rsidR="00314F7A" w:rsidRDefault="00314F7A">
      <w:pPr>
        <w:spacing w:after="120" w:line="192" w:lineRule="auto"/>
      </w:pPr>
    </w:p>
    <w:p w:rsidR="00314F7A" w:rsidRDefault="00314F7A">
      <w:pPr>
        <w:sectPr w:rsidR="00314F7A">
          <w:headerReference w:type="default" r:id="rId9"/>
          <w:footerReference w:type="default" r:id="rId10"/>
          <w:pgSz w:w="11906" w:h="16838"/>
          <w:pgMar w:top="1152" w:right="1224" w:bottom="1152" w:left="1440" w:header="720" w:footer="720" w:gutter="0"/>
          <w:pgNumType w:fmt="lowerRoman" w:start="1"/>
          <w:cols w:space="720"/>
          <w:docGrid w:linePitch="360"/>
        </w:sectPr>
      </w:pPr>
    </w:p>
    <w:p w:rsidR="00314F7A" w:rsidRDefault="00DD235C">
      <w:pPr>
        <w:pStyle w:val="Heading1"/>
      </w:pPr>
      <w:bookmarkStart w:id="9" w:name="_Toc243906456"/>
      <w:r>
        <w:lastRenderedPageBreak/>
        <w:t>CHAPTER 1: INTRODUCTION</w:t>
      </w:r>
      <w:bookmarkEnd w:id="9"/>
    </w:p>
    <w:p w:rsidR="00314F7A" w:rsidRDefault="00DD235C">
      <w:r>
        <w:rPr>
          <w:rFonts w:cs="Times New Roman"/>
        </w:rPr>
        <w:t xml:space="preserve">This chapter introduces the domain of the </w:t>
      </w:r>
      <w:r>
        <w:rPr>
          <w:rFonts w:cs="Times New Roman"/>
        </w:rPr>
        <w:t>project, the motivation for building ATHENA, the problem it addresses, the objectives set for it, the scope that was actually delivered, its contributions, and the limitations and assumptions that govern every result reported later. It closes with a map of</w:t>
      </w:r>
      <w:r>
        <w:rPr>
          <w:rFonts w:cs="Times New Roman"/>
        </w:rPr>
        <w:t xml:space="preserve"> the rest of the report. One fact shapes everything that follows and is therefore stated at the start: the triage model was trained and evaluated on a seeded synthetic dataset, because no real patient records were available to the team. Every accuracy figu</w:t>
      </w:r>
      <w:r>
        <w:rPr>
          <w:rFonts w:cs="Times New Roman"/>
        </w:rPr>
        <w:t>re in this report describes that dataset.</w:t>
      </w:r>
    </w:p>
    <w:p w:rsidR="00314F7A" w:rsidRDefault="00DD235C">
      <w:pPr>
        <w:pStyle w:val="Heading2"/>
      </w:pPr>
      <w:bookmarkStart w:id="10" w:name="_Toc243906457"/>
      <w:r>
        <w:t>1.1 Domain</w:t>
      </w:r>
      <w:bookmarkEnd w:id="10"/>
    </w:p>
    <w:p w:rsidR="00314F7A" w:rsidRDefault="00DD235C">
      <w:r>
        <w:rPr>
          <w:rFonts w:cs="Times New Roman"/>
        </w:rPr>
        <w:t>An emergency department receives patients in no useful order. Someone with a sprained ankle may arrive just before someone with a heart attack, and the department has to decide within minutes who is seen</w:t>
      </w:r>
      <w:r>
        <w:rPr>
          <w:rFonts w:cs="Times New Roman"/>
        </w:rPr>
        <w:t xml:space="preserve"> first. That decision is called triage. Most departments use a five-level scale such as the Emergency Severity Index [14], in which level 1 is a patient who needs immediate life-saving action and level 5 is a patient who can safely wait. The nurse on duty </w:t>
      </w:r>
      <w:r>
        <w:rPr>
          <w:rFonts w:cs="Times New Roman"/>
        </w:rPr>
        <w:t>assigns the level from the patient's vitals (heart rate, blood pressure, oxygen saturation, temperature, respiratory rate), the complaint, and whatever the patient or the paperwork says about their history.</w:t>
      </w:r>
    </w:p>
    <w:p w:rsidR="00314F7A" w:rsidRDefault="00DD235C">
      <w:r>
        <w:rPr>
          <w:rFonts w:cs="Times New Roman"/>
        </w:rPr>
        <w:t>The paperwork is the difficult part. Patients arr</w:t>
      </w:r>
      <w:r>
        <w:rPr>
          <w:rFonts w:cs="Times New Roman"/>
        </w:rPr>
        <w:t>ive with referral letters, discharge summaries and laboratory printouts, many of them scanned or photographed, and the findings that matter (an ST elevation on an ECG, a raised troponin, a prior stroke, an anticoagulant) are written in free text. Reading t</w:t>
      </w:r>
      <w:r>
        <w:rPr>
          <w:rFonts w:cs="Times New Roman"/>
        </w:rPr>
        <w:t>hem takes time that a busy triage desk does not have, and when they are not read the priority is set from the vitals and the first impression alone.</w:t>
      </w:r>
    </w:p>
    <w:p w:rsidR="00314F7A" w:rsidRDefault="00DD235C">
      <w:r>
        <w:rPr>
          <w:rFonts w:cs="Times New Roman"/>
        </w:rPr>
        <w:t>This project sits in the field of clinical decision support and medical informatics. A decision support sys</w:t>
      </w:r>
      <w:r>
        <w:rPr>
          <w:rFonts w:cs="Times New Roman"/>
        </w:rPr>
        <w:t xml:space="preserve">tem does not decide; it reads the available data, proposes a priority, and shows the reasons so that the clinician can accept it or change it. The base paper of the project [1] is a large comparison of machine-learning classifiers for exactly this kind of </w:t>
      </w:r>
      <w:r>
        <w:rPr>
          <w:rFonts w:cs="Times New Roman"/>
        </w:rPr>
        <w:t>support, applied to the diagnosis of disease categories from incomplete medical histories.</w:t>
      </w:r>
    </w:p>
    <w:p w:rsidR="00314F7A" w:rsidRDefault="00DD235C">
      <w:pPr>
        <w:pStyle w:val="Heading2"/>
      </w:pPr>
      <w:bookmarkStart w:id="11" w:name="_Toc243906458"/>
      <w:r>
        <w:t>1.2 Background and Motivation</w:t>
      </w:r>
      <w:bookmarkEnd w:id="11"/>
    </w:p>
    <w:p w:rsidR="00314F7A" w:rsidRDefault="00DD235C">
      <w:r>
        <w:rPr>
          <w:rFonts w:cs="Times New Roman"/>
        </w:rPr>
        <w:t>Triage by scale is known to be uneven. A systematic review of triage performance [9] found that the three most studied scales behave al</w:t>
      </w:r>
      <w:r>
        <w:rPr>
          <w:rFonts w:cs="Times New Roman"/>
        </w:rPr>
        <w:t xml:space="preserve">ike, that sensitivity for patients who later turn out to be critically ill is below 80 % in many studies, and that a substantial proportion of patients who die or become critically ill were not designated as high acuity at triage. The same review points </w:t>
      </w:r>
      <w:r>
        <w:rPr>
          <w:rFonts w:cs="Times New Roman"/>
        </w:rPr>
        <w:lastRenderedPageBreak/>
        <w:t>to</w:t>
      </w:r>
      <w:r>
        <w:rPr>
          <w:rFonts w:cs="Times New Roman"/>
        </w:rPr>
        <w:t xml:space="preserve"> room for improvement in interrater reliability, which is what the batch problem statement means when it calls triage subjective.</w:t>
      </w:r>
    </w:p>
    <w:p w:rsidR="00314F7A" w:rsidRDefault="00DD235C">
      <w:r>
        <w:rPr>
          <w:rFonts w:cs="Times New Roman"/>
        </w:rPr>
        <w:t>Machine learning has been applied to the problem for several years. Models trained on triage data predict hospital admission [</w:t>
      </w:r>
      <w:r>
        <w:rPr>
          <w:rFonts w:cs="Times New Roman"/>
        </w:rPr>
        <w:t>10], critical care and emergency procedures [11], [12], and public benchmarks now exist for such tasks [13]. A review of intelligent triage systems [8] concludes that the contributions range from improved triage to prediction of critical care, but that man</w:t>
      </w:r>
      <w:r>
        <w:rPr>
          <w:rFonts w:cs="Times New Roman"/>
        </w:rPr>
        <w:t xml:space="preserve">y studies stop before an implementation phase and that the effect on quality of care has still to be assessed. Almost all of this work uses structured fields: vitals, an age, a coded complaint, a few history flags. What is written only in a scanned report </w:t>
      </w:r>
      <w:r>
        <w:rPr>
          <w:rFonts w:cs="Times New Roman"/>
        </w:rPr>
        <w:t>does not reach the model.</w:t>
      </w:r>
    </w:p>
    <w:p w:rsidR="00314F7A" w:rsidRDefault="00DD235C">
      <w:r>
        <w:rPr>
          <w:rFonts w:cs="Times New Roman"/>
        </w:rPr>
        <w:t>Two further requirements decide whether such a tool is used at all. The first is explanation. A clinician will not act on a priority that cannot be explained, and a model-agnostic attribution method such as SHAP [16], [17] makes i</w:t>
      </w:r>
      <w:r>
        <w:rPr>
          <w:rFonts w:cs="Times New Roman"/>
        </w:rPr>
        <w:t xml:space="preserve">t possible to show, for one patient, which findings pushed the priority up or down. The second is a trustworthy confidence. A score of 0.9 should mean that about nine such predictions in ten are right, and calibration methods [18], [20] exist to make that </w:t>
      </w:r>
      <w:r>
        <w:rPr>
          <w:rFonts w:cs="Times New Roman"/>
        </w:rPr>
        <w:t>so.</w:t>
      </w:r>
    </w:p>
    <w:p w:rsidR="00314F7A" w:rsidRDefault="00DD235C">
      <w:pPr>
        <w:pStyle w:val="Heading2"/>
      </w:pPr>
      <w:bookmarkStart w:id="12" w:name="_Toc243906459"/>
      <w:r>
        <w:t>1.3 Problem Statement</w:t>
      </w:r>
      <w:bookmarkEnd w:id="12"/>
    </w:p>
    <w:p w:rsidR="00314F7A" w:rsidRDefault="00DD235C">
      <w:r>
        <w:rPr>
          <w:rFonts w:cs="Times New Roman"/>
        </w:rPr>
        <w:t>The batch problem statement lists four weaknesses of current practice:</w:t>
      </w:r>
    </w:p>
    <w:p w:rsidR="00314F7A" w:rsidRDefault="00DD235C">
      <w:pPr>
        <w:spacing w:after="60"/>
        <w:ind w:left="720" w:hanging="360"/>
      </w:pPr>
      <w:r>
        <w:rPr>
          <w:rFonts w:cs="Times New Roman"/>
        </w:rPr>
        <w:t>•  triage decisions are subjective and vary with the experience of the staff on duty;</w:t>
      </w:r>
    </w:p>
    <w:p w:rsidR="00314F7A" w:rsidRDefault="00DD235C">
      <w:pPr>
        <w:spacing w:after="60"/>
        <w:ind w:left="720" w:hanging="360"/>
      </w:pPr>
      <w:r>
        <w:rPr>
          <w:rFonts w:cs="Times New Roman"/>
        </w:rPr>
        <w:t>•  existing systems analyse only structured fields and ignore scanned rep</w:t>
      </w:r>
      <w:r>
        <w:rPr>
          <w:rFonts w:cs="Times New Roman"/>
        </w:rPr>
        <w:t>orts and clinical narrative;</w:t>
      </w:r>
    </w:p>
    <w:p w:rsidR="00314F7A" w:rsidRDefault="00DD235C">
      <w:pPr>
        <w:spacing w:after="60"/>
        <w:ind w:left="720" w:hanging="360"/>
      </w:pPr>
      <w:r>
        <w:rPr>
          <w:rFonts w:cs="Times New Roman"/>
        </w:rPr>
        <w:t>•  predictions delivered without justification are not accepted into a clinical workflow;</w:t>
      </w:r>
    </w:p>
    <w:p w:rsidR="00314F7A" w:rsidRDefault="00DD235C">
      <w:pPr>
        <w:spacing w:after="60"/>
        <w:ind w:left="720" w:hanging="360"/>
      </w:pPr>
      <w:r>
        <w:rPr>
          <w:rFonts w:cs="Times New Roman"/>
        </w:rPr>
        <w:t>•  delay in prioritising a critical patient directly worsens outcomes.</w:t>
      </w:r>
    </w:p>
    <w:p w:rsidR="00314F7A" w:rsidRDefault="00DD235C">
      <w:r>
        <w:rPr>
          <w:rFonts w:cs="Times New Roman"/>
        </w:rPr>
        <w:t>The problem addressed here is to build and evaluate a multi-source</w:t>
      </w:r>
      <w:r>
        <w:rPr>
          <w:rFonts w:cs="Times New Roman"/>
        </w:rPr>
        <w:t xml:space="preserve"> triage assistant that reads a scanned report and the vitals, assigns an explainable priority and risk level, and supports the clinician rather than replacing them.</w:t>
      </w:r>
    </w:p>
    <w:p w:rsidR="00314F7A" w:rsidRDefault="00DD235C">
      <w:pPr>
        <w:pStyle w:val="Heading2"/>
      </w:pPr>
      <w:bookmarkStart w:id="13" w:name="_Toc243906460"/>
      <w:r>
        <w:t>1.4 Need for the Work</w:t>
      </w:r>
      <w:bookmarkEnd w:id="13"/>
    </w:p>
    <w:p w:rsidR="00314F7A" w:rsidRDefault="00DD235C">
      <w:r>
        <w:rPr>
          <w:rFonts w:cs="Times New Roman"/>
        </w:rPr>
        <w:t>The work is needed because triage models built on structured fields c</w:t>
      </w:r>
      <w:r>
        <w:rPr>
          <w:rFonts w:cs="Times New Roman"/>
        </w:rPr>
        <w:t xml:space="preserve">annot see what is written only in a scanned report; because a priority without reasons is hard to accept at the bedside; and because a model trained on generated data can look reasonable while saying nothing about real patients, so every figure must state </w:t>
      </w:r>
      <w:r>
        <w:rPr>
          <w:rFonts w:cs="Times New Roman"/>
        </w:rPr>
        <w:t>the data behind it.</w:t>
      </w:r>
    </w:p>
    <w:p w:rsidR="00314F7A" w:rsidRDefault="00DD235C">
      <w:pPr>
        <w:pStyle w:val="Heading2"/>
      </w:pPr>
      <w:bookmarkStart w:id="14" w:name="_Toc243906461"/>
      <w:r>
        <w:lastRenderedPageBreak/>
        <w:t>1.5 Objectives</w:t>
      </w:r>
      <w:bookmarkEnd w:id="14"/>
    </w:p>
    <w:p w:rsidR="00314F7A" w:rsidRDefault="00DD235C">
      <w:r>
        <w:rPr>
          <w:rFonts w:cs="Times New Roman"/>
        </w:rPr>
        <w:t>The six objectives set for the project, and what each became, are summarised in the table below. Chapter 8 returns to it with the measured outcome for each.</w:t>
      </w:r>
    </w:p>
    <w:p w:rsidR="00314F7A" w:rsidRDefault="00DD235C">
      <w:pPr>
        <w:pStyle w:val="Caption"/>
        <w:keepNext/>
        <w:spacing w:after="80"/>
      </w:pPr>
      <w:bookmarkStart w:id="15" w:name="_Toc2439065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Project objectives and how each</w:t>
      </w:r>
      <w:r>
        <w:rPr>
          <w:rFonts w:cs="Times New Roman"/>
        </w:rPr>
        <w:t xml:space="preserve"> was addressed</w:t>
      </w:r>
      <w:bookmarkEnd w:id="15"/>
    </w:p>
    <w:tbl>
      <w:tblPr>
        <w:tblStyle w:val="TableGrid"/>
        <w:tblW w:w="0" w:type="auto"/>
        <w:jc w:val="center"/>
        <w:tblLook w:val="04A0" w:firstRow="1" w:lastRow="0" w:firstColumn="1" w:lastColumn="0" w:noHBand="0" w:noVBand="1"/>
      </w:tblPr>
      <w:tblGrid>
        <w:gridCol w:w="720"/>
        <w:gridCol w:w="3600"/>
        <w:gridCol w:w="4752"/>
      </w:tblGrid>
      <w:tr w:rsidR="00314F7A">
        <w:trPr>
          <w:cantSplit/>
          <w:tblHeader/>
          <w:jc w:val="center"/>
        </w:trPr>
        <w:tc>
          <w:tcPr>
            <w:tcW w:w="720" w:type="dxa"/>
            <w:shd w:val="clear" w:color="auto" w:fill="1B2A41"/>
          </w:tcPr>
          <w:p w:rsidR="00314F7A" w:rsidRDefault="00DD235C">
            <w:pPr>
              <w:spacing w:after="40" w:line="240" w:lineRule="auto"/>
              <w:jc w:val="center"/>
            </w:pPr>
            <w:r>
              <w:rPr>
                <w:rFonts w:cs="Times New Roman"/>
                <w:b/>
                <w:color w:val="FFFFFF"/>
                <w:sz w:val="18"/>
              </w:rPr>
              <w:t>No.</w:t>
            </w:r>
          </w:p>
        </w:tc>
        <w:tc>
          <w:tcPr>
            <w:tcW w:w="3600" w:type="dxa"/>
            <w:shd w:val="clear" w:color="auto" w:fill="1B2A41"/>
          </w:tcPr>
          <w:p w:rsidR="00314F7A" w:rsidRDefault="00DD235C">
            <w:pPr>
              <w:spacing w:after="40" w:line="240" w:lineRule="auto"/>
              <w:jc w:val="center"/>
            </w:pPr>
            <w:r>
              <w:rPr>
                <w:rFonts w:cs="Times New Roman"/>
                <w:b/>
                <w:color w:val="FFFFFF"/>
                <w:sz w:val="18"/>
              </w:rPr>
              <w:t>Objective</w:t>
            </w:r>
          </w:p>
        </w:tc>
        <w:tc>
          <w:tcPr>
            <w:tcW w:w="4752" w:type="dxa"/>
            <w:shd w:val="clear" w:color="auto" w:fill="1B2A41"/>
          </w:tcPr>
          <w:p w:rsidR="00314F7A" w:rsidRDefault="00DD235C">
            <w:pPr>
              <w:spacing w:after="40" w:line="240" w:lineRule="auto"/>
              <w:jc w:val="center"/>
            </w:pPr>
            <w:r>
              <w:rPr>
                <w:rFonts w:cs="Times New Roman"/>
                <w:b/>
                <w:color w:val="FFFFFF"/>
                <w:sz w:val="18"/>
              </w:rPr>
              <w:t>How it was addressed</w:t>
            </w:r>
          </w:p>
        </w:tc>
      </w:tr>
      <w:tr w:rsidR="00314F7A">
        <w:trPr>
          <w:cantSplit/>
          <w:jc w:val="center"/>
        </w:trPr>
        <w:tc>
          <w:tcPr>
            <w:tcW w:w="720" w:type="dxa"/>
          </w:tcPr>
          <w:p w:rsidR="00314F7A" w:rsidRDefault="00DD235C">
            <w:pPr>
              <w:spacing w:after="40" w:line="240" w:lineRule="auto"/>
              <w:jc w:val="center"/>
            </w:pPr>
            <w:r>
              <w:rPr>
                <w:rFonts w:cs="Times New Roman"/>
                <w:sz w:val="18"/>
              </w:rPr>
              <w:t>1</w:t>
            </w:r>
          </w:p>
        </w:tc>
        <w:tc>
          <w:tcPr>
            <w:tcW w:w="3600" w:type="dxa"/>
          </w:tcPr>
          <w:p w:rsidR="00314F7A" w:rsidRDefault="00DD235C">
            <w:pPr>
              <w:spacing w:after="40" w:line="240" w:lineRule="auto"/>
              <w:jc w:val="left"/>
            </w:pPr>
            <w:r>
              <w:rPr>
                <w:rFonts w:cs="Times New Roman"/>
                <w:sz w:val="18"/>
              </w:rPr>
              <w:t>Build an OCR stage that converts scanned medical reports into machine-readable clinical text</w:t>
            </w:r>
          </w:p>
        </w:tc>
        <w:tc>
          <w:tcPr>
            <w:tcW w:w="4752" w:type="dxa"/>
          </w:tcPr>
          <w:p w:rsidR="00314F7A" w:rsidRDefault="00DD235C">
            <w:pPr>
              <w:spacing w:after="40" w:line="240" w:lineRule="auto"/>
              <w:jc w:val="left"/>
            </w:pPr>
            <w:r>
              <w:rPr>
                <w:rFonts w:cs="Times New Roman"/>
                <w:sz w:val="18"/>
              </w:rPr>
              <w:t>PDF text layer read with pypdf; image scans and image-only pages read by RapidOCR (ONNX, local, no network). M</w:t>
            </w:r>
            <w:r>
              <w:rPr>
                <w:rFonts w:cs="Times New Roman"/>
                <w:sz w:val="18"/>
              </w:rPr>
              <w:t>et.</w:t>
            </w:r>
          </w:p>
        </w:tc>
      </w:tr>
      <w:tr w:rsidR="00314F7A">
        <w:trPr>
          <w:cantSplit/>
          <w:jc w:val="center"/>
        </w:trPr>
        <w:tc>
          <w:tcPr>
            <w:tcW w:w="720" w:type="dxa"/>
          </w:tcPr>
          <w:p w:rsidR="00314F7A" w:rsidRDefault="00DD235C">
            <w:pPr>
              <w:spacing w:after="40" w:line="240" w:lineRule="auto"/>
              <w:jc w:val="center"/>
            </w:pPr>
            <w:r>
              <w:rPr>
                <w:rFonts w:cs="Times New Roman"/>
                <w:sz w:val="18"/>
              </w:rPr>
              <w:t>2</w:t>
            </w:r>
          </w:p>
        </w:tc>
        <w:tc>
          <w:tcPr>
            <w:tcW w:w="3600" w:type="dxa"/>
          </w:tcPr>
          <w:p w:rsidR="00314F7A" w:rsidRDefault="00DD235C">
            <w:pPr>
              <w:spacing w:after="40" w:line="240" w:lineRule="auto"/>
              <w:jc w:val="left"/>
            </w:pPr>
            <w:r>
              <w:rPr>
                <w:rFonts w:cs="Times New Roman"/>
                <w:sz w:val="18"/>
              </w:rPr>
              <w:t>Apply a medical language model to extract symptoms, findings and history from that text</w:t>
            </w:r>
          </w:p>
        </w:tc>
        <w:tc>
          <w:tcPr>
            <w:tcW w:w="4752" w:type="dxa"/>
          </w:tcPr>
          <w:p w:rsidR="00314F7A" w:rsidRDefault="00DD235C">
            <w:pPr>
              <w:spacing w:after="40" w:line="240" w:lineRule="auto"/>
              <w:jc w:val="left"/>
            </w:pPr>
            <w:r>
              <w:rPr>
                <w:rFonts w:cs="Times New Roman"/>
                <w:sz w:val="18"/>
              </w:rPr>
              <w:t xml:space="preserve">Rule-based lexicon of 22 flags with negation handling and six lab parsers; no BioBERT. Partly met: precision 100% and recall 100% on the 12 generated samples, </w:t>
            </w:r>
            <w:r>
              <w:rPr>
                <w:rFonts w:cs="Times New Roman"/>
                <w:sz w:val="18"/>
              </w:rPr>
              <w:t>84.3% recall on 40 hand-written fragments.</w:t>
            </w:r>
          </w:p>
        </w:tc>
      </w:tr>
      <w:tr w:rsidR="00314F7A">
        <w:trPr>
          <w:cantSplit/>
          <w:jc w:val="center"/>
        </w:trPr>
        <w:tc>
          <w:tcPr>
            <w:tcW w:w="720" w:type="dxa"/>
          </w:tcPr>
          <w:p w:rsidR="00314F7A" w:rsidRDefault="00DD235C">
            <w:pPr>
              <w:spacing w:after="40" w:line="240" w:lineRule="auto"/>
              <w:jc w:val="center"/>
            </w:pPr>
            <w:r>
              <w:rPr>
                <w:rFonts w:cs="Times New Roman"/>
                <w:sz w:val="18"/>
              </w:rPr>
              <w:t>3</w:t>
            </w:r>
          </w:p>
        </w:tc>
        <w:tc>
          <w:tcPr>
            <w:tcW w:w="3600" w:type="dxa"/>
          </w:tcPr>
          <w:p w:rsidR="00314F7A" w:rsidRDefault="00DD235C">
            <w:pPr>
              <w:spacing w:after="40" w:line="240" w:lineRule="auto"/>
              <w:jc w:val="left"/>
            </w:pPr>
            <w:r>
              <w:rPr>
                <w:rFonts w:cs="Times New Roman"/>
                <w:sz w:val="18"/>
              </w:rPr>
              <w:t>Combine text-derived features with tabular vitals in a single patient representation</w:t>
            </w:r>
          </w:p>
        </w:tc>
        <w:tc>
          <w:tcPr>
            <w:tcW w:w="4752" w:type="dxa"/>
          </w:tcPr>
          <w:p w:rsidR="00314F7A" w:rsidRDefault="00DD235C">
            <w:pPr>
              <w:spacing w:after="40" w:line="240" w:lineRule="auto"/>
              <w:jc w:val="left"/>
            </w:pPr>
            <w:r>
              <w:rPr>
                <w:rFonts w:cs="Times New Roman"/>
                <w:sz w:val="18"/>
              </w:rPr>
              <w:t>Fused record of 36 inputs: 8 vitals and 28 report flags (11 symptom, 5 finding, 6 history, 6 lab). Met.</w:t>
            </w:r>
          </w:p>
        </w:tc>
      </w:tr>
      <w:tr w:rsidR="00314F7A">
        <w:trPr>
          <w:cantSplit/>
          <w:jc w:val="center"/>
        </w:trPr>
        <w:tc>
          <w:tcPr>
            <w:tcW w:w="720" w:type="dxa"/>
          </w:tcPr>
          <w:p w:rsidR="00314F7A" w:rsidRDefault="00DD235C">
            <w:pPr>
              <w:spacing w:after="40" w:line="240" w:lineRule="auto"/>
              <w:jc w:val="center"/>
            </w:pPr>
            <w:r>
              <w:rPr>
                <w:rFonts w:cs="Times New Roman"/>
                <w:sz w:val="18"/>
              </w:rPr>
              <w:t>4</w:t>
            </w:r>
          </w:p>
        </w:tc>
        <w:tc>
          <w:tcPr>
            <w:tcW w:w="3600" w:type="dxa"/>
          </w:tcPr>
          <w:p w:rsidR="00314F7A" w:rsidRDefault="00DD235C">
            <w:pPr>
              <w:spacing w:after="40" w:line="240" w:lineRule="auto"/>
              <w:jc w:val="left"/>
            </w:pPr>
            <w:r>
              <w:rPr>
                <w:rFonts w:cs="Times New Roman"/>
                <w:sz w:val="18"/>
              </w:rPr>
              <w:t>Train a model that</w:t>
            </w:r>
            <w:r>
              <w:rPr>
                <w:rFonts w:cs="Times New Roman"/>
                <w:sz w:val="18"/>
              </w:rPr>
              <w:t xml:space="preserve"> assigns a clinical risk level and a triage priority to each patient</w:t>
            </w:r>
          </w:p>
        </w:tc>
        <w:tc>
          <w:tcPr>
            <w:tcW w:w="4752" w:type="dxa"/>
          </w:tcPr>
          <w:p w:rsidR="00314F7A" w:rsidRDefault="00DD235C">
            <w:pPr>
              <w:spacing w:after="40" w:line="240" w:lineRule="auto"/>
              <w:jc w:val="left"/>
            </w:pPr>
            <w:r>
              <w:rPr>
                <w:rFonts w:cs="Times New Roman"/>
                <w:sz w:val="18"/>
              </w:rPr>
              <w:t>XGBoost with isotonic calibration, priority 1 to 5, risk High / Moderate / Low, trained on synthetic data: accuracy 69.4% on the synthetic hold-out. Met on synthetic labels.</w:t>
            </w:r>
          </w:p>
        </w:tc>
      </w:tr>
      <w:tr w:rsidR="00314F7A">
        <w:trPr>
          <w:cantSplit/>
          <w:jc w:val="center"/>
        </w:trPr>
        <w:tc>
          <w:tcPr>
            <w:tcW w:w="720" w:type="dxa"/>
          </w:tcPr>
          <w:p w:rsidR="00314F7A" w:rsidRDefault="00DD235C">
            <w:pPr>
              <w:spacing w:after="40" w:line="240" w:lineRule="auto"/>
              <w:jc w:val="center"/>
            </w:pPr>
            <w:r>
              <w:rPr>
                <w:rFonts w:cs="Times New Roman"/>
                <w:sz w:val="18"/>
              </w:rPr>
              <w:t>5</w:t>
            </w:r>
          </w:p>
        </w:tc>
        <w:tc>
          <w:tcPr>
            <w:tcW w:w="3600" w:type="dxa"/>
          </w:tcPr>
          <w:p w:rsidR="00314F7A" w:rsidRDefault="00DD235C">
            <w:pPr>
              <w:spacing w:after="40" w:line="240" w:lineRule="auto"/>
              <w:jc w:val="left"/>
            </w:pPr>
            <w:r>
              <w:rPr>
                <w:rFonts w:cs="Times New Roman"/>
                <w:sz w:val="18"/>
              </w:rPr>
              <w:t>Add an exp</w:t>
            </w:r>
            <w:r>
              <w:rPr>
                <w:rFonts w:cs="Times New Roman"/>
                <w:sz w:val="18"/>
              </w:rPr>
              <w:t>lainability layer that shows which findings drove the assigned priority</w:t>
            </w:r>
          </w:p>
        </w:tc>
        <w:tc>
          <w:tcPr>
            <w:tcW w:w="4752" w:type="dxa"/>
          </w:tcPr>
          <w:p w:rsidR="00314F7A" w:rsidRDefault="00DD235C">
            <w:pPr>
              <w:spacing w:after="40" w:line="240" w:lineRule="auto"/>
              <w:jc w:val="left"/>
            </w:pPr>
            <w:r>
              <w:rPr>
                <w:rFonts w:cs="Times New Roman"/>
                <w:sz w:val="18"/>
              </w:rPr>
              <w:t>Per-patient SHAP contributions, strongest first, beside the decision on the result screen. Met.</w:t>
            </w:r>
          </w:p>
        </w:tc>
      </w:tr>
      <w:tr w:rsidR="00314F7A">
        <w:trPr>
          <w:cantSplit/>
          <w:jc w:val="center"/>
        </w:trPr>
        <w:tc>
          <w:tcPr>
            <w:tcW w:w="720" w:type="dxa"/>
          </w:tcPr>
          <w:p w:rsidR="00314F7A" w:rsidRDefault="00DD235C">
            <w:pPr>
              <w:spacing w:after="40" w:line="240" w:lineRule="auto"/>
              <w:jc w:val="center"/>
            </w:pPr>
            <w:r>
              <w:rPr>
                <w:rFonts w:cs="Times New Roman"/>
                <w:sz w:val="18"/>
              </w:rPr>
              <w:t>6</w:t>
            </w:r>
          </w:p>
        </w:tc>
        <w:tc>
          <w:tcPr>
            <w:tcW w:w="3600" w:type="dxa"/>
          </w:tcPr>
          <w:p w:rsidR="00314F7A" w:rsidRDefault="00DD235C">
            <w:pPr>
              <w:spacing w:after="40" w:line="240" w:lineRule="auto"/>
              <w:jc w:val="left"/>
            </w:pPr>
            <w:r>
              <w:rPr>
                <w:rFonts w:cs="Times New Roman"/>
                <w:sz w:val="18"/>
              </w:rPr>
              <w:t>Evaluate triage accuracy against clinician-assigned priority and measure processing t</w:t>
            </w:r>
            <w:r>
              <w:rPr>
                <w:rFonts w:cs="Times New Roman"/>
                <w:sz w:val="18"/>
              </w:rPr>
              <w:t>ime per patient</w:t>
            </w:r>
          </w:p>
        </w:tc>
        <w:tc>
          <w:tcPr>
            <w:tcW w:w="4752" w:type="dxa"/>
          </w:tcPr>
          <w:p w:rsidR="00314F7A" w:rsidRDefault="00DD235C">
            <w:pPr>
              <w:spacing w:after="40" w:line="240" w:lineRule="auto"/>
              <w:jc w:val="left"/>
            </w:pPr>
            <w:r>
              <w:rPr>
                <w:rFonts w:cs="Times New Roman"/>
                <w:sz w:val="18"/>
              </w:rPr>
              <w:t>Accuracy measured against the recorded priority of the synthetic data only; time per patient measured (PDF flow 30 ms, scan flow 2150 ms, HTTP medians). Partly met.</w:t>
            </w:r>
          </w:p>
        </w:tc>
      </w:tr>
    </w:tbl>
    <w:p w:rsidR="00314F7A" w:rsidRDefault="00314F7A">
      <w:pPr>
        <w:spacing w:after="120" w:line="192" w:lineRule="auto"/>
      </w:pPr>
    </w:p>
    <w:p w:rsidR="00314F7A" w:rsidRDefault="00DD235C">
      <w:r>
        <w:rPr>
          <w:rFonts w:cs="Times New Roman"/>
        </w:rPr>
        <w:t xml:space="preserve">Three objectives differ from the original wording. Objective 1 asks for </w:t>
      </w:r>
      <w:r>
        <w:rPr>
          <w:rFonts w:cs="Times New Roman"/>
        </w:rPr>
        <w:t>deep-learning OCR; the implementation uses RapidOCR, which runs PaddleOCR-family models through ONNX Runtime, and reads the text layer of a PDF directly. Objective 2 asks for a medical language model; the reader is a rule-based lexicon with negation handli</w:t>
      </w:r>
      <w:r>
        <w:rPr>
          <w:rFonts w:cs="Times New Roman"/>
        </w:rPr>
        <w:t>ng, so this objective is only partly met. Objective 6 asks for accuracy against clinician-assigned priority; no clinician-labelled data was available, so accuracy is measured against the recorded priority of a synthetic dataset.</w:t>
      </w:r>
    </w:p>
    <w:p w:rsidR="00314F7A" w:rsidRDefault="00DD235C">
      <w:r>
        <w:rPr>
          <w:rFonts w:cs="Times New Roman"/>
        </w:rPr>
        <w:t>The abstract of the batch a</w:t>
      </w:r>
      <w:r>
        <w:rPr>
          <w:rFonts w:cs="Times New Roman"/>
        </w:rPr>
        <w:t>lso mentions retrieval-augmented generation, a multi-agent architecture, LIME, MongoDB, a Node.js and Flask pair of services and risk models for six diseases. None of these was built; the product uses FastAPI, React and SQLite, and the report treats the ot</w:t>
      </w:r>
      <w:r>
        <w:rPr>
          <w:rFonts w:cs="Times New Roman"/>
        </w:rPr>
        <w:t>hers as future work.</w:t>
      </w:r>
    </w:p>
    <w:p w:rsidR="00314F7A" w:rsidRDefault="00DD235C">
      <w:pPr>
        <w:pStyle w:val="Heading2"/>
      </w:pPr>
      <w:bookmarkStart w:id="16" w:name="_Toc243906462"/>
      <w:r>
        <w:t>1.6 Scope</w:t>
      </w:r>
      <w:bookmarkEnd w:id="16"/>
    </w:p>
    <w:p w:rsidR="00314F7A" w:rsidRDefault="00DD235C">
      <w:r>
        <w:rPr>
          <w:rFonts w:cs="Times New Roman"/>
        </w:rPr>
        <w:t>ATHENA consists of four parts:</w:t>
      </w:r>
    </w:p>
    <w:p w:rsidR="00314F7A" w:rsidRDefault="00DD235C">
      <w:pPr>
        <w:spacing w:after="60"/>
        <w:ind w:left="720" w:hanging="360"/>
      </w:pPr>
      <w:r>
        <w:rPr>
          <w:rFonts w:cs="Times New Roman"/>
        </w:rPr>
        <w:t xml:space="preserve">•  </w:t>
      </w:r>
      <w:r>
        <w:rPr>
          <w:rFonts w:cs="Times New Roman"/>
          <w:b/>
        </w:rPr>
        <w:t>Report reader</w:t>
      </w:r>
      <w:r>
        <w:rPr>
          <w:rFonts w:cs="Times New Roman"/>
        </w:rPr>
        <w:t>: PDF text layer or local OCR, a lexicon of 22 clinical flags with negation handling, six laboratory parsers with reference ranges, and the page number of every item found.</w:t>
      </w:r>
    </w:p>
    <w:p w:rsidR="00314F7A" w:rsidRDefault="00DD235C">
      <w:pPr>
        <w:spacing w:after="60"/>
        <w:ind w:left="720" w:hanging="360"/>
      </w:pPr>
      <w:r>
        <w:rPr>
          <w:rFonts w:cs="Times New Roman"/>
        </w:rPr>
        <w:t xml:space="preserve">•  </w:t>
      </w:r>
      <w:r>
        <w:rPr>
          <w:rFonts w:cs="Times New Roman"/>
          <w:b/>
        </w:rPr>
        <w:t>Tr</w:t>
      </w:r>
      <w:r>
        <w:rPr>
          <w:rFonts w:cs="Times New Roman"/>
          <w:b/>
        </w:rPr>
        <w:t>iage model</w:t>
      </w:r>
      <w:r>
        <w:rPr>
          <w:rFonts w:cs="Times New Roman"/>
        </w:rPr>
        <w:t>: the fused record of 36 inputs, an XGBoost classifier of 220 trees and depth 4, isotonic calibration on a separate split, risk level and a per-patient SHAP explanation.</w:t>
      </w:r>
    </w:p>
    <w:p w:rsidR="00314F7A" w:rsidRDefault="00DD235C">
      <w:pPr>
        <w:spacing w:after="60"/>
        <w:ind w:left="720" w:hanging="360"/>
      </w:pPr>
      <w:r>
        <w:rPr>
          <w:rFonts w:cs="Times New Roman"/>
        </w:rPr>
        <w:t xml:space="preserve">•  </w:t>
      </w:r>
      <w:r>
        <w:rPr>
          <w:rFonts w:cs="Times New Roman"/>
          <w:b/>
        </w:rPr>
        <w:t>Clinician workflow</w:t>
      </w:r>
      <w:r>
        <w:rPr>
          <w:rFonts w:cs="Times New Roman"/>
        </w:rPr>
        <w:t>: accept or change the priority with a stored reason, a</w:t>
      </w:r>
      <w:r>
        <w:rPr>
          <w:rFonts w:cs="Times New Roman"/>
        </w:rPr>
        <w:t xml:space="preserve"> live queue ordered by priority and then arrival, and a downloadable triage-summary PDF.</w:t>
      </w:r>
    </w:p>
    <w:p w:rsidR="00314F7A" w:rsidRDefault="00DD235C">
      <w:pPr>
        <w:spacing w:after="60"/>
        <w:ind w:left="720" w:hanging="360"/>
      </w:pPr>
      <w:r>
        <w:rPr>
          <w:rFonts w:cs="Times New Roman"/>
        </w:rPr>
        <w:lastRenderedPageBreak/>
        <w:t xml:space="preserve">•  </w:t>
      </w:r>
      <w:r>
        <w:rPr>
          <w:rFonts w:cs="Times New Roman"/>
          <w:b/>
        </w:rPr>
        <w:t>Interfaces</w:t>
      </w:r>
      <w:r>
        <w:rPr>
          <w:rFonts w:cs="Times New Roman"/>
        </w:rPr>
        <w:t xml:space="preserve">: a FastAPI service on port 8307 with 13 routes, SQLite storage of users, patients and overrides, JWT sign-in for a clinician and an administrator, and a </w:t>
      </w:r>
      <w:r>
        <w:rPr>
          <w:rFonts w:cs="Times New Roman"/>
        </w:rPr>
        <w:t>React 19 application on port 5307 with landing, sign-in, new patient, result, queue and performance screens.</w:t>
      </w:r>
    </w:p>
    <w:p w:rsidR="00314F7A" w:rsidRDefault="00DD235C">
      <w:r>
        <w:rPr>
          <w:rFonts w:cs="Times New Roman"/>
        </w:rPr>
        <w:t>Out of scope are real patient data, integration with a hospital information system, retrieval-augmented generation, a medical language model, multi</w:t>
      </w:r>
      <w:r>
        <w:rPr>
          <w:rFonts w:cs="Times New Roman"/>
        </w:rPr>
        <w:t>-agent orchestration, disease-specific risk models, audit-grade security, a user study with clinicians and any regulatory approval. The system is decision support: the treating clinician makes the final triage decision.</w:t>
      </w:r>
    </w:p>
    <w:p w:rsidR="00314F7A" w:rsidRDefault="00DD235C">
      <w:pPr>
        <w:pStyle w:val="Heading2"/>
      </w:pPr>
      <w:bookmarkStart w:id="17" w:name="_Toc243906463"/>
      <w:r>
        <w:t>1.7 Contributions</w:t>
      </w:r>
      <w:bookmarkEnd w:id="17"/>
    </w:p>
    <w:p w:rsidR="00314F7A" w:rsidRDefault="00DD235C">
      <w:pPr>
        <w:spacing w:after="60"/>
        <w:ind w:left="720" w:hanging="432"/>
      </w:pPr>
      <w:r>
        <w:rPr>
          <w:rFonts w:cs="Times New Roman"/>
        </w:rPr>
        <w:t xml:space="preserve">1.  A working </w:t>
      </w:r>
      <w:r>
        <w:rPr>
          <w:rFonts w:cs="Times New Roman"/>
        </w:rPr>
        <w:t>pipeline that reads a scanned report, fuses it with the vitals and returns a calibrated priority with a per-patient explanation, a clinician override loop and a live queue, tested by 47 automated tests and 17 smoke checks.</w:t>
      </w:r>
    </w:p>
    <w:p w:rsidR="00314F7A" w:rsidRDefault="00DD235C">
      <w:pPr>
        <w:spacing w:after="60"/>
        <w:ind w:left="720" w:hanging="432"/>
      </w:pPr>
      <w:r>
        <w:rPr>
          <w:rFonts w:cs="Times New Roman"/>
        </w:rPr>
        <w:t>2.  A measured effect of fusion o</w:t>
      </w:r>
      <w:r>
        <w:rPr>
          <w:rFonts w:cs="Times New Roman"/>
        </w:rPr>
        <w:t>n the synthetic data: 68.2% accuracy for the fused record against 40.6% for vitals alone, with within-one-level agreement of 99.7% and macro F1 0.670 for the shipped model.</w:t>
      </w:r>
    </w:p>
    <w:p w:rsidR="00314F7A" w:rsidRDefault="00DD235C">
      <w:pPr>
        <w:spacing w:after="60"/>
        <w:ind w:left="720" w:hanging="432"/>
      </w:pPr>
      <w:r>
        <w:rPr>
          <w:rFonts w:cs="Times New Roman"/>
        </w:rPr>
        <w:t>3.  An honest evaluation that reports weaknesses: recall for priority 1 of 43.9%, h</w:t>
      </w:r>
      <w:r>
        <w:rPr>
          <w:rFonts w:cs="Times New Roman"/>
        </w:rPr>
        <w:t>igh-risk recall of 66.2%, a logistic-regression baseline that scores 72.4%, a label-noise ceiling of 86.25%, and the defects found by a 40-fragment stress test of the reader.</w:t>
      </w:r>
    </w:p>
    <w:p w:rsidR="00314F7A" w:rsidRDefault="00DD235C">
      <w:pPr>
        <w:spacing w:after="60"/>
        <w:ind w:left="720" w:hanging="432"/>
      </w:pPr>
      <w:r>
        <w:rPr>
          <w:rFonts w:cs="Times New Roman"/>
        </w:rPr>
        <w:t>4.  Measured processing time: a PDF report is read and triaged in 30 ms and an im</w:t>
      </w:r>
      <w:r>
        <w:rPr>
          <w:rFonts w:cs="Times New Roman"/>
        </w:rPr>
        <w:t>age scan in 2.1 s (HTTP medians on the development machine).</w:t>
      </w:r>
    </w:p>
    <w:p w:rsidR="00314F7A" w:rsidRDefault="00DD235C">
      <w:pPr>
        <w:pStyle w:val="Heading2"/>
      </w:pPr>
      <w:bookmarkStart w:id="18" w:name="_Toc243906464"/>
      <w:r>
        <w:t>1.8 Limitations and Assumptions</w:t>
      </w:r>
      <w:bookmarkEnd w:id="18"/>
    </w:p>
    <w:p w:rsidR="00314F7A" w:rsidRDefault="00DD235C">
      <w:r>
        <w:rPr>
          <w:rFonts w:cs="Times New Roman"/>
        </w:rPr>
        <w:t>The conclusions of this report hold under the following limitations and assumptions.</w:t>
      </w:r>
    </w:p>
    <w:p w:rsidR="00314F7A" w:rsidRDefault="00DD235C">
      <w:pPr>
        <w:spacing w:after="60"/>
        <w:ind w:left="720" w:hanging="360"/>
      </w:pPr>
      <w:r>
        <w:rPr>
          <w:rFonts w:cs="Times New Roman"/>
        </w:rPr>
        <w:t>•  The model is trained and tested on a seeded synthetic dataset of 6,000 rows</w:t>
      </w:r>
      <w:r>
        <w:rPr>
          <w:rFonts w:cs="Times New Roman"/>
        </w:rPr>
        <w:t xml:space="preserve"> built from seven clinical archetypes and a hand-written severity rule. Accuracy measures recovery of that rule, not agreement with clinicians, and real hospital data would give different numbers.</w:t>
      </w:r>
    </w:p>
    <w:p w:rsidR="00314F7A" w:rsidRDefault="00DD235C">
      <w:pPr>
        <w:spacing w:after="60"/>
        <w:ind w:left="720" w:hanging="360"/>
      </w:pPr>
      <w:r>
        <w:rPr>
          <w:rFonts w:cs="Times New Roman"/>
        </w:rPr>
        <w:t>•  The labels contain noise by design, so no model can exce</w:t>
      </w:r>
      <w:r>
        <w:rPr>
          <w:rFonts w:cs="Times New Roman"/>
        </w:rPr>
        <w:t>ed 86.25% exact accuracy on them; the shipped model reaches 69.4%.</w:t>
      </w:r>
    </w:p>
    <w:p w:rsidR="00314F7A" w:rsidRDefault="00DD235C">
      <w:pPr>
        <w:spacing w:after="60"/>
        <w:ind w:left="720" w:hanging="360"/>
      </w:pPr>
      <w:r>
        <w:rPr>
          <w:rFonts w:cs="Times New Roman"/>
        </w:rPr>
        <w:t>•  Recall for the most urgent priority is low (43.9%), and the model places the sickest patients one level too low more often than any other group; a clinician must review every priority.</w:t>
      </w:r>
    </w:p>
    <w:p w:rsidR="00314F7A" w:rsidRDefault="00DD235C">
      <w:pPr>
        <w:spacing w:after="60"/>
        <w:ind w:left="720" w:hanging="360"/>
      </w:pPr>
      <w:r>
        <w:rPr>
          <w:rFonts w:cs="Times New Roman"/>
        </w:rPr>
        <w:lastRenderedPageBreak/>
        <w:t>•</w:t>
      </w:r>
      <w:r>
        <w:rPr>
          <w:rFonts w:cs="Times New Roman"/>
        </w:rPr>
        <w:t xml:space="preserve">  The report reader is a rule-based lexicon. It is exact on the generated samples it was written with and weaker on wording it does not contain; it was not tested on real scans.</w:t>
      </w:r>
    </w:p>
    <w:p w:rsidR="00314F7A" w:rsidRDefault="00DD235C">
      <w:pPr>
        <w:spacing w:after="60"/>
        <w:ind w:left="720" w:hanging="360"/>
      </w:pPr>
      <w:r>
        <w:rPr>
          <w:rFonts w:cs="Times New Roman"/>
        </w:rPr>
        <w:t>•  Security is demonstration grade: a default signing secret unless one is con</w:t>
      </w:r>
      <w:r>
        <w:rPr>
          <w:rFonts w:cs="Times New Roman"/>
        </w:rPr>
        <w:t>figured, no HTTPS, no rate limiting, seeded demo accounts.</w:t>
      </w:r>
    </w:p>
    <w:p w:rsidR="00314F7A" w:rsidRDefault="00DD235C">
      <w:pPr>
        <w:spacing w:after="60"/>
        <w:ind w:left="720" w:hanging="360"/>
      </w:pPr>
      <w:r>
        <w:rPr>
          <w:rFonts w:cs="Times New Roman"/>
        </w:rPr>
        <w:t>•  Timings were measured on one shared machine (Intel Core i5-12500 (12 threads), 15.7 GB RAM, Windows 11 Pro, no GPU, Python 3.11.9, Node 24.19.0) and are indicative; no multi-user load, clinician</w:t>
      </w:r>
      <w:r>
        <w:rPr>
          <w:rFonts w:cs="Times New Roman"/>
        </w:rPr>
        <w:t xml:space="preserve"> usability study or prospective evaluation was done.</w:t>
      </w:r>
    </w:p>
    <w:p w:rsidR="00314F7A" w:rsidRDefault="00DD235C">
      <w:r>
        <w:rPr>
          <w:rFonts w:cs="Times New Roman"/>
        </w:rPr>
        <w:t>The base paper's task is the diagnosis of ICD-10 categories from real clinical records; ATHENA's task is five-level triage on synthetic records. Where this report compares the two it says that the tasks,</w:t>
      </w:r>
      <w:r>
        <w:rPr>
          <w:rFonts w:cs="Times New Roman"/>
        </w:rPr>
        <w:t xml:space="preserve"> the data and the conditions differ.</w:t>
      </w:r>
    </w:p>
    <w:p w:rsidR="00314F7A" w:rsidRDefault="00DD235C">
      <w:pPr>
        <w:pStyle w:val="Heading2"/>
      </w:pPr>
      <w:bookmarkStart w:id="19" w:name="_Toc243906465"/>
      <w:r>
        <w:t>1.9 Organisation of the Report</w:t>
      </w:r>
      <w:bookmarkEnd w:id="19"/>
    </w:p>
    <w:p w:rsidR="00314F7A" w:rsidRDefault="00DD235C">
      <w:r>
        <w:rPr>
          <w:rFonts w:cs="Times New Roman"/>
        </w:rPr>
        <w:t xml:space="preserve">The report continues with the literature survey (Chapter 2), the feasibility study and requirements (Chapters 3 and 4), the design (Chapter 5), the methodology and implementation (Chapter </w:t>
      </w:r>
      <w:r>
        <w:rPr>
          <w:rFonts w:cs="Times New Roman"/>
        </w:rPr>
        <w:t>6), testing (Chapter 7), results with the comparison against the base paper (Chapter 8), the conclusion and future scope (Chapters 9 and 10), the references and three appendices.</w:t>
      </w:r>
    </w:p>
    <w:p w:rsidR="00314F7A" w:rsidRDefault="00DD235C">
      <w:pPr>
        <w:pStyle w:val="Heading1"/>
        <w:pageBreakBefore/>
      </w:pPr>
      <w:bookmarkStart w:id="20" w:name="_Toc243906466"/>
      <w:r>
        <w:lastRenderedPageBreak/>
        <w:t>CHAPTER 2: LITERATURE SURVEY</w:t>
      </w:r>
      <w:bookmarkEnd w:id="20"/>
    </w:p>
    <w:p w:rsidR="00314F7A" w:rsidRDefault="00DD235C">
      <w:pPr>
        <w:pStyle w:val="Heading2"/>
      </w:pPr>
      <w:bookmarkStart w:id="21" w:name="_Toc243906467"/>
      <w:r>
        <w:t>2.1 Overview</w:t>
      </w:r>
      <w:bookmarkEnd w:id="21"/>
    </w:p>
    <w:p w:rsidR="00314F7A" w:rsidRDefault="00DD235C">
      <w:r>
        <w:rPr>
          <w:rFonts w:cs="Times New Roman"/>
        </w:rPr>
        <w:t>The survey covers four strands of w</w:t>
      </w:r>
      <w:r>
        <w:rPr>
          <w:rFonts w:cs="Times New Roman"/>
        </w:rPr>
        <w:t>ork that meet in this project: triage in the emergency department and how well it performs, machine-learning models trained on triage data, clinical decision support that reads clinical text, and the explanation and calibration techniques that make a model</w:t>
      </w:r>
      <w:r>
        <w:rPr>
          <w:rFonts w:cs="Times New Roman"/>
        </w:rPr>
        <w:t>'s output usable at the bedside. The batch literature survey lists five works, led by the base paper [1]. Of the other four, one [3] is a prospective comparison of two triage scales in a Turkish hospital and one [5] is a questionnaire study of how much pat</w:t>
      </w:r>
      <w:r>
        <w:rPr>
          <w:rFonts w:cs="Times New Roman"/>
        </w:rPr>
        <w:t>ients' attendants know about triage in Nepal; neither uses a model. A third, on identifying the high-risk obstetric patient at triage [2], could not be located in any index searched, so it is listed but not used as evidence, and the fourth [4] is a chapter</w:t>
      </w:r>
      <w:r>
        <w:rPr>
          <w:rFonts w:cs="Times New Roman"/>
        </w:rPr>
        <w:t xml:space="preserve"> of a book on emergency triage of the horse, which is veterinary and outside the human-triage domain of this project. The review therefore leans on the base paper's own analysis and on the triage and decision-support literature found and checked for this r</w:t>
      </w:r>
      <w:r>
        <w:rPr>
          <w:rFonts w:cs="Times New Roman"/>
        </w:rPr>
        <w:t>eport. Results quoted below are the authors' own claims; none was reproduced.</w:t>
      </w:r>
    </w:p>
    <w:p w:rsidR="00314F7A" w:rsidRDefault="00DD235C">
      <w:pPr>
        <w:pStyle w:val="Heading2"/>
      </w:pPr>
      <w:bookmarkStart w:id="22" w:name="_Toc243906468"/>
      <w:r>
        <w:t>2.2 Base Paper Analysis</w:t>
      </w:r>
      <w:bookmarkEnd w:id="22"/>
    </w:p>
    <w:p w:rsidR="00314F7A" w:rsidRDefault="00DD235C">
      <w:pPr>
        <w:pStyle w:val="Heading3"/>
      </w:pPr>
      <w:r>
        <w:t>2.2.1 Problem and approach</w:t>
      </w:r>
    </w:p>
    <w:p w:rsidR="00314F7A" w:rsidRDefault="00DD235C">
      <w:r>
        <w:rPr>
          <w:rFonts w:cs="Times New Roman"/>
        </w:rPr>
        <w:t>The base paper, by Mlodawski et al. [1], addresses a problem that every decision-support system meets in practice: clinical dat</w:t>
      </w:r>
      <w:r>
        <w:rPr>
          <w:rFonts w:cs="Times New Roman"/>
        </w:rPr>
        <w:t>a are incomplete. A history may omit symptoms that were not asked about, laboratory tests that were not ordered, and details the clinician had no time to record. The authors classify the kinds of incompleteness (systemic, cognitive, procedural, temporal, s</w:t>
      </w:r>
      <w:r>
        <w:rPr>
          <w:rFonts w:cs="Times New Roman"/>
        </w:rPr>
        <w:t>emantic and disproportionate) and argue that a system should work directly on incomplete records, without imputation, and should keep a broad list of diagnostic hypotheses instead of a single answer.</w:t>
      </w:r>
    </w:p>
    <w:p w:rsidR="00314F7A" w:rsidRDefault="00DD235C">
      <w:r>
        <w:rPr>
          <w:rFonts w:cs="Times New Roman"/>
        </w:rPr>
        <w:t>Their system takes the symptoms, examination findings an</w:t>
      </w:r>
      <w:r>
        <w:rPr>
          <w:rFonts w:cs="Times New Roman"/>
        </w:rPr>
        <w:t>d laboratory results of an internal-medicine or paediatric consultation, encodes them as binary indicators, and passes them to 19 trained classifiers. Each classifier returns a probability for each ICD-10 category. The top-ranked category is the TOP-1 answ</w:t>
      </w:r>
      <w:r>
        <w:rPr>
          <w:rFonts w:cs="Times New Roman"/>
        </w:rPr>
        <w:t>er; the three most probable categories form the TOP-3 list, which formalises the differential diagnosis a physician keeps in mind. For high-risk disease categories a higher probability threshold is required before the TOP-1 answer is accepted alone; otherw</w:t>
      </w:r>
      <w:r>
        <w:rPr>
          <w:rFonts w:cs="Times New Roman"/>
        </w:rPr>
        <w:t xml:space="preserve">ise the system falls back on the TOP-3 list. The processing chain is a pipeline: user interface, orchestrator, symptom encoder, dataset converter, feature engineering, trainers, an </w:t>
      </w:r>
      <w:r>
        <w:rPr>
          <w:rFonts w:cs="Times New Roman"/>
        </w:rPr>
        <w:lastRenderedPageBreak/>
        <w:t>Optuna hyper-parameter optimiser, an evaluation module, a packaging and rep</w:t>
      </w:r>
      <w:r>
        <w:rPr>
          <w:rFonts w:cs="Times New Roman"/>
        </w:rPr>
        <w:t>orting layer, and a deployment layer with a REST API, real-time prediction and batch prediction.</w:t>
      </w:r>
    </w:p>
    <w:p w:rsidR="00314F7A" w:rsidRDefault="00DD235C">
      <w:pPr>
        <w:pStyle w:val="Heading3"/>
      </w:pPr>
      <w:r>
        <w:t>2.2.2 Evaluation protocol and reported numbers</w:t>
      </w:r>
    </w:p>
    <w:p w:rsidR="00314F7A" w:rsidRDefault="00DD235C">
      <w:r>
        <w:rPr>
          <w:rFonts w:cs="Times New Roman"/>
        </w:rPr>
        <w:t>Because real records were scarce for 87 diagnostic classes, the authors trained on rule-based synthetic cases ge</w:t>
      </w:r>
      <w:r>
        <w:rPr>
          <w:rFonts w:cs="Times New Roman"/>
        </w:rPr>
        <w:t>nerated from ICD-10 diagnostic criteria and symptom co-occurrence patterns, and evaluated on 1,655 authentic cases. They add that this synthetic-to-real route is a feasibility approach, not a substitute for real training data. The table below summarises th</w:t>
      </w:r>
      <w:r>
        <w:rPr>
          <w:rFonts w:cs="Times New Roman"/>
        </w:rPr>
        <w:t>e design and the numbers as printed in the paper.</w:t>
      </w:r>
    </w:p>
    <w:p w:rsidR="00314F7A" w:rsidRDefault="00DD235C">
      <w:pPr>
        <w:pStyle w:val="Caption"/>
        <w:keepNext/>
        <w:spacing w:after="80"/>
      </w:pPr>
      <w:bookmarkStart w:id="23" w:name="_Toc2439066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The base paper at a glance</w:t>
      </w:r>
      <w:bookmarkEnd w:id="23"/>
    </w:p>
    <w:tbl>
      <w:tblPr>
        <w:tblStyle w:val="TableGrid"/>
        <w:tblW w:w="0" w:type="auto"/>
        <w:jc w:val="center"/>
        <w:tblLook w:val="04A0" w:firstRow="1" w:lastRow="0" w:firstColumn="1" w:lastColumn="0" w:noHBand="0" w:noVBand="1"/>
      </w:tblPr>
      <w:tblGrid>
        <w:gridCol w:w="2160"/>
        <w:gridCol w:w="6912"/>
      </w:tblGrid>
      <w:tr w:rsidR="00314F7A">
        <w:trPr>
          <w:cantSplit/>
          <w:tblHeader/>
          <w:jc w:val="center"/>
        </w:trPr>
        <w:tc>
          <w:tcPr>
            <w:tcW w:w="2160" w:type="dxa"/>
            <w:shd w:val="clear" w:color="auto" w:fill="1B2A41"/>
          </w:tcPr>
          <w:p w:rsidR="00314F7A" w:rsidRDefault="00DD235C">
            <w:pPr>
              <w:spacing w:after="40" w:line="240" w:lineRule="auto"/>
              <w:jc w:val="center"/>
            </w:pPr>
            <w:r>
              <w:rPr>
                <w:rFonts w:cs="Times New Roman"/>
                <w:b/>
                <w:color w:val="FFFFFF"/>
                <w:sz w:val="18"/>
              </w:rPr>
              <w:t>Item</w:t>
            </w:r>
          </w:p>
        </w:tc>
        <w:tc>
          <w:tcPr>
            <w:tcW w:w="6912" w:type="dxa"/>
            <w:shd w:val="clear" w:color="auto" w:fill="1B2A41"/>
          </w:tcPr>
          <w:p w:rsidR="00314F7A" w:rsidRDefault="00DD235C">
            <w:pPr>
              <w:spacing w:after="40" w:line="240" w:lineRule="auto"/>
              <w:jc w:val="center"/>
            </w:pPr>
            <w:r>
              <w:rPr>
                <w:rFonts w:cs="Times New Roman"/>
                <w:b/>
                <w:color w:val="FFFFFF"/>
                <w:sz w:val="18"/>
              </w:rPr>
              <w:t>As reported in the paper</w:t>
            </w:r>
          </w:p>
        </w:tc>
      </w:tr>
      <w:tr w:rsidR="00314F7A">
        <w:trPr>
          <w:cantSplit/>
          <w:jc w:val="center"/>
        </w:trPr>
        <w:tc>
          <w:tcPr>
            <w:tcW w:w="2160" w:type="dxa"/>
          </w:tcPr>
          <w:p w:rsidR="00314F7A" w:rsidRDefault="00DD235C">
            <w:pPr>
              <w:spacing w:after="40" w:line="240" w:lineRule="auto"/>
              <w:jc w:val="left"/>
            </w:pPr>
            <w:r>
              <w:rPr>
                <w:rFonts w:cs="Times New Roman"/>
                <w:sz w:val="18"/>
              </w:rPr>
              <w:t>Task</w:t>
            </w:r>
          </w:p>
        </w:tc>
        <w:tc>
          <w:tcPr>
            <w:tcW w:w="6912" w:type="dxa"/>
          </w:tcPr>
          <w:p w:rsidR="00314F7A" w:rsidRDefault="00DD235C">
            <w:pPr>
              <w:spacing w:after="40" w:line="240" w:lineRule="auto"/>
              <w:jc w:val="left"/>
            </w:pPr>
            <w:r>
              <w:rPr>
                <w:rFonts w:cs="Times New Roman"/>
                <w:sz w:val="18"/>
              </w:rPr>
              <w:t>Classify the disease category (ICD-10) of a patient from the symptoms, examination findings and a few laborato</w:t>
            </w:r>
            <w:r>
              <w:rPr>
                <w:rFonts w:cs="Times New Roman"/>
                <w:sz w:val="18"/>
              </w:rPr>
              <w:t>ry results of a medical history; 87 classes (32 paediatric, 55 internal medicine)</w:t>
            </w:r>
          </w:p>
        </w:tc>
      </w:tr>
      <w:tr w:rsidR="00314F7A">
        <w:trPr>
          <w:cantSplit/>
          <w:jc w:val="center"/>
        </w:trPr>
        <w:tc>
          <w:tcPr>
            <w:tcW w:w="2160" w:type="dxa"/>
          </w:tcPr>
          <w:p w:rsidR="00314F7A" w:rsidRDefault="00DD235C">
            <w:pPr>
              <w:spacing w:after="40" w:line="240" w:lineRule="auto"/>
              <w:jc w:val="left"/>
            </w:pPr>
            <w:r>
              <w:rPr>
                <w:rFonts w:cs="Times New Roman"/>
                <w:sz w:val="18"/>
              </w:rPr>
              <w:t>Data</w:t>
            </w:r>
          </w:p>
        </w:tc>
        <w:tc>
          <w:tcPr>
            <w:tcW w:w="6912" w:type="dxa"/>
          </w:tcPr>
          <w:p w:rsidR="00314F7A" w:rsidRDefault="00DD235C">
            <w:pPr>
              <w:spacing w:after="40" w:line="240" w:lineRule="auto"/>
              <w:jc w:val="left"/>
            </w:pPr>
            <w:r>
              <w:rPr>
                <w:rFonts w:cs="Times New Roman"/>
                <w:sz w:val="18"/>
              </w:rPr>
              <w:t>1,655 authentic clinical cases from electronic records (616 internal medicine, 1,039 paediatrics); 479 clinical parameters (65 reported symptoms, 386 examination signs,</w:t>
            </w:r>
            <w:r>
              <w:rPr>
                <w:rFonts w:cs="Times New Roman"/>
                <w:sz w:val="18"/>
              </w:rPr>
              <w:t xml:space="preserve"> 28 laboratory and imaging values); mean feature completeness 74.91 % (paediatrics) and 82.31 % (internal medicine)</w:t>
            </w:r>
          </w:p>
        </w:tc>
      </w:tr>
      <w:tr w:rsidR="00314F7A">
        <w:trPr>
          <w:cantSplit/>
          <w:jc w:val="center"/>
        </w:trPr>
        <w:tc>
          <w:tcPr>
            <w:tcW w:w="2160" w:type="dxa"/>
          </w:tcPr>
          <w:p w:rsidR="00314F7A" w:rsidRDefault="00DD235C">
            <w:pPr>
              <w:spacing w:after="40" w:line="240" w:lineRule="auto"/>
              <w:jc w:val="left"/>
            </w:pPr>
            <w:r>
              <w:rPr>
                <w:rFonts w:cs="Times New Roman"/>
                <w:sz w:val="18"/>
              </w:rPr>
              <w:t>Training data</w:t>
            </w:r>
          </w:p>
        </w:tc>
        <w:tc>
          <w:tcPr>
            <w:tcW w:w="6912" w:type="dxa"/>
          </w:tcPr>
          <w:p w:rsidR="00314F7A" w:rsidRDefault="00DD235C">
            <w:pPr>
              <w:spacing w:after="40" w:line="240" w:lineRule="auto"/>
              <w:jc w:val="left"/>
            </w:pPr>
            <w:r>
              <w:rPr>
                <w:rFonts w:cs="Times New Roman"/>
                <w:sz w:val="18"/>
              </w:rPr>
              <w:t xml:space="preserve">Rule-based synthetic cases generated from ICD-10 criteria and symptom co-occurrence patterns, with partial feature shifting, </w:t>
            </w:r>
            <w:r>
              <w:rPr>
                <w:rFonts w:cs="Times New Roman"/>
                <w:sz w:val="18"/>
              </w:rPr>
              <w:t>adaptive noise and synthetic combinations; evaluation on the authentic cases</w:t>
            </w:r>
          </w:p>
        </w:tc>
      </w:tr>
      <w:tr w:rsidR="00314F7A">
        <w:trPr>
          <w:cantSplit/>
          <w:jc w:val="center"/>
        </w:trPr>
        <w:tc>
          <w:tcPr>
            <w:tcW w:w="2160" w:type="dxa"/>
          </w:tcPr>
          <w:p w:rsidR="00314F7A" w:rsidRDefault="00DD235C">
            <w:pPr>
              <w:spacing w:after="40" w:line="240" w:lineRule="auto"/>
              <w:jc w:val="left"/>
            </w:pPr>
            <w:r>
              <w:rPr>
                <w:rFonts w:cs="Times New Roman"/>
                <w:sz w:val="18"/>
              </w:rPr>
              <w:t>Algorithms</w:t>
            </w:r>
          </w:p>
        </w:tc>
        <w:tc>
          <w:tcPr>
            <w:tcW w:w="6912" w:type="dxa"/>
          </w:tcPr>
          <w:p w:rsidR="00314F7A" w:rsidRDefault="00DD235C">
            <w:pPr>
              <w:spacing w:after="40" w:line="240" w:lineRule="auto"/>
              <w:jc w:val="left"/>
            </w:pPr>
            <w:r>
              <w:rPr>
                <w:rFonts w:cs="Times New Roman"/>
                <w:sz w:val="18"/>
              </w:rPr>
              <w:t>19 classifiers in five families (tree-based, ensemble, linear and probabilistic, distance and kernel based, neural network), each tuned per specialty by Optuna TPE wit</w:t>
            </w:r>
            <w:r>
              <w:rPr>
                <w:rFonts w:cs="Times New Roman"/>
                <w:sz w:val="18"/>
              </w:rPr>
              <w:t>h a median pruner, 100 trials for standard models</w:t>
            </w:r>
          </w:p>
        </w:tc>
      </w:tr>
      <w:tr w:rsidR="00314F7A">
        <w:trPr>
          <w:cantSplit/>
          <w:jc w:val="center"/>
        </w:trPr>
        <w:tc>
          <w:tcPr>
            <w:tcW w:w="2160" w:type="dxa"/>
          </w:tcPr>
          <w:p w:rsidR="00314F7A" w:rsidRDefault="00DD235C">
            <w:pPr>
              <w:spacing w:after="40" w:line="240" w:lineRule="auto"/>
              <w:jc w:val="left"/>
            </w:pPr>
            <w:r>
              <w:rPr>
                <w:rFonts w:cs="Times New Roman"/>
                <w:sz w:val="18"/>
              </w:rPr>
              <w:t>Missing data</w:t>
            </w:r>
          </w:p>
        </w:tc>
        <w:tc>
          <w:tcPr>
            <w:tcW w:w="6912" w:type="dxa"/>
          </w:tcPr>
          <w:p w:rsidR="00314F7A" w:rsidRDefault="00DD235C">
            <w:pPr>
              <w:spacing w:after="40" w:line="240" w:lineRule="auto"/>
              <w:jc w:val="left"/>
            </w:pPr>
            <w:r>
              <w:rPr>
                <w:rFonts w:cs="Times New Roman"/>
                <w:sz w:val="18"/>
              </w:rPr>
              <w:t>No imputation: a symptom that is not documented is set to 0 (absent); histogram gradient boosting handles missing values natively</w:t>
            </w:r>
          </w:p>
        </w:tc>
      </w:tr>
      <w:tr w:rsidR="00314F7A">
        <w:trPr>
          <w:cantSplit/>
          <w:jc w:val="center"/>
        </w:trPr>
        <w:tc>
          <w:tcPr>
            <w:tcW w:w="2160" w:type="dxa"/>
          </w:tcPr>
          <w:p w:rsidR="00314F7A" w:rsidRDefault="00DD235C">
            <w:pPr>
              <w:spacing w:after="40" w:line="240" w:lineRule="auto"/>
              <w:jc w:val="left"/>
            </w:pPr>
            <w:r>
              <w:rPr>
                <w:rFonts w:cs="Times New Roman"/>
                <w:sz w:val="18"/>
              </w:rPr>
              <w:t>Uncertainty</w:t>
            </w:r>
          </w:p>
        </w:tc>
        <w:tc>
          <w:tcPr>
            <w:tcW w:w="6912" w:type="dxa"/>
          </w:tcPr>
          <w:p w:rsidR="00314F7A" w:rsidRDefault="00DD235C">
            <w:pPr>
              <w:spacing w:after="40" w:line="240" w:lineRule="auto"/>
              <w:jc w:val="left"/>
            </w:pPr>
            <w:r>
              <w:rPr>
                <w:rFonts w:cs="Times New Roman"/>
                <w:sz w:val="18"/>
              </w:rPr>
              <w:t xml:space="preserve">Two-stage TOP-1 / TOP-3 ranking from class </w:t>
            </w:r>
            <w:r>
              <w:rPr>
                <w:rFonts w:cs="Times New Roman"/>
                <w:sz w:val="18"/>
              </w:rPr>
              <w:t>probabilities; a confidence threshold of 0.85 marks a diagnosis as highly probable; entropy of the probability distribution as an uncertainty measure</w:t>
            </w:r>
          </w:p>
        </w:tc>
      </w:tr>
      <w:tr w:rsidR="00314F7A">
        <w:trPr>
          <w:cantSplit/>
          <w:jc w:val="center"/>
        </w:trPr>
        <w:tc>
          <w:tcPr>
            <w:tcW w:w="2160" w:type="dxa"/>
          </w:tcPr>
          <w:p w:rsidR="00314F7A" w:rsidRDefault="00DD235C">
            <w:pPr>
              <w:spacing w:after="40" w:line="240" w:lineRule="auto"/>
              <w:jc w:val="left"/>
            </w:pPr>
            <w:r>
              <w:rPr>
                <w:rFonts w:cs="Times New Roman"/>
                <w:sz w:val="18"/>
              </w:rPr>
              <w:t>Explanation</w:t>
            </w:r>
          </w:p>
        </w:tc>
        <w:tc>
          <w:tcPr>
            <w:tcW w:w="6912" w:type="dxa"/>
          </w:tcPr>
          <w:p w:rsidR="00314F7A" w:rsidRDefault="00DD235C">
            <w:pPr>
              <w:spacing w:after="40" w:line="240" w:lineRule="auto"/>
              <w:jc w:val="left"/>
            </w:pPr>
            <w:r>
              <w:rPr>
                <w:rFonts w:cs="Times New Roman"/>
                <w:sz w:val="18"/>
              </w:rPr>
              <w:t>SHAP (KernelExplainer, k-means background) and LIME; top-feature agreement between the two of</w:t>
            </w:r>
            <w:r>
              <w:rPr>
                <w:rFonts w:cs="Times New Roman"/>
                <w:sz w:val="18"/>
              </w:rPr>
              <w:t xml:space="preserve"> 43.1 % (GB) and 31.9 % (MLP); physician review of SHAP heatmaps</w:t>
            </w:r>
          </w:p>
        </w:tc>
      </w:tr>
      <w:tr w:rsidR="00314F7A">
        <w:trPr>
          <w:cantSplit/>
          <w:jc w:val="center"/>
        </w:trPr>
        <w:tc>
          <w:tcPr>
            <w:tcW w:w="2160" w:type="dxa"/>
          </w:tcPr>
          <w:p w:rsidR="00314F7A" w:rsidRDefault="00DD235C">
            <w:pPr>
              <w:spacing w:after="40" w:line="240" w:lineRule="auto"/>
              <w:jc w:val="left"/>
            </w:pPr>
            <w:r>
              <w:rPr>
                <w:rFonts w:cs="Times New Roman"/>
                <w:sz w:val="18"/>
              </w:rPr>
              <w:t>Statistics</w:t>
            </w:r>
          </w:p>
        </w:tc>
        <w:tc>
          <w:tcPr>
            <w:tcW w:w="6912" w:type="dxa"/>
          </w:tcPr>
          <w:p w:rsidR="00314F7A" w:rsidRDefault="00DD235C">
            <w:pPr>
              <w:spacing w:after="40" w:line="240" w:lineRule="auto"/>
              <w:jc w:val="left"/>
            </w:pPr>
            <w:r>
              <w:rPr>
                <w:rFonts w:cs="Times New Roman"/>
                <w:sz w:val="18"/>
              </w:rPr>
              <w:t>McNemar paired tests with exact p-values; bootstrap 95 % confidence intervals with 1,000 resamples</w:t>
            </w:r>
          </w:p>
        </w:tc>
      </w:tr>
      <w:tr w:rsidR="00314F7A">
        <w:trPr>
          <w:cantSplit/>
          <w:jc w:val="center"/>
        </w:trPr>
        <w:tc>
          <w:tcPr>
            <w:tcW w:w="2160" w:type="dxa"/>
          </w:tcPr>
          <w:p w:rsidR="00314F7A" w:rsidRDefault="00DD235C">
            <w:pPr>
              <w:spacing w:after="40" w:line="240" w:lineRule="auto"/>
              <w:jc w:val="left"/>
            </w:pPr>
            <w:r>
              <w:rPr>
                <w:rFonts w:cs="Times New Roman"/>
                <w:sz w:val="18"/>
              </w:rPr>
              <w:t>Headline results</w:t>
            </w:r>
          </w:p>
        </w:tc>
        <w:tc>
          <w:tcPr>
            <w:tcW w:w="6912" w:type="dxa"/>
          </w:tcPr>
          <w:p w:rsidR="00314F7A" w:rsidRDefault="00DD235C">
            <w:pPr>
              <w:spacing w:after="40" w:line="240" w:lineRule="auto"/>
              <w:jc w:val="left"/>
            </w:pPr>
            <w:r>
              <w:rPr>
                <w:rFonts w:cs="Times New Roman"/>
                <w:sz w:val="18"/>
              </w:rPr>
              <w:t xml:space="preserve">TOP-1: Gradient Boosting 84.74 % (internal medicine), </w:t>
            </w:r>
            <w:r>
              <w:rPr>
                <w:rFonts w:cs="Times New Roman"/>
                <w:sz w:val="18"/>
              </w:rPr>
              <w:t>Multi-Layer Perceptron 87.20 % (paediatrics); mean TOP-3 77.43 % and 81.99 %; best TOP-3 91.72 % and 94.71 %</w:t>
            </w:r>
          </w:p>
        </w:tc>
      </w:tr>
      <w:tr w:rsidR="00314F7A">
        <w:trPr>
          <w:cantSplit/>
          <w:jc w:val="center"/>
        </w:trPr>
        <w:tc>
          <w:tcPr>
            <w:tcW w:w="2160" w:type="dxa"/>
          </w:tcPr>
          <w:p w:rsidR="00314F7A" w:rsidRDefault="00DD235C">
            <w:pPr>
              <w:spacing w:after="40" w:line="240" w:lineRule="auto"/>
              <w:jc w:val="left"/>
            </w:pPr>
            <w:r>
              <w:rPr>
                <w:rFonts w:cs="Times New Roman"/>
                <w:sz w:val="18"/>
              </w:rPr>
              <w:t>External validation</w:t>
            </w:r>
          </w:p>
        </w:tc>
        <w:tc>
          <w:tcPr>
            <w:tcW w:w="6912" w:type="dxa"/>
          </w:tcPr>
          <w:p w:rsidR="00314F7A" w:rsidRDefault="00DD235C">
            <w:pPr>
              <w:spacing w:after="40" w:line="240" w:lineRule="auto"/>
              <w:jc w:val="left"/>
            </w:pPr>
            <w:r>
              <w:rPr>
                <w:rFonts w:cs="Times New Roman"/>
                <w:sz w:val="18"/>
              </w:rPr>
              <w:t>120 cases from another facility: TOP-1 73.33 % / 78.33 %, TOP-3 86.67 % / 90.00 % (internal medicine / paediatrics); treated b</w:t>
            </w:r>
            <w:r>
              <w:rPr>
                <w:rFonts w:cs="Times New Roman"/>
                <w:sz w:val="18"/>
              </w:rPr>
              <w:t>y the authors as the primary benchmark</w:t>
            </w:r>
          </w:p>
        </w:tc>
      </w:tr>
      <w:tr w:rsidR="00314F7A">
        <w:trPr>
          <w:cantSplit/>
          <w:jc w:val="center"/>
        </w:trPr>
        <w:tc>
          <w:tcPr>
            <w:tcW w:w="2160" w:type="dxa"/>
          </w:tcPr>
          <w:p w:rsidR="00314F7A" w:rsidRDefault="00DD235C">
            <w:pPr>
              <w:spacing w:after="40" w:line="240" w:lineRule="auto"/>
              <w:jc w:val="left"/>
            </w:pPr>
            <w:r>
              <w:rPr>
                <w:rFonts w:cs="Times New Roman"/>
                <w:sz w:val="18"/>
              </w:rPr>
              <w:t>Deployment</w:t>
            </w:r>
          </w:p>
        </w:tc>
        <w:tc>
          <w:tcPr>
            <w:tcW w:w="6912" w:type="dxa"/>
          </w:tcPr>
          <w:p w:rsidR="00314F7A" w:rsidRDefault="00DD235C">
            <w:pPr>
              <w:spacing w:after="40" w:line="240" w:lineRule="auto"/>
              <w:jc w:val="left"/>
            </w:pPr>
            <w:r>
              <w:rPr>
                <w:rFonts w:cs="Times New Roman"/>
                <w:sz w:val="18"/>
              </w:rPr>
              <w:t>Core module of the PARROT AI multimodal medical assistant [27]; REST API, real-time and batch prediction modes</w:t>
            </w:r>
          </w:p>
        </w:tc>
      </w:tr>
    </w:tbl>
    <w:p w:rsidR="00314F7A" w:rsidRDefault="00314F7A">
      <w:pPr>
        <w:spacing w:after="120" w:line="192" w:lineRule="auto"/>
      </w:pPr>
    </w:p>
    <w:p w:rsidR="00314F7A" w:rsidRDefault="00DD235C">
      <w:r>
        <w:rPr>
          <w:rFonts w:cs="Times New Roman"/>
        </w:rPr>
        <w:t>Two points in the paper's own discussion matter for this project. The authors state that the</w:t>
      </w:r>
      <w:r>
        <w:rPr>
          <w:rFonts w:cs="Times New Roman"/>
        </w:rPr>
        <w:t xml:space="preserve"> internal-set accuracies reflect synthetic-to-real transfer and may be inflated by the shared ICD-10 framework, and therefore treat the external validation (73.33 % and 78.33 % TOP-1) as the primary benchmark. They also write that no claim of clinical util</w:t>
      </w:r>
      <w:r>
        <w:rPr>
          <w:rFonts w:cs="Times New Roman"/>
        </w:rPr>
        <w:t>ity can be substantiated without an adequately powered prospective study on real data from several facilities.</w:t>
      </w:r>
    </w:p>
    <w:p w:rsidR="00314F7A" w:rsidRDefault="00DD235C">
      <w:pPr>
        <w:pStyle w:val="Heading3"/>
      </w:pPr>
      <w:r>
        <w:lastRenderedPageBreak/>
        <w:t>2.2.3 Strengths</w:t>
      </w:r>
    </w:p>
    <w:p w:rsidR="00314F7A" w:rsidRDefault="00DD235C">
      <w:pPr>
        <w:spacing w:after="60"/>
        <w:ind w:left="720" w:hanging="360"/>
      </w:pPr>
      <w:r>
        <w:rPr>
          <w:rFonts w:cs="Times New Roman"/>
        </w:rPr>
        <w:t>•  A broad, fair comparison: 19 algorithms, tuned with the same sampler and seed, with McNemar tests and bootstrap confidence int</w:t>
      </w:r>
      <w:r>
        <w:rPr>
          <w:rFonts w:cs="Times New Roman"/>
        </w:rPr>
        <w:t>ervals to separate real differences from noise.</w:t>
      </w:r>
    </w:p>
    <w:p w:rsidR="00314F7A" w:rsidRDefault="00DD235C">
      <w:pPr>
        <w:spacing w:after="60"/>
        <w:ind w:left="720" w:hanging="360"/>
      </w:pPr>
      <w:r>
        <w:rPr>
          <w:rFonts w:cs="Times New Roman"/>
        </w:rPr>
        <w:t>•  A realistic treatment of missing data: no imputation, absent symptoms set to zero, and an algorithm family (histogram boosting) that handles gaps natively.</w:t>
      </w:r>
    </w:p>
    <w:p w:rsidR="00314F7A" w:rsidRDefault="00DD235C">
      <w:pPr>
        <w:spacing w:after="60"/>
        <w:ind w:left="720" w:hanging="360"/>
      </w:pPr>
      <w:r>
        <w:rPr>
          <w:rFonts w:cs="Times New Roman"/>
        </w:rPr>
        <w:t>•  The TOP-3 mechanism, which turns a single fall</w:t>
      </w:r>
      <w:r>
        <w:rPr>
          <w:rFonts w:cs="Times New Roman"/>
        </w:rPr>
        <w:t>ible answer into a ranked differential, together with a confidence threshold and a sensitivity analysis of that threshold.</w:t>
      </w:r>
    </w:p>
    <w:p w:rsidR="00314F7A" w:rsidRDefault="00DD235C">
      <w:pPr>
        <w:spacing w:after="60"/>
        <w:ind w:left="720" w:hanging="360"/>
      </w:pPr>
      <w:r>
        <w:rPr>
          <w:rFonts w:cs="Times New Roman"/>
        </w:rPr>
        <w:t>•  Explanation checked by physicians: SHAP heatmaps per ICD-10 category were reviewed for consistency, and a referral-feature ablatio</w:t>
      </w:r>
      <w:r>
        <w:rPr>
          <w:rFonts w:cs="Times New Roman"/>
        </w:rPr>
        <w:t>n showed the models do not lean on referrals as a proxy for the label.</w:t>
      </w:r>
    </w:p>
    <w:p w:rsidR="00314F7A" w:rsidRDefault="00DD235C">
      <w:pPr>
        <w:spacing w:after="60"/>
        <w:ind w:left="720" w:hanging="360"/>
      </w:pPr>
      <w:r>
        <w:rPr>
          <w:rFonts w:cs="Times New Roman"/>
        </w:rPr>
        <w:t>•  Candour about limits: external validation on 120 cases from another region, a reported fall in TOP-1 accuracy, and an explicit warning about synthetic-to-real evaluation.</w:t>
      </w:r>
    </w:p>
    <w:p w:rsidR="00314F7A" w:rsidRDefault="00DD235C">
      <w:pPr>
        <w:pStyle w:val="Heading3"/>
      </w:pPr>
      <w:r>
        <w:t>2.2.4 Limit</w:t>
      </w:r>
      <w:r>
        <w:t>ations</w:t>
      </w:r>
    </w:p>
    <w:p w:rsidR="00314F7A" w:rsidRDefault="00DD235C">
      <w:pPr>
        <w:spacing w:after="60"/>
        <w:ind w:left="720" w:hanging="360"/>
      </w:pPr>
      <w:r>
        <w:rPr>
          <w:rFonts w:cs="Times New Roman"/>
        </w:rPr>
        <w:t>•  The input is a list of typed binary indicators. Nothing in the system reads a scanned or photographed report, although much of the information in real records lives there.</w:t>
      </w:r>
    </w:p>
    <w:p w:rsidR="00314F7A" w:rsidRDefault="00DD235C">
      <w:pPr>
        <w:spacing w:after="60"/>
        <w:ind w:left="720" w:hanging="360"/>
      </w:pPr>
      <w:r>
        <w:rPr>
          <w:rFonts w:cs="Times New Roman"/>
        </w:rPr>
        <w:t xml:space="preserve">•  The target is an ICD-10 diagnosis, not an urgency. A system that names </w:t>
      </w:r>
      <w:r>
        <w:rPr>
          <w:rFonts w:cs="Times New Roman"/>
        </w:rPr>
        <w:t>a probable diagnosis does not say who must be seen first.</w:t>
      </w:r>
    </w:p>
    <w:p w:rsidR="00314F7A" w:rsidRDefault="00DD235C">
      <w:pPr>
        <w:spacing w:after="60"/>
        <w:ind w:left="720" w:hanging="360"/>
      </w:pPr>
      <w:r>
        <w:rPr>
          <w:rFonts w:cs="Times New Roman"/>
        </w:rPr>
        <w:t xml:space="preserve">•  Vital signs enter only as binary examination findings such as normal blood pressure, not as measured values; the 479 parameters are symptoms, examination signs and a few laboratory and imaging </w:t>
      </w:r>
      <w:r>
        <w:rPr>
          <w:rFonts w:cs="Times New Roman"/>
        </w:rPr>
        <w:t>results.</w:t>
      </w:r>
    </w:p>
    <w:p w:rsidR="00314F7A" w:rsidRDefault="00DD235C">
      <w:pPr>
        <w:spacing w:after="60"/>
        <w:ind w:left="720" w:hanging="360"/>
      </w:pPr>
      <w:r>
        <w:rPr>
          <w:rFonts w:cs="Times New Roman"/>
        </w:rPr>
        <w:t>•  The data come from one healthcare system; the external set is only 120 cases; rare diseases were excluded by the three-case minimum, and the low-prevalence classes are called exploratory by the authors.</w:t>
      </w:r>
    </w:p>
    <w:p w:rsidR="00314F7A" w:rsidRDefault="00DD235C">
      <w:pPr>
        <w:spacing w:after="60"/>
        <w:ind w:left="720" w:hanging="360"/>
      </w:pPr>
      <w:r>
        <w:rPr>
          <w:rFonts w:cs="Times New Roman"/>
        </w:rPr>
        <w:t>•  The paper reports accuracy, precision,</w:t>
      </w:r>
      <w:r>
        <w:rPr>
          <w:rFonts w:cs="Times New Roman"/>
        </w:rPr>
        <w:t xml:space="preserve"> F1 and TOP-3 but no processing time per patient and no description of how a clinician would act on a prediction.</w:t>
      </w:r>
    </w:p>
    <w:p w:rsidR="00314F7A" w:rsidRDefault="00DD235C">
      <w:pPr>
        <w:spacing w:after="60"/>
        <w:ind w:left="720" w:hanging="360"/>
      </w:pPr>
      <w:r>
        <w:rPr>
          <w:rFonts w:cs="Times New Roman"/>
        </w:rPr>
        <w:t xml:space="preserve">•  SHAP and LIME agree on only 31.9 % to 43.1 % of top features, which the authors explain as methodological complementarity but which leaves </w:t>
      </w:r>
      <w:r>
        <w:rPr>
          <w:rFonts w:cs="Times New Roman"/>
        </w:rPr>
        <w:t>the explanation partly unsettled.</w:t>
      </w:r>
    </w:p>
    <w:p w:rsidR="00314F7A" w:rsidRDefault="00DD235C">
      <w:pPr>
        <w:pStyle w:val="Heading3"/>
      </w:pPr>
      <w:r>
        <w:t>2.2.5 What this project keeps from the base paper and what it changes</w:t>
      </w:r>
    </w:p>
    <w:p w:rsidR="00314F7A" w:rsidRDefault="00DD235C">
      <w:r>
        <w:rPr>
          <w:rFonts w:cs="Times New Roman"/>
        </w:rPr>
        <w:t>ATHENA reuses the ideas of the base paper that carry over to triage, and changes the input, the target and the workflow. The table below sets the two si</w:t>
      </w:r>
      <w:r>
        <w:rPr>
          <w:rFonts w:cs="Times New Roman"/>
        </w:rPr>
        <w:t>de by side. The tasks and data differ, so no accuracy in this report is set against the base paper's as a competing figure.</w:t>
      </w:r>
    </w:p>
    <w:p w:rsidR="00314F7A" w:rsidRDefault="00DD235C">
      <w:pPr>
        <w:pStyle w:val="Caption"/>
        <w:keepNext/>
        <w:spacing w:after="80"/>
      </w:pPr>
      <w:bookmarkStart w:id="24" w:name="_Toc243906601"/>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Base paper compared with this project</w:t>
      </w:r>
      <w:bookmarkEnd w:id="24"/>
    </w:p>
    <w:tbl>
      <w:tblPr>
        <w:tblStyle w:val="TableGrid"/>
        <w:tblW w:w="0" w:type="auto"/>
        <w:jc w:val="center"/>
        <w:tblLook w:val="04A0" w:firstRow="1" w:lastRow="0" w:firstColumn="1" w:lastColumn="0" w:noHBand="0" w:noVBand="1"/>
      </w:tblPr>
      <w:tblGrid>
        <w:gridCol w:w="2160"/>
        <w:gridCol w:w="3168"/>
        <w:gridCol w:w="3744"/>
      </w:tblGrid>
      <w:tr w:rsidR="00314F7A">
        <w:trPr>
          <w:cantSplit/>
          <w:tblHeader/>
          <w:jc w:val="center"/>
        </w:trPr>
        <w:tc>
          <w:tcPr>
            <w:tcW w:w="2160" w:type="dxa"/>
            <w:shd w:val="clear" w:color="auto" w:fill="1B2A41"/>
          </w:tcPr>
          <w:p w:rsidR="00314F7A" w:rsidRDefault="00DD235C">
            <w:pPr>
              <w:spacing w:after="40" w:line="240" w:lineRule="auto"/>
              <w:jc w:val="center"/>
            </w:pPr>
            <w:r>
              <w:rPr>
                <w:rFonts w:cs="Times New Roman"/>
                <w:b/>
                <w:color w:val="FFFFFF"/>
                <w:sz w:val="18"/>
              </w:rPr>
              <w:t>Aspect</w:t>
            </w:r>
          </w:p>
        </w:tc>
        <w:tc>
          <w:tcPr>
            <w:tcW w:w="3168" w:type="dxa"/>
            <w:shd w:val="clear" w:color="auto" w:fill="1B2A41"/>
          </w:tcPr>
          <w:p w:rsidR="00314F7A" w:rsidRDefault="00DD235C">
            <w:pPr>
              <w:spacing w:after="40" w:line="240" w:lineRule="auto"/>
              <w:jc w:val="center"/>
            </w:pPr>
            <w:r>
              <w:rPr>
                <w:rFonts w:cs="Times New Roman"/>
                <w:b/>
                <w:color w:val="FFFFFF"/>
                <w:sz w:val="18"/>
              </w:rPr>
              <w:t>Base paper</w:t>
            </w:r>
          </w:p>
        </w:tc>
        <w:tc>
          <w:tcPr>
            <w:tcW w:w="3744" w:type="dxa"/>
            <w:shd w:val="clear" w:color="auto" w:fill="1B2A41"/>
          </w:tcPr>
          <w:p w:rsidR="00314F7A" w:rsidRDefault="00DD235C">
            <w:pPr>
              <w:spacing w:after="40" w:line="240" w:lineRule="auto"/>
              <w:jc w:val="center"/>
            </w:pPr>
            <w:r>
              <w:rPr>
                <w:rFonts w:cs="Times New Roman"/>
                <w:b/>
                <w:color w:val="FFFFFF"/>
                <w:sz w:val="18"/>
              </w:rPr>
              <w:t>This project</w:t>
            </w:r>
          </w:p>
        </w:tc>
      </w:tr>
      <w:tr w:rsidR="00314F7A">
        <w:trPr>
          <w:cantSplit/>
          <w:jc w:val="center"/>
        </w:trPr>
        <w:tc>
          <w:tcPr>
            <w:tcW w:w="2160" w:type="dxa"/>
          </w:tcPr>
          <w:p w:rsidR="00314F7A" w:rsidRDefault="00DD235C">
            <w:pPr>
              <w:spacing w:after="40" w:line="240" w:lineRule="auto"/>
              <w:jc w:val="left"/>
            </w:pPr>
            <w:r>
              <w:rPr>
                <w:rFonts w:cs="Times New Roman"/>
                <w:sz w:val="18"/>
              </w:rPr>
              <w:t>Probability ranking instead o</w:t>
            </w:r>
            <w:r>
              <w:rPr>
                <w:rFonts w:cs="Times New Roman"/>
                <w:sz w:val="18"/>
              </w:rPr>
              <w:t>f a bare label</w:t>
            </w:r>
          </w:p>
        </w:tc>
        <w:tc>
          <w:tcPr>
            <w:tcW w:w="3168" w:type="dxa"/>
          </w:tcPr>
          <w:p w:rsidR="00314F7A" w:rsidRDefault="00DD235C">
            <w:pPr>
              <w:spacing w:after="40" w:line="240" w:lineRule="auto"/>
              <w:jc w:val="left"/>
            </w:pPr>
            <w:r>
              <w:rPr>
                <w:rFonts w:cs="Times New Roman"/>
                <w:sz w:val="18"/>
              </w:rPr>
              <w:t>TOP-1 and TOP-3 lists with class probabilities</w:t>
            </w:r>
          </w:p>
        </w:tc>
        <w:tc>
          <w:tcPr>
            <w:tcW w:w="3744" w:type="dxa"/>
          </w:tcPr>
          <w:p w:rsidR="00314F7A" w:rsidRDefault="00DD235C">
            <w:pPr>
              <w:spacing w:after="40" w:line="240" w:lineRule="auto"/>
              <w:jc w:val="left"/>
            </w:pPr>
            <w:r>
              <w:rPr>
                <w:rFonts w:cs="Times New Roman"/>
                <w:sz w:val="18"/>
              </w:rPr>
              <w:t>Calibrated probabilities for all five priorities; Top-2 accuracy 95.3% reported beside exact accuracy 69.4%</w:t>
            </w:r>
          </w:p>
        </w:tc>
      </w:tr>
      <w:tr w:rsidR="00314F7A">
        <w:trPr>
          <w:cantSplit/>
          <w:jc w:val="center"/>
        </w:trPr>
        <w:tc>
          <w:tcPr>
            <w:tcW w:w="2160" w:type="dxa"/>
          </w:tcPr>
          <w:p w:rsidR="00314F7A" w:rsidRDefault="00DD235C">
            <w:pPr>
              <w:spacing w:after="40" w:line="240" w:lineRule="auto"/>
              <w:jc w:val="left"/>
            </w:pPr>
            <w:r>
              <w:rPr>
                <w:rFonts w:cs="Times New Roman"/>
                <w:sz w:val="18"/>
              </w:rPr>
              <w:t>High-confidence threshold</w:t>
            </w:r>
          </w:p>
        </w:tc>
        <w:tc>
          <w:tcPr>
            <w:tcW w:w="3168" w:type="dxa"/>
          </w:tcPr>
          <w:p w:rsidR="00314F7A" w:rsidRDefault="00DD235C">
            <w:pPr>
              <w:spacing w:after="40" w:line="240" w:lineRule="auto"/>
              <w:jc w:val="left"/>
            </w:pPr>
            <w:r>
              <w:rPr>
                <w:rFonts w:cs="Times New Roman"/>
                <w:sz w:val="18"/>
              </w:rPr>
              <w:t>0.85, with a sensitivity analysis from 0.70 to 0.95</w:t>
            </w:r>
          </w:p>
        </w:tc>
        <w:tc>
          <w:tcPr>
            <w:tcW w:w="3744" w:type="dxa"/>
          </w:tcPr>
          <w:p w:rsidR="00314F7A" w:rsidRDefault="00DD235C">
            <w:pPr>
              <w:spacing w:after="40" w:line="240" w:lineRule="auto"/>
              <w:jc w:val="left"/>
            </w:pPr>
            <w:r>
              <w:rPr>
                <w:rFonts w:cs="Times New Roman"/>
                <w:sz w:val="18"/>
              </w:rPr>
              <w:t xml:space="preserve">Same </w:t>
            </w:r>
            <w:r>
              <w:rPr>
                <w:rFonts w:cs="Times New Roman"/>
                <w:sz w:val="18"/>
              </w:rPr>
              <w:t>sweep on the synthetic hold-out: at 0.85 coverage 25.5% and accuracy 87.6%</w:t>
            </w:r>
          </w:p>
        </w:tc>
      </w:tr>
      <w:tr w:rsidR="00314F7A">
        <w:trPr>
          <w:cantSplit/>
          <w:jc w:val="center"/>
        </w:trPr>
        <w:tc>
          <w:tcPr>
            <w:tcW w:w="2160" w:type="dxa"/>
          </w:tcPr>
          <w:p w:rsidR="00314F7A" w:rsidRDefault="00DD235C">
            <w:pPr>
              <w:spacing w:after="40" w:line="240" w:lineRule="auto"/>
              <w:jc w:val="left"/>
            </w:pPr>
            <w:r>
              <w:rPr>
                <w:rFonts w:cs="Times New Roman"/>
                <w:sz w:val="18"/>
              </w:rPr>
              <w:t>Absent symptom is 0, no imputation</w:t>
            </w:r>
          </w:p>
        </w:tc>
        <w:tc>
          <w:tcPr>
            <w:tcW w:w="3168" w:type="dxa"/>
          </w:tcPr>
          <w:p w:rsidR="00314F7A" w:rsidRDefault="00DD235C">
            <w:pPr>
              <w:spacing w:after="40" w:line="240" w:lineRule="auto"/>
              <w:jc w:val="left"/>
            </w:pPr>
            <w:r>
              <w:rPr>
                <w:rFonts w:cs="Times New Roman"/>
                <w:sz w:val="18"/>
              </w:rPr>
              <w:t>Binary indicators default to 0</w:t>
            </w:r>
          </w:p>
        </w:tc>
        <w:tc>
          <w:tcPr>
            <w:tcW w:w="3744" w:type="dxa"/>
          </w:tcPr>
          <w:p w:rsidR="00314F7A" w:rsidRDefault="00DD235C">
            <w:pPr>
              <w:spacing w:after="40" w:line="240" w:lineRule="auto"/>
              <w:jc w:val="left"/>
            </w:pPr>
            <w:r>
              <w:rPr>
                <w:rFonts w:cs="Times New Roman"/>
                <w:sz w:val="18"/>
              </w:rPr>
              <w:t>Every report flag defaults to 0 when the reader does not find it; robustness to dropped flags measured</w:t>
            </w:r>
          </w:p>
        </w:tc>
      </w:tr>
      <w:tr w:rsidR="00314F7A">
        <w:trPr>
          <w:cantSplit/>
          <w:jc w:val="center"/>
        </w:trPr>
        <w:tc>
          <w:tcPr>
            <w:tcW w:w="2160" w:type="dxa"/>
          </w:tcPr>
          <w:p w:rsidR="00314F7A" w:rsidRDefault="00DD235C">
            <w:pPr>
              <w:spacing w:after="40" w:line="240" w:lineRule="auto"/>
              <w:jc w:val="left"/>
            </w:pPr>
            <w:r>
              <w:rPr>
                <w:rFonts w:cs="Times New Roman"/>
                <w:sz w:val="18"/>
              </w:rPr>
              <w:t xml:space="preserve">Several </w:t>
            </w:r>
            <w:r>
              <w:rPr>
                <w:rFonts w:cs="Times New Roman"/>
                <w:sz w:val="18"/>
              </w:rPr>
              <w:t>algorithms compared</w:t>
            </w:r>
          </w:p>
        </w:tc>
        <w:tc>
          <w:tcPr>
            <w:tcW w:w="3168" w:type="dxa"/>
          </w:tcPr>
          <w:p w:rsidR="00314F7A" w:rsidRDefault="00DD235C">
            <w:pPr>
              <w:spacing w:after="40" w:line="240" w:lineRule="auto"/>
              <w:jc w:val="left"/>
            </w:pPr>
            <w:r>
              <w:rPr>
                <w:rFonts w:cs="Times New Roman"/>
                <w:sz w:val="18"/>
              </w:rPr>
              <w:t>19 classifiers</w:t>
            </w:r>
          </w:p>
        </w:tc>
        <w:tc>
          <w:tcPr>
            <w:tcW w:w="3744" w:type="dxa"/>
          </w:tcPr>
          <w:p w:rsidR="00314F7A" w:rsidRDefault="00DD235C">
            <w:pPr>
              <w:spacing w:after="40" w:line="240" w:lineRule="auto"/>
              <w:jc w:val="left"/>
            </w:pPr>
            <w:r>
              <w:rPr>
                <w:rFonts w:cs="Times New Roman"/>
                <w:sz w:val="18"/>
              </w:rPr>
              <w:t>8 models on the same split (Chapter 8); XGBoost kept for calibration and SHAP, not because it won</w:t>
            </w:r>
          </w:p>
        </w:tc>
      </w:tr>
      <w:tr w:rsidR="00314F7A">
        <w:trPr>
          <w:cantSplit/>
          <w:jc w:val="center"/>
        </w:trPr>
        <w:tc>
          <w:tcPr>
            <w:tcW w:w="2160" w:type="dxa"/>
          </w:tcPr>
          <w:p w:rsidR="00314F7A" w:rsidRDefault="00DD235C">
            <w:pPr>
              <w:spacing w:after="40" w:line="240" w:lineRule="auto"/>
              <w:jc w:val="left"/>
            </w:pPr>
            <w:r>
              <w:rPr>
                <w:rFonts w:cs="Times New Roman"/>
                <w:sz w:val="18"/>
              </w:rPr>
              <w:t>SHAP explanation</w:t>
            </w:r>
          </w:p>
        </w:tc>
        <w:tc>
          <w:tcPr>
            <w:tcW w:w="3168" w:type="dxa"/>
          </w:tcPr>
          <w:p w:rsidR="00314F7A" w:rsidRDefault="00DD235C">
            <w:pPr>
              <w:spacing w:after="40" w:line="240" w:lineRule="auto"/>
              <w:jc w:val="left"/>
            </w:pPr>
            <w:r>
              <w:rPr>
                <w:rFonts w:cs="Times New Roman"/>
                <w:sz w:val="18"/>
              </w:rPr>
              <w:t>KernelExplainer, global heatmaps per ICD-10 group</w:t>
            </w:r>
          </w:p>
        </w:tc>
        <w:tc>
          <w:tcPr>
            <w:tcW w:w="3744" w:type="dxa"/>
          </w:tcPr>
          <w:p w:rsidR="00314F7A" w:rsidRDefault="00DD235C">
            <w:pPr>
              <w:spacing w:after="40" w:line="240" w:lineRule="auto"/>
              <w:jc w:val="left"/>
            </w:pPr>
            <w:r>
              <w:rPr>
                <w:rFonts w:cs="Times New Roman"/>
                <w:sz w:val="18"/>
              </w:rPr>
              <w:t>TreeExplainer, one list per patient beside the decision</w:t>
            </w:r>
          </w:p>
        </w:tc>
      </w:tr>
      <w:tr w:rsidR="00314F7A">
        <w:trPr>
          <w:cantSplit/>
          <w:jc w:val="center"/>
        </w:trPr>
        <w:tc>
          <w:tcPr>
            <w:tcW w:w="2160" w:type="dxa"/>
          </w:tcPr>
          <w:p w:rsidR="00314F7A" w:rsidRDefault="00DD235C">
            <w:pPr>
              <w:spacing w:after="40" w:line="240" w:lineRule="auto"/>
              <w:jc w:val="left"/>
            </w:pPr>
            <w:r>
              <w:rPr>
                <w:rFonts w:cs="Times New Roman"/>
                <w:sz w:val="18"/>
              </w:rPr>
              <w:t>Input data</w:t>
            </w:r>
          </w:p>
        </w:tc>
        <w:tc>
          <w:tcPr>
            <w:tcW w:w="3168" w:type="dxa"/>
          </w:tcPr>
          <w:p w:rsidR="00314F7A" w:rsidRDefault="00DD235C">
            <w:pPr>
              <w:spacing w:after="40" w:line="240" w:lineRule="auto"/>
              <w:jc w:val="left"/>
            </w:pPr>
            <w:r>
              <w:rPr>
                <w:rFonts w:cs="Times New Roman"/>
                <w:sz w:val="18"/>
              </w:rPr>
              <w:t>Typed symptom indicators and a few laboratory values</w:t>
            </w:r>
          </w:p>
        </w:tc>
        <w:tc>
          <w:tcPr>
            <w:tcW w:w="3744" w:type="dxa"/>
          </w:tcPr>
          <w:p w:rsidR="00314F7A" w:rsidRDefault="00DD235C">
            <w:pPr>
              <w:spacing w:after="40" w:line="240" w:lineRule="auto"/>
              <w:jc w:val="left"/>
            </w:pPr>
            <w:r>
              <w:rPr>
                <w:rFonts w:cs="Times New Roman"/>
                <w:sz w:val="18"/>
              </w:rPr>
              <w:t>A scanned report read by OCR and a lexicon, fused with eight vitals</w:t>
            </w:r>
          </w:p>
        </w:tc>
      </w:tr>
      <w:tr w:rsidR="00314F7A">
        <w:trPr>
          <w:cantSplit/>
          <w:jc w:val="center"/>
        </w:trPr>
        <w:tc>
          <w:tcPr>
            <w:tcW w:w="2160" w:type="dxa"/>
          </w:tcPr>
          <w:p w:rsidR="00314F7A" w:rsidRDefault="00DD235C">
            <w:pPr>
              <w:spacing w:after="40" w:line="240" w:lineRule="auto"/>
              <w:jc w:val="left"/>
            </w:pPr>
            <w:r>
              <w:rPr>
                <w:rFonts w:cs="Times New Roman"/>
                <w:sz w:val="18"/>
              </w:rPr>
              <w:t>Target</w:t>
            </w:r>
          </w:p>
        </w:tc>
        <w:tc>
          <w:tcPr>
            <w:tcW w:w="3168" w:type="dxa"/>
          </w:tcPr>
          <w:p w:rsidR="00314F7A" w:rsidRDefault="00DD235C">
            <w:pPr>
              <w:spacing w:after="40" w:line="240" w:lineRule="auto"/>
              <w:jc w:val="left"/>
            </w:pPr>
            <w:r>
              <w:rPr>
                <w:rFonts w:cs="Times New Roman"/>
                <w:sz w:val="18"/>
              </w:rPr>
              <w:t>ICD-10 diagnosis, 87 classes</w:t>
            </w:r>
          </w:p>
        </w:tc>
        <w:tc>
          <w:tcPr>
            <w:tcW w:w="3744" w:type="dxa"/>
          </w:tcPr>
          <w:p w:rsidR="00314F7A" w:rsidRDefault="00DD235C">
            <w:pPr>
              <w:spacing w:after="40" w:line="240" w:lineRule="auto"/>
              <w:jc w:val="left"/>
            </w:pPr>
            <w:r>
              <w:rPr>
                <w:rFonts w:cs="Times New Roman"/>
                <w:sz w:val="18"/>
              </w:rPr>
              <w:t>Five-level triage priority with a risk level</w:t>
            </w:r>
          </w:p>
        </w:tc>
      </w:tr>
      <w:tr w:rsidR="00314F7A">
        <w:trPr>
          <w:cantSplit/>
          <w:jc w:val="center"/>
        </w:trPr>
        <w:tc>
          <w:tcPr>
            <w:tcW w:w="2160" w:type="dxa"/>
          </w:tcPr>
          <w:p w:rsidR="00314F7A" w:rsidRDefault="00DD235C">
            <w:pPr>
              <w:spacing w:after="40" w:line="240" w:lineRule="auto"/>
              <w:jc w:val="left"/>
            </w:pPr>
            <w:r>
              <w:rPr>
                <w:rFonts w:cs="Times New Roman"/>
                <w:sz w:val="18"/>
              </w:rPr>
              <w:t>Training data</w:t>
            </w:r>
          </w:p>
        </w:tc>
        <w:tc>
          <w:tcPr>
            <w:tcW w:w="3168" w:type="dxa"/>
          </w:tcPr>
          <w:p w:rsidR="00314F7A" w:rsidRDefault="00DD235C">
            <w:pPr>
              <w:spacing w:after="40" w:line="240" w:lineRule="auto"/>
              <w:jc w:val="left"/>
            </w:pPr>
            <w:r>
              <w:rPr>
                <w:rFonts w:cs="Times New Roman"/>
                <w:sz w:val="18"/>
              </w:rPr>
              <w:t xml:space="preserve">Rule-based synthetic </w:t>
            </w:r>
            <w:r>
              <w:rPr>
                <w:rFonts w:cs="Times New Roman"/>
                <w:sz w:val="18"/>
              </w:rPr>
              <w:t>training, real evaluation</w:t>
            </w:r>
          </w:p>
        </w:tc>
        <w:tc>
          <w:tcPr>
            <w:tcW w:w="3744" w:type="dxa"/>
          </w:tcPr>
          <w:p w:rsidR="00314F7A" w:rsidRDefault="00DD235C">
            <w:pPr>
              <w:spacing w:after="40" w:line="240" w:lineRule="auto"/>
              <w:jc w:val="left"/>
            </w:pPr>
            <w:r>
              <w:rPr>
                <w:rFonts w:cs="Times New Roman"/>
                <w:sz w:val="18"/>
              </w:rPr>
              <w:t>Rule-based synthetic training and synthetic evaluation: weaker evidence</w:t>
            </w:r>
          </w:p>
        </w:tc>
      </w:tr>
      <w:tr w:rsidR="00314F7A">
        <w:trPr>
          <w:cantSplit/>
          <w:jc w:val="center"/>
        </w:trPr>
        <w:tc>
          <w:tcPr>
            <w:tcW w:w="2160" w:type="dxa"/>
          </w:tcPr>
          <w:p w:rsidR="00314F7A" w:rsidRDefault="00DD235C">
            <w:pPr>
              <w:spacing w:after="40" w:line="240" w:lineRule="auto"/>
              <w:jc w:val="left"/>
            </w:pPr>
            <w:r>
              <w:rPr>
                <w:rFonts w:cs="Times New Roman"/>
                <w:sz w:val="18"/>
              </w:rPr>
              <w:t>Workflow</w:t>
            </w:r>
          </w:p>
        </w:tc>
        <w:tc>
          <w:tcPr>
            <w:tcW w:w="3168" w:type="dxa"/>
          </w:tcPr>
          <w:p w:rsidR="00314F7A" w:rsidRDefault="00DD235C">
            <w:pPr>
              <w:spacing w:after="40" w:line="240" w:lineRule="auto"/>
              <w:jc w:val="left"/>
            </w:pPr>
            <w:r>
              <w:rPr>
                <w:rFonts w:cs="Times New Roman"/>
                <w:sz w:val="18"/>
              </w:rPr>
              <w:t>Decision-support module after the consultation</w:t>
            </w:r>
          </w:p>
        </w:tc>
        <w:tc>
          <w:tcPr>
            <w:tcW w:w="3744" w:type="dxa"/>
          </w:tcPr>
          <w:p w:rsidR="00314F7A" w:rsidRDefault="00DD235C">
            <w:pPr>
              <w:spacing w:after="40" w:line="240" w:lineRule="auto"/>
              <w:jc w:val="left"/>
            </w:pPr>
            <w:r>
              <w:rPr>
                <w:rFonts w:cs="Times New Roman"/>
                <w:sz w:val="18"/>
              </w:rPr>
              <w:t>Clinician accept-or-change loop with a stored reason, live queue, summary PDF</w:t>
            </w:r>
          </w:p>
        </w:tc>
      </w:tr>
      <w:tr w:rsidR="00314F7A">
        <w:trPr>
          <w:cantSplit/>
          <w:jc w:val="center"/>
        </w:trPr>
        <w:tc>
          <w:tcPr>
            <w:tcW w:w="2160" w:type="dxa"/>
          </w:tcPr>
          <w:p w:rsidR="00314F7A" w:rsidRDefault="00DD235C">
            <w:pPr>
              <w:spacing w:after="40" w:line="240" w:lineRule="auto"/>
              <w:jc w:val="left"/>
            </w:pPr>
            <w:r>
              <w:rPr>
                <w:rFonts w:cs="Times New Roman"/>
                <w:sz w:val="18"/>
              </w:rPr>
              <w:t>Not carried over</w:t>
            </w:r>
          </w:p>
        </w:tc>
        <w:tc>
          <w:tcPr>
            <w:tcW w:w="3168" w:type="dxa"/>
          </w:tcPr>
          <w:p w:rsidR="00314F7A" w:rsidRDefault="00DD235C">
            <w:pPr>
              <w:spacing w:after="40" w:line="240" w:lineRule="auto"/>
              <w:jc w:val="left"/>
            </w:pPr>
            <w:r>
              <w:rPr>
                <w:rFonts w:cs="Times New Roman"/>
                <w:sz w:val="18"/>
              </w:rPr>
              <w:t>Optun</w:t>
            </w:r>
            <w:r>
              <w:rPr>
                <w:rFonts w:cs="Times New Roman"/>
                <w:sz w:val="18"/>
              </w:rPr>
              <w:t>a tuning, LIME, dynamic ensemble, McNemar tests, external validation</w:t>
            </w:r>
          </w:p>
        </w:tc>
        <w:tc>
          <w:tcPr>
            <w:tcW w:w="3744" w:type="dxa"/>
          </w:tcPr>
          <w:p w:rsidR="00314F7A" w:rsidRDefault="00DD235C">
            <w:pPr>
              <w:spacing w:after="40" w:line="240" w:lineRule="auto"/>
              <w:jc w:val="left"/>
            </w:pPr>
            <w:r>
              <w:rPr>
                <w:rFonts w:cs="Times New Roman"/>
                <w:sz w:val="18"/>
              </w:rPr>
              <w:t>Not done; listed as future work</w:t>
            </w:r>
          </w:p>
        </w:tc>
      </w:tr>
    </w:tbl>
    <w:p w:rsidR="00314F7A" w:rsidRDefault="00314F7A">
      <w:pPr>
        <w:spacing w:after="120" w:line="192" w:lineRule="auto"/>
      </w:pPr>
    </w:p>
    <w:p w:rsidR="00314F7A" w:rsidRDefault="00DD235C">
      <w:pPr>
        <w:pStyle w:val="Heading2"/>
      </w:pPr>
      <w:bookmarkStart w:id="25" w:name="_Toc243906469"/>
      <w:r>
        <w:t>2.3 Related Work</w:t>
      </w:r>
      <w:bookmarkEnd w:id="25"/>
    </w:p>
    <w:p w:rsidR="00314F7A" w:rsidRDefault="00DD235C">
      <w:pPr>
        <w:pStyle w:val="Heading3"/>
      </w:pPr>
      <w:r>
        <w:t>2.3.1 Triage scales and their performance</w:t>
      </w:r>
    </w:p>
    <w:p w:rsidR="00314F7A" w:rsidRDefault="00DD235C">
      <w:r>
        <w:rPr>
          <w:rFonts w:cs="Times New Roman"/>
        </w:rPr>
        <w:t>Emergency triage is organised around a small number of five-level scales: the Emergency Severi</w:t>
      </w:r>
      <w:r>
        <w:rPr>
          <w:rFonts w:cs="Times New Roman"/>
        </w:rPr>
        <w:t>ty Index [14], the Canadian Triage and Acuity Scale, the Manchester Triage System and the Australasian Triage Scale. The systematic review of Hinson et al. [9] searched four databases through 2016, found 6,160 publications and analysed 50 with sufficient d</w:t>
      </w:r>
      <w:r>
        <w:rPr>
          <w:rFonts w:cs="Times New Roman"/>
        </w:rPr>
        <w:t xml:space="preserve">ata. The three most studied scales showed similar performance; most studies found high sensitivity for identifying patients who died in the emergency department, but sensitivity for identifying critical illness was below 80 %, and a substantial proportion </w:t>
      </w:r>
      <w:r>
        <w:rPr>
          <w:rFonts w:cs="Times New Roman"/>
        </w:rPr>
        <w:t>of patients who die after the encounter or are critically ill were not designated as high acuity at triage.</w:t>
      </w:r>
    </w:p>
    <w:p w:rsidR="00314F7A" w:rsidRDefault="00DD235C">
      <w:r>
        <w:rPr>
          <w:rFonts w:cs="Times New Roman"/>
        </w:rPr>
        <w:t>A prospective study in a Turkish state hospital [3] triaged 6,000 patients with ESI and 6,000 with the Manchester system and compared clinical outco</w:t>
      </w:r>
      <w:r>
        <w:rPr>
          <w:rFonts w:cs="Times New Roman"/>
        </w:rPr>
        <w:t>mes, patient satisfaction and risk management; its authors favour expanding the use of ESI. It is a process study with no learning component, which makes it useful as evidence that the five-level target is the one the field already uses.</w:t>
      </w:r>
    </w:p>
    <w:p w:rsidR="00314F7A" w:rsidRDefault="00DD235C">
      <w:pPr>
        <w:pStyle w:val="Heading3"/>
      </w:pPr>
      <w:r>
        <w:t xml:space="preserve">2.3.2 Machine </w:t>
      </w:r>
      <w:r>
        <w:t>learning on emergency-department triage data</w:t>
      </w:r>
    </w:p>
    <w:p w:rsidR="00314F7A" w:rsidRDefault="00DD235C">
      <w:r>
        <w:rPr>
          <w:rFonts w:cs="Times New Roman"/>
        </w:rPr>
        <w:t>Hong, Haimovich and Taylor [10] trained logistic regression, XGBoost and deep neural networks on 560,486 visits from one academic and two community emergency departments to predict hospital admission. Models usi</w:t>
      </w:r>
      <w:r>
        <w:rPr>
          <w:rFonts w:cs="Times New Roman"/>
        </w:rPr>
        <w:t xml:space="preserve">ng only triage information reached a test AUC of about </w:t>
      </w:r>
      <w:r>
        <w:rPr>
          <w:rFonts w:cs="Times New Roman"/>
        </w:rPr>
        <w:lastRenderedPageBreak/>
        <w:t>0.87 and models with the full variable set about 0.91 to 0.92, so history added measurable information. Levin et al. [11] built a random-forest electronic triage on 172,726 visits that used vital signs</w:t>
      </w:r>
      <w:r>
        <w:rPr>
          <w:rFonts w:cs="Times New Roman"/>
        </w:rPr>
        <w:t>, chief complaint and history to predict critical care, an emergency procedure and hospitalisation; AUCs ranged from 0.73 to 0.92 and the model matched or outperformed ESI.</w:t>
      </w:r>
    </w:p>
    <w:p w:rsidR="00314F7A" w:rsidRDefault="00DD235C">
      <w:r>
        <w:rPr>
          <w:rFonts w:cs="Times New Roman"/>
        </w:rPr>
        <w:t xml:space="preserve">Raita et al. [12] compared Lasso regression, random forest, gradient-boosted trees </w:t>
      </w:r>
      <w:r>
        <w:rPr>
          <w:rFonts w:cs="Times New Roman"/>
        </w:rPr>
        <w:t>and a deep neural network on 135,470 adult visits from the NHAMCS survey, with an ESI-based logistic regression as reference. For critical care all four learned models beat the reference; the deep network reached an AUC of 0.86 against 0.74. Xie et al. [13</w:t>
      </w:r>
      <w:r>
        <w:rPr>
          <w:rFonts w:cs="Times New Roman"/>
        </w:rPr>
        <w:t>] released a benchmark built on MIMIC-IV-ED so that such models can be compared on public records. The review of Fernandes et al. [8] covers this body of work and notes that several studies lack an implementation phase and that the impact on quality of car</w:t>
      </w:r>
      <w:r>
        <w:rPr>
          <w:rFonts w:cs="Times New Roman"/>
        </w:rPr>
        <w:t>e still has to be assessed.</w:t>
      </w:r>
    </w:p>
    <w:p w:rsidR="00314F7A" w:rsidRDefault="00DD235C">
      <w:pPr>
        <w:pStyle w:val="Heading3"/>
      </w:pPr>
      <w:r>
        <w:t>2.3.3 Clinical text, language models and OCR</w:t>
      </w:r>
    </w:p>
    <w:p w:rsidR="00314F7A" w:rsidRDefault="00DD235C">
      <w:r>
        <w:rPr>
          <w:rFonts w:cs="Times New Roman"/>
        </w:rPr>
        <w:t>Clinical language models such as BioBERT [22] are pre-trained on biomedical text and improve information extraction from clinical notes. The base paper itself points to a coding syste</w:t>
      </w:r>
      <w:r>
        <w:rPr>
          <w:rFonts w:cs="Times New Roman"/>
        </w:rPr>
        <w:t>m that combines a deep contextualised language model with rule-based methods for ICD-10 coding [28], where the combination of a pre-trained model with expert rules was credited for the result, and to a multimodal medical assistant that integrates documenta</w:t>
      </w:r>
      <w:r>
        <w:rPr>
          <w:rFonts w:cs="Times New Roman"/>
        </w:rPr>
        <w:t xml:space="preserve">tion and decision support [27]. Reading a scan first requires optical character recognition; PP-OCR [23] is a practical lightweight system whose family of models is available through ONNX Runtime and is used in this project through the RapidOCR package. A </w:t>
      </w:r>
      <w:r>
        <w:rPr>
          <w:rFonts w:cs="Times New Roman"/>
        </w:rPr>
        <w:t>systematic review of generative AI against physicians [29] and a review of clinician performance with decision-support systems [32] are cited by the base paper in its discussion of how AI diagnosis compares with physicians and how decision support is evalu</w:t>
      </w:r>
      <w:r>
        <w:rPr>
          <w:rFonts w:cs="Times New Roman"/>
        </w:rPr>
        <w:t>ated; they are used here to argue for careful evaluation.</w:t>
      </w:r>
    </w:p>
    <w:p w:rsidR="00314F7A" w:rsidRDefault="00DD235C">
      <w:pPr>
        <w:pStyle w:val="Heading3"/>
      </w:pPr>
      <w:r>
        <w:t>2.3.4 Explanation and calibration</w:t>
      </w:r>
    </w:p>
    <w:p w:rsidR="00314F7A" w:rsidRDefault="00DD235C">
      <w:r>
        <w:rPr>
          <w:rFonts w:cs="Times New Roman"/>
        </w:rPr>
        <w:t>SHAP [16] assigns each input an additive contribution to one prediction, and the TreeExplainer algorithm [17] computes exact values for tree ensembles quickly enoug</w:t>
      </w:r>
      <w:r>
        <w:rPr>
          <w:rFonts w:cs="Times New Roman"/>
        </w:rPr>
        <w:t xml:space="preserve">h to run inside a request. LIME [26] fits a local linear surrogate. The base paper reports that the two agree on only part of the top features and recommends a consolidated view, with SHAP as the primary explanation. For probabilities, isotonic regression </w:t>
      </w:r>
      <w:r>
        <w:rPr>
          <w:rFonts w:cs="Times New Roman"/>
        </w:rPr>
        <w:t>[18] and other methods [19] map raw scores to frequencies, and the observation that modern models are often over-confident [20] explains why a calibration stage is worth its cost in a clinical setting. Explanation and calibration are treated here as part o</w:t>
      </w:r>
      <w:r>
        <w:rPr>
          <w:rFonts w:cs="Times New Roman"/>
        </w:rPr>
        <w:t>f the product, not as an afterthought: the result screen shows the SHAP list and the calibrated confidence together.</w:t>
      </w:r>
    </w:p>
    <w:p w:rsidR="00314F7A" w:rsidRDefault="00DD235C">
      <w:pPr>
        <w:pStyle w:val="Heading2"/>
      </w:pPr>
      <w:bookmarkStart w:id="26" w:name="_Toc243906470"/>
      <w:r>
        <w:lastRenderedPageBreak/>
        <w:t>2.4 Datasets and Algorithms Used in This Project</w:t>
      </w:r>
      <w:bookmarkEnd w:id="26"/>
    </w:p>
    <w:p w:rsidR="00314F7A" w:rsidRDefault="00DD235C">
      <w:pPr>
        <w:pStyle w:val="Caption"/>
        <w:keepNext/>
        <w:spacing w:after="80"/>
      </w:pPr>
      <w:bookmarkStart w:id="27" w:name="_Toc2439066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Datasets and algorithms of this project</w:t>
      </w:r>
      <w:bookmarkEnd w:id="27"/>
    </w:p>
    <w:tbl>
      <w:tblPr>
        <w:tblStyle w:val="TableGrid"/>
        <w:tblW w:w="0" w:type="auto"/>
        <w:jc w:val="center"/>
        <w:tblLook w:val="04A0" w:firstRow="1" w:lastRow="0" w:firstColumn="1" w:lastColumn="0" w:noHBand="0" w:noVBand="1"/>
      </w:tblPr>
      <w:tblGrid>
        <w:gridCol w:w="1872"/>
        <w:gridCol w:w="3888"/>
        <w:gridCol w:w="3312"/>
      </w:tblGrid>
      <w:tr w:rsidR="00314F7A">
        <w:trPr>
          <w:cantSplit/>
          <w:tblHeader/>
          <w:jc w:val="center"/>
        </w:trPr>
        <w:tc>
          <w:tcPr>
            <w:tcW w:w="1872" w:type="dxa"/>
            <w:shd w:val="clear" w:color="auto" w:fill="1B2A41"/>
          </w:tcPr>
          <w:p w:rsidR="00314F7A" w:rsidRDefault="00DD235C">
            <w:pPr>
              <w:spacing w:after="40" w:line="240" w:lineRule="auto"/>
              <w:jc w:val="center"/>
            </w:pPr>
            <w:r>
              <w:rPr>
                <w:rFonts w:cs="Times New Roman"/>
                <w:b/>
                <w:color w:val="FFFFFF"/>
                <w:sz w:val="18"/>
              </w:rPr>
              <w:t>Element</w:t>
            </w:r>
          </w:p>
        </w:tc>
        <w:tc>
          <w:tcPr>
            <w:tcW w:w="3888" w:type="dxa"/>
            <w:shd w:val="clear" w:color="auto" w:fill="1B2A41"/>
          </w:tcPr>
          <w:p w:rsidR="00314F7A" w:rsidRDefault="00DD235C">
            <w:pPr>
              <w:spacing w:after="40" w:line="240" w:lineRule="auto"/>
              <w:jc w:val="center"/>
            </w:pPr>
            <w:r>
              <w:rPr>
                <w:rFonts w:cs="Times New Roman"/>
                <w:b/>
                <w:color w:val="FFFFFF"/>
                <w:sz w:val="18"/>
              </w:rPr>
              <w:t>Choice</w:t>
            </w:r>
          </w:p>
        </w:tc>
        <w:tc>
          <w:tcPr>
            <w:tcW w:w="3312" w:type="dxa"/>
            <w:shd w:val="clear" w:color="auto" w:fill="1B2A41"/>
          </w:tcPr>
          <w:p w:rsidR="00314F7A" w:rsidRDefault="00DD235C">
            <w:pPr>
              <w:spacing w:after="40" w:line="240" w:lineRule="auto"/>
              <w:jc w:val="center"/>
            </w:pPr>
            <w:r>
              <w:rPr>
                <w:rFonts w:cs="Times New Roman"/>
                <w:b/>
                <w:color w:val="FFFFFF"/>
                <w:sz w:val="18"/>
              </w:rPr>
              <w:t>Why</w:t>
            </w:r>
          </w:p>
        </w:tc>
      </w:tr>
      <w:tr w:rsidR="00314F7A">
        <w:trPr>
          <w:cantSplit/>
          <w:jc w:val="center"/>
        </w:trPr>
        <w:tc>
          <w:tcPr>
            <w:tcW w:w="1872" w:type="dxa"/>
          </w:tcPr>
          <w:p w:rsidR="00314F7A" w:rsidRDefault="00DD235C">
            <w:pPr>
              <w:spacing w:after="40" w:line="240" w:lineRule="auto"/>
              <w:jc w:val="left"/>
            </w:pPr>
            <w:r>
              <w:rPr>
                <w:rFonts w:cs="Times New Roman"/>
                <w:sz w:val="18"/>
              </w:rPr>
              <w:t>Training and test data</w:t>
            </w:r>
          </w:p>
        </w:tc>
        <w:tc>
          <w:tcPr>
            <w:tcW w:w="3888" w:type="dxa"/>
          </w:tcPr>
          <w:p w:rsidR="00314F7A" w:rsidRDefault="00DD235C">
            <w:pPr>
              <w:spacing w:after="40" w:line="240" w:lineRule="auto"/>
              <w:jc w:val="left"/>
            </w:pPr>
            <w:r>
              <w:rPr>
                <w:rFonts w:cs="Times New Roman"/>
                <w:sz w:val="18"/>
              </w:rPr>
              <w:t>Seeded synthetic dataset, 6,000 rows, seven archetypes, 36 inputs, five priorities (</w:t>
            </w:r>
            <w:r>
              <w:rPr>
                <w:rFonts w:ascii="Consolas" w:eastAsia="Consolas" w:hAnsi="Consolas" w:cs="Consolas"/>
                <w:sz w:val="15"/>
              </w:rPr>
              <w:t>ml/make_data.py</w:t>
            </w:r>
            <w:r>
              <w:rPr>
                <w:rFonts w:cs="Times New Roman"/>
                <w:sz w:val="18"/>
              </w:rPr>
              <w:t>, seed 7307)</w:t>
            </w:r>
          </w:p>
        </w:tc>
        <w:tc>
          <w:tcPr>
            <w:tcW w:w="3312" w:type="dxa"/>
          </w:tcPr>
          <w:p w:rsidR="00314F7A" w:rsidRDefault="00DD235C">
            <w:pPr>
              <w:spacing w:after="40" w:line="240" w:lineRule="auto"/>
              <w:jc w:val="left"/>
            </w:pPr>
            <w:r>
              <w:rPr>
                <w:rFonts w:cs="Times New Roman"/>
                <w:sz w:val="18"/>
              </w:rPr>
              <w:t>No real patient records were available to the team; the synthetic set is reproducible and carries a known rule and n</w:t>
            </w:r>
            <w:r>
              <w:rPr>
                <w:rFonts w:cs="Times New Roman"/>
                <w:sz w:val="18"/>
              </w:rPr>
              <w:t>oise level</w:t>
            </w:r>
          </w:p>
        </w:tc>
      </w:tr>
      <w:tr w:rsidR="00314F7A">
        <w:trPr>
          <w:cantSplit/>
          <w:jc w:val="center"/>
        </w:trPr>
        <w:tc>
          <w:tcPr>
            <w:tcW w:w="1872" w:type="dxa"/>
          </w:tcPr>
          <w:p w:rsidR="00314F7A" w:rsidRDefault="00DD235C">
            <w:pPr>
              <w:spacing w:after="40" w:line="240" w:lineRule="auto"/>
              <w:jc w:val="left"/>
            </w:pPr>
            <w:r>
              <w:rPr>
                <w:rFonts w:cs="Times New Roman"/>
                <w:sz w:val="18"/>
              </w:rPr>
              <w:t>Intended real source</w:t>
            </w:r>
          </w:p>
        </w:tc>
        <w:tc>
          <w:tcPr>
            <w:tcW w:w="3888" w:type="dxa"/>
          </w:tcPr>
          <w:p w:rsidR="00314F7A" w:rsidRDefault="00DD235C">
            <w:pPr>
              <w:spacing w:after="40" w:line="240" w:lineRule="auto"/>
              <w:jc w:val="left"/>
            </w:pPr>
            <w:r>
              <w:rPr>
                <w:rFonts w:cs="Times New Roman"/>
                <w:sz w:val="18"/>
              </w:rPr>
              <w:t xml:space="preserve">Kaggle 'Hospital Triage and Patient History Data' (licence not stated); </w:t>
            </w:r>
            <w:r>
              <w:rPr>
                <w:rFonts w:ascii="Consolas" w:eastAsia="Consolas" w:hAnsi="Consolas" w:cs="Consolas"/>
                <w:sz w:val="15"/>
              </w:rPr>
              <w:t>scripts/download_data.py</w:t>
            </w:r>
            <w:r>
              <w:rPr>
                <w:rFonts w:cs="Times New Roman"/>
                <w:sz w:val="18"/>
              </w:rPr>
              <w:t xml:space="preserve"> exists but was never run</w:t>
            </w:r>
          </w:p>
        </w:tc>
        <w:tc>
          <w:tcPr>
            <w:tcW w:w="3312" w:type="dxa"/>
          </w:tcPr>
          <w:p w:rsidR="00314F7A" w:rsidRDefault="00DD235C">
            <w:pPr>
              <w:spacing w:after="40" w:line="240" w:lineRule="auto"/>
              <w:jc w:val="left"/>
            </w:pPr>
            <w:r>
              <w:rPr>
                <w:rFonts w:cs="Times New Roman"/>
                <w:sz w:val="18"/>
              </w:rPr>
              <w:t>Would give clinician-recorded outcomes; not used, so no real-data claim is made</w:t>
            </w:r>
          </w:p>
        </w:tc>
      </w:tr>
      <w:tr w:rsidR="00314F7A">
        <w:trPr>
          <w:cantSplit/>
          <w:jc w:val="center"/>
        </w:trPr>
        <w:tc>
          <w:tcPr>
            <w:tcW w:w="1872" w:type="dxa"/>
          </w:tcPr>
          <w:p w:rsidR="00314F7A" w:rsidRDefault="00DD235C">
            <w:pPr>
              <w:spacing w:after="40" w:line="240" w:lineRule="auto"/>
              <w:jc w:val="left"/>
            </w:pPr>
            <w:r>
              <w:rPr>
                <w:rFonts w:cs="Times New Roman"/>
                <w:sz w:val="18"/>
              </w:rPr>
              <w:t>Sample reports</w:t>
            </w:r>
          </w:p>
        </w:tc>
        <w:tc>
          <w:tcPr>
            <w:tcW w:w="3888" w:type="dxa"/>
          </w:tcPr>
          <w:p w:rsidR="00314F7A" w:rsidRDefault="00DD235C">
            <w:pPr>
              <w:spacing w:after="40" w:line="240" w:lineRule="auto"/>
              <w:jc w:val="left"/>
            </w:pPr>
            <w:r>
              <w:rPr>
                <w:rFonts w:cs="Times New Roman"/>
                <w:sz w:val="18"/>
              </w:rPr>
              <w:t xml:space="preserve">12 </w:t>
            </w:r>
            <w:r>
              <w:rPr>
                <w:rFonts w:cs="Times New Roman"/>
                <w:sz w:val="18"/>
              </w:rPr>
              <w:t>generated reports (8 two-page PDFs, 4 PNG scans) with expected findings</w:t>
            </w:r>
          </w:p>
        </w:tc>
        <w:tc>
          <w:tcPr>
            <w:tcW w:w="3312" w:type="dxa"/>
          </w:tcPr>
          <w:p w:rsidR="00314F7A" w:rsidRDefault="00DD235C">
            <w:pPr>
              <w:spacing w:after="40" w:line="240" w:lineRule="auto"/>
              <w:jc w:val="left"/>
            </w:pPr>
            <w:r>
              <w:rPr>
                <w:rFonts w:cs="Times New Roman"/>
                <w:sz w:val="18"/>
              </w:rPr>
              <w:t>Demonstrate both intake paths; they test the pipeline, not real-world scan variety</w:t>
            </w:r>
          </w:p>
        </w:tc>
      </w:tr>
      <w:tr w:rsidR="00314F7A">
        <w:trPr>
          <w:cantSplit/>
          <w:jc w:val="center"/>
        </w:trPr>
        <w:tc>
          <w:tcPr>
            <w:tcW w:w="1872" w:type="dxa"/>
          </w:tcPr>
          <w:p w:rsidR="00314F7A" w:rsidRDefault="00DD235C">
            <w:pPr>
              <w:spacing w:after="40" w:line="240" w:lineRule="auto"/>
              <w:jc w:val="left"/>
            </w:pPr>
            <w:r>
              <w:rPr>
                <w:rFonts w:cs="Times New Roman"/>
                <w:sz w:val="18"/>
              </w:rPr>
              <w:t>Report reading</w:t>
            </w:r>
          </w:p>
        </w:tc>
        <w:tc>
          <w:tcPr>
            <w:tcW w:w="3888" w:type="dxa"/>
          </w:tcPr>
          <w:p w:rsidR="00314F7A" w:rsidRDefault="00DD235C">
            <w:pPr>
              <w:spacing w:after="40" w:line="240" w:lineRule="auto"/>
              <w:jc w:val="left"/>
            </w:pPr>
            <w:r>
              <w:rPr>
                <w:rFonts w:cs="Times New Roman"/>
                <w:sz w:val="18"/>
              </w:rPr>
              <w:t>pypdf text layer; RapidOCR for images; lexicon of 22 flags with negation; six lab par</w:t>
            </w:r>
            <w:r>
              <w:rPr>
                <w:rFonts w:cs="Times New Roman"/>
                <w:sz w:val="18"/>
              </w:rPr>
              <w:t>sers</w:t>
            </w:r>
          </w:p>
        </w:tc>
        <w:tc>
          <w:tcPr>
            <w:tcW w:w="3312" w:type="dxa"/>
          </w:tcPr>
          <w:p w:rsidR="00314F7A" w:rsidRDefault="00DD235C">
            <w:pPr>
              <w:spacing w:after="40" w:line="240" w:lineRule="auto"/>
              <w:jc w:val="left"/>
            </w:pPr>
            <w:r>
              <w:rPr>
                <w:rFonts w:cs="Times New Roman"/>
                <w:sz w:val="18"/>
              </w:rPr>
              <w:t>Offline, no key, inspectable; a medical language model was beyond the data and time available</w:t>
            </w:r>
          </w:p>
        </w:tc>
      </w:tr>
      <w:tr w:rsidR="00314F7A">
        <w:trPr>
          <w:cantSplit/>
          <w:jc w:val="center"/>
        </w:trPr>
        <w:tc>
          <w:tcPr>
            <w:tcW w:w="1872" w:type="dxa"/>
          </w:tcPr>
          <w:p w:rsidR="00314F7A" w:rsidRDefault="00DD235C">
            <w:pPr>
              <w:spacing w:after="40" w:line="240" w:lineRule="auto"/>
              <w:jc w:val="left"/>
            </w:pPr>
            <w:r>
              <w:rPr>
                <w:rFonts w:cs="Times New Roman"/>
                <w:sz w:val="18"/>
              </w:rPr>
              <w:t>Triage model</w:t>
            </w:r>
          </w:p>
        </w:tc>
        <w:tc>
          <w:tcPr>
            <w:tcW w:w="3888" w:type="dxa"/>
          </w:tcPr>
          <w:p w:rsidR="00314F7A" w:rsidRDefault="00DD235C">
            <w:pPr>
              <w:spacing w:after="40" w:line="240" w:lineRule="auto"/>
              <w:jc w:val="left"/>
            </w:pPr>
            <w:r>
              <w:rPr>
                <w:rFonts w:cs="Times New Roman"/>
                <w:sz w:val="18"/>
              </w:rPr>
              <w:t>XGBoost, 220 trees, depth 4, learning rate 0.1 [15]</w:t>
            </w:r>
          </w:p>
        </w:tc>
        <w:tc>
          <w:tcPr>
            <w:tcW w:w="3312" w:type="dxa"/>
          </w:tcPr>
          <w:p w:rsidR="00314F7A" w:rsidRDefault="00DD235C">
            <w:pPr>
              <w:spacing w:after="40" w:line="240" w:lineRule="auto"/>
              <w:jc w:val="left"/>
            </w:pPr>
            <w:r>
              <w:rPr>
                <w:rFonts w:cs="Times New Roman"/>
                <w:sz w:val="18"/>
              </w:rPr>
              <w:t>Strong on tabular data [21], native TreeSHAP, fast on CPU</w:t>
            </w:r>
          </w:p>
        </w:tc>
      </w:tr>
      <w:tr w:rsidR="00314F7A">
        <w:trPr>
          <w:cantSplit/>
          <w:jc w:val="center"/>
        </w:trPr>
        <w:tc>
          <w:tcPr>
            <w:tcW w:w="1872" w:type="dxa"/>
          </w:tcPr>
          <w:p w:rsidR="00314F7A" w:rsidRDefault="00DD235C">
            <w:pPr>
              <w:spacing w:after="40" w:line="240" w:lineRule="auto"/>
              <w:jc w:val="left"/>
            </w:pPr>
            <w:r>
              <w:rPr>
                <w:rFonts w:cs="Times New Roman"/>
                <w:sz w:val="18"/>
              </w:rPr>
              <w:t>Calibration</w:t>
            </w:r>
          </w:p>
        </w:tc>
        <w:tc>
          <w:tcPr>
            <w:tcW w:w="3888" w:type="dxa"/>
          </w:tcPr>
          <w:p w:rsidR="00314F7A" w:rsidRDefault="00DD235C">
            <w:pPr>
              <w:spacing w:after="40" w:line="240" w:lineRule="auto"/>
              <w:jc w:val="left"/>
            </w:pPr>
            <w:r>
              <w:rPr>
                <w:rFonts w:cs="Times New Roman"/>
                <w:sz w:val="18"/>
              </w:rPr>
              <w:t xml:space="preserve">Isotonic regression </w:t>
            </w:r>
            <w:r>
              <w:rPr>
                <w:rFonts w:cs="Times New Roman"/>
                <w:sz w:val="18"/>
              </w:rPr>
              <w:t>on a separate 20 % calibration split [18]</w:t>
            </w:r>
          </w:p>
        </w:tc>
        <w:tc>
          <w:tcPr>
            <w:tcW w:w="3312" w:type="dxa"/>
          </w:tcPr>
          <w:p w:rsidR="00314F7A" w:rsidRDefault="00DD235C">
            <w:pPr>
              <w:spacing w:after="40" w:line="240" w:lineRule="auto"/>
              <w:jc w:val="left"/>
            </w:pPr>
            <w:r>
              <w:rPr>
                <w:rFonts w:cs="Times New Roman"/>
                <w:sz w:val="18"/>
              </w:rPr>
              <w:t>Makes the displayed confidence a probability</w:t>
            </w:r>
          </w:p>
        </w:tc>
      </w:tr>
      <w:tr w:rsidR="00314F7A">
        <w:trPr>
          <w:cantSplit/>
          <w:jc w:val="center"/>
        </w:trPr>
        <w:tc>
          <w:tcPr>
            <w:tcW w:w="1872" w:type="dxa"/>
          </w:tcPr>
          <w:p w:rsidR="00314F7A" w:rsidRDefault="00DD235C">
            <w:pPr>
              <w:spacing w:after="40" w:line="240" w:lineRule="auto"/>
              <w:jc w:val="left"/>
            </w:pPr>
            <w:r>
              <w:rPr>
                <w:rFonts w:cs="Times New Roman"/>
                <w:sz w:val="18"/>
              </w:rPr>
              <w:t>Explanation</w:t>
            </w:r>
          </w:p>
        </w:tc>
        <w:tc>
          <w:tcPr>
            <w:tcW w:w="3888" w:type="dxa"/>
          </w:tcPr>
          <w:p w:rsidR="00314F7A" w:rsidRDefault="00DD235C">
            <w:pPr>
              <w:spacing w:after="40" w:line="240" w:lineRule="auto"/>
              <w:jc w:val="left"/>
            </w:pPr>
            <w:r>
              <w:rPr>
                <w:rFonts w:cs="Times New Roman"/>
                <w:sz w:val="18"/>
              </w:rPr>
              <w:t>SHAP TreeExplainer on the same trees [17]</w:t>
            </w:r>
          </w:p>
        </w:tc>
        <w:tc>
          <w:tcPr>
            <w:tcW w:w="3312" w:type="dxa"/>
          </w:tcPr>
          <w:p w:rsidR="00314F7A" w:rsidRDefault="00DD235C">
            <w:pPr>
              <w:spacing w:after="40" w:line="240" w:lineRule="auto"/>
              <w:jc w:val="left"/>
            </w:pPr>
            <w:r>
              <w:rPr>
                <w:rFonts w:cs="Times New Roman"/>
                <w:sz w:val="18"/>
              </w:rPr>
              <w:t>Exact, per patient, cheap enough for one request</w:t>
            </w:r>
          </w:p>
        </w:tc>
      </w:tr>
      <w:tr w:rsidR="00314F7A">
        <w:trPr>
          <w:cantSplit/>
          <w:jc w:val="center"/>
        </w:trPr>
        <w:tc>
          <w:tcPr>
            <w:tcW w:w="1872" w:type="dxa"/>
          </w:tcPr>
          <w:p w:rsidR="00314F7A" w:rsidRDefault="00DD235C">
            <w:pPr>
              <w:spacing w:after="40" w:line="240" w:lineRule="auto"/>
              <w:jc w:val="left"/>
            </w:pPr>
            <w:r>
              <w:rPr>
                <w:rFonts w:cs="Times New Roman"/>
                <w:sz w:val="18"/>
              </w:rPr>
              <w:t>Comparison models</w:t>
            </w:r>
          </w:p>
        </w:tc>
        <w:tc>
          <w:tcPr>
            <w:tcW w:w="3888" w:type="dxa"/>
          </w:tcPr>
          <w:p w:rsidR="00314F7A" w:rsidRDefault="00DD235C">
            <w:pPr>
              <w:spacing w:after="40" w:line="240" w:lineRule="auto"/>
              <w:jc w:val="left"/>
            </w:pPr>
            <w:r>
              <w:rPr>
                <w:rFonts w:cs="Times New Roman"/>
                <w:sz w:val="18"/>
              </w:rPr>
              <w:t xml:space="preserve">Logistic regression, decision tree, random </w:t>
            </w:r>
            <w:r>
              <w:rPr>
                <w:rFonts w:cs="Times New Roman"/>
                <w:sz w:val="18"/>
              </w:rPr>
              <w:t>forest, extra trees, k-NN, MLP, histogram boosting [25], [24]</w:t>
            </w:r>
          </w:p>
        </w:tc>
        <w:tc>
          <w:tcPr>
            <w:tcW w:w="3312" w:type="dxa"/>
          </w:tcPr>
          <w:p w:rsidR="00314F7A" w:rsidRDefault="00DD235C">
            <w:pPr>
              <w:spacing w:after="40" w:line="240" w:lineRule="auto"/>
              <w:jc w:val="left"/>
            </w:pPr>
            <w:r>
              <w:rPr>
                <w:rFonts w:cs="Times New Roman"/>
                <w:sz w:val="18"/>
              </w:rPr>
              <w:t>Same split, to show what the shipped choice costs or gains</w:t>
            </w:r>
          </w:p>
        </w:tc>
      </w:tr>
    </w:tbl>
    <w:p w:rsidR="00314F7A" w:rsidRDefault="00314F7A">
      <w:pPr>
        <w:spacing w:after="120" w:line="192" w:lineRule="auto"/>
      </w:pPr>
    </w:p>
    <w:p w:rsidR="00314F7A" w:rsidRDefault="00DD235C">
      <w:pPr>
        <w:pStyle w:val="Heading2"/>
      </w:pPr>
      <w:bookmarkStart w:id="28" w:name="_Toc243906471"/>
      <w:r>
        <w:t>2.5 Strengths and Limitations of the Surveyed Work</w:t>
      </w:r>
      <w:bookmarkEnd w:id="28"/>
    </w:p>
    <w:p w:rsidR="00314F7A" w:rsidRDefault="00DD235C">
      <w:pPr>
        <w:pStyle w:val="Caption"/>
        <w:keepNext/>
        <w:spacing w:after="80"/>
      </w:pPr>
      <w:bookmarkStart w:id="29" w:name="_Toc2439066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Related work compared</w:t>
      </w:r>
      <w:bookmarkEnd w:id="29"/>
    </w:p>
    <w:tbl>
      <w:tblPr>
        <w:tblStyle w:val="TableGrid"/>
        <w:tblW w:w="0" w:type="auto"/>
        <w:jc w:val="center"/>
        <w:tblLook w:val="04A0" w:firstRow="1" w:lastRow="0" w:firstColumn="1" w:lastColumn="0" w:noHBand="0" w:noVBand="1"/>
      </w:tblPr>
      <w:tblGrid>
        <w:gridCol w:w="1872"/>
        <w:gridCol w:w="2448"/>
        <w:gridCol w:w="2736"/>
        <w:gridCol w:w="2016"/>
      </w:tblGrid>
      <w:tr w:rsidR="00314F7A">
        <w:trPr>
          <w:cantSplit/>
          <w:tblHeader/>
          <w:jc w:val="center"/>
        </w:trPr>
        <w:tc>
          <w:tcPr>
            <w:tcW w:w="1872" w:type="dxa"/>
            <w:shd w:val="clear" w:color="auto" w:fill="1B2A41"/>
          </w:tcPr>
          <w:p w:rsidR="00314F7A" w:rsidRDefault="00DD235C">
            <w:pPr>
              <w:spacing w:after="40" w:line="240" w:lineRule="auto"/>
              <w:jc w:val="center"/>
            </w:pPr>
            <w:r>
              <w:rPr>
                <w:rFonts w:cs="Times New Roman"/>
                <w:b/>
                <w:color w:val="FFFFFF"/>
                <w:sz w:val="18"/>
              </w:rPr>
              <w:t>Work</w:t>
            </w:r>
          </w:p>
        </w:tc>
        <w:tc>
          <w:tcPr>
            <w:tcW w:w="2448" w:type="dxa"/>
            <w:shd w:val="clear" w:color="auto" w:fill="1B2A41"/>
          </w:tcPr>
          <w:p w:rsidR="00314F7A" w:rsidRDefault="00DD235C">
            <w:pPr>
              <w:spacing w:after="40" w:line="240" w:lineRule="auto"/>
              <w:jc w:val="center"/>
            </w:pPr>
            <w:r>
              <w:rPr>
                <w:rFonts w:cs="Times New Roman"/>
                <w:b/>
                <w:color w:val="FFFFFF"/>
                <w:sz w:val="18"/>
              </w:rPr>
              <w:t>Approach</w:t>
            </w:r>
          </w:p>
        </w:tc>
        <w:tc>
          <w:tcPr>
            <w:tcW w:w="2736" w:type="dxa"/>
            <w:shd w:val="clear" w:color="auto" w:fill="1B2A41"/>
          </w:tcPr>
          <w:p w:rsidR="00314F7A" w:rsidRDefault="00DD235C">
            <w:pPr>
              <w:spacing w:after="40" w:line="240" w:lineRule="auto"/>
              <w:jc w:val="center"/>
            </w:pPr>
            <w:r>
              <w:rPr>
                <w:rFonts w:cs="Times New Roman"/>
                <w:b/>
                <w:color w:val="FFFFFF"/>
                <w:sz w:val="18"/>
              </w:rPr>
              <w:t>Reported resu</w:t>
            </w:r>
            <w:r>
              <w:rPr>
                <w:rFonts w:cs="Times New Roman"/>
                <w:b/>
                <w:color w:val="FFFFFF"/>
                <w:sz w:val="18"/>
              </w:rPr>
              <w:t>lt</w:t>
            </w:r>
          </w:p>
        </w:tc>
        <w:tc>
          <w:tcPr>
            <w:tcW w:w="2016" w:type="dxa"/>
            <w:shd w:val="clear" w:color="auto" w:fill="1B2A41"/>
          </w:tcPr>
          <w:p w:rsidR="00314F7A" w:rsidRDefault="00DD235C">
            <w:pPr>
              <w:spacing w:after="40" w:line="240" w:lineRule="auto"/>
              <w:jc w:val="center"/>
            </w:pPr>
            <w:r>
              <w:rPr>
                <w:rFonts w:cs="Times New Roman"/>
                <w:b/>
                <w:color w:val="FFFFFF"/>
                <w:sz w:val="18"/>
              </w:rPr>
              <w:t>Limitation for this project</w:t>
            </w:r>
          </w:p>
        </w:tc>
      </w:tr>
      <w:tr w:rsidR="00314F7A">
        <w:trPr>
          <w:cantSplit/>
          <w:jc w:val="center"/>
        </w:trPr>
        <w:tc>
          <w:tcPr>
            <w:tcW w:w="1872" w:type="dxa"/>
          </w:tcPr>
          <w:p w:rsidR="00314F7A" w:rsidRDefault="00DD235C">
            <w:pPr>
              <w:spacing w:after="40" w:line="240" w:lineRule="auto"/>
              <w:jc w:val="left"/>
            </w:pPr>
            <w:r>
              <w:rPr>
                <w:rFonts w:cs="Times New Roman"/>
                <w:sz w:val="18"/>
              </w:rPr>
              <w:t>Mlodawski et al. [1] (base paper)</w:t>
            </w:r>
          </w:p>
        </w:tc>
        <w:tc>
          <w:tcPr>
            <w:tcW w:w="2448" w:type="dxa"/>
          </w:tcPr>
          <w:p w:rsidR="00314F7A" w:rsidRDefault="00DD235C">
            <w:pPr>
              <w:spacing w:after="40" w:line="240" w:lineRule="auto"/>
              <w:jc w:val="left"/>
            </w:pPr>
            <w:r>
              <w:rPr>
                <w:rFonts w:cs="Times New Roman"/>
                <w:sz w:val="18"/>
              </w:rPr>
              <w:t>19 classifiers, TOP-1 / TOP-3, SHAP and LIME</w:t>
            </w:r>
          </w:p>
        </w:tc>
        <w:tc>
          <w:tcPr>
            <w:tcW w:w="2736" w:type="dxa"/>
          </w:tcPr>
          <w:p w:rsidR="00314F7A" w:rsidRDefault="00DD235C">
            <w:pPr>
              <w:spacing w:after="40" w:line="240" w:lineRule="auto"/>
              <w:jc w:val="left"/>
            </w:pPr>
            <w:r>
              <w:rPr>
                <w:rFonts w:cs="Times New Roman"/>
                <w:sz w:val="18"/>
              </w:rPr>
              <w:t>GB 84.74 %, MLP 87.20 % TOP-1</w:t>
            </w:r>
          </w:p>
        </w:tc>
        <w:tc>
          <w:tcPr>
            <w:tcW w:w="2016" w:type="dxa"/>
          </w:tcPr>
          <w:p w:rsidR="00314F7A" w:rsidRDefault="00DD235C">
            <w:pPr>
              <w:spacing w:after="40" w:line="240" w:lineRule="auto"/>
              <w:jc w:val="left"/>
            </w:pPr>
            <w:r>
              <w:rPr>
                <w:rFonts w:cs="Times New Roman"/>
                <w:sz w:val="18"/>
              </w:rPr>
              <w:t>Typed indicators; no scanned input; no timing</w:t>
            </w:r>
          </w:p>
        </w:tc>
      </w:tr>
      <w:tr w:rsidR="00314F7A">
        <w:trPr>
          <w:cantSplit/>
          <w:jc w:val="center"/>
        </w:trPr>
        <w:tc>
          <w:tcPr>
            <w:tcW w:w="1872" w:type="dxa"/>
          </w:tcPr>
          <w:p w:rsidR="00314F7A" w:rsidRDefault="00DD235C">
            <w:pPr>
              <w:spacing w:after="40" w:line="240" w:lineRule="auto"/>
              <w:jc w:val="left"/>
            </w:pPr>
            <w:r>
              <w:rPr>
                <w:rFonts w:cs="Times New Roman"/>
                <w:sz w:val="18"/>
              </w:rPr>
              <w:t>Fernandes et al. [8]</w:t>
            </w:r>
          </w:p>
        </w:tc>
        <w:tc>
          <w:tcPr>
            <w:tcW w:w="2448" w:type="dxa"/>
          </w:tcPr>
          <w:p w:rsidR="00314F7A" w:rsidRDefault="00DD235C">
            <w:pPr>
              <w:spacing w:after="40" w:line="240" w:lineRule="auto"/>
              <w:jc w:val="left"/>
            </w:pPr>
            <w:r>
              <w:rPr>
                <w:rFonts w:cs="Times New Roman"/>
                <w:sz w:val="18"/>
              </w:rPr>
              <w:t>Review of intelligent triage support</w:t>
            </w:r>
          </w:p>
        </w:tc>
        <w:tc>
          <w:tcPr>
            <w:tcW w:w="2736" w:type="dxa"/>
          </w:tcPr>
          <w:p w:rsidR="00314F7A" w:rsidRDefault="00DD235C">
            <w:pPr>
              <w:spacing w:after="40" w:line="240" w:lineRule="auto"/>
              <w:jc w:val="left"/>
            </w:pPr>
            <w:r>
              <w:rPr>
                <w:rFonts w:cs="Times New Roman"/>
                <w:sz w:val="18"/>
              </w:rPr>
              <w:t>Contributions from better triage to critical-care prediction</w:t>
            </w:r>
          </w:p>
        </w:tc>
        <w:tc>
          <w:tcPr>
            <w:tcW w:w="2016" w:type="dxa"/>
          </w:tcPr>
          <w:p w:rsidR="00314F7A" w:rsidRDefault="00DD235C">
            <w:pPr>
              <w:spacing w:after="40" w:line="240" w:lineRule="auto"/>
              <w:jc w:val="left"/>
            </w:pPr>
            <w:r>
              <w:rPr>
                <w:rFonts w:cs="Times New Roman"/>
                <w:sz w:val="18"/>
              </w:rPr>
              <w:t>Many studies never reached implementation</w:t>
            </w:r>
          </w:p>
        </w:tc>
      </w:tr>
      <w:tr w:rsidR="00314F7A">
        <w:trPr>
          <w:cantSplit/>
          <w:jc w:val="center"/>
        </w:trPr>
        <w:tc>
          <w:tcPr>
            <w:tcW w:w="1872" w:type="dxa"/>
          </w:tcPr>
          <w:p w:rsidR="00314F7A" w:rsidRDefault="00DD235C">
            <w:pPr>
              <w:spacing w:after="40" w:line="240" w:lineRule="auto"/>
              <w:jc w:val="left"/>
            </w:pPr>
            <w:r>
              <w:rPr>
                <w:rFonts w:cs="Times New Roman"/>
                <w:sz w:val="18"/>
              </w:rPr>
              <w:t>Hinson et al. [9]</w:t>
            </w:r>
          </w:p>
        </w:tc>
        <w:tc>
          <w:tcPr>
            <w:tcW w:w="2448" w:type="dxa"/>
          </w:tcPr>
          <w:p w:rsidR="00314F7A" w:rsidRDefault="00DD235C">
            <w:pPr>
              <w:spacing w:after="40" w:line="240" w:lineRule="auto"/>
              <w:jc w:val="left"/>
            </w:pPr>
            <w:r>
              <w:rPr>
                <w:rFonts w:cs="Times New Roman"/>
                <w:sz w:val="18"/>
              </w:rPr>
              <w:t>Review of triage scale performance</w:t>
            </w:r>
          </w:p>
        </w:tc>
        <w:tc>
          <w:tcPr>
            <w:tcW w:w="2736" w:type="dxa"/>
          </w:tcPr>
          <w:p w:rsidR="00314F7A" w:rsidRDefault="00DD235C">
            <w:pPr>
              <w:spacing w:after="40" w:line="240" w:lineRule="auto"/>
              <w:jc w:val="left"/>
            </w:pPr>
            <w:r>
              <w:rPr>
                <w:rFonts w:cs="Times New Roman"/>
                <w:sz w:val="18"/>
              </w:rPr>
              <w:t>182 eligible studies; sensitivity for critical illness below 80 %</w:t>
            </w:r>
          </w:p>
        </w:tc>
        <w:tc>
          <w:tcPr>
            <w:tcW w:w="2016" w:type="dxa"/>
          </w:tcPr>
          <w:p w:rsidR="00314F7A" w:rsidRDefault="00DD235C">
            <w:pPr>
              <w:spacing w:after="40" w:line="240" w:lineRule="auto"/>
              <w:jc w:val="left"/>
            </w:pPr>
            <w:r>
              <w:rPr>
                <w:rFonts w:cs="Times New Roman"/>
                <w:sz w:val="18"/>
              </w:rPr>
              <w:t>Describes the scales, proposes no</w:t>
            </w:r>
            <w:r>
              <w:rPr>
                <w:rFonts w:cs="Times New Roman"/>
                <w:sz w:val="18"/>
              </w:rPr>
              <w:t xml:space="preserve"> model</w:t>
            </w:r>
          </w:p>
        </w:tc>
      </w:tr>
      <w:tr w:rsidR="00314F7A">
        <w:trPr>
          <w:cantSplit/>
          <w:jc w:val="center"/>
        </w:trPr>
        <w:tc>
          <w:tcPr>
            <w:tcW w:w="1872" w:type="dxa"/>
          </w:tcPr>
          <w:p w:rsidR="00314F7A" w:rsidRDefault="00DD235C">
            <w:pPr>
              <w:spacing w:after="40" w:line="240" w:lineRule="auto"/>
              <w:jc w:val="left"/>
            </w:pPr>
            <w:r>
              <w:rPr>
                <w:rFonts w:cs="Times New Roman"/>
                <w:sz w:val="18"/>
              </w:rPr>
              <w:t>Hong et al. [10]</w:t>
            </w:r>
          </w:p>
        </w:tc>
        <w:tc>
          <w:tcPr>
            <w:tcW w:w="2448" w:type="dxa"/>
          </w:tcPr>
          <w:p w:rsidR="00314F7A" w:rsidRDefault="00DD235C">
            <w:pPr>
              <w:spacing w:after="40" w:line="240" w:lineRule="auto"/>
              <w:jc w:val="left"/>
            </w:pPr>
            <w:r>
              <w:rPr>
                <w:rFonts w:cs="Times New Roman"/>
                <w:sz w:val="18"/>
              </w:rPr>
              <w:t>Logistic regression, XGBoost, deep nets</w:t>
            </w:r>
          </w:p>
        </w:tc>
        <w:tc>
          <w:tcPr>
            <w:tcW w:w="2736" w:type="dxa"/>
          </w:tcPr>
          <w:p w:rsidR="00314F7A" w:rsidRDefault="00DD235C">
            <w:pPr>
              <w:spacing w:after="40" w:line="240" w:lineRule="auto"/>
              <w:jc w:val="left"/>
            </w:pPr>
            <w:r>
              <w:rPr>
                <w:rFonts w:cs="Times New Roman"/>
                <w:sz w:val="18"/>
              </w:rPr>
              <w:t>560,486 visits; triage-only AUC about 0.87, full about 0.92</w:t>
            </w:r>
          </w:p>
        </w:tc>
        <w:tc>
          <w:tcPr>
            <w:tcW w:w="2016" w:type="dxa"/>
          </w:tcPr>
          <w:p w:rsidR="00314F7A" w:rsidRDefault="00DD235C">
            <w:pPr>
              <w:spacing w:after="40" w:line="240" w:lineRule="auto"/>
              <w:jc w:val="left"/>
            </w:pPr>
            <w:r>
              <w:rPr>
                <w:rFonts w:cs="Times New Roman"/>
                <w:sz w:val="18"/>
              </w:rPr>
              <w:t>Predicts admission, not priority</w:t>
            </w:r>
          </w:p>
        </w:tc>
      </w:tr>
      <w:tr w:rsidR="00314F7A">
        <w:trPr>
          <w:cantSplit/>
          <w:jc w:val="center"/>
        </w:trPr>
        <w:tc>
          <w:tcPr>
            <w:tcW w:w="1872" w:type="dxa"/>
          </w:tcPr>
          <w:p w:rsidR="00314F7A" w:rsidRDefault="00DD235C">
            <w:pPr>
              <w:spacing w:after="40" w:line="240" w:lineRule="auto"/>
              <w:jc w:val="left"/>
            </w:pPr>
            <w:r>
              <w:rPr>
                <w:rFonts w:cs="Times New Roman"/>
                <w:sz w:val="18"/>
              </w:rPr>
              <w:t>Levin et al. [11]</w:t>
            </w:r>
          </w:p>
        </w:tc>
        <w:tc>
          <w:tcPr>
            <w:tcW w:w="2448" w:type="dxa"/>
          </w:tcPr>
          <w:p w:rsidR="00314F7A" w:rsidRDefault="00DD235C">
            <w:pPr>
              <w:spacing w:after="40" w:line="240" w:lineRule="auto"/>
              <w:jc w:val="left"/>
            </w:pPr>
            <w:r>
              <w:rPr>
                <w:rFonts w:cs="Times New Roman"/>
                <w:sz w:val="18"/>
              </w:rPr>
              <w:t>Random-forest e-triage</w:t>
            </w:r>
          </w:p>
        </w:tc>
        <w:tc>
          <w:tcPr>
            <w:tcW w:w="2736" w:type="dxa"/>
          </w:tcPr>
          <w:p w:rsidR="00314F7A" w:rsidRDefault="00DD235C">
            <w:pPr>
              <w:spacing w:after="40" w:line="240" w:lineRule="auto"/>
              <w:jc w:val="left"/>
            </w:pPr>
            <w:r>
              <w:rPr>
                <w:rFonts w:cs="Times New Roman"/>
                <w:sz w:val="18"/>
              </w:rPr>
              <w:t>172,726 visits; AUC 0.73 to 0.92; matched or beat ESI</w:t>
            </w:r>
          </w:p>
        </w:tc>
        <w:tc>
          <w:tcPr>
            <w:tcW w:w="2016" w:type="dxa"/>
          </w:tcPr>
          <w:p w:rsidR="00314F7A" w:rsidRDefault="00DD235C">
            <w:pPr>
              <w:spacing w:after="40" w:line="240" w:lineRule="auto"/>
              <w:jc w:val="left"/>
            </w:pPr>
            <w:r>
              <w:rPr>
                <w:rFonts w:cs="Times New Roman"/>
                <w:sz w:val="18"/>
              </w:rPr>
              <w:t>Pr</w:t>
            </w:r>
            <w:r>
              <w:rPr>
                <w:rFonts w:cs="Times New Roman"/>
                <w:sz w:val="18"/>
              </w:rPr>
              <w:t>edicts outcomes; structured fields</w:t>
            </w:r>
          </w:p>
        </w:tc>
      </w:tr>
      <w:tr w:rsidR="00314F7A">
        <w:trPr>
          <w:cantSplit/>
          <w:jc w:val="center"/>
        </w:trPr>
        <w:tc>
          <w:tcPr>
            <w:tcW w:w="1872" w:type="dxa"/>
          </w:tcPr>
          <w:p w:rsidR="00314F7A" w:rsidRDefault="00DD235C">
            <w:pPr>
              <w:spacing w:after="40" w:line="240" w:lineRule="auto"/>
              <w:jc w:val="left"/>
            </w:pPr>
            <w:r>
              <w:rPr>
                <w:rFonts w:cs="Times New Roman"/>
                <w:sz w:val="18"/>
              </w:rPr>
              <w:t>Raita et al. [12]</w:t>
            </w:r>
          </w:p>
        </w:tc>
        <w:tc>
          <w:tcPr>
            <w:tcW w:w="2448" w:type="dxa"/>
          </w:tcPr>
          <w:p w:rsidR="00314F7A" w:rsidRDefault="00DD235C">
            <w:pPr>
              <w:spacing w:after="40" w:line="240" w:lineRule="auto"/>
              <w:jc w:val="left"/>
            </w:pPr>
            <w:r>
              <w:rPr>
                <w:rFonts w:cs="Times New Roman"/>
                <w:sz w:val="18"/>
              </w:rPr>
              <w:t>Lasso, forest, boosting, deep net</w:t>
            </w:r>
          </w:p>
        </w:tc>
        <w:tc>
          <w:tcPr>
            <w:tcW w:w="2736" w:type="dxa"/>
          </w:tcPr>
          <w:p w:rsidR="00314F7A" w:rsidRDefault="00DD235C">
            <w:pPr>
              <w:spacing w:after="40" w:line="240" w:lineRule="auto"/>
              <w:jc w:val="left"/>
            </w:pPr>
            <w:r>
              <w:rPr>
                <w:rFonts w:cs="Times New Roman"/>
                <w:sz w:val="18"/>
              </w:rPr>
              <w:t>135,470 visits; deep net AUC 0.86 against 0.74 for ESI</w:t>
            </w:r>
          </w:p>
        </w:tc>
        <w:tc>
          <w:tcPr>
            <w:tcW w:w="2016" w:type="dxa"/>
          </w:tcPr>
          <w:p w:rsidR="00314F7A" w:rsidRDefault="00DD235C">
            <w:pPr>
              <w:spacing w:after="40" w:line="240" w:lineRule="auto"/>
              <w:jc w:val="left"/>
            </w:pPr>
            <w:r>
              <w:rPr>
                <w:rFonts w:cs="Times New Roman"/>
                <w:sz w:val="18"/>
              </w:rPr>
              <w:t>Structured fields only</w:t>
            </w:r>
          </w:p>
        </w:tc>
      </w:tr>
    </w:tbl>
    <w:p w:rsidR="00314F7A" w:rsidRDefault="00314F7A">
      <w:pPr>
        <w:spacing w:after="120" w:line="192" w:lineRule="auto"/>
      </w:pPr>
    </w:p>
    <w:p w:rsidR="00314F7A" w:rsidRDefault="00DD235C">
      <w:r>
        <w:rPr>
          <w:rFonts w:cs="Times New Roman"/>
        </w:rPr>
        <w:t>Taken together, the surveyed work is strong on scale: hundreds of thousands of visits, s</w:t>
      </w:r>
      <w:r>
        <w:rPr>
          <w:rFonts w:cs="Times New Roman"/>
        </w:rPr>
        <w:t>tatistical tests, external validation. It is weaker on three counts that matter here. It rarely uses the content of scanned documents; it rarely targets the five-level priority; and it seldom reports what the whole path costs in time or how a clinician's a</w:t>
      </w:r>
      <w:r>
        <w:rPr>
          <w:rFonts w:cs="Times New Roman"/>
        </w:rPr>
        <w:t>greement with the model would be recorded.</w:t>
      </w:r>
    </w:p>
    <w:p w:rsidR="00314F7A" w:rsidRDefault="00DD235C">
      <w:pPr>
        <w:pStyle w:val="Heading2"/>
      </w:pPr>
      <w:bookmarkStart w:id="30" w:name="_Toc243906472"/>
      <w:r>
        <w:t>2.6 Research Gap</w:t>
      </w:r>
      <w:bookmarkEnd w:id="30"/>
    </w:p>
    <w:p w:rsidR="00314F7A" w:rsidRDefault="00DD235C">
      <w:r>
        <w:rPr>
          <w:rFonts w:cs="Times New Roman"/>
        </w:rPr>
        <w:t xml:space="preserve">The gap identified by the batch survey is that the surveyed models are evaluated on single-modality structured data, and that a pipeline fusing scanned-report reading, clinical text and tabular </w:t>
      </w:r>
      <w:r>
        <w:rPr>
          <w:rFonts w:cs="Times New Roman"/>
        </w:rPr>
        <w:t>vitals, and exposing the reasoning behind each decision, is missing. The survey of this report refines it into five points:</w:t>
      </w:r>
    </w:p>
    <w:p w:rsidR="00314F7A" w:rsidRDefault="00DD235C">
      <w:pPr>
        <w:spacing w:after="60"/>
        <w:ind w:left="720" w:hanging="432"/>
      </w:pPr>
      <w:r>
        <w:rPr>
          <w:rFonts w:cs="Times New Roman"/>
        </w:rPr>
        <w:lastRenderedPageBreak/>
        <w:t>1.  The surveyed models are evaluated on single-modality structured data: no pipeline fuses a scanned report with the vitals</w:t>
      </w:r>
    </w:p>
    <w:p w:rsidR="00314F7A" w:rsidRDefault="00DD235C">
      <w:pPr>
        <w:spacing w:after="60"/>
        <w:ind w:left="720" w:hanging="432"/>
      </w:pPr>
      <w:r>
        <w:rPr>
          <w:rFonts w:cs="Times New Roman"/>
        </w:rPr>
        <w:t>2.  Tri</w:t>
      </w:r>
      <w:r>
        <w:rPr>
          <w:rFonts w:cs="Times New Roman"/>
        </w:rPr>
        <w:t>age priority (five levels) is rarely the target; most work predicts admission, critical care or ICD-10 diagnoses [10], [1]</w:t>
      </w:r>
    </w:p>
    <w:p w:rsidR="00314F7A" w:rsidRDefault="00DD235C">
      <w:pPr>
        <w:spacing w:after="60"/>
        <w:ind w:left="720" w:hanging="432"/>
      </w:pPr>
      <w:r>
        <w:rPr>
          <w:rFonts w:cs="Times New Roman"/>
        </w:rPr>
        <w:t>3.  Explanations are usually global or offline; a per-patient reason shown next to the decision is missing in deployed designs</w:t>
      </w:r>
    </w:p>
    <w:p w:rsidR="00314F7A" w:rsidRDefault="00DD235C">
      <w:pPr>
        <w:spacing w:after="60"/>
        <w:ind w:left="720" w:hanging="432"/>
      </w:pPr>
      <w:r>
        <w:rPr>
          <w:rFonts w:cs="Times New Roman"/>
        </w:rPr>
        <w:t>4.  Ca</w:t>
      </w:r>
      <w:r>
        <w:rPr>
          <w:rFonts w:cs="Times New Roman"/>
        </w:rPr>
        <w:t>librated confidence and an accept-or-change record for the clinician are seldom reported together</w:t>
      </w:r>
    </w:p>
    <w:p w:rsidR="00314F7A" w:rsidRDefault="00DD235C">
      <w:pPr>
        <w:spacing w:after="60"/>
        <w:ind w:left="720" w:hanging="432"/>
      </w:pPr>
      <w:r>
        <w:rPr>
          <w:rFonts w:cs="Times New Roman"/>
        </w:rPr>
        <w:t>5.  Processing time per patient, including report reading, is almost never measured</w:t>
      </w:r>
    </w:p>
    <w:p w:rsidR="00314F7A" w:rsidRDefault="00DD235C">
      <w:r>
        <w:rPr>
          <w:rFonts w:cs="Times New Roman"/>
        </w:rPr>
        <w:t xml:space="preserve">ATHENA addresses these points on a small scale and under an honest limit: </w:t>
      </w:r>
      <w:r>
        <w:rPr>
          <w:rFonts w:cs="Times New Roman"/>
        </w:rPr>
        <w:t>it fuses a scanned report with the vitals, targets the five-level priority, shows a per-patient explanation with a calibrated confidence, stores the clinician's decision, and measures time per patient; and it does so on synthetic data, so it demonstrates t</w:t>
      </w:r>
      <w:r>
        <w:rPr>
          <w:rFonts w:cs="Times New Roman"/>
        </w:rPr>
        <w:t>he pipeline and not clinical performance.</w:t>
      </w:r>
    </w:p>
    <w:p w:rsidR="00314F7A" w:rsidRDefault="00DD235C">
      <w:pPr>
        <w:pStyle w:val="Heading1"/>
        <w:pageBreakBefore/>
      </w:pPr>
      <w:bookmarkStart w:id="31" w:name="_Toc243906473"/>
      <w:r>
        <w:lastRenderedPageBreak/>
        <w:t>CHAPTER 3: FEASIBILITY STUDY</w:t>
      </w:r>
      <w:bookmarkEnd w:id="31"/>
    </w:p>
    <w:p w:rsidR="00314F7A" w:rsidRDefault="00DD235C">
      <w:r>
        <w:rPr>
          <w:rFonts w:cs="Times New Roman"/>
        </w:rPr>
        <w:t>A feasibility study asks whether a project can be built, run and maintained with the resources at hand. For ATHENA the question was answered partly by analysis and partly by building th</w:t>
      </w:r>
      <w:r>
        <w:rPr>
          <w:rFonts w:cs="Times New Roman"/>
        </w:rPr>
        <w:t>e system and measuring it on the development machine, so most entries below carry a measured value rather than an estimate. Where a question could not be settled with the data available to the team, the entry says so.</w:t>
      </w:r>
    </w:p>
    <w:p w:rsidR="00314F7A" w:rsidRDefault="00DD235C">
      <w:pPr>
        <w:pStyle w:val="Heading2"/>
      </w:pPr>
      <w:bookmarkStart w:id="32" w:name="_Toc243906474"/>
      <w:r>
        <w:t>3.1 Technical Feasibility</w:t>
      </w:r>
      <w:bookmarkEnd w:id="32"/>
    </w:p>
    <w:p w:rsidR="00314F7A" w:rsidRDefault="00DD235C">
      <w:r>
        <w:rPr>
          <w:rFonts w:cs="Times New Roman"/>
        </w:rPr>
        <w:t>The technica</w:t>
      </w:r>
      <w:r>
        <w:rPr>
          <w:rFonts w:cs="Times New Roman"/>
        </w:rPr>
        <w:t>l risk lay in five places: whether a scanned report could be read well enough on an ordinary processor without a cloud service; whether the text could be turned into clinical flags reliably with rules; whether a calibrated, explainable multi-class model co</w:t>
      </w:r>
      <w:r>
        <w:rPr>
          <w:rFonts w:cs="Times New Roman"/>
        </w:rPr>
        <w:t xml:space="preserve">uld be trained and served on a CPU; whether report features and vitals could be fused in one representation; and whether the pieces could be combined behind one API and one web application. The development machine is Intel Core i5-12500 (12 threads), 15.7 </w:t>
      </w:r>
      <w:r>
        <w:rPr>
          <w:rFonts w:cs="Times New Roman"/>
        </w:rPr>
        <w:t>GB RAM, Windows 11 Pro, no GPU, Python 3.11.9, Node 24.19.0. It was shared with other jobs during every measurement, so the figures are indicative.</w:t>
      </w:r>
    </w:p>
    <w:p w:rsidR="00314F7A" w:rsidRDefault="00DD235C">
      <w:pPr>
        <w:pStyle w:val="Caption"/>
        <w:keepNext/>
        <w:spacing w:after="80"/>
      </w:pPr>
      <w:bookmarkStart w:id="33" w:name="_Toc2439066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Technical feasibility checks and what was measured</w:t>
      </w:r>
      <w:bookmarkEnd w:id="33"/>
    </w:p>
    <w:tbl>
      <w:tblPr>
        <w:tblStyle w:val="TableGrid"/>
        <w:tblW w:w="0" w:type="auto"/>
        <w:jc w:val="center"/>
        <w:tblLook w:val="04A0" w:firstRow="1" w:lastRow="0" w:firstColumn="1" w:lastColumn="0" w:noHBand="0" w:noVBand="1"/>
      </w:tblPr>
      <w:tblGrid>
        <w:gridCol w:w="2592"/>
        <w:gridCol w:w="4896"/>
        <w:gridCol w:w="1584"/>
      </w:tblGrid>
      <w:tr w:rsidR="00314F7A">
        <w:trPr>
          <w:cantSplit/>
          <w:tblHeader/>
          <w:jc w:val="center"/>
        </w:trPr>
        <w:tc>
          <w:tcPr>
            <w:tcW w:w="2592" w:type="dxa"/>
            <w:shd w:val="clear" w:color="auto" w:fill="1B2A41"/>
          </w:tcPr>
          <w:p w:rsidR="00314F7A" w:rsidRDefault="00DD235C">
            <w:pPr>
              <w:spacing w:after="40" w:line="240" w:lineRule="auto"/>
              <w:jc w:val="center"/>
            </w:pPr>
            <w:r>
              <w:rPr>
                <w:rFonts w:cs="Times New Roman"/>
                <w:b/>
                <w:color w:val="FFFFFF"/>
                <w:sz w:val="18"/>
              </w:rPr>
              <w:t>Question</w:t>
            </w:r>
          </w:p>
        </w:tc>
        <w:tc>
          <w:tcPr>
            <w:tcW w:w="4896" w:type="dxa"/>
            <w:shd w:val="clear" w:color="auto" w:fill="1B2A41"/>
          </w:tcPr>
          <w:p w:rsidR="00314F7A" w:rsidRDefault="00DD235C">
            <w:pPr>
              <w:spacing w:after="40" w:line="240" w:lineRule="auto"/>
              <w:jc w:val="center"/>
            </w:pPr>
            <w:r>
              <w:rPr>
                <w:rFonts w:cs="Times New Roman"/>
                <w:b/>
                <w:color w:val="FFFFFF"/>
                <w:sz w:val="18"/>
              </w:rPr>
              <w:t>Measurement</w:t>
            </w:r>
          </w:p>
        </w:tc>
        <w:tc>
          <w:tcPr>
            <w:tcW w:w="1584" w:type="dxa"/>
            <w:shd w:val="clear" w:color="auto" w:fill="1B2A41"/>
          </w:tcPr>
          <w:p w:rsidR="00314F7A" w:rsidRDefault="00DD235C">
            <w:pPr>
              <w:spacing w:after="40" w:line="240" w:lineRule="auto"/>
              <w:jc w:val="center"/>
            </w:pPr>
            <w:r>
              <w:rPr>
                <w:rFonts w:cs="Times New Roman"/>
                <w:b/>
                <w:color w:val="FFFFFF"/>
                <w:sz w:val="18"/>
              </w:rPr>
              <w:t>Verdict</w:t>
            </w:r>
          </w:p>
        </w:tc>
      </w:tr>
      <w:tr w:rsidR="00314F7A">
        <w:trPr>
          <w:cantSplit/>
          <w:jc w:val="center"/>
        </w:trPr>
        <w:tc>
          <w:tcPr>
            <w:tcW w:w="2592" w:type="dxa"/>
          </w:tcPr>
          <w:p w:rsidR="00314F7A" w:rsidRDefault="00DD235C">
            <w:pPr>
              <w:spacing w:after="40" w:line="240" w:lineRule="auto"/>
              <w:jc w:val="left"/>
            </w:pPr>
            <w:r>
              <w:rPr>
                <w:rFonts w:cs="Times New Roman"/>
                <w:sz w:val="18"/>
              </w:rPr>
              <w:t>Can a scan be read offline on a CPU?</w:t>
            </w:r>
          </w:p>
        </w:tc>
        <w:tc>
          <w:tcPr>
            <w:tcW w:w="4896" w:type="dxa"/>
          </w:tcPr>
          <w:p w:rsidR="00314F7A" w:rsidRDefault="00DD235C">
            <w:pPr>
              <w:spacing w:after="40" w:line="240" w:lineRule="auto"/>
              <w:jc w:val="left"/>
            </w:pPr>
            <w:r>
              <w:rPr>
                <w:rFonts w:cs="Times New Roman"/>
                <w:sz w:val="18"/>
              </w:rPr>
              <w:t>RapidOCR (ONNX Runtime) reads a generated PNG scan in a median 2.23 s over HTTP; text-layer PDFs are read in 9.3 ms</w:t>
            </w:r>
          </w:p>
        </w:tc>
        <w:tc>
          <w:tcPr>
            <w:tcW w:w="1584" w:type="dxa"/>
          </w:tcPr>
          <w:p w:rsidR="00314F7A" w:rsidRDefault="00DD235C">
            <w:pPr>
              <w:spacing w:after="40" w:line="240" w:lineRule="auto"/>
              <w:jc w:val="left"/>
            </w:pPr>
            <w:r>
              <w:rPr>
                <w:rFonts w:cs="Times New Roman"/>
                <w:sz w:val="18"/>
              </w:rPr>
              <w:t>Feasible; scans are the slow path</w:t>
            </w:r>
          </w:p>
        </w:tc>
      </w:tr>
      <w:tr w:rsidR="00314F7A">
        <w:trPr>
          <w:cantSplit/>
          <w:jc w:val="center"/>
        </w:trPr>
        <w:tc>
          <w:tcPr>
            <w:tcW w:w="2592" w:type="dxa"/>
          </w:tcPr>
          <w:p w:rsidR="00314F7A" w:rsidRDefault="00DD235C">
            <w:pPr>
              <w:spacing w:after="40" w:line="240" w:lineRule="auto"/>
              <w:jc w:val="left"/>
            </w:pPr>
            <w:r>
              <w:rPr>
                <w:rFonts w:cs="Times New Roman"/>
                <w:sz w:val="18"/>
              </w:rPr>
              <w:t>Can the report be turned into clinical flags?</w:t>
            </w:r>
          </w:p>
        </w:tc>
        <w:tc>
          <w:tcPr>
            <w:tcW w:w="4896" w:type="dxa"/>
          </w:tcPr>
          <w:p w:rsidR="00314F7A" w:rsidRDefault="00DD235C">
            <w:pPr>
              <w:spacing w:after="40" w:line="240" w:lineRule="auto"/>
              <w:jc w:val="left"/>
            </w:pPr>
            <w:r>
              <w:rPr>
                <w:rFonts w:cs="Times New Roman"/>
                <w:sz w:val="18"/>
              </w:rPr>
              <w:t>22 text flags</w:t>
            </w:r>
            <w:r>
              <w:rPr>
                <w:rFonts w:cs="Times New Roman"/>
                <w:sz w:val="18"/>
              </w:rPr>
              <w:t xml:space="preserve"> and 6 lab flags by lexicon and parsers: precision 100% and recall 100% on the 12 generated samples; precision 95.2% and recall 84.3% on 40 hand-written fragments</w:t>
            </w:r>
          </w:p>
        </w:tc>
        <w:tc>
          <w:tcPr>
            <w:tcW w:w="1584" w:type="dxa"/>
          </w:tcPr>
          <w:p w:rsidR="00314F7A" w:rsidRDefault="00DD235C">
            <w:pPr>
              <w:spacing w:after="40" w:line="240" w:lineRule="auto"/>
              <w:jc w:val="left"/>
            </w:pPr>
            <w:r>
              <w:rPr>
                <w:rFonts w:cs="Times New Roman"/>
                <w:sz w:val="18"/>
              </w:rPr>
              <w:t>Feasible for known wording; weaker for paraphrase</w:t>
            </w:r>
          </w:p>
        </w:tc>
      </w:tr>
      <w:tr w:rsidR="00314F7A">
        <w:trPr>
          <w:cantSplit/>
          <w:jc w:val="center"/>
        </w:trPr>
        <w:tc>
          <w:tcPr>
            <w:tcW w:w="2592" w:type="dxa"/>
          </w:tcPr>
          <w:p w:rsidR="00314F7A" w:rsidRDefault="00DD235C">
            <w:pPr>
              <w:spacing w:after="40" w:line="240" w:lineRule="auto"/>
              <w:jc w:val="left"/>
            </w:pPr>
            <w:r>
              <w:rPr>
                <w:rFonts w:cs="Times New Roman"/>
                <w:sz w:val="18"/>
              </w:rPr>
              <w:t>Can a calibrated multi-class model be trai</w:t>
            </w:r>
            <w:r>
              <w:rPr>
                <w:rFonts w:cs="Times New Roman"/>
                <w:sz w:val="18"/>
              </w:rPr>
              <w:t>ned on a CPU?</w:t>
            </w:r>
          </w:p>
        </w:tc>
        <w:tc>
          <w:tcPr>
            <w:tcW w:w="4896" w:type="dxa"/>
          </w:tcPr>
          <w:p w:rsidR="00314F7A" w:rsidRDefault="00DD235C">
            <w:pPr>
              <w:spacing w:after="40" w:line="240" w:lineRule="auto"/>
              <w:jc w:val="left"/>
            </w:pPr>
            <w:r>
              <w:rPr>
                <w:rFonts w:cs="Times New Roman"/>
                <w:sz w:val="18"/>
              </w:rPr>
              <w:t>XGBoost with 220 trees trains in 0.44 s on 3,840 rows; calibration on 960 more</w:t>
            </w:r>
          </w:p>
        </w:tc>
        <w:tc>
          <w:tcPr>
            <w:tcW w:w="1584" w:type="dxa"/>
          </w:tcPr>
          <w:p w:rsidR="00314F7A" w:rsidRDefault="00DD235C">
            <w:pPr>
              <w:spacing w:after="40" w:line="240" w:lineRule="auto"/>
              <w:jc w:val="left"/>
            </w:pPr>
            <w:r>
              <w:rPr>
                <w:rFonts w:cs="Times New Roman"/>
                <w:sz w:val="18"/>
              </w:rPr>
              <w:t>Feasible</w:t>
            </w:r>
          </w:p>
        </w:tc>
      </w:tr>
      <w:tr w:rsidR="00314F7A">
        <w:trPr>
          <w:cantSplit/>
          <w:jc w:val="center"/>
        </w:trPr>
        <w:tc>
          <w:tcPr>
            <w:tcW w:w="2592" w:type="dxa"/>
          </w:tcPr>
          <w:p w:rsidR="00314F7A" w:rsidRDefault="00DD235C">
            <w:pPr>
              <w:spacing w:after="40" w:line="240" w:lineRule="auto"/>
              <w:jc w:val="left"/>
            </w:pPr>
            <w:r>
              <w:rPr>
                <w:rFonts w:cs="Times New Roman"/>
                <w:sz w:val="18"/>
              </w:rPr>
              <w:t>Is inference fast enough for a nurse waiting at a desk?</w:t>
            </w:r>
          </w:p>
        </w:tc>
        <w:tc>
          <w:tcPr>
            <w:tcW w:w="4896" w:type="dxa"/>
          </w:tcPr>
          <w:p w:rsidR="00314F7A" w:rsidRDefault="00DD235C">
            <w:pPr>
              <w:spacing w:after="40" w:line="240" w:lineRule="auto"/>
              <w:jc w:val="left"/>
            </w:pPr>
            <w:r>
              <w:rPr>
                <w:rFonts w:cs="Times New Roman"/>
                <w:sz w:val="18"/>
              </w:rPr>
              <w:t xml:space="preserve">Model alone about 0.012 ms per patient; POST /patients with SHAP 21.7 ms median over HTTP; a PDF </w:t>
            </w:r>
            <w:r>
              <w:rPr>
                <w:rFonts w:cs="Times New Roman"/>
                <w:sz w:val="18"/>
              </w:rPr>
              <w:t>report is read and triaged in 30 ms, a scan in 2.1 s</w:t>
            </w:r>
          </w:p>
        </w:tc>
        <w:tc>
          <w:tcPr>
            <w:tcW w:w="1584" w:type="dxa"/>
          </w:tcPr>
          <w:p w:rsidR="00314F7A" w:rsidRDefault="00DD235C">
            <w:pPr>
              <w:spacing w:after="40" w:line="240" w:lineRule="auto"/>
              <w:jc w:val="left"/>
            </w:pPr>
            <w:r>
              <w:rPr>
                <w:rFonts w:cs="Times New Roman"/>
                <w:sz w:val="18"/>
              </w:rPr>
              <w:t>Feasible</w:t>
            </w:r>
          </w:p>
        </w:tc>
      </w:tr>
      <w:tr w:rsidR="00314F7A">
        <w:trPr>
          <w:cantSplit/>
          <w:jc w:val="center"/>
        </w:trPr>
        <w:tc>
          <w:tcPr>
            <w:tcW w:w="2592" w:type="dxa"/>
          </w:tcPr>
          <w:p w:rsidR="00314F7A" w:rsidRDefault="00DD235C">
            <w:pPr>
              <w:spacing w:after="40" w:line="240" w:lineRule="auto"/>
              <w:jc w:val="left"/>
            </w:pPr>
            <w:r>
              <w:rPr>
                <w:rFonts w:cs="Times New Roman"/>
                <w:sz w:val="18"/>
              </w:rPr>
              <w:t>Can report features and vitals be fused?</w:t>
            </w:r>
          </w:p>
        </w:tc>
        <w:tc>
          <w:tcPr>
            <w:tcW w:w="4896" w:type="dxa"/>
          </w:tcPr>
          <w:p w:rsidR="00314F7A" w:rsidRDefault="00DD235C">
            <w:pPr>
              <w:spacing w:after="40" w:line="240" w:lineRule="auto"/>
              <w:jc w:val="left"/>
            </w:pPr>
            <w:r>
              <w:rPr>
                <w:rFonts w:cs="Times New Roman"/>
                <w:sz w:val="18"/>
              </w:rPr>
              <w:t>One 36-input record; on the synthetic data the fused model reaches 68.2% against 40.6% for vitals alone</w:t>
            </w:r>
          </w:p>
        </w:tc>
        <w:tc>
          <w:tcPr>
            <w:tcW w:w="1584" w:type="dxa"/>
          </w:tcPr>
          <w:p w:rsidR="00314F7A" w:rsidRDefault="00DD235C">
            <w:pPr>
              <w:spacing w:after="40" w:line="240" w:lineRule="auto"/>
              <w:jc w:val="left"/>
            </w:pPr>
            <w:r>
              <w:rPr>
                <w:rFonts w:cs="Times New Roman"/>
                <w:sz w:val="18"/>
              </w:rPr>
              <w:t>Feasible; gain is measured on synthetic data</w:t>
            </w:r>
          </w:p>
        </w:tc>
      </w:tr>
      <w:tr w:rsidR="00314F7A">
        <w:trPr>
          <w:cantSplit/>
          <w:jc w:val="center"/>
        </w:trPr>
        <w:tc>
          <w:tcPr>
            <w:tcW w:w="2592" w:type="dxa"/>
          </w:tcPr>
          <w:p w:rsidR="00314F7A" w:rsidRDefault="00DD235C">
            <w:pPr>
              <w:spacing w:after="40" w:line="240" w:lineRule="auto"/>
              <w:jc w:val="left"/>
            </w:pPr>
            <w:r>
              <w:rPr>
                <w:rFonts w:cs="Times New Roman"/>
                <w:sz w:val="18"/>
              </w:rPr>
              <w:t>Ca</w:t>
            </w:r>
            <w:r>
              <w:rPr>
                <w:rFonts w:cs="Times New Roman"/>
                <w:sz w:val="18"/>
              </w:rPr>
              <w:t>n everything run behind one API and one web application?</w:t>
            </w:r>
          </w:p>
        </w:tc>
        <w:tc>
          <w:tcPr>
            <w:tcW w:w="4896" w:type="dxa"/>
          </w:tcPr>
          <w:p w:rsidR="00314F7A" w:rsidRDefault="00DD235C">
            <w:pPr>
              <w:spacing w:after="40" w:line="240" w:lineRule="auto"/>
              <w:jc w:val="left"/>
            </w:pPr>
            <w:r>
              <w:rPr>
                <w:rFonts w:cs="Times New Roman"/>
                <w:sz w:val="18"/>
              </w:rPr>
              <w:t>FastAPI with 13 routes and React 19 with six screens; smoke test of 17 checks and 47 automated tests pass</w:t>
            </w:r>
          </w:p>
        </w:tc>
        <w:tc>
          <w:tcPr>
            <w:tcW w:w="1584" w:type="dxa"/>
          </w:tcPr>
          <w:p w:rsidR="00314F7A" w:rsidRDefault="00DD235C">
            <w:pPr>
              <w:spacing w:after="40" w:line="240" w:lineRule="auto"/>
              <w:jc w:val="left"/>
            </w:pPr>
            <w:r>
              <w:rPr>
                <w:rFonts w:cs="Times New Roman"/>
                <w:sz w:val="18"/>
              </w:rPr>
              <w:t>Feasible</w:t>
            </w:r>
          </w:p>
        </w:tc>
      </w:tr>
      <w:tr w:rsidR="00314F7A">
        <w:trPr>
          <w:cantSplit/>
          <w:jc w:val="center"/>
        </w:trPr>
        <w:tc>
          <w:tcPr>
            <w:tcW w:w="2592" w:type="dxa"/>
          </w:tcPr>
          <w:p w:rsidR="00314F7A" w:rsidRDefault="00DD235C">
            <w:pPr>
              <w:spacing w:after="40" w:line="240" w:lineRule="auto"/>
              <w:jc w:val="left"/>
            </w:pPr>
            <w:r>
              <w:rPr>
                <w:rFonts w:cs="Times New Roman"/>
                <w:sz w:val="18"/>
              </w:rPr>
              <w:t>Was real clinical data available?</w:t>
            </w:r>
          </w:p>
        </w:tc>
        <w:tc>
          <w:tcPr>
            <w:tcW w:w="4896" w:type="dxa"/>
          </w:tcPr>
          <w:p w:rsidR="00314F7A" w:rsidRDefault="00DD235C">
            <w:pPr>
              <w:spacing w:after="40" w:line="240" w:lineRule="auto"/>
              <w:jc w:val="left"/>
            </w:pPr>
            <w:r>
              <w:rPr>
                <w:rFonts w:cs="Times New Roman"/>
                <w:sz w:val="18"/>
              </w:rPr>
              <w:t xml:space="preserve">No. The Kaggle triage dataset needs a user token </w:t>
            </w:r>
            <w:r>
              <w:rPr>
                <w:rFonts w:cs="Times New Roman"/>
                <w:sz w:val="18"/>
              </w:rPr>
              <w:t>and its licence is not stated; the download script was never run</w:t>
            </w:r>
          </w:p>
        </w:tc>
        <w:tc>
          <w:tcPr>
            <w:tcW w:w="1584" w:type="dxa"/>
          </w:tcPr>
          <w:p w:rsidR="00314F7A" w:rsidRDefault="00DD235C">
            <w:pPr>
              <w:spacing w:after="40" w:line="240" w:lineRule="auto"/>
              <w:jc w:val="left"/>
            </w:pPr>
            <w:r>
              <w:rPr>
                <w:rFonts w:cs="Times New Roman"/>
                <w:sz w:val="18"/>
              </w:rPr>
              <w:t>Not feasible within the project; synthetic data used</w:t>
            </w:r>
          </w:p>
        </w:tc>
      </w:tr>
    </w:tbl>
    <w:p w:rsidR="00314F7A" w:rsidRDefault="00314F7A">
      <w:pPr>
        <w:spacing w:after="120" w:line="192" w:lineRule="auto"/>
      </w:pPr>
    </w:p>
    <w:p w:rsidR="00314F7A" w:rsidRDefault="00DD235C">
      <w:r>
        <w:rPr>
          <w:rFonts w:cs="Times New Roman"/>
        </w:rPr>
        <w:t>The one technical question that was not settled in the project's favour is data. Without clinician-recorded priorities the model can onl</w:t>
      </w:r>
      <w:r>
        <w:rPr>
          <w:rFonts w:cs="Times New Roman"/>
        </w:rPr>
        <w:t>y be trained and tested against a rule the team wrote, and the report says so wherever a result is quoted.</w:t>
      </w:r>
    </w:p>
    <w:p w:rsidR="00314F7A" w:rsidRDefault="00DD235C">
      <w:pPr>
        <w:pStyle w:val="Heading2"/>
      </w:pPr>
      <w:bookmarkStart w:id="34" w:name="_Toc243906475"/>
      <w:r>
        <w:lastRenderedPageBreak/>
        <w:t>3.2 Economic Feasibility</w:t>
      </w:r>
      <w:bookmarkEnd w:id="34"/>
    </w:p>
    <w:p w:rsidR="00314F7A" w:rsidRDefault="00DD235C">
      <w:r>
        <w:rPr>
          <w:rFonts w:cs="Times New Roman"/>
        </w:rPr>
        <w:t>The project was built with open-source software only and runs on a standard desktop. No licence, cloud service or GPU was bo</w:t>
      </w:r>
      <w:r>
        <w:rPr>
          <w:rFonts w:cs="Times New Roman"/>
        </w:rPr>
        <w:t>ught. The only paid component that was considered, a multimodal language-model API for reading reports, was dropped, which removed both a recurring cost and a dependence on the network.</w:t>
      </w:r>
    </w:p>
    <w:p w:rsidR="00314F7A" w:rsidRDefault="00DD235C">
      <w:pPr>
        <w:pStyle w:val="Caption"/>
        <w:keepNext/>
        <w:spacing w:after="80"/>
      </w:pPr>
      <w:bookmarkStart w:id="35" w:name="_Toc2439066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Components, licences and cost to the </w:t>
      </w:r>
      <w:r>
        <w:rPr>
          <w:rFonts w:cs="Times New Roman"/>
        </w:rPr>
        <w:t>project</w:t>
      </w:r>
      <w:bookmarkEnd w:id="35"/>
    </w:p>
    <w:tbl>
      <w:tblPr>
        <w:tblStyle w:val="TableGrid"/>
        <w:tblW w:w="0" w:type="auto"/>
        <w:jc w:val="center"/>
        <w:tblLook w:val="04A0" w:firstRow="1" w:lastRow="0" w:firstColumn="1" w:lastColumn="0" w:noHBand="0" w:noVBand="1"/>
      </w:tblPr>
      <w:tblGrid>
        <w:gridCol w:w="3312"/>
        <w:gridCol w:w="3168"/>
        <w:gridCol w:w="1440"/>
        <w:gridCol w:w="1152"/>
      </w:tblGrid>
      <w:tr w:rsidR="00314F7A">
        <w:trPr>
          <w:cantSplit/>
          <w:tblHeader/>
          <w:jc w:val="center"/>
        </w:trPr>
        <w:tc>
          <w:tcPr>
            <w:tcW w:w="3312" w:type="dxa"/>
            <w:shd w:val="clear" w:color="auto" w:fill="1B2A41"/>
          </w:tcPr>
          <w:p w:rsidR="00314F7A" w:rsidRDefault="00DD235C">
            <w:pPr>
              <w:spacing w:after="40" w:line="240" w:lineRule="auto"/>
              <w:jc w:val="center"/>
            </w:pPr>
            <w:r>
              <w:rPr>
                <w:rFonts w:cs="Times New Roman"/>
                <w:b/>
                <w:color w:val="FFFFFF"/>
                <w:sz w:val="18"/>
              </w:rPr>
              <w:t>Item</w:t>
            </w:r>
          </w:p>
        </w:tc>
        <w:tc>
          <w:tcPr>
            <w:tcW w:w="3168" w:type="dxa"/>
            <w:shd w:val="clear" w:color="auto" w:fill="1B2A41"/>
          </w:tcPr>
          <w:p w:rsidR="00314F7A" w:rsidRDefault="00DD235C">
            <w:pPr>
              <w:spacing w:after="40" w:line="240" w:lineRule="auto"/>
              <w:jc w:val="center"/>
            </w:pPr>
            <w:r>
              <w:rPr>
                <w:rFonts w:cs="Times New Roman"/>
                <w:b/>
                <w:color w:val="FFFFFF"/>
                <w:sz w:val="18"/>
              </w:rPr>
              <w:t>Role</w:t>
            </w:r>
          </w:p>
        </w:tc>
        <w:tc>
          <w:tcPr>
            <w:tcW w:w="1440" w:type="dxa"/>
            <w:shd w:val="clear" w:color="auto" w:fill="1B2A41"/>
          </w:tcPr>
          <w:p w:rsidR="00314F7A" w:rsidRDefault="00DD235C">
            <w:pPr>
              <w:spacing w:after="40" w:line="240" w:lineRule="auto"/>
              <w:jc w:val="center"/>
            </w:pPr>
            <w:r>
              <w:rPr>
                <w:rFonts w:cs="Times New Roman"/>
                <w:b/>
                <w:color w:val="FFFFFF"/>
                <w:sz w:val="18"/>
              </w:rPr>
              <w:t>Licence</w:t>
            </w:r>
          </w:p>
        </w:tc>
        <w:tc>
          <w:tcPr>
            <w:tcW w:w="1152" w:type="dxa"/>
            <w:shd w:val="clear" w:color="auto" w:fill="1B2A41"/>
          </w:tcPr>
          <w:p w:rsidR="00314F7A" w:rsidRDefault="00DD235C">
            <w:pPr>
              <w:spacing w:after="40" w:line="240" w:lineRule="auto"/>
              <w:jc w:val="center"/>
            </w:pPr>
            <w:r>
              <w:rPr>
                <w:rFonts w:cs="Times New Roman"/>
                <w:b/>
                <w:color w:val="FFFFFF"/>
                <w:sz w:val="18"/>
              </w:rPr>
              <w:t>Cost</w:t>
            </w:r>
          </w:p>
        </w:tc>
      </w:tr>
      <w:tr w:rsidR="00314F7A">
        <w:trPr>
          <w:cantSplit/>
          <w:jc w:val="center"/>
        </w:trPr>
        <w:tc>
          <w:tcPr>
            <w:tcW w:w="3312" w:type="dxa"/>
          </w:tcPr>
          <w:p w:rsidR="00314F7A" w:rsidRDefault="00DD235C">
            <w:pPr>
              <w:spacing w:after="40" w:line="240" w:lineRule="auto"/>
              <w:jc w:val="left"/>
            </w:pPr>
            <w:r>
              <w:rPr>
                <w:rFonts w:cs="Times New Roman"/>
                <w:sz w:val="18"/>
              </w:rPr>
              <w:t>Python, FastAPI, SQLAlchemy, SQLite</w:t>
            </w:r>
          </w:p>
        </w:tc>
        <w:tc>
          <w:tcPr>
            <w:tcW w:w="3168" w:type="dxa"/>
          </w:tcPr>
          <w:p w:rsidR="00314F7A" w:rsidRDefault="00DD235C">
            <w:pPr>
              <w:spacing w:after="40" w:line="240" w:lineRule="auto"/>
              <w:jc w:val="left"/>
            </w:pPr>
            <w:r>
              <w:rPr>
                <w:rFonts w:cs="Times New Roman"/>
                <w:sz w:val="18"/>
              </w:rPr>
              <w:t>Backend, storage</w:t>
            </w:r>
          </w:p>
        </w:tc>
        <w:tc>
          <w:tcPr>
            <w:tcW w:w="1440" w:type="dxa"/>
          </w:tcPr>
          <w:p w:rsidR="00314F7A" w:rsidRDefault="00DD235C">
            <w:pPr>
              <w:spacing w:after="40" w:line="240" w:lineRule="auto"/>
              <w:jc w:val="left"/>
            </w:pPr>
            <w:r>
              <w:rPr>
                <w:rFonts w:cs="Times New Roman"/>
                <w:sz w:val="18"/>
              </w:rPr>
              <w:t>Open source</w:t>
            </w:r>
          </w:p>
        </w:tc>
        <w:tc>
          <w:tcPr>
            <w:tcW w:w="1152" w:type="dxa"/>
          </w:tcPr>
          <w:p w:rsidR="00314F7A" w:rsidRDefault="00DD235C">
            <w:pPr>
              <w:spacing w:after="40" w:line="240" w:lineRule="auto"/>
              <w:jc w:val="center"/>
            </w:pPr>
            <w:r>
              <w:rPr>
                <w:rFonts w:cs="Times New Roman"/>
                <w:sz w:val="18"/>
              </w:rPr>
              <w:t>Nil</w:t>
            </w:r>
          </w:p>
        </w:tc>
      </w:tr>
      <w:tr w:rsidR="00314F7A">
        <w:trPr>
          <w:cantSplit/>
          <w:jc w:val="center"/>
        </w:trPr>
        <w:tc>
          <w:tcPr>
            <w:tcW w:w="3312" w:type="dxa"/>
          </w:tcPr>
          <w:p w:rsidR="00314F7A" w:rsidRDefault="00DD235C">
            <w:pPr>
              <w:spacing w:after="40" w:line="240" w:lineRule="auto"/>
              <w:jc w:val="left"/>
            </w:pPr>
            <w:r>
              <w:rPr>
                <w:rFonts w:cs="Times New Roman"/>
                <w:sz w:val="18"/>
              </w:rPr>
              <w:t>XGBoost, scikit-learn, SHAP</w:t>
            </w:r>
          </w:p>
        </w:tc>
        <w:tc>
          <w:tcPr>
            <w:tcW w:w="3168" w:type="dxa"/>
          </w:tcPr>
          <w:p w:rsidR="00314F7A" w:rsidRDefault="00DD235C">
            <w:pPr>
              <w:spacing w:after="40" w:line="240" w:lineRule="auto"/>
              <w:jc w:val="left"/>
            </w:pPr>
            <w:r>
              <w:rPr>
                <w:rFonts w:cs="Times New Roman"/>
                <w:sz w:val="18"/>
              </w:rPr>
              <w:t>Model, calibration, explanation</w:t>
            </w:r>
          </w:p>
        </w:tc>
        <w:tc>
          <w:tcPr>
            <w:tcW w:w="1440" w:type="dxa"/>
          </w:tcPr>
          <w:p w:rsidR="00314F7A" w:rsidRDefault="00DD235C">
            <w:pPr>
              <w:spacing w:after="40" w:line="240" w:lineRule="auto"/>
              <w:jc w:val="left"/>
            </w:pPr>
            <w:r>
              <w:rPr>
                <w:rFonts w:cs="Times New Roman"/>
                <w:sz w:val="18"/>
              </w:rPr>
              <w:t>Open source</w:t>
            </w:r>
          </w:p>
        </w:tc>
        <w:tc>
          <w:tcPr>
            <w:tcW w:w="1152" w:type="dxa"/>
          </w:tcPr>
          <w:p w:rsidR="00314F7A" w:rsidRDefault="00DD235C">
            <w:pPr>
              <w:spacing w:after="40" w:line="240" w:lineRule="auto"/>
              <w:jc w:val="center"/>
            </w:pPr>
            <w:r>
              <w:rPr>
                <w:rFonts w:cs="Times New Roman"/>
                <w:sz w:val="18"/>
              </w:rPr>
              <w:t>Nil</w:t>
            </w:r>
          </w:p>
        </w:tc>
      </w:tr>
      <w:tr w:rsidR="00314F7A">
        <w:trPr>
          <w:cantSplit/>
          <w:jc w:val="center"/>
        </w:trPr>
        <w:tc>
          <w:tcPr>
            <w:tcW w:w="3312" w:type="dxa"/>
          </w:tcPr>
          <w:p w:rsidR="00314F7A" w:rsidRDefault="00DD235C">
            <w:pPr>
              <w:spacing w:after="40" w:line="240" w:lineRule="auto"/>
              <w:jc w:val="left"/>
            </w:pPr>
            <w:r>
              <w:rPr>
                <w:rFonts w:cs="Times New Roman"/>
                <w:sz w:val="18"/>
              </w:rPr>
              <w:t>RapidOCR, ONNX Runtime, pypdf, Pillow</w:t>
            </w:r>
          </w:p>
        </w:tc>
        <w:tc>
          <w:tcPr>
            <w:tcW w:w="3168" w:type="dxa"/>
          </w:tcPr>
          <w:p w:rsidR="00314F7A" w:rsidRDefault="00DD235C">
            <w:pPr>
              <w:spacing w:after="40" w:line="240" w:lineRule="auto"/>
              <w:jc w:val="left"/>
            </w:pPr>
            <w:r>
              <w:rPr>
                <w:rFonts w:cs="Times New Roman"/>
                <w:sz w:val="18"/>
              </w:rPr>
              <w:t>Report reading</w:t>
            </w:r>
          </w:p>
        </w:tc>
        <w:tc>
          <w:tcPr>
            <w:tcW w:w="1440" w:type="dxa"/>
          </w:tcPr>
          <w:p w:rsidR="00314F7A" w:rsidRDefault="00DD235C">
            <w:pPr>
              <w:spacing w:after="40" w:line="240" w:lineRule="auto"/>
              <w:jc w:val="left"/>
            </w:pPr>
            <w:r>
              <w:rPr>
                <w:rFonts w:cs="Times New Roman"/>
                <w:sz w:val="18"/>
              </w:rPr>
              <w:t>Open source</w:t>
            </w:r>
          </w:p>
        </w:tc>
        <w:tc>
          <w:tcPr>
            <w:tcW w:w="1152" w:type="dxa"/>
          </w:tcPr>
          <w:p w:rsidR="00314F7A" w:rsidRDefault="00DD235C">
            <w:pPr>
              <w:spacing w:after="40" w:line="240" w:lineRule="auto"/>
              <w:jc w:val="center"/>
            </w:pPr>
            <w:r>
              <w:rPr>
                <w:rFonts w:cs="Times New Roman"/>
                <w:sz w:val="18"/>
              </w:rPr>
              <w:t>Nil</w:t>
            </w:r>
          </w:p>
        </w:tc>
      </w:tr>
      <w:tr w:rsidR="00314F7A">
        <w:trPr>
          <w:cantSplit/>
          <w:jc w:val="center"/>
        </w:trPr>
        <w:tc>
          <w:tcPr>
            <w:tcW w:w="3312" w:type="dxa"/>
          </w:tcPr>
          <w:p w:rsidR="00314F7A" w:rsidRDefault="00DD235C">
            <w:pPr>
              <w:spacing w:after="40" w:line="240" w:lineRule="auto"/>
              <w:jc w:val="left"/>
            </w:pPr>
            <w:r>
              <w:rPr>
                <w:rFonts w:cs="Times New Roman"/>
                <w:sz w:val="18"/>
              </w:rPr>
              <w:t>ReportLab</w:t>
            </w:r>
          </w:p>
        </w:tc>
        <w:tc>
          <w:tcPr>
            <w:tcW w:w="3168" w:type="dxa"/>
          </w:tcPr>
          <w:p w:rsidR="00314F7A" w:rsidRDefault="00DD235C">
            <w:pPr>
              <w:spacing w:after="40" w:line="240" w:lineRule="auto"/>
              <w:jc w:val="left"/>
            </w:pPr>
            <w:r>
              <w:rPr>
                <w:rFonts w:cs="Times New Roman"/>
                <w:sz w:val="18"/>
              </w:rPr>
              <w:t>Triage-summary PDF</w:t>
            </w:r>
          </w:p>
        </w:tc>
        <w:tc>
          <w:tcPr>
            <w:tcW w:w="1440" w:type="dxa"/>
          </w:tcPr>
          <w:p w:rsidR="00314F7A" w:rsidRDefault="00DD235C">
            <w:pPr>
              <w:spacing w:after="40" w:line="240" w:lineRule="auto"/>
              <w:jc w:val="left"/>
            </w:pPr>
            <w:r>
              <w:rPr>
                <w:rFonts w:cs="Times New Roman"/>
                <w:sz w:val="18"/>
              </w:rPr>
              <w:t>Open source</w:t>
            </w:r>
          </w:p>
        </w:tc>
        <w:tc>
          <w:tcPr>
            <w:tcW w:w="1152" w:type="dxa"/>
          </w:tcPr>
          <w:p w:rsidR="00314F7A" w:rsidRDefault="00DD235C">
            <w:pPr>
              <w:spacing w:after="40" w:line="240" w:lineRule="auto"/>
              <w:jc w:val="center"/>
            </w:pPr>
            <w:r>
              <w:rPr>
                <w:rFonts w:cs="Times New Roman"/>
                <w:sz w:val="18"/>
              </w:rPr>
              <w:t>Nil</w:t>
            </w:r>
          </w:p>
        </w:tc>
      </w:tr>
      <w:tr w:rsidR="00314F7A">
        <w:trPr>
          <w:cantSplit/>
          <w:jc w:val="center"/>
        </w:trPr>
        <w:tc>
          <w:tcPr>
            <w:tcW w:w="3312" w:type="dxa"/>
          </w:tcPr>
          <w:p w:rsidR="00314F7A" w:rsidRDefault="00DD235C">
            <w:pPr>
              <w:spacing w:after="40" w:line="240" w:lineRule="auto"/>
              <w:jc w:val="left"/>
            </w:pPr>
            <w:r>
              <w:rPr>
                <w:rFonts w:cs="Times New Roman"/>
                <w:sz w:val="18"/>
              </w:rPr>
              <w:t>React, Vite, Recharts, Framer Motion, GSAP</w:t>
            </w:r>
          </w:p>
        </w:tc>
        <w:tc>
          <w:tcPr>
            <w:tcW w:w="3168" w:type="dxa"/>
          </w:tcPr>
          <w:p w:rsidR="00314F7A" w:rsidRDefault="00DD235C">
            <w:pPr>
              <w:spacing w:after="40" w:line="240" w:lineRule="auto"/>
              <w:jc w:val="left"/>
            </w:pPr>
            <w:r>
              <w:rPr>
                <w:rFonts w:cs="Times New Roman"/>
                <w:sz w:val="18"/>
              </w:rPr>
              <w:t>Web application</w:t>
            </w:r>
          </w:p>
        </w:tc>
        <w:tc>
          <w:tcPr>
            <w:tcW w:w="1440" w:type="dxa"/>
          </w:tcPr>
          <w:p w:rsidR="00314F7A" w:rsidRDefault="00DD235C">
            <w:pPr>
              <w:spacing w:after="40" w:line="240" w:lineRule="auto"/>
              <w:jc w:val="left"/>
            </w:pPr>
            <w:r>
              <w:rPr>
                <w:rFonts w:cs="Times New Roman"/>
                <w:sz w:val="18"/>
              </w:rPr>
              <w:t>Open source</w:t>
            </w:r>
          </w:p>
        </w:tc>
        <w:tc>
          <w:tcPr>
            <w:tcW w:w="1152" w:type="dxa"/>
          </w:tcPr>
          <w:p w:rsidR="00314F7A" w:rsidRDefault="00DD235C">
            <w:pPr>
              <w:spacing w:after="40" w:line="240" w:lineRule="auto"/>
              <w:jc w:val="center"/>
            </w:pPr>
            <w:r>
              <w:rPr>
                <w:rFonts w:cs="Times New Roman"/>
                <w:sz w:val="18"/>
              </w:rPr>
              <w:t>Nil</w:t>
            </w:r>
          </w:p>
        </w:tc>
      </w:tr>
      <w:tr w:rsidR="00314F7A">
        <w:trPr>
          <w:cantSplit/>
          <w:jc w:val="center"/>
        </w:trPr>
        <w:tc>
          <w:tcPr>
            <w:tcW w:w="3312" w:type="dxa"/>
          </w:tcPr>
          <w:p w:rsidR="00314F7A" w:rsidRDefault="00DD235C">
            <w:pPr>
              <w:spacing w:after="40" w:line="240" w:lineRule="auto"/>
              <w:jc w:val="left"/>
            </w:pPr>
            <w:r>
              <w:rPr>
                <w:rFonts w:cs="Times New Roman"/>
                <w:sz w:val="18"/>
              </w:rPr>
              <w:t>Development machine</w:t>
            </w:r>
          </w:p>
        </w:tc>
        <w:tc>
          <w:tcPr>
            <w:tcW w:w="3168" w:type="dxa"/>
          </w:tcPr>
          <w:p w:rsidR="00314F7A" w:rsidRDefault="00DD235C">
            <w:pPr>
              <w:spacing w:after="40" w:line="240" w:lineRule="auto"/>
              <w:jc w:val="left"/>
            </w:pPr>
            <w:r>
              <w:rPr>
                <w:rFonts w:cs="Times New Roman"/>
                <w:sz w:val="18"/>
              </w:rPr>
              <w:t>Intel Core i5-12500 (12 threads), 15.7 GB RAM, Windows 11 Pro, no GPU, Python 3.11.9, Node 24.19.0</w:t>
            </w:r>
          </w:p>
        </w:tc>
        <w:tc>
          <w:tcPr>
            <w:tcW w:w="1440" w:type="dxa"/>
          </w:tcPr>
          <w:p w:rsidR="00314F7A" w:rsidRDefault="00DD235C">
            <w:pPr>
              <w:spacing w:after="40" w:line="240" w:lineRule="auto"/>
              <w:jc w:val="left"/>
            </w:pPr>
            <w:r>
              <w:rPr>
                <w:rFonts w:cs="Times New Roman"/>
                <w:sz w:val="18"/>
              </w:rPr>
              <w:t>Owned</w:t>
            </w:r>
          </w:p>
        </w:tc>
        <w:tc>
          <w:tcPr>
            <w:tcW w:w="1152" w:type="dxa"/>
          </w:tcPr>
          <w:p w:rsidR="00314F7A" w:rsidRDefault="00DD235C">
            <w:pPr>
              <w:spacing w:after="40" w:line="240" w:lineRule="auto"/>
              <w:jc w:val="center"/>
            </w:pPr>
            <w:r>
              <w:rPr>
                <w:rFonts w:cs="Times New Roman"/>
                <w:sz w:val="18"/>
              </w:rPr>
              <w:t>No new pu</w:t>
            </w:r>
            <w:r>
              <w:rPr>
                <w:rFonts w:cs="Times New Roman"/>
                <w:sz w:val="18"/>
              </w:rPr>
              <w:t>rchase</w:t>
            </w:r>
          </w:p>
        </w:tc>
      </w:tr>
      <w:tr w:rsidR="00314F7A">
        <w:trPr>
          <w:cantSplit/>
          <w:jc w:val="center"/>
        </w:trPr>
        <w:tc>
          <w:tcPr>
            <w:tcW w:w="3312" w:type="dxa"/>
          </w:tcPr>
          <w:p w:rsidR="00314F7A" w:rsidRDefault="00DD235C">
            <w:pPr>
              <w:spacing w:after="40" w:line="240" w:lineRule="auto"/>
              <w:jc w:val="left"/>
            </w:pPr>
            <w:r>
              <w:rPr>
                <w:rFonts w:cs="Times New Roman"/>
                <w:sz w:val="18"/>
              </w:rPr>
              <w:t>Training data</w:t>
            </w:r>
          </w:p>
        </w:tc>
        <w:tc>
          <w:tcPr>
            <w:tcW w:w="3168" w:type="dxa"/>
          </w:tcPr>
          <w:p w:rsidR="00314F7A" w:rsidRDefault="00DD235C">
            <w:pPr>
              <w:spacing w:after="40" w:line="240" w:lineRule="auto"/>
              <w:jc w:val="left"/>
            </w:pPr>
            <w:r>
              <w:rPr>
                <w:rFonts w:cs="Times New Roman"/>
                <w:sz w:val="18"/>
              </w:rPr>
              <w:t xml:space="preserve">Seeded synthetic data generated by </w:t>
            </w:r>
            <w:r>
              <w:rPr>
                <w:rFonts w:ascii="Consolas" w:eastAsia="Consolas" w:hAnsi="Consolas" w:cs="Consolas"/>
                <w:sz w:val="15"/>
              </w:rPr>
              <w:t>ml/make_data.py</w:t>
            </w:r>
          </w:p>
        </w:tc>
        <w:tc>
          <w:tcPr>
            <w:tcW w:w="1440" w:type="dxa"/>
          </w:tcPr>
          <w:p w:rsidR="00314F7A" w:rsidRDefault="00DD235C">
            <w:pPr>
              <w:spacing w:after="40" w:line="240" w:lineRule="auto"/>
              <w:jc w:val="left"/>
            </w:pPr>
            <w:r>
              <w:rPr>
                <w:rFonts w:cs="Times New Roman"/>
                <w:sz w:val="18"/>
              </w:rPr>
              <w:t>Own work</w:t>
            </w:r>
          </w:p>
        </w:tc>
        <w:tc>
          <w:tcPr>
            <w:tcW w:w="1152" w:type="dxa"/>
          </w:tcPr>
          <w:p w:rsidR="00314F7A" w:rsidRDefault="00DD235C">
            <w:pPr>
              <w:spacing w:after="40" w:line="240" w:lineRule="auto"/>
              <w:jc w:val="center"/>
            </w:pPr>
            <w:r>
              <w:rPr>
                <w:rFonts w:cs="Times New Roman"/>
                <w:sz w:val="18"/>
              </w:rPr>
              <w:t>Nil</w:t>
            </w:r>
          </w:p>
        </w:tc>
      </w:tr>
    </w:tbl>
    <w:p w:rsidR="00314F7A" w:rsidRDefault="00314F7A">
      <w:pPr>
        <w:spacing w:after="120" w:line="192" w:lineRule="auto"/>
      </w:pPr>
    </w:p>
    <w:p w:rsidR="00314F7A" w:rsidRDefault="00DD235C">
      <w:r>
        <w:rPr>
          <w:rFonts w:cs="Times New Roman"/>
        </w:rPr>
        <w:t xml:space="preserve">Operating costs would arise only in a real deployment: clinical data under a governance process, hosting with encryption in transit, an audit trail, and clinician time </w:t>
      </w:r>
      <w:r>
        <w:rPr>
          <w:rFonts w:cs="Times New Roman"/>
        </w:rPr>
        <w:t>for validation. None of these was costed, because the project is not a deployment.</w:t>
      </w:r>
    </w:p>
    <w:p w:rsidR="00314F7A" w:rsidRDefault="00DD235C">
      <w:pPr>
        <w:pStyle w:val="Heading2"/>
      </w:pPr>
      <w:bookmarkStart w:id="36" w:name="_Toc243906476"/>
      <w:r>
        <w:t>3.3 Operational Feasibility</w:t>
      </w:r>
      <w:bookmarkEnd w:id="36"/>
    </w:p>
    <w:p w:rsidR="00314F7A" w:rsidRDefault="00DD235C">
      <w:r>
        <w:rPr>
          <w:rFonts w:cs="Times New Roman"/>
        </w:rPr>
        <w:t>The system is meant to be used by a triage nurse or clinician in the role of the user, and by an administrator who watches queue load and model p</w:t>
      </w:r>
      <w:r>
        <w:rPr>
          <w:rFonts w:cs="Times New Roman"/>
        </w:rPr>
        <w:t xml:space="preserve">erformance. The operator starts the application with </w:t>
      </w:r>
      <w:r>
        <w:rPr>
          <w:rFonts w:ascii="Consolas" w:eastAsia="Consolas" w:hAnsi="Consolas" w:cs="Consolas"/>
          <w:sz w:val="21"/>
        </w:rPr>
        <w:t>run.bat</w:t>
      </w:r>
      <w:r>
        <w:rPr>
          <w:rFonts w:cs="Times New Roman"/>
        </w:rPr>
        <w:t>, which creates a virtual environment, installs the packages, trains the model if the file is missing, starts the API on port 8307 and the web application on port 5307, and opens the browser. From</w:t>
      </w:r>
      <w:r>
        <w:rPr>
          <w:rFonts w:cs="Times New Roman"/>
        </w:rPr>
        <w:t xml:space="preserve"> the web application the user can pick a sample report or upload a PDF or image, enter the vitals, read the priority with its reasons, accept or change it, watch the queue reorder, download the summary and read the performance page.</w:t>
      </w:r>
    </w:p>
    <w:p w:rsidR="00314F7A" w:rsidRDefault="00DD235C">
      <w:pPr>
        <w:spacing w:after="60"/>
        <w:ind w:left="720" w:hanging="360"/>
      </w:pPr>
      <w:r>
        <w:rPr>
          <w:rFonts w:cs="Times New Roman"/>
        </w:rPr>
        <w:t xml:space="preserve">•  </w:t>
      </w:r>
      <w:r>
        <w:rPr>
          <w:rFonts w:cs="Times New Roman"/>
          <w:b/>
        </w:rPr>
        <w:t>Skills needed:</w:t>
      </w:r>
      <w:r>
        <w:rPr>
          <w:rFonts w:cs="Times New Roman"/>
        </w:rPr>
        <w:t xml:space="preserve"> none </w:t>
      </w:r>
      <w:r>
        <w:rPr>
          <w:rFonts w:cs="Times New Roman"/>
        </w:rPr>
        <w:t>beyond using a browser; Python 3.11 or newer and Node.js 18 or newer must be installed once.</w:t>
      </w:r>
    </w:p>
    <w:p w:rsidR="00314F7A" w:rsidRDefault="00DD235C">
      <w:pPr>
        <w:spacing w:after="60"/>
        <w:ind w:left="720" w:hanging="360"/>
      </w:pPr>
      <w:r>
        <w:rPr>
          <w:rFonts w:cs="Times New Roman"/>
        </w:rPr>
        <w:t xml:space="preserve">•  </w:t>
      </w:r>
      <w:r>
        <w:rPr>
          <w:rFonts w:cs="Times New Roman"/>
          <w:b/>
        </w:rPr>
        <w:t>Resources:</w:t>
      </w:r>
      <w:r>
        <w:rPr>
          <w:rFonts w:cs="Times New Roman"/>
        </w:rPr>
        <w:t xml:space="preserve"> about 1.5 GB of disk for the Python environment; the model file is about 1.6 MB; an internet connection only for the first installation.</w:t>
      </w:r>
    </w:p>
    <w:p w:rsidR="00314F7A" w:rsidRDefault="00DD235C">
      <w:pPr>
        <w:spacing w:after="60"/>
        <w:ind w:left="720" w:hanging="360"/>
      </w:pPr>
      <w:r>
        <w:rPr>
          <w:rFonts w:cs="Times New Roman"/>
        </w:rPr>
        <w:t xml:space="preserve">•  </w:t>
      </w:r>
      <w:r>
        <w:rPr>
          <w:rFonts w:cs="Times New Roman"/>
          <w:b/>
        </w:rPr>
        <w:t>Maintenan</w:t>
      </w:r>
      <w:r>
        <w:rPr>
          <w:rFonts w:cs="Times New Roman"/>
          <w:b/>
        </w:rPr>
        <w:t>ce:</w:t>
      </w:r>
      <w:r>
        <w:rPr>
          <w:rFonts w:cs="Times New Roman"/>
        </w:rPr>
        <w:t xml:space="preserve"> retraining is two commands (</w:t>
      </w:r>
      <w:r>
        <w:rPr>
          <w:rFonts w:ascii="Consolas" w:eastAsia="Consolas" w:hAnsi="Consolas" w:cs="Consolas"/>
          <w:sz w:val="21"/>
        </w:rPr>
        <w:t>ml/make_data.py</w:t>
      </w:r>
      <w:r>
        <w:rPr>
          <w:rFonts w:cs="Times New Roman"/>
        </w:rPr>
        <w:t xml:space="preserve">, </w:t>
      </w:r>
      <w:r>
        <w:rPr>
          <w:rFonts w:ascii="Consolas" w:eastAsia="Consolas" w:hAnsi="Consolas" w:cs="Consolas"/>
          <w:sz w:val="21"/>
        </w:rPr>
        <w:t>ml/train.py</w:t>
      </w:r>
      <w:r>
        <w:rPr>
          <w:rFonts w:cs="Times New Roman"/>
        </w:rPr>
        <w:t xml:space="preserve">); the database is reset by deleting </w:t>
      </w:r>
      <w:r>
        <w:rPr>
          <w:rFonts w:ascii="Consolas" w:eastAsia="Consolas" w:hAnsi="Consolas" w:cs="Consolas"/>
          <w:sz w:val="21"/>
        </w:rPr>
        <w:t>data/app.db</w:t>
      </w:r>
      <w:r>
        <w:rPr>
          <w:rFonts w:cs="Times New Roman"/>
        </w:rPr>
        <w:t>.</w:t>
      </w:r>
    </w:p>
    <w:p w:rsidR="00314F7A" w:rsidRDefault="00DD235C">
      <w:pPr>
        <w:spacing w:after="60"/>
        <w:ind w:left="720" w:hanging="360"/>
      </w:pPr>
      <w:r>
        <w:rPr>
          <w:rFonts w:cs="Times New Roman"/>
        </w:rPr>
        <w:lastRenderedPageBreak/>
        <w:t xml:space="preserve">•  </w:t>
      </w:r>
      <w:r>
        <w:rPr>
          <w:rFonts w:cs="Times New Roman"/>
          <w:b/>
        </w:rPr>
        <w:t>What operations would still need:</w:t>
      </w:r>
      <w:r>
        <w:rPr>
          <w:rFonts w:cs="Times New Roman"/>
        </w:rPr>
        <w:t xml:space="preserve"> real data, integration with the hospital's records, a clinician validation study, stronger security (HTTPS, a</w:t>
      </w:r>
      <w:r>
        <w:rPr>
          <w:rFonts w:cs="Times New Roman"/>
        </w:rPr>
        <w:t xml:space="preserve"> configured secret, rate limiting) and an audit trail. None of these exists yet (Chapter 10).</w:t>
      </w:r>
    </w:p>
    <w:p w:rsidR="00314F7A" w:rsidRDefault="00DD235C">
      <w:r>
        <w:rPr>
          <w:rFonts w:cs="Times New Roman"/>
        </w:rPr>
        <w:t xml:space="preserve">The fresh-environment path of </w:t>
      </w:r>
      <w:r>
        <w:rPr>
          <w:rFonts w:ascii="Consolas" w:eastAsia="Consolas" w:hAnsi="Consolas" w:cs="Consolas"/>
          <w:sz w:val="21"/>
        </w:rPr>
        <w:t>setup.bat</w:t>
      </w:r>
      <w:r>
        <w:rPr>
          <w:rFonts w:cs="Times New Roman"/>
        </w:rPr>
        <w:t xml:space="preserve"> and the Kaggle download script were not exercised during the documentation run, so operational feasibility from a clean ma</w:t>
      </w:r>
      <w:r>
        <w:rPr>
          <w:rFonts w:cs="Times New Roman"/>
        </w:rPr>
        <w:t>chine is untested.</w:t>
      </w:r>
    </w:p>
    <w:p w:rsidR="00314F7A" w:rsidRDefault="00DD235C">
      <w:pPr>
        <w:pStyle w:val="Heading2"/>
      </w:pPr>
      <w:bookmarkStart w:id="37" w:name="_Toc243906477"/>
      <w:r>
        <w:t>3.4 Schedule Feasibility</w:t>
      </w:r>
      <w:bookmarkEnd w:id="37"/>
    </w:p>
    <w:p w:rsidR="00314F7A" w:rsidRDefault="00DD235C">
      <w:r>
        <w:rPr>
          <w:rFonts w:cs="Times New Roman"/>
        </w:rPr>
        <w:t xml:space="preserve">The repository does not record a calendar plan, and inventing dates would be misleading. The table below therefore gives the order in which the work was done, as the documents and the version-control history </w:t>
      </w:r>
      <w:r>
        <w:rPr>
          <w:rFonts w:cs="Times New Roman"/>
        </w:rPr>
        <w:t>show, with a planning estimate of relative effort in weeks. The estimates are the team's allocation and not a measured record.</w:t>
      </w:r>
    </w:p>
    <w:p w:rsidR="00314F7A" w:rsidRDefault="00DD235C">
      <w:r>
        <w:rPr>
          <w:rFonts w:cs="Times New Roman"/>
        </w:rPr>
        <w:t xml:space="preserve">The plan held because the design is small: a reader, a model, a database and six screens. The part that could not be scheduled, </w:t>
      </w:r>
      <w:r>
        <w:rPr>
          <w:rFonts w:cs="Times New Roman"/>
        </w:rPr>
        <w:t>obtaining real clinical data, was left out of the plan.</w:t>
      </w:r>
    </w:p>
    <w:p w:rsidR="00314F7A" w:rsidRDefault="00DD235C">
      <w:pPr>
        <w:pStyle w:val="Heading2"/>
      </w:pPr>
      <w:bookmarkStart w:id="38" w:name="_Toc243906478"/>
      <w:r>
        <w:t>3.5 Advantages and Constraints</w:t>
      </w:r>
      <w:bookmarkEnd w:id="38"/>
    </w:p>
    <w:p w:rsidR="00314F7A" w:rsidRDefault="00DD235C">
      <w:pPr>
        <w:pStyle w:val="Heading3"/>
      </w:pPr>
      <w:r>
        <w:t>3.5.1 Advantages</w:t>
      </w:r>
    </w:p>
    <w:p w:rsidR="00314F7A" w:rsidRDefault="00DD235C">
      <w:pPr>
        <w:spacing w:after="60"/>
        <w:ind w:left="720" w:hanging="360"/>
      </w:pPr>
      <w:r>
        <w:rPr>
          <w:rFonts w:cs="Times New Roman"/>
        </w:rPr>
        <w:t xml:space="preserve">•  The report, the vitals, the priority, the reasons and the clinician's decision sit in one record, so disagreement between model and clinician can be </w:t>
      </w:r>
      <w:r>
        <w:rPr>
          <w:rFonts w:cs="Times New Roman"/>
        </w:rPr>
        <w:t>counted.</w:t>
      </w:r>
    </w:p>
    <w:p w:rsidR="00314F7A" w:rsidRDefault="00DD235C">
      <w:pPr>
        <w:spacing w:after="60"/>
        <w:ind w:left="720" w:hanging="360"/>
      </w:pPr>
      <w:r>
        <w:rPr>
          <w:rFonts w:cs="Times New Roman"/>
        </w:rPr>
        <w:t>•  Everything runs offline after installation: no cloud OCR, no language-model API and no patient data leave the machine.</w:t>
      </w:r>
    </w:p>
    <w:p w:rsidR="00314F7A" w:rsidRDefault="00DD235C">
      <w:pPr>
        <w:spacing w:after="60"/>
        <w:ind w:left="720" w:hanging="360"/>
      </w:pPr>
      <w:r>
        <w:rPr>
          <w:rFonts w:cs="Times New Roman"/>
        </w:rPr>
        <w:t>•  The whole path is quick on a PDF (30 ms median) and usable on a scan (2.1 s median), and the model itself takes about 0.01</w:t>
      </w:r>
      <w:r>
        <w:rPr>
          <w:rFonts w:cs="Times New Roman"/>
        </w:rPr>
        <w:t>2 ms.</w:t>
      </w:r>
    </w:p>
    <w:p w:rsidR="00314F7A" w:rsidRDefault="00DD235C">
      <w:pPr>
        <w:spacing w:after="60"/>
        <w:ind w:left="720" w:hanging="360"/>
      </w:pPr>
      <w:r>
        <w:rPr>
          <w:rFonts w:cs="Times New Roman"/>
        </w:rPr>
        <w:t>•  Each priority comes with a per-patient explanation and a calibrated confidence, and the performance page states that its numbers are synthetic.</w:t>
      </w:r>
    </w:p>
    <w:p w:rsidR="00314F7A" w:rsidRDefault="00DD235C">
      <w:pPr>
        <w:spacing w:after="60"/>
        <w:ind w:left="720" w:hanging="360"/>
      </w:pPr>
      <w:r>
        <w:rPr>
          <w:rFonts w:cs="Times New Roman"/>
        </w:rPr>
        <w:t>•  Everything is open source, small and reproducible from a seed, and runs on one ordinary machine.</w:t>
      </w:r>
    </w:p>
    <w:p w:rsidR="00314F7A" w:rsidRDefault="00DD235C">
      <w:pPr>
        <w:pStyle w:val="Heading3"/>
      </w:pPr>
      <w:r>
        <w:t>3.5</w:t>
      </w:r>
      <w:r>
        <w:t>.2 Constraints</w:t>
      </w:r>
    </w:p>
    <w:p w:rsidR="00314F7A" w:rsidRDefault="00DD235C">
      <w:pPr>
        <w:spacing w:after="60"/>
        <w:ind w:left="720" w:hanging="360"/>
      </w:pPr>
      <w:r>
        <w:rPr>
          <w:rFonts w:cs="Times New Roman"/>
        </w:rPr>
        <w:t>•  The model is trained and tested on synthetic data; its accuracy is not clinical accuracy.</w:t>
      </w:r>
    </w:p>
    <w:p w:rsidR="00314F7A" w:rsidRDefault="00DD235C">
      <w:pPr>
        <w:spacing w:after="60"/>
        <w:ind w:left="720" w:hanging="360"/>
      </w:pPr>
      <w:r>
        <w:rPr>
          <w:rFonts w:cs="Times New Roman"/>
        </w:rPr>
        <w:t>•  The report reader is a lexicon and does not understand wording it does not contain.</w:t>
      </w:r>
    </w:p>
    <w:p w:rsidR="00314F7A" w:rsidRDefault="00DD235C">
      <w:pPr>
        <w:spacing w:after="60"/>
        <w:ind w:left="720" w:hanging="360"/>
      </w:pPr>
      <w:r>
        <w:rPr>
          <w:rFonts w:cs="Times New Roman"/>
        </w:rPr>
        <w:t xml:space="preserve">•  Recall for priority 1 is 43.9% on the synthetic hold-out, </w:t>
      </w:r>
      <w:r>
        <w:rPr>
          <w:rFonts w:cs="Times New Roman"/>
        </w:rPr>
        <w:t>so the model is a second opinion and not a gatekeeper.</w:t>
      </w:r>
    </w:p>
    <w:p w:rsidR="00314F7A" w:rsidRDefault="00DD235C">
      <w:pPr>
        <w:spacing w:after="60"/>
        <w:ind w:left="720" w:hanging="360"/>
      </w:pPr>
      <w:r>
        <w:rPr>
          <w:rFonts w:cs="Times New Roman"/>
        </w:rPr>
        <w:t>•  No clinician has used the system, and no regulatory review has taken place.</w:t>
      </w:r>
    </w:p>
    <w:p w:rsidR="00314F7A" w:rsidRDefault="00DD235C">
      <w:pPr>
        <w:spacing w:after="60"/>
        <w:ind w:left="720" w:hanging="360"/>
      </w:pPr>
      <w:r>
        <w:rPr>
          <w:rFonts w:cs="Times New Roman"/>
        </w:rPr>
        <w:t>•  Security is demonstration grade: seeded demo accounts, a default signing secret unless one is configured, no HTTPS.</w:t>
      </w:r>
    </w:p>
    <w:p w:rsidR="00314F7A" w:rsidRDefault="00DD235C">
      <w:r>
        <w:rPr>
          <w:rFonts w:cs="Times New Roman"/>
        </w:rPr>
        <w:lastRenderedPageBreak/>
        <w:t>The</w:t>
      </w:r>
      <w:r>
        <w:rPr>
          <w:rFonts w:cs="Times New Roman"/>
        </w:rPr>
        <w:t xml:space="preserve"> base paper [1] states that its synthetic-to-real route is a feasibility approach and that no claim of clinical utility can be made without a prospective study on real data; the feasibility judgement here is the same in spirit: the engineering is feasible </w:t>
      </w:r>
      <w:r>
        <w:rPr>
          <w:rFonts w:cs="Times New Roman"/>
        </w:rPr>
        <w:t>and measured, the clinical value is not shown.</w:t>
      </w:r>
    </w:p>
    <w:p w:rsidR="00314F7A" w:rsidRDefault="00DD235C">
      <w:pPr>
        <w:pStyle w:val="Heading1"/>
        <w:pageBreakBefore/>
      </w:pPr>
      <w:bookmarkStart w:id="39" w:name="_Toc243906479"/>
      <w:r>
        <w:lastRenderedPageBreak/>
        <w:t>CHAPTER 4: SYSTEM REQUIREMENTS AND ANALYSIS</w:t>
      </w:r>
      <w:bookmarkEnd w:id="39"/>
    </w:p>
    <w:p w:rsidR="00314F7A" w:rsidRDefault="00DD235C">
      <w:r>
        <w:rPr>
          <w:rFonts w:cs="Times New Roman"/>
        </w:rPr>
        <w:t>This chapter describes the situation the project starts from, the system that was built in response, the functional and non-functional requirements it was built to m</w:t>
      </w:r>
      <w:r>
        <w:rPr>
          <w:rFonts w:cs="Times New Roman"/>
        </w:rPr>
        <w:t>eet, and the hardware, software, users and constraints involved. Requirement identifiers (FR-n and NFR-n) are used again in Chapter 7 where each is tested.</w:t>
      </w:r>
    </w:p>
    <w:p w:rsidR="00314F7A" w:rsidRDefault="00DD235C">
      <w:pPr>
        <w:pStyle w:val="Heading2"/>
      </w:pPr>
      <w:bookmarkStart w:id="40" w:name="_Toc243906480"/>
      <w:r>
        <w:t>4.1 Existing System and Its Limitations</w:t>
      </w:r>
      <w:bookmarkEnd w:id="40"/>
    </w:p>
    <w:p w:rsidR="00314F7A" w:rsidRDefault="00DD235C">
      <w:r>
        <w:rPr>
          <w:rFonts w:cs="Times New Roman"/>
        </w:rPr>
        <w:t>In most emergency departments triage is done by a nurse usin</w:t>
      </w:r>
      <w:r>
        <w:rPr>
          <w:rFonts w:cs="Times New Roman"/>
        </w:rPr>
        <w:t>g a five-level scale such as ESI [14]. The nurse measures the vitals, asks about the complaint, looks at whatever the patient has brought and assigns a level. Where an electronic record exists it holds structured fields; the scanned or photographed reports</w:t>
      </w:r>
      <w:r>
        <w:rPr>
          <w:rFonts w:cs="Times New Roman"/>
        </w:rPr>
        <w:t xml:space="preserve"> the patient brings are viewed as images or files, and the findings in them reach the decision only if the nurse reads them. Research systems add machine-learning models trained on structured fields [10], [11], [12], and the base paper adds a comparison of</w:t>
      </w:r>
      <w:r>
        <w:rPr>
          <w:rFonts w:cs="Times New Roman"/>
        </w:rPr>
        <w:t xml:space="preserve"> 19 classifiers on typed symptom indicators [1].</w:t>
      </w:r>
    </w:p>
    <w:p w:rsidR="00314F7A" w:rsidRDefault="00DD235C">
      <w:pPr>
        <w:pStyle w:val="Caption"/>
        <w:keepNext/>
        <w:spacing w:after="80"/>
      </w:pPr>
      <w:bookmarkStart w:id="41" w:name="_Toc2439066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Limitations of the existing approach</w:t>
      </w:r>
      <w:bookmarkEnd w:id="41"/>
    </w:p>
    <w:tbl>
      <w:tblPr>
        <w:tblStyle w:val="TableGrid"/>
        <w:tblW w:w="0" w:type="auto"/>
        <w:jc w:val="center"/>
        <w:tblLook w:val="04A0" w:firstRow="1" w:lastRow="0" w:firstColumn="1" w:lastColumn="0" w:noHBand="0" w:noVBand="1"/>
      </w:tblPr>
      <w:tblGrid>
        <w:gridCol w:w="3456"/>
        <w:gridCol w:w="5616"/>
      </w:tblGrid>
      <w:tr w:rsidR="00314F7A">
        <w:trPr>
          <w:cantSplit/>
          <w:tblHeader/>
          <w:jc w:val="center"/>
        </w:trPr>
        <w:tc>
          <w:tcPr>
            <w:tcW w:w="3456" w:type="dxa"/>
            <w:shd w:val="clear" w:color="auto" w:fill="1B2A41"/>
          </w:tcPr>
          <w:p w:rsidR="00314F7A" w:rsidRDefault="00DD235C">
            <w:pPr>
              <w:spacing w:after="40" w:line="240" w:lineRule="auto"/>
              <w:jc w:val="center"/>
            </w:pPr>
            <w:r>
              <w:rPr>
                <w:rFonts w:cs="Times New Roman"/>
                <w:b/>
                <w:color w:val="FFFFFF"/>
                <w:sz w:val="18"/>
              </w:rPr>
              <w:t>Limitation</w:t>
            </w:r>
          </w:p>
        </w:tc>
        <w:tc>
          <w:tcPr>
            <w:tcW w:w="5616" w:type="dxa"/>
            <w:shd w:val="clear" w:color="auto" w:fill="1B2A41"/>
          </w:tcPr>
          <w:p w:rsidR="00314F7A" w:rsidRDefault="00DD235C">
            <w:pPr>
              <w:spacing w:after="40" w:line="240" w:lineRule="auto"/>
              <w:jc w:val="center"/>
            </w:pPr>
            <w:r>
              <w:rPr>
                <w:rFonts w:cs="Times New Roman"/>
                <w:b/>
                <w:color w:val="FFFFFF"/>
                <w:sz w:val="18"/>
              </w:rPr>
              <w:t>Consequence</w:t>
            </w:r>
          </w:p>
        </w:tc>
      </w:tr>
      <w:tr w:rsidR="00314F7A">
        <w:trPr>
          <w:cantSplit/>
          <w:jc w:val="center"/>
        </w:trPr>
        <w:tc>
          <w:tcPr>
            <w:tcW w:w="3456" w:type="dxa"/>
          </w:tcPr>
          <w:p w:rsidR="00314F7A" w:rsidRDefault="00DD235C">
            <w:pPr>
              <w:spacing w:after="40" w:line="240" w:lineRule="auto"/>
              <w:jc w:val="left"/>
            </w:pPr>
            <w:r>
              <w:rPr>
                <w:rFonts w:cs="Times New Roman"/>
                <w:sz w:val="18"/>
              </w:rPr>
              <w:t>The level depends on the person on duty</w:t>
            </w:r>
          </w:p>
        </w:tc>
        <w:tc>
          <w:tcPr>
            <w:tcW w:w="5616" w:type="dxa"/>
          </w:tcPr>
          <w:p w:rsidR="00314F7A" w:rsidRDefault="00DD235C">
            <w:pPr>
              <w:spacing w:after="40" w:line="240" w:lineRule="auto"/>
              <w:jc w:val="left"/>
            </w:pPr>
            <w:r>
              <w:rPr>
                <w:rFonts w:cs="Times New Roman"/>
                <w:sz w:val="18"/>
              </w:rPr>
              <w:t>Sensitivity for critical illness below 80 % in many studies [9]</w:t>
            </w:r>
          </w:p>
        </w:tc>
      </w:tr>
      <w:tr w:rsidR="00314F7A">
        <w:trPr>
          <w:cantSplit/>
          <w:jc w:val="center"/>
        </w:trPr>
        <w:tc>
          <w:tcPr>
            <w:tcW w:w="3456" w:type="dxa"/>
          </w:tcPr>
          <w:p w:rsidR="00314F7A" w:rsidRDefault="00DD235C">
            <w:pPr>
              <w:spacing w:after="40" w:line="240" w:lineRule="auto"/>
              <w:jc w:val="left"/>
            </w:pPr>
            <w:r>
              <w:rPr>
                <w:rFonts w:cs="Times New Roman"/>
                <w:sz w:val="18"/>
              </w:rPr>
              <w:t xml:space="preserve">Scanned </w:t>
            </w:r>
            <w:r>
              <w:rPr>
                <w:rFonts w:cs="Times New Roman"/>
                <w:sz w:val="18"/>
              </w:rPr>
              <w:t>reports are not machine-readable</w:t>
            </w:r>
          </w:p>
        </w:tc>
        <w:tc>
          <w:tcPr>
            <w:tcW w:w="5616" w:type="dxa"/>
          </w:tcPr>
          <w:p w:rsidR="00314F7A" w:rsidRDefault="00DD235C">
            <w:pPr>
              <w:spacing w:after="40" w:line="240" w:lineRule="auto"/>
              <w:jc w:val="left"/>
            </w:pPr>
            <w:r>
              <w:rPr>
                <w:rFonts w:cs="Times New Roman"/>
                <w:sz w:val="18"/>
              </w:rPr>
              <w:t>Findings such as ST elevation, raised troponin or an anticoagulant do not reach any model</w:t>
            </w:r>
          </w:p>
        </w:tc>
      </w:tr>
      <w:tr w:rsidR="00314F7A">
        <w:trPr>
          <w:cantSplit/>
          <w:jc w:val="center"/>
        </w:trPr>
        <w:tc>
          <w:tcPr>
            <w:tcW w:w="3456" w:type="dxa"/>
          </w:tcPr>
          <w:p w:rsidR="00314F7A" w:rsidRDefault="00DD235C">
            <w:pPr>
              <w:spacing w:after="40" w:line="240" w:lineRule="auto"/>
              <w:jc w:val="left"/>
            </w:pPr>
            <w:r>
              <w:rPr>
                <w:rFonts w:cs="Times New Roman"/>
                <w:sz w:val="18"/>
              </w:rPr>
              <w:t>Structured-field models see only the fields</w:t>
            </w:r>
          </w:p>
        </w:tc>
        <w:tc>
          <w:tcPr>
            <w:tcW w:w="5616" w:type="dxa"/>
          </w:tcPr>
          <w:p w:rsidR="00314F7A" w:rsidRDefault="00DD235C">
            <w:pPr>
              <w:spacing w:after="40" w:line="240" w:lineRule="auto"/>
              <w:jc w:val="left"/>
            </w:pPr>
            <w:r>
              <w:rPr>
                <w:rFonts w:cs="Times New Roman"/>
                <w:sz w:val="18"/>
              </w:rPr>
              <w:t>A model cannot weigh what is written only in a report</w:t>
            </w:r>
          </w:p>
        </w:tc>
      </w:tr>
      <w:tr w:rsidR="00314F7A">
        <w:trPr>
          <w:cantSplit/>
          <w:jc w:val="center"/>
        </w:trPr>
        <w:tc>
          <w:tcPr>
            <w:tcW w:w="3456" w:type="dxa"/>
          </w:tcPr>
          <w:p w:rsidR="00314F7A" w:rsidRDefault="00DD235C">
            <w:pPr>
              <w:spacing w:after="40" w:line="240" w:lineRule="auto"/>
              <w:jc w:val="left"/>
            </w:pPr>
            <w:r>
              <w:rPr>
                <w:rFonts w:cs="Times New Roman"/>
                <w:sz w:val="18"/>
              </w:rPr>
              <w:t>Output is a label or a score with</w:t>
            </w:r>
            <w:r>
              <w:rPr>
                <w:rFonts w:cs="Times New Roman"/>
                <w:sz w:val="18"/>
              </w:rPr>
              <w:t xml:space="preserve"> no reasons</w:t>
            </w:r>
          </w:p>
        </w:tc>
        <w:tc>
          <w:tcPr>
            <w:tcW w:w="5616" w:type="dxa"/>
          </w:tcPr>
          <w:p w:rsidR="00314F7A" w:rsidRDefault="00DD235C">
            <w:pPr>
              <w:spacing w:after="40" w:line="240" w:lineRule="auto"/>
              <w:jc w:val="left"/>
            </w:pPr>
            <w:r>
              <w:rPr>
                <w:rFonts w:cs="Times New Roman"/>
                <w:sz w:val="18"/>
              </w:rPr>
              <w:t>The clinician cannot see why, and so cannot challenge it quickly</w:t>
            </w:r>
          </w:p>
        </w:tc>
      </w:tr>
      <w:tr w:rsidR="00314F7A">
        <w:trPr>
          <w:cantSplit/>
          <w:jc w:val="center"/>
        </w:trPr>
        <w:tc>
          <w:tcPr>
            <w:tcW w:w="3456" w:type="dxa"/>
          </w:tcPr>
          <w:p w:rsidR="00314F7A" w:rsidRDefault="00DD235C">
            <w:pPr>
              <w:spacing w:after="40" w:line="240" w:lineRule="auto"/>
              <w:jc w:val="left"/>
            </w:pPr>
            <w:r>
              <w:rPr>
                <w:rFonts w:cs="Times New Roman"/>
                <w:sz w:val="18"/>
              </w:rPr>
              <w:t>Confidence is not calibrated</w:t>
            </w:r>
          </w:p>
        </w:tc>
        <w:tc>
          <w:tcPr>
            <w:tcW w:w="5616" w:type="dxa"/>
          </w:tcPr>
          <w:p w:rsidR="00314F7A" w:rsidRDefault="00DD235C">
            <w:pPr>
              <w:spacing w:after="40" w:line="240" w:lineRule="auto"/>
              <w:jc w:val="left"/>
            </w:pPr>
            <w:r>
              <w:rPr>
                <w:rFonts w:cs="Times New Roman"/>
                <w:sz w:val="18"/>
              </w:rPr>
              <w:t>A score of 0.9 may not mean nine in ten; calibration is a known need [20]</w:t>
            </w:r>
          </w:p>
        </w:tc>
      </w:tr>
      <w:tr w:rsidR="00314F7A">
        <w:trPr>
          <w:cantSplit/>
          <w:jc w:val="center"/>
        </w:trPr>
        <w:tc>
          <w:tcPr>
            <w:tcW w:w="3456" w:type="dxa"/>
          </w:tcPr>
          <w:p w:rsidR="00314F7A" w:rsidRDefault="00DD235C">
            <w:pPr>
              <w:spacing w:after="40" w:line="240" w:lineRule="auto"/>
              <w:jc w:val="left"/>
            </w:pPr>
            <w:r>
              <w:rPr>
                <w:rFonts w:cs="Times New Roman"/>
                <w:sz w:val="18"/>
              </w:rPr>
              <w:t>No record of agreement</w:t>
            </w:r>
          </w:p>
        </w:tc>
        <w:tc>
          <w:tcPr>
            <w:tcW w:w="5616" w:type="dxa"/>
          </w:tcPr>
          <w:p w:rsidR="00314F7A" w:rsidRDefault="00DD235C">
            <w:pPr>
              <w:spacing w:after="40" w:line="240" w:lineRule="auto"/>
              <w:jc w:val="left"/>
            </w:pPr>
            <w:r>
              <w:rPr>
                <w:rFonts w:cs="Times New Roman"/>
                <w:sz w:val="18"/>
              </w:rPr>
              <w:t xml:space="preserve">Nobody can count how often the clinician changes </w:t>
            </w:r>
            <w:r>
              <w:rPr>
                <w:rFonts w:cs="Times New Roman"/>
                <w:sz w:val="18"/>
              </w:rPr>
              <w:t>the machine's priority, or why</w:t>
            </w:r>
          </w:p>
        </w:tc>
      </w:tr>
      <w:tr w:rsidR="00314F7A">
        <w:trPr>
          <w:cantSplit/>
          <w:jc w:val="center"/>
        </w:trPr>
        <w:tc>
          <w:tcPr>
            <w:tcW w:w="3456" w:type="dxa"/>
          </w:tcPr>
          <w:p w:rsidR="00314F7A" w:rsidRDefault="00DD235C">
            <w:pPr>
              <w:spacing w:after="40" w:line="240" w:lineRule="auto"/>
              <w:jc w:val="left"/>
            </w:pPr>
            <w:r>
              <w:rPr>
                <w:rFonts w:cs="Times New Roman"/>
                <w:sz w:val="18"/>
              </w:rPr>
              <w:t>Time per patient is not reported</w:t>
            </w:r>
          </w:p>
        </w:tc>
        <w:tc>
          <w:tcPr>
            <w:tcW w:w="5616" w:type="dxa"/>
          </w:tcPr>
          <w:p w:rsidR="00314F7A" w:rsidRDefault="00DD235C">
            <w:pPr>
              <w:spacing w:after="40" w:line="240" w:lineRule="auto"/>
              <w:jc w:val="left"/>
            </w:pPr>
            <w:r>
              <w:rPr>
                <w:rFonts w:cs="Times New Roman"/>
                <w:sz w:val="18"/>
              </w:rPr>
              <w:t>A tool that is accurate but slow cannot be judged for a triage desk</w:t>
            </w:r>
          </w:p>
        </w:tc>
      </w:tr>
    </w:tbl>
    <w:p w:rsidR="00314F7A" w:rsidRDefault="00314F7A">
      <w:pPr>
        <w:spacing w:after="120" w:line="192" w:lineRule="auto"/>
      </w:pPr>
    </w:p>
    <w:p w:rsidR="00314F7A" w:rsidRDefault="00DD235C">
      <w:pPr>
        <w:pStyle w:val="Heading2"/>
      </w:pPr>
      <w:bookmarkStart w:id="42" w:name="_Toc243906481"/>
      <w:r>
        <w:t>4.2 Proposed System and Its Advantages</w:t>
      </w:r>
      <w:bookmarkEnd w:id="42"/>
    </w:p>
    <w:p w:rsidR="00314F7A" w:rsidRDefault="00DD235C">
      <w:r>
        <w:rPr>
          <w:rFonts w:cs="Times New Roman"/>
        </w:rPr>
        <w:t>ATHENA is a decision-support application with six screens and thirteen API routes.</w:t>
      </w:r>
      <w:r>
        <w:rPr>
          <w:rFonts w:cs="Times New Roman"/>
        </w:rPr>
        <w:t xml:space="preserve"> A nurse picks a sample report or uploads a PDF or image; the system reads it, shows the symptoms, findings, history and lab values it found with their page numbers, and fills the form with the vitals. On request it assigns a priority from 1 to 5 with a ri</w:t>
      </w:r>
      <w:r>
        <w:rPr>
          <w:rFonts w:cs="Times New Roman"/>
        </w:rPr>
        <w:t>sk level and a calibrated confidence, and shows the factors behind the priority, strongest first. The clinician accepts the priority or changes it with a reason; the change is stored, the queue reorders, and a one-page triage summary can be downloaded. A p</w:t>
      </w:r>
      <w:r>
        <w:rPr>
          <w:rFonts w:cs="Times New Roman"/>
        </w:rPr>
        <w:t>erformance page shows the offline metrics, a confusion matrix and the live counts.</w:t>
      </w:r>
    </w:p>
    <w:p w:rsidR="00314F7A" w:rsidRDefault="00DD235C">
      <w:pPr>
        <w:pStyle w:val="Caption"/>
        <w:keepNext/>
        <w:spacing w:after="80"/>
      </w:pPr>
      <w:bookmarkStart w:id="43" w:name="_Toc2439066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Advantages of the proposed system over the existing practice</w:t>
      </w:r>
      <w:bookmarkEnd w:id="43"/>
    </w:p>
    <w:tbl>
      <w:tblPr>
        <w:tblStyle w:val="TableGrid"/>
        <w:tblW w:w="0" w:type="auto"/>
        <w:jc w:val="center"/>
        <w:tblLook w:val="04A0" w:firstRow="1" w:lastRow="0" w:firstColumn="1" w:lastColumn="0" w:noHBand="0" w:noVBand="1"/>
      </w:tblPr>
      <w:tblGrid>
        <w:gridCol w:w="2880"/>
        <w:gridCol w:w="6192"/>
      </w:tblGrid>
      <w:tr w:rsidR="00314F7A">
        <w:trPr>
          <w:cantSplit/>
          <w:tblHeader/>
          <w:jc w:val="center"/>
        </w:trPr>
        <w:tc>
          <w:tcPr>
            <w:tcW w:w="2880" w:type="dxa"/>
            <w:shd w:val="clear" w:color="auto" w:fill="1B2A41"/>
          </w:tcPr>
          <w:p w:rsidR="00314F7A" w:rsidRDefault="00DD235C">
            <w:pPr>
              <w:spacing w:after="40" w:line="240" w:lineRule="auto"/>
              <w:jc w:val="center"/>
            </w:pPr>
            <w:r>
              <w:rPr>
                <w:rFonts w:cs="Times New Roman"/>
                <w:b/>
                <w:color w:val="FFFFFF"/>
                <w:sz w:val="18"/>
              </w:rPr>
              <w:t>Advantage</w:t>
            </w:r>
          </w:p>
        </w:tc>
        <w:tc>
          <w:tcPr>
            <w:tcW w:w="6192" w:type="dxa"/>
            <w:shd w:val="clear" w:color="auto" w:fill="1B2A41"/>
          </w:tcPr>
          <w:p w:rsidR="00314F7A" w:rsidRDefault="00DD235C">
            <w:pPr>
              <w:spacing w:after="40" w:line="240" w:lineRule="auto"/>
              <w:jc w:val="center"/>
            </w:pPr>
            <w:r>
              <w:rPr>
                <w:rFonts w:cs="Times New Roman"/>
                <w:b/>
                <w:color w:val="FFFFFF"/>
                <w:sz w:val="18"/>
              </w:rPr>
              <w:t>Evidence</w:t>
            </w:r>
          </w:p>
        </w:tc>
      </w:tr>
      <w:tr w:rsidR="00314F7A">
        <w:trPr>
          <w:cantSplit/>
          <w:jc w:val="center"/>
        </w:trPr>
        <w:tc>
          <w:tcPr>
            <w:tcW w:w="2880" w:type="dxa"/>
          </w:tcPr>
          <w:p w:rsidR="00314F7A" w:rsidRDefault="00DD235C">
            <w:pPr>
              <w:spacing w:after="40" w:line="240" w:lineRule="auto"/>
              <w:jc w:val="left"/>
            </w:pPr>
            <w:r>
              <w:rPr>
                <w:rFonts w:cs="Times New Roman"/>
                <w:sz w:val="18"/>
              </w:rPr>
              <w:t>Reads the scanned report</w:t>
            </w:r>
          </w:p>
        </w:tc>
        <w:tc>
          <w:tcPr>
            <w:tcW w:w="6192" w:type="dxa"/>
          </w:tcPr>
          <w:p w:rsidR="00314F7A" w:rsidRDefault="00DD235C">
            <w:pPr>
              <w:spacing w:after="40" w:line="240" w:lineRule="auto"/>
              <w:jc w:val="left"/>
            </w:pPr>
            <w:r>
              <w:rPr>
                <w:rFonts w:cs="Times New Roman"/>
                <w:sz w:val="18"/>
              </w:rPr>
              <w:t xml:space="preserve">22 text flags and 6 lab flags; </w:t>
            </w:r>
            <w:r>
              <w:rPr>
                <w:rFonts w:cs="Times New Roman"/>
                <w:sz w:val="18"/>
              </w:rPr>
              <w:t>100% recall on the generated samples, 84.3% on the stress set</w:t>
            </w:r>
          </w:p>
        </w:tc>
      </w:tr>
      <w:tr w:rsidR="00314F7A">
        <w:trPr>
          <w:cantSplit/>
          <w:jc w:val="center"/>
        </w:trPr>
        <w:tc>
          <w:tcPr>
            <w:tcW w:w="2880" w:type="dxa"/>
          </w:tcPr>
          <w:p w:rsidR="00314F7A" w:rsidRDefault="00DD235C">
            <w:pPr>
              <w:spacing w:after="40" w:line="240" w:lineRule="auto"/>
              <w:jc w:val="left"/>
            </w:pPr>
            <w:r>
              <w:rPr>
                <w:rFonts w:cs="Times New Roman"/>
                <w:sz w:val="18"/>
              </w:rPr>
              <w:lastRenderedPageBreak/>
              <w:t>Fuses report and vitals</w:t>
            </w:r>
          </w:p>
        </w:tc>
        <w:tc>
          <w:tcPr>
            <w:tcW w:w="6192" w:type="dxa"/>
          </w:tcPr>
          <w:p w:rsidR="00314F7A" w:rsidRDefault="00DD235C">
            <w:pPr>
              <w:spacing w:after="40" w:line="240" w:lineRule="auto"/>
              <w:jc w:val="left"/>
            </w:pPr>
            <w:r>
              <w:rPr>
                <w:rFonts w:cs="Times New Roman"/>
                <w:sz w:val="18"/>
              </w:rPr>
              <w:t>Synthetic hold-out accuracy 68.2% fused against 40.6% vitals-only and 63.2% report-only</w:t>
            </w:r>
          </w:p>
        </w:tc>
      </w:tr>
      <w:tr w:rsidR="00314F7A">
        <w:trPr>
          <w:cantSplit/>
          <w:jc w:val="center"/>
        </w:trPr>
        <w:tc>
          <w:tcPr>
            <w:tcW w:w="2880" w:type="dxa"/>
          </w:tcPr>
          <w:p w:rsidR="00314F7A" w:rsidRDefault="00DD235C">
            <w:pPr>
              <w:spacing w:after="40" w:line="240" w:lineRule="auto"/>
              <w:jc w:val="left"/>
            </w:pPr>
            <w:r>
              <w:rPr>
                <w:rFonts w:cs="Times New Roman"/>
                <w:sz w:val="18"/>
              </w:rPr>
              <w:t>Shows the reasons</w:t>
            </w:r>
          </w:p>
        </w:tc>
        <w:tc>
          <w:tcPr>
            <w:tcW w:w="6192" w:type="dxa"/>
          </w:tcPr>
          <w:p w:rsidR="00314F7A" w:rsidRDefault="00DD235C">
            <w:pPr>
              <w:spacing w:after="40" w:line="240" w:lineRule="auto"/>
              <w:jc w:val="left"/>
            </w:pPr>
            <w:r>
              <w:rPr>
                <w:rFonts w:cs="Times New Roman"/>
                <w:sz w:val="18"/>
              </w:rPr>
              <w:t>Per-patient SHAP list on the result screen, strongest first</w:t>
            </w:r>
          </w:p>
        </w:tc>
      </w:tr>
      <w:tr w:rsidR="00314F7A">
        <w:trPr>
          <w:cantSplit/>
          <w:jc w:val="center"/>
        </w:trPr>
        <w:tc>
          <w:tcPr>
            <w:tcW w:w="2880" w:type="dxa"/>
          </w:tcPr>
          <w:p w:rsidR="00314F7A" w:rsidRDefault="00DD235C">
            <w:pPr>
              <w:spacing w:after="40" w:line="240" w:lineRule="auto"/>
              <w:jc w:val="left"/>
            </w:pPr>
            <w:r>
              <w:rPr>
                <w:rFonts w:cs="Times New Roman"/>
                <w:sz w:val="18"/>
              </w:rPr>
              <w:t>C</w:t>
            </w:r>
            <w:r>
              <w:rPr>
                <w:rFonts w:cs="Times New Roman"/>
                <w:sz w:val="18"/>
              </w:rPr>
              <w:t>alibrated confidence</w:t>
            </w:r>
          </w:p>
        </w:tc>
        <w:tc>
          <w:tcPr>
            <w:tcW w:w="6192" w:type="dxa"/>
          </w:tcPr>
          <w:p w:rsidR="00314F7A" w:rsidRDefault="00DD235C">
            <w:pPr>
              <w:spacing w:after="40" w:line="240" w:lineRule="auto"/>
              <w:jc w:val="left"/>
            </w:pPr>
            <w:r>
              <w:rPr>
                <w:rFonts w:cs="Times New Roman"/>
                <w:sz w:val="18"/>
              </w:rPr>
              <w:t>Isotonic calibration; ECE 0.041 against 0.047 before it</w:t>
            </w:r>
          </w:p>
        </w:tc>
      </w:tr>
      <w:tr w:rsidR="00314F7A">
        <w:trPr>
          <w:cantSplit/>
          <w:jc w:val="center"/>
        </w:trPr>
        <w:tc>
          <w:tcPr>
            <w:tcW w:w="2880" w:type="dxa"/>
          </w:tcPr>
          <w:p w:rsidR="00314F7A" w:rsidRDefault="00DD235C">
            <w:pPr>
              <w:spacing w:after="40" w:line="240" w:lineRule="auto"/>
              <w:jc w:val="left"/>
            </w:pPr>
            <w:r>
              <w:rPr>
                <w:rFonts w:cs="Times New Roman"/>
                <w:sz w:val="18"/>
              </w:rPr>
              <w:t>Records the clinician's decision</w:t>
            </w:r>
          </w:p>
        </w:tc>
        <w:tc>
          <w:tcPr>
            <w:tcW w:w="6192" w:type="dxa"/>
          </w:tcPr>
          <w:p w:rsidR="00314F7A" w:rsidRDefault="00DD235C">
            <w:pPr>
              <w:spacing w:after="40" w:line="240" w:lineRule="auto"/>
              <w:jc w:val="left"/>
            </w:pPr>
            <w:r>
              <w:rPr>
                <w:rFonts w:cs="Times New Roman"/>
                <w:sz w:val="18"/>
              </w:rPr>
              <w:t>Accept or change with a required reason, stored with the old and new priority</w:t>
            </w:r>
          </w:p>
        </w:tc>
      </w:tr>
      <w:tr w:rsidR="00314F7A">
        <w:trPr>
          <w:cantSplit/>
          <w:jc w:val="center"/>
        </w:trPr>
        <w:tc>
          <w:tcPr>
            <w:tcW w:w="2880" w:type="dxa"/>
          </w:tcPr>
          <w:p w:rsidR="00314F7A" w:rsidRDefault="00DD235C">
            <w:pPr>
              <w:spacing w:after="40" w:line="240" w:lineRule="auto"/>
              <w:jc w:val="left"/>
            </w:pPr>
            <w:r>
              <w:rPr>
                <w:rFonts w:cs="Times New Roman"/>
                <w:sz w:val="18"/>
              </w:rPr>
              <w:t>Fast</w:t>
            </w:r>
          </w:p>
        </w:tc>
        <w:tc>
          <w:tcPr>
            <w:tcW w:w="6192" w:type="dxa"/>
          </w:tcPr>
          <w:p w:rsidR="00314F7A" w:rsidRDefault="00DD235C">
            <w:pPr>
              <w:spacing w:after="40" w:line="240" w:lineRule="auto"/>
              <w:jc w:val="left"/>
            </w:pPr>
            <w:r>
              <w:rPr>
                <w:rFonts w:cs="Times New Roman"/>
                <w:sz w:val="18"/>
              </w:rPr>
              <w:t xml:space="preserve">Median 30 ms for a PDF report and 2.1 s for a scan, end to </w:t>
            </w:r>
            <w:r>
              <w:rPr>
                <w:rFonts w:cs="Times New Roman"/>
                <w:sz w:val="18"/>
              </w:rPr>
              <w:t>end over HTTP</w:t>
            </w:r>
          </w:p>
        </w:tc>
      </w:tr>
      <w:tr w:rsidR="00314F7A">
        <w:trPr>
          <w:cantSplit/>
          <w:jc w:val="center"/>
        </w:trPr>
        <w:tc>
          <w:tcPr>
            <w:tcW w:w="2880" w:type="dxa"/>
          </w:tcPr>
          <w:p w:rsidR="00314F7A" w:rsidRDefault="00DD235C">
            <w:pPr>
              <w:spacing w:after="40" w:line="240" w:lineRule="auto"/>
              <w:jc w:val="left"/>
            </w:pPr>
            <w:r>
              <w:rPr>
                <w:rFonts w:cs="Times New Roman"/>
                <w:sz w:val="18"/>
              </w:rPr>
              <w:t>Offline and inspectable</w:t>
            </w:r>
          </w:p>
        </w:tc>
        <w:tc>
          <w:tcPr>
            <w:tcW w:w="6192" w:type="dxa"/>
          </w:tcPr>
          <w:p w:rsidR="00314F7A" w:rsidRDefault="00DD235C">
            <w:pPr>
              <w:spacing w:after="40" w:line="240" w:lineRule="auto"/>
              <w:jc w:val="left"/>
            </w:pPr>
            <w:r>
              <w:rPr>
                <w:rFonts w:cs="Times New Roman"/>
                <w:sz w:val="18"/>
              </w:rPr>
              <w:t>No cloud service or key; every rule is in the repository</w:t>
            </w:r>
          </w:p>
        </w:tc>
      </w:tr>
    </w:tbl>
    <w:p w:rsidR="00314F7A" w:rsidRDefault="00314F7A">
      <w:pPr>
        <w:spacing w:after="120" w:line="192" w:lineRule="auto"/>
      </w:pPr>
    </w:p>
    <w:p w:rsidR="00314F7A" w:rsidRDefault="00DD235C">
      <w:pPr>
        <w:pStyle w:val="Heading2"/>
      </w:pPr>
      <w:bookmarkStart w:id="44" w:name="_Toc243906482"/>
      <w:r>
        <w:t>4.3 Functional Requirements</w:t>
      </w:r>
      <w:bookmarkEnd w:id="44"/>
    </w:p>
    <w:p w:rsidR="00314F7A" w:rsidRDefault="00DD235C">
      <w:r>
        <w:rPr>
          <w:rFonts w:cs="Times New Roman"/>
        </w:rPr>
        <w:t xml:space="preserve">The functional requirements follow the seven features of the overview document (F1 to F7) and the supporting needs of sign-in and </w:t>
      </w:r>
      <w:r>
        <w:rPr>
          <w:rFonts w:cs="Times New Roman"/>
        </w:rPr>
        <w:t>demonstration. Every requirement is met in the build; the evidence column names where it is shown.</w:t>
      </w:r>
    </w:p>
    <w:p w:rsidR="00314F7A" w:rsidRDefault="00DD235C">
      <w:pPr>
        <w:pStyle w:val="Caption"/>
        <w:keepNext/>
        <w:spacing w:after="80"/>
      </w:pPr>
      <w:bookmarkStart w:id="45" w:name="_Toc2439066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Functional requirements</w:t>
      </w:r>
      <w:bookmarkEnd w:id="45"/>
    </w:p>
    <w:tbl>
      <w:tblPr>
        <w:tblStyle w:val="TableGrid"/>
        <w:tblW w:w="0" w:type="auto"/>
        <w:jc w:val="center"/>
        <w:tblLook w:val="04A0" w:firstRow="1" w:lastRow="0" w:firstColumn="1" w:lastColumn="0" w:noHBand="0" w:noVBand="1"/>
      </w:tblPr>
      <w:tblGrid>
        <w:gridCol w:w="864"/>
        <w:gridCol w:w="4608"/>
        <w:gridCol w:w="3600"/>
      </w:tblGrid>
      <w:tr w:rsidR="00314F7A">
        <w:trPr>
          <w:cantSplit/>
          <w:tblHeader/>
          <w:jc w:val="center"/>
        </w:trPr>
        <w:tc>
          <w:tcPr>
            <w:tcW w:w="864" w:type="dxa"/>
            <w:shd w:val="clear" w:color="auto" w:fill="1B2A41"/>
          </w:tcPr>
          <w:p w:rsidR="00314F7A" w:rsidRDefault="00DD235C">
            <w:pPr>
              <w:spacing w:after="40" w:line="240" w:lineRule="auto"/>
              <w:jc w:val="center"/>
            </w:pPr>
            <w:r>
              <w:rPr>
                <w:rFonts w:cs="Times New Roman"/>
                <w:b/>
                <w:color w:val="FFFFFF"/>
                <w:sz w:val="18"/>
              </w:rPr>
              <w:t>ID</w:t>
            </w:r>
          </w:p>
        </w:tc>
        <w:tc>
          <w:tcPr>
            <w:tcW w:w="4608" w:type="dxa"/>
            <w:shd w:val="clear" w:color="auto" w:fill="1B2A41"/>
          </w:tcPr>
          <w:p w:rsidR="00314F7A" w:rsidRDefault="00DD235C">
            <w:pPr>
              <w:spacing w:after="40" w:line="240" w:lineRule="auto"/>
              <w:jc w:val="center"/>
            </w:pPr>
            <w:r>
              <w:rPr>
                <w:rFonts w:cs="Times New Roman"/>
                <w:b/>
                <w:color w:val="FFFFFF"/>
                <w:sz w:val="18"/>
              </w:rPr>
              <w:t>Requirement</w:t>
            </w:r>
          </w:p>
        </w:tc>
        <w:tc>
          <w:tcPr>
            <w:tcW w:w="3600" w:type="dxa"/>
            <w:shd w:val="clear" w:color="auto" w:fill="1B2A41"/>
          </w:tcPr>
          <w:p w:rsidR="00314F7A" w:rsidRDefault="00DD235C">
            <w:pPr>
              <w:spacing w:after="40" w:line="240" w:lineRule="auto"/>
              <w:jc w:val="center"/>
            </w:pPr>
            <w:r>
              <w:rPr>
                <w:rFonts w:cs="Times New Roman"/>
                <w:b/>
                <w:color w:val="FFFFFF"/>
                <w:sz w:val="18"/>
              </w:rPr>
              <w:t>Status and evidence</w:t>
            </w:r>
          </w:p>
        </w:tc>
      </w:tr>
      <w:tr w:rsidR="00314F7A">
        <w:trPr>
          <w:cantSplit/>
          <w:jc w:val="center"/>
        </w:trPr>
        <w:tc>
          <w:tcPr>
            <w:tcW w:w="864" w:type="dxa"/>
          </w:tcPr>
          <w:p w:rsidR="00314F7A" w:rsidRDefault="00DD235C">
            <w:pPr>
              <w:spacing w:after="40" w:line="240" w:lineRule="auto"/>
              <w:jc w:val="center"/>
            </w:pPr>
            <w:r>
              <w:rPr>
                <w:rFonts w:cs="Times New Roman"/>
                <w:sz w:val="18"/>
              </w:rPr>
              <w:t>FR-1</w:t>
            </w:r>
          </w:p>
        </w:tc>
        <w:tc>
          <w:tcPr>
            <w:tcW w:w="4608" w:type="dxa"/>
          </w:tcPr>
          <w:p w:rsidR="00314F7A" w:rsidRDefault="00DD235C">
            <w:pPr>
              <w:spacing w:after="40" w:line="240" w:lineRule="auto"/>
              <w:jc w:val="left"/>
            </w:pPr>
            <w:r>
              <w:rPr>
                <w:rFonts w:cs="Times New Roman"/>
                <w:sz w:val="18"/>
              </w:rPr>
              <w:t xml:space="preserve">A user signs in with email and password; roles clinician </w:t>
            </w:r>
            <w:r>
              <w:rPr>
                <w:rFonts w:cs="Times New Roman"/>
                <w:sz w:val="18"/>
              </w:rPr>
              <w:t>and administrator; every patient route needs a token</w:t>
            </w:r>
          </w:p>
        </w:tc>
        <w:tc>
          <w:tcPr>
            <w:tcW w:w="3600" w:type="dxa"/>
          </w:tcPr>
          <w:p w:rsidR="00314F7A" w:rsidRDefault="00DD235C">
            <w:pPr>
              <w:spacing w:after="40" w:line="240" w:lineRule="auto"/>
              <w:jc w:val="left"/>
            </w:pPr>
            <w:r>
              <w:rPr>
                <w:rFonts w:cs="Times New Roman"/>
                <w:sz w:val="18"/>
              </w:rPr>
              <w:t>Met; bcrypt hashes, 12-hour JWT; API tests of 401 on missing and invalid tokens</w:t>
            </w:r>
          </w:p>
        </w:tc>
      </w:tr>
      <w:tr w:rsidR="00314F7A">
        <w:trPr>
          <w:cantSplit/>
          <w:jc w:val="center"/>
        </w:trPr>
        <w:tc>
          <w:tcPr>
            <w:tcW w:w="864" w:type="dxa"/>
          </w:tcPr>
          <w:p w:rsidR="00314F7A" w:rsidRDefault="00DD235C">
            <w:pPr>
              <w:spacing w:after="40" w:line="240" w:lineRule="auto"/>
              <w:jc w:val="center"/>
            </w:pPr>
            <w:r>
              <w:rPr>
                <w:rFonts w:cs="Times New Roman"/>
                <w:sz w:val="18"/>
              </w:rPr>
              <w:t>FR-2</w:t>
            </w:r>
          </w:p>
        </w:tc>
        <w:tc>
          <w:tcPr>
            <w:tcW w:w="4608" w:type="dxa"/>
          </w:tcPr>
          <w:p w:rsidR="00314F7A" w:rsidRDefault="00DD235C">
            <w:pPr>
              <w:spacing w:after="40" w:line="240" w:lineRule="auto"/>
              <w:jc w:val="left"/>
            </w:pPr>
            <w:r>
              <w:rPr>
                <w:rFonts w:cs="Times New Roman"/>
                <w:sz w:val="18"/>
              </w:rPr>
              <w:t>Upload a PDF, PNG or JPG report of at most 15 MB; read its text by text layer or OCR</w:t>
            </w:r>
          </w:p>
        </w:tc>
        <w:tc>
          <w:tcPr>
            <w:tcW w:w="3600" w:type="dxa"/>
          </w:tcPr>
          <w:p w:rsidR="00314F7A" w:rsidRDefault="00DD235C">
            <w:pPr>
              <w:spacing w:after="40" w:line="240" w:lineRule="auto"/>
              <w:jc w:val="left"/>
            </w:pPr>
            <w:r>
              <w:rPr>
                <w:rFonts w:cs="Times New Roman"/>
                <w:sz w:val="18"/>
              </w:rPr>
              <w:t>Met; empty (400) and unsupported</w:t>
            </w:r>
            <w:r>
              <w:rPr>
                <w:rFonts w:cs="Times New Roman"/>
                <w:sz w:val="18"/>
              </w:rPr>
              <w:t xml:space="preserve"> (422) uploads tested; 15 MB cap in code; 12 samples read</w:t>
            </w:r>
          </w:p>
        </w:tc>
      </w:tr>
      <w:tr w:rsidR="00314F7A">
        <w:trPr>
          <w:cantSplit/>
          <w:jc w:val="center"/>
        </w:trPr>
        <w:tc>
          <w:tcPr>
            <w:tcW w:w="864" w:type="dxa"/>
          </w:tcPr>
          <w:p w:rsidR="00314F7A" w:rsidRDefault="00DD235C">
            <w:pPr>
              <w:spacing w:after="40" w:line="240" w:lineRule="auto"/>
              <w:jc w:val="center"/>
            </w:pPr>
            <w:r>
              <w:rPr>
                <w:rFonts w:cs="Times New Roman"/>
                <w:sz w:val="18"/>
              </w:rPr>
              <w:t>FR-3</w:t>
            </w:r>
          </w:p>
        </w:tc>
        <w:tc>
          <w:tcPr>
            <w:tcW w:w="4608" w:type="dxa"/>
          </w:tcPr>
          <w:p w:rsidR="00314F7A" w:rsidRDefault="00DD235C">
            <w:pPr>
              <w:spacing w:after="40" w:line="240" w:lineRule="auto"/>
              <w:jc w:val="left"/>
            </w:pPr>
            <w:r>
              <w:rPr>
                <w:rFonts w:cs="Times New Roman"/>
                <w:sz w:val="18"/>
              </w:rPr>
              <w:t>Extract symptoms, findings, history and six lab values with the page of each item, handling negation and reference ranges</w:t>
            </w:r>
          </w:p>
        </w:tc>
        <w:tc>
          <w:tcPr>
            <w:tcW w:w="3600" w:type="dxa"/>
          </w:tcPr>
          <w:p w:rsidR="00314F7A" w:rsidRDefault="00DD235C">
            <w:pPr>
              <w:spacing w:after="40" w:line="240" w:lineRule="auto"/>
              <w:jc w:val="left"/>
            </w:pPr>
            <w:r>
              <w:rPr>
                <w:rFonts w:cs="Times New Roman"/>
                <w:sz w:val="18"/>
              </w:rPr>
              <w:t>Met for known wording (Chapter 7); defects listed</w:t>
            </w:r>
          </w:p>
        </w:tc>
      </w:tr>
      <w:tr w:rsidR="00314F7A">
        <w:trPr>
          <w:cantSplit/>
          <w:jc w:val="center"/>
        </w:trPr>
        <w:tc>
          <w:tcPr>
            <w:tcW w:w="864" w:type="dxa"/>
          </w:tcPr>
          <w:p w:rsidR="00314F7A" w:rsidRDefault="00DD235C">
            <w:pPr>
              <w:spacing w:after="40" w:line="240" w:lineRule="auto"/>
              <w:jc w:val="center"/>
            </w:pPr>
            <w:r>
              <w:rPr>
                <w:rFonts w:cs="Times New Roman"/>
                <w:sz w:val="18"/>
              </w:rPr>
              <w:t>FR-4</w:t>
            </w:r>
          </w:p>
        </w:tc>
        <w:tc>
          <w:tcPr>
            <w:tcW w:w="4608" w:type="dxa"/>
          </w:tcPr>
          <w:p w:rsidR="00314F7A" w:rsidRDefault="00DD235C">
            <w:pPr>
              <w:spacing w:after="40" w:line="240" w:lineRule="auto"/>
              <w:jc w:val="left"/>
            </w:pPr>
            <w:r>
              <w:rPr>
                <w:rFonts w:cs="Times New Roman"/>
                <w:sz w:val="18"/>
              </w:rPr>
              <w:t xml:space="preserve">Enter age, </w:t>
            </w:r>
            <w:r>
              <w:rPr>
                <w:rFonts w:cs="Times New Roman"/>
                <w:sz w:val="18"/>
              </w:rPr>
              <w:t>heart rate, systolic and diastolic blood pressure, SpO2, temperature, respiratory rate and arrival mode, with range checks</w:t>
            </w:r>
          </w:p>
        </w:tc>
        <w:tc>
          <w:tcPr>
            <w:tcW w:w="3600" w:type="dxa"/>
          </w:tcPr>
          <w:p w:rsidR="00314F7A" w:rsidRDefault="00DD235C">
            <w:pPr>
              <w:spacing w:after="40" w:line="240" w:lineRule="auto"/>
              <w:jc w:val="left"/>
            </w:pPr>
            <w:r>
              <w:rPr>
                <w:rFonts w:cs="Times New Roman"/>
                <w:sz w:val="18"/>
              </w:rPr>
              <w:t>Met; out-of-range values rejected with 422</w:t>
            </w:r>
          </w:p>
        </w:tc>
      </w:tr>
      <w:tr w:rsidR="00314F7A">
        <w:trPr>
          <w:cantSplit/>
          <w:jc w:val="center"/>
        </w:trPr>
        <w:tc>
          <w:tcPr>
            <w:tcW w:w="864" w:type="dxa"/>
          </w:tcPr>
          <w:p w:rsidR="00314F7A" w:rsidRDefault="00DD235C">
            <w:pPr>
              <w:spacing w:after="40" w:line="240" w:lineRule="auto"/>
              <w:jc w:val="center"/>
            </w:pPr>
            <w:r>
              <w:rPr>
                <w:rFonts w:cs="Times New Roman"/>
                <w:sz w:val="18"/>
              </w:rPr>
              <w:t>FR-5</w:t>
            </w:r>
          </w:p>
        </w:tc>
        <w:tc>
          <w:tcPr>
            <w:tcW w:w="4608" w:type="dxa"/>
          </w:tcPr>
          <w:p w:rsidR="00314F7A" w:rsidRDefault="00DD235C">
            <w:pPr>
              <w:spacing w:after="40" w:line="240" w:lineRule="auto"/>
              <w:jc w:val="left"/>
            </w:pPr>
            <w:r>
              <w:rPr>
                <w:rFonts w:cs="Times New Roman"/>
                <w:sz w:val="18"/>
              </w:rPr>
              <w:t>Build one fused record of 36 inputs from the vitals and the report flags</w:t>
            </w:r>
          </w:p>
        </w:tc>
        <w:tc>
          <w:tcPr>
            <w:tcW w:w="3600" w:type="dxa"/>
          </w:tcPr>
          <w:p w:rsidR="00314F7A" w:rsidRDefault="00DD235C">
            <w:pPr>
              <w:spacing w:after="40" w:line="240" w:lineRule="auto"/>
              <w:jc w:val="left"/>
            </w:pPr>
            <w:r>
              <w:rPr>
                <w:rFonts w:cs="Times New Roman"/>
                <w:sz w:val="18"/>
              </w:rPr>
              <w:t xml:space="preserve">Met; shown </w:t>
            </w:r>
            <w:r>
              <w:rPr>
                <w:rFonts w:cs="Times New Roman"/>
                <w:sz w:val="18"/>
              </w:rPr>
              <w:t>side by side on the result screen</w:t>
            </w:r>
          </w:p>
        </w:tc>
      </w:tr>
      <w:tr w:rsidR="00314F7A">
        <w:trPr>
          <w:cantSplit/>
          <w:jc w:val="center"/>
        </w:trPr>
        <w:tc>
          <w:tcPr>
            <w:tcW w:w="864" w:type="dxa"/>
          </w:tcPr>
          <w:p w:rsidR="00314F7A" w:rsidRDefault="00DD235C">
            <w:pPr>
              <w:spacing w:after="40" w:line="240" w:lineRule="auto"/>
              <w:jc w:val="center"/>
            </w:pPr>
            <w:r>
              <w:rPr>
                <w:rFonts w:cs="Times New Roman"/>
                <w:sz w:val="18"/>
              </w:rPr>
              <w:t>FR-6</w:t>
            </w:r>
          </w:p>
        </w:tc>
        <w:tc>
          <w:tcPr>
            <w:tcW w:w="4608" w:type="dxa"/>
          </w:tcPr>
          <w:p w:rsidR="00314F7A" w:rsidRDefault="00DD235C">
            <w:pPr>
              <w:spacing w:after="40" w:line="240" w:lineRule="auto"/>
              <w:jc w:val="left"/>
            </w:pPr>
            <w:r>
              <w:rPr>
                <w:rFonts w:cs="Times New Roman"/>
                <w:sz w:val="18"/>
              </w:rPr>
              <w:t>Assign priority 1 to 5, a risk level and a calibrated confidence</w:t>
            </w:r>
          </w:p>
        </w:tc>
        <w:tc>
          <w:tcPr>
            <w:tcW w:w="3600" w:type="dxa"/>
          </w:tcPr>
          <w:p w:rsidR="00314F7A" w:rsidRDefault="00DD235C">
            <w:pPr>
              <w:spacing w:after="40" w:line="240" w:lineRule="auto"/>
              <w:jc w:val="left"/>
            </w:pPr>
            <w:r>
              <w:rPr>
                <w:rFonts w:cs="Times New Roman"/>
                <w:sz w:val="18"/>
              </w:rPr>
              <w:t>Met on synthetic data (Chapter 8)</w:t>
            </w:r>
          </w:p>
        </w:tc>
      </w:tr>
      <w:tr w:rsidR="00314F7A">
        <w:trPr>
          <w:cantSplit/>
          <w:jc w:val="center"/>
        </w:trPr>
        <w:tc>
          <w:tcPr>
            <w:tcW w:w="864" w:type="dxa"/>
          </w:tcPr>
          <w:p w:rsidR="00314F7A" w:rsidRDefault="00DD235C">
            <w:pPr>
              <w:spacing w:after="40" w:line="240" w:lineRule="auto"/>
              <w:jc w:val="center"/>
            </w:pPr>
            <w:r>
              <w:rPr>
                <w:rFonts w:cs="Times New Roman"/>
                <w:sz w:val="18"/>
              </w:rPr>
              <w:t>FR-7</w:t>
            </w:r>
          </w:p>
        </w:tc>
        <w:tc>
          <w:tcPr>
            <w:tcW w:w="4608" w:type="dxa"/>
          </w:tcPr>
          <w:p w:rsidR="00314F7A" w:rsidRDefault="00DD235C">
            <w:pPr>
              <w:spacing w:after="40" w:line="240" w:lineRule="auto"/>
              <w:jc w:val="left"/>
            </w:pPr>
            <w:r>
              <w:rPr>
                <w:rFonts w:cs="Times New Roman"/>
                <w:sz w:val="18"/>
              </w:rPr>
              <w:t>Explain the priority for that patient with signed contributions, strongest first</w:t>
            </w:r>
          </w:p>
        </w:tc>
        <w:tc>
          <w:tcPr>
            <w:tcW w:w="3600" w:type="dxa"/>
          </w:tcPr>
          <w:p w:rsidR="00314F7A" w:rsidRDefault="00DD235C">
            <w:pPr>
              <w:spacing w:after="40" w:line="240" w:lineRule="auto"/>
              <w:jc w:val="left"/>
            </w:pPr>
            <w:r>
              <w:rPr>
                <w:rFonts w:cs="Times New Roman"/>
                <w:sz w:val="18"/>
              </w:rPr>
              <w:t>Met; SHAP TreeExplainer; order</w:t>
            </w:r>
            <w:r>
              <w:rPr>
                <w:rFonts w:cs="Times New Roman"/>
                <w:sz w:val="18"/>
              </w:rPr>
              <w:t xml:space="preserve"> tested</w:t>
            </w:r>
          </w:p>
        </w:tc>
      </w:tr>
      <w:tr w:rsidR="00314F7A">
        <w:trPr>
          <w:cantSplit/>
          <w:jc w:val="center"/>
        </w:trPr>
        <w:tc>
          <w:tcPr>
            <w:tcW w:w="864" w:type="dxa"/>
          </w:tcPr>
          <w:p w:rsidR="00314F7A" w:rsidRDefault="00DD235C">
            <w:pPr>
              <w:spacing w:after="40" w:line="240" w:lineRule="auto"/>
              <w:jc w:val="center"/>
            </w:pPr>
            <w:r>
              <w:rPr>
                <w:rFonts w:cs="Times New Roman"/>
                <w:sz w:val="18"/>
              </w:rPr>
              <w:t>FR-8</w:t>
            </w:r>
          </w:p>
        </w:tc>
        <w:tc>
          <w:tcPr>
            <w:tcW w:w="4608" w:type="dxa"/>
          </w:tcPr>
          <w:p w:rsidR="00314F7A" w:rsidRDefault="00DD235C">
            <w:pPr>
              <w:spacing w:after="40" w:line="240" w:lineRule="auto"/>
              <w:jc w:val="left"/>
            </w:pPr>
            <w:r>
              <w:rPr>
                <w:rFonts w:cs="Times New Roman"/>
                <w:sz w:val="18"/>
              </w:rPr>
              <w:t>Let the clinician accept or change the priority, requiring a reason for a change, and store the decision</w:t>
            </w:r>
          </w:p>
        </w:tc>
        <w:tc>
          <w:tcPr>
            <w:tcW w:w="3600" w:type="dxa"/>
          </w:tcPr>
          <w:p w:rsidR="00314F7A" w:rsidRDefault="00DD235C">
            <w:pPr>
              <w:spacing w:after="40" w:line="240" w:lineRule="auto"/>
              <w:jc w:val="left"/>
            </w:pPr>
            <w:r>
              <w:rPr>
                <w:rFonts w:cs="Times New Roman"/>
                <w:sz w:val="18"/>
              </w:rPr>
              <w:t>Met; 422 without a reason; override log per patient</w:t>
            </w:r>
          </w:p>
        </w:tc>
      </w:tr>
      <w:tr w:rsidR="00314F7A">
        <w:trPr>
          <w:cantSplit/>
          <w:jc w:val="center"/>
        </w:trPr>
        <w:tc>
          <w:tcPr>
            <w:tcW w:w="864" w:type="dxa"/>
          </w:tcPr>
          <w:p w:rsidR="00314F7A" w:rsidRDefault="00DD235C">
            <w:pPr>
              <w:spacing w:after="40" w:line="240" w:lineRule="auto"/>
              <w:jc w:val="center"/>
            </w:pPr>
            <w:r>
              <w:rPr>
                <w:rFonts w:cs="Times New Roman"/>
                <w:sz w:val="18"/>
              </w:rPr>
              <w:t>FR-9</w:t>
            </w:r>
          </w:p>
        </w:tc>
        <w:tc>
          <w:tcPr>
            <w:tcW w:w="4608" w:type="dxa"/>
          </w:tcPr>
          <w:p w:rsidR="00314F7A" w:rsidRDefault="00DD235C">
            <w:pPr>
              <w:spacing w:after="40" w:line="240" w:lineRule="auto"/>
              <w:jc w:val="left"/>
            </w:pPr>
            <w:r>
              <w:rPr>
                <w:rFonts w:cs="Times New Roman"/>
                <w:sz w:val="18"/>
              </w:rPr>
              <w:t>Show a queue ordered by priority then arrival, with filter and search</w:t>
            </w:r>
          </w:p>
        </w:tc>
        <w:tc>
          <w:tcPr>
            <w:tcW w:w="3600" w:type="dxa"/>
          </w:tcPr>
          <w:p w:rsidR="00314F7A" w:rsidRDefault="00DD235C">
            <w:pPr>
              <w:spacing w:after="40" w:line="240" w:lineRule="auto"/>
              <w:jc w:val="left"/>
            </w:pPr>
            <w:r>
              <w:rPr>
                <w:rFonts w:cs="Times New Roman"/>
                <w:sz w:val="18"/>
              </w:rPr>
              <w:t xml:space="preserve">Met; </w:t>
            </w:r>
            <w:r>
              <w:rPr>
                <w:rFonts w:cs="Times New Roman"/>
                <w:sz w:val="18"/>
              </w:rPr>
              <w:t>order tested on the sample queue</w:t>
            </w:r>
          </w:p>
        </w:tc>
      </w:tr>
      <w:tr w:rsidR="00314F7A">
        <w:trPr>
          <w:cantSplit/>
          <w:jc w:val="center"/>
        </w:trPr>
        <w:tc>
          <w:tcPr>
            <w:tcW w:w="864" w:type="dxa"/>
          </w:tcPr>
          <w:p w:rsidR="00314F7A" w:rsidRDefault="00DD235C">
            <w:pPr>
              <w:spacing w:after="40" w:line="240" w:lineRule="auto"/>
              <w:jc w:val="center"/>
            </w:pPr>
            <w:r>
              <w:rPr>
                <w:rFonts w:cs="Times New Roman"/>
                <w:sz w:val="18"/>
              </w:rPr>
              <w:t>FR-10</w:t>
            </w:r>
          </w:p>
        </w:tc>
        <w:tc>
          <w:tcPr>
            <w:tcW w:w="4608" w:type="dxa"/>
          </w:tcPr>
          <w:p w:rsidR="00314F7A" w:rsidRDefault="00DD235C">
            <w:pPr>
              <w:spacing w:after="40" w:line="240" w:lineRule="auto"/>
              <w:jc w:val="left"/>
            </w:pPr>
            <w:r>
              <w:rPr>
                <w:rFonts w:cs="Times New Roman"/>
                <w:sz w:val="18"/>
              </w:rPr>
              <w:t>Download a one-page triage summary as a PDF</w:t>
            </w:r>
          </w:p>
        </w:tc>
        <w:tc>
          <w:tcPr>
            <w:tcW w:w="3600" w:type="dxa"/>
          </w:tcPr>
          <w:p w:rsidR="00314F7A" w:rsidRDefault="00DD235C">
            <w:pPr>
              <w:spacing w:after="40" w:line="240" w:lineRule="auto"/>
              <w:jc w:val="left"/>
            </w:pPr>
            <w:r>
              <w:rPr>
                <w:rFonts w:cs="Times New Roman"/>
                <w:sz w:val="18"/>
              </w:rPr>
              <w:t>Met; the response starts with the PDF header and is tested</w:t>
            </w:r>
          </w:p>
        </w:tc>
      </w:tr>
      <w:tr w:rsidR="00314F7A">
        <w:trPr>
          <w:cantSplit/>
          <w:jc w:val="center"/>
        </w:trPr>
        <w:tc>
          <w:tcPr>
            <w:tcW w:w="864" w:type="dxa"/>
          </w:tcPr>
          <w:p w:rsidR="00314F7A" w:rsidRDefault="00DD235C">
            <w:pPr>
              <w:spacing w:after="40" w:line="240" w:lineRule="auto"/>
              <w:jc w:val="center"/>
            </w:pPr>
            <w:r>
              <w:rPr>
                <w:rFonts w:cs="Times New Roman"/>
                <w:sz w:val="18"/>
              </w:rPr>
              <w:t>FR-11</w:t>
            </w:r>
          </w:p>
        </w:tc>
        <w:tc>
          <w:tcPr>
            <w:tcW w:w="4608" w:type="dxa"/>
          </w:tcPr>
          <w:p w:rsidR="00314F7A" w:rsidRDefault="00DD235C">
            <w:pPr>
              <w:spacing w:after="40" w:line="240" w:lineRule="auto"/>
              <w:jc w:val="left"/>
            </w:pPr>
            <w:r>
              <w:rPr>
                <w:rFonts w:cs="Times New Roman"/>
                <w:sz w:val="18"/>
              </w:rPr>
              <w:t>Show model performance (accuracy, recall per priority, confusion matrix) and live counts (overrides, secon</w:t>
            </w:r>
            <w:r>
              <w:rPr>
                <w:rFonts w:cs="Times New Roman"/>
                <w:sz w:val="18"/>
              </w:rPr>
              <w:t>ds per patient)</w:t>
            </w:r>
          </w:p>
        </w:tc>
        <w:tc>
          <w:tcPr>
            <w:tcW w:w="3600" w:type="dxa"/>
          </w:tcPr>
          <w:p w:rsidR="00314F7A" w:rsidRDefault="00DD235C">
            <w:pPr>
              <w:spacing w:after="40" w:line="240" w:lineRule="auto"/>
              <w:jc w:val="left"/>
            </w:pPr>
            <w:r>
              <w:rPr>
                <w:rFonts w:cs="Times New Roman"/>
                <w:sz w:val="18"/>
              </w:rPr>
              <w:t>Met; page labels the data as synthetic</w:t>
            </w:r>
          </w:p>
        </w:tc>
      </w:tr>
      <w:tr w:rsidR="00314F7A">
        <w:trPr>
          <w:cantSplit/>
          <w:jc w:val="center"/>
        </w:trPr>
        <w:tc>
          <w:tcPr>
            <w:tcW w:w="864" w:type="dxa"/>
          </w:tcPr>
          <w:p w:rsidR="00314F7A" w:rsidRDefault="00DD235C">
            <w:pPr>
              <w:spacing w:after="40" w:line="240" w:lineRule="auto"/>
              <w:jc w:val="center"/>
            </w:pPr>
            <w:r>
              <w:rPr>
                <w:rFonts w:cs="Times New Roman"/>
                <w:sz w:val="18"/>
              </w:rPr>
              <w:t>FR-12</w:t>
            </w:r>
          </w:p>
        </w:tc>
        <w:tc>
          <w:tcPr>
            <w:tcW w:w="4608" w:type="dxa"/>
          </w:tcPr>
          <w:p w:rsidR="00314F7A" w:rsidRDefault="00DD235C">
            <w:pPr>
              <w:spacing w:after="40" w:line="240" w:lineRule="auto"/>
              <w:jc w:val="left"/>
            </w:pPr>
            <w:r>
              <w:rPr>
                <w:rFonts w:cs="Times New Roman"/>
                <w:sz w:val="18"/>
              </w:rPr>
              <w:t>Provide labelled sample reports and a seeded sample queue so the application is not empty</w:t>
            </w:r>
          </w:p>
        </w:tc>
        <w:tc>
          <w:tcPr>
            <w:tcW w:w="3600" w:type="dxa"/>
          </w:tcPr>
          <w:p w:rsidR="00314F7A" w:rsidRDefault="00DD235C">
            <w:pPr>
              <w:spacing w:after="40" w:line="240" w:lineRule="auto"/>
              <w:jc w:val="left"/>
            </w:pPr>
            <w:r>
              <w:rPr>
                <w:rFonts w:cs="Times New Roman"/>
                <w:sz w:val="18"/>
              </w:rPr>
              <w:t>Met; 12 reports and 12 sample cases, marked as samples</w:t>
            </w:r>
          </w:p>
        </w:tc>
      </w:tr>
    </w:tbl>
    <w:p w:rsidR="00314F7A" w:rsidRDefault="00314F7A">
      <w:pPr>
        <w:spacing w:after="120" w:line="192" w:lineRule="auto"/>
      </w:pPr>
    </w:p>
    <w:p w:rsidR="00314F7A" w:rsidRDefault="00DD235C">
      <w:pPr>
        <w:pStyle w:val="Heading2"/>
      </w:pPr>
      <w:bookmarkStart w:id="46" w:name="_Toc243906483"/>
      <w:r>
        <w:t>4.4 Non-Functional Requirements</w:t>
      </w:r>
      <w:bookmarkEnd w:id="46"/>
    </w:p>
    <w:p w:rsidR="00314F7A" w:rsidRDefault="00DD235C">
      <w:pPr>
        <w:pStyle w:val="Caption"/>
        <w:keepNext/>
        <w:spacing w:after="80"/>
      </w:pPr>
      <w:bookmarkStart w:id="47" w:name="_Toc2439066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Non-functional requirements and the evidence</w:t>
      </w:r>
      <w:bookmarkEnd w:id="47"/>
    </w:p>
    <w:tbl>
      <w:tblPr>
        <w:tblStyle w:val="TableGrid"/>
        <w:tblW w:w="0" w:type="auto"/>
        <w:jc w:val="center"/>
        <w:tblLook w:val="04A0" w:firstRow="1" w:lastRow="0" w:firstColumn="1" w:lastColumn="0" w:noHBand="0" w:noVBand="1"/>
      </w:tblPr>
      <w:tblGrid>
        <w:gridCol w:w="1008"/>
        <w:gridCol w:w="3744"/>
        <w:gridCol w:w="4320"/>
      </w:tblGrid>
      <w:tr w:rsidR="00314F7A">
        <w:trPr>
          <w:cantSplit/>
          <w:tblHeader/>
          <w:jc w:val="center"/>
        </w:trPr>
        <w:tc>
          <w:tcPr>
            <w:tcW w:w="1008" w:type="dxa"/>
            <w:shd w:val="clear" w:color="auto" w:fill="1B2A41"/>
          </w:tcPr>
          <w:p w:rsidR="00314F7A" w:rsidRDefault="00DD235C">
            <w:pPr>
              <w:spacing w:after="40" w:line="240" w:lineRule="auto"/>
              <w:jc w:val="center"/>
            </w:pPr>
            <w:r>
              <w:rPr>
                <w:rFonts w:cs="Times New Roman"/>
                <w:b/>
                <w:color w:val="FFFFFF"/>
                <w:sz w:val="18"/>
              </w:rPr>
              <w:t>ID</w:t>
            </w:r>
          </w:p>
        </w:tc>
        <w:tc>
          <w:tcPr>
            <w:tcW w:w="3744" w:type="dxa"/>
            <w:shd w:val="clear" w:color="auto" w:fill="1B2A41"/>
          </w:tcPr>
          <w:p w:rsidR="00314F7A" w:rsidRDefault="00DD235C">
            <w:pPr>
              <w:spacing w:after="40" w:line="240" w:lineRule="auto"/>
              <w:jc w:val="center"/>
            </w:pPr>
            <w:r>
              <w:rPr>
                <w:rFonts w:cs="Times New Roman"/>
                <w:b/>
                <w:color w:val="FFFFFF"/>
                <w:sz w:val="18"/>
              </w:rPr>
              <w:t>Requirement</w:t>
            </w:r>
          </w:p>
        </w:tc>
        <w:tc>
          <w:tcPr>
            <w:tcW w:w="4320" w:type="dxa"/>
            <w:shd w:val="clear" w:color="auto" w:fill="1B2A41"/>
          </w:tcPr>
          <w:p w:rsidR="00314F7A" w:rsidRDefault="00DD235C">
            <w:pPr>
              <w:spacing w:after="40" w:line="240" w:lineRule="auto"/>
              <w:jc w:val="center"/>
            </w:pPr>
            <w:r>
              <w:rPr>
                <w:rFonts w:cs="Times New Roman"/>
                <w:b/>
                <w:color w:val="FFFFFF"/>
                <w:sz w:val="18"/>
              </w:rPr>
              <w:t>Measured evidence</w:t>
            </w:r>
          </w:p>
        </w:tc>
      </w:tr>
      <w:tr w:rsidR="00314F7A">
        <w:trPr>
          <w:cantSplit/>
          <w:jc w:val="center"/>
        </w:trPr>
        <w:tc>
          <w:tcPr>
            <w:tcW w:w="1008" w:type="dxa"/>
          </w:tcPr>
          <w:p w:rsidR="00314F7A" w:rsidRDefault="00DD235C">
            <w:pPr>
              <w:spacing w:after="40" w:line="240" w:lineRule="auto"/>
              <w:jc w:val="center"/>
            </w:pPr>
            <w:r>
              <w:rPr>
                <w:rFonts w:cs="Times New Roman"/>
                <w:sz w:val="18"/>
              </w:rPr>
              <w:t>NFR-1</w:t>
            </w:r>
          </w:p>
        </w:tc>
        <w:tc>
          <w:tcPr>
            <w:tcW w:w="3744" w:type="dxa"/>
          </w:tcPr>
          <w:p w:rsidR="00314F7A" w:rsidRDefault="00DD235C">
            <w:pPr>
              <w:spacing w:after="40" w:line="240" w:lineRule="auto"/>
              <w:jc w:val="left"/>
            </w:pPr>
            <w:r>
              <w:rPr>
                <w:rFonts w:cs="Times New Roman"/>
                <w:sz w:val="18"/>
              </w:rPr>
              <w:t>A PDF report is read and triaged in well under a second; a scan in under five seconds</w:t>
            </w:r>
          </w:p>
        </w:tc>
        <w:tc>
          <w:tcPr>
            <w:tcW w:w="4320" w:type="dxa"/>
          </w:tcPr>
          <w:p w:rsidR="00314F7A" w:rsidRDefault="00DD235C">
            <w:pPr>
              <w:spacing w:after="40" w:line="240" w:lineRule="auto"/>
              <w:jc w:val="left"/>
            </w:pPr>
            <w:r>
              <w:rPr>
                <w:rFonts w:cs="Times New Roman"/>
                <w:sz w:val="18"/>
              </w:rPr>
              <w:t>Median 30 ms (p95 43 ms) for a PDF; median 2.15 s for a s</w:t>
            </w:r>
            <w:r>
              <w:rPr>
                <w:rFonts w:cs="Times New Roman"/>
                <w:sz w:val="18"/>
              </w:rPr>
              <w:t>can; end-to-end maximum 4.32 s on the samples</w:t>
            </w:r>
          </w:p>
        </w:tc>
      </w:tr>
      <w:tr w:rsidR="00314F7A">
        <w:trPr>
          <w:cantSplit/>
          <w:jc w:val="center"/>
        </w:trPr>
        <w:tc>
          <w:tcPr>
            <w:tcW w:w="1008" w:type="dxa"/>
          </w:tcPr>
          <w:p w:rsidR="00314F7A" w:rsidRDefault="00DD235C">
            <w:pPr>
              <w:spacing w:after="40" w:line="240" w:lineRule="auto"/>
              <w:jc w:val="center"/>
            </w:pPr>
            <w:r>
              <w:rPr>
                <w:rFonts w:cs="Times New Roman"/>
                <w:sz w:val="18"/>
              </w:rPr>
              <w:t>NFR-2</w:t>
            </w:r>
          </w:p>
        </w:tc>
        <w:tc>
          <w:tcPr>
            <w:tcW w:w="3744" w:type="dxa"/>
          </w:tcPr>
          <w:p w:rsidR="00314F7A" w:rsidRDefault="00DD235C">
            <w:pPr>
              <w:spacing w:after="40" w:line="240" w:lineRule="auto"/>
              <w:jc w:val="left"/>
            </w:pPr>
            <w:r>
              <w:rPr>
                <w:rFonts w:cs="Times New Roman"/>
                <w:sz w:val="18"/>
              </w:rPr>
              <w:t>Model inference does not dominate the path</w:t>
            </w:r>
          </w:p>
        </w:tc>
        <w:tc>
          <w:tcPr>
            <w:tcW w:w="4320" w:type="dxa"/>
          </w:tcPr>
          <w:p w:rsidR="00314F7A" w:rsidRDefault="00DD235C">
            <w:pPr>
              <w:spacing w:after="40" w:line="240" w:lineRule="auto"/>
              <w:jc w:val="left"/>
            </w:pPr>
            <w:r>
              <w:rPr>
                <w:rFonts w:cs="Times New Roman"/>
                <w:sz w:val="18"/>
              </w:rPr>
              <w:t>About 0.012 ms per patient in batch; POST /patients 21.7 ms median including SHAP and the database write</w:t>
            </w:r>
          </w:p>
        </w:tc>
      </w:tr>
      <w:tr w:rsidR="00314F7A">
        <w:trPr>
          <w:cantSplit/>
          <w:jc w:val="center"/>
        </w:trPr>
        <w:tc>
          <w:tcPr>
            <w:tcW w:w="1008" w:type="dxa"/>
          </w:tcPr>
          <w:p w:rsidR="00314F7A" w:rsidRDefault="00DD235C">
            <w:pPr>
              <w:spacing w:after="40" w:line="240" w:lineRule="auto"/>
              <w:jc w:val="center"/>
            </w:pPr>
            <w:r>
              <w:rPr>
                <w:rFonts w:cs="Times New Roman"/>
                <w:sz w:val="18"/>
              </w:rPr>
              <w:t>NFR-3</w:t>
            </w:r>
          </w:p>
        </w:tc>
        <w:tc>
          <w:tcPr>
            <w:tcW w:w="3744" w:type="dxa"/>
          </w:tcPr>
          <w:p w:rsidR="00314F7A" w:rsidRDefault="00DD235C">
            <w:pPr>
              <w:spacing w:after="40" w:line="240" w:lineRule="auto"/>
              <w:jc w:val="left"/>
            </w:pPr>
            <w:r>
              <w:rPr>
                <w:rFonts w:cs="Times New Roman"/>
                <w:sz w:val="18"/>
              </w:rPr>
              <w:t xml:space="preserve">Priority errors stay small: nearly all </w:t>
            </w:r>
            <w:r>
              <w:rPr>
                <w:rFonts w:cs="Times New Roman"/>
                <w:sz w:val="18"/>
              </w:rPr>
              <w:t>predictions within one level</w:t>
            </w:r>
          </w:p>
        </w:tc>
        <w:tc>
          <w:tcPr>
            <w:tcW w:w="4320" w:type="dxa"/>
          </w:tcPr>
          <w:p w:rsidR="00314F7A" w:rsidRDefault="00DD235C">
            <w:pPr>
              <w:spacing w:after="40" w:line="240" w:lineRule="auto"/>
              <w:jc w:val="left"/>
            </w:pPr>
            <w:r>
              <w:rPr>
                <w:rFonts w:cs="Times New Roman"/>
                <w:sz w:val="18"/>
              </w:rPr>
              <w:t>99.67% within one level on the synthetic hold-out; exact accuracy 69.4%</w:t>
            </w:r>
          </w:p>
        </w:tc>
      </w:tr>
      <w:tr w:rsidR="00314F7A">
        <w:trPr>
          <w:cantSplit/>
          <w:jc w:val="center"/>
        </w:trPr>
        <w:tc>
          <w:tcPr>
            <w:tcW w:w="1008" w:type="dxa"/>
          </w:tcPr>
          <w:p w:rsidR="00314F7A" w:rsidRDefault="00DD235C">
            <w:pPr>
              <w:spacing w:after="40" w:line="240" w:lineRule="auto"/>
              <w:jc w:val="center"/>
            </w:pPr>
            <w:r>
              <w:rPr>
                <w:rFonts w:cs="Times New Roman"/>
                <w:sz w:val="18"/>
              </w:rPr>
              <w:t>NFR-4</w:t>
            </w:r>
          </w:p>
        </w:tc>
        <w:tc>
          <w:tcPr>
            <w:tcW w:w="3744" w:type="dxa"/>
          </w:tcPr>
          <w:p w:rsidR="00314F7A" w:rsidRDefault="00DD235C">
            <w:pPr>
              <w:spacing w:after="40" w:line="240" w:lineRule="auto"/>
              <w:jc w:val="left"/>
            </w:pPr>
            <w:r>
              <w:rPr>
                <w:rFonts w:cs="Times New Roman"/>
                <w:sz w:val="18"/>
              </w:rPr>
              <w:t>Every result carries an explanation</w:t>
            </w:r>
          </w:p>
        </w:tc>
        <w:tc>
          <w:tcPr>
            <w:tcW w:w="4320" w:type="dxa"/>
          </w:tcPr>
          <w:p w:rsidR="00314F7A" w:rsidRDefault="00DD235C">
            <w:pPr>
              <w:spacing w:after="40" w:line="240" w:lineRule="auto"/>
              <w:jc w:val="left"/>
            </w:pPr>
            <w:r>
              <w:rPr>
                <w:rFonts w:cs="Times New Roman"/>
                <w:sz w:val="18"/>
              </w:rPr>
              <w:t>SHAP list returned with every POST /patients; tested</w:t>
            </w:r>
          </w:p>
        </w:tc>
      </w:tr>
      <w:tr w:rsidR="00314F7A">
        <w:trPr>
          <w:cantSplit/>
          <w:jc w:val="center"/>
        </w:trPr>
        <w:tc>
          <w:tcPr>
            <w:tcW w:w="1008" w:type="dxa"/>
          </w:tcPr>
          <w:p w:rsidR="00314F7A" w:rsidRDefault="00DD235C">
            <w:pPr>
              <w:spacing w:after="40" w:line="240" w:lineRule="auto"/>
              <w:jc w:val="center"/>
            </w:pPr>
            <w:r>
              <w:rPr>
                <w:rFonts w:cs="Times New Roman"/>
                <w:sz w:val="18"/>
              </w:rPr>
              <w:lastRenderedPageBreak/>
              <w:t>NFR-5</w:t>
            </w:r>
          </w:p>
        </w:tc>
        <w:tc>
          <w:tcPr>
            <w:tcW w:w="3744" w:type="dxa"/>
          </w:tcPr>
          <w:p w:rsidR="00314F7A" w:rsidRDefault="00DD235C">
            <w:pPr>
              <w:spacing w:after="40" w:line="240" w:lineRule="auto"/>
              <w:jc w:val="left"/>
            </w:pPr>
            <w:r>
              <w:rPr>
                <w:rFonts w:cs="Times New Roman"/>
                <w:sz w:val="18"/>
              </w:rPr>
              <w:t>Displayed confidence behaves like a probability</w:t>
            </w:r>
          </w:p>
        </w:tc>
        <w:tc>
          <w:tcPr>
            <w:tcW w:w="4320" w:type="dxa"/>
          </w:tcPr>
          <w:p w:rsidR="00314F7A" w:rsidRDefault="00DD235C">
            <w:pPr>
              <w:spacing w:after="40" w:line="240" w:lineRule="auto"/>
              <w:jc w:val="left"/>
            </w:pPr>
            <w:r>
              <w:rPr>
                <w:rFonts w:cs="Times New Roman"/>
                <w:sz w:val="18"/>
              </w:rPr>
              <w:t xml:space="preserve">ECE </w:t>
            </w:r>
            <w:r>
              <w:rPr>
                <w:rFonts w:cs="Times New Roman"/>
                <w:sz w:val="18"/>
              </w:rPr>
              <w:t>0.041; the 0.8 to 0.9 bin is over-confident (Chapter 8)</w:t>
            </w:r>
          </w:p>
        </w:tc>
      </w:tr>
      <w:tr w:rsidR="00314F7A">
        <w:trPr>
          <w:cantSplit/>
          <w:jc w:val="center"/>
        </w:trPr>
        <w:tc>
          <w:tcPr>
            <w:tcW w:w="1008" w:type="dxa"/>
          </w:tcPr>
          <w:p w:rsidR="00314F7A" w:rsidRDefault="00DD235C">
            <w:pPr>
              <w:spacing w:after="40" w:line="240" w:lineRule="auto"/>
              <w:jc w:val="center"/>
            </w:pPr>
            <w:r>
              <w:rPr>
                <w:rFonts w:cs="Times New Roman"/>
                <w:sz w:val="18"/>
              </w:rPr>
              <w:t>NFR-6</w:t>
            </w:r>
          </w:p>
        </w:tc>
        <w:tc>
          <w:tcPr>
            <w:tcW w:w="3744" w:type="dxa"/>
          </w:tcPr>
          <w:p w:rsidR="00314F7A" w:rsidRDefault="00DD235C">
            <w:pPr>
              <w:spacing w:after="40" w:line="240" w:lineRule="auto"/>
              <w:jc w:val="left"/>
            </w:pPr>
            <w:r>
              <w:rPr>
                <w:rFonts w:cs="Times New Roman"/>
                <w:sz w:val="18"/>
              </w:rPr>
              <w:t>Basic security: authentication on patient routes, hashed passwords, input validation, upload limit, no path traversal</w:t>
            </w:r>
          </w:p>
        </w:tc>
        <w:tc>
          <w:tcPr>
            <w:tcW w:w="4320" w:type="dxa"/>
          </w:tcPr>
          <w:p w:rsidR="00314F7A" w:rsidRDefault="00DD235C">
            <w:pPr>
              <w:spacing w:after="40" w:line="240" w:lineRule="auto"/>
              <w:jc w:val="left"/>
            </w:pPr>
            <w:r>
              <w:rPr>
                <w:rFonts w:cs="Times New Roman"/>
                <w:sz w:val="18"/>
              </w:rPr>
              <w:t>Tested; known gaps listed (default secret, no HTTPS, no rate limiting)</w:t>
            </w:r>
          </w:p>
        </w:tc>
      </w:tr>
      <w:tr w:rsidR="00314F7A">
        <w:trPr>
          <w:cantSplit/>
          <w:jc w:val="center"/>
        </w:trPr>
        <w:tc>
          <w:tcPr>
            <w:tcW w:w="1008" w:type="dxa"/>
          </w:tcPr>
          <w:p w:rsidR="00314F7A" w:rsidRDefault="00DD235C">
            <w:pPr>
              <w:spacing w:after="40" w:line="240" w:lineRule="auto"/>
              <w:jc w:val="center"/>
            </w:pPr>
            <w:r>
              <w:rPr>
                <w:rFonts w:cs="Times New Roman"/>
                <w:sz w:val="18"/>
              </w:rPr>
              <w:t>NFR</w:t>
            </w:r>
            <w:r>
              <w:rPr>
                <w:rFonts w:cs="Times New Roman"/>
                <w:sz w:val="18"/>
              </w:rPr>
              <w:t>-7</w:t>
            </w:r>
          </w:p>
        </w:tc>
        <w:tc>
          <w:tcPr>
            <w:tcW w:w="3744" w:type="dxa"/>
          </w:tcPr>
          <w:p w:rsidR="00314F7A" w:rsidRDefault="00DD235C">
            <w:pPr>
              <w:spacing w:after="40" w:line="240" w:lineRule="auto"/>
              <w:jc w:val="left"/>
            </w:pPr>
            <w:r>
              <w:rPr>
                <w:rFonts w:cs="Times New Roman"/>
                <w:sz w:val="18"/>
              </w:rPr>
              <w:t>Clear errors instead of crashes</w:t>
            </w:r>
          </w:p>
        </w:tc>
        <w:tc>
          <w:tcPr>
            <w:tcW w:w="4320" w:type="dxa"/>
          </w:tcPr>
          <w:p w:rsidR="00314F7A" w:rsidRDefault="00DD235C">
            <w:pPr>
              <w:spacing w:after="40" w:line="240" w:lineRule="auto"/>
              <w:jc w:val="left"/>
            </w:pPr>
            <w:r>
              <w:rPr>
                <w:rFonts w:cs="Times New Roman"/>
                <w:sz w:val="18"/>
              </w:rPr>
              <w:t>400, 401, 404, 413, 422 and 503 paths with plain messages; empty and unsupported uploads tested</w:t>
            </w:r>
          </w:p>
        </w:tc>
      </w:tr>
      <w:tr w:rsidR="00314F7A">
        <w:trPr>
          <w:cantSplit/>
          <w:jc w:val="center"/>
        </w:trPr>
        <w:tc>
          <w:tcPr>
            <w:tcW w:w="1008" w:type="dxa"/>
          </w:tcPr>
          <w:p w:rsidR="00314F7A" w:rsidRDefault="00DD235C">
            <w:pPr>
              <w:spacing w:after="40" w:line="240" w:lineRule="auto"/>
              <w:jc w:val="center"/>
            </w:pPr>
            <w:r>
              <w:rPr>
                <w:rFonts w:cs="Times New Roman"/>
                <w:sz w:val="18"/>
              </w:rPr>
              <w:t>NFR-8</w:t>
            </w:r>
          </w:p>
        </w:tc>
        <w:tc>
          <w:tcPr>
            <w:tcW w:w="3744" w:type="dxa"/>
          </w:tcPr>
          <w:p w:rsidR="00314F7A" w:rsidRDefault="00DD235C">
            <w:pPr>
              <w:spacing w:after="40" w:line="240" w:lineRule="auto"/>
              <w:jc w:val="left"/>
            </w:pPr>
            <w:r>
              <w:rPr>
                <w:rFonts w:cs="Times New Roman"/>
                <w:sz w:val="18"/>
              </w:rPr>
              <w:t>Usable at phone, tablet and desktop widths, in light and dark, by keyboard</w:t>
            </w:r>
          </w:p>
        </w:tc>
        <w:tc>
          <w:tcPr>
            <w:tcW w:w="4320" w:type="dxa"/>
          </w:tcPr>
          <w:p w:rsidR="00314F7A" w:rsidRDefault="00DD235C">
            <w:pPr>
              <w:spacing w:after="40" w:line="240" w:lineRule="auto"/>
              <w:jc w:val="left"/>
            </w:pPr>
            <w:r>
              <w:rPr>
                <w:rFonts w:cs="Times New Roman"/>
                <w:sz w:val="18"/>
              </w:rPr>
              <w:t xml:space="preserve">Responsive check at 360, 768 and 1440 px </w:t>
            </w:r>
            <w:r>
              <w:rPr>
                <w:rFonts w:cs="Times New Roman"/>
                <w:sz w:val="18"/>
              </w:rPr>
              <w:t>passed when the interface was built; not re-run in this session</w:t>
            </w:r>
          </w:p>
        </w:tc>
      </w:tr>
      <w:tr w:rsidR="00314F7A">
        <w:trPr>
          <w:cantSplit/>
          <w:jc w:val="center"/>
        </w:trPr>
        <w:tc>
          <w:tcPr>
            <w:tcW w:w="1008" w:type="dxa"/>
          </w:tcPr>
          <w:p w:rsidR="00314F7A" w:rsidRDefault="00DD235C">
            <w:pPr>
              <w:spacing w:after="40" w:line="240" w:lineRule="auto"/>
              <w:jc w:val="center"/>
            </w:pPr>
            <w:r>
              <w:rPr>
                <w:rFonts w:cs="Times New Roman"/>
                <w:sz w:val="18"/>
              </w:rPr>
              <w:t>NFR-9</w:t>
            </w:r>
          </w:p>
        </w:tc>
        <w:tc>
          <w:tcPr>
            <w:tcW w:w="3744" w:type="dxa"/>
          </w:tcPr>
          <w:p w:rsidR="00314F7A" w:rsidRDefault="00DD235C">
            <w:pPr>
              <w:spacing w:after="40" w:line="240" w:lineRule="auto"/>
              <w:jc w:val="left"/>
            </w:pPr>
            <w:r>
              <w:rPr>
                <w:rFonts w:cs="Times New Roman"/>
                <w:sz w:val="18"/>
              </w:rPr>
              <w:t>Runs offline on a Windows desktop after installation</w:t>
            </w:r>
          </w:p>
        </w:tc>
        <w:tc>
          <w:tcPr>
            <w:tcW w:w="4320" w:type="dxa"/>
          </w:tcPr>
          <w:p w:rsidR="00314F7A" w:rsidRDefault="00DD235C">
            <w:pPr>
              <w:spacing w:after="40" w:line="240" w:lineRule="auto"/>
              <w:jc w:val="left"/>
            </w:pPr>
            <w:r>
              <w:rPr>
                <w:rFonts w:cs="Times New Roman"/>
                <w:sz w:val="18"/>
              </w:rPr>
              <w:t>Yes; no network call at run time; Windows only was tried</w:t>
            </w:r>
          </w:p>
        </w:tc>
      </w:tr>
      <w:tr w:rsidR="00314F7A">
        <w:trPr>
          <w:cantSplit/>
          <w:jc w:val="center"/>
        </w:trPr>
        <w:tc>
          <w:tcPr>
            <w:tcW w:w="1008" w:type="dxa"/>
          </w:tcPr>
          <w:p w:rsidR="00314F7A" w:rsidRDefault="00DD235C">
            <w:pPr>
              <w:spacing w:after="40" w:line="240" w:lineRule="auto"/>
              <w:jc w:val="center"/>
            </w:pPr>
            <w:r>
              <w:rPr>
                <w:rFonts w:cs="Times New Roman"/>
                <w:sz w:val="18"/>
              </w:rPr>
              <w:t>NFR-10</w:t>
            </w:r>
          </w:p>
        </w:tc>
        <w:tc>
          <w:tcPr>
            <w:tcW w:w="3744" w:type="dxa"/>
          </w:tcPr>
          <w:p w:rsidR="00314F7A" w:rsidRDefault="00DD235C">
            <w:pPr>
              <w:spacing w:after="40" w:line="240" w:lineRule="auto"/>
              <w:jc w:val="left"/>
            </w:pPr>
            <w:r>
              <w:rPr>
                <w:rFonts w:cs="Times New Roman"/>
                <w:sz w:val="18"/>
              </w:rPr>
              <w:t>Maintainable and testable</w:t>
            </w:r>
          </w:p>
        </w:tc>
        <w:tc>
          <w:tcPr>
            <w:tcW w:w="4320" w:type="dxa"/>
          </w:tcPr>
          <w:p w:rsidR="00314F7A" w:rsidRDefault="00DD235C">
            <w:pPr>
              <w:spacing w:after="40" w:line="240" w:lineRule="auto"/>
              <w:jc w:val="left"/>
            </w:pPr>
            <w:r>
              <w:rPr>
                <w:rFonts w:cs="Times New Roman"/>
                <w:sz w:val="18"/>
              </w:rPr>
              <w:t>47 pytest tests (46 pass, 1 expected fail</w:t>
            </w:r>
            <w:r>
              <w:rPr>
                <w:rFonts w:cs="Times New Roman"/>
                <w:sz w:val="18"/>
              </w:rPr>
              <w:t>ure) in about 15 s; retraining in two commands</w:t>
            </w:r>
          </w:p>
        </w:tc>
      </w:tr>
      <w:tr w:rsidR="00314F7A">
        <w:trPr>
          <w:cantSplit/>
          <w:jc w:val="center"/>
        </w:trPr>
        <w:tc>
          <w:tcPr>
            <w:tcW w:w="1008" w:type="dxa"/>
          </w:tcPr>
          <w:p w:rsidR="00314F7A" w:rsidRDefault="00DD235C">
            <w:pPr>
              <w:spacing w:after="40" w:line="240" w:lineRule="auto"/>
              <w:jc w:val="center"/>
            </w:pPr>
            <w:r>
              <w:rPr>
                <w:rFonts w:cs="Times New Roman"/>
                <w:sz w:val="18"/>
              </w:rPr>
              <w:t>NFR-11</w:t>
            </w:r>
          </w:p>
        </w:tc>
        <w:tc>
          <w:tcPr>
            <w:tcW w:w="3744" w:type="dxa"/>
          </w:tcPr>
          <w:p w:rsidR="00314F7A" w:rsidRDefault="00DD235C">
            <w:pPr>
              <w:spacing w:after="40" w:line="240" w:lineRule="auto"/>
              <w:jc w:val="left"/>
            </w:pPr>
            <w:r>
              <w:rPr>
                <w:rFonts w:cs="Times New Roman"/>
                <w:sz w:val="18"/>
              </w:rPr>
              <w:t>Honest about data: synthetic data labelled wherever numbers appear</w:t>
            </w:r>
          </w:p>
        </w:tc>
        <w:tc>
          <w:tcPr>
            <w:tcW w:w="4320" w:type="dxa"/>
          </w:tcPr>
          <w:p w:rsidR="00314F7A" w:rsidRDefault="00DD235C">
            <w:pPr>
              <w:spacing w:after="40" w:line="240" w:lineRule="auto"/>
              <w:jc w:val="left"/>
            </w:pPr>
            <w:r>
              <w:rPr>
                <w:rFonts w:cs="Times New Roman"/>
                <w:sz w:val="18"/>
              </w:rPr>
              <w:t>Performance page banner and landing text state it; results documents repeat it</w:t>
            </w:r>
          </w:p>
        </w:tc>
      </w:tr>
    </w:tbl>
    <w:p w:rsidR="00314F7A" w:rsidRDefault="00314F7A">
      <w:pPr>
        <w:spacing w:after="120" w:line="192" w:lineRule="auto"/>
      </w:pPr>
    </w:p>
    <w:p w:rsidR="00314F7A" w:rsidRDefault="00DD235C">
      <w:pPr>
        <w:pStyle w:val="Heading2"/>
      </w:pPr>
      <w:bookmarkStart w:id="48" w:name="_Toc243906484"/>
      <w:r>
        <w:t>4.5 Hardware Requirements</w:t>
      </w:r>
      <w:bookmarkEnd w:id="48"/>
    </w:p>
    <w:p w:rsidR="00314F7A" w:rsidRDefault="00DD235C">
      <w:pPr>
        <w:pStyle w:val="Caption"/>
        <w:keepNext/>
        <w:spacing w:after="80"/>
      </w:pPr>
      <w:bookmarkStart w:id="49" w:name="_Toc2439066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Hardware</w:t>
      </w:r>
      <w:bookmarkEnd w:id="49"/>
    </w:p>
    <w:tbl>
      <w:tblPr>
        <w:tblStyle w:val="TableGrid"/>
        <w:tblW w:w="0" w:type="auto"/>
        <w:jc w:val="center"/>
        <w:tblLook w:val="04A0" w:firstRow="1" w:lastRow="0" w:firstColumn="1" w:lastColumn="0" w:noHBand="0" w:noVBand="1"/>
      </w:tblPr>
      <w:tblGrid>
        <w:gridCol w:w="2016"/>
        <w:gridCol w:w="3744"/>
        <w:gridCol w:w="3312"/>
      </w:tblGrid>
      <w:tr w:rsidR="00314F7A">
        <w:trPr>
          <w:cantSplit/>
          <w:tblHeader/>
          <w:jc w:val="center"/>
        </w:trPr>
        <w:tc>
          <w:tcPr>
            <w:tcW w:w="2016" w:type="dxa"/>
            <w:shd w:val="clear" w:color="auto" w:fill="1B2A41"/>
          </w:tcPr>
          <w:p w:rsidR="00314F7A" w:rsidRDefault="00DD235C">
            <w:pPr>
              <w:spacing w:after="40" w:line="240" w:lineRule="auto"/>
              <w:jc w:val="center"/>
            </w:pPr>
            <w:r>
              <w:rPr>
                <w:rFonts w:cs="Times New Roman"/>
                <w:b/>
                <w:color w:val="FFFFFF"/>
                <w:sz w:val="18"/>
              </w:rPr>
              <w:t>Item</w:t>
            </w:r>
          </w:p>
        </w:tc>
        <w:tc>
          <w:tcPr>
            <w:tcW w:w="3744" w:type="dxa"/>
            <w:shd w:val="clear" w:color="auto" w:fill="1B2A41"/>
          </w:tcPr>
          <w:p w:rsidR="00314F7A" w:rsidRDefault="00DD235C">
            <w:pPr>
              <w:spacing w:after="40" w:line="240" w:lineRule="auto"/>
              <w:jc w:val="center"/>
            </w:pPr>
            <w:r>
              <w:rPr>
                <w:rFonts w:cs="Times New Roman"/>
                <w:b/>
                <w:color w:val="FFFFFF"/>
                <w:sz w:val="18"/>
              </w:rPr>
              <w:t>Minimum stated by the project</w:t>
            </w:r>
          </w:p>
        </w:tc>
        <w:tc>
          <w:tcPr>
            <w:tcW w:w="3312" w:type="dxa"/>
            <w:shd w:val="clear" w:color="auto" w:fill="1B2A41"/>
          </w:tcPr>
          <w:p w:rsidR="00314F7A" w:rsidRDefault="00DD235C">
            <w:pPr>
              <w:spacing w:after="40" w:line="240" w:lineRule="auto"/>
              <w:jc w:val="center"/>
            </w:pPr>
            <w:r>
              <w:rPr>
                <w:rFonts w:cs="Times New Roman"/>
                <w:b/>
                <w:color w:val="FFFFFF"/>
                <w:sz w:val="18"/>
              </w:rPr>
              <w:t>Machine used for all measurements</w:t>
            </w:r>
          </w:p>
        </w:tc>
      </w:tr>
      <w:tr w:rsidR="00314F7A">
        <w:trPr>
          <w:cantSplit/>
          <w:jc w:val="center"/>
        </w:trPr>
        <w:tc>
          <w:tcPr>
            <w:tcW w:w="2016" w:type="dxa"/>
          </w:tcPr>
          <w:p w:rsidR="00314F7A" w:rsidRDefault="00DD235C">
            <w:pPr>
              <w:spacing w:after="40" w:line="240" w:lineRule="auto"/>
              <w:jc w:val="left"/>
            </w:pPr>
            <w:r>
              <w:rPr>
                <w:rFonts w:cs="Times New Roman"/>
                <w:sz w:val="18"/>
              </w:rPr>
              <w:t>Processor</w:t>
            </w:r>
          </w:p>
        </w:tc>
        <w:tc>
          <w:tcPr>
            <w:tcW w:w="3744" w:type="dxa"/>
          </w:tcPr>
          <w:p w:rsidR="00314F7A" w:rsidRDefault="00DD235C">
            <w:pPr>
              <w:spacing w:after="40" w:line="240" w:lineRule="auto"/>
              <w:jc w:val="left"/>
            </w:pPr>
            <w:r>
              <w:rPr>
                <w:rFonts w:cs="Times New Roman"/>
                <w:sz w:val="18"/>
              </w:rPr>
              <w:t>Not stated; CPU only</w:t>
            </w:r>
          </w:p>
        </w:tc>
        <w:tc>
          <w:tcPr>
            <w:tcW w:w="3312" w:type="dxa"/>
          </w:tcPr>
          <w:p w:rsidR="00314F7A" w:rsidRDefault="00DD235C">
            <w:pPr>
              <w:spacing w:after="40" w:line="240" w:lineRule="auto"/>
              <w:jc w:val="left"/>
            </w:pPr>
            <w:r>
              <w:rPr>
                <w:rFonts w:cs="Times New Roman"/>
                <w:sz w:val="18"/>
              </w:rPr>
              <w:t>Intel Core i5-12500, 12 threads</w:t>
            </w:r>
          </w:p>
        </w:tc>
      </w:tr>
      <w:tr w:rsidR="00314F7A">
        <w:trPr>
          <w:cantSplit/>
          <w:jc w:val="center"/>
        </w:trPr>
        <w:tc>
          <w:tcPr>
            <w:tcW w:w="2016" w:type="dxa"/>
          </w:tcPr>
          <w:p w:rsidR="00314F7A" w:rsidRDefault="00DD235C">
            <w:pPr>
              <w:spacing w:after="40" w:line="240" w:lineRule="auto"/>
              <w:jc w:val="left"/>
            </w:pPr>
            <w:r>
              <w:rPr>
                <w:rFonts w:cs="Times New Roman"/>
                <w:sz w:val="18"/>
              </w:rPr>
              <w:t>Memory</w:t>
            </w:r>
          </w:p>
        </w:tc>
        <w:tc>
          <w:tcPr>
            <w:tcW w:w="3744" w:type="dxa"/>
          </w:tcPr>
          <w:p w:rsidR="00314F7A" w:rsidRDefault="00DD235C">
            <w:pPr>
              <w:spacing w:after="40" w:line="240" w:lineRule="auto"/>
              <w:jc w:val="left"/>
            </w:pPr>
            <w:r>
              <w:rPr>
                <w:rFonts w:cs="Times New Roman"/>
                <w:sz w:val="18"/>
              </w:rPr>
              <w:t>Not stated</w:t>
            </w:r>
          </w:p>
        </w:tc>
        <w:tc>
          <w:tcPr>
            <w:tcW w:w="3312" w:type="dxa"/>
          </w:tcPr>
          <w:p w:rsidR="00314F7A" w:rsidRDefault="00DD235C">
            <w:pPr>
              <w:spacing w:after="40" w:line="240" w:lineRule="auto"/>
              <w:jc w:val="left"/>
            </w:pPr>
            <w:r>
              <w:rPr>
                <w:rFonts w:cs="Times New Roman"/>
                <w:sz w:val="18"/>
              </w:rPr>
              <w:t>15.7 GB</w:t>
            </w:r>
          </w:p>
        </w:tc>
      </w:tr>
      <w:tr w:rsidR="00314F7A">
        <w:trPr>
          <w:cantSplit/>
          <w:jc w:val="center"/>
        </w:trPr>
        <w:tc>
          <w:tcPr>
            <w:tcW w:w="2016" w:type="dxa"/>
          </w:tcPr>
          <w:p w:rsidR="00314F7A" w:rsidRDefault="00DD235C">
            <w:pPr>
              <w:spacing w:after="40" w:line="240" w:lineRule="auto"/>
              <w:jc w:val="left"/>
            </w:pPr>
            <w:r>
              <w:rPr>
                <w:rFonts w:cs="Times New Roman"/>
                <w:sz w:val="18"/>
              </w:rPr>
              <w:t>Disk</w:t>
            </w:r>
          </w:p>
        </w:tc>
        <w:tc>
          <w:tcPr>
            <w:tcW w:w="3744" w:type="dxa"/>
          </w:tcPr>
          <w:p w:rsidR="00314F7A" w:rsidRDefault="00DD235C">
            <w:pPr>
              <w:spacing w:after="40" w:line="240" w:lineRule="auto"/>
              <w:jc w:val="left"/>
            </w:pPr>
            <w:r>
              <w:rPr>
                <w:rFonts w:cs="Times New Roman"/>
                <w:sz w:val="18"/>
              </w:rPr>
              <w:t>About 1.5 GB for the Python environment and packages</w:t>
            </w:r>
          </w:p>
        </w:tc>
        <w:tc>
          <w:tcPr>
            <w:tcW w:w="3312" w:type="dxa"/>
          </w:tcPr>
          <w:p w:rsidR="00314F7A" w:rsidRDefault="00DD235C">
            <w:pPr>
              <w:spacing w:after="40" w:line="240" w:lineRule="auto"/>
              <w:jc w:val="left"/>
            </w:pPr>
            <w:r>
              <w:rPr>
                <w:rFonts w:cs="Times New Roman"/>
                <w:sz w:val="18"/>
              </w:rPr>
              <w:t>Local SSD</w:t>
            </w:r>
          </w:p>
        </w:tc>
      </w:tr>
      <w:tr w:rsidR="00314F7A">
        <w:trPr>
          <w:cantSplit/>
          <w:jc w:val="center"/>
        </w:trPr>
        <w:tc>
          <w:tcPr>
            <w:tcW w:w="2016" w:type="dxa"/>
          </w:tcPr>
          <w:p w:rsidR="00314F7A" w:rsidRDefault="00DD235C">
            <w:pPr>
              <w:spacing w:after="40" w:line="240" w:lineRule="auto"/>
              <w:jc w:val="left"/>
            </w:pPr>
            <w:r>
              <w:rPr>
                <w:rFonts w:cs="Times New Roman"/>
                <w:sz w:val="18"/>
              </w:rPr>
              <w:t xml:space="preserve">Graphics </w:t>
            </w:r>
            <w:r>
              <w:rPr>
                <w:rFonts w:cs="Times New Roman"/>
                <w:sz w:val="18"/>
              </w:rPr>
              <w:t>processor</w:t>
            </w:r>
          </w:p>
        </w:tc>
        <w:tc>
          <w:tcPr>
            <w:tcW w:w="3744" w:type="dxa"/>
          </w:tcPr>
          <w:p w:rsidR="00314F7A" w:rsidRDefault="00DD235C">
            <w:pPr>
              <w:spacing w:after="40" w:line="240" w:lineRule="auto"/>
              <w:jc w:val="left"/>
            </w:pPr>
            <w:r>
              <w:rPr>
                <w:rFonts w:cs="Times New Roman"/>
                <w:sz w:val="18"/>
              </w:rPr>
              <w:t>Not needed</w:t>
            </w:r>
          </w:p>
        </w:tc>
        <w:tc>
          <w:tcPr>
            <w:tcW w:w="3312" w:type="dxa"/>
          </w:tcPr>
          <w:p w:rsidR="00314F7A" w:rsidRDefault="00DD235C">
            <w:pPr>
              <w:spacing w:after="40" w:line="240" w:lineRule="auto"/>
              <w:jc w:val="left"/>
            </w:pPr>
            <w:r>
              <w:rPr>
                <w:rFonts w:cs="Times New Roman"/>
                <w:sz w:val="18"/>
              </w:rPr>
              <w:t>Not used</w:t>
            </w:r>
          </w:p>
        </w:tc>
      </w:tr>
      <w:tr w:rsidR="00314F7A">
        <w:trPr>
          <w:cantSplit/>
          <w:jc w:val="center"/>
        </w:trPr>
        <w:tc>
          <w:tcPr>
            <w:tcW w:w="2016" w:type="dxa"/>
          </w:tcPr>
          <w:p w:rsidR="00314F7A" w:rsidRDefault="00DD235C">
            <w:pPr>
              <w:spacing w:after="40" w:line="240" w:lineRule="auto"/>
              <w:jc w:val="left"/>
            </w:pPr>
            <w:r>
              <w:rPr>
                <w:rFonts w:cs="Times New Roman"/>
                <w:sz w:val="18"/>
              </w:rPr>
              <w:t>Display</w:t>
            </w:r>
          </w:p>
        </w:tc>
        <w:tc>
          <w:tcPr>
            <w:tcW w:w="3744" w:type="dxa"/>
          </w:tcPr>
          <w:p w:rsidR="00314F7A" w:rsidRDefault="00DD235C">
            <w:pPr>
              <w:spacing w:after="40" w:line="240" w:lineRule="auto"/>
              <w:jc w:val="left"/>
            </w:pPr>
            <w:r>
              <w:rPr>
                <w:rFonts w:cs="Times New Roman"/>
                <w:sz w:val="18"/>
              </w:rPr>
              <w:t>Any modern browser, 360 px wide or more</w:t>
            </w:r>
          </w:p>
        </w:tc>
        <w:tc>
          <w:tcPr>
            <w:tcW w:w="3312" w:type="dxa"/>
          </w:tcPr>
          <w:p w:rsidR="00314F7A" w:rsidRDefault="00DD235C">
            <w:pPr>
              <w:spacing w:after="40" w:line="240" w:lineRule="auto"/>
              <w:jc w:val="left"/>
            </w:pPr>
            <w:r>
              <w:rPr>
                <w:rFonts w:cs="Times New Roman"/>
                <w:sz w:val="18"/>
              </w:rPr>
              <w:t>1440 x 900 for the screenshots</w:t>
            </w:r>
          </w:p>
        </w:tc>
      </w:tr>
    </w:tbl>
    <w:p w:rsidR="00314F7A" w:rsidRDefault="00314F7A">
      <w:pPr>
        <w:spacing w:after="120" w:line="192" w:lineRule="auto"/>
      </w:pPr>
    </w:p>
    <w:p w:rsidR="00314F7A" w:rsidRDefault="00DD235C">
      <w:pPr>
        <w:pStyle w:val="Heading2"/>
      </w:pPr>
      <w:bookmarkStart w:id="50" w:name="_Toc243906485"/>
      <w:r>
        <w:t>4.6 Software Requirements</w:t>
      </w:r>
      <w:bookmarkEnd w:id="50"/>
    </w:p>
    <w:p w:rsidR="00314F7A" w:rsidRDefault="00DD235C">
      <w:pPr>
        <w:pStyle w:val="Caption"/>
        <w:keepNext/>
        <w:spacing w:after="80"/>
      </w:pPr>
      <w:bookmarkStart w:id="51" w:name="_Toc2439066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Software: versions that ran</w:t>
      </w:r>
      <w:bookmarkEnd w:id="51"/>
    </w:p>
    <w:tbl>
      <w:tblPr>
        <w:tblStyle w:val="TableGrid"/>
        <w:tblW w:w="0" w:type="auto"/>
        <w:jc w:val="center"/>
        <w:tblLook w:val="04A0" w:firstRow="1" w:lastRow="0" w:firstColumn="1" w:lastColumn="0" w:noHBand="0" w:noVBand="1"/>
      </w:tblPr>
      <w:tblGrid>
        <w:gridCol w:w="3456"/>
        <w:gridCol w:w="2880"/>
        <w:gridCol w:w="2736"/>
      </w:tblGrid>
      <w:tr w:rsidR="00314F7A">
        <w:trPr>
          <w:cantSplit/>
          <w:tblHeader/>
          <w:jc w:val="center"/>
        </w:trPr>
        <w:tc>
          <w:tcPr>
            <w:tcW w:w="3456" w:type="dxa"/>
            <w:shd w:val="clear" w:color="auto" w:fill="1B2A41"/>
          </w:tcPr>
          <w:p w:rsidR="00314F7A" w:rsidRDefault="00DD235C">
            <w:pPr>
              <w:spacing w:after="40" w:line="240" w:lineRule="auto"/>
              <w:jc w:val="center"/>
            </w:pPr>
            <w:r>
              <w:rPr>
                <w:rFonts w:cs="Times New Roman"/>
                <w:b/>
                <w:color w:val="FFFFFF"/>
                <w:sz w:val="18"/>
              </w:rPr>
              <w:t>Component</w:t>
            </w:r>
          </w:p>
        </w:tc>
        <w:tc>
          <w:tcPr>
            <w:tcW w:w="2880" w:type="dxa"/>
            <w:shd w:val="clear" w:color="auto" w:fill="1B2A41"/>
          </w:tcPr>
          <w:p w:rsidR="00314F7A" w:rsidRDefault="00DD235C">
            <w:pPr>
              <w:spacing w:after="40" w:line="240" w:lineRule="auto"/>
              <w:jc w:val="center"/>
            </w:pPr>
            <w:r>
              <w:rPr>
                <w:rFonts w:cs="Times New Roman"/>
                <w:b/>
                <w:color w:val="FFFFFF"/>
                <w:sz w:val="18"/>
              </w:rPr>
              <w:t>Requirement</w:t>
            </w:r>
          </w:p>
        </w:tc>
        <w:tc>
          <w:tcPr>
            <w:tcW w:w="2736" w:type="dxa"/>
            <w:shd w:val="clear" w:color="auto" w:fill="1B2A41"/>
          </w:tcPr>
          <w:p w:rsidR="00314F7A" w:rsidRDefault="00DD235C">
            <w:pPr>
              <w:spacing w:after="40" w:line="240" w:lineRule="auto"/>
              <w:jc w:val="center"/>
            </w:pPr>
            <w:r>
              <w:rPr>
                <w:rFonts w:cs="Times New Roman"/>
                <w:b/>
                <w:color w:val="FFFFFF"/>
                <w:sz w:val="18"/>
              </w:rPr>
              <w:t>Used for the measurements</w:t>
            </w:r>
          </w:p>
        </w:tc>
      </w:tr>
      <w:tr w:rsidR="00314F7A">
        <w:trPr>
          <w:cantSplit/>
          <w:jc w:val="center"/>
        </w:trPr>
        <w:tc>
          <w:tcPr>
            <w:tcW w:w="3456" w:type="dxa"/>
          </w:tcPr>
          <w:p w:rsidR="00314F7A" w:rsidRDefault="00DD235C">
            <w:pPr>
              <w:spacing w:after="40" w:line="240" w:lineRule="auto"/>
              <w:jc w:val="left"/>
            </w:pPr>
            <w:r>
              <w:rPr>
                <w:rFonts w:cs="Times New Roman"/>
                <w:sz w:val="18"/>
              </w:rPr>
              <w:t>Operating system</w:t>
            </w:r>
          </w:p>
        </w:tc>
        <w:tc>
          <w:tcPr>
            <w:tcW w:w="2880" w:type="dxa"/>
          </w:tcPr>
          <w:p w:rsidR="00314F7A" w:rsidRDefault="00DD235C">
            <w:pPr>
              <w:spacing w:after="40" w:line="240" w:lineRule="auto"/>
              <w:jc w:val="left"/>
            </w:pPr>
            <w:r>
              <w:rPr>
                <w:rFonts w:cs="Times New Roman"/>
                <w:sz w:val="18"/>
              </w:rPr>
              <w:t xml:space="preserve">Windows with </w:t>
            </w:r>
            <w:r>
              <w:rPr>
                <w:rFonts w:ascii="Consolas" w:eastAsia="Consolas" w:hAnsi="Consolas" w:cs="Consolas"/>
                <w:sz w:val="15"/>
              </w:rPr>
              <w:t>run.bat</w:t>
            </w:r>
          </w:p>
        </w:tc>
        <w:tc>
          <w:tcPr>
            <w:tcW w:w="2736" w:type="dxa"/>
          </w:tcPr>
          <w:p w:rsidR="00314F7A" w:rsidRDefault="00DD235C">
            <w:pPr>
              <w:spacing w:after="40" w:line="240" w:lineRule="auto"/>
              <w:jc w:val="left"/>
            </w:pPr>
            <w:r>
              <w:rPr>
                <w:rFonts w:cs="Times New Roman"/>
                <w:sz w:val="18"/>
              </w:rPr>
              <w:t>Windows 11 Pro</w:t>
            </w:r>
          </w:p>
        </w:tc>
      </w:tr>
      <w:tr w:rsidR="00314F7A">
        <w:trPr>
          <w:cantSplit/>
          <w:jc w:val="center"/>
        </w:trPr>
        <w:tc>
          <w:tcPr>
            <w:tcW w:w="3456" w:type="dxa"/>
          </w:tcPr>
          <w:p w:rsidR="00314F7A" w:rsidRDefault="00DD235C">
            <w:pPr>
              <w:spacing w:after="40" w:line="240" w:lineRule="auto"/>
              <w:jc w:val="left"/>
            </w:pPr>
            <w:r>
              <w:rPr>
                <w:rFonts w:cs="Times New Roman"/>
                <w:sz w:val="18"/>
              </w:rPr>
              <w:t>Python</w:t>
            </w:r>
          </w:p>
        </w:tc>
        <w:tc>
          <w:tcPr>
            <w:tcW w:w="2880" w:type="dxa"/>
          </w:tcPr>
          <w:p w:rsidR="00314F7A" w:rsidRDefault="00DD235C">
            <w:pPr>
              <w:spacing w:after="40" w:line="240" w:lineRule="auto"/>
              <w:jc w:val="left"/>
            </w:pPr>
            <w:r>
              <w:rPr>
                <w:rFonts w:cs="Times New Roman"/>
                <w:sz w:val="18"/>
              </w:rPr>
              <w:t>3.11 or newer</w:t>
            </w:r>
          </w:p>
        </w:tc>
        <w:tc>
          <w:tcPr>
            <w:tcW w:w="2736" w:type="dxa"/>
          </w:tcPr>
          <w:p w:rsidR="00314F7A" w:rsidRDefault="00DD235C">
            <w:pPr>
              <w:spacing w:after="40" w:line="240" w:lineRule="auto"/>
              <w:jc w:val="left"/>
            </w:pPr>
            <w:r>
              <w:rPr>
                <w:rFonts w:cs="Times New Roman"/>
                <w:sz w:val="18"/>
              </w:rPr>
              <w:t>3.11.9</w:t>
            </w:r>
          </w:p>
        </w:tc>
      </w:tr>
      <w:tr w:rsidR="00314F7A">
        <w:trPr>
          <w:cantSplit/>
          <w:jc w:val="center"/>
        </w:trPr>
        <w:tc>
          <w:tcPr>
            <w:tcW w:w="3456" w:type="dxa"/>
          </w:tcPr>
          <w:p w:rsidR="00314F7A" w:rsidRDefault="00DD235C">
            <w:pPr>
              <w:spacing w:after="40" w:line="240" w:lineRule="auto"/>
              <w:jc w:val="left"/>
            </w:pPr>
            <w:r>
              <w:rPr>
                <w:rFonts w:cs="Times New Roman"/>
                <w:sz w:val="18"/>
              </w:rPr>
              <w:t>Node.js</w:t>
            </w:r>
          </w:p>
        </w:tc>
        <w:tc>
          <w:tcPr>
            <w:tcW w:w="2880" w:type="dxa"/>
          </w:tcPr>
          <w:p w:rsidR="00314F7A" w:rsidRDefault="00DD235C">
            <w:pPr>
              <w:spacing w:after="40" w:line="240" w:lineRule="auto"/>
              <w:jc w:val="left"/>
            </w:pPr>
            <w:r>
              <w:rPr>
                <w:rFonts w:cs="Times New Roman"/>
                <w:sz w:val="18"/>
              </w:rPr>
              <w:t>18 or newer</w:t>
            </w:r>
          </w:p>
        </w:tc>
        <w:tc>
          <w:tcPr>
            <w:tcW w:w="2736" w:type="dxa"/>
          </w:tcPr>
          <w:p w:rsidR="00314F7A" w:rsidRDefault="00DD235C">
            <w:pPr>
              <w:spacing w:after="40" w:line="240" w:lineRule="auto"/>
              <w:jc w:val="left"/>
            </w:pPr>
            <w:r>
              <w:rPr>
                <w:rFonts w:cs="Times New Roman"/>
                <w:sz w:val="18"/>
              </w:rPr>
              <w:t>24.19.0</w:t>
            </w:r>
          </w:p>
        </w:tc>
      </w:tr>
      <w:tr w:rsidR="00314F7A">
        <w:trPr>
          <w:cantSplit/>
          <w:jc w:val="center"/>
        </w:trPr>
        <w:tc>
          <w:tcPr>
            <w:tcW w:w="3456" w:type="dxa"/>
          </w:tcPr>
          <w:p w:rsidR="00314F7A" w:rsidRDefault="00DD235C">
            <w:pPr>
              <w:spacing w:after="40" w:line="240" w:lineRule="auto"/>
              <w:jc w:val="left"/>
            </w:pPr>
            <w:r>
              <w:rPr>
                <w:rFonts w:cs="Times New Roman"/>
                <w:sz w:val="18"/>
              </w:rPr>
              <w:t>FastAPI / Uvicorn / SQLAlchemy / Pydantic</w:t>
            </w:r>
          </w:p>
        </w:tc>
        <w:tc>
          <w:tcPr>
            <w:tcW w:w="2880" w:type="dxa"/>
          </w:tcPr>
          <w:p w:rsidR="00314F7A" w:rsidRDefault="00DD235C">
            <w:pPr>
              <w:spacing w:after="40" w:line="240" w:lineRule="auto"/>
              <w:jc w:val="left"/>
            </w:pPr>
            <w:r>
              <w:rPr>
                <w:rFonts w:cs="Times New Roman"/>
                <w:sz w:val="18"/>
              </w:rPr>
              <w:t xml:space="preserve">listed in </w:t>
            </w:r>
            <w:r>
              <w:rPr>
                <w:rFonts w:ascii="Consolas" w:eastAsia="Consolas" w:hAnsi="Consolas" w:cs="Consolas"/>
                <w:sz w:val="15"/>
              </w:rPr>
              <w:t>requirements.txt</w:t>
            </w:r>
            <w:r>
              <w:rPr>
                <w:rFonts w:cs="Times New Roman"/>
                <w:sz w:val="18"/>
              </w:rPr>
              <w:t xml:space="preserve"> (unpinned)</w:t>
            </w:r>
          </w:p>
        </w:tc>
        <w:tc>
          <w:tcPr>
            <w:tcW w:w="2736" w:type="dxa"/>
          </w:tcPr>
          <w:p w:rsidR="00314F7A" w:rsidRDefault="00DD235C">
            <w:pPr>
              <w:spacing w:after="40" w:line="240" w:lineRule="auto"/>
              <w:jc w:val="left"/>
            </w:pPr>
            <w:r>
              <w:rPr>
                <w:rFonts w:cs="Times New Roman"/>
                <w:sz w:val="18"/>
              </w:rPr>
              <w:t>0.162.0 / 0.54.0 / 2.1.6 / 2.14.1</w:t>
            </w:r>
          </w:p>
        </w:tc>
      </w:tr>
      <w:tr w:rsidR="00314F7A">
        <w:trPr>
          <w:cantSplit/>
          <w:jc w:val="center"/>
        </w:trPr>
        <w:tc>
          <w:tcPr>
            <w:tcW w:w="3456" w:type="dxa"/>
          </w:tcPr>
          <w:p w:rsidR="00314F7A" w:rsidRDefault="00DD235C">
            <w:pPr>
              <w:spacing w:after="40" w:line="240" w:lineRule="auto"/>
              <w:jc w:val="left"/>
            </w:pPr>
            <w:r>
              <w:rPr>
                <w:rFonts w:cs="Times New Roman"/>
                <w:sz w:val="18"/>
              </w:rPr>
              <w:t>XGBoost / scikit-learn / SHAP</w:t>
            </w:r>
          </w:p>
        </w:tc>
        <w:tc>
          <w:tcPr>
            <w:tcW w:w="2880" w:type="dxa"/>
          </w:tcPr>
          <w:p w:rsidR="00314F7A" w:rsidRDefault="00DD235C">
            <w:pPr>
              <w:spacing w:after="40" w:line="240" w:lineRule="auto"/>
              <w:jc w:val="left"/>
            </w:pPr>
            <w:r>
              <w:rPr>
                <w:rFonts w:cs="Times New Roman"/>
                <w:sz w:val="18"/>
              </w:rPr>
              <w:t>listed (unpinned)</w:t>
            </w:r>
          </w:p>
        </w:tc>
        <w:tc>
          <w:tcPr>
            <w:tcW w:w="2736" w:type="dxa"/>
          </w:tcPr>
          <w:p w:rsidR="00314F7A" w:rsidRDefault="00DD235C">
            <w:pPr>
              <w:spacing w:after="40" w:line="240" w:lineRule="auto"/>
              <w:jc w:val="left"/>
            </w:pPr>
            <w:r>
              <w:rPr>
                <w:rFonts w:cs="Times New Roman"/>
                <w:sz w:val="18"/>
              </w:rPr>
              <w:t>3.2.0 / 1.9.1 / 0.51.0</w:t>
            </w:r>
          </w:p>
        </w:tc>
      </w:tr>
      <w:tr w:rsidR="00314F7A">
        <w:trPr>
          <w:cantSplit/>
          <w:jc w:val="center"/>
        </w:trPr>
        <w:tc>
          <w:tcPr>
            <w:tcW w:w="3456" w:type="dxa"/>
          </w:tcPr>
          <w:p w:rsidR="00314F7A" w:rsidRDefault="00DD235C">
            <w:pPr>
              <w:spacing w:after="40" w:line="240" w:lineRule="auto"/>
              <w:jc w:val="left"/>
            </w:pPr>
            <w:r>
              <w:rPr>
                <w:rFonts w:cs="Times New Roman"/>
                <w:sz w:val="18"/>
              </w:rPr>
              <w:t>NumPy / pandas</w:t>
            </w:r>
          </w:p>
        </w:tc>
        <w:tc>
          <w:tcPr>
            <w:tcW w:w="2880" w:type="dxa"/>
          </w:tcPr>
          <w:p w:rsidR="00314F7A" w:rsidRDefault="00DD235C">
            <w:pPr>
              <w:spacing w:after="40" w:line="240" w:lineRule="auto"/>
              <w:jc w:val="left"/>
            </w:pPr>
            <w:r>
              <w:rPr>
                <w:rFonts w:cs="Times New Roman"/>
                <w:sz w:val="18"/>
              </w:rPr>
              <w:t>listed (unpinned)</w:t>
            </w:r>
          </w:p>
        </w:tc>
        <w:tc>
          <w:tcPr>
            <w:tcW w:w="2736" w:type="dxa"/>
          </w:tcPr>
          <w:p w:rsidR="00314F7A" w:rsidRDefault="00DD235C">
            <w:pPr>
              <w:spacing w:after="40" w:line="240" w:lineRule="auto"/>
              <w:jc w:val="left"/>
            </w:pPr>
            <w:r>
              <w:rPr>
                <w:rFonts w:cs="Times New Roman"/>
                <w:sz w:val="18"/>
              </w:rPr>
              <w:t>2.4.6 / 3.1.0</w:t>
            </w:r>
          </w:p>
        </w:tc>
      </w:tr>
      <w:tr w:rsidR="00314F7A">
        <w:trPr>
          <w:cantSplit/>
          <w:jc w:val="center"/>
        </w:trPr>
        <w:tc>
          <w:tcPr>
            <w:tcW w:w="3456" w:type="dxa"/>
          </w:tcPr>
          <w:p w:rsidR="00314F7A" w:rsidRDefault="00DD235C">
            <w:pPr>
              <w:spacing w:after="40" w:line="240" w:lineRule="auto"/>
              <w:jc w:val="left"/>
            </w:pPr>
            <w:r>
              <w:rPr>
                <w:rFonts w:cs="Times New Roman"/>
                <w:sz w:val="18"/>
              </w:rPr>
              <w:t>RapidOCR with ONNX Runtime / pypdf / Pillow</w:t>
            </w:r>
          </w:p>
        </w:tc>
        <w:tc>
          <w:tcPr>
            <w:tcW w:w="2880" w:type="dxa"/>
          </w:tcPr>
          <w:p w:rsidR="00314F7A" w:rsidRDefault="00DD235C">
            <w:pPr>
              <w:spacing w:after="40" w:line="240" w:lineRule="auto"/>
              <w:jc w:val="left"/>
            </w:pPr>
            <w:r>
              <w:rPr>
                <w:rFonts w:cs="Times New Roman"/>
                <w:sz w:val="18"/>
              </w:rPr>
              <w:t>listed (unpinned)</w:t>
            </w:r>
          </w:p>
        </w:tc>
        <w:tc>
          <w:tcPr>
            <w:tcW w:w="2736" w:type="dxa"/>
          </w:tcPr>
          <w:p w:rsidR="00314F7A" w:rsidRDefault="00DD235C">
            <w:pPr>
              <w:spacing w:after="40" w:line="240" w:lineRule="auto"/>
              <w:jc w:val="left"/>
            </w:pPr>
            <w:r>
              <w:rPr>
                <w:rFonts w:cs="Times New Roman"/>
                <w:sz w:val="18"/>
              </w:rPr>
              <w:t>onnxruntime 1.31.0 / 6.21.2 / 13.0.0</w:t>
            </w:r>
          </w:p>
        </w:tc>
      </w:tr>
      <w:tr w:rsidR="00314F7A">
        <w:trPr>
          <w:cantSplit/>
          <w:jc w:val="center"/>
        </w:trPr>
        <w:tc>
          <w:tcPr>
            <w:tcW w:w="3456" w:type="dxa"/>
          </w:tcPr>
          <w:p w:rsidR="00314F7A" w:rsidRDefault="00DD235C">
            <w:pPr>
              <w:spacing w:after="40" w:line="240" w:lineRule="auto"/>
              <w:jc w:val="left"/>
            </w:pPr>
            <w:r>
              <w:rPr>
                <w:rFonts w:cs="Times New Roman"/>
                <w:sz w:val="18"/>
              </w:rPr>
              <w:t>ReportLab / PyJWT / bcrypt</w:t>
            </w:r>
          </w:p>
        </w:tc>
        <w:tc>
          <w:tcPr>
            <w:tcW w:w="2880" w:type="dxa"/>
          </w:tcPr>
          <w:p w:rsidR="00314F7A" w:rsidRDefault="00DD235C">
            <w:pPr>
              <w:spacing w:after="40" w:line="240" w:lineRule="auto"/>
              <w:jc w:val="left"/>
            </w:pPr>
            <w:r>
              <w:rPr>
                <w:rFonts w:cs="Times New Roman"/>
                <w:sz w:val="18"/>
              </w:rPr>
              <w:t>listed; bcrypt pinned to 4.0.1</w:t>
            </w:r>
          </w:p>
        </w:tc>
        <w:tc>
          <w:tcPr>
            <w:tcW w:w="2736" w:type="dxa"/>
          </w:tcPr>
          <w:p w:rsidR="00314F7A" w:rsidRDefault="00DD235C">
            <w:pPr>
              <w:spacing w:after="40" w:line="240" w:lineRule="auto"/>
              <w:jc w:val="left"/>
            </w:pPr>
            <w:r>
              <w:rPr>
                <w:rFonts w:cs="Times New Roman"/>
                <w:sz w:val="18"/>
              </w:rPr>
              <w:t>5.1.0 /</w:t>
            </w:r>
            <w:r>
              <w:rPr>
                <w:rFonts w:cs="Times New Roman"/>
                <w:sz w:val="18"/>
              </w:rPr>
              <w:t xml:space="preserve"> 2.15.1 / 4.0.1</w:t>
            </w:r>
          </w:p>
        </w:tc>
      </w:tr>
      <w:tr w:rsidR="00314F7A">
        <w:trPr>
          <w:cantSplit/>
          <w:jc w:val="center"/>
        </w:trPr>
        <w:tc>
          <w:tcPr>
            <w:tcW w:w="3456" w:type="dxa"/>
          </w:tcPr>
          <w:p w:rsidR="00314F7A" w:rsidRDefault="00DD235C">
            <w:pPr>
              <w:spacing w:after="40" w:line="240" w:lineRule="auto"/>
              <w:jc w:val="left"/>
            </w:pPr>
            <w:r>
              <w:rPr>
                <w:rFonts w:cs="Times New Roman"/>
                <w:sz w:val="18"/>
              </w:rPr>
              <w:t>React / Vite</w:t>
            </w:r>
          </w:p>
        </w:tc>
        <w:tc>
          <w:tcPr>
            <w:tcW w:w="2880" w:type="dxa"/>
          </w:tcPr>
          <w:p w:rsidR="00314F7A" w:rsidRDefault="00DD235C">
            <w:pPr>
              <w:spacing w:after="40" w:line="240" w:lineRule="auto"/>
              <w:jc w:val="left"/>
            </w:pPr>
            <w:r>
              <w:rPr>
                <w:rFonts w:cs="Times New Roman"/>
                <w:sz w:val="18"/>
              </w:rPr>
              <w:t>package.json</w:t>
            </w:r>
          </w:p>
        </w:tc>
        <w:tc>
          <w:tcPr>
            <w:tcW w:w="2736" w:type="dxa"/>
          </w:tcPr>
          <w:p w:rsidR="00314F7A" w:rsidRDefault="00DD235C">
            <w:pPr>
              <w:spacing w:after="40" w:line="240" w:lineRule="auto"/>
              <w:jc w:val="left"/>
            </w:pPr>
            <w:r>
              <w:rPr>
                <w:rFonts w:cs="Times New Roman"/>
                <w:sz w:val="18"/>
              </w:rPr>
              <w:t>React 19.3 / Vite 8</w:t>
            </w:r>
          </w:p>
        </w:tc>
      </w:tr>
      <w:tr w:rsidR="00314F7A">
        <w:trPr>
          <w:cantSplit/>
          <w:jc w:val="center"/>
        </w:trPr>
        <w:tc>
          <w:tcPr>
            <w:tcW w:w="3456" w:type="dxa"/>
          </w:tcPr>
          <w:p w:rsidR="00314F7A" w:rsidRDefault="00DD235C">
            <w:pPr>
              <w:spacing w:after="40" w:line="240" w:lineRule="auto"/>
              <w:jc w:val="left"/>
            </w:pPr>
            <w:r>
              <w:rPr>
                <w:rFonts w:cs="Times New Roman"/>
                <w:sz w:val="18"/>
              </w:rPr>
              <w:t>pytest</w:t>
            </w:r>
          </w:p>
        </w:tc>
        <w:tc>
          <w:tcPr>
            <w:tcW w:w="2880" w:type="dxa"/>
          </w:tcPr>
          <w:p w:rsidR="00314F7A" w:rsidRDefault="00DD235C">
            <w:pPr>
              <w:spacing w:after="40" w:line="240" w:lineRule="auto"/>
              <w:jc w:val="left"/>
            </w:pPr>
            <w:r>
              <w:rPr>
                <w:rFonts w:cs="Times New Roman"/>
                <w:sz w:val="18"/>
              </w:rPr>
              <w:t>development only</w:t>
            </w:r>
          </w:p>
        </w:tc>
        <w:tc>
          <w:tcPr>
            <w:tcW w:w="2736" w:type="dxa"/>
          </w:tcPr>
          <w:p w:rsidR="00314F7A" w:rsidRDefault="00DD235C">
            <w:pPr>
              <w:spacing w:after="40" w:line="240" w:lineRule="auto"/>
              <w:jc w:val="left"/>
            </w:pPr>
            <w:r>
              <w:rPr>
                <w:rFonts w:cs="Times New Roman"/>
                <w:sz w:val="18"/>
              </w:rPr>
              <w:t>9.1.1</w:t>
            </w:r>
          </w:p>
        </w:tc>
      </w:tr>
    </w:tbl>
    <w:p w:rsidR="00314F7A" w:rsidRDefault="00314F7A">
      <w:pPr>
        <w:spacing w:after="120" w:line="192" w:lineRule="auto"/>
      </w:pPr>
    </w:p>
    <w:p w:rsidR="00314F7A" w:rsidRDefault="00DD235C">
      <w:pPr>
        <w:pStyle w:val="Heading2"/>
      </w:pPr>
      <w:bookmarkStart w:id="52" w:name="_Toc243906486"/>
      <w:r>
        <w:t>4.7 User Roles and Constraints</w:t>
      </w:r>
      <w:bookmarkEnd w:id="52"/>
    </w:p>
    <w:p w:rsidR="00314F7A" w:rsidRDefault="00DD235C">
      <w:pPr>
        <w:pStyle w:val="Caption"/>
        <w:keepNext/>
        <w:spacing w:after="80"/>
      </w:pPr>
      <w:bookmarkStart w:id="53" w:name="_Toc2439066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User roles</w:t>
      </w:r>
      <w:bookmarkEnd w:id="53"/>
    </w:p>
    <w:tbl>
      <w:tblPr>
        <w:tblStyle w:val="TableGrid"/>
        <w:tblW w:w="0" w:type="auto"/>
        <w:jc w:val="center"/>
        <w:tblLook w:val="04A0" w:firstRow="1" w:lastRow="0" w:firstColumn="1" w:lastColumn="0" w:noHBand="0" w:noVBand="1"/>
      </w:tblPr>
      <w:tblGrid>
        <w:gridCol w:w="1872"/>
        <w:gridCol w:w="5040"/>
        <w:gridCol w:w="2160"/>
      </w:tblGrid>
      <w:tr w:rsidR="00314F7A">
        <w:trPr>
          <w:cantSplit/>
          <w:tblHeader/>
          <w:jc w:val="center"/>
        </w:trPr>
        <w:tc>
          <w:tcPr>
            <w:tcW w:w="1872" w:type="dxa"/>
            <w:shd w:val="clear" w:color="auto" w:fill="1B2A41"/>
          </w:tcPr>
          <w:p w:rsidR="00314F7A" w:rsidRDefault="00DD235C">
            <w:pPr>
              <w:spacing w:after="40" w:line="240" w:lineRule="auto"/>
              <w:jc w:val="center"/>
            </w:pPr>
            <w:r>
              <w:rPr>
                <w:rFonts w:cs="Times New Roman"/>
                <w:b/>
                <w:color w:val="FFFFFF"/>
                <w:sz w:val="18"/>
              </w:rPr>
              <w:t>Role</w:t>
            </w:r>
          </w:p>
        </w:tc>
        <w:tc>
          <w:tcPr>
            <w:tcW w:w="5040" w:type="dxa"/>
            <w:shd w:val="clear" w:color="auto" w:fill="1B2A41"/>
          </w:tcPr>
          <w:p w:rsidR="00314F7A" w:rsidRDefault="00DD235C">
            <w:pPr>
              <w:spacing w:after="40" w:line="240" w:lineRule="auto"/>
              <w:jc w:val="center"/>
            </w:pPr>
            <w:r>
              <w:rPr>
                <w:rFonts w:cs="Times New Roman"/>
                <w:b/>
                <w:color w:val="FFFFFF"/>
                <w:sz w:val="18"/>
              </w:rPr>
              <w:t>What the role does</w:t>
            </w:r>
          </w:p>
        </w:tc>
        <w:tc>
          <w:tcPr>
            <w:tcW w:w="2160" w:type="dxa"/>
            <w:shd w:val="clear" w:color="auto" w:fill="1B2A41"/>
          </w:tcPr>
          <w:p w:rsidR="00314F7A" w:rsidRDefault="00DD235C">
            <w:pPr>
              <w:spacing w:after="40" w:line="240" w:lineRule="auto"/>
              <w:jc w:val="center"/>
            </w:pPr>
            <w:r>
              <w:rPr>
                <w:rFonts w:cs="Times New Roman"/>
                <w:b/>
                <w:color w:val="FFFFFF"/>
                <w:sz w:val="18"/>
              </w:rPr>
              <w:t>Interface</w:t>
            </w:r>
          </w:p>
        </w:tc>
      </w:tr>
      <w:tr w:rsidR="00314F7A">
        <w:trPr>
          <w:cantSplit/>
          <w:jc w:val="center"/>
        </w:trPr>
        <w:tc>
          <w:tcPr>
            <w:tcW w:w="1872" w:type="dxa"/>
          </w:tcPr>
          <w:p w:rsidR="00314F7A" w:rsidRDefault="00DD235C">
            <w:pPr>
              <w:spacing w:after="40" w:line="240" w:lineRule="auto"/>
              <w:jc w:val="left"/>
            </w:pPr>
            <w:r>
              <w:rPr>
                <w:rFonts w:cs="Times New Roman"/>
                <w:sz w:val="18"/>
              </w:rPr>
              <w:t>Clinician</w:t>
            </w:r>
          </w:p>
        </w:tc>
        <w:tc>
          <w:tcPr>
            <w:tcW w:w="5040" w:type="dxa"/>
          </w:tcPr>
          <w:p w:rsidR="00314F7A" w:rsidRDefault="00DD235C">
            <w:pPr>
              <w:spacing w:after="40" w:line="240" w:lineRule="auto"/>
              <w:jc w:val="left"/>
            </w:pPr>
            <w:r>
              <w:rPr>
                <w:rFonts w:cs="Times New Roman"/>
                <w:sz w:val="18"/>
              </w:rPr>
              <w:t xml:space="preserve">Enters patients, reads the result and </w:t>
            </w:r>
            <w:r>
              <w:rPr>
                <w:rFonts w:cs="Times New Roman"/>
                <w:sz w:val="18"/>
              </w:rPr>
              <w:t>the reasons, accepts or changes the priority, downloads the summary</w:t>
            </w:r>
          </w:p>
        </w:tc>
        <w:tc>
          <w:tcPr>
            <w:tcW w:w="2160" w:type="dxa"/>
          </w:tcPr>
          <w:p w:rsidR="00314F7A" w:rsidRDefault="00DD235C">
            <w:pPr>
              <w:spacing w:after="40" w:line="240" w:lineRule="auto"/>
              <w:jc w:val="left"/>
            </w:pPr>
            <w:r>
              <w:rPr>
                <w:rFonts w:cs="Times New Roman"/>
                <w:sz w:val="18"/>
              </w:rPr>
              <w:t>New patient, Result, Queue</w:t>
            </w:r>
          </w:p>
        </w:tc>
      </w:tr>
      <w:tr w:rsidR="00314F7A">
        <w:trPr>
          <w:cantSplit/>
          <w:jc w:val="center"/>
        </w:trPr>
        <w:tc>
          <w:tcPr>
            <w:tcW w:w="1872" w:type="dxa"/>
          </w:tcPr>
          <w:p w:rsidR="00314F7A" w:rsidRDefault="00DD235C">
            <w:pPr>
              <w:spacing w:after="40" w:line="240" w:lineRule="auto"/>
              <w:jc w:val="left"/>
            </w:pPr>
            <w:r>
              <w:rPr>
                <w:rFonts w:cs="Times New Roman"/>
                <w:sz w:val="18"/>
              </w:rPr>
              <w:t>Administrator</w:t>
            </w:r>
          </w:p>
        </w:tc>
        <w:tc>
          <w:tcPr>
            <w:tcW w:w="5040" w:type="dxa"/>
          </w:tcPr>
          <w:p w:rsidR="00314F7A" w:rsidRDefault="00DD235C">
            <w:pPr>
              <w:spacing w:after="40" w:line="240" w:lineRule="auto"/>
              <w:jc w:val="left"/>
            </w:pPr>
            <w:r>
              <w:rPr>
                <w:rFonts w:cs="Times New Roman"/>
                <w:sz w:val="18"/>
              </w:rPr>
              <w:t>Watches queue load and the performance page; seeded with the same rights in this build</w:t>
            </w:r>
          </w:p>
        </w:tc>
        <w:tc>
          <w:tcPr>
            <w:tcW w:w="2160" w:type="dxa"/>
          </w:tcPr>
          <w:p w:rsidR="00314F7A" w:rsidRDefault="00DD235C">
            <w:pPr>
              <w:spacing w:after="40" w:line="240" w:lineRule="auto"/>
              <w:jc w:val="left"/>
            </w:pPr>
            <w:r>
              <w:rPr>
                <w:rFonts w:cs="Times New Roman"/>
                <w:sz w:val="18"/>
              </w:rPr>
              <w:t>Queue, Performance</w:t>
            </w:r>
          </w:p>
        </w:tc>
      </w:tr>
      <w:tr w:rsidR="00314F7A">
        <w:trPr>
          <w:cantSplit/>
          <w:jc w:val="center"/>
        </w:trPr>
        <w:tc>
          <w:tcPr>
            <w:tcW w:w="1872" w:type="dxa"/>
          </w:tcPr>
          <w:p w:rsidR="00314F7A" w:rsidRDefault="00DD235C">
            <w:pPr>
              <w:spacing w:after="40" w:line="240" w:lineRule="auto"/>
              <w:jc w:val="left"/>
            </w:pPr>
            <w:r>
              <w:rPr>
                <w:rFonts w:cs="Times New Roman"/>
                <w:sz w:val="18"/>
              </w:rPr>
              <w:t>Developer</w:t>
            </w:r>
          </w:p>
        </w:tc>
        <w:tc>
          <w:tcPr>
            <w:tcW w:w="5040" w:type="dxa"/>
          </w:tcPr>
          <w:p w:rsidR="00314F7A" w:rsidRDefault="00DD235C">
            <w:pPr>
              <w:spacing w:after="40" w:line="240" w:lineRule="auto"/>
              <w:jc w:val="left"/>
            </w:pPr>
            <w:r>
              <w:rPr>
                <w:rFonts w:cs="Times New Roman"/>
                <w:sz w:val="18"/>
              </w:rPr>
              <w:t>Retrains the model, regenerat</w:t>
            </w:r>
            <w:r>
              <w:rPr>
                <w:rFonts w:cs="Times New Roman"/>
                <w:sz w:val="18"/>
              </w:rPr>
              <w:t>es data and samples, runs the tests</w:t>
            </w:r>
          </w:p>
        </w:tc>
        <w:tc>
          <w:tcPr>
            <w:tcW w:w="2160" w:type="dxa"/>
          </w:tcPr>
          <w:p w:rsidR="00314F7A" w:rsidRDefault="00DD235C">
            <w:pPr>
              <w:spacing w:after="40" w:line="240" w:lineRule="auto"/>
              <w:jc w:val="left"/>
            </w:pPr>
            <w:r>
              <w:rPr>
                <w:rFonts w:cs="Times New Roman"/>
                <w:sz w:val="18"/>
              </w:rPr>
              <w:t>Command line</w:t>
            </w:r>
          </w:p>
        </w:tc>
      </w:tr>
    </w:tbl>
    <w:p w:rsidR="00314F7A" w:rsidRDefault="00314F7A">
      <w:pPr>
        <w:spacing w:after="120" w:line="192" w:lineRule="auto"/>
      </w:pPr>
    </w:p>
    <w:p w:rsidR="00314F7A" w:rsidRDefault="00DD235C">
      <w:pPr>
        <w:spacing w:after="60"/>
        <w:ind w:left="720" w:hanging="360"/>
      </w:pPr>
      <w:r>
        <w:rPr>
          <w:rFonts w:cs="Times New Roman"/>
        </w:rPr>
        <w:lastRenderedPageBreak/>
        <w:t>•  The application never replaces the clinician: the final priority is always the clinician's, and a change needs a stated reason.</w:t>
      </w:r>
    </w:p>
    <w:p w:rsidR="00314F7A" w:rsidRDefault="00DD235C">
      <w:pPr>
        <w:spacing w:after="60"/>
        <w:ind w:left="720" w:hanging="360"/>
      </w:pPr>
      <w:r>
        <w:rPr>
          <w:rFonts w:cs="Times New Roman"/>
        </w:rPr>
        <w:t xml:space="preserve">•  Both roles have the same rights in this build; role-based permissions </w:t>
      </w:r>
      <w:r>
        <w:rPr>
          <w:rFonts w:cs="Times New Roman"/>
        </w:rPr>
        <w:t>are future work.</w:t>
      </w:r>
    </w:p>
    <w:p w:rsidR="00314F7A" w:rsidRDefault="00DD235C">
      <w:pPr>
        <w:spacing w:after="60"/>
        <w:ind w:left="720" w:hanging="360"/>
      </w:pPr>
      <w:r>
        <w:rPr>
          <w:rFonts w:cs="Times New Roman"/>
        </w:rPr>
        <w:t>•  Ports are fixed: API 8307, web application 5307.</w:t>
      </w:r>
    </w:p>
    <w:p w:rsidR="00314F7A" w:rsidRDefault="00DD235C">
      <w:pPr>
        <w:spacing w:after="60"/>
        <w:ind w:left="720" w:hanging="360"/>
      </w:pPr>
      <w:r>
        <w:rPr>
          <w:rFonts w:cs="Times New Roman"/>
        </w:rPr>
        <w:t>•  The demo accounts are seeded and their password is documented, which is acceptable for a demonstration and not for a deployment.</w:t>
      </w:r>
    </w:p>
    <w:p w:rsidR="00314F7A" w:rsidRDefault="00DD235C">
      <w:pPr>
        <w:pStyle w:val="Heading2"/>
      </w:pPr>
      <w:bookmarkStart w:id="54" w:name="_Toc243906487"/>
      <w:r>
        <w:t>4.9 Data Requirements</w:t>
      </w:r>
      <w:bookmarkEnd w:id="54"/>
    </w:p>
    <w:p w:rsidR="00314F7A" w:rsidRDefault="00DD235C">
      <w:r>
        <w:rPr>
          <w:rFonts w:cs="Times New Roman"/>
        </w:rPr>
        <w:t>The model needs, for each patient</w:t>
      </w:r>
      <w:r>
        <w:rPr>
          <w:rFonts w:cs="Times New Roman"/>
        </w:rPr>
        <w:t>, the eight vitals and the 28 report flags, with the unreported flags set to 0, as in the base paper. Training needs a priority for every row. The project generates 6,000 rows from seven clinical archetypes: minor 33.6%, cardiac 14.6%, respiratory 11.9%, t</w:t>
      </w:r>
      <w:r>
        <w:rPr>
          <w:rFonts w:cs="Times New Roman"/>
        </w:rPr>
        <w:t>rauma 11.7%, abdominal 10.3%, infection 9.4% and neuro 8.5%. The priority is a noisy function of a hand-written severity score. Real data would replace these rows with clinician-recorded priorities and with reports that were scanned in the department, unde</w:t>
      </w:r>
      <w:r>
        <w:rPr>
          <w:rFonts w:cs="Times New Roman"/>
        </w:rPr>
        <w:t>r ethical and data-protection approval that this project did not seek.</w:t>
      </w:r>
    </w:p>
    <w:p w:rsidR="00314F7A" w:rsidRDefault="00DD235C">
      <w:pPr>
        <w:pStyle w:val="Heading1"/>
        <w:pageBreakBefore/>
      </w:pPr>
      <w:bookmarkStart w:id="55" w:name="_Toc243906488"/>
      <w:r>
        <w:lastRenderedPageBreak/>
        <w:t>CHAPTER 5: SYSTEM DESIGN</w:t>
      </w:r>
      <w:bookmarkEnd w:id="55"/>
    </w:p>
    <w:p w:rsidR="00314F7A" w:rsidRDefault="00DD235C">
      <w:r>
        <w:rPr>
          <w:rFonts w:cs="Times New Roman"/>
        </w:rPr>
        <w:t>This chapter describes how ATHENA is built: the architecture and workflow, the data flow, the class and sequence design, the data design, the two core algorithm</w:t>
      </w:r>
      <w:r>
        <w:rPr>
          <w:rFonts w:cs="Times New Roman"/>
        </w:rPr>
        <w:t>s (report reading and triage scoring), the module and API design, the user interface and the security and error-handling design. Every diagram was drawn from the code (</w:t>
      </w:r>
      <w:r>
        <w:rPr>
          <w:rFonts w:ascii="Consolas" w:eastAsia="Consolas" w:hAnsi="Consolas" w:cs="Consolas"/>
          <w:sz w:val="21"/>
        </w:rPr>
        <w:t>backend/app/</w:t>
      </w:r>
      <w:r>
        <w:rPr>
          <w:rFonts w:cs="Times New Roman"/>
        </w:rPr>
        <w:t xml:space="preserve">, </w:t>
      </w:r>
      <w:r>
        <w:rPr>
          <w:rFonts w:ascii="Consolas" w:eastAsia="Consolas" w:hAnsi="Consolas" w:cs="Consolas"/>
          <w:sz w:val="21"/>
        </w:rPr>
        <w:t>ml/</w:t>
      </w:r>
      <w:r>
        <w:rPr>
          <w:rFonts w:cs="Times New Roman"/>
        </w:rPr>
        <w:t xml:space="preserve"> and </w:t>
      </w:r>
      <w:r>
        <w:rPr>
          <w:rFonts w:ascii="Consolas" w:eastAsia="Consolas" w:hAnsi="Consolas" w:cs="Consolas"/>
          <w:sz w:val="21"/>
        </w:rPr>
        <w:t>frontend/src/</w:t>
      </w:r>
      <w:r>
        <w:rPr>
          <w:rFonts w:cs="Times New Roman"/>
        </w:rPr>
        <w:t>) and is reproduced with an explanation; the full set</w:t>
      </w:r>
      <w:r>
        <w:rPr>
          <w:rFonts w:cs="Times New Roman"/>
        </w:rPr>
        <w:t xml:space="preserve"> is also collected in the Block Diagrams document.</w:t>
      </w:r>
    </w:p>
    <w:p w:rsidR="00314F7A" w:rsidRDefault="00DD235C">
      <w:pPr>
        <w:pStyle w:val="Heading2"/>
      </w:pPr>
      <w:bookmarkStart w:id="56" w:name="_Toc243906489"/>
      <w:r>
        <w:t>5.1 Design Goals and Architecture</w:t>
      </w:r>
      <w:bookmarkEnd w:id="56"/>
    </w:p>
    <w:p w:rsidR="00314F7A" w:rsidRDefault="00DD235C">
      <w:r>
        <w:rPr>
          <w:rFonts w:cs="Times New Roman"/>
        </w:rPr>
        <w:t xml:space="preserve">Five goals shaped the design. First, </w:t>
      </w:r>
      <w:r>
        <w:rPr>
          <w:rFonts w:cs="Times New Roman"/>
          <w:b/>
        </w:rPr>
        <w:t>one patient record from two sources</w:t>
      </w:r>
      <w:r>
        <w:rPr>
          <w:rFonts w:cs="Times New Roman"/>
        </w:rPr>
        <w:t>: the scanned report and the vitals must end up in a single representation that one model reads. Se</w:t>
      </w:r>
      <w:r>
        <w:rPr>
          <w:rFonts w:cs="Times New Roman"/>
        </w:rPr>
        <w:t xml:space="preserve">cond, </w:t>
      </w:r>
      <w:r>
        <w:rPr>
          <w:rFonts w:cs="Times New Roman"/>
          <w:b/>
        </w:rPr>
        <w:t>a decision with its reasons</w:t>
      </w:r>
      <w:r>
        <w:rPr>
          <w:rFonts w:cs="Times New Roman"/>
        </w:rPr>
        <w:t xml:space="preserve">: the priority, a calibrated confidence and the factors behind it appear together on one screen, because a prediction that cannot be explained is not accepted into a clinical workflow. Third, </w:t>
      </w:r>
      <w:r>
        <w:rPr>
          <w:rFonts w:cs="Times New Roman"/>
          <w:b/>
        </w:rPr>
        <w:t>the clinician stays in charge</w:t>
      </w:r>
      <w:r>
        <w:rPr>
          <w:rFonts w:cs="Times New Roman"/>
        </w:rPr>
        <w:t xml:space="preserve">: </w:t>
      </w:r>
      <w:r>
        <w:rPr>
          <w:rFonts w:cs="Times New Roman"/>
        </w:rPr>
        <w:t xml:space="preserve">every priority can be accepted or changed, a change needs a reason, and both are stored. Fourth, </w:t>
      </w:r>
      <w:r>
        <w:rPr>
          <w:rFonts w:cs="Times New Roman"/>
          <w:b/>
        </w:rPr>
        <w:t>runs offline on a CPU</w:t>
      </w:r>
      <w:r>
        <w:rPr>
          <w:rFonts w:cs="Times New Roman"/>
        </w:rPr>
        <w:t xml:space="preserve">: report reading uses a local OCR engine and no network call, so the system works on the ordinary workstation of a ward. Fifth, </w:t>
      </w:r>
      <w:r>
        <w:rPr>
          <w:rFonts w:cs="Times New Roman"/>
          <w:b/>
        </w:rPr>
        <w:t xml:space="preserve">small and </w:t>
      </w:r>
      <w:r>
        <w:rPr>
          <w:rFonts w:cs="Times New Roman"/>
          <w:b/>
        </w:rPr>
        <w:t>runnable</w:t>
      </w:r>
      <w:r>
        <w:rPr>
          <w:rFonts w:cs="Times New Roman"/>
        </w:rPr>
        <w:t>: one API, one browser application and one SQLite file.</w:t>
      </w:r>
    </w:p>
    <w:p w:rsidR="00314F7A" w:rsidRDefault="00DD235C">
      <w:pPr>
        <w:keepNext/>
        <w:spacing w:after="80" w:line="240" w:lineRule="auto"/>
        <w:jc w:val="center"/>
      </w:pPr>
      <w:r>
        <w:rPr>
          <w:noProof/>
        </w:rPr>
        <w:drawing>
          <wp:inline distT="0" distB="0" distL="0" distR="0">
            <wp:extent cx="4027714" cy="3383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027714" cy="3383280"/>
                    </a:xfrm>
                    <a:prstGeom prst="rect">
                      <a:avLst/>
                    </a:prstGeom>
                  </pic:spPr>
                </pic:pic>
              </a:graphicData>
            </a:graphic>
          </wp:inline>
        </w:drawing>
      </w:r>
    </w:p>
    <w:p w:rsidR="00314F7A" w:rsidRDefault="00DD235C">
      <w:pPr>
        <w:pStyle w:val="Caption"/>
      </w:pPr>
      <w:bookmarkStart w:id="57" w:name="_Toc2439065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Three-tier architecture of ATHENA (React application, FastAPI services, SQLite and model files).</w:t>
      </w:r>
      <w:bookmarkEnd w:id="57"/>
    </w:p>
    <w:p w:rsidR="00314F7A" w:rsidRDefault="00DD235C">
      <w:r>
        <w:rPr>
          <w:rFonts w:cs="Times New Roman"/>
        </w:rPr>
        <w:t xml:space="preserve">The presentation tier is a React 19 and Vite single-page application on port 5307; it reaches the API through a Vite proxy on the path </w:t>
      </w:r>
      <w:r>
        <w:rPr>
          <w:rFonts w:ascii="Consolas" w:eastAsia="Consolas" w:hAnsi="Consolas" w:cs="Consolas"/>
          <w:sz w:val="21"/>
        </w:rPr>
        <w:t>/api</w:t>
      </w:r>
      <w:r>
        <w:rPr>
          <w:rFonts w:cs="Times New Roman"/>
        </w:rPr>
        <w:t>. The application tier is FastAPI on port 8307. Its router (</w:t>
      </w:r>
      <w:r>
        <w:rPr>
          <w:rFonts w:ascii="Consolas" w:eastAsia="Consolas" w:hAnsi="Consolas" w:cs="Consolas"/>
          <w:sz w:val="21"/>
        </w:rPr>
        <w:t>routes/api.py</w:t>
      </w:r>
      <w:r>
        <w:rPr>
          <w:rFonts w:cs="Times New Roman"/>
        </w:rPr>
        <w:t xml:space="preserve">) calls four services: </w:t>
      </w:r>
      <w:r>
        <w:rPr>
          <w:rFonts w:ascii="Consolas" w:eastAsia="Consolas" w:hAnsi="Consolas" w:cs="Consolas"/>
          <w:sz w:val="21"/>
        </w:rPr>
        <w:t>extract.py</w:t>
      </w:r>
      <w:r>
        <w:rPr>
          <w:rFonts w:cs="Times New Roman"/>
        </w:rPr>
        <w:t xml:space="preserve"> reads a re</w:t>
      </w:r>
      <w:r>
        <w:rPr>
          <w:rFonts w:cs="Times New Roman"/>
        </w:rPr>
        <w:t xml:space="preserve">port, </w:t>
      </w:r>
      <w:r>
        <w:rPr>
          <w:rFonts w:ascii="Consolas" w:eastAsia="Consolas" w:hAnsi="Consolas" w:cs="Consolas"/>
          <w:sz w:val="21"/>
        </w:rPr>
        <w:t>features.py</w:t>
      </w:r>
      <w:r>
        <w:rPr>
          <w:rFonts w:cs="Times New Roman"/>
        </w:rPr>
        <w:t xml:space="preserve"> defines </w:t>
      </w:r>
      <w:r>
        <w:rPr>
          <w:rFonts w:cs="Times New Roman"/>
        </w:rPr>
        <w:lastRenderedPageBreak/>
        <w:t xml:space="preserve">and builds the fused record, </w:t>
      </w:r>
      <w:r>
        <w:rPr>
          <w:rFonts w:ascii="Consolas" w:eastAsia="Consolas" w:hAnsi="Consolas" w:cs="Consolas"/>
          <w:sz w:val="21"/>
        </w:rPr>
        <w:t>triage.py</w:t>
      </w:r>
      <w:r>
        <w:rPr>
          <w:rFonts w:cs="Times New Roman"/>
        </w:rPr>
        <w:t xml:space="preserve"> runs the calibrated XGBoost model and the SHAP explainer, and </w:t>
      </w:r>
      <w:r>
        <w:rPr>
          <w:rFonts w:ascii="Consolas" w:eastAsia="Consolas" w:hAnsi="Consolas" w:cs="Consolas"/>
          <w:sz w:val="21"/>
        </w:rPr>
        <w:t>pdf.py</w:t>
      </w:r>
      <w:r>
        <w:rPr>
          <w:rFonts w:cs="Times New Roman"/>
        </w:rPr>
        <w:t xml:space="preserve"> renders the triage summary with ReportLab. Authentication (</w:t>
      </w:r>
      <w:r>
        <w:rPr>
          <w:rFonts w:ascii="Consolas" w:eastAsia="Consolas" w:hAnsi="Consolas" w:cs="Consolas"/>
          <w:sz w:val="21"/>
        </w:rPr>
        <w:t>auth.py</w:t>
      </w:r>
      <w:r>
        <w:rPr>
          <w:rFonts w:cs="Times New Roman"/>
        </w:rPr>
        <w:t>) issues and checks signed tokens. The data tier is a SQ</w:t>
      </w:r>
      <w:r>
        <w:rPr>
          <w:rFonts w:cs="Times New Roman"/>
        </w:rPr>
        <w:t>Lite database (</w:t>
      </w:r>
      <w:r>
        <w:rPr>
          <w:rFonts w:ascii="Consolas" w:eastAsia="Consolas" w:hAnsi="Consolas" w:cs="Consolas"/>
          <w:sz w:val="21"/>
        </w:rPr>
        <w:t>data/app.db</w:t>
      </w:r>
      <w:r>
        <w:rPr>
          <w:rFonts w:cs="Times New Roman"/>
        </w:rPr>
        <w:t xml:space="preserve">) with three tables, plus the trained model file </w:t>
      </w:r>
      <w:r>
        <w:rPr>
          <w:rFonts w:ascii="Consolas" w:eastAsia="Consolas" w:hAnsi="Consolas" w:cs="Consolas"/>
          <w:sz w:val="21"/>
        </w:rPr>
        <w:t>models/triage_model.joblib</w:t>
      </w:r>
      <w:r>
        <w:rPr>
          <w:rFonts w:cs="Times New Roman"/>
        </w:rPr>
        <w:t xml:space="preserve"> and the evaluation reports in </w:t>
      </w:r>
      <w:r>
        <w:rPr>
          <w:rFonts w:ascii="Consolas" w:eastAsia="Consolas" w:hAnsi="Consolas" w:cs="Consolas"/>
          <w:sz w:val="21"/>
        </w:rPr>
        <w:t>experiments/</w:t>
      </w:r>
      <w:r>
        <w:rPr>
          <w:rFonts w:cs="Times New Roman"/>
        </w:rPr>
        <w:t>.</w:t>
      </w:r>
    </w:p>
    <w:p w:rsidR="00314F7A" w:rsidRDefault="00DD235C">
      <w:r>
        <w:rPr>
          <w:rFonts w:cs="Times New Roman"/>
        </w:rPr>
        <w:t xml:space="preserve">The services do not import each other except through </w:t>
      </w:r>
      <w:r>
        <w:rPr>
          <w:rFonts w:ascii="Consolas" w:eastAsia="Consolas" w:hAnsi="Consolas" w:cs="Consolas"/>
          <w:sz w:val="21"/>
        </w:rPr>
        <w:t>features.py</w:t>
      </w:r>
      <w:r>
        <w:rPr>
          <w:rFonts w:cs="Times New Roman"/>
        </w:rPr>
        <w:t>, which is the single definition of the 36 mod</w:t>
      </w:r>
      <w:r>
        <w:rPr>
          <w:rFonts w:cs="Times New Roman"/>
        </w:rPr>
        <w:t xml:space="preserve">el inputs. The model is trained offline by </w:t>
      </w:r>
      <w:r>
        <w:rPr>
          <w:rFonts w:ascii="Consolas" w:eastAsia="Consolas" w:hAnsi="Consolas" w:cs="Consolas"/>
          <w:sz w:val="21"/>
        </w:rPr>
        <w:t>ml/train.py</w:t>
      </w:r>
      <w:r>
        <w:rPr>
          <w:rFonts w:cs="Times New Roman"/>
        </w:rPr>
        <w:t>, so serving needs only the saved file, and the experiments in Chapter 8 can time each service on its own and together.</w:t>
      </w:r>
    </w:p>
    <w:p w:rsidR="00314F7A" w:rsidRDefault="00DD235C">
      <w:pPr>
        <w:pStyle w:val="Heading2"/>
      </w:pPr>
      <w:bookmarkStart w:id="58" w:name="_Toc243906490"/>
      <w:r>
        <w:t>5.2 High-Level Workflow</w:t>
      </w:r>
      <w:bookmarkEnd w:id="58"/>
    </w:p>
    <w:p w:rsidR="00314F7A" w:rsidRDefault="00DD235C">
      <w:pPr>
        <w:keepNext/>
        <w:spacing w:after="80" w:line="240" w:lineRule="auto"/>
        <w:jc w:val="center"/>
      </w:pPr>
      <w:r>
        <w:rPr>
          <w:noProof/>
        </w:rPr>
        <w:drawing>
          <wp:inline distT="0" distB="0" distL="0" distR="0">
            <wp:extent cx="4257446" cy="3150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257446" cy="3150510"/>
                    </a:xfrm>
                    <a:prstGeom prst="rect">
                      <a:avLst/>
                    </a:prstGeom>
                  </pic:spPr>
                </pic:pic>
              </a:graphicData>
            </a:graphic>
          </wp:inline>
        </w:drawing>
      </w:r>
    </w:p>
    <w:p w:rsidR="00314F7A" w:rsidRDefault="00DD235C">
      <w:pPr>
        <w:pStyle w:val="Caption"/>
      </w:pPr>
      <w:bookmarkStart w:id="59" w:name="_Toc2439065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Workflow from a scann</w:t>
      </w:r>
      <w:r>
        <w:rPr>
          <w:rFonts w:cs="Times New Roman"/>
        </w:rPr>
        <w:t>ed report and vitals to a clinician-approved priority.</w:t>
      </w:r>
      <w:bookmarkEnd w:id="59"/>
    </w:p>
    <w:p w:rsidR="00314F7A" w:rsidRDefault="00DD235C">
      <w:r>
        <w:rPr>
          <w:rFonts w:cs="Times New Roman"/>
        </w:rPr>
        <w:t xml:space="preserve">A nurse signs in, opens </w:t>
      </w:r>
      <w:r>
        <w:rPr>
          <w:rFonts w:cs="Times New Roman"/>
          <w:i/>
        </w:rPr>
        <w:t>New patient</w:t>
      </w:r>
      <w:r>
        <w:rPr>
          <w:rFonts w:cs="Times New Roman"/>
        </w:rPr>
        <w:t>, and uploads a PDF or an image of the report (or picks one of the twelve generated sample reports). The server reads the report and returns symptoms, findings, histo</w:t>
      </w:r>
      <w:r>
        <w:rPr>
          <w:rFonts w:cs="Times New Roman"/>
        </w:rPr>
        <w:t>ry and lab values, each with the page it came from. The nurse enters eight vitals. The server fuses the 28 report flags and the vitals into 36 inputs, the model returns a priority from 1 to 5 with a calibrated confidence, and SHAP lists the strongest facto</w:t>
      </w:r>
      <w:r>
        <w:rPr>
          <w:rFonts w:cs="Times New Roman"/>
        </w:rPr>
        <w:t>rs. The patient is stored and the queue, which is ordered by priority and then by arrival time, is updated. A clinician opens the result and either accepts the priority or changes it with a reason; the decision is stored with the patient and the model's or</w:t>
      </w:r>
      <w:r>
        <w:rPr>
          <w:rFonts w:cs="Times New Roman"/>
        </w:rPr>
        <w:t>iginal suggestion is kept.</w:t>
      </w:r>
    </w:p>
    <w:p w:rsidR="00314F7A" w:rsidRDefault="00DD235C">
      <w:r>
        <w:rPr>
          <w:rFonts w:cs="Times New Roman"/>
        </w:rPr>
        <w:lastRenderedPageBreak/>
        <w:t>Every step runs in the same request cycle as the screen that triggers it. Reading a PDF takes about 9 ms and an image scan about 2.2 s on the CPU of the measurement machine; assigning a priority takes about 22 ms (medians over HT</w:t>
      </w:r>
      <w:r>
        <w:rPr>
          <w:rFonts w:cs="Times New Roman"/>
        </w:rPr>
        <w:t>TP, Chapter 8).</w:t>
      </w:r>
    </w:p>
    <w:p w:rsidR="00314F7A" w:rsidRDefault="00DD235C">
      <w:pPr>
        <w:pStyle w:val="Heading2"/>
      </w:pPr>
      <w:bookmarkStart w:id="60" w:name="_Toc243906491"/>
      <w:r>
        <w:t>5.3 Data Flow Diagrams</w:t>
      </w:r>
      <w:bookmarkEnd w:id="60"/>
    </w:p>
    <w:p w:rsidR="00314F7A" w:rsidRDefault="00DD235C">
      <w:pPr>
        <w:pStyle w:val="Heading3"/>
      </w:pPr>
      <w:r>
        <w:t>5.3.1 Level 0</w:t>
      </w:r>
    </w:p>
    <w:tbl>
      <w:tblPr>
        <w:tblW w:w="0" w:type="auto"/>
        <w:jc w:val="center"/>
        <w:tblLook w:val="04A0" w:firstRow="1" w:lastRow="0" w:firstColumn="1" w:lastColumn="0" w:noHBand="0" w:noVBand="1"/>
      </w:tblPr>
      <w:tblGrid>
        <w:gridCol w:w="4621"/>
        <w:gridCol w:w="4621"/>
      </w:tblGrid>
      <w:tr w:rsidR="00314F7A">
        <w:trPr>
          <w:cantSplit/>
          <w:jc w:val="center"/>
        </w:trPr>
        <w:tc>
          <w:tcPr>
            <w:tcW w:w="4621" w:type="dxa"/>
          </w:tcPr>
          <w:p w:rsidR="00314F7A" w:rsidRDefault="00DD235C">
            <w:pPr>
              <w:keepNext/>
              <w:spacing w:after="80" w:line="240" w:lineRule="auto"/>
              <w:jc w:val="center"/>
            </w:pPr>
            <w:r>
              <w:rPr>
                <w:noProof/>
              </w:rPr>
              <w:drawing>
                <wp:inline distT="0" distB="0" distL="0" distR="0">
                  <wp:extent cx="2572207" cy="16976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2572207" cy="1697657"/>
                          </a:xfrm>
                          <a:prstGeom prst="rect">
                            <a:avLst/>
                          </a:prstGeom>
                        </pic:spPr>
                      </pic:pic>
                    </a:graphicData>
                  </a:graphic>
                </wp:inline>
              </w:drawing>
            </w:r>
          </w:p>
          <w:p w:rsidR="00314F7A" w:rsidRDefault="00DD235C">
            <w:pPr>
              <w:pStyle w:val="Caption"/>
            </w:pPr>
            <w:bookmarkStart w:id="61" w:name="_Toc2439065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w:t>
            </w:r>
            <w:bookmarkEnd w:id="61"/>
          </w:p>
        </w:tc>
        <w:tc>
          <w:tcPr>
            <w:tcW w:w="4621" w:type="dxa"/>
          </w:tcPr>
          <w:p w:rsidR="00314F7A" w:rsidRDefault="00DD235C">
            <w:pPr>
              <w:keepNext/>
              <w:spacing w:after="80" w:line="240" w:lineRule="auto"/>
              <w:jc w:val="center"/>
            </w:pPr>
            <w:r>
              <w:rPr>
                <w:noProof/>
              </w:rPr>
              <w:drawing>
                <wp:inline distT="0" distB="0" distL="0" distR="0">
                  <wp:extent cx="2572207" cy="20063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4"/>
                          <a:stretch>
                            <a:fillRect/>
                          </a:stretch>
                        </pic:blipFill>
                        <pic:spPr>
                          <a:xfrm>
                            <a:off x="0" y="0"/>
                            <a:ext cx="2572207" cy="2006321"/>
                          </a:xfrm>
                          <a:prstGeom prst="rect">
                            <a:avLst/>
                          </a:prstGeom>
                        </pic:spPr>
                      </pic:pic>
                    </a:graphicData>
                  </a:graphic>
                </wp:inline>
              </w:drawing>
            </w:r>
          </w:p>
          <w:p w:rsidR="00314F7A" w:rsidRDefault="00DD235C">
            <w:pPr>
              <w:pStyle w:val="Caption"/>
            </w:pPr>
            <w:bookmarkStart w:id="62" w:name="_Toc2439065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Use-case diagram.</w:t>
            </w:r>
            <w:bookmarkEnd w:id="62"/>
          </w:p>
        </w:tc>
      </w:tr>
    </w:tbl>
    <w:p w:rsidR="00314F7A" w:rsidRDefault="00314F7A">
      <w:pPr>
        <w:spacing w:after="80" w:line="192" w:lineRule="auto"/>
      </w:pPr>
    </w:p>
    <w:p w:rsidR="00314F7A" w:rsidRDefault="00DD235C">
      <w:r>
        <w:rPr>
          <w:rFonts w:cs="Times New Roman"/>
        </w:rPr>
        <w:t xml:space="preserve">At the context level ATHENA is one process with three neighbours. The </w:t>
      </w:r>
      <w:r>
        <w:rPr>
          <w:rFonts w:cs="Times New Roman"/>
        </w:rPr>
        <w:t>triage nurse provides a report file, the vitals and a sign-in, and receives the extracted findings, the priority with its reasons and the queue. The clinician provides a decision (accept or change, with a reason) and receives the patient record and a summa</w:t>
      </w:r>
      <w:r>
        <w:rPr>
          <w:rFonts w:cs="Times New Roman"/>
        </w:rPr>
        <w:t>ry PDF. The administrator reads the performance figures. Training data enters only offline, when the model is built.</w:t>
      </w:r>
    </w:p>
    <w:p w:rsidR="00314F7A" w:rsidRDefault="00DD235C">
      <w:pPr>
        <w:pStyle w:val="Heading3"/>
      </w:pPr>
      <w:r>
        <w:lastRenderedPageBreak/>
        <w:t>5.3.2 Level 1</w:t>
      </w:r>
    </w:p>
    <w:p w:rsidR="00314F7A" w:rsidRDefault="00DD235C">
      <w:pPr>
        <w:keepNext/>
        <w:spacing w:after="80" w:line="240" w:lineRule="auto"/>
        <w:jc w:val="center"/>
      </w:pPr>
      <w:r>
        <w:rPr>
          <w:noProof/>
        </w:rPr>
        <w:drawing>
          <wp:inline distT="0" distB="0" distL="0" distR="0">
            <wp:extent cx="3759199" cy="3383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759199" cy="3383279"/>
                    </a:xfrm>
                    <a:prstGeom prst="rect">
                      <a:avLst/>
                    </a:prstGeom>
                  </pic:spPr>
                </pic:pic>
              </a:graphicData>
            </a:graphic>
          </wp:inline>
        </w:drawing>
      </w:r>
    </w:p>
    <w:p w:rsidR="00314F7A" w:rsidRDefault="00DD235C">
      <w:pPr>
        <w:pStyle w:val="Caption"/>
      </w:pPr>
      <w:bookmarkStart w:id="63" w:name="_Toc2439065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1.</w:t>
      </w:r>
      <w:bookmarkEnd w:id="63"/>
    </w:p>
    <w:p w:rsidR="00314F7A" w:rsidRDefault="00DD235C">
      <w:r>
        <w:rPr>
          <w:rFonts w:cs="Times New Roman"/>
        </w:rPr>
        <w:t>Level 1 shows the main processes: authentication, report rea</w:t>
      </w:r>
      <w:r>
        <w:rPr>
          <w:rFonts w:cs="Times New Roman"/>
        </w:rPr>
        <w:t xml:space="preserve">ding, fusion and triage, queue management, clinician review, summary generation and metrics. The database holds the users, patients and overrides; the model file is read by the triage process; the evaluation reports are read by the metrics process. Review </w:t>
      </w:r>
      <w:r>
        <w:rPr>
          <w:rFonts w:cs="Times New Roman"/>
        </w:rPr>
        <w:t>writes an override and updates the patient's current priority, which the queue process then uses for its ordering.</w:t>
      </w:r>
    </w:p>
    <w:p w:rsidR="00314F7A" w:rsidRDefault="00DD235C">
      <w:pPr>
        <w:pStyle w:val="Heading3"/>
      </w:pPr>
      <w:r>
        <w:t>5.3.3 Level 2</w:t>
      </w:r>
    </w:p>
    <w:p w:rsidR="00314F7A" w:rsidRDefault="00DD235C">
      <w:pPr>
        <w:keepNext/>
        <w:spacing w:after="80" w:line="240" w:lineRule="auto"/>
        <w:jc w:val="center"/>
      </w:pPr>
      <w:r>
        <w:rPr>
          <w:noProof/>
        </w:rPr>
        <w:drawing>
          <wp:inline distT="0" distB="0" distL="0" distR="0">
            <wp:extent cx="4257446" cy="28099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4257446" cy="2809914"/>
                    </a:xfrm>
                    <a:prstGeom prst="rect">
                      <a:avLst/>
                    </a:prstGeom>
                  </pic:spPr>
                </pic:pic>
              </a:graphicData>
            </a:graphic>
          </wp:inline>
        </w:drawing>
      </w:r>
    </w:p>
    <w:p w:rsidR="00314F7A" w:rsidRDefault="00DD235C">
      <w:pPr>
        <w:pStyle w:val="Caption"/>
      </w:pPr>
      <w:bookmarkStart w:id="64" w:name="_Toc2439065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Data flow diagram, level 2, of report reading and triage.</w:t>
      </w:r>
      <w:bookmarkEnd w:id="64"/>
    </w:p>
    <w:p w:rsidR="00314F7A" w:rsidRDefault="00DD235C">
      <w:r>
        <w:rPr>
          <w:rFonts w:cs="Times New Roman"/>
        </w:rPr>
        <w:lastRenderedPageBreak/>
        <w:t xml:space="preserve">The second level follows one </w:t>
      </w:r>
      <w:r>
        <w:rPr>
          <w:rFonts w:cs="Times New Roman"/>
        </w:rPr>
        <w:t>report through the system. Page text is read (text layer or OCR), wrapped lines are re-joined and split into sentences, each sentence is matched against the clinical lexicon and the lab patterns, matches preceded by a negation are dropped, and the survivin</w:t>
      </w:r>
      <w:r>
        <w:rPr>
          <w:rFonts w:cs="Times New Roman"/>
        </w:rPr>
        <w:t>g items become the 28 report flags. The fusion step adds the eight vitals, the model gives calibrated probabilities, the priority is their arg-max, and the explainer returns the attributions for that priority.</w:t>
      </w:r>
    </w:p>
    <w:p w:rsidR="00314F7A" w:rsidRDefault="00DD235C">
      <w:pPr>
        <w:pStyle w:val="Heading2"/>
      </w:pPr>
      <w:bookmarkStart w:id="65" w:name="_Toc243906492"/>
      <w:r>
        <w:t>5.4 UML Design</w:t>
      </w:r>
      <w:bookmarkEnd w:id="65"/>
    </w:p>
    <w:p w:rsidR="00314F7A" w:rsidRDefault="00DD235C">
      <w:pPr>
        <w:pStyle w:val="Heading3"/>
      </w:pPr>
      <w:r>
        <w:t>5.4.1 Class Diagram</w:t>
      </w:r>
    </w:p>
    <w:p w:rsidR="00314F7A" w:rsidRDefault="00DD235C">
      <w:pPr>
        <w:keepNext/>
        <w:spacing w:after="80" w:line="240" w:lineRule="auto"/>
        <w:jc w:val="center"/>
      </w:pPr>
      <w:r>
        <w:rPr>
          <w:noProof/>
        </w:rPr>
        <w:drawing>
          <wp:inline distT="0" distB="0" distL="0" distR="0">
            <wp:extent cx="2884107" cy="3383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2884107" cy="3383279"/>
                    </a:xfrm>
                    <a:prstGeom prst="rect">
                      <a:avLst/>
                    </a:prstGeom>
                  </pic:spPr>
                </pic:pic>
              </a:graphicData>
            </a:graphic>
          </wp:inline>
        </w:drawing>
      </w:r>
    </w:p>
    <w:p w:rsidR="00314F7A" w:rsidRDefault="00DD235C">
      <w:pPr>
        <w:pStyle w:val="Caption"/>
      </w:pPr>
      <w:bookmarkStart w:id="66" w:name="_Toc243906568"/>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of the data model and services.</w:t>
      </w:r>
      <w:bookmarkEnd w:id="66"/>
    </w:p>
    <w:p w:rsidR="00314F7A" w:rsidRDefault="00DD235C">
      <w:r>
        <w:rPr>
          <w:rFonts w:cs="Times New Roman"/>
        </w:rPr>
        <w:t xml:space="preserve">Three persistent classes carry the data: </w:t>
      </w:r>
      <w:r>
        <w:rPr>
          <w:rFonts w:ascii="Consolas" w:eastAsia="Consolas" w:hAnsi="Consolas" w:cs="Consolas"/>
          <w:sz w:val="21"/>
        </w:rPr>
        <w:t>User</w:t>
      </w:r>
      <w:r>
        <w:rPr>
          <w:rFonts w:cs="Times New Roman"/>
        </w:rPr>
        <w:t xml:space="preserve"> (name, e-mail, password hash, role), </w:t>
      </w:r>
      <w:r>
        <w:rPr>
          <w:rFonts w:ascii="Consolas" w:eastAsia="Consolas" w:hAnsi="Consolas" w:cs="Consolas"/>
          <w:sz w:val="21"/>
        </w:rPr>
        <w:t>Patient</w:t>
      </w:r>
      <w:r>
        <w:rPr>
          <w:rFonts w:cs="Times New Roman"/>
        </w:rPr>
        <w:t xml:space="preserve"> (vitals, report, fused record, model priority, current priority, risk level, confidence, probabilities, SHAP list and timings) and </w:t>
      </w:r>
      <w:r>
        <w:rPr>
          <w:rFonts w:ascii="Consolas" w:eastAsia="Consolas" w:hAnsi="Consolas" w:cs="Consolas"/>
          <w:sz w:val="21"/>
        </w:rPr>
        <w:t>Override</w:t>
      </w:r>
      <w:r>
        <w:rPr>
          <w:rFonts w:cs="Times New Roman"/>
        </w:rPr>
        <w:t xml:space="preserve"> (the old and new priority, the action, the reason and who made it). The Pydantic classes </w:t>
      </w:r>
      <w:r>
        <w:rPr>
          <w:rFonts w:ascii="Consolas" w:eastAsia="Consolas" w:hAnsi="Consolas" w:cs="Consolas"/>
          <w:sz w:val="21"/>
        </w:rPr>
        <w:t>LoginIn</w:t>
      </w:r>
      <w:r>
        <w:rPr>
          <w:rFonts w:cs="Times New Roman"/>
        </w:rPr>
        <w:t xml:space="preserve">, </w:t>
      </w:r>
      <w:r>
        <w:rPr>
          <w:rFonts w:ascii="Consolas" w:eastAsia="Consolas" w:hAnsi="Consolas" w:cs="Consolas"/>
          <w:sz w:val="21"/>
        </w:rPr>
        <w:t>VitalsIn</w:t>
      </w:r>
      <w:r>
        <w:rPr>
          <w:rFonts w:cs="Times New Roman"/>
        </w:rPr>
        <w:t xml:space="preserve">, </w:t>
      </w:r>
      <w:r>
        <w:rPr>
          <w:rFonts w:ascii="Consolas" w:eastAsia="Consolas" w:hAnsi="Consolas" w:cs="Consolas"/>
          <w:sz w:val="21"/>
        </w:rPr>
        <w:t>Patient</w:t>
      </w:r>
      <w:r>
        <w:rPr>
          <w:rFonts w:ascii="Consolas" w:eastAsia="Consolas" w:hAnsi="Consolas" w:cs="Consolas"/>
          <w:sz w:val="21"/>
        </w:rPr>
        <w:t>In</w:t>
      </w:r>
      <w:r>
        <w:rPr>
          <w:rFonts w:cs="Times New Roman"/>
        </w:rPr>
        <w:t xml:space="preserve"> and </w:t>
      </w:r>
      <w:r>
        <w:rPr>
          <w:rFonts w:ascii="Consolas" w:eastAsia="Consolas" w:hAnsi="Consolas" w:cs="Consolas"/>
          <w:sz w:val="21"/>
        </w:rPr>
        <w:t>OverrideIn</w:t>
      </w:r>
      <w:r>
        <w:rPr>
          <w:rFonts w:cs="Times New Roman"/>
        </w:rPr>
        <w:t xml:space="preserve"> validate every request; for example </w:t>
      </w:r>
      <w:r>
        <w:rPr>
          <w:rFonts w:ascii="Consolas" w:eastAsia="Consolas" w:hAnsi="Consolas" w:cs="Consolas"/>
          <w:sz w:val="21"/>
        </w:rPr>
        <w:t>VitalsIn</w:t>
      </w:r>
      <w:r>
        <w:rPr>
          <w:rFonts w:cs="Times New Roman"/>
        </w:rPr>
        <w:t xml:space="preserve"> limits SpO2 to 50-100 and heart rate to 20-250. The services are modules of functions, not classes: </w:t>
      </w:r>
      <w:r>
        <w:rPr>
          <w:rFonts w:ascii="Consolas" w:eastAsia="Consolas" w:hAnsi="Consolas" w:cs="Consolas"/>
          <w:sz w:val="21"/>
        </w:rPr>
        <w:t>extract.parse</w:t>
      </w:r>
      <w:r>
        <w:rPr>
          <w:rFonts w:cs="Times New Roman"/>
        </w:rPr>
        <w:t xml:space="preserve"> and </w:t>
      </w:r>
      <w:r>
        <w:rPr>
          <w:rFonts w:ascii="Consolas" w:eastAsia="Consolas" w:hAnsi="Consolas" w:cs="Consolas"/>
          <w:sz w:val="21"/>
        </w:rPr>
        <w:t>extract.extract_report</w:t>
      </w:r>
      <w:r>
        <w:rPr>
          <w:rFonts w:cs="Times New Roman"/>
        </w:rPr>
        <w:t xml:space="preserve">, </w:t>
      </w:r>
      <w:r>
        <w:rPr>
          <w:rFonts w:ascii="Consolas" w:eastAsia="Consolas" w:hAnsi="Consolas" w:cs="Consolas"/>
          <w:sz w:val="21"/>
        </w:rPr>
        <w:t>features.fuse</w:t>
      </w:r>
      <w:r>
        <w:rPr>
          <w:rFonts w:cs="Times New Roman"/>
        </w:rPr>
        <w:t xml:space="preserve">, </w:t>
      </w:r>
      <w:r>
        <w:rPr>
          <w:rFonts w:ascii="Consolas" w:eastAsia="Consolas" w:hAnsi="Consolas" w:cs="Consolas"/>
          <w:sz w:val="21"/>
        </w:rPr>
        <w:t>triage.predict</w:t>
      </w:r>
      <w:r>
        <w:rPr>
          <w:rFonts w:cs="Times New Roman"/>
        </w:rPr>
        <w:t xml:space="preserve"> and </w:t>
      </w:r>
      <w:r>
        <w:rPr>
          <w:rFonts w:ascii="Consolas" w:eastAsia="Consolas" w:hAnsi="Consolas" w:cs="Consolas"/>
          <w:sz w:val="21"/>
        </w:rPr>
        <w:t>pdf.build_summary</w:t>
      </w:r>
      <w:r>
        <w:rPr>
          <w:rFonts w:cs="Times New Roman"/>
        </w:rPr>
        <w:t>.</w:t>
      </w:r>
    </w:p>
    <w:p w:rsidR="00314F7A" w:rsidRDefault="00DD235C">
      <w:pPr>
        <w:pStyle w:val="Heading3"/>
      </w:pPr>
      <w:r>
        <w:lastRenderedPageBreak/>
        <w:t>5.4.2 Sequence Diagram</w:t>
      </w:r>
    </w:p>
    <w:p w:rsidR="00314F7A" w:rsidRDefault="00DD235C">
      <w:pPr>
        <w:keepNext/>
        <w:spacing w:after="80" w:line="240" w:lineRule="auto"/>
        <w:jc w:val="center"/>
      </w:pPr>
      <w:r>
        <w:rPr>
          <w:noProof/>
        </w:rPr>
        <w:drawing>
          <wp:inline distT="0" distB="0" distL="0" distR="0">
            <wp:extent cx="3934046" cy="3383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8"/>
                    <a:stretch>
                      <a:fillRect/>
                    </a:stretch>
                  </pic:blipFill>
                  <pic:spPr>
                    <a:xfrm>
                      <a:off x="0" y="0"/>
                      <a:ext cx="3934046" cy="3383280"/>
                    </a:xfrm>
                    <a:prstGeom prst="rect">
                      <a:avLst/>
                    </a:prstGeom>
                  </pic:spPr>
                </pic:pic>
              </a:graphicData>
            </a:graphic>
          </wp:inline>
        </w:drawing>
      </w:r>
    </w:p>
    <w:p w:rsidR="00314F7A" w:rsidRDefault="00DD235C">
      <w:pPr>
        <w:pStyle w:val="Caption"/>
      </w:pPr>
      <w:bookmarkStart w:id="67" w:name="_Toc2439065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from report upload to clinician override.</w:t>
      </w:r>
      <w:bookmarkEnd w:id="67"/>
    </w:p>
    <w:p w:rsidR="00314F7A" w:rsidRDefault="00DD235C">
      <w:r>
        <w:rPr>
          <w:rFonts w:cs="Times New Roman"/>
        </w:rPr>
        <w:t xml:space="preserve">The sequence follows the main flow. The browser uploads the file to </w:t>
      </w:r>
      <w:r>
        <w:rPr>
          <w:rFonts w:ascii="Consolas" w:eastAsia="Consolas" w:hAnsi="Consolas" w:cs="Consolas"/>
          <w:sz w:val="21"/>
        </w:rPr>
        <w:t>/api/reports/extract</w:t>
      </w:r>
      <w:r>
        <w:rPr>
          <w:rFonts w:cs="Times New Roman"/>
        </w:rPr>
        <w:t xml:space="preserve"> and receives the structured report. It then po</w:t>
      </w:r>
      <w:r>
        <w:rPr>
          <w:rFonts w:cs="Times New Roman"/>
        </w:rPr>
        <w:t xml:space="preserve">sts the vitals and the report flags to </w:t>
      </w:r>
      <w:r>
        <w:rPr>
          <w:rFonts w:ascii="Consolas" w:eastAsia="Consolas" w:hAnsi="Consolas" w:cs="Consolas"/>
          <w:sz w:val="21"/>
        </w:rPr>
        <w:t>/api/patients</w:t>
      </w:r>
      <w:r>
        <w:rPr>
          <w:rFonts w:cs="Times New Roman"/>
        </w:rPr>
        <w:t xml:space="preserve">; the server fuses them, calls the model, stores the patient and returns the full record. When the clinician decides, the browser posts to </w:t>
      </w:r>
      <w:r>
        <w:rPr>
          <w:rFonts w:ascii="Consolas" w:eastAsia="Consolas" w:hAnsi="Consolas" w:cs="Consolas"/>
          <w:sz w:val="21"/>
        </w:rPr>
        <w:t>/api/patients/{id}/override</w:t>
      </w:r>
      <w:r>
        <w:rPr>
          <w:rFonts w:cs="Times New Roman"/>
        </w:rPr>
        <w:t>; the server validates that a change c</w:t>
      </w:r>
      <w:r>
        <w:rPr>
          <w:rFonts w:cs="Times New Roman"/>
        </w:rPr>
        <w:t>arries a reason, writes an override row, updates the patient and returns the new record.</w:t>
      </w:r>
    </w:p>
    <w:p w:rsidR="00314F7A" w:rsidRDefault="00DD235C">
      <w:pPr>
        <w:pStyle w:val="Heading3"/>
      </w:pPr>
      <w:r>
        <w:t>5.4.3 Use-Case Diagram</w:t>
      </w:r>
    </w:p>
    <w:p w:rsidR="00314F7A" w:rsidRDefault="00DD235C">
      <w:r>
        <w:rPr>
          <w:rFonts w:cs="Times New Roman"/>
        </w:rPr>
        <w:t>The nurse uses report intake, vitals entry and the queue; the clinician uses the result screen, the decision and the summary PDF; the administra</w:t>
      </w:r>
      <w:r>
        <w:rPr>
          <w:rFonts w:cs="Times New Roman"/>
        </w:rPr>
        <w:t>tor uses the performance page. Retraining the model is a command-line action of the developer and has no screen.</w:t>
      </w:r>
    </w:p>
    <w:p w:rsidR="00314F7A" w:rsidRDefault="00DD235C">
      <w:pPr>
        <w:pStyle w:val="Heading2"/>
      </w:pPr>
      <w:bookmarkStart w:id="68" w:name="_Toc243906493"/>
      <w:r>
        <w:t>5.5 Data Design</w:t>
      </w:r>
      <w:bookmarkEnd w:id="68"/>
    </w:p>
    <w:p w:rsidR="00314F7A" w:rsidRDefault="00DD235C">
      <w:r>
        <w:rPr>
          <w:rFonts w:cs="Times New Roman"/>
        </w:rPr>
        <w:t>ATHENA stores its data in SQLite through SQLAlchemy. The schema has three tables. Patient fields that are structured but variab</w:t>
      </w:r>
      <w:r>
        <w:rPr>
          <w:rFonts w:cs="Times New Roman"/>
        </w:rPr>
        <w:t>le (vitals, report, fused record, probabilities and the SHAP list) are kept as JSON columns, because they are always read and written together with the patient and never filtered on.</w:t>
      </w:r>
    </w:p>
    <w:p w:rsidR="00314F7A" w:rsidRDefault="00DD235C">
      <w:pPr>
        <w:keepNext/>
        <w:spacing w:after="80" w:line="240" w:lineRule="auto"/>
        <w:jc w:val="center"/>
      </w:pPr>
      <w:r>
        <w:rPr>
          <w:noProof/>
        </w:rPr>
        <w:lastRenderedPageBreak/>
        <w:drawing>
          <wp:inline distT="0" distB="0" distL="0" distR="0">
            <wp:extent cx="4257446" cy="33568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257446" cy="3356832"/>
                    </a:xfrm>
                    <a:prstGeom prst="rect">
                      <a:avLst/>
                    </a:prstGeom>
                  </pic:spPr>
                </pic:pic>
              </a:graphicData>
            </a:graphic>
          </wp:inline>
        </w:drawing>
      </w:r>
    </w:p>
    <w:p w:rsidR="00314F7A" w:rsidRDefault="00DD235C">
      <w:pPr>
        <w:pStyle w:val="Caption"/>
      </w:pPr>
      <w:bookmarkStart w:id="69" w:name="_Toc2439065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A</w:t>
      </w:r>
      <w:r>
        <w:rPr>
          <w:rFonts w:cs="Times New Roman"/>
        </w:rPr>
        <w:t>THENA database.</w:t>
      </w:r>
      <w:bookmarkEnd w:id="69"/>
    </w:p>
    <w:p w:rsidR="00314F7A" w:rsidRDefault="00DD235C">
      <w:pPr>
        <w:pStyle w:val="Caption"/>
        <w:keepNext/>
        <w:spacing w:after="80"/>
      </w:pPr>
      <w:bookmarkStart w:id="70" w:name="_Toc2439066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Database tables and their columns</w:t>
      </w:r>
      <w:bookmarkEnd w:id="70"/>
    </w:p>
    <w:tbl>
      <w:tblPr>
        <w:tblStyle w:val="TableGrid"/>
        <w:tblW w:w="0" w:type="auto"/>
        <w:jc w:val="center"/>
        <w:tblLook w:val="04A0" w:firstRow="1" w:lastRow="0" w:firstColumn="1" w:lastColumn="0" w:noHBand="0" w:noVBand="1"/>
      </w:tblPr>
      <w:tblGrid>
        <w:gridCol w:w="1584"/>
        <w:gridCol w:w="5184"/>
        <w:gridCol w:w="2448"/>
      </w:tblGrid>
      <w:tr w:rsidR="00314F7A">
        <w:trPr>
          <w:cantSplit/>
          <w:tblHeader/>
          <w:jc w:val="center"/>
        </w:trPr>
        <w:tc>
          <w:tcPr>
            <w:tcW w:w="1584" w:type="dxa"/>
            <w:shd w:val="clear" w:color="auto" w:fill="1B2A41"/>
          </w:tcPr>
          <w:p w:rsidR="00314F7A" w:rsidRDefault="00DD235C">
            <w:pPr>
              <w:spacing w:after="40" w:line="240" w:lineRule="auto"/>
              <w:jc w:val="center"/>
            </w:pPr>
            <w:r>
              <w:rPr>
                <w:rFonts w:cs="Times New Roman"/>
                <w:b/>
                <w:color w:val="FFFFFF"/>
                <w:sz w:val="18"/>
              </w:rPr>
              <w:t>Table</w:t>
            </w:r>
          </w:p>
        </w:tc>
        <w:tc>
          <w:tcPr>
            <w:tcW w:w="5184" w:type="dxa"/>
            <w:shd w:val="clear" w:color="auto" w:fill="1B2A41"/>
          </w:tcPr>
          <w:p w:rsidR="00314F7A" w:rsidRDefault="00DD235C">
            <w:pPr>
              <w:spacing w:after="40" w:line="240" w:lineRule="auto"/>
              <w:jc w:val="center"/>
            </w:pPr>
            <w:r>
              <w:rPr>
                <w:rFonts w:cs="Times New Roman"/>
                <w:b/>
                <w:color w:val="FFFFFF"/>
                <w:sz w:val="18"/>
              </w:rPr>
              <w:t>Columns</w:t>
            </w:r>
          </w:p>
        </w:tc>
        <w:tc>
          <w:tcPr>
            <w:tcW w:w="2448" w:type="dxa"/>
            <w:shd w:val="clear" w:color="auto" w:fill="1B2A41"/>
          </w:tcPr>
          <w:p w:rsidR="00314F7A" w:rsidRDefault="00DD235C">
            <w:pPr>
              <w:spacing w:after="40" w:line="240" w:lineRule="auto"/>
              <w:jc w:val="center"/>
            </w:pPr>
            <w:r>
              <w:rPr>
                <w:rFonts w:cs="Times New Roman"/>
                <w:b/>
                <w:color w:val="FFFFFF"/>
                <w:sz w:val="18"/>
              </w:rPr>
              <w:t>Notes</w:t>
            </w:r>
          </w:p>
        </w:tc>
      </w:tr>
      <w:tr w:rsidR="00314F7A">
        <w:trPr>
          <w:cantSplit/>
          <w:jc w:val="center"/>
        </w:trPr>
        <w:tc>
          <w:tcPr>
            <w:tcW w:w="1584" w:type="dxa"/>
          </w:tcPr>
          <w:p w:rsidR="00314F7A" w:rsidRDefault="00DD235C">
            <w:pPr>
              <w:spacing w:after="40" w:line="240" w:lineRule="auto"/>
              <w:jc w:val="left"/>
            </w:pPr>
            <w:r>
              <w:rPr>
                <w:rFonts w:ascii="Consolas" w:eastAsia="Consolas" w:hAnsi="Consolas" w:cs="Consolas"/>
                <w:sz w:val="15"/>
              </w:rPr>
              <w:t>users</w:t>
            </w:r>
          </w:p>
        </w:tc>
        <w:tc>
          <w:tcPr>
            <w:tcW w:w="5184" w:type="dxa"/>
          </w:tcPr>
          <w:p w:rsidR="00314F7A" w:rsidRDefault="00DD235C">
            <w:pPr>
              <w:spacing w:after="40" w:line="240" w:lineRule="auto"/>
              <w:jc w:val="left"/>
            </w:pPr>
            <w:r>
              <w:rPr>
                <w:rFonts w:cs="Times New Roman"/>
                <w:sz w:val="18"/>
              </w:rPr>
              <w:t>id, name, email (unique, indexed), password_hash, role</w:t>
            </w:r>
          </w:p>
        </w:tc>
        <w:tc>
          <w:tcPr>
            <w:tcW w:w="2448" w:type="dxa"/>
          </w:tcPr>
          <w:p w:rsidR="00314F7A" w:rsidRDefault="00DD235C">
            <w:pPr>
              <w:spacing w:after="40" w:line="240" w:lineRule="auto"/>
              <w:jc w:val="left"/>
            </w:pPr>
            <w:r>
              <w:rPr>
                <w:rFonts w:cs="Times New Roman"/>
                <w:sz w:val="18"/>
              </w:rPr>
              <w:t>roles: clinician, admin; passwords stored as bcrypt hashes; two demo users seeded</w:t>
            </w:r>
          </w:p>
        </w:tc>
      </w:tr>
      <w:tr w:rsidR="00314F7A">
        <w:trPr>
          <w:cantSplit/>
          <w:jc w:val="center"/>
        </w:trPr>
        <w:tc>
          <w:tcPr>
            <w:tcW w:w="1584" w:type="dxa"/>
          </w:tcPr>
          <w:p w:rsidR="00314F7A" w:rsidRDefault="00DD235C">
            <w:pPr>
              <w:spacing w:after="40" w:line="240" w:lineRule="auto"/>
              <w:jc w:val="left"/>
            </w:pPr>
            <w:r>
              <w:rPr>
                <w:rFonts w:ascii="Consolas" w:eastAsia="Consolas" w:hAnsi="Consolas" w:cs="Consolas"/>
                <w:sz w:val="15"/>
              </w:rPr>
              <w:t>patients</w:t>
            </w:r>
          </w:p>
        </w:tc>
        <w:tc>
          <w:tcPr>
            <w:tcW w:w="5184" w:type="dxa"/>
          </w:tcPr>
          <w:p w:rsidR="00314F7A" w:rsidRDefault="00DD235C">
            <w:pPr>
              <w:spacing w:after="40" w:line="240" w:lineRule="auto"/>
              <w:jc w:val="left"/>
            </w:pPr>
            <w:r>
              <w:rPr>
                <w:rFonts w:cs="Times New Roman"/>
                <w:sz w:val="18"/>
              </w:rPr>
              <w:t>id, name, created_at, created_by (FK users), source, vitals (JSON), report (JSON), fused (JSON), model_priority, priority (indexed), risk_level, confidence, probabilities (JSON), shap (JSON), ocr_seconds, model_seconds, total_seconds, recorded_out</w:t>
            </w:r>
            <w:r>
              <w:rPr>
                <w:rFonts w:cs="Times New Roman"/>
                <w:sz w:val="18"/>
              </w:rPr>
              <w:t>come</w:t>
            </w:r>
          </w:p>
        </w:tc>
        <w:tc>
          <w:tcPr>
            <w:tcW w:w="2448" w:type="dxa"/>
          </w:tcPr>
          <w:p w:rsidR="00314F7A" w:rsidRDefault="00DD235C">
            <w:pPr>
              <w:spacing w:after="40" w:line="240" w:lineRule="auto"/>
              <w:jc w:val="left"/>
            </w:pPr>
            <w:r>
              <w:rPr>
                <w:rFonts w:ascii="Consolas" w:eastAsia="Consolas" w:hAnsi="Consolas" w:cs="Consolas"/>
                <w:sz w:val="15"/>
              </w:rPr>
              <w:t>source</w:t>
            </w:r>
            <w:r>
              <w:rPr>
                <w:rFonts w:cs="Times New Roman"/>
                <w:sz w:val="18"/>
              </w:rPr>
              <w:t xml:space="preserve"> is live or sample; </w:t>
            </w:r>
            <w:r>
              <w:rPr>
                <w:rFonts w:ascii="Consolas" w:eastAsia="Consolas" w:hAnsi="Consolas" w:cs="Consolas"/>
                <w:sz w:val="15"/>
              </w:rPr>
              <w:t>priority</w:t>
            </w:r>
            <w:r>
              <w:rPr>
                <w:rFonts w:cs="Times New Roman"/>
                <w:sz w:val="18"/>
              </w:rPr>
              <w:t xml:space="preserve"> is the current value after any override, </w:t>
            </w:r>
            <w:r>
              <w:rPr>
                <w:rFonts w:ascii="Consolas" w:eastAsia="Consolas" w:hAnsi="Consolas" w:cs="Consolas"/>
                <w:sz w:val="15"/>
              </w:rPr>
              <w:t>model_priority</w:t>
            </w:r>
            <w:r>
              <w:rPr>
                <w:rFonts w:cs="Times New Roman"/>
                <w:sz w:val="18"/>
              </w:rPr>
              <w:t xml:space="preserve"> is never changed; </w:t>
            </w:r>
            <w:r>
              <w:rPr>
                <w:rFonts w:ascii="Consolas" w:eastAsia="Consolas" w:hAnsi="Consolas" w:cs="Consolas"/>
                <w:sz w:val="15"/>
              </w:rPr>
              <w:t>recorded_outcome</w:t>
            </w:r>
            <w:r>
              <w:rPr>
                <w:rFonts w:cs="Times New Roman"/>
                <w:sz w:val="18"/>
              </w:rPr>
              <w:t xml:space="preserve"> is set only on sample cases</w:t>
            </w:r>
          </w:p>
        </w:tc>
      </w:tr>
      <w:tr w:rsidR="00314F7A">
        <w:trPr>
          <w:cantSplit/>
          <w:jc w:val="center"/>
        </w:trPr>
        <w:tc>
          <w:tcPr>
            <w:tcW w:w="1584" w:type="dxa"/>
          </w:tcPr>
          <w:p w:rsidR="00314F7A" w:rsidRDefault="00DD235C">
            <w:pPr>
              <w:spacing w:after="40" w:line="240" w:lineRule="auto"/>
              <w:jc w:val="left"/>
            </w:pPr>
            <w:r>
              <w:rPr>
                <w:rFonts w:ascii="Consolas" w:eastAsia="Consolas" w:hAnsi="Consolas" w:cs="Consolas"/>
                <w:sz w:val="15"/>
              </w:rPr>
              <w:t>overrides</w:t>
            </w:r>
          </w:p>
        </w:tc>
        <w:tc>
          <w:tcPr>
            <w:tcW w:w="5184" w:type="dxa"/>
          </w:tcPr>
          <w:p w:rsidR="00314F7A" w:rsidRDefault="00DD235C">
            <w:pPr>
              <w:spacing w:after="40" w:line="240" w:lineRule="auto"/>
              <w:jc w:val="left"/>
            </w:pPr>
            <w:r>
              <w:rPr>
                <w:rFonts w:cs="Times New Roman"/>
                <w:sz w:val="18"/>
              </w:rPr>
              <w:t>id, patient_id (FK, indexed), user_id (FK), user_name, old_priority, new_priority, act</w:t>
            </w:r>
            <w:r>
              <w:rPr>
                <w:rFonts w:cs="Times New Roman"/>
                <w:sz w:val="18"/>
              </w:rPr>
              <w:t>ion, reason, created_at</w:t>
            </w:r>
          </w:p>
        </w:tc>
        <w:tc>
          <w:tcPr>
            <w:tcW w:w="2448" w:type="dxa"/>
          </w:tcPr>
          <w:p w:rsidR="00314F7A" w:rsidRDefault="00DD235C">
            <w:pPr>
              <w:spacing w:after="40" w:line="240" w:lineRule="auto"/>
              <w:jc w:val="left"/>
            </w:pPr>
            <w:r>
              <w:rPr>
                <w:rFonts w:cs="Times New Roman"/>
                <w:sz w:val="18"/>
              </w:rPr>
              <w:t>action is accept or change; reason required for a change</w:t>
            </w:r>
          </w:p>
        </w:tc>
      </w:tr>
    </w:tbl>
    <w:p w:rsidR="00314F7A" w:rsidRDefault="00314F7A">
      <w:pPr>
        <w:spacing w:after="120" w:line="192" w:lineRule="auto"/>
      </w:pPr>
    </w:p>
    <w:p w:rsidR="00314F7A" w:rsidRDefault="00DD235C">
      <w:r>
        <w:rPr>
          <w:rFonts w:cs="Times New Roman"/>
        </w:rPr>
        <w:t xml:space="preserve">A user has many patients (through </w:t>
      </w:r>
      <w:r>
        <w:rPr>
          <w:rFonts w:ascii="Consolas" w:eastAsia="Consolas" w:hAnsi="Consolas" w:cs="Consolas"/>
          <w:sz w:val="21"/>
        </w:rPr>
        <w:t>created_by</w:t>
      </w:r>
      <w:r>
        <w:rPr>
          <w:rFonts w:cs="Times New Roman"/>
        </w:rPr>
        <w:t>) and many overrides; a patient has many overrides, ordered by id. A new database is seeded with the two demo users and twelve sa</w:t>
      </w:r>
      <w:r>
        <w:rPr>
          <w:rFonts w:cs="Times New Roman"/>
        </w:rPr>
        <w:t xml:space="preserve">mple cases built from rows of </w:t>
      </w:r>
      <w:r>
        <w:rPr>
          <w:rFonts w:ascii="Consolas" w:eastAsia="Consolas" w:hAnsi="Consolas" w:cs="Consolas"/>
          <w:sz w:val="21"/>
        </w:rPr>
        <w:t>data/sample/holdout_sample.csv</w:t>
      </w:r>
      <w:r>
        <w:rPr>
          <w:rFonts w:cs="Times New Roman"/>
        </w:rPr>
        <w:t xml:space="preserve">; they carry </w:t>
      </w:r>
      <w:r>
        <w:rPr>
          <w:rFonts w:ascii="Consolas" w:eastAsia="Consolas" w:hAnsi="Consolas" w:cs="Consolas"/>
          <w:sz w:val="21"/>
        </w:rPr>
        <w:t>source = sample</w:t>
      </w:r>
      <w:r>
        <w:rPr>
          <w:rFonts w:cs="Times New Roman"/>
        </w:rPr>
        <w:t xml:space="preserve"> and a </w:t>
      </w:r>
      <w:r>
        <w:rPr>
          <w:rFonts w:ascii="Consolas" w:eastAsia="Consolas" w:hAnsi="Consolas" w:cs="Consolas"/>
          <w:sz w:val="21"/>
        </w:rPr>
        <w:t>recorded_outcome</w:t>
      </w:r>
      <w:r>
        <w:rPr>
          <w:rFonts w:cs="Times New Roman"/>
        </w:rPr>
        <w:t>, so the queue and the performance page are not empty on the first run and sample cases are always labelled as such in the interface.</w:t>
      </w:r>
    </w:p>
    <w:p w:rsidR="00314F7A" w:rsidRDefault="00DD235C">
      <w:pPr>
        <w:pStyle w:val="Caption"/>
        <w:keepNext/>
        <w:spacing w:after="80"/>
      </w:pPr>
      <w:bookmarkStart w:id="71" w:name="_Toc243906614"/>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17</w:t>
      </w:r>
      <w:r>
        <w:rPr>
          <w:rFonts w:cs="Times New Roman"/>
        </w:rPr>
        <w:fldChar w:fldCharType="end"/>
      </w:r>
      <w:r>
        <w:rPr>
          <w:rFonts w:cs="Times New Roman"/>
        </w:rPr>
        <w:t>: Other data structures</w:t>
      </w:r>
      <w:bookmarkEnd w:id="71"/>
    </w:p>
    <w:tbl>
      <w:tblPr>
        <w:tblStyle w:val="TableGrid"/>
        <w:tblW w:w="0" w:type="auto"/>
        <w:jc w:val="center"/>
        <w:tblLook w:val="04A0" w:firstRow="1" w:lastRow="0" w:firstColumn="1" w:lastColumn="0" w:noHBand="0" w:noVBand="1"/>
      </w:tblPr>
      <w:tblGrid>
        <w:gridCol w:w="2003"/>
        <w:gridCol w:w="4847"/>
        <w:gridCol w:w="2608"/>
      </w:tblGrid>
      <w:tr w:rsidR="00314F7A">
        <w:trPr>
          <w:cantSplit/>
          <w:tblHeader/>
          <w:jc w:val="center"/>
        </w:trPr>
        <w:tc>
          <w:tcPr>
            <w:tcW w:w="2016" w:type="dxa"/>
            <w:shd w:val="clear" w:color="auto" w:fill="1B2A41"/>
          </w:tcPr>
          <w:p w:rsidR="00314F7A" w:rsidRDefault="00DD235C">
            <w:pPr>
              <w:spacing w:after="40" w:line="240" w:lineRule="auto"/>
              <w:jc w:val="center"/>
            </w:pPr>
            <w:r>
              <w:rPr>
                <w:rFonts w:cs="Times New Roman"/>
                <w:b/>
                <w:color w:val="FFFFFF"/>
                <w:sz w:val="18"/>
              </w:rPr>
              <w:t>Structure</w:t>
            </w:r>
          </w:p>
        </w:tc>
        <w:tc>
          <w:tcPr>
            <w:tcW w:w="4896" w:type="dxa"/>
            <w:shd w:val="clear" w:color="auto" w:fill="1B2A41"/>
          </w:tcPr>
          <w:p w:rsidR="00314F7A" w:rsidRDefault="00DD235C">
            <w:pPr>
              <w:spacing w:after="40" w:line="240" w:lineRule="auto"/>
              <w:jc w:val="center"/>
            </w:pPr>
            <w:r>
              <w:rPr>
                <w:rFonts w:cs="Times New Roman"/>
                <w:b/>
                <w:color w:val="FFFFFF"/>
                <w:sz w:val="18"/>
              </w:rPr>
              <w:t>Content</w:t>
            </w:r>
          </w:p>
        </w:tc>
        <w:tc>
          <w:tcPr>
            <w:tcW w:w="2304" w:type="dxa"/>
            <w:shd w:val="clear" w:color="auto" w:fill="1B2A41"/>
          </w:tcPr>
          <w:p w:rsidR="00314F7A" w:rsidRDefault="00DD235C">
            <w:pPr>
              <w:spacing w:after="40" w:line="240" w:lineRule="auto"/>
              <w:jc w:val="center"/>
            </w:pPr>
            <w:r>
              <w:rPr>
                <w:rFonts w:cs="Times New Roman"/>
                <w:b/>
                <w:color w:val="FFFFFF"/>
                <w:sz w:val="18"/>
              </w:rPr>
              <w:t>Lives in</w:t>
            </w:r>
          </w:p>
        </w:tc>
      </w:tr>
      <w:tr w:rsidR="00314F7A">
        <w:trPr>
          <w:cantSplit/>
          <w:jc w:val="center"/>
        </w:trPr>
        <w:tc>
          <w:tcPr>
            <w:tcW w:w="2016" w:type="dxa"/>
          </w:tcPr>
          <w:p w:rsidR="00314F7A" w:rsidRDefault="00DD235C">
            <w:pPr>
              <w:spacing w:after="40" w:line="240" w:lineRule="auto"/>
              <w:jc w:val="left"/>
            </w:pPr>
            <w:r>
              <w:rPr>
                <w:rFonts w:cs="Times New Roman"/>
                <w:sz w:val="18"/>
              </w:rPr>
              <w:t>Fused record</w:t>
            </w:r>
          </w:p>
        </w:tc>
        <w:tc>
          <w:tcPr>
            <w:tcW w:w="4896" w:type="dxa"/>
          </w:tcPr>
          <w:p w:rsidR="00314F7A" w:rsidRDefault="00DD235C">
            <w:pPr>
              <w:spacing w:after="40" w:line="240" w:lineRule="auto"/>
              <w:jc w:val="left"/>
            </w:pPr>
            <w:r>
              <w:rPr>
                <w:rFonts w:cs="Times New Roman"/>
                <w:sz w:val="18"/>
              </w:rPr>
              <w:t>36 numbers in model column order: 8 vitals and 28 report flags</w:t>
            </w:r>
          </w:p>
        </w:tc>
        <w:tc>
          <w:tcPr>
            <w:tcW w:w="2304" w:type="dxa"/>
          </w:tcPr>
          <w:p w:rsidR="00314F7A" w:rsidRDefault="00DD235C">
            <w:pPr>
              <w:spacing w:after="40" w:line="240" w:lineRule="auto"/>
              <w:jc w:val="left"/>
            </w:pPr>
            <w:r>
              <w:rPr>
                <w:rFonts w:cs="Times New Roman"/>
                <w:sz w:val="18"/>
              </w:rPr>
              <w:t>built per request, stored with the patient</w:t>
            </w:r>
          </w:p>
        </w:tc>
      </w:tr>
      <w:tr w:rsidR="00314F7A">
        <w:trPr>
          <w:cantSplit/>
          <w:jc w:val="center"/>
        </w:trPr>
        <w:tc>
          <w:tcPr>
            <w:tcW w:w="2016" w:type="dxa"/>
          </w:tcPr>
          <w:p w:rsidR="00314F7A" w:rsidRDefault="00DD235C">
            <w:pPr>
              <w:spacing w:after="40" w:line="240" w:lineRule="auto"/>
              <w:jc w:val="left"/>
            </w:pPr>
            <w:r>
              <w:rPr>
                <w:rFonts w:cs="Times New Roman"/>
                <w:sz w:val="18"/>
              </w:rPr>
              <w:t>Report flags</w:t>
            </w:r>
          </w:p>
        </w:tc>
        <w:tc>
          <w:tcPr>
            <w:tcW w:w="4896" w:type="dxa"/>
          </w:tcPr>
          <w:p w:rsidR="00314F7A" w:rsidRDefault="00DD235C">
            <w:pPr>
              <w:spacing w:after="40" w:line="240" w:lineRule="auto"/>
              <w:jc w:val="left"/>
            </w:pPr>
            <w:r>
              <w:rPr>
                <w:rFonts w:cs="Times New Roman"/>
                <w:sz w:val="18"/>
              </w:rPr>
              <w:t>28 flags: 11 symptom, 5 finding, 6 history, 6 lab</w:t>
            </w:r>
          </w:p>
        </w:tc>
        <w:tc>
          <w:tcPr>
            <w:tcW w:w="2304" w:type="dxa"/>
          </w:tcPr>
          <w:p w:rsidR="00314F7A" w:rsidRDefault="00DD235C">
            <w:pPr>
              <w:spacing w:after="40" w:line="240" w:lineRule="auto"/>
              <w:jc w:val="left"/>
            </w:pPr>
            <w:r>
              <w:rPr>
                <w:rFonts w:ascii="Consolas" w:eastAsia="Consolas" w:hAnsi="Consolas" w:cs="Consolas"/>
                <w:sz w:val="15"/>
              </w:rPr>
              <w:t>features.REPORT_FLAGS</w:t>
            </w:r>
          </w:p>
        </w:tc>
      </w:tr>
      <w:tr w:rsidR="00314F7A">
        <w:trPr>
          <w:cantSplit/>
          <w:jc w:val="center"/>
        </w:trPr>
        <w:tc>
          <w:tcPr>
            <w:tcW w:w="2016" w:type="dxa"/>
          </w:tcPr>
          <w:p w:rsidR="00314F7A" w:rsidRDefault="00DD235C">
            <w:pPr>
              <w:spacing w:after="40" w:line="240" w:lineRule="auto"/>
              <w:jc w:val="left"/>
            </w:pPr>
            <w:r>
              <w:rPr>
                <w:rFonts w:cs="Times New Roman"/>
                <w:sz w:val="18"/>
              </w:rPr>
              <w:t>Model bundle</w:t>
            </w:r>
          </w:p>
        </w:tc>
        <w:tc>
          <w:tcPr>
            <w:tcW w:w="4896" w:type="dxa"/>
          </w:tcPr>
          <w:p w:rsidR="00314F7A" w:rsidRDefault="00DD235C">
            <w:pPr>
              <w:spacing w:after="40" w:line="240" w:lineRule="auto"/>
              <w:jc w:val="left"/>
            </w:pPr>
            <w:r>
              <w:rPr>
                <w:rFonts w:cs="Times New Roman"/>
                <w:sz w:val="18"/>
              </w:rPr>
              <w:t>XGBoost base model, isotonic-calibrated wrapper and the feature list</w:t>
            </w:r>
          </w:p>
        </w:tc>
        <w:tc>
          <w:tcPr>
            <w:tcW w:w="2304" w:type="dxa"/>
          </w:tcPr>
          <w:p w:rsidR="00314F7A" w:rsidRDefault="00DD235C">
            <w:pPr>
              <w:spacing w:after="40" w:line="240" w:lineRule="auto"/>
              <w:jc w:val="left"/>
            </w:pPr>
            <w:r>
              <w:rPr>
                <w:rFonts w:ascii="Consolas" w:eastAsia="Consolas" w:hAnsi="Consolas" w:cs="Consolas"/>
                <w:sz w:val="15"/>
              </w:rPr>
              <w:t>models/triage_model.joblib</w:t>
            </w:r>
          </w:p>
        </w:tc>
      </w:tr>
      <w:tr w:rsidR="00314F7A">
        <w:trPr>
          <w:cantSplit/>
          <w:jc w:val="center"/>
        </w:trPr>
        <w:tc>
          <w:tcPr>
            <w:tcW w:w="2016" w:type="dxa"/>
          </w:tcPr>
          <w:p w:rsidR="00314F7A" w:rsidRDefault="00DD235C">
            <w:pPr>
              <w:spacing w:after="40" w:line="240" w:lineRule="auto"/>
              <w:jc w:val="left"/>
            </w:pPr>
            <w:r>
              <w:rPr>
                <w:rFonts w:cs="Times New Roman"/>
                <w:sz w:val="18"/>
              </w:rPr>
              <w:t>Evaluation reports</w:t>
            </w:r>
          </w:p>
        </w:tc>
        <w:tc>
          <w:tcPr>
            <w:tcW w:w="4896" w:type="dxa"/>
          </w:tcPr>
          <w:p w:rsidR="00314F7A" w:rsidRDefault="00DD235C">
            <w:pPr>
              <w:spacing w:after="40" w:line="240" w:lineRule="auto"/>
              <w:jc w:val="left"/>
            </w:pPr>
            <w:r>
              <w:rPr>
                <w:rFonts w:cs="Times New Roman"/>
                <w:sz w:val="18"/>
              </w:rPr>
              <w:t>held-out metrics, confusion matrix, reading and timing results</w:t>
            </w:r>
          </w:p>
        </w:tc>
        <w:tc>
          <w:tcPr>
            <w:tcW w:w="2304" w:type="dxa"/>
          </w:tcPr>
          <w:p w:rsidR="00314F7A" w:rsidRDefault="00DD235C">
            <w:pPr>
              <w:spacing w:after="40" w:line="240" w:lineRule="auto"/>
              <w:jc w:val="left"/>
            </w:pPr>
            <w:r>
              <w:rPr>
                <w:rFonts w:ascii="Consolas" w:eastAsia="Consolas" w:hAnsi="Consolas" w:cs="Consolas"/>
                <w:sz w:val="15"/>
              </w:rPr>
              <w:t>experiments/metrics.json</w:t>
            </w:r>
            <w:r>
              <w:rPr>
                <w:rFonts w:cs="Times New Roman"/>
                <w:sz w:val="18"/>
              </w:rPr>
              <w:t xml:space="preserve">, </w:t>
            </w:r>
            <w:r>
              <w:rPr>
                <w:rFonts w:ascii="Consolas" w:eastAsia="Consolas" w:hAnsi="Consolas" w:cs="Consolas"/>
                <w:sz w:val="15"/>
              </w:rPr>
              <w:t>experiments/eval/metrics.json</w:t>
            </w:r>
          </w:p>
        </w:tc>
      </w:tr>
      <w:tr w:rsidR="00314F7A">
        <w:trPr>
          <w:cantSplit/>
          <w:jc w:val="center"/>
        </w:trPr>
        <w:tc>
          <w:tcPr>
            <w:tcW w:w="2016" w:type="dxa"/>
          </w:tcPr>
          <w:p w:rsidR="00314F7A" w:rsidRDefault="00DD235C">
            <w:pPr>
              <w:spacing w:after="40" w:line="240" w:lineRule="auto"/>
              <w:jc w:val="left"/>
            </w:pPr>
            <w:r>
              <w:rPr>
                <w:rFonts w:cs="Times New Roman"/>
                <w:sz w:val="18"/>
              </w:rPr>
              <w:t>Sample reports</w:t>
            </w:r>
          </w:p>
        </w:tc>
        <w:tc>
          <w:tcPr>
            <w:tcW w:w="4896" w:type="dxa"/>
          </w:tcPr>
          <w:p w:rsidR="00314F7A" w:rsidRDefault="00DD235C">
            <w:pPr>
              <w:spacing w:after="40" w:line="240" w:lineRule="auto"/>
              <w:jc w:val="left"/>
            </w:pPr>
            <w:r>
              <w:rPr>
                <w:rFonts w:cs="Times New Roman"/>
                <w:sz w:val="18"/>
              </w:rPr>
              <w:t>8 PDFs and 4 PNG scans with the expected flags and vitals</w:t>
            </w:r>
          </w:p>
        </w:tc>
        <w:tc>
          <w:tcPr>
            <w:tcW w:w="2304" w:type="dxa"/>
          </w:tcPr>
          <w:p w:rsidR="00314F7A" w:rsidRDefault="00DD235C">
            <w:pPr>
              <w:spacing w:after="40" w:line="240" w:lineRule="auto"/>
              <w:jc w:val="left"/>
            </w:pPr>
            <w:r>
              <w:rPr>
                <w:rFonts w:ascii="Consolas" w:eastAsia="Consolas" w:hAnsi="Consolas" w:cs="Consolas"/>
                <w:sz w:val="15"/>
              </w:rPr>
              <w:t>data/sample_reports/</w:t>
            </w:r>
          </w:p>
        </w:tc>
      </w:tr>
    </w:tbl>
    <w:p w:rsidR="00314F7A" w:rsidRDefault="00314F7A">
      <w:pPr>
        <w:spacing w:after="120" w:line="192" w:lineRule="auto"/>
      </w:pPr>
    </w:p>
    <w:p w:rsidR="00314F7A" w:rsidRDefault="00DD235C">
      <w:pPr>
        <w:pStyle w:val="Heading2"/>
      </w:pPr>
      <w:bookmarkStart w:id="72" w:name="_Toc243906494"/>
      <w:r>
        <w:lastRenderedPageBreak/>
        <w:t>5.6 Algorithm Design</w:t>
      </w:r>
      <w:bookmarkEnd w:id="72"/>
    </w:p>
    <w:p w:rsidR="00314F7A" w:rsidRDefault="00DD235C">
      <w:pPr>
        <w:pStyle w:val="Heading3"/>
      </w:pPr>
      <w:r>
        <w:t>5.6.1 Report reading</w:t>
      </w:r>
    </w:p>
    <w:p w:rsidR="00314F7A" w:rsidRDefault="00DD235C">
      <w:pPr>
        <w:keepNext/>
        <w:spacing w:after="80" w:line="240" w:lineRule="auto"/>
        <w:jc w:val="center"/>
      </w:pPr>
      <w:r>
        <w:rPr>
          <w:noProof/>
        </w:rPr>
        <w:drawing>
          <wp:inline distT="0" distB="0" distL="0" distR="0">
            <wp:extent cx="2695155" cy="3383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report_reading.png"/>
                    <pic:cNvPicPr/>
                  </pic:nvPicPr>
                  <pic:blipFill>
                    <a:blip r:embed="rId20"/>
                    <a:stretch>
                      <a:fillRect/>
                    </a:stretch>
                  </pic:blipFill>
                  <pic:spPr>
                    <a:xfrm>
                      <a:off x="0" y="0"/>
                      <a:ext cx="2695155" cy="3383280"/>
                    </a:xfrm>
                    <a:prstGeom prst="rect">
                      <a:avLst/>
                    </a:prstGeom>
                  </pic:spPr>
                </pic:pic>
              </a:graphicData>
            </a:graphic>
          </wp:inline>
        </w:drawing>
      </w:r>
    </w:p>
    <w:p w:rsidR="00314F7A" w:rsidRDefault="00DD235C">
      <w:pPr>
        <w:pStyle w:val="Caption"/>
      </w:pPr>
      <w:bookmarkStart w:id="73" w:name="_Toc2439065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report reading.</w:t>
      </w:r>
      <w:bookmarkEnd w:id="73"/>
    </w:p>
    <w:p w:rsidR="00314F7A" w:rsidRDefault="00DD235C">
      <w:r>
        <w:rPr>
          <w:rFonts w:cs="Times New Roman"/>
        </w:rPr>
        <w:t>A PDF page is read w</w:t>
      </w:r>
      <w:r>
        <w:rPr>
          <w:rFonts w:cs="Times New Roman"/>
        </w:rPr>
        <w:t>ith its text layer; a page with fewer than 20 characters of text is treated as a scan and its first embedded image goes to OCR. An image upload goes straight to OCR. The OCR engine is RapidOCR, which runs PaddleOCR-family detection and recognition models o</w:t>
      </w:r>
      <w:r>
        <w:rPr>
          <w:rFonts w:cs="Times New Roman"/>
        </w:rPr>
        <w:t>n ONNX Runtime and needs no network [23]; the image is enlarged by a factor of 1.6 when its longer side is under 2,000 pixels, and the recognised boxes are put in reading order by line. Wrapped lines are joined, the text is split into sentences, and each s</w:t>
      </w:r>
      <w:r>
        <w:rPr>
          <w:rFonts w:cs="Times New Roman"/>
        </w:rPr>
        <w:t>entence is tested against a lexicon of 22 regular expressions for symptoms, findings and history. Spaces inside a phrase match zero or more whitespace characters, so a run-on such as "shortnessofbreath" still matches. A match is dropped when one of the wor</w:t>
      </w:r>
      <w:r>
        <w:rPr>
          <w:rFonts w:cs="Times New Roman"/>
        </w:rPr>
        <w:t xml:space="preserve">ds </w:t>
      </w:r>
      <w:r>
        <w:rPr>
          <w:rFonts w:cs="Times New Roman"/>
          <w:i/>
        </w:rPr>
        <w:t>no, denies, denied, without, negative for, absence of, not, nil, free of, ruled out</w:t>
      </w:r>
      <w:r>
        <w:rPr>
          <w:rFonts w:cs="Times New Roman"/>
        </w:rPr>
        <w:t xml:space="preserve"> occurs within 45 characters before it in the same sentence. Six lab values (troponin, lactate, white cell count, glucose, creatinine, haemoglobin) are read with their va</w:t>
      </w:r>
      <w:r>
        <w:rPr>
          <w:rFonts w:cs="Times New Roman"/>
        </w:rPr>
        <w:t>lue and compared with a reference limit; an abnormal value sets the lab flag. Every item keeps the page it was found on.</w:t>
      </w:r>
    </w:p>
    <w:p w:rsidR="00314F7A" w:rsidRDefault="00DD235C">
      <w:pPr>
        <w:pStyle w:val="Heading3"/>
      </w:pPr>
      <w:r>
        <w:lastRenderedPageBreak/>
        <w:t>5.6.2 Triage scoring</w:t>
      </w:r>
    </w:p>
    <w:p w:rsidR="00314F7A" w:rsidRDefault="00DD235C">
      <w:pPr>
        <w:keepNext/>
        <w:spacing w:after="80" w:line="240" w:lineRule="auto"/>
        <w:jc w:val="center"/>
      </w:pPr>
      <w:r>
        <w:rPr>
          <w:noProof/>
        </w:rPr>
        <w:drawing>
          <wp:inline distT="0" distB="0" distL="0" distR="0">
            <wp:extent cx="2337538" cy="33832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triage.png"/>
                    <pic:cNvPicPr/>
                  </pic:nvPicPr>
                  <pic:blipFill>
                    <a:blip r:embed="rId21"/>
                    <a:stretch>
                      <a:fillRect/>
                    </a:stretch>
                  </pic:blipFill>
                  <pic:spPr>
                    <a:xfrm>
                      <a:off x="0" y="0"/>
                      <a:ext cx="2337538" cy="3383279"/>
                    </a:xfrm>
                    <a:prstGeom prst="rect">
                      <a:avLst/>
                    </a:prstGeom>
                  </pic:spPr>
                </pic:pic>
              </a:graphicData>
            </a:graphic>
          </wp:inline>
        </w:drawing>
      </w:r>
    </w:p>
    <w:p w:rsidR="00314F7A" w:rsidRDefault="00DD235C">
      <w:pPr>
        <w:pStyle w:val="Caption"/>
      </w:pPr>
      <w:bookmarkStart w:id="74" w:name="_Toc2439065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triage scoring and the clinician decision.</w:t>
      </w:r>
      <w:bookmarkEnd w:id="74"/>
    </w:p>
    <w:p w:rsidR="00314F7A" w:rsidRDefault="00DD235C">
      <w:pPr>
        <w:keepNext/>
        <w:spacing w:after="80" w:line="240" w:lineRule="auto"/>
        <w:jc w:val="center"/>
      </w:pPr>
      <w:r>
        <w:rPr>
          <w:noProof/>
        </w:rPr>
        <w:drawing>
          <wp:inline distT="0" distB="0" distL="0" distR="0">
            <wp:extent cx="4257446" cy="25380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4257446" cy="2538093"/>
                    </a:xfrm>
                    <a:prstGeom prst="rect">
                      <a:avLst/>
                    </a:prstGeom>
                  </pic:spPr>
                </pic:pic>
              </a:graphicData>
            </a:graphic>
          </wp:inline>
        </w:drawing>
      </w:r>
    </w:p>
    <w:p w:rsidR="00314F7A" w:rsidRDefault="00DD235C">
      <w:pPr>
        <w:pStyle w:val="Caption"/>
      </w:pPr>
      <w:bookmarkStart w:id="75" w:name="_Toc243906573"/>
      <w:r>
        <w:rPr>
          <w:rFonts w:cs="Times New Roman"/>
        </w:rPr>
        <w:t xml:space="preserve">Figure </w:t>
      </w:r>
      <w:r>
        <w:rPr>
          <w:rFonts w:cs="Times New Roman"/>
        </w:rPr>
        <w:fldChar w:fldCharType="begin"/>
      </w:r>
      <w:r>
        <w:rPr>
          <w:rFonts w:cs="Times New Roman"/>
        </w:rPr>
        <w:instrText xml:space="preserve"> SEQ Figure</w:instrText>
      </w:r>
      <w:r>
        <w:rPr>
          <w:rFonts w:cs="Times New Roman"/>
        </w:rPr>
        <w:instrText xml:space="preserv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triage model (fusion, XGBoost, calibration, SHAP).</w:t>
      </w:r>
      <w:bookmarkEnd w:id="75"/>
    </w:p>
    <w:p w:rsidR="00314F7A" w:rsidRDefault="00DD235C">
      <w:r>
        <w:rPr>
          <w:rFonts w:ascii="Consolas" w:eastAsia="Consolas" w:hAnsi="Consolas" w:cs="Consolas"/>
          <w:sz w:val="21"/>
        </w:rPr>
        <w:t>features.fuse</w:t>
      </w:r>
      <w:r>
        <w:rPr>
          <w:rFonts w:cs="Times New Roman"/>
        </w:rPr>
        <w:t xml:space="preserve"> builds a dictionary in the fixed column order: the eight vitals (arrival mode coded walk-in 0, transfer 1, ambulance 2) followed by the 28 flags, each 0 </w:t>
      </w:r>
      <w:r>
        <w:rPr>
          <w:rFonts w:cs="Times New Roman"/>
        </w:rPr>
        <w:t>or 1. A flag that the report does not mention is 0, which is the same rule the base paper applies to symptoms that were not documented [1]. The model is an XGBoost classifier [15] with 220 trees of depth 4 that returns five scores; an isotonic calibrator f</w:t>
      </w:r>
      <w:r>
        <w:rPr>
          <w:rFonts w:cs="Times New Roman"/>
        </w:rPr>
        <w:t>itted on a separate split turns them into probabilities [18], and the priority is the class with the largest probability. The risk level is High for priorities 1 and 2, Moderate for 3 and Low for 4 and 5. SHAP's tree explainer [17] then gives the contribut</w:t>
      </w:r>
      <w:r>
        <w:rPr>
          <w:rFonts w:cs="Times New Roman"/>
        </w:rPr>
        <w:t xml:space="preserve">ion of each of the 36 inputs towards the chosen priority; the list is sorted by </w:t>
      </w:r>
      <w:r>
        <w:rPr>
          <w:rFonts w:cs="Times New Roman"/>
        </w:rPr>
        <w:lastRenderedPageBreak/>
        <w:t>absolute value, absent flags with a contribution below 0.15 are hidden, and the top eight are returned.</w:t>
      </w:r>
    </w:p>
    <w:p w:rsidR="00314F7A" w:rsidRDefault="00DD235C">
      <w:r>
        <w:rPr>
          <w:rFonts w:cs="Times New Roman"/>
        </w:rPr>
        <w:t>On the synthetic hold-out the factors with the largest mean absolute SHA</w:t>
      </w:r>
      <w:r>
        <w:rPr>
          <w:rFonts w:cs="Times New Roman"/>
        </w:rPr>
        <w:t>P value over all five classes are SpO2 (0.42), arrival mode (0.32), shortness of breath (0.27), systolic blood pressure (0.24) and respiratory rate (0.23). This matches the weights used to build the synthetic labels, so it checks that the explainer reads t</w:t>
      </w:r>
      <w:r>
        <w:rPr>
          <w:rFonts w:cs="Times New Roman"/>
        </w:rPr>
        <w:t>he model correctly; it says nothing about clinical importance.</w:t>
      </w:r>
    </w:p>
    <w:p w:rsidR="00314F7A" w:rsidRDefault="00DD235C">
      <w:pPr>
        <w:pStyle w:val="Heading2"/>
      </w:pPr>
      <w:bookmarkStart w:id="76" w:name="_Toc243906495"/>
      <w:r>
        <w:t>5.7 Module Design</w:t>
      </w:r>
      <w:bookmarkEnd w:id="76"/>
    </w:p>
    <w:p w:rsidR="00314F7A" w:rsidRDefault="00DD235C">
      <w:pPr>
        <w:pStyle w:val="Caption"/>
        <w:keepNext/>
        <w:spacing w:after="80"/>
      </w:pPr>
      <w:bookmarkStart w:id="77" w:name="_Toc2439066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Modules, responsibilities and size</w:t>
      </w:r>
      <w:bookmarkEnd w:id="77"/>
    </w:p>
    <w:tbl>
      <w:tblPr>
        <w:tblStyle w:val="TableGrid"/>
        <w:tblW w:w="0" w:type="auto"/>
        <w:jc w:val="center"/>
        <w:tblLook w:val="04A0" w:firstRow="1" w:lastRow="0" w:firstColumn="1" w:lastColumn="0" w:noHBand="0" w:noVBand="1"/>
      </w:tblPr>
      <w:tblGrid>
        <w:gridCol w:w="3312"/>
        <w:gridCol w:w="4896"/>
        <w:gridCol w:w="1008"/>
      </w:tblGrid>
      <w:tr w:rsidR="00314F7A">
        <w:trPr>
          <w:cantSplit/>
          <w:tblHeader/>
          <w:jc w:val="center"/>
        </w:trPr>
        <w:tc>
          <w:tcPr>
            <w:tcW w:w="3312" w:type="dxa"/>
            <w:shd w:val="clear" w:color="auto" w:fill="1B2A41"/>
          </w:tcPr>
          <w:p w:rsidR="00314F7A" w:rsidRDefault="00DD235C">
            <w:pPr>
              <w:spacing w:after="40" w:line="240" w:lineRule="auto"/>
              <w:jc w:val="center"/>
            </w:pPr>
            <w:r>
              <w:rPr>
                <w:rFonts w:cs="Times New Roman"/>
                <w:b/>
                <w:color w:val="FFFFFF"/>
                <w:sz w:val="18"/>
              </w:rPr>
              <w:t>Module / file</w:t>
            </w:r>
          </w:p>
        </w:tc>
        <w:tc>
          <w:tcPr>
            <w:tcW w:w="4896" w:type="dxa"/>
            <w:shd w:val="clear" w:color="auto" w:fill="1B2A41"/>
          </w:tcPr>
          <w:p w:rsidR="00314F7A" w:rsidRDefault="00DD235C">
            <w:pPr>
              <w:spacing w:after="40" w:line="240" w:lineRule="auto"/>
              <w:jc w:val="center"/>
            </w:pPr>
            <w:r>
              <w:rPr>
                <w:rFonts w:cs="Times New Roman"/>
                <w:b/>
                <w:color w:val="FFFFFF"/>
                <w:sz w:val="18"/>
              </w:rPr>
              <w:t>Responsibility</w:t>
            </w:r>
          </w:p>
        </w:tc>
        <w:tc>
          <w:tcPr>
            <w:tcW w:w="1008" w:type="dxa"/>
            <w:shd w:val="clear" w:color="auto" w:fill="1B2A41"/>
          </w:tcPr>
          <w:p w:rsidR="00314F7A" w:rsidRDefault="00DD235C">
            <w:pPr>
              <w:spacing w:after="40" w:line="240" w:lineRule="auto"/>
              <w:jc w:val="center"/>
            </w:pPr>
            <w:r>
              <w:rPr>
                <w:rFonts w:cs="Times New Roman"/>
                <w:b/>
                <w:color w:val="FFFFFF"/>
                <w:sz w:val="18"/>
              </w:rPr>
              <w:t>Lines</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backend/app/main.py</w:t>
            </w:r>
          </w:p>
        </w:tc>
        <w:tc>
          <w:tcPr>
            <w:tcW w:w="4896" w:type="dxa"/>
          </w:tcPr>
          <w:p w:rsidR="00314F7A" w:rsidRDefault="00DD235C">
            <w:pPr>
              <w:spacing w:after="40" w:line="240" w:lineRule="auto"/>
              <w:jc w:val="left"/>
            </w:pPr>
            <w:r>
              <w:rPr>
                <w:rFonts w:cs="Times New Roman"/>
                <w:sz w:val="18"/>
              </w:rPr>
              <w:t>FastAPI application, start-up (create tables, warm</w:t>
            </w:r>
            <w:r>
              <w:rPr>
                <w:rFonts w:cs="Times New Roman"/>
                <w:sz w:val="18"/>
              </w:rPr>
              <w:t xml:space="preserve"> the model and OCR engine, seed users and the sample queue), CORS</w:t>
            </w:r>
          </w:p>
        </w:tc>
        <w:tc>
          <w:tcPr>
            <w:tcW w:w="1008" w:type="dxa"/>
          </w:tcPr>
          <w:p w:rsidR="00314F7A" w:rsidRDefault="00DD235C">
            <w:pPr>
              <w:spacing w:after="40" w:line="240" w:lineRule="auto"/>
              <w:jc w:val="center"/>
            </w:pPr>
            <w:r>
              <w:rPr>
                <w:rFonts w:cs="Times New Roman"/>
                <w:sz w:val="18"/>
              </w:rPr>
              <w:t>84</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backend/app/routes/api.py</w:t>
            </w:r>
          </w:p>
        </w:tc>
        <w:tc>
          <w:tcPr>
            <w:tcW w:w="4896" w:type="dxa"/>
          </w:tcPr>
          <w:p w:rsidR="00314F7A" w:rsidRDefault="00DD235C">
            <w:pPr>
              <w:spacing w:after="40" w:line="240" w:lineRule="auto"/>
              <w:jc w:val="left"/>
            </w:pPr>
            <w:r>
              <w:rPr>
                <w:rFonts w:cs="Times New Roman"/>
                <w:sz w:val="18"/>
              </w:rPr>
              <w:t>13 routes, request schemas, serialisation, queue ordering, override rules, metrics</w:t>
            </w:r>
          </w:p>
        </w:tc>
        <w:tc>
          <w:tcPr>
            <w:tcW w:w="1008" w:type="dxa"/>
          </w:tcPr>
          <w:p w:rsidR="00314F7A" w:rsidRDefault="00DD235C">
            <w:pPr>
              <w:spacing w:after="40" w:line="240" w:lineRule="auto"/>
              <w:jc w:val="center"/>
            </w:pPr>
            <w:r>
              <w:rPr>
                <w:rFonts w:cs="Times New Roman"/>
                <w:sz w:val="18"/>
              </w:rPr>
              <w:t>225</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backend/app/db.py</w:t>
            </w:r>
          </w:p>
        </w:tc>
        <w:tc>
          <w:tcPr>
            <w:tcW w:w="4896" w:type="dxa"/>
          </w:tcPr>
          <w:p w:rsidR="00314F7A" w:rsidRDefault="00DD235C">
            <w:pPr>
              <w:spacing w:after="40" w:line="240" w:lineRule="auto"/>
              <w:jc w:val="left"/>
            </w:pPr>
            <w:r>
              <w:rPr>
                <w:rFonts w:cs="Times New Roman"/>
                <w:sz w:val="18"/>
              </w:rPr>
              <w:t xml:space="preserve">SQLAlchemy engine, session factory and the three </w:t>
            </w:r>
            <w:r>
              <w:rPr>
                <w:rFonts w:cs="Times New Roman"/>
                <w:sz w:val="18"/>
              </w:rPr>
              <w:t>models</w:t>
            </w:r>
          </w:p>
        </w:tc>
        <w:tc>
          <w:tcPr>
            <w:tcW w:w="1008" w:type="dxa"/>
          </w:tcPr>
          <w:p w:rsidR="00314F7A" w:rsidRDefault="00DD235C">
            <w:pPr>
              <w:spacing w:after="40" w:line="240" w:lineRule="auto"/>
              <w:jc w:val="center"/>
            </w:pPr>
            <w:r>
              <w:rPr>
                <w:rFonts w:cs="Times New Roman"/>
                <w:sz w:val="18"/>
              </w:rPr>
              <w:t>79</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backend/app/auth.py</w:t>
            </w:r>
          </w:p>
        </w:tc>
        <w:tc>
          <w:tcPr>
            <w:tcW w:w="4896" w:type="dxa"/>
          </w:tcPr>
          <w:p w:rsidR="00314F7A" w:rsidRDefault="00DD235C">
            <w:pPr>
              <w:spacing w:after="40" w:line="240" w:lineRule="auto"/>
              <w:jc w:val="left"/>
            </w:pPr>
            <w:r>
              <w:rPr>
                <w:rFonts w:cs="Times New Roman"/>
                <w:sz w:val="18"/>
              </w:rPr>
              <w:t>bcrypt hashing, HS256 token creation and checking, current-user dependency</w:t>
            </w:r>
          </w:p>
        </w:tc>
        <w:tc>
          <w:tcPr>
            <w:tcW w:w="1008" w:type="dxa"/>
          </w:tcPr>
          <w:p w:rsidR="00314F7A" w:rsidRDefault="00DD235C">
            <w:pPr>
              <w:spacing w:after="40" w:line="240" w:lineRule="auto"/>
              <w:jc w:val="center"/>
            </w:pPr>
            <w:r>
              <w:rPr>
                <w:rFonts w:cs="Times New Roman"/>
                <w:sz w:val="18"/>
              </w:rPr>
              <w:t>47</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backend/app/services/extract.py</w:t>
            </w:r>
          </w:p>
        </w:tc>
        <w:tc>
          <w:tcPr>
            <w:tcW w:w="4896" w:type="dxa"/>
          </w:tcPr>
          <w:p w:rsidR="00314F7A" w:rsidRDefault="00DD235C">
            <w:pPr>
              <w:spacing w:after="40" w:line="240" w:lineRule="auto"/>
              <w:jc w:val="left"/>
            </w:pPr>
            <w:r>
              <w:rPr>
                <w:rFonts w:cs="Times New Roman"/>
                <w:sz w:val="18"/>
              </w:rPr>
              <w:t>PDF text, OCR, lexicon, negation, lab parsing</w:t>
            </w:r>
          </w:p>
        </w:tc>
        <w:tc>
          <w:tcPr>
            <w:tcW w:w="1008" w:type="dxa"/>
          </w:tcPr>
          <w:p w:rsidR="00314F7A" w:rsidRDefault="00DD235C">
            <w:pPr>
              <w:spacing w:after="40" w:line="240" w:lineRule="auto"/>
              <w:jc w:val="center"/>
            </w:pPr>
            <w:r>
              <w:rPr>
                <w:rFonts w:cs="Times New Roman"/>
                <w:sz w:val="18"/>
              </w:rPr>
              <w:t>187</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backend/app/services/features.py</w:t>
            </w:r>
          </w:p>
        </w:tc>
        <w:tc>
          <w:tcPr>
            <w:tcW w:w="4896" w:type="dxa"/>
          </w:tcPr>
          <w:p w:rsidR="00314F7A" w:rsidRDefault="00DD235C">
            <w:pPr>
              <w:spacing w:after="40" w:line="240" w:lineRule="auto"/>
              <w:jc w:val="left"/>
            </w:pPr>
            <w:r>
              <w:rPr>
                <w:rFonts w:cs="Times New Roman"/>
                <w:sz w:val="18"/>
              </w:rPr>
              <w:t>vital and flag definitions, la</w:t>
            </w:r>
            <w:r>
              <w:rPr>
                <w:rFonts w:cs="Times New Roman"/>
                <w:sz w:val="18"/>
              </w:rPr>
              <w:t xml:space="preserve">bels, arrival codes, risk level, </w:t>
            </w:r>
            <w:r>
              <w:rPr>
                <w:rFonts w:ascii="Consolas" w:eastAsia="Consolas" w:hAnsi="Consolas" w:cs="Consolas"/>
                <w:sz w:val="15"/>
              </w:rPr>
              <w:t>fuse</w:t>
            </w:r>
          </w:p>
        </w:tc>
        <w:tc>
          <w:tcPr>
            <w:tcW w:w="1008" w:type="dxa"/>
          </w:tcPr>
          <w:p w:rsidR="00314F7A" w:rsidRDefault="00DD235C">
            <w:pPr>
              <w:spacing w:after="40" w:line="240" w:lineRule="auto"/>
              <w:jc w:val="center"/>
            </w:pPr>
            <w:r>
              <w:rPr>
                <w:rFonts w:cs="Times New Roman"/>
                <w:sz w:val="18"/>
              </w:rPr>
              <w:t>87</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backend/app/services/triage.py</w:t>
            </w:r>
          </w:p>
        </w:tc>
        <w:tc>
          <w:tcPr>
            <w:tcW w:w="4896" w:type="dxa"/>
          </w:tcPr>
          <w:p w:rsidR="00314F7A" w:rsidRDefault="00DD235C">
            <w:pPr>
              <w:spacing w:after="40" w:line="240" w:lineRule="auto"/>
              <w:jc w:val="left"/>
            </w:pPr>
            <w:r>
              <w:rPr>
                <w:rFonts w:cs="Times New Roman"/>
                <w:sz w:val="18"/>
              </w:rPr>
              <w:t>model loading, calibrated prediction, SHAP attribution</w:t>
            </w:r>
          </w:p>
        </w:tc>
        <w:tc>
          <w:tcPr>
            <w:tcW w:w="1008" w:type="dxa"/>
          </w:tcPr>
          <w:p w:rsidR="00314F7A" w:rsidRDefault="00DD235C">
            <w:pPr>
              <w:spacing w:after="40" w:line="240" w:lineRule="auto"/>
              <w:jc w:val="center"/>
            </w:pPr>
            <w:r>
              <w:rPr>
                <w:rFonts w:cs="Times New Roman"/>
                <w:sz w:val="18"/>
              </w:rPr>
              <w:t>73</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backend/app/services/pdf.py</w:t>
            </w:r>
          </w:p>
        </w:tc>
        <w:tc>
          <w:tcPr>
            <w:tcW w:w="4896" w:type="dxa"/>
          </w:tcPr>
          <w:p w:rsidR="00314F7A" w:rsidRDefault="00DD235C">
            <w:pPr>
              <w:spacing w:after="40" w:line="240" w:lineRule="auto"/>
              <w:jc w:val="left"/>
            </w:pPr>
            <w:r>
              <w:rPr>
                <w:rFonts w:cs="Times New Roman"/>
                <w:sz w:val="18"/>
              </w:rPr>
              <w:t>triage summary PDF (ReportLab)</w:t>
            </w:r>
          </w:p>
        </w:tc>
        <w:tc>
          <w:tcPr>
            <w:tcW w:w="1008" w:type="dxa"/>
          </w:tcPr>
          <w:p w:rsidR="00314F7A" w:rsidRDefault="00DD235C">
            <w:pPr>
              <w:spacing w:after="40" w:line="240" w:lineRule="auto"/>
              <w:jc w:val="center"/>
            </w:pPr>
            <w:r>
              <w:rPr>
                <w:rFonts w:cs="Times New Roman"/>
                <w:sz w:val="18"/>
              </w:rPr>
              <w:t>63</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ml/make_data.py</w:t>
            </w:r>
            <w:r>
              <w:rPr>
                <w:rFonts w:cs="Times New Roman"/>
                <w:sz w:val="18"/>
              </w:rPr>
              <w:t xml:space="preserve">, </w:t>
            </w:r>
            <w:r>
              <w:rPr>
                <w:rFonts w:ascii="Consolas" w:eastAsia="Consolas" w:hAnsi="Consolas" w:cs="Consolas"/>
                <w:sz w:val="15"/>
              </w:rPr>
              <w:t>ml/train.py</w:t>
            </w:r>
            <w:r>
              <w:rPr>
                <w:rFonts w:cs="Times New Roman"/>
                <w:sz w:val="18"/>
              </w:rPr>
              <w:t xml:space="preserve">, </w:t>
            </w:r>
            <w:r>
              <w:rPr>
                <w:rFonts w:ascii="Consolas" w:eastAsia="Consolas" w:hAnsi="Consolas" w:cs="Consolas"/>
                <w:sz w:val="15"/>
              </w:rPr>
              <w:t>ml/eval.py</w:t>
            </w:r>
          </w:p>
        </w:tc>
        <w:tc>
          <w:tcPr>
            <w:tcW w:w="4896" w:type="dxa"/>
          </w:tcPr>
          <w:p w:rsidR="00314F7A" w:rsidRDefault="00DD235C">
            <w:pPr>
              <w:spacing w:after="40" w:line="240" w:lineRule="auto"/>
              <w:jc w:val="left"/>
            </w:pPr>
            <w:r>
              <w:rPr>
                <w:rFonts w:cs="Times New Roman"/>
                <w:sz w:val="18"/>
              </w:rPr>
              <w:t xml:space="preserve">synthetic dataset, </w:t>
            </w:r>
            <w:r>
              <w:rPr>
                <w:rFonts w:cs="Times New Roman"/>
                <w:sz w:val="18"/>
              </w:rPr>
              <w:t>training and calibration, evaluation of reading and timing</w:t>
            </w:r>
          </w:p>
        </w:tc>
        <w:tc>
          <w:tcPr>
            <w:tcW w:w="1008" w:type="dxa"/>
          </w:tcPr>
          <w:p w:rsidR="00314F7A" w:rsidRDefault="00DD235C">
            <w:pPr>
              <w:spacing w:after="40" w:line="240" w:lineRule="auto"/>
              <w:jc w:val="center"/>
            </w:pPr>
            <w:r>
              <w:rPr>
                <w:rFonts w:cs="Times New Roman"/>
                <w:sz w:val="18"/>
              </w:rPr>
              <w:t>108 / 74 / 59</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frontend/src/</w:t>
            </w:r>
          </w:p>
        </w:tc>
        <w:tc>
          <w:tcPr>
            <w:tcW w:w="4896" w:type="dxa"/>
          </w:tcPr>
          <w:p w:rsidR="00314F7A" w:rsidRDefault="00DD235C">
            <w:pPr>
              <w:spacing w:after="40" w:line="240" w:lineRule="auto"/>
              <w:jc w:val="left"/>
            </w:pPr>
            <w:r>
              <w:rPr>
                <w:rFonts w:cs="Times New Roman"/>
                <w:sz w:val="18"/>
              </w:rPr>
              <w:t>31 files: 6 pages, a design kit of UI components, API client, auth, theme and storage helpers</w:t>
            </w:r>
          </w:p>
        </w:tc>
        <w:tc>
          <w:tcPr>
            <w:tcW w:w="1008" w:type="dxa"/>
          </w:tcPr>
          <w:p w:rsidR="00314F7A" w:rsidRDefault="00DD235C">
            <w:pPr>
              <w:spacing w:after="40" w:line="240" w:lineRule="auto"/>
              <w:jc w:val="center"/>
            </w:pPr>
            <w:r>
              <w:rPr>
                <w:rFonts w:cs="Times New Roman"/>
                <w:sz w:val="18"/>
              </w:rPr>
              <w:t>about 3,400</w:t>
            </w:r>
          </w:p>
        </w:tc>
      </w:tr>
      <w:tr w:rsidR="00314F7A">
        <w:trPr>
          <w:cantSplit/>
          <w:jc w:val="center"/>
        </w:trPr>
        <w:tc>
          <w:tcPr>
            <w:tcW w:w="3312" w:type="dxa"/>
          </w:tcPr>
          <w:p w:rsidR="00314F7A" w:rsidRDefault="00DD235C">
            <w:pPr>
              <w:spacing w:after="40" w:line="240" w:lineRule="auto"/>
              <w:jc w:val="left"/>
            </w:pPr>
            <w:r>
              <w:rPr>
                <w:rFonts w:ascii="Consolas" w:eastAsia="Consolas" w:hAnsi="Consolas" w:cs="Consolas"/>
                <w:sz w:val="15"/>
              </w:rPr>
              <w:t>scripts/</w:t>
            </w:r>
            <w:r>
              <w:rPr>
                <w:rFonts w:cs="Times New Roman"/>
                <w:sz w:val="18"/>
              </w:rPr>
              <w:t xml:space="preserve"> and </w:t>
            </w:r>
            <w:r>
              <w:rPr>
                <w:rFonts w:ascii="Consolas" w:eastAsia="Consolas" w:hAnsi="Consolas" w:cs="Consolas"/>
                <w:sz w:val="15"/>
              </w:rPr>
              <w:t>tests/</w:t>
            </w:r>
          </w:p>
        </w:tc>
        <w:tc>
          <w:tcPr>
            <w:tcW w:w="4896" w:type="dxa"/>
          </w:tcPr>
          <w:p w:rsidR="00314F7A" w:rsidRDefault="00DD235C">
            <w:pPr>
              <w:spacing w:after="40" w:line="240" w:lineRule="auto"/>
              <w:jc w:val="left"/>
            </w:pPr>
            <w:r>
              <w:rPr>
                <w:rFonts w:cs="Times New Roman"/>
                <w:sz w:val="18"/>
              </w:rPr>
              <w:t xml:space="preserve">sample reports, smoke test, screenshots, </w:t>
            </w:r>
            <w:r>
              <w:rPr>
                <w:rFonts w:cs="Times New Roman"/>
                <w:sz w:val="18"/>
              </w:rPr>
              <w:t>responsive check, experiments, API timing; 47 pytest tests</w:t>
            </w:r>
          </w:p>
        </w:tc>
        <w:tc>
          <w:tcPr>
            <w:tcW w:w="1008" w:type="dxa"/>
          </w:tcPr>
          <w:p w:rsidR="00314F7A" w:rsidRDefault="00DD235C">
            <w:pPr>
              <w:spacing w:after="40" w:line="240" w:lineRule="auto"/>
              <w:jc w:val="center"/>
            </w:pPr>
            <w:r>
              <w:rPr>
                <w:rFonts w:cs="Times New Roman"/>
                <w:sz w:val="18"/>
              </w:rPr>
              <w:t>see Chapter 7</w:t>
            </w:r>
          </w:p>
        </w:tc>
      </w:tr>
    </w:tbl>
    <w:p w:rsidR="00314F7A" w:rsidRDefault="00314F7A">
      <w:pPr>
        <w:spacing w:after="120" w:line="192" w:lineRule="auto"/>
      </w:pPr>
    </w:p>
    <w:p w:rsidR="00314F7A" w:rsidRDefault="00DD235C">
      <w:r>
        <w:rPr>
          <w:rFonts w:cs="Times New Roman"/>
        </w:rPr>
        <w:t xml:space="preserve">The modules are small and each has one reason to change. </w:t>
      </w:r>
      <w:r>
        <w:rPr>
          <w:rFonts w:ascii="Consolas" w:eastAsia="Consolas" w:hAnsi="Consolas" w:cs="Consolas"/>
          <w:sz w:val="21"/>
        </w:rPr>
        <w:t>features.py</w:t>
      </w:r>
      <w:r>
        <w:rPr>
          <w:rFonts w:cs="Times New Roman"/>
        </w:rPr>
        <w:t xml:space="preserve"> is the single source of the column order that </w:t>
      </w:r>
      <w:r>
        <w:rPr>
          <w:rFonts w:ascii="Consolas" w:eastAsia="Consolas" w:hAnsi="Consolas" w:cs="Consolas"/>
          <w:sz w:val="21"/>
        </w:rPr>
        <w:t>triage.py</w:t>
      </w:r>
      <w:r>
        <w:rPr>
          <w:rFonts w:cs="Times New Roman"/>
        </w:rPr>
        <w:t xml:space="preserve">, </w:t>
      </w:r>
      <w:r>
        <w:rPr>
          <w:rFonts w:ascii="Consolas" w:eastAsia="Consolas" w:hAnsi="Consolas" w:cs="Consolas"/>
          <w:sz w:val="21"/>
        </w:rPr>
        <w:t>make_data.py</w:t>
      </w:r>
      <w:r>
        <w:rPr>
          <w:rFonts w:cs="Times New Roman"/>
        </w:rPr>
        <w:t xml:space="preserve">, </w:t>
      </w:r>
      <w:r>
        <w:rPr>
          <w:rFonts w:ascii="Consolas" w:eastAsia="Consolas" w:hAnsi="Consolas" w:cs="Consolas"/>
          <w:sz w:val="21"/>
        </w:rPr>
        <w:t>train.py</w:t>
      </w:r>
      <w:r>
        <w:rPr>
          <w:rFonts w:cs="Times New Roman"/>
        </w:rPr>
        <w:t xml:space="preserve"> and the tests import, so the schema cannot drift between training and serving. </w:t>
      </w:r>
      <w:r>
        <w:rPr>
          <w:rFonts w:ascii="Consolas" w:eastAsia="Consolas" w:hAnsi="Consolas" w:cs="Consolas"/>
          <w:sz w:val="21"/>
        </w:rPr>
        <w:t>routes/api.py</w:t>
      </w:r>
      <w:r>
        <w:rPr>
          <w:rFonts w:cs="Times New Roman"/>
        </w:rPr>
        <w:t xml:space="preserve"> is the only module that touches HTTP.</w:t>
      </w:r>
    </w:p>
    <w:p w:rsidR="00314F7A" w:rsidRDefault="00DD235C">
      <w:pPr>
        <w:pStyle w:val="Heading2"/>
      </w:pPr>
      <w:bookmarkStart w:id="78" w:name="_Toc243906496"/>
      <w:r>
        <w:t>5.8 API Design</w:t>
      </w:r>
      <w:bookmarkEnd w:id="78"/>
    </w:p>
    <w:p w:rsidR="00314F7A" w:rsidRDefault="00DD235C">
      <w:r>
        <w:rPr>
          <w:rFonts w:cs="Times New Roman"/>
        </w:rPr>
        <w:t xml:space="preserve">The API is JSON over HTTP under the prefix </w:t>
      </w:r>
      <w:r>
        <w:rPr>
          <w:rFonts w:ascii="Consolas" w:eastAsia="Consolas" w:hAnsi="Consolas" w:cs="Consolas"/>
          <w:sz w:val="21"/>
        </w:rPr>
        <w:t>/api</w:t>
      </w:r>
      <w:r>
        <w:rPr>
          <w:rFonts w:cs="Times New Roman"/>
        </w:rPr>
        <w:t>, plus one multipart upload route and one PDF download. All ro</w:t>
      </w:r>
      <w:r>
        <w:rPr>
          <w:rFonts w:cs="Times New Roman"/>
        </w:rPr>
        <w:t xml:space="preserve">utes except </w:t>
      </w:r>
      <w:r>
        <w:rPr>
          <w:rFonts w:ascii="Consolas" w:eastAsia="Consolas" w:hAnsi="Consolas" w:cs="Consolas"/>
          <w:sz w:val="21"/>
        </w:rPr>
        <w:t>health</w:t>
      </w:r>
      <w:r>
        <w:rPr>
          <w:rFonts w:cs="Times New Roman"/>
        </w:rPr>
        <w:t xml:space="preserve">, </w:t>
      </w:r>
      <w:r>
        <w:rPr>
          <w:rFonts w:ascii="Consolas" w:eastAsia="Consolas" w:hAnsi="Consolas" w:cs="Consolas"/>
          <w:sz w:val="21"/>
        </w:rPr>
        <w:t>public/stats</w:t>
      </w:r>
      <w:r>
        <w:rPr>
          <w:rFonts w:cs="Times New Roman"/>
        </w:rPr>
        <w:t xml:space="preserve"> and </w:t>
      </w:r>
      <w:r>
        <w:rPr>
          <w:rFonts w:ascii="Consolas" w:eastAsia="Consolas" w:hAnsi="Consolas" w:cs="Consolas"/>
          <w:sz w:val="21"/>
        </w:rPr>
        <w:t>auth/login</w:t>
      </w:r>
      <w:r>
        <w:rPr>
          <w:rFonts w:cs="Times New Roman"/>
        </w:rPr>
        <w:t xml:space="preserve"> need a bearer token. The routes fall into five groups; request and response details are in Chapter 6.</w:t>
      </w:r>
    </w:p>
    <w:p w:rsidR="00314F7A" w:rsidRDefault="00DD235C">
      <w:pPr>
        <w:pStyle w:val="Caption"/>
        <w:keepNext/>
        <w:spacing w:after="80"/>
      </w:pPr>
      <w:bookmarkStart w:id="79" w:name="_Toc2439066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API route groups</w:t>
      </w:r>
      <w:bookmarkEnd w:id="79"/>
    </w:p>
    <w:tbl>
      <w:tblPr>
        <w:tblStyle w:val="TableGrid"/>
        <w:tblW w:w="0" w:type="auto"/>
        <w:jc w:val="center"/>
        <w:tblLook w:val="04A0" w:firstRow="1" w:lastRow="0" w:firstColumn="1" w:lastColumn="0" w:noHBand="0" w:noVBand="1"/>
      </w:tblPr>
      <w:tblGrid>
        <w:gridCol w:w="1728"/>
        <w:gridCol w:w="4608"/>
        <w:gridCol w:w="2880"/>
      </w:tblGrid>
      <w:tr w:rsidR="00314F7A">
        <w:trPr>
          <w:cantSplit/>
          <w:tblHeader/>
          <w:jc w:val="center"/>
        </w:trPr>
        <w:tc>
          <w:tcPr>
            <w:tcW w:w="1728" w:type="dxa"/>
            <w:shd w:val="clear" w:color="auto" w:fill="1B2A41"/>
          </w:tcPr>
          <w:p w:rsidR="00314F7A" w:rsidRDefault="00DD235C">
            <w:pPr>
              <w:spacing w:after="40" w:line="240" w:lineRule="auto"/>
              <w:jc w:val="center"/>
            </w:pPr>
            <w:r>
              <w:rPr>
                <w:rFonts w:cs="Times New Roman"/>
                <w:b/>
                <w:color w:val="FFFFFF"/>
                <w:sz w:val="18"/>
              </w:rPr>
              <w:t>Group</w:t>
            </w:r>
          </w:p>
        </w:tc>
        <w:tc>
          <w:tcPr>
            <w:tcW w:w="4608" w:type="dxa"/>
            <w:shd w:val="clear" w:color="auto" w:fill="1B2A41"/>
          </w:tcPr>
          <w:p w:rsidR="00314F7A" w:rsidRDefault="00DD235C">
            <w:pPr>
              <w:spacing w:after="40" w:line="240" w:lineRule="auto"/>
              <w:jc w:val="center"/>
            </w:pPr>
            <w:r>
              <w:rPr>
                <w:rFonts w:cs="Times New Roman"/>
                <w:b/>
                <w:color w:val="FFFFFF"/>
                <w:sz w:val="18"/>
              </w:rPr>
              <w:t>Routes</w:t>
            </w:r>
          </w:p>
        </w:tc>
        <w:tc>
          <w:tcPr>
            <w:tcW w:w="2880" w:type="dxa"/>
            <w:shd w:val="clear" w:color="auto" w:fill="1B2A41"/>
          </w:tcPr>
          <w:p w:rsidR="00314F7A" w:rsidRDefault="00DD235C">
            <w:pPr>
              <w:spacing w:after="40" w:line="240" w:lineRule="auto"/>
              <w:jc w:val="center"/>
            </w:pPr>
            <w:r>
              <w:rPr>
                <w:rFonts w:cs="Times New Roman"/>
                <w:b/>
                <w:color w:val="FFFFFF"/>
                <w:sz w:val="18"/>
              </w:rPr>
              <w:t>Purpose</w:t>
            </w:r>
          </w:p>
        </w:tc>
      </w:tr>
      <w:tr w:rsidR="00314F7A">
        <w:trPr>
          <w:cantSplit/>
          <w:jc w:val="center"/>
        </w:trPr>
        <w:tc>
          <w:tcPr>
            <w:tcW w:w="1728" w:type="dxa"/>
          </w:tcPr>
          <w:p w:rsidR="00314F7A" w:rsidRDefault="00DD235C">
            <w:pPr>
              <w:spacing w:after="40" w:line="240" w:lineRule="auto"/>
              <w:jc w:val="left"/>
            </w:pPr>
            <w:r>
              <w:rPr>
                <w:rFonts w:cs="Times New Roman"/>
                <w:sz w:val="18"/>
              </w:rPr>
              <w:t>Service</w:t>
            </w:r>
          </w:p>
        </w:tc>
        <w:tc>
          <w:tcPr>
            <w:tcW w:w="4608" w:type="dxa"/>
          </w:tcPr>
          <w:p w:rsidR="00314F7A" w:rsidRDefault="00DD235C">
            <w:pPr>
              <w:spacing w:after="40" w:line="240" w:lineRule="auto"/>
              <w:jc w:val="left"/>
            </w:pPr>
            <w:r>
              <w:rPr>
                <w:rFonts w:cs="Times New Roman"/>
                <w:sz w:val="18"/>
              </w:rPr>
              <w:t>GET /health, GET /public/</w:t>
            </w:r>
            <w:r>
              <w:rPr>
                <w:rFonts w:cs="Times New Roman"/>
                <w:sz w:val="18"/>
              </w:rPr>
              <w:t>stats</w:t>
            </w:r>
          </w:p>
        </w:tc>
        <w:tc>
          <w:tcPr>
            <w:tcW w:w="2880" w:type="dxa"/>
          </w:tcPr>
          <w:p w:rsidR="00314F7A" w:rsidRDefault="00DD235C">
            <w:pPr>
              <w:spacing w:after="40" w:line="240" w:lineRule="auto"/>
              <w:jc w:val="left"/>
            </w:pPr>
            <w:r>
              <w:rPr>
                <w:rFonts w:cs="Times New Roman"/>
                <w:sz w:val="18"/>
              </w:rPr>
              <w:t>liveness and model presence; headline numbers for the landing page</w:t>
            </w:r>
          </w:p>
        </w:tc>
      </w:tr>
      <w:tr w:rsidR="00314F7A">
        <w:trPr>
          <w:cantSplit/>
          <w:jc w:val="center"/>
        </w:trPr>
        <w:tc>
          <w:tcPr>
            <w:tcW w:w="1728" w:type="dxa"/>
          </w:tcPr>
          <w:p w:rsidR="00314F7A" w:rsidRDefault="00DD235C">
            <w:pPr>
              <w:spacing w:after="40" w:line="240" w:lineRule="auto"/>
              <w:jc w:val="left"/>
            </w:pPr>
            <w:r>
              <w:rPr>
                <w:rFonts w:cs="Times New Roman"/>
                <w:sz w:val="18"/>
              </w:rPr>
              <w:t>Authentication</w:t>
            </w:r>
          </w:p>
        </w:tc>
        <w:tc>
          <w:tcPr>
            <w:tcW w:w="4608" w:type="dxa"/>
          </w:tcPr>
          <w:p w:rsidR="00314F7A" w:rsidRDefault="00DD235C">
            <w:pPr>
              <w:spacing w:after="40" w:line="240" w:lineRule="auto"/>
              <w:jc w:val="left"/>
            </w:pPr>
            <w:r>
              <w:rPr>
                <w:rFonts w:cs="Times New Roman"/>
                <w:sz w:val="18"/>
              </w:rPr>
              <w:t>POST /auth/login, GET /auth/me</w:t>
            </w:r>
          </w:p>
        </w:tc>
        <w:tc>
          <w:tcPr>
            <w:tcW w:w="2880" w:type="dxa"/>
          </w:tcPr>
          <w:p w:rsidR="00314F7A" w:rsidRDefault="00DD235C">
            <w:pPr>
              <w:spacing w:after="40" w:line="240" w:lineRule="auto"/>
              <w:jc w:val="left"/>
            </w:pPr>
            <w:r>
              <w:rPr>
                <w:rFonts w:cs="Times New Roman"/>
                <w:sz w:val="18"/>
              </w:rPr>
              <w:t>sign in, who am I</w:t>
            </w:r>
          </w:p>
        </w:tc>
      </w:tr>
      <w:tr w:rsidR="00314F7A">
        <w:trPr>
          <w:cantSplit/>
          <w:jc w:val="center"/>
        </w:trPr>
        <w:tc>
          <w:tcPr>
            <w:tcW w:w="1728" w:type="dxa"/>
          </w:tcPr>
          <w:p w:rsidR="00314F7A" w:rsidRDefault="00DD235C">
            <w:pPr>
              <w:spacing w:after="40" w:line="240" w:lineRule="auto"/>
              <w:jc w:val="left"/>
            </w:pPr>
            <w:r>
              <w:rPr>
                <w:rFonts w:cs="Times New Roman"/>
                <w:sz w:val="18"/>
              </w:rPr>
              <w:t>Report intake</w:t>
            </w:r>
          </w:p>
        </w:tc>
        <w:tc>
          <w:tcPr>
            <w:tcW w:w="4608" w:type="dxa"/>
          </w:tcPr>
          <w:p w:rsidR="00314F7A" w:rsidRDefault="00DD235C">
            <w:pPr>
              <w:spacing w:after="40" w:line="240" w:lineRule="auto"/>
              <w:jc w:val="left"/>
            </w:pPr>
            <w:r>
              <w:rPr>
                <w:rFonts w:cs="Times New Roman"/>
                <w:sz w:val="18"/>
              </w:rPr>
              <w:t>POST /reports/extract, GET /samples, GET /samples/{file}</w:t>
            </w:r>
          </w:p>
        </w:tc>
        <w:tc>
          <w:tcPr>
            <w:tcW w:w="2880" w:type="dxa"/>
          </w:tcPr>
          <w:p w:rsidR="00314F7A" w:rsidRDefault="00DD235C">
            <w:pPr>
              <w:spacing w:after="40" w:line="240" w:lineRule="auto"/>
              <w:jc w:val="left"/>
            </w:pPr>
            <w:r>
              <w:rPr>
                <w:rFonts w:cs="Times New Roman"/>
                <w:sz w:val="18"/>
              </w:rPr>
              <w:t xml:space="preserve">read an upload; list and fetch the generated </w:t>
            </w:r>
            <w:r>
              <w:rPr>
                <w:rFonts w:cs="Times New Roman"/>
                <w:sz w:val="18"/>
              </w:rPr>
              <w:t>sample reports</w:t>
            </w:r>
          </w:p>
        </w:tc>
      </w:tr>
      <w:tr w:rsidR="00314F7A">
        <w:trPr>
          <w:cantSplit/>
          <w:jc w:val="center"/>
        </w:trPr>
        <w:tc>
          <w:tcPr>
            <w:tcW w:w="1728" w:type="dxa"/>
          </w:tcPr>
          <w:p w:rsidR="00314F7A" w:rsidRDefault="00DD235C">
            <w:pPr>
              <w:spacing w:after="40" w:line="240" w:lineRule="auto"/>
              <w:jc w:val="left"/>
            </w:pPr>
            <w:r>
              <w:rPr>
                <w:rFonts w:cs="Times New Roman"/>
                <w:sz w:val="18"/>
              </w:rPr>
              <w:t>Patients</w:t>
            </w:r>
          </w:p>
        </w:tc>
        <w:tc>
          <w:tcPr>
            <w:tcW w:w="4608" w:type="dxa"/>
          </w:tcPr>
          <w:p w:rsidR="00314F7A" w:rsidRDefault="00DD235C">
            <w:pPr>
              <w:spacing w:after="40" w:line="240" w:lineRule="auto"/>
              <w:jc w:val="left"/>
            </w:pPr>
            <w:r>
              <w:rPr>
                <w:rFonts w:cs="Times New Roman"/>
                <w:sz w:val="18"/>
              </w:rPr>
              <w:t>POST /patients, GET /patients, GET /patients/{id}, GET /patients/{id}/summary.pdf, POST /patients/{id}/override</w:t>
            </w:r>
          </w:p>
        </w:tc>
        <w:tc>
          <w:tcPr>
            <w:tcW w:w="2880" w:type="dxa"/>
          </w:tcPr>
          <w:p w:rsidR="00314F7A" w:rsidRDefault="00DD235C">
            <w:pPr>
              <w:spacing w:after="40" w:line="240" w:lineRule="auto"/>
              <w:jc w:val="left"/>
            </w:pPr>
            <w:r>
              <w:rPr>
                <w:rFonts w:cs="Times New Roman"/>
                <w:sz w:val="18"/>
              </w:rPr>
              <w:t>triage, queue, record, summary, decision</w:t>
            </w:r>
          </w:p>
        </w:tc>
      </w:tr>
      <w:tr w:rsidR="00314F7A">
        <w:trPr>
          <w:cantSplit/>
          <w:jc w:val="center"/>
        </w:trPr>
        <w:tc>
          <w:tcPr>
            <w:tcW w:w="1728" w:type="dxa"/>
          </w:tcPr>
          <w:p w:rsidR="00314F7A" w:rsidRDefault="00DD235C">
            <w:pPr>
              <w:spacing w:after="40" w:line="240" w:lineRule="auto"/>
              <w:jc w:val="left"/>
            </w:pPr>
            <w:r>
              <w:rPr>
                <w:rFonts w:cs="Times New Roman"/>
                <w:sz w:val="18"/>
              </w:rPr>
              <w:lastRenderedPageBreak/>
              <w:t>Evaluation</w:t>
            </w:r>
          </w:p>
        </w:tc>
        <w:tc>
          <w:tcPr>
            <w:tcW w:w="4608" w:type="dxa"/>
          </w:tcPr>
          <w:p w:rsidR="00314F7A" w:rsidRDefault="00DD235C">
            <w:pPr>
              <w:spacing w:after="40" w:line="240" w:lineRule="auto"/>
              <w:jc w:val="left"/>
            </w:pPr>
            <w:r>
              <w:rPr>
                <w:rFonts w:cs="Times New Roman"/>
                <w:sz w:val="18"/>
              </w:rPr>
              <w:t>GET /metrics</w:t>
            </w:r>
          </w:p>
        </w:tc>
        <w:tc>
          <w:tcPr>
            <w:tcW w:w="2880" w:type="dxa"/>
          </w:tcPr>
          <w:p w:rsidR="00314F7A" w:rsidRDefault="00DD235C">
            <w:pPr>
              <w:spacing w:after="40" w:line="240" w:lineRule="auto"/>
              <w:jc w:val="left"/>
            </w:pPr>
            <w:r>
              <w:rPr>
                <w:rFonts w:cs="Times New Roman"/>
                <w:sz w:val="18"/>
              </w:rPr>
              <w:t>offline evaluation and live counts</w:t>
            </w:r>
          </w:p>
        </w:tc>
      </w:tr>
    </w:tbl>
    <w:p w:rsidR="00314F7A" w:rsidRDefault="00314F7A">
      <w:pPr>
        <w:spacing w:after="120" w:line="192" w:lineRule="auto"/>
      </w:pPr>
    </w:p>
    <w:p w:rsidR="00314F7A" w:rsidRDefault="00DD235C">
      <w:r>
        <w:rPr>
          <w:rFonts w:cs="Times New Roman"/>
        </w:rPr>
        <w:t>Validation is st</w:t>
      </w:r>
      <w:r>
        <w:rPr>
          <w:rFonts w:cs="Times New Roman"/>
        </w:rPr>
        <w:t xml:space="preserve">rict and returns a meaningful status instead of a stack trace: an empty upload is 400, an upload over 15 MB is 413, an unreadable file is 422, vitals outside their physical limits are 422, a missing patient is 404, and a missing or expired token is 401. A </w:t>
      </w:r>
      <w:r>
        <w:rPr>
          <w:rFonts w:cs="Times New Roman"/>
        </w:rPr>
        <w:t>model that is not trained returns 503.</w:t>
      </w:r>
    </w:p>
    <w:p w:rsidR="00314F7A" w:rsidRDefault="00DD235C">
      <w:pPr>
        <w:pStyle w:val="Heading2"/>
      </w:pPr>
      <w:bookmarkStart w:id="80" w:name="_Toc243906497"/>
      <w:r>
        <w:t>5.9 User Interface Design</w:t>
      </w:r>
      <w:bookmarkEnd w:id="80"/>
    </w:p>
    <w:p w:rsidR="00314F7A" w:rsidRDefault="00DD235C">
      <w:r>
        <w:rPr>
          <w:rFonts w:cs="Times New Roman"/>
        </w:rPr>
        <w:t xml:space="preserve">The interface is a React single-page application built on the shared </w:t>
      </w:r>
      <w:r>
        <w:rPr>
          <w:rFonts w:cs="Times New Roman"/>
          <w:i/>
        </w:rPr>
        <w:t>Neo Brutal Grid</w:t>
      </w:r>
      <w:r>
        <w:rPr>
          <w:rFonts w:cs="Times New Roman"/>
        </w:rPr>
        <w:t xml:space="preserve"> design kit: hard-edged boxes with a 3-pixel border and offset shadow, flat colour with no gradients, an Ar</w:t>
      </w:r>
      <w:r>
        <w:rPr>
          <w:rFonts w:cs="Times New Roman"/>
        </w:rPr>
        <w:t>chivo Black display face with IBM Plex Sans and Mono for text, and one fixed colour for each priority (1 coral, 2 amber, 3 sky, 4 lime, 5 paper). A dark theme, reduced-motion support, a drawer navigation on narrow screens and visible keyboard focus are pro</w:t>
      </w:r>
      <w:r>
        <w:rPr>
          <w:rFonts w:cs="Times New Roman"/>
        </w:rPr>
        <w:t>vided. The token is kept in the browser's local storage, and any 401 response signs the user out.</w:t>
      </w:r>
    </w:p>
    <w:p w:rsidR="00314F7A" w:rsidRDefault="00DD235C">
      <w:pPr>
        <w:pStyle w:val="Caption"/>
        <w:keepNext/>
        <w:spacing w:after="80"/>
      </w:pPr>
      <w:bookmarkStart w:id="81" w:name="_Toc2439066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Application screens</w:t>
      </w:r>
      <w:bookmarkEnd w:id="81"/>
    </w:p>
    <w:tbl>
      <w:tblPr>
        <w:tblStyle w:val="TableGrid"/>
        <w:tblW w:w="0" w:type="auto"/>
        <w:jc w:val="center"/>
        <w:tblLook w:val="04A0" w:firstRow="1" w:lastRow="0" w:firstColumn="1" w:lastColumn="0" w:noHBand="0" w:noVBand="1"/>
      </w:tblPr>
      <w:tblGrid>
        <w:gridCol w:w="2016"/>
        <w:gridCol w:w="1872"/>
        <w:gridCol w:w="5328"/>
      </w:tblGrid>
      <w:tr w:rsidR="00314F7A">
        <w:trPr>
          <w:cantSplit/>
          <w:tblHeader/>
          <w:jc w:val="center"/>
        </w:trPr>
        <w:tc>
          <w:tcPr>
            <w:tcW w:w="2016" w:type="dxa"/>
            <w:shd w:val="clear" w:color="auto" w:fill="1B2A41"/>
          </w:tcPr>
          <w:p w:rsidR="00314F7A" w:rsidRDefault="00DD235C">
            <w:pPr>
              <w:spacing w:after="40" w:line="240" w:lineRule="auto"/>
              <w:jc w:val="center"/>
            </w:pPr>
            <w:r>
              <w:rPr>
                <w:rFonts w:cs="Times New Roman"/>
                <w:b/>
                <w:color w:val="FFFFFF"/>
                <w:sz w:val="18"/>
              </w:rPr>
              <w:t>Route</w:t>
            </w:r>
          </w:p>
        </w:tc>
        <w:tc>
          <w:tcPr>
            <w:tcW w:w="1872" w:type="dxa"/>
            <w:shd w:val="clear" w:color="auto" w:fill="1B2A41"/>
          </w:tcPr>
          <w:p w:rsidR="00314F7A" w:rsidRDefault="00DD235C">
            <w:pPr>
              <w:spacing w:after="40" w:line="240" w:lineRule="auto"/>
              <w:jc w:val="center"/>
            </w:pPr>
            <w:r>
              <w:rPr>
                <w:rFonts w:cs="Times New Roman"/>
                <w:b/>
                <w:color w:val="FFFFFF"/>
                <w:sz w:val="18"/>
              </w:rPr>
              <w:t>Screen</w:t>
            </w:r>
          </w:p>
        </w:tc>
        <w:tc>
          <w:tcPr>
            <w:tcW w:w="5328" w:type="dxa"/>
            <w:shd w:val="clear" w:color="auto" w:fill="1B2A41"/>
          </w:tcPr>
          <w:p w:rsidR="00314F7A" w:rsidRDefault="00DD235C">
            <w:pPr>
              <w:spacing w:after="40" w:line="240" w:lineRule="auto"/>
              <w:jc w:val="center"/>
            </w:pPr>
            <w:r>
              <w:rPr>
                <w:rFonts w:cs="Times New Roman"/>
                <w:b/>
                <w:color w:val="FFFFFF"/>
                <w:sz w:val="18"/>
              </w:rPr>
              <w:t>What the user does</w:t>
            </w:r>
          </w:p>
        </w:tc>
      </w:tr>
      <w:tr w:rsidR="00314F7A">
        <w:trPr>
          <w:cantSplit/>
          <w:jc w:val="center"/>
        </w:trPr>
        <w:tc>
          <w:tcPr>
            <w:tcW w:w="2016" w:type="dxa"/>
          </w:tcPr>
          <w:p w:rsidR="00314F7A" w:rsidRDefault="00DD235C">
            <w:pPr>
              <w:spacing w:after="40" w:line="240" w:lineRule="auto"/>
              <w:jc w:val="left"/>
            </w:pPr>
            <w:r>
              <w:rPr>
                <w:rFonts w:ascii="Consolas" w:eastAsia="Consolas" w:hAnsi="Consolas" w:cs="Consolas"/>
                <w:sz w:val="15"/>
              </w:rPr>
              <w:t>/</w:t>
            </w:r>
          </w:p>
        </w:tc>
        <w:tc>
          <w:tcPr>
            <w:tcW w:w="1872" w:type="dxa"/>
          </w:tcPr>
          <w:p w:rsidR="00314F7A" w:rsidRDefault="00DD235C">
            <w:pPr>
              <w:spacing w:after="40" w:line="240" w:lineRule="auto"/>
              <w:jc w:val="left"/>
            </w:pPr>
            <w:r>
              <w:rPr>
                <w:rFonts w:cs="Times New Roman"/>
                <w:sz w:val="18"/>
              </w:rPr>
              <w:t>Landing</w:t>
            </w:r>
          </w:p>
        </w:tc>
        <w:tc>
          <w:tcPr>
            <w:tcW w:w="5328" w:type="dxa"/>
          </w:tcPr>
          <w:p w:rsidR="00314F7A" w:rsidRDefault="00DD235C">
            <w:pPr>
              <w:spacing w:after="40" w:line="240" w:lineRule="auto"/>
              <w:jc w:val="left"/>
            </w:pPr>
            <w:r>
              <w:rPr>
                <w:rFonts w:cs="Times New Roman"/>
                <w:sz w:val="18"/>
              </w:rPr>
              <w:t xml:space="preserve">reads what ATHENA does and the headline evaluation numbers, </w:t>
            </w:r>
            <w:r>
              <w:rPr>
                <w:rFonts w:cs="Times New Roman"/>
                <w:sz w:val="18"/>
              </w:rPr>
              <w:t>marked as synthetic</w:t>
            </w:r>
          </w:p>
        </w:tc>
      </w:tr>
      <w:tr w:rsidR="00314F7A">
        <w:trPr>
          <w:cantSplit/>
          <w:jc w:val="center"/>
        </w:trPr>
        <w:tc>
          <w:tcPr>
            <w:tcW w:w="2016" w:type="dxa"/>
          </w:tcPr>
          <w:p w:rsidR="00314F7A" w:rsidRDefault="00DD235C">
            <w:pPr>
              <w:spacing w:after="40" w:line="240" w:lineRule="auto"/>
              <w:jc w:val="left"/>
            </w:pPr>
            <w:r>
              <w:rPr>
                <w:rFonts w:ascii="Consolas" w:eastAsia="Consolas" w:hAnsi="Consolas" w:cs="Consolas"/>
                <w:sz w:val="15"/>
              </w:rPr>
              <w:t>/login</w:t>
            </w:r>
          </w:p>
        </w:tc>
        <w:tc>
          <w:tcPr>
            <w:tcW w:w="1872" w:type="dxa"/>
          </w:tcPr>
          <w:p w:rsidR="00314F7A" w:rsidRDefault="00DD235C">
            <w:pPr>
              <w:spacing w:after="40" w:line="240" w:lineRule="auto"/>
              <w:jc w:val="left"/>
            </w:pPr>
            <w:r>
              <w:rPr>
                <w:rFonts w:cs="Times New Roman"/>
                <w:sz w:val="18"/>
              </w:rPr>
              <w:t>Sign in</w:t>
            </w:r>
          </w:p>
        </w:tc>
        <w:tc>
          <w:tcPr>
            <w:tcW w:w="5328" w:type="dxa"/>
          </w:tcPr>
          <w:p w:rsidR="00314F7A" w:rsidRDefault="00DD235C">
            <w:pPr>
              <w:spacing w:after="40" w:line="240" w:lineRule="auto"/>
              <w:jc w:val="left"/>
            </w:pPr>
            <w:r>
              <w:rPr>
                <w:rFonts w:cs="Times New Roman"/>
                <w:sz w:val="18"/>
              </w:rPr>
              <w:t>enters credentials or uses a demo button</w:t>
            </w:r>
          </w:p>
        </w:tc>
      </w:tr>
      <w:tr w:rsidR="00314F7A">
        <w:trPr>
          <w:cantSplit/>
          <w:jc w:val="center"/>
        </w:trPr>
        <w:tc>
          <w:tcPr>
            <w:tcW w:w="2016" w:type="dxa"/>
          </w:tcPr>
          <w:p w:rsidR="00314F7A" w:rsidRDefault="00DD235C">
            <w:pPr>
              <w:spacing w:after="40" w:line="240" w:lineRule="auto"/>
              <w:jc w:val="left"/>
            </w:pPr>
            <w:r>
              <w:rPr>
                <w:rFonts w:ascii="Consolas" w:eastAsia="Consolas" w:hAnsi="Consolas" w:cs="Consolas"/>
                <w:sz w:val="15"/>
              </w:rPr>
              <w:t>/app/new</w:t>
            </w:r>
          </w:p>
        </w:tc>
        <w:tc>
          <w:tcPr>
            <w:tcW w:w="1872" w:type="dxa"/>
          </w:tcPr>
          <w:p w:rsidR="00314F7A" w:rsidRDefault="00DD235C">
            <w:pPr>
              <w:spacing w:after="40" w:line="240" w:lineRule="auto"/>
              <w:jc w:val="left"/>
            </w:pPr>
            <w:r>
              <w:rPr>
                <w:rFonts w:cs="Times New Roman"/>
                <w:sz w:val="18"/>
              </w:rPr>
              <w:t>New patient</w:t>
            </w:r>
          </w:p>
        </w:tc>
        <w:tc>
          <w:tcPr>
            <w:tcW w:w="5328" w:type="dxa"/>
          </w:tcPr>
          <w:p w:rsidR="00314F7A" w:rsidRDefault="00DD235C">
            <w:pPr>
              <w:spacing w:after="40" w:line="240" w:lineRule="auto"/>
              <w:jc w:val="left"/>
            </w:pPr>
            <w:r>
              <w:rPr>
                <w:rFonts w:cs="Times New Roman"/>
                <w:sz w:val="18"/>
              </w:rPr>
              <w:t>uploads or picks a report, reviews what was found (with pages), enters the vitals and assigns a priority</w:t>
            </w:r>
          </w:p>
        </w:tc>
      </w:tr>
      <w:tr w:rsidR="00314F7A">
        <w:trPr>
          <w:cantSplit/>
          <w:jc w:val="center"/>
        </w:trPr>
        <w:tc>
          <w:tcPr>
            <w:tcW w:w="2016" w:type="dxa"/>
          </w:tcPr>
          <w:p w:rsidR="00314F7A" w:rsidRDefault="00DD235C">
            <w:pPr>
              <w:spacing w:after="40" w:line="240" w:lineRule="auto"/>
              <w:jc w:val="left"/>
            </w:pPr>
            <w:r>
              <w:rPr>
                <w:rFonts w:ascii="Consolas" w:eastAsia="Consolas" w:hAnsi="Consolas" w:cs="Consolas"/>
                <w:sz w:val="15"/>
              </w:rPr>
              <w:t>/app/patients/:id</w:t>
            </w:r>
          </w:p>
        </w:tc>
        <w:tc>
          <w:tcPr>
            <w:tcW w:w="1872" w:type="dxa"/>
          </w:tcPr>
          <w:p w:rsidR="00314F7A" w:rsidRDefault="00DD235C">
            <w:pPr>
              <w:spacing w:after="40" w:line="240" w:lineRule="auto"/>
              <w:jc w:val="left"/>
            </w:pPr>
            <w:r>
              <w:rPr>
                <w:rFonts w:cs="Times New Roman"/>
                <w:sz w:val="18"/>
              </w:rPr>
              <w:t>Result</w:t>
            </w:r>
          </w:p>
        </w:tc>
        <w:tc>
          <w:tcPr>
            <w:tcW w:w="5328" w:type="dxa"/>
          </w:tcPr>
          <w:p w:rsidR="00314F7A" w:rsidRDefault="00DD235C">
            <w:pPr>
              <w:spacing w:after="40" w:line="240" w:lineRule="auto"/>
              <w:jc w:val="left"/>
            </w:pPr>
            <w:r>
              <w:rPr>
                <w:rFonts w:cs="Times New Roman"/>
                <w:sz w:val="18"/>
              </w:rPr>
              <w:t xml:space="preserve">sees priority, risk and </w:t>
            </w:r>
            <w:r>
              <w:rPr>
                <w:rFonts w:cs="Times New Roman"/>
                <w:sz w:val="18"/>
              </w:rPr>
              <w:t>confidence, the fused record, the SHAP bars and probabilities; accepts or changes the priority; downloads the PDF</w:t>
            </w:r>
          </w:p>
        </w:tc>
      </w:tr>
      <w:tr w:rsidR="00314F7A">
        <w:trPr>
          <w:cantSplit/>
          <w:jc w:val="center"/>
        </w:trPr>
        <w:tc>
          <w:tcPr>
            <w:tcW w:w="2016" w:type="dxa"/>
          </w:tcPr>
          <w:p w:rsidR="00314F7A" w:rsidRDefault="00DD235C">
            <w:pPr>
              <w:spacing w:after="40" w:line="240" w:lineRule="auto"/>
              <w:jc w:val="left"/>
            </w:pPr>
            <w:r>
              <w:rPr>
                <w:rFonts w:ascii="Consolas" w:eastAsia="Consolas" w:hAnsi="Consolas" w:cs="Consolas"/>
                <w:sz w:val="15"/>
              </w:rPr>
              <w:t>/app/queue</w:t>
            </w:r>
          </w:p>
        </w:tc>
        <w:tc>
          <w:tcPr>
            <w:tcW w:w="1872" w:type="dxa"/>
          </w:tcPr>
          <w:p w:rsidR="00314F7A" w:rsidRDefault="00DD235C">
            <w:pPr>
              <w:spacing w:after="40" w:line="240" w:lineRule="auto"/>
              <w:jc w:val="left"/>
            </w:pPr>
            <w:r>
              <w:rPr>
                <w:rFonts w:cs="Times New Roman"/>
                <w:sz w:val="18"/>
              </w:rPr>
              <w:t>Triage queue</w:t>
            </w:r>
          </w:p>
        </w:tc>
        <w:tc>
          <w:tcPr>
            <w:tcW w:w="5328" w:type="dxa"/>
          </w:tcPr>
          <w:p w:rsidR="00314F7A" w:rsidRDefault="00DD235C">
            <w:pPr>
              <w:spacing w:after="40" w:line="240" w:lineRule="auto"/>
              <w:jc w:val="left"/>
            </w:pPr>
            <w:r>
              <w:rPr>
                <w:rFonts w:cs="Times New Roman"/>
                <w:sz w:val="18"/>
              </w:rPr>
              <w:t>sees patients sickest first, filters by priority tab or search; the list refreshes every 15 seconds</w:t>
            </w:r>
          </w:p>
        </w:tc>
      </w:tr>
      <w:tr w:rsidR="00314F7A">
        <w:trPr>
          <w:cantSplit/>
          <w:jc w:val="center"/>
        </w:trPr>
        <w:tc>
          <w:tcPr>
            <w:tcW w:w="2016" w:type="dxa"/>
          </w:tcPr>
          <w:p w:rsidR="00314F7A" w:rsidRDefault="00DD235C">
            <w:pPr>
              <w:spacing w:after="40" w:line="240" w:lineRule="auto"/>
              <w:jc w:val="left"/>
            </w:pPr>
            <w:r>
              <w:rPr>
                <w:rFonts w:ascii="Consolas" w:eastAsia="Consolas" w:hAnsi="Consolas" w:cs="Consolas"/>
                <w:sz w:val="15"/>
              </w:rPr>
              <w:t>/app/performance</w:t>
            </w:r>
          </w:p>
        </w:tc>
        <w:tc>
          <w:tcPr>
            <w:tcW w:w="1872" w:type="dxa"/>
          </w:tcPr>
          <w:p w:rsidR="00314F7A" w:rsidRDefault="00DD235C">
            <w:pPr>
              <w:spacing w:after="40" w:line="240" w:lineRule="auto"/>
              <w:jc w:val="left"/>
            </w:pPr>
            <w:r>
              <w:rPr>
                <w:rFonts w:cs="Times New Roman"/>
                <w:sz w:val="18"/>
              </w:rPr>
              <w:t>Model performance</w:t>
            </w:r>
          </w:p>
        </w:tc>
        <w:tc>
          <w:tcPr>
            <w:tcW w:w="5328" w:type="dxa"/>
          </w:tcPr>
          <w:p w:rsidR="00314F7A" w:rsidRDefault="00DD235C">
            <w:pPr>
              <w:spacing w:after="40" w:line="240" w:lineRule="auto"/>
              <w:jc w:val="left"/>
            </w:pPr>
            <w:r>
              <w:rPr>
                <w:rFonts w:cs="Times New Roman"/>
                <w:sz w:val="18"/>
              </w:rPr>
              <w:t>reads accuracy, per-priority recall, the confusion matrix, seconds per patient and the live review counts</w:t>
            </w:r>
          </w:p>
        </w:tc>
      </w:tr>
    </w:tbl>
    <w:p w:rsidR="00314F7A" w:rsidRDefault="00314F7A">
      <w:pPr>
        <w:spacing w:after="120" w:line="192" w:lineRule="auto"/>
      </w:pPr>
    </w:p>
    <w:p w:rsidR="00314F7A" w:rsidRDefault="00DD235C">
      <w:pPr>
        <w:spacing w:after="60"/>
        <w:ind w:left="720" w:hanging="360"/>
      </w:pPr>
      <w:r>
        <w:rPr>
          <w:rFonts w:cs="Times New Roman"/>
        </w:rPr>
        <w:t>•  Every screen that shows model output carries the notice that the evaluation is on a seeded synthetic dataset.</w:t>
      </w:r>
    </w:p>
    <w:p w:rsidR="00314F7A" w:rsidRDefault="00DD235C">
      <w:pPr>
        <w:spacing w:after="60"/>
        <w:ind w:left="720" w:hanging="360"/>
      </w:pPr>
      <w:r>
        <w:rPr>
          <w:rFonts w:cs="Times New Roman"/>
        </w:rPr>
        <w:t>•  The result sc</w:t>
      </w:r>
      <w:r>
        <w:rPr>
          <w:rFonts w:cs="Times New Roman"/>
        </w:rPr>
        <w:t>reen shows the report-derived and the vitals-derived halves of the fused record side by side, so a clinician can see what the model was given.</w:t>
      </w:r>
    </w:p>
    <w:p w:rsidR="00314F7A" w:rsidRDefault="00DD235C">
      <w:pPr>
        <w:spacing w:after="60"/>
        <w:ind w:left="720" w:hanging="360"/>
      </w:pPr>
      <w:r>
        <w:rPr>
          <w:rFonts w:cs="Times New Roman"/>
        </w:rPr>
        <w:t xml:space="preserve">•  Errors from the API are shown as messages with a retry action and never as blank screens; sample cases are </w:t>
      </w:r>
      <w:r>
        <w:rPr>
          <w:rFonts w:cs="Times New Roman"/>
        </w:rPr>
        <w:t>labelled as samples in the queue.</w:t>
      </w:r>
    </w:p>
    <w:p w:rsidR="00314F7A" w:rsidRDefault="00DD235C">
      <w:pPr>
        <w:pStyle w:val="Heading2"/>
      </w:pPr>
      <w:bookmarkStart w:id="82" w:name="_Toc243906498"/>
      <w:r>
        <w:t>5.10 Key Design Decisions</w:t>
      </w:r>
      <w:bookmarkEnd w:id="82"/>
    </w:p>
    <w:p w:rsidR="00314F7A" w:rsidRDefault="00DD235C">
      <w:pPr>
        <w:pStyle w:val="Caption"/>
        <w:keepNext/>
        <w:spacing w:after="80"/>
      </w:pPr>
      <w:bookmarkStart w:id="83" w:name="_Toc2439066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Decisions and their reasons</w:t>
      </w:r>
      <w:bookmarkEnd w:id="83"/>
    </w:p>
    <w:tbl>
      <w:tblPr>
        <w:tblStyle w:val="TableGrid"/>
        <w:tblW w:w="0" w:type="auto"/>
        <w:jc w:val="center"/>
        <w:tblLook w:val="04A0" w:firstRow="1" w:lastRow="0" w:firstColumn="1" w:lastColumn="0" w:noHBand="0" w:noVBand="1"/>
      </w:tblPr>
      <w:tblGrid>
        <w:gridCol w:w="2880"/>
        <w:gridCol w:w="3312"/>
        <w:gridCol w:w="3024"/>
      </w:tblGrid>
      <w:tr w:rsidR="00314F7A">
        <w:trPr>
          <w:cantSplit/>
          <w:tblHeader/>
          <w:jc w:val="center"/>
        </w:trPr>
        <w:tc>
          <w:tcPr>
            <w:tcW w:w="2880" w:type="dxa"/>
            <w:shd w:val="clear" w:color="auto" w:fill="1B2A41"/>
          </w:tcPr>
          <w:p w:rsidR="00314F7A" w:rsidRDefault="00DD235C">
            <w:pPr>
              <w:spacing w:after="40" w:line="240" w:lineRule="auto"/>
              <w:jc w:val="center"/>
            </w:pPr>
            <w:r>
              <w:rPr>
                <w:rFonts w:cs="Times New Roman"/>
                <w:b/>
                <w:color w:val="FFFFFF"/>
                <w:sz w:val="18"/>
              </w:rPr>
              <w:t>Decision</w:t>
            </w:r>
          </w:p>
        </w:tc>
        <w:tc>
          <w:tcPr>
            <w:tcW w:w="3312" w:type="dxa"/>
            <w:shd w:val="clear" w:color="auto" w:fill="1B2A41"/>
          </w:tcPr>
          <w:p w:rsidR="00314F7A" w:rsidRDefault="00DD235C">
            <w:pPr>
              <w:spacing w:after="40" w:line="240" w:lineRule="auto"/>
              <w:jc w:val="center"/>
            </w:pPr>
            <w:r>
              <w:rPr>
                <w:rFonts w:cs="Times New Roman"/>
                <w:b/>
                <w:color w:val="FFFFFF"/>
                <w:sz w:val="18"/>
              </w:rPr>
              <w:t>Reason</w:t>
            </w:r>
          </w:p>
        </w:tc>
        <w:tc>
          <w:tcPr>
            <w:tcW w:w="3024" w:type="dxa"/>
            <w:shd w:val="clear" w:color="auto" w:fill="1B2A41"/>
          </w:tcPr>
          <w:p w:rsidR="00314F7A" w:rsidRDefault="00DD235C">
            <w:pPr>
              <w:spacing w:after="40" w:line="240" w:lineRule="auto"/>
              <w:jc w:val="center"/>
            </w:pPr>
            <w:r>
              <w:rPr>
                <w:rFonts w:cs="Times New Roman"/>
                <w:b/>
                <w:color w:val="FFFFFF"/>
                <w:sz w:val="18"/>
              </w:rPr>
              <w:t>Consequence</w:t>
            </w:r>
          </w:p>
        </w:tc>
      </w:tr>
      <w:tr w:rsidR="00314F7A">
        <w:trPr>
          <w:cantSplit/>
          <w:jc w:val="center"/>
        </w:trPr>
        <w:tc>
          <w:tcPr>
            <w:tcW w:w="2880" w:type="dxa"/>
          </w:tcPr>
          <w:p w:rsidR="00314F7A" w:rsidRDefault="00DD235C">
            <w:pPr>
              <w:spacing w:after="40" w:line="240" w:lineRule="auto"/>
              <w:jc w:val="left"/>
            </w:pPr>
            <w:r>
              <w:rPr>
                <w:rFonts w:cs="Times New Roman"/>
                <w:sz w:val="18"/>
              </w:rPr>
              <w:t>Local OCR (RapidOCR) and a clinical lexicon instead of a cloud multimodal model</w:t>
            </w:r>
          </w:p>
        </w:tc>
        <w:tc>
          <w:tcPr>
            <w:tcW w:w="3312" w:type="dxa"/>
          </w:tcPr>
          <w:p w:rsidR="00314F7A" w:rsidRDefault="00DD235C">
            <w:pPr>
              <w:spacing w:after="40" w:line="240" w:lineRule="auto"/>
              <w:jc w:val="left"/>
            </w:pPr>
            <w:r>
              <w:rPr>
                <w:rFonts w:cs="Times New Roman"/>
                <w:sz w:val="18"/>
              </w:rPr>
              <w:t>no network, no API key, n</w:t>
            </w:r>
            <w:r>
              <w:rPr>
                <w:rFonts w:cs="Times New Roman"/>
                <w:sz w:val="18"/>
              </w:rPr>
              <w:t>o patient text leaving the machine</w:t>
            </w:r>
          </w:p>
        </w:tc>
        <w:tc>
          <w:tcPr>
            <w:tcW w:w="3024" w:type="dxa"/>
          </w:tcPr>
          <w:p w:rsidR="00314F7A" w:rsidRDefault="00DD235C">
            <w:pPr>
              <w:spacing w:after="40" w:line="240" w:lineRule="auto"/>
              <w:jc w:val="left"/>
            </w:pPr>
            <w:r>
              <w:rPr>
                <w:rFonts w:cs="Times New Roman"/>
                <w:sz w:val="18"/>
              </w:rPr>
              <w:t>reading is rule-based: 100% on the generated samples but recall 84.3% on the hand-written stress set</w:t>
            </w:r>
          </w:p>
        </w:tc>
      </w:tr>
      <w:tr w:rsidR="00314F7A">
        <w:trPr>
          <w:cantSplit/>
          <w:jc w:val="center"/>
        </w:trPr>
        <w:tc>
          <w:tcPr>
            <w:tcW w:w="2880" w:type="dxa"/>
          </w:tcPr>
          <w:p w:rsidR="00314F7A" w:rsidRDefault="00DD235C">
            <w:pPr>
              <w:spacing w:after="40" w:line="240" w:lineRule="auto"/>
              <w:jc w:val="left"/>
            </w:pPr>
            <w:r>
              <w:rPr>
                <w:rFonts w:cs="Times New Roman"/>
                <w:sz w:val="18"/>
              </w:rPr>
              <w:t>Fuse 28 report flags with 8 vitals in one table of 36 inputs</w:t>
            </w:r>
          </w:p>
        </w:tc>
        <w:tc>
          <w:tcPr>
            <w:tcW w:w="3312" w:type="dxa"/>
          </w:tcPr>
          <w:p w:rsidR="00314F7A" w:rsidRDefault="00DD235C">
            <w:pPr>
              <w:spacing w:after="40" w:line="240" w:lineRule="auto"/>
              <w:jc w:val="left"/>
            </w:pPr>
            <w:r>
              <w:rPr>
                <w:rFonts w:cs="Times New Roman"/>
                <w:sz w:val="18"/>
              </w:rPr>
              <w:t>one model sees both sources; flags are interpretable</w:t>
            </w:r>
          </w:p>
        </w:tc>
        <w:tc>
          <w:tcPr>
            <w:tcW w:w="3024" w:type="dxa"/>
          </w:tcPr>
          <w:p w:rsidR="00314F7A" w:rsidRDefault="00DD235C">
            <w:pPr>
              <w:spacing w:after="40" w:line="240" w:lineRule="auto"/>
              <w:jc w:val="left"/>
            </w:pPr>
            <w:r>
              <w:rPr>
                <w:rFonts w:cs="Times New Roman"/>
                <w:sz w:val="18"/>
              </w:rPr>
              <w:t xml:space="preserve">a </w:t>
            </w:r>
            <w:r>
              <w:rPr>
                <w:rFonts w:cs="Times New Roman"/>
                <w:sz w:val="18"/>
              </w:rPr>
              <w:t>missed flag is a 0, so reading errors reach the model</w:t>
            </w:r>
          </w:p>
        </w:tc>
      </w:tr>
      <w:tr w:rsidR="00314F7A">
        <w:trPr>
          <w:cantSplit/>
          <w:jc w:val="center"/>
        </w:trPr>
        <w:tc>
          <w:tcPr>
            <w:tcW w:w="2880" w:type="dxa"/>
          </w:tcPr>
          <w:p w:rsidR="00314F7A" w:rsidRDefault="00DD235C">
            <w:pPr>
              <w:spacing w:after="40" w:line="240" w:lineRule="auto"/>
              <w:jc w:val="left"/>
            </w:pPr>
            <w:r>
              <w:rPr>
                <w:rFonts w:cs="Times New Roman"/>
                <w:sz w:val="18"/>
              </w:rPr>
              <w:lastRenderedPageBreak/>
              <w:t>XGBoost with isotonic calibration and a tree explainer</w:t>
            </w:r>
          </w:p>
        </w:tc>
        <w:tc>
          <w:tcPr>
            <w:tcW w:w="3312" w:type="dxa"/>
          </w:tcPr>
          <w:p w:rsidR="00314F7A" w:rsidRDefault="00DD235C">
            <w:pPr>
              <w:spacing w:after="40" w:line="240" w:lineRule="auto"/>
              <w:jc w:val="left"/>
            </w:pPr>
            <w:r>
              <w:rPr>
                <w:rFonts w:cs="Times New Roman"/>
                <w:sz w:val="18"/>
              </w:rPr>
              <w:t>calibrated probabilities and exact tree SHAP at millisecond cost; room for non-linearity on real data</w:t>
            </w:r>
          </w:p>
        </w:tc>
        <w:tc>
          <w:tcPr>
            <w:tcW w:w="3024" w:type="dxa"/>
          </w:tcPr>
          <w:p w:rsidR="00314F7A" w:rsidRDefault="00DD235C">
            <w:pPr>
              <w:spacing w:after="40" w:line="240" w:lineRule="auto"/>
              <w:jc w:val="left"/>
            </w:pPr>
            <w:r>
              <w:rPr>
                <w:rFonts w:cs="Times New Roman"/>
                <w:sz w:val="18"/>
              </w:rPr>
              <w:t>on the synthetic data logistic regression sc</w:t>
            </w:r>
            <w:r>
              <w:rPr>
                <w:rFonts w:cs="Times New Roman"/>
                <w:sz w:val="18"/>
              </w:rPr>
              <w:t>ored higher (72.4% against 68.2%)</w:t>
            </w:r>
          </w:p>
        </w:tc>
      </w:tr>
      <w:tr w:rsidR="00314F7A">
        <w:trPr>
          <w:cantSplit/>
          <w:jc w:val="center"/>
        </w:trPr>
        <w:tc>
          <w:tcPr>
            <w:tcW w:w="2880" w:type="dxa"/>
          </w:tcPr>
          <w:p w:rsidR="00314F7A" w:rsidRDefault="00DD235C">
            <w:pPr>
              <w:spacing w:after="40" w:line="240" w:lineRule="auto"/>
              <w:jc w:val="left"/>
            </w:pPr>
            <w:r>
              <w:rPr>
                <w:rFonts w:cs="Times New Roman"/>
                <w:sz w:val="18"/>
              </w:rPr>
              <w:t>Five-level priority as the target</w:t>
            </w:r>
          </w:p>
        </w:tc>
        <w:tc>
          <w:tcPr>
            <w:tcW w:w="3312" w:type="dxa"/>
          </w:tcPr>
          <w:p w:rsidR="00314F7A" w:rsidRDefault="00DD235C">
            <w:pPr>
              <w:spacing w:after="40" w:line="240" w:lineRule="auto"/>
              <w:jc w:val="left"/>
            </w:pPr>
            <w:r>
              <w:rPr>
                <w:rFonts w:cs="Times New Roman"/>
                <w:sz w:val="18"/>
              </w:rPr>
              <w:t>matches the clinical scale and the batch objective</w:t>
            </w:r>
          </w:p>
        </w:tc>
        <w:tc>
          <w:tcPr>
            <w:tcW w:w="3024" w:type="dxa"/>
          </w:tcPr>
          <w:p w:rsidR="00314F7A" w:rsidRDefault="00DD235C">
            <w:pPr>
              <w:spacing w:after="40" w:line="240" w:lineRule="auto"/>
              <w:jc w:val="left"/>
            </w:pPr>
            <w:r>
              <w:rPr>
                <w:rFonts w:cs="Times New Roman"/>
                <w:sz w:val="18"/>
              </w:rPr>
              <w:t>ordinal errors matter: within-one accuracy is reported next to exact accuracy</w:t>
            </w:r>
          </w:p>
        </w:tc>
      </w:tr>
      <w:tr w:rsidR="00314F7A">
        <w:trPr>
          <w:cantSplit/>
          <w:jc w:val="center"/>
        </w:trPr>
        <w:tc>
          <w:tcPr>
            <w:tcW w:w="2880" w:type="dxa"/>
          </w:tcPr>
          <w:p w:rsidR="00314F7A" w:rsidRDefault="00DD235C">
            <w:pPr>
              <w:spacing w:after="40" w:line="240" w:lineRule="auto"/>
              <w:jc w:val="left"/>
            </w:pPr>
            <w:r>
              <w:rPr>
                <w:rFonts w:cs="Times New Roman"/>
                <w:sz w:val="18"/>
              </w:rPr>
              <w:t>Priority and model suggestion stored separately</w:t>
            </w:r>
          </w:p>
        </w:tc>
        <w:tc>
          <w:tcPr>
            <w:tcW w:w="3312" w:type="dxa"/>
          </w:tcPr>
          <w:p w:rsidR="00314F7A" w:rsidRDefault="00DD235C">
            <w:pPr>
              <w:spacing w:after="40" w:line="240" w:lineRule="auto"/>
              <w:jc w:val="left"/>
            </w:pPr>
            <w:r>
              <w:rPr>
                <w:rFonts w:cs="Times New Roman"/>
                <w:sz w:val="18"/>
              </w:rPr>
              <w:t>overrides</w:t>
            </w:r>
            <w:r>
              <w:rPr>
                <w:rFonts w:cs="Times New Roman"/>
                <w:sz w:val="18"/>
              </w:rPr>
              <w:t xml:space="preserve"> become feedback and agreement can be measured</w:t>
            </w:r>
          </w:p>
        </w:tc>
        <w:tc>
          <w:tcPr>
            <w:tcW w:w="3024" w:type="dxa"/>
          </w:tcPr>
          <w:p w:rsidR="00314F7A" w:rsidRDefault="00DD235C">
            <w:pPr>
              <w:spacing w:after="40" w:line="240" w:lineRule="auto"/>
              <w:jc w:val="left"/>
            </w:pPr>
            <w:r>
              <w:rPr>
                <w:rFonts w:cs="Times New Roman"/>
                <w:sz w:val="18"/>
              </w:rPr>
              <w:t>the live agreement rate needs real use to mean anything</w:t>
            </w:r>
          </w:p>
        </w:tc>
      </w:tr>
      <w:tr w:rsidR="00314F7A">
        <w:trPr>
          <w:cantSplit/>
          <w:jc w:val="center"/>
        </w:trPr>
        <w:tc>
          <w:tcPr>
            <w:tcW w:w="2880" w:type="dxa"/>
          </w:tcPr>
          <w:p w:rsidR="00314F7A" w:rsidRDefault="00DD235C">
            <w:pPr>
              <w:spacing w:after="40" w:line="240" w:lineRule="auto"/>
              <w:jc w:val="left"/>
            </w:pPr>
            <w:r>
              <w:rPr>
                <w:rFonts w:cs="Times New Roman"/>
                <w:sz w:val="18"/>
              </w:rPr>
              <w:t>SQLite with JSON columns</w:t>
            </w:r>
          </w:p>
        </w:tc>
        <w:tc>
          <w:tcPr>
            <w:tcW w:w="3312" w:type="dxa"/>
          </w:tcPr>
          <w:p w:rsidR="00314F7A" w:rsidRDefault="00DD235C">
            <w:pPr>
              <w:spacing w:after="40" w:line="240" w:lineRule="auto"/>
              <w:jc w:val="left"/>
            </w:pPr>
            <w:r>
              <w:rPr>
                <w:rFonts w:cs="Times New Roman"/>
                <w:sz w:val="18"/>
              </w:rPr>
              <w:t>no database server; the demo runs from one folder</w:t>
            </w:r>
          </w:p>
        </w:tc>
        <w:tc>
          <w:tcPr>
            <w:tcW w:w="3024" w:type="dxa"/>
          </w:tcPr>
          <w:p w:rsidR="00314F7A" w:rsidRDefault="00DD235C">
            <w:pPr>
              <w:spacing w:after="40" w:line="240" w:lineRule="auto"/>
              <w:jc w:val="left"/>
            </w:pPr>
            <w:r>
              <w:rPr>
                <w:rFonts w:cs="Times New Roman"/>
                <w:sz w:val="18"/>
              </w:rPr>
              <w:t>single-writer; not a multi-site design</w:t>
            </w:r>
          </w:p>
        </w:tc>
      </w:tr>
      <w:tr w:rsidR="00314F7A">
        <w:trPr>
          <w:cantSplit/>
          <w:jc w:val="center"/>
        </w:trPr>
        <w:tc>
          <w:tcPr>
            <w:tcW w:w="2880" w:type="dxa"/>
          </w:tcPr>
          <w:p w:rsidR="00314F7A" w:rsidRDefault="00DD235C">
            <w:pPr>
              <w:spacing w:after="40" w:line="240" w:lineRule="auto"/>
              <w:jc w:val="left"/>
            </w:pPr>
            <w:r>
              <w:rPr>
                <w:rFonts w:cs="Times New Roman"/>
                <w:sz w:val="18"/>
              </w:rPr>
              <w:t>Synthetic training data</w:t>
            </w:r>
          </w:p>
        </w:tc>
        <w:tc>
          <w:tcPr>
            <w:tcW w:w="3312" w:type="dxa"/>
          </w:tcPr>
          <w:p w:rsidR="00314F7A" w:rsidRDefault="00DD235C">
            <w:pPr>
              <w:spacing w:after="40" w:line="240" w:lineRule="auto"/>
              <w:jc w:val="left"/>
            </w:pPr>
            <w:r>
              <w:rPr>
                <w:rFonts w:cs="Times New Roman"/>
                <w:sz w:val="18"/>
              </w:rPr>
              <w:t xml:space="preserve">no real </w:t>
            </w:r>
            <w:r>
              <w:rPr>
                <w:rFonts w:cs="Times New Roman"/>
                <w:sz w:val="18"/>
              </w:rPr>
              <w:t>patient records were available</w:t>
            </w:r>
          </w:p>
        </w:tc>
        <w:tc>
          <w:tcPr>
            <w:tcW w:w="3024" w:type="dxa"/>
          </w:tcPr>
          <w:p w:rsidR="00314F7A" w:rsidRDefault="00DD235C">
            <w:pPr>
              <w:spacing w:after="40" w:line="240" w:lineRule="auto"/>
              <w:jc w:val="left"/>
            </w:pPr>
            <w:r>
              <w:rPr>
                <w:rFonts w:cs="Times New Roman"/>
                <w:sz w:val="18"/>
              </w:rPr>
              <w:t>all accuracy figures describe a simulated rule, not clinical performance</w:t>
            </w:r>
          </w:p>
        </w:tc>
      </w:tr>
    </w:tbl>
    <w:p w:rsidR="00314F7A" w:rsidRDefault="00314F7A">
      <w:pPr>
        <w:spacing w:after="120" w:line="192" w:lineRule="auto"/>
      </w:pPr>
    </w:p>
    <w:p w:rsidR="00314F7A" w:rsidRDefault="00DD235C">
      <w:pPr>
        <w:pStyle w:val="Heading2"/>
      </w:pPr>
      <w:bookmarkStart w:id="84" w:name="_Toc243906499"/>
      <w:r>
        <w:t>5.11 Security and Error-Handling Design</w:t>
      </w:r>
      <w:bookmarkEnd w:id="84"/>
    </w:p>
    <w:p w:rsidR="00314F7A" w:rsidRDefault="00DD235C">
      <w:r>
        <w:rPr>
          <w:rFonts w:cs="Times New Roman"/>
        </w:rPr>
        <w:t>The security design is described against a simple threat model and the limits of that model are stated. The sy</w:t>
      </w:r>
      <w:r>
        <w:rPr>
          <w:rFonts w:cs="Times New Roman"/>
        </w:rPr>
        <w:t>stem is meant for a trusted ward network. Against a user without credentials it provides authentication on every patient route, bcrypt password hashes, signed tokens that expire after 12 hours, a path check on the sample-file route, a 15 MB upload limit an</w:t>
      </w:r>
      <w:r>
        <w:rPr>
          <w:rFonts w:cs="Times New Roman"/>
        </w:rPr>
        <w:t>d range validation on every vital. Database access goes through the ORM, so request values are never concatenated into SQL.</w:t>
      </w:r>
    </w:p>
    <w:p w:rsidR="00314F7A" w:rsidRDefault="00DD235C">
      <w:pPr>
        <w:pStyle w:val="Caption"/>
        <w:keepNext/>
        <w:spacing w:after="80"/>
      </w:pPr>
      <w:bookmarkStart w:id="85" w:name="_Toc2439066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Controls and their limits</w:t>
      </w:r>
      <w:bookmarkEnd w:id="85"/>
    </w:p>
    <w:tbl>
      <w:tblPr>
        <w:tblStyle w:val="TableGrid"/>
        <w:tblW w:w="0" w:type="auto"/>
        <w:jc w:val="center"/>
        <w:tblLook w:val="04A0" w:firstRow="1" w:lastRow="0" w:firstColumn="1" w:lastColumn="0" w:noHBand="0" w:noVBand="1"/>
      </w:tblPr>
      <w:tblGrid>
        <w:gridCol w:w="2736"/>
        <w:gridCol w:w="3456"/>
        <w:gridCol w:w="3024"/>
      </w:tblGrid>
      <w:tr w:rsidR="00314F7A">
        <w:trPr>
          <w:cantSplit/>
          <w:tblHeader/>
          <w:jc w:val="center"/>
        </w:trPr>
        <w:tc>
          <w:tcPr>
            <w:tcW w:w="2736" w:type="dxa"/>
            <w:shd w:val="clear" w:color="auto" w:fill="1B2A41"/>
          </w:tcPr>
          <w:p w:rsidR="00314F7A" w:rsidRDefault="00DD235C">
            <w:pPr>
              <w:spacing w:after="40" w:line="240" w:lineRule="auto"/>
              <w:jc w:val="center"/>
            </w:pPr>
            <w:r>
              <w:rPr>
                <w:rFonts w:cs="Times New Roman"/>
                <w:b/>
                <w:color w:val="FFFFFF"/>
                <w:sz w:val="18"/>
              </w:rPr>
              <w:t>Control</w:t>
            </w:r>
          </w:p>
        </w:tc>
        <w:tc>
          <w:tcPr>
            <w:tcW w:w="3456" w:type="dxa"/>
            <w:shd w:val="clear" w:color="auto" w:fill="1B2A41"/>
          </w:tcPr>
          <w:p w:rsidR="00314F7A" w:rsidRDefault="00DD235C">
            <w:pPr>
              <w:spacing w:after="40" w:line="240" w:lineRule="auto"/>
              <w:jc w:val="center"/>
            </w:pPr>
            <w:r>
              <w:rPr>
                <w:rFonts w:cs="Times New Roman"/>
                <w:b/>
                <w:color w:val="FFFFFF"/>
                <w:sz w:val="18"/>
              </w:rPr>
              <w:t>What it does</w:t>
            </w:r>
          </w:p>
        </w:tc>
        <w:tc>
          <w:tcPr>
            <w:tcW w:w="3024" w:type="dxa"/>
            <w:shd w:val="clear" w:color="auto" w:fill="1B2A41"/>
          </w:tcPr>
          <w:p w:rsidR="00314F7A" w:rsidRDefault="00DD235C">
            <w:pPr>
              <w:spacing w:after="40" w:line="240" w:lineRule="auto"/>
              <w:jc w:val="center"/>
            </w:pPr>
            <w:r>
              <w:rPr>
                <w:rFonts w:cs="Times New Roman"/>
                <w:b/>
                <w:color w:val="FFFFFF"/>
                <w:sz w:val="18"/>
              </w:rPr>
              <w:t>Limit</w:t>
            </w:r>
          </w:p>
        </w:tc>
      </w:tr>
      <w:tr w:rsidR="00314F7A">
        <w:trPr>
          <w:cantSplit/>
          <w:jc w:val="center"/>
        </w:trPr>
        <w:tc>
          <w:tcPr>
            <w:tcW w:w="2736" w:type="dxa"/>
          </w:tcPr>
          <w:p w:rsidR="00314F7A" w:rsidRDefault="00DD235C">
            <w:pPr>
              <w:spacing w:after="40" w:line="240" w:lineRule="auto"/>
              <w:jc w:val="left"/>
            </w:pPr>
            <w:r>
              <w:rPr>
                <w:rFonts w:cs="Times New Roman"/>
                <w:sz w:val="18"/>
              </w:rPr>
              <w:t>Bearer token (HS256, 12 h)</w:t>
            </w:r>
          </w:p>
        </w:tc>
        <w:tc>
          <w:tcPr>
            <w:tcW w:w="3456" w:type="dxa"/>
          </w:tcPr>
          <w:p w:rsidR="00314F7A" w:rsidRDefault="00DD235C">
            <w:pPr>
              <w:spacing w:after="40" w:line="240" w:lineRule="auto"/>
              <w:jc w:val="left"/>
            </w:pPr>
            <w:r>
              <w:rPr>
                <w:rFonts w:cs="Times New Roman"/>
                <w:sz w:val="18"/>
              </w:rPr>
              <w:t xml:space="preserve">protects every </w:t>
            </w:r>
            <w:r>
              <w:rPr>
                <w:rFonts w:cs="Times New Roman"/>
                <w:sz w:val="18"/>
              </w:rPr>
              <w:t>patient, queue and metrics route</w:t>
            </w:r>
          </w:p>
        </w:tc>
        <w:tc>
          <w:tcPr>
            <w:tcW w:w="3024" w:type="dxa"/>
          </w:tcPr>
          <w:p w:rsidR="00314F7A" w:rsidRDefault="00DD235C">
            <w:pPr>
              <w:spacing w:after="40" w:line="240" w:lineRule="auto"/>
              <w:jc w:val="left"/>
            </w:pPr>
            <w:r>
              <w:rPr>
                <w:rFonts w:cs="Times New Roman"/>
                <w:sz w:val="18"/>
              </w:rPr>
              <w:t xml:space="preserve">default secret </w:t>
            </w:r>
            <w:r>
              <w:rPr>
                <w:rFonts w:ascii="Consolas" w:eastAsia="Consolas" w:hAnsi="Consolas" w:cs="Consolas"/>
                <w:sz w:val="15"/>
              </w:rPr>
              <w:t>dev-secret-change-me</w:t>
            </w:r>
            <w:r>
              <w:rPr>
                <w:rFonts w:cs="Times New Roman"/>
                <w:sz w:val="18"/>
              </w:rPr>
              <w:t xml:space="preserve"> when </w:t>
            </w:r>
            <w:r>
              <w:rPr>
                <w:rFonts w:ascii="Consolas" w:eastAsia="Consolas" w:hAnsi="Consolas" w:cs="Consolas"/>
                <w:sz w:val="15"/>
              </w:rPr>
              <w:t>JWT_SECRET</w:t>
            </w:r>
            <w:r>
              <w:rPr>
                <w:rFonts w:cs="Times New Roman"/>
                <w:sz w:val="18"/>
              </w:rPr>
              <w:t xml:space="preserve"> is unset; no refresh or revocation</w:t>
            </w:r>
          </w:p>
        </w:tc>
      </w:tr>
      <w:tr w:rsidR="00314F7A">
        <w:trPr>
          <w:cantSplit/>
          <w:jc w:val="center"/>
        </w:trPr>
        <w:tc>
          <w:tcPr>
            <w:tcW w:w="2736" w:type="dxa"/>
          </w:tcPr>
          <w:p w:rsidR="00314F7A" w:rsidRDefault="00DD235C">
            <w:pPr>
              <w:spacing w:after="40" w:line="240" w:lineRule="auto"/>
              <w:jc w:val="left"/>
            </w:pPr>
            <w:r>
              <w:rPr>
                <w:rFonts w:cs="Times New Roman"/>
                <w:sz w:val="18"/>
              </w:rPr>
              <w:t>bcrypt password hashes</w:t>
            </w:r>
          </w:p>
        </w:tc>
        <w:tc>
          <w:tcPr>
            <w:tcW w:w="3456" w:type="dxa"/>
          </w:tcPr>
          <w:p w:rsidR="00314F7A" w:rsidRDefault="00DD235C">
            <w:pPr>
              <w:spacing w:after="40" w:line="240" w:lineRule="auto"/>
              <w:jc w:val="left"/>
            </w:pPr>
            <w:r>
              <w:rPr>
                <w:rFonts w:cs="Times New Roman"/>
                <w:sz w:val="18"/>
              </w:rPr>
              <w:t>no plain passwords in the database</w:t>
            </w:r>
          </w:p>
        </w:tc>
        <w:tc>
          <w:tcPr>
            <w:tcW w:w="3024" w:type="dxa"/>
          </w:tcPr>
          <w:p w:rsidR="00314F7A" w:rsidRDefault="00DD235C">
            <w:pPr>
              <w:spacing w:after="40" w:line="240" w:lineRule="auto"/>
              <w:jc w:val="left"/>
            </w:pPr>
            <w:r>
              <w:rPr>
                <w:rFonts w:cs="Times New Roman"/>
                <w:sz w:val="18"/>
              </w:rPr>
              <w:t>two demo accounts with a published password</w:t>
            </w:r>
          </w:p>
        </w:tc>
      </w:tr>
      <w:tr w:rsidR="00314F7A">
        <w:trPr>
          <w:cantSplit/>
          <w:jc w:val="center"/>
        </w:trPr>
        <w:tc>
          <w:tcPr>
            <w:tcW w:w="2736" w:type="dxa"/>
          </w:tcPr>
          <w:p w:rsidR="00314F7A" w:rsidRDefault="00DD235C">
            <w:pPr>
              <w:spacing w:after="40" w:line="240" w:lineRule="auto"/>
              <w:jc w:val="left"/>
            </w:pPr>
            <w:r>
              <w:rPr>
                <w:rFonts w:cs="Times New Roman"/>
                <w:sz w:val="18"/>
              </w:rPr>
              <w:t>Role field (clinician, admin)</w:t>
            </w:r>
          </w:p>
        </w:tc>
        <w:tc>
          <w:tcPr>
            <w:tcW w:w="3456" w:type="dxa"/>
          </w:tcPr>
          <w:p w:rsidR="00314F7A" w:rsidRDefault="00DD235C">
            <w:pPr>
              <w:spacing w:after="40" w:line="240" w:lineRule="auto"/>
              <w:jc w:val="left"/>
            </w:pPr>
            <w:r>
              <w:rPr>
                <w:rFonts w:cs="Times New Roman"/>
                <w:sz w:val="18"/>
              </w:rPr>
              <w:t>st</w:t>
            </w:r>
            <w:r>
              <w:rPr>
                <w:rFonts w:cs="Times New Roman"/>
                <w:sz w:val="18"/>
              </w:rPr>
              <w:t>ored with the user and the token</w:t>
            </w:r>
          </w:p>
        </w:tc>
        <w:tc>
          <w:tcPr>
            <w:tcW w:w="3024" w:type="dxa"/>
          </w:tcPr>
          <w:p w:rsidR="00314F7A" w:rsidRDefault="00DD235C">
            <w:pPr>
              <w:spacing w:after="40" w:line="240" w:lineRule="auto"/>
              <w:jc w:val="left"/>
            </w:pPr>
            <w:r>
              <w:rPr>
                <w:rFonts w:cs="Times New Roman"/>
                <w:sz w:val="18"/>
              </w:rPr>
              <w:t>routes do not yet check the role: any signed-in user can do everything</w:t>
            </w:r>
          </w:p>
        </w:tc>
      </w:tr>
      <w:tr w:rsidR="00314F7A">
        <w:trPr>
          <w:cantSplit/>
          <w:jc w:val="center"/>
        </w:trPr>
        <w:tc>
          <w:tcPr>
            <w:tcW w:w="2736" w:type="dxa"/>
          </w:tcPr>
          <w:p w:rsidR="00314F7A" w:rsidRDefault="00DD235C">
            <w:pPr>
              <w:spacing w:after="40" w:line="240" w:lineRule="auto"/>
              <w:jc w:val="left"/>
            </w:pPr>
            <w:r>
              <w:rPr>
                <w:rFonts w:cs="Times New Roman"/>
                <w:sz w:val="18"/>
              </w:rPr>
              <w:t>Pydantic validation</w:t>
            </w:r>
          </w:p>
        </w:tc>
        <w:tc>
          <w:tcPr>
            <w:tcW w:w="3456" w:type="dxa"/>
          </w:tcPr>
          <w:p w:rsidR="00314F7A" w:rsidRDefault="00DD235C">
            <w:pPr>
              <w:spacing w:after="40" w:line="240" w:lineRule="auto"/>
              <w:jc w:val="left"/>
            </w:pPr>
            <w:r>
              <w:rPr>
                <w:rFonts w:cs="Times New Roman"/>
                <w:sz w:val="18"/>
              </w:rPr>
              <w:t>age, heart rate, blood pressure, SpO2, temperature and respiratory rate within physical limits</w:t>
            </w:r>
          </w:p>
        </w:tc>
        <w:tc>
          <w:tcPr>
            <w:tcW w:w="3024" w:type="dxa"/>
          </w:tcPr>
          <w:p w:rsidR="00314F7A" w:rsidRDefault="00DD235C">
            <w:pPr>
              <w:spacing w:after="40" w:line="240" w:lineRule="auto"/>
              <w:jc w:val="left"/>
            </w:pPr>
            <w:r>
              <w:rPr>
                <w:rFonts w:cs="Times New Roman"/>
                <w:sz w:val="18"/>
              </w:rPr>
              <w:t xml:space="preserve">limits are plausible bounds, not </w:t>
            </w:r>
            <w:r>
              <w:rPr>
                <w:rFonts w:cs="Times New Roman"/>
                <w:sz w:val="18"/>
              </w:rPr>
              <w:t>clinical alarms</w:t>
            </w:r>
          </w:p>
        </w:tc>
      </w:tr>
      <w:tr w:rsidR="00314F7A">
        <w:trPr>
          <w:cantSplit/>
          <w:jc w:val="center"/>
        </w:trPr>
        <w:tc>
          <w:tcPr>
            <w:tcW w:w="2736" w:type="dxa"/>
          </w:tcPr>
          <w:p w:rsidR="00314F7A" w:rsidRDefault="00DD235C">
            <w:pPr>
              <w:spacing w:after="40" w:line="240" w:lineRule="auto"/>
              <w:jc w:val="left"/>
            </w:pPr>
            <w:r>
              <w:rPr>
                <w:rFonts w:cs="Times New Roman"/>
                <w:sz w:val="18"/>
              </w:rPr>
              <w:t>Upload limits</w:t>
            </w:r>
          </w:p>
        </w:tc>
        <w:tc>
          <w:tcPr>
            <w:tcW w:w="3456" w:type="dxa"/>
          </w:tcPr>
          <w:p w:rsidR="00314F7A" w:rsidRDefault="00DD235C">
            <w:pPr>
              <w:spacing w:after="40" w:line="240" w:lineRule="auto"/>
              <w:jc w:val="left"/>
            </w:pPr>
            <w:r>
              <w:rPr>
                <w:rFonts w:cs="Times New Roman"/>
                <w:sz w:val="18"/>
              </w:rPr>
              <w:t>15 MB, PDF / PNG / JPG only, empty file refused</w:t>
            </w:r>
          </w:p>
        </w:tc>
        <w:tc>
          <w:tcPr>
            <w:tcW w:w="3024" w:type="dxa"/>
          </w:tcPr>
          <w:p w:rsidR="00314F7A" w:rsidRDefault="00DD235C">
            <w:pPr>
              <w:spacing w:after="40" w:line="240" w:lineRule="auto"/>
              <w:jc w:val="left"/>
            </w:pPr>
            <w:r>
              <w:rPr>
                <w:rFonts w:cs="Times New Roman"/>
                <w:sz w:val="18"/>
              </w:rPr>
              <w:t>no virus scanning; no rate limiting</w:t>
            </w:r>
          </w:p>
        </w:tc>
      </w:tr>
      <w:tr w:rsidR="00314F7A">
        <w:trPr>
          <w:cantSplit/>
          <w:jc w:val="center"/>
        </w:trPr>
        <w:tc>
          <w:tcPr>
            <w:tcW w:w="2736" w:type="dxa"/>
          </w:tcPr>
          <w:p w:rsidR="00314F7A" w:rsidRDefault="00DD235C">
            <w:pPr>
              <w:spacing w:after="40" w:line="240" w:lineRule="auto"/>
              <w:jc w:val="left"/>
            </w:pPr>
            <w:r>
              <w:rPr>
                <w:rFonts w:cs="Times New Roman"/>
                <w:sz w:val="18"/>
              </w:rPr>
              <w:t>CORS fixed to the two local origins</w:t>
            </w:r>
          </w:p>
        </w:tc>
        <w:tc>
          <w:tcPr>
            <w:tcW w:w="3456" w:type="dxa"/>
          </w:tcPr>
          <w:p w:rsidR="00314F7A" w:rsidRDefault="00DD235C">
            <w:pPr>
              <w:spacing w:after="40" w:line="240" w:lineRule="auto"/>
              <w:jc w:val="left"/>
            </w:pPr>
            <w:r>
              <w:rPr>
                <w:rFonts w:cs="Times New Roman"/>
                <w:sz w:val="18"/>
              </w:rPr>
              <w:t>browsers from other origins are refused</w:t>
            </w:r>
          </w:p>
        </w:tc>
        <w:tc>
          <w:tcPr>
            <w:tcW w:w="3024" w:type="dxa"/>
          </w:tcPr>
          <w:p w:rsidR="00314F7A" w:rsidRDefault="00DD235C">
            <w:pPr>
              <w:spacing w:after="40" w:line="240" w:lineRule="auto"/>
              <w:jc w:val="left"/>
            </w:pPr>
            <w:r>
              <w:rPr>
                <w:rFonts w:cs="Times New Roman"/>
                <w:sz w:val="18"/>
              </w:rPr>
              <w:t>plain HTTP; no TLS</w:t>
            </w:r>
          </w:p>
        </w:tc>
      </w:tr>
      <w:tr w:rsidR="00314F7A">
        <w:trPr>
          <w:cantSplit/>
          <w:jc w:val="center"/>
        </w:trPr>
        <w:tc>
          <w:tcPr>
            <w:tcW w:w="2736" w:type="dxa"/>
          </w:tcPr>
          <w:p w:rsidR="00314F7A" w:rsidRDefault="00DD235C">
            <w:pPr>
              <w:spacing w:after="40" w:line="240" w:lineRule="auto"/>
              <w:jc w:val="left"/>
            </w:pPr>
            <w:r>
              <w:rPr>
                <w:rFonts w:cs="Times New Roman"/>
                <w:sz w:val="18"/>
              </w:rPr>
              <w:t>Override audit</w:t>
            </w:r>
          </w:p>
        </w:tc>
        <w:tc>
          <w:tcPr>
            <w:tcW w:w="3456" w:type="dxa"/>
          </w:tcPr>
          <w:p w:rsidR="00314F7A" w:rsidRDefault="00DD235C">
            <w:pPr>
              <w:spacing w:after="40" w:line="240" w:lineRule="auto"/>
              <w:jc w:val="left"/>
            </w:pPr>
            <w:r>
              <w:rPr>
                <w:rFonts w:cs="Times New Roman"/>
                <w:sz w:val="18"/>
              </w:rPr>
              <w:t>who, when, old and new priori</w:t>
            </w:r>
            <w:r>
              <w:rPr>
                <w:rFonts w:cs="Times New Roman"/>
                <w:sz w:val="18"/>
              </w:rPr>
              <w:t>ty, action and reason are stored</w:t>
            </w:r>
          </w:p>
        </w:tc>
        <w:tc>
          <w:tcPr>
            <w:tcW w:w="3024" w:type="dxa"/>
          </w:tcPr>
          <w:p w:rsidR="00314F7A" w:rsidRDefault="00DD235C">
            <w:pPr>
              <w:spacing w:after="40" w:line="240" w:lineRule="auto"/>
              <w:jc w:val="left"/>
            </w:pPr>
            <w:r>
              <w:rPr>
                <w:rFonts w:cs="Times New Roman"/>
                <w:sz w:val="18"/>
              </w:rPr>
              <w:t>no tamper-proofing of the log; the database is a single file</w:t>
            </w:r>
          </w:p>
        </w:tc>
      </w:tr>
    </w:tbl>
    <w:p w:rsidR="00314F7A" w:rsidRDefault="00314F7A">
      <w:pPr>
        <w:spacing w:after="120" w:line="192" w:lineRule="auto"/>
      </w:pPr>
    </w:p>
    <w:p w:rsidR="00314F7A" w:rsidRDefault="00DD235C">
      <w:r>
        <w:rPr>
          <w:rFonts w:cs="Times New Roman"/>
        </w:rPr>
        <w:t>Errors follow one rule: a failure is reported with a status code and a short message the user can act on, and the server keeps running. If the model file is mis</w:t>
      </w:r>
      <w:r>
        <w:rPr>
          <w:rFonts w:cs="Times New Roman"/>
        </w:rPr>
        <w:t xml:space="preserve">sing, scoring routes answer 503 with the instruction to train; at start-up a missing model only skips the warm-up and the sample queue. The browser shows API messages in the interface and turns a lost connection into a single </w:t>
      </w:r>
      <w:r>
        <w:rPr>
          <w:rFonts w:cs="Times New Roman"/>
          <w:i/>
        </w:rPr>
        <w:t>Cannot reach the ATHENA API</w:t>
      </w:r>
      <w:r>
        <w:rPr>
          <w:rFonts w:cs="Times New Roman"/>
        </w:rPr>
        <w:t xml:space="preserve"> me</w:t>
      </w:r>
      <w:r>
        <w:rPr>
          <w:rFonts w:cs="Times New Roman"/>
        </w:rPr>
        <w:t>ssage.</w:t>
      </w:r>
    </w:p>
    <w:p w:rsidR="00314F7A" w:rsidRDefault="00DD235C">
      <w:r>
        <w:rPr>
          <w:rFonts w:cs="Times New Roman"/>
        </w:rPr>
        <w:t xml:space="preserve">None of this makes the system safe for real patients. There is no HTTPS, no rate limiting, no role enforcement, no audit beyond overrides and no regulatory review, and the model has never </w:t>
      </w:r>
      <w:r>
        <w:rPr>
          <w:rFonts w:cs="Times New Roman"/>
        </w:rPr>
        <w:lastRenderedPageBreak/>
        <w:t>seen a real patient record. ATHENA is a decision-support prot</w:t>
      </w:r>
      <w:r>
        <w:rPr>
          <w:rFonts w:cs="Times New Roman"/>
        </w:rPr>
        <w:t>otype; the treating clinician makes the final triage decision.</w:t>
      </w:r>
    </w:p>
    <w:p w:rsidR="00314F7A" w:rsidRDefault="00DD235C">
      <w:pPr>
        <w:pStyle w:val="Heading1"/>
        <w:pageBreakBefore/>
      </w:pPr>
      <w:bookmarkStart w:id="86" w:name="_Toc243906500"/>
      <w:r>
        <w:lastRenderedPageBreak/>
        <w:t>CHAPTER 6: METHODOLOGY AND SOFTWARE IMPLEMENTATION</w:t>
      </w:r>
      <w:bookmarkEnd w:id="86"/>
    </w:p>
    <w:p w:rsidR="00314F7A" w:rsidRDefault="00DD235C">
      <w:pPr>
        <w:pStyle w:val="Heading2"/>
      </w:pPr>
      <w:bookmarkStart w:id="87" w:name="_Toc243906501"/>
      <w:r>
        <w:t>6.1 Overall methodology</w:t>
      </w:r>
      <w:bookmarkEnd w:id="87"/>
    </w:p>
    <w:p w:rsidR="00314F7A" w:rsidRDefault="00DD235C">
      <w:r>
        <w:rPr>
          <w:rFonts w:cs="Times New Roman"/>
        </w:rPr>
        <w:t xml:space="preserve">ATHENA was built in eight stages, each producing a file or a measurement that the next stage uses. The stages are the </w:t>
      </w:r>
      <w:r>
        <w:rPr>
          <w:rFonts w:cs="Times New Roman"/>
        </w:rPr>
        <w:t>same for the documents and for the code, so every claim in this report can be traced to a script.</w:t>
      </w:r>
    </w:p>
    <w:p w:rsidR="00314F7A" w:rsidRDefault="00DD235C">
      <w:pPr>
        <w:pStyle w:val="Caption"/>
        <w:keepNext/>
        <w:spacing w:after="80"/>
      </w:pPr>
      <w:bookmarkStart w:id="88" w:name="_Toc2439066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Stages of the methodology</w:t>
      </w:r>
      <w:bookmarkEnd w:id="88"/>
    </w:p>
    <w:tbl>
      <w:tblPr>
        <w:tblStyle w:val="TableGrid"/>
        <w:tblW w:w="0" w:type="auto"/>
        <w:jc w:val="center"/>
        <w:tblLook w:val="04A0" w:firstRow="1" w:lastRow="0" w:firstColumn="1" w:lastColumn="0" w:noHBand="0" w:noVBand="1"/>
      </w:tblPr>
      <w:tblGrid>
        <w:gridCol w:w="1778"/>
        <w:gridCol w:w="4824"/>
        <w:gridCol w:w="2856"/>
      </w:tblGrid>
      <w:tr w:rsidR="00314F7A">
        <w:trPr>
          <w:cantSplit/>
          <w:tblHeader/>
          <w:jc w:val="center"/>
        </w:trPr>
        <w:tc>
          <w:tcPr>
            <w:tcW w:w="1872" w:type="dxa"/>
            <w:shd w:val="clear" w:color="auto" w:fill="1B2A41"/>
          </w:tcPr>
          <w:p w:rsidR="00314F7A" w:rsidRDefault="00DD235C">
            <w:pPr>
              <w:spacing w:after="40" w:line="240" w:lineRule="auto"/>
              <w:jc w:val="center"/>
            </w:pPr>
            <w:r>
              <w:rPr>
                <w:rFonts w:cs="Times New Roman"/>
                <w:b/>
                <w:color w:val="FFFFFF"/>
                <w:sz w:val="18"/>
              </w:rPr>
              <w:t>Stage</w:t>
            </w:r>
          </w:p>
        </w:tc>
        <w:tc>
          <w:tcPr>
            <w:tcW w:w="5328" w:type="dxa"/>
            <w:shd w:val="clear" w:color="auto" w:fill="1B2A41"/>
          </w:tcPr>
          <w:p w:rsidR="00314F7A" w:rsidRDefault="00DD235C">
            <w:pPr>
              <w:spacing w:after="40" w:line="240" w:lineRule="auto"/>
              <w:jc w:val="center"/>
            </w:pPr>
            <w:r>
              <w:rPr>
                <w:rFonts w:cs="Times New Roman"/>
                <w:b/>
                <w:color w:val="FFFFFF"/>
                <w:sz w:val="18"/>
              </w:rPr>
              <w:t>What is done</w:t>
            </w:r>
          </w:p>
        </w:tc>
        <w:tc>
          <w:tcPr>
            <w:tcW w:w="2160" w:type="dxa"/>
            <w:shd w:val="clear" w:color="auto" w:fill="1B2A41"/>
          </w:tcPr>
          <w:p w:rsidR="00314F7A" w:rsidRDefault="00DD235C">
            <w:pPr>
              <w:spacing w:after="40" w:line="240" w:lineRule="auto"/>
              <w:jc w:val="center"/>
            </w:pPr>
            <w:r>
              <w:rPr>
                <w:rFonts w:cs="Times New Roman"/>
                <w:b/>
                <w:color w:val="FFFFFF"/>
                <w:sz w:val="18"/>
              </w:rPr>
              <w:t>Output</w:t>
            </w:r>
          </w:p>
        </w:tc>
      </w:tr>
      <w:tr w:rsidR="00314F7A">
        <w:trPr>
          <w:cantSplit/>
          <w:jc w:val="center"/>
        </w:trPr>
        <w:tc>
          <w:tcPr>
            <w:tcW w:w="1872" w:type="dxa"/>
          </w:tcPr>
          <w:p w:rsidR="00314F7A" w:rsidRDefault="00DD235C">
            <w:pPr>
              <w:spacing w:after="40" w:line="240" w:lineRule="auto"/>
              <w:jc w:val="left"/>
            </w:pPr>
            <w:r>
              <w:rPr>
                <w:rFonts w:cs="Times New Roman"/>
                <w:sz w:val="18"/>
              </w:rPr>
              <w:t>1 Problem framing</w:t>
            </w:r>
          </w:p>
        </w:tc>
        <w:tc>
          <w:tcPr>
            <w:tcW w:w="5328" w:type="dxa"/>
          </w:tcPr>
          <w:p w:rsidR="00314F7A" w:rsidRDefault="00DD235C">
            <w:pPr>
              <w:spacing w:after="40" w:line="240" w:lineRule="auto"/>
              <w:jc w:val="left"/>
            </w:pPr>
            <w:r>
              <w:rPr>
                <w:rFonts w:cs="Times New Roman"/>
                <w:sz w:val="18"/>
              </w:rPr>
              <w:t xml:space="preserve">read the batch objectives and the base paper; decide </w:t>
            </w:r>
            <w:r>
              <w:rPr>
                <w:rFonts w:cs="Times New Roman"/>
                <w:sz w:val="18"/>
              </w:rPr>
              <w:t>the target (five-level priority) and the inputs (report + vitals)</w:t>
            </w:r>
          </w:p>
        </w:tc>
        <w:tc>
          <w:tcPr>
            <w:tcW w:w="2160" w:type="dxa"/>
          </w:tcPr>
          <w:p w:rsidR="00314F7A" w:rsidRDefault="00DD235C">
            <w:pPr>
              <w:spacing w:after="40" w:line="240" w:lineRule="auto"/>
              <w:jc w:val="left"/>
            </w:pPr>
            <w:r>
              <w:rPr>
                <w:rFonts w:cs="Times New Roman"/>
                <w:sz w:val="18"/>
              </w:rPr>
              <w:t>36-input fused record, priority 1 to 5</w:t>
            </w:r>
          </w:p>
        </w:tc>
      </w:tr>
      <w:tr w:rsidR="00314F7A">
        <w:trPr>
          <w:cantSplit/>
          <w:jc w:val="center"/>
        </w:trPr>
        <w:tc>
          <w:tcPr>
            <w:tcW w:w="1872" w:type="dxa"/>
          </w:tcPr>
          <w:p w:rsidR="00314F7A" w:rsidRDefault="00DD235C">
            <w:pPr>
              <w:spacing w:after="40" w:line="240" w:lineRule="auto"/>
              <w:jc w:val="left"/>
            </w:pPr>
            <w:r>
              <w:rPr>
                <w:rFonts w:cs="Times New Roman"/>
                <w:sz w:val="18"/>
              </w:rPr>
              <w:t>2 Data</w:t>
            </w:r>
          </w:p>
        </w:tc>
        <w:tc>
          <w:tcPr>
            <w:tcW w:w="5328" w:type="dxa"/>
          </w:tcPr>
          <w:p w:rsidR="00314F7A" w:rsidRDefault="00DD235C">
            <w:pPr>
              <w:spacing w:after="40" w:line="240" w:lineRule="auto"/>
              <w:jc w:val="left"/>
            </w:pPr>
            <w:r>
              <w:rPr>
                <w:rFonts w:cs="Times New Roman"/>
                <w:sz w:val="18"/>
              </w:rPr>
              <w:t>generate a seeded synthetic dataset of 6,000 patients (no real records were available)</w:t>
            </w:r>
          </w:p>
        </w:tc>
        <w:tc>
          <w:tcPr>
            <w:tcW w:w="2160" w:type="dxa"/>
          </w:tcPr>
          <w:p w:rsidR="00314F7A" w:rsidRDefault="00DD235C">
            <w:pPr>
              <w:spacing w:after="40" w:line="240" w:lineRule="auto"/>
              <w:jc w:val="left"/>
            </w:pPr>
            <w:r>
              <w:rPr>
                <w:rFonts w:ascii="Consolas" w:eastAsia="Consolas" w:hAnsi="Consolas" w:cs="Consolas"/>
                <w:sz w:val="15"/>
              </w:rPr>
              <w:t>data/sample/triage_synthetic.csv</w:t>
            </w:r>
          </w:p>
        </w:tc>
      </w:tr>
      <w:tr w:rsidR="00314F7A">
        <w:trPr>
          <w:cantSplit/>
          <w:jc w:val="center"/>
        </w:trPr>
        <w:tc>
          <w:tcPr>
            <w:tcW w:w="1872" w:type="dxa"/>
          </w:tcPr>
          <w:p w:rsidR="00314F7A" w:rsidRDefault="00DD235C">
            <w:pPr>
              <w:spacing w:after="40" w:line="240" w:lineRule="auto"/>
              <w:jc w:val="left"/>
            </w:pPr>
            <w:r>
              <w:rPr>
                <w:rFonts w:cs="Times New Roman"/>
                <w:sz w:val="18"/>
              </w:rPr>
              <w:t>3 Report reading</w:t>
            </w:r>
          </w:p>
        </w:tc>
        <w:tc>
          <w:tcPr>
            <w:tcW w:w="5328" w:type="dxa"/>
          </w:tcPr>
          <w:p w:rsidR="00314F7A" w:rsidRDefault="00DD235C">
            <w:pPr>
              <w:spacing w:after="40" w:line="240" w:lineRule="auto"/>
              <w:jc w:val="left"/>
            </w:pPr>
            <w:r>
              <w:rPr>
                <w:rFonts w:cs="Times New Roman"/>
                <w:sz w:val="18"/>
              </w:rPr>
              <w:t xml:space="preserve">PDF </w:t>
            </w:r>
            <w:r>
              <w:rPr>
                <w:rFonts w:cs="Times New Roman"/>
                <w:sz w:val="18"/>
              </w:rPr>
              <w:t>text layer or local OCR, then a clinical lexicon with negation and lab limits</w:t>
            </w:r>
          </w:p>
        </w:tc>
        <w:tc>
          <w:tcPr>
            <w:tcW w:w="2160" w:type="dxa"/>
          </w:tcPr>
          <w:p w:rsidR="00314F7A" w:rsidRDefault="00DD235C">
            <w:pPr>
              <w:spacing w:after="40" w:line="240" w:lineRule="auto"/>
              <w:jc w:val="left"/>
            </w:pPr>
            <w:r>
              <w:rPr>
                <w:rFonts w:cs="Times New Roman"/>
                <w:sz w:val="18"/>
              </w:rPr>
              <w:t>28 report flags with page numbers</w:t>
            </w:r>
          </w:p>
        </w:tc>
      </w:tr>
      <w:tr w:rsidR="00314F7A">
        <w:trPr>
          <w:cantSplit/>
          <w:jc w:val="center"/>
        </w:trPr>
        <w:tc>
          <w:tcPr>
            <w:tcW w:w="1872" w:type="dxa"/>
          </w:tcPr>
          <w:p w:rsidR="00314F7A" w:rsidRDefault="00DD235C">
            <w:pPr>
              <w:spacing w:after="40" w:line="240" w:lineRule="auto"/>
              <w:jc w:val="left"/>
            </w:pPr>
            <w:r>
              <w:rPr>
                <w:rFonts w:cs="Times New Roman"/>
                <w:sz w:val="18"/>
              </w:rPr>
              <w:t>4 Fusion</w:t>
            </w:r>
          </w:p>
        </w:tc>
        <w:tc>
          <w:tcPr>
            <w:tcW w:w="5328" w:type="dxa"/>
          </w:tcPr>
          <w:p w:rsidR="00314F7A" w:rsidRDefault="00DD235C">
            <w:pPr>
              <w:spacing w:after="40" w:line="240" w:lineRule="auto"/>
              <w:jc w:val="left"/>
            </w:pPr>
            <w:r>
              <w:rPr>
                <w:rFonts w:cs="Times New Roman"/>
                <w:sz w:val="18"/>
              </w:rPr>
              <w:t>append the eight vitals to the flags in a fixed column order</w:t>
            </w:r>
          </w:p>
        </w:tc>
        <w:tc>
          <w:tcPr>
            <w:tcW w:w="2160" w:type="dxa"/>
          </w:tcPr>
          <w:p w:rsidR="00314F7A" w:rsidRDefault="00DD235C">
            <w:pPr>
              <w:spacing w:after="40" w:line="240" w:lineRule="auto"/>
              <w:jc w:val="left"/>
            </w:pPr>
            <w:r>
              <w:rPr>
                <w:rFonts w:cs="Times New Roman"/>
                <w:sz w:val="18"/>
              </w:rPr>
              <w:t>one record per patient</w:t>
            </w:r>
          </w:p>
        </w:tc>
      </w:tr>
      <w:tr w:rsidR="00314F7A">
        <w:trPr>
          <w:cantSplit/>
          <w:jc w:val="center"/>
        </w:trPr>
        <w:tc>
          <w:tcPr>
            <w:tcW w:w="1872" w:type="dxa"/>
          </w:tcPr>
          <w:p w:rsidR="00314F7A" w:rsidRDefault="00DD235C">
            <w:pPr>
              <w:spacing w:after="40" w:line="240" w:lineRule="auto"/>
              <w:jc w:val="left"/>
            </w:pPr>
            <w:r>
              <w:rPr>
                <w:rFonts w:cs="Times New Roman"/>
                <w:sz w:val="18"/>
              </w:rPr>
              <w:t>5 Model</w:t>
            </w:r>
          </w:p>
        </w:tc>
        <w:tc>
          <w:tcPr>
            <w:tcW w:w="5328" w:type="dxa"/>
          </w:tcPr>
          <w:p w:rsidR="00314F7A" w:rsidRDefault="00DD235C">
            <w:pPr>
              <w:spacing w:after="40" w:line="240" w:lineRule="auto"/>
              <w:jc w:val="left"/>
            </w:pPr>
            <w:r>
              <w:rPr>
                <w:rFonts w:cs="Times New Roman"/>
                <w:sz w:val="18"/>
              </w:rPr>
              <w:t xml:space="preserve">train XGBoost, calibrate its </w:t>
            </w:r>
            <w:r>
              <w:rPr>
                <w:rFonts w:cs="Times New Roman"/>
                <w:sz w:val="18"/>
              </w:rPr>
              <w:t>probabilities with isotonic regression on a separate split</w:t>
            </w:r>
          </w:p>
        </w:tc>
        <w:tc>
          <w:tcPr>
            <w:tcW w:w="2160" w:type="dxa"/>
          </w:tcPr>
          <w:p w:rsidR="00314F7A" w:rsidRDefault="00DD235C">
            <w:pPr>
              <w:spacing w:after="40" w:line="240" w:lineRule="auto"/>
              <w:jc w:val="left"/>
            </w:pPr>
            <w:r>
              <w:rPr>
                <w:rFonts w:ascii="Consolas" w:eastAsia="Consolas" w:hAnsi="Consolas" w:cs="Consolas"/>
                <w:sz w:val="15"/>
              </w:rPr>
              <w:t>models/triage_model.joblib</w:t>
            </w:r>
          </w:p>
        </w:tc>
      </w:tr>
      <w:tr w:rsidR="00314F7A">
        <w:trPr>
          <w:cantSplit/>
          <w:jc w:val="center"/>
        </w:trPr>
        <w:tc>
          <w:tcPr>
            <w:tcW w:w="1872" w:type="dxa"/>
          </w:tcPr>
          <w:p w:rsidR="00314F7A" w:rsidRDefault="00DD235C">
            <w:pPr>
              <w:spacing w:after="40" w:line="240" w:lineRule="auto"/>
              <w:jc w:val="left"/>
            </w:pPr>
            <w:r>
              <w:rPr>
                <w:rFonts w:cs="Times New Roman"/>
                <w:sz w:val="18"/>
              </w:rPr>
              <w:t>6 Explanation</w:t>
            </w:r>
          </w:p>
        </w:tc>
        <w:tc>
          <w:tcPr>
            <w:tcW w:w="5328" w:type="dxa"/>
          </w:tcPr>
          <w:p w:rsidR="00314F7A" w:rsidRDefault="00DD235C">
            <w:pPr>
              <w:spacing w:after="40" w:line="240" w:lineRule="auto"/>
              <w:jc w:val="left"/>
            </w:pPr>
            <w:r>
              <w:rPr>
                <w:rFonts w:cs="Times New Roman"/>
                <w:sz w:val="18"/>
              </w:rPr>
              <w:t>SHAP tree attribution for the chosen priority, strongest first</w:t>
            </w:r>
          </w:p>
        </w:tc>
        <w:tc>
          <w:tcPr>
            <w:tcW w:w="2160" w:type="dxa"/>
          </w:tcPr>
          <w:p w:rsidR="00314F7A" w:rsidRDefault="00DD235C">
            <w:pPr>
              <w:spacing w:after="40" w:line="240" w:lineRule="auto"/>
              <w:jc w:val="left"/>
            </w:pPr>
            <w:r>
              <w:rPr>
                <w:rFonts w:cs="Times New Roman"/>
                <w:sz w:val="18"/>
              </w:rPr>
              <w:t>per-patient factor list</w:t>
            </w:r>
          </w:p>
        </w:tc>
      </w:tr>
      <w:tr w:rsidR="00314F7A">
        <w:trPr>
          <w:cantSplit/>
          <w:jc w:val="center"/>
        </w:trPr>
        <w:tc>
          <w:tcPr>
            <w:tcW w:w="1872" w:type="dxa"/>
          </w:tcPr>
          <w:p w:rsidR="00314F7A" w:rsidRDefault="00DD235C">
            <w:pPr>
              <w:spacing w:after="40" w:line="240" w:lineRule="auto"/>
              <w:jc w:val="left"/>
            </w:pPr>
            <w:r>
              <w:rPr>
                <w:rFonts w:cs="Times New Roman"/>
                <w:sz w:val="18"/>
              </w:rPr>
              <w:t>7 Serving</w:t>
            </w:r>
          </w:p>
        </w:tc>
        <w:tc>
          <w:tcPr>
            <w:tcW w:w="5328" w:type="dxa"/>
          </w:tcPr>
          <w:p w:rsidR="00314F7A" w:rsidRDefault="00DD235C">
            <w:pPr>
              <w:spacing w:after="40" w:line="240" w:lineRule="auto"/>
              <w:jc w:val="left"/>
            </w:pPr>
            <w:r>
              <w:rPr>
                <w:rFonts w:cs="Times New Roman"/>
                <w:sz w:val="18"/>
              </w:rPr>
              <w:t>FastAPI services, SQLite storage, React screens, clinicia</w:t>
            </w:r>
            <w:r>
              <w:rPr>
                <w:rFonts w:cs="Times New Roman"/>
                <w:sz w:val="18"/>
              </w:rPr>
              <w:t>n accept-or-change loop</w:t>
            </w:r>
          </w:p>
        </w:tc>
        <w:tc>
          <w:tcPr>
            <w:tcW w:w="2160" w:type="dxa"/>
          </w:tcPr>
          <w:p w:rsidR="00314F7A" w:rsidRDefault="00DD235C">
            <w:pPr>
              <w:spacing w:after="40" w:line="240" w:lineRule="auto"/>
              <w:jc w:val="left"/>
            </w:pPr>
            <w:r>
              <w:rPr>
                <w:rFonts w:cs="Times New Roman"/>
                <w:sz w:val="18"/>
              </w:rPr>
              <w:t>running application</w:t>
            </w:r>
          </w:p>
        </w:tc>
      </w:tr>
      <w:tr w:rsidR="00314F7A">
        <w:trPr>
          <w:cantSplit/>
          <w:jc w:val="center"/>
        </w:trPr>
        <w:tc>
          <w:tcPr>
            <w:tcW w:w="1872" w:type="dxa"/>
          </w:tcPr>
          <w:p w:rsidR="00314F7A" w:rsidRDefault="00DD235C">
            <w:pPr>
              <w:spacing w:after="40" w:line="240" w:lineRule="auto"/>
              <w:jc w:val="left"/>
            </w:pPr>
            <w:r>
              <w:rPr>
                <w:rFonts w:cs="Times New Roman"/>
                <w:sz w:val="18"/>
              </w:rPr>
              <w:t>8 Evaluation</w:t>
            </w:r>
          </w:p>
        </w:tc>
        <w:tc>
          <w:tcPr>
            <w:tcW w:w="5328" w:type="dxa"/>
          </w:tcPr>
          <w:p w:rsidR="00314F7A" w:rsidRDefault="00DD235C">
            <w:pPr>
              <w:spacing w:after="40" w:line="240" w:lineRule="auto"/>
              <w:jc w:val="left"/>
            </w:pPr>
            <w:r>
              <w:rPr>
                <w:rFonts w:cs="Times New Roman"/>
                <w:sz w:val="18"/>
              </w:rPr>
              <w:t>hold-out metrics, model comparison, ablation, calibration, robustness, reader stress test, tests and timing</w:t>
            </w:r>
          </w:p>
        </w:tc>
        <w:tc>
          <w:tcPr>
            <w:tcW w:w="2160" w:type="dxa"/>
          </w:tcPr>
          <w:p w:rsidR="00314F7A" w:rsidRDefault="00DD235C">
            <w:pPr>
              <w:spacing w:after="40" w:line="240" w:lineRule="auto"/>
              <w:jc w:val="left"/>
            </w:pPr>
            <w:r>
              <w:rPr>
                <w:rFonts w:ascii="Consolas" w:eastAsia="Consolas" w:hAnsi="Consolas" w:cs="Consolas"/>
                <w:sz w:val="15"/>
              </w:rPr>
              <w:t>experiments/**/metrics.json</w:t>
            </w:r>
          </w:p>
        </w:tc>
      </w:tr>
    </w:tbl>
    <w:p w:rsidR="00314F7A" w:rsidRDefault="00314F7A">
      <w:pPr>
        <w:spacing w:after="120" w:line="192" w:lineRule="auto"/>
      </w:pPr>
    </w:p>
    <w:p w:rsidR="00314F7A" w:rsidRDefault="00DD235C">
      <w:r>
        <w:rPr>
          <w:rFonts w:cs="Times New Roman"/>
        </w:rPr>
        <w:t xml:space="preserve">The methodology follows the base paper in three respects: </w:t>
      </w:r>
      <w:r>
        <w:rPr>
          <w:rFonts w:cs="Times New Roman"/>
        </w:rPr>
        <w:t>several algorithms are compared on the same split before one is chosen, a probability (not only a label) is reported together with a confidence threshold analysis, and a symptom that is not documented is treated as absent without imputation [1]. It departs</w:t>
      </w:r>
      <w:r>
        <w:rPr>
          <w:rFonts w:cs="Times New Roman"/>
        </w:rPr>
        <w:t xml:space="preserve"> from the base paper in the input (a scanned report fused with vitals instead of a typed symptom checklist), in the target (five triage priorities instead of ICD-10 diagnoses) and in the data (synthetic, where the base paper uses real clinical records).</w:t>
      </w:r>
    </w:p>
    <w:p w:rsidR="00314F7A" w:rsidRDefault="00DD235C">
      <w:pPr>
        <w:pStyle w:val="Heading2"/>
      </w:pPr>
      <w:bookmarkStart w:id="89" w:name="_Toc243906502"/>
      <w:r>
        <w:t>6.</w:t>
      </w:r>
      <w:r>
        <w:t>2 Dataset</w:t>
      </w:r>
      <w:bookmarkEnd w:id="89"/>
    </w:p>
    <w:p w:rsidR="00314F7A" w:rsidRDefault="00DD235C">
      <w:pPr>
        <w:pStyle w:val="Heading3"/>
      </w:pPr>
      <w:r>
        <w:t>6.2.1 Why the data is synthetic</w:t>
      </w:r>
    </w:p>
    <w:p w:rsidR="00314F7A" w:rsidRDefault="00DD235C">
      <w:r>
        <w:rPr>
          <w:rFonts w:cs="Times New Roman"/>
        </w:rPr>
        <w:t xml:space="preserve">The batch plan named a public Kaggle dataset of hospital triage and patient history records. Accessing it needs a personal Kaggle token and its licence is not stated, so it was not used; the download script </w:t>
      </w:r>
      <w:r>
        <w:rPr>
          <w:rFonts w:ascii="Consolas" w:eastAsia="Consolas" w:hAnsi="Consolas" w:cs="Consolas"/>
          <w:sz w:val="21"/>
        </w:rPr>
        <w:t>scripts</w:t>
      </w:r>
      <w:r>
        <w:rPr>
          <w:rFonts w:ascii="Consolas" w:eastAsia="Consolas" w:hAnsi="Consolas" w:cs="Consolas"/>
          <w:sz w:val="21"/>
        </w:rPr>
        <w:t>/download_data.py</w:t>
      </w:r>
      <w:r>
        <w:rPr>
          <w:rFonts w:cs="Times New Roman"/>
        </w:rPr>
        <w:t xml:space="preserve"> exists but was never run or tested. The model is therefore trained on a seeded synthetic dataset, and </w:t>
      </w:r>
      <w:r>
        <w:rPr>
          <w:rFonts w:cs="Times New Roman"/>
          <w:b/>
        </w:rPr>
        <w:t>every accuracy figure in this report is measured on that synthetic data</w:t>
      </w:r>
      <w:r>
        <w:rPr>
          <w:rFonts w:cs="Times New Roman"/>
        </w:rPr>
        <w:t>. It measures how well the model recovers a known rule, not how w</w:t>
      </w:r>
      <w:r>
        <w:rPr>
          <w:rFonts w:cs="Times New Roman"/>
        </w:rPr>
        <w:t>ell it agrees with clinicians.</w:t>
      </w:r>
    </w:p>
    <w:p w:rsidR="00314F7A" w:rsidRDefault="00DD235C">
      <w:pPr>
        <w:pStyle w:val="Heading3"/>
      </w:pPr>
      <w:r>
        <w:t>6.2.2 How the dataset is generated</w:t>
      </w:r>
    </w:p>
    <w:p w:rsidR="00314F7A" w:rsidRDefault="00DD235C">
      <w:r>
        <w:rPr>
          <w:rFonts w:ascii="Consolas" w:eastAsia="Consolas" w:hAnsi="Consolas" w:cs="Consolas"/>
          <w:sz w:val="21"/>
        </w:rPr>
        <w:t>ml/make_data.py</w:t>
      </w:r>
      <w:r>
        <w:rPr>
          <w:rFonts w:cs="Times New Roman"/>
        </w:rPr>
        <w:t xml:space="preserve"> (seed 7307) simulates 6,000 patients. For each patient an archetype is drawn, then age, vitals, report flags and the arrival mode are sampled from that archetype, a severity </w:t>
      </w:r>
      <w:r>
        <w:rPr>
          <w:rFonts w:cs="Times New Roman"/>
        </w:rPr>
        <w:lastRenderedPageBreak/>
        <w:t>score is computed from clinical rules, Gaussian noise is added, and the score is cut into a priority. The priority plays the role of the clinician-recorded outcome.</w:t>
      </w:r>
    </w:p>
    <w:p w:rsidR="00314F7A" w:rsidRDefault="00DD235C">
      <w:pPr>
        <w:pStyle w:val="Caption"/>
        <w:keepNext/>
        <w:spacing w:after="80"/>
      </w:pPr>
      <w:bookmarkStart w:id="90" w:name="_Toc2439066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Clinical archetypes (shares are measured on the generated</w:t>
      </w:r>
      <w:r>
        <w:rPr>
          <w:rFonts w:cs="Times New Roman"/>
        </w:rPr>
        <w:t xml:space="preserve"> data)</w:t>
      </w:r>
      <w:bookmarkEnd w:id="90"/>
    </w:p>
    <w:tbl>
      <w:tblPr>
        <w:tblStyle w:val="TableGrid"/>
        <w:tblW w:w="0" w:type="auto"/>
        <w:jc w:val="center"/>
        <w:tblLook w:val="04A0" w:firstRow="1" w:lastRow="0" w:firstColumn="1" w:lastColumn="0" w:noHBand="0" w:noVBand="1"/>
      </w:tblPr>
      <w:tblGrid>
        <w:gridCol w:w="1296"/>
        <w:gridCol w:w="864"/>
        <w:gridCol w:w="5184"/>
        <w:gridCol w:w="2016"/>
      </w:tblGrid>
      <w:tr w:rsidR="00314F7A">
        <w:trPr>
          <w:cantSplit/>
          <w:tblHeader/>
          <w:jc w:val="center"/>
        </w:trPr>
        <w:tc>
          <w:tcPr>
            <w:tcW w:w="1296" w:type="dxa"/>
            <w:shd w:val="clear" w:color="auto" w:fill="1B2A41"/>
          </w:tcPr>
          <w:p w:rsidR="00314F7A" w:rsidRDefault="00DD235C">
            <w:pPr>
              <w:spacing w:after="40" w:line="240" w:lineRule="auto"/>
              <w:jc w:val="center"/>
            </w:pPr>
            <w:r>
              <w:rPr>
                <w:rFonts w:cs="Times New Roman"/>
                <w:b/>
                <w:color w:val="FFFFFF"/>
                <w:sz w:val="18"/>
              </w:rPr>
              <w:t>Archetype</w:t>
            </w:r>
          </w:p>
        </w:tc>
        <w:tc>
          <w:tcPr>
            <w:tcW w:w="864" w:type="dxa"/>
            <w:shd w:val="clear" w:color="auto" w:fill="1B2A41"/>
          </w:tcPr>
          <w:p w:rsidR="00314F7A" w:rsidRDefault="00DD235C">
            <w:pPr>
              <w:spacing w:after="40" w:line="240" w:lineRule="auto"/>
              <w:jc w:val="center"/>
            </w:pPr>
            <w:r>
              <w:rPr>
                <w:rFonts w:cs="Times New Roman"/>
                <w:b/>
                <w:color w:val="FFFFFF"/>
                <w:sz w:val="18"/>
              </w:rPr>
              <w:t>Share</w:t>
            </w:r>
          </w:p>
        </w:tc>
        <w:tc>
          <w:tcPr>
            <w:tcW w:w="5184" w:type="dxa"/>
            <w:shd w:val="clear" w:color="auto" w:fill="1B2A41"/>
          </w:tcPr>
          <w:p w:rsidR="00314F7A" w:rsidRDefault="00DD235C">
            <w:pPr>
              <w:spacing w:after="40" w:line="240" w:lineRule="auto"/>
              <w:jc w:val="center"/>
            </w:pPr>
            <w:r>
              <w:rPr>
                <w:rFonts w:cs="Times New Roman"/>
                <w:b/>
                <w:color w:val="FFFFFF"/>
                <w:sz w:val="18"/>
              </w:rPr>
              <w:t>Report flags and their probability</w:t>
            </w:r>
          </w:p>
        </w:tc>
        <w:tc>
          <w:tcPr>
            <w:tcW w:w="2016" w:type="dxa"/>
            <w:shd w:val="clear" w:color="auto" w:fill="1B2A41"/>
          </w:tcPr>
          <w:p w:rsidR="00314F7A" w:rsidRDefault="00DD235C">
            <w:pPr>
              <w:spacing w:after="40" w:line="240" w:lineRule="auto"/>
              <w:jc w:val="center"/>
            </w:pPr>
            <w:r>
              <w:rPr>
                <w:rFonts w:cs="Times New Roman"/>
                <w:b/>
                <w:color w:val="FFFFFF"/>
                <w:sz w:val="18"/>
              </w:rPr>
              <w:t>Vital shifts (HR, SBP, SpO2, T, RR)</w:t>
            </w:r>
          </w:p>
        </w:tc>
      </w:tr>
      <w:tr w:rsidR="00314F7A">
        <w:trPr>
          <w:cantSplit/>
          <w:jc w:val="center"/>
        </w:trPr>
        <w:tc>
          <w:tcPr>
            <w:tcW w:w="1296" w:type="dxa"/>
          </w:tcPr>
          <w:p w:rsidR="00314F7A" w:rsidRDefault="00DD235C">
            <w:pPr>
              <w:spacing w:after="40" w:line="240" w:lineRule="auto"/>
              <w:jc w:val="left"/>
            </w:pPr>
            <w:r>
              <w:rPr>
                <w:rFonts w:cs="Times New Roman"/>
                <w:sz w:val="18"/>
              </w:rPr>
              <w:t>minor</w:t>
            </w:r>
          </w:p>
        </w:tc>
        <w:tc>
          <w:tcPr>
            <w:tcW w:w="864" w:type="dxa"/>
          </w:tcPr>
          <w:p w:rsidR="00314F7A" w:rsidRDefault="00DD235C">
            <w:pPr>
              <w:spacing w:after="40" w:line="240" w:lineRule="auto"/>
              <w:jc w:val="center"/>
            </w:pPr>
            <w:r>
              <w:rPr>
                <w:rFonts w:cs="Times New Roman"/>
                <w:sz w:val="18"/>
              </w:rPr>
              <w:t>33.6%</w:t>
            </w:r>
          </w:p>
        </w:tc>
        <w:tc>
          <w:tcPr>
            <w:tcW w:w="5184" w:type="dxa"/>
          </w:tcPr>
          <w:p w:rsidR="00314F7A" w:rsidRDefault="00DD235C">
            <w:pPr>
              <w:spacing w:after="40" w:line="240" w:lineRule="auto"/>
              <w:jc w:val="left"/>
            </w:pPr>
            <w:r>
              <w:rPr>
                <w:rFonts w:cs="Times New Roman"/>
                <w:sz w:val="18"/>
              </w:rPr>
              <w:t>fever .12, trauma .12, hypertension .15, vomiting .08, abdominal pain .08, diabetes .08</w:t>
            </w:r>
          </w:p>
        </w:tc>
        <w:tc>
          <w:tcPr>
            <w:tcW w:w="2016" w:type="dxa"/>
          </w:tcPr>
          <w:p w:rsidR="00314F7A" w:rsidRDefault="00DD235C">
            <w:pPr>
              <w:spacing w:after="40" w:line="240" w:lineRule="auto"/>
              <w:jc w:val="left"/>
            </w:pPr>
            <w:r>
              <w:rPr>
                <w:rFonts w:cs="Times New Roman"/>
                <w:sz w:val="18"/>
              </w:rPr>
              <w:t>none</w:t>
            </w:r>
          </w:p>
        </w:tc>
      </w:tr>
      <w:tr w:rsidR="00314F7A">
        <w:trPr>
          <w:cantSplit/>
          <w:jc w:val="center"/>
        </w:trPr>
        <w:tc>
          <w:tcPr>
            <w:tcW w:w="1296" w:type="dxa"/>
          </w:tcPr>
          <w:p w:rsidR="00314F7A" w:rsidRDefault="00DD235C">
            <w:pPr>
              <w:spacing w:after="40" w:line="240" w:lineRule="auto"/>
              <w:jc w:val="left"/>
            </w:pPr>
            <w:r>
              <w:rPr>
                <w:rFonts w:cs="Times New Roman"/>
                <w:sz w:val="18"/>
              </w:rPr>
              <w:t>cardiac</w:t>
            </w:r>
          </w:p>
        </w:tc>
        <w:tc>
          <w:tcPr>
            <w:tcW w:w="864" w:type="dxa"/>
          </w:tcPr>
          <w:p w:rsidR="00314F7A" w:rsidRDefault="00DD235C">
            <w:pPr>
              <w:spacing w:after="40" w:line="240" w:lineRule="auto"/>
              <w:jc w:val="center"/>
            </w:pPr>
            <w:r>
              <w:rPr>
                <w:rFonts w:cs="Times New Roman"/>
                <w:sz w:val="18"/>
              </w:rPr>
              <w:t>14.6%</w:t>
            </w:r>
          </w:p>
        </w:tc>
        <w:tc>
          <w:tcPr>
            <w:tcW w:w="5184" w:type="dxa"/>
          </w:tcPr>
          <w:p w:rsidR="00314F7A" w:rsidRDefault="00DD235C">
            <w:pPr>
              <w:spacing w:after="40" w:line="240" w:lineRule="auto"/>
              <w:jc w:val="left"/>
            </w:pPr>
            <w:r>
              <w:rPr>
                <w:rFonts w:cs="Times New Roman"/>
                <w:sz w:val="18"/>
              </w:rPr>
              <w:t xml:space="preserve">chest pain .80, dyspnoea .35, ST </w:t>
            </w:r>
            <w:r>
              <w:rPr>
                <w:rFonts w:cs="Times New Roman"/>
                <w:sz w:val="18"/>
              </w:rPr>
              <w:t>elevation .22, troponin raised .35, cardiac history .50, hypertension .50</w:t>
            </w:r>
          </w:p>
        </w:tc>
        <w:tc>
          <w:tcPr>
            <w:tcW w:w="2016" w:type="dxa"/>
          </w:tcPr>
          <w:p w:rsidR="00314F7A" w:rsidRDefault="00DD235C">
            <w:pPr>
              <w:spacing w:after="40" w:line="240" w:lineRule="auto"/>
              <w:jc w:val="left"/>
            </w:pPr>
            <w:r>
              <w:rPr>
                <w:rFonts w:cs="Times New Roman"/>
                <w:sz w:val="18"/>
              </w:rPr>
              <w:t>+8, +5, -1, 0, +2</w:t>
            </w:r>
          </w:p>
        </w:tc>
      </w:tr>
      <w:tr w:rsidR="00314F7A">
        <w:trPr>
          <w:cantSplit/>
          <w:jc w:val="center"/>
        </w:trPr>
        <w:tc>
          <w:tcPr>
            <w:tcW w:w="1296" w:type="dxa"/>
          </w:tcPr>
          <w:p w:rsidR="00314F7A" w:rsidRDefault="00DD235C">
            <w:pPr>
              <w:spacing w:after="40" w:line="240" w:lineRule="auto"/>
              <w:jc w:val="left"/>
            </w:pPr>
            <w:r>
              <w:rPr>
                <w:rFonts w:cs="Times New Roman"/>
                <w:sz w:val="18"/>
              </w:rPr>
              <w:t>respiratory</w:t>
            </w:r>
          </w:p>
        </w:tc>
        <w:tc>
          <w:tcPr>
            <w:tcW w:w="864" w:type="dxa"/>
          </w:tcPr>
          <w:p w:rsidR="00314F7A" w:rsidRDefault="00DD235C">
            <w:pPr>
              <w:spacing w:after="40" w:line="240" w:lineRule="auto"/>
              <w:jc w:val="center"/>
            </w:pPr>
            <w:r>
              <w:rPr>
                <w:rFonts w:cs="Times New Roman"/>
                <w:sz w:val="18"/>
              </w:rPr>
              <w:t>11.9%</w:t>
            </w:r>
          </w:p>
        </w:tc>
        <w:tc>
          <w:tcPr>
            <w:tcW w:w="5184" w:type="dxa"/>
          </w:tcPr>
          <w:p w:rsidR="00314F7A" w:rsidRDefault="00DD235C">
            <w:pPr>
              <w:spacing w:after="40" w:line="240" w:lineRule="auto"/>
              <w:jc w:val="left"/>
            </w:pPr>
            <w:r>
              <w:rPr>
                <w:rFonts w:cs="Times New Roman"/>
                <w:sz w:val="18"/>
              </w:rPr>
              <w:t>dyspnoea .90, fever .40, infiltrate .40, COPD .50, WBC raised .30</w:t>
            </w:r>
          </w:p>
        </w:tc>
        <w:tc>
          <w:tcPr>
            <w:tcW w:w="2016" w:type="dxa"/>
          </w:tcPr>
          <w:p w:rsidR="00314F7A" w:rsidRDefault="00DD235C">
            <w:pPr>
              <w:spacing w:after="40" w:line="240" w:lineRule="auto"/>
              <w:jc w:val="left"/>
            </w:pPr>
            <w:r>
              <w:rPr>
                <w:rFonts w:cs="Times New Roman"/>
                <w:sz w:val="18"/>
              </w:rPr>
              <w:t>+10, 0, -5, +0.5, +7</w:t>
            </w:r>
          </w:p>
        </w:tc>
      </w:tr>
      <w:tr w:rsidR="00314F7A">
        <w:trPr>
          <w:cantSplit/>
          <w:jc w:val="center"/>
        </w:trPr>
        <w:tc>
          <w:tcPr>
            <w:tcW w:w="1296" w:type="dxa"/>
          </w:tcPr>
          <w:p w:rsidR="00314F7A" w:rsidRDefault="00DD235C">
            <w:pPr>
              <w:spacing w:after="40" w:line="240" w:lineRule="auto"/>
              <w:jc w:val="left"/>
            </w:pPr>
            <w:r>
              <w:rPr>
                <w:rFonts w:cs="Times New Roman"/>
                <w:sz w:val="18"/>
              </w:rPr>
              <w:t>neuro</w:t>
            </w:r>
          </w:p>
        </w:tc>
        <w:tc>
          <w:tcPr>
            <w:tcW w:w="864" w:type="dxa"/>
          </w:tcPr>
          <w:p w:rsidR="00314F7A" w:rsidRDefault="00DD235C">
            <w:pPr>
              <w:spacing w:after="40" w:line="240" w:lineRule="auto"/>
              <w:jc w:val="center"/>
            </w:pPr>
            <w:r>
              <w:rPr>
                <w:rFonts w:cs="Times New Roman"/>
                <w:sz w:val="18"/>
              </w:rPr>
              <w:t>8.5%</w:t>
            </w:r>
          </w:p>
        </w:tc>
        <w:tc>
          <w:tcPr>
            <w:tcW w:w="5184" w:type="dxa"/>
          </w:tcPr>
          <w:p w:rsidR="00314F7A" w:rsidRDefault="00DD235C">
            <w:pPr>
              <w:spacing w:after="40" w:line="240" w:lineRule="auto"/>
              <w:jc w:val="left"/>
            </w:pPr>
            <w:r>
              <w:rPr>
                <w:rFonts w:cs="Times New Roman"/>
                <w:sz w:val="18"/>
              </w:rPr>
              <w:t>stroke signs .50, headache .45, altered mental</w:t>
            </w:r>
            <w:r>
              <w:rPr>
                <w:rFonts w:cs="Times New Roman"/>
                <w:sz w:val="18"/>
              </w:rPr>
              <w:t xml:space="preserve"> state .35, haemorrhage on CT .12, hypertension .60</w:t>
            </w:r>
          </w:p>
        </w:tc>
        <w:tc>
          <w:tcPr>
            <w:tcW w:w="2016" w:type="dxa"/>
          </w:tcPr>
          <w:p w:rsidR="00314F7A" w:rsidRDefault="00DD235C">
            <w:pPr>
              <w:spacing w:after="40" w:line="240" w:lineRule="auto"/>
              <w:jc w:val="left"/>
            </w:pPr>
            <w:r>
              <w:rPr>
                <w:rFonts w:cs="Times New Roman"/>
                <w:sz w:val="18"/>
              </w:rPr>
              <w:t>0, +22, -1, 0, +1</w:t>
            </w:r>
          </w:p>
        </w:tc>
      </w:tr>
      <w:tr w:rsidR="00314F7A">
        <w:trPr>
          <w:cantSplit/>
          <w:jc w:val="center"/>
        </w:trPr>
        <w:tc>
          <w:tcPr>
            <w:tcW w:w="1296" w:type="dxa"/>
          </w:tcPr>
          <w:p w:rsidR="00314F7A" w:rsidRDefault="00DD235C">
            <w:pPr>
              <w:spacing w:after="40" w:line="240" w:lineRule="auto"/>
              <w:jc w:val="left"/>
            </w:pPr>
            <w:r>
              <w:rPr>
                <w:rFonts w:cs="Times New Roman"/>
                <w:sz w:val="18"/>
              </w:rPr>
              <w:t>trauma</w:t>
            </w:r>
          </w:p>
        </w:tc>
        <w:tc>
          <w:tcPr>
            <w:tcW w:w="864" w:type="dxa"/>
          </w:tcPr>
          <w:p w:rsidR="00314F7A" w:rsidRDefault="00DD235C">
            <w:pPr>
              <w:spacing w:after="40" w:line="240" w:lineRule="auto"/>
              <w:jc w:val="center"/>
            </w:pPr>
            <w:r>
              <w:rPr>
                <w:rFonts w:cs="Times New Roman"/>
                <w:sz w:val="18"/>
              </w:rPr>
              <w:t>11.7%</w:t>
            </w:r>
          </w:p>
        </w:tc>
        <w:tc>
          <w:tcPr>
            <w:tcW w:w="5184" w:type="dxa"/>
          </w:tcPr>
          <w:p w:rsidR="00314F7A" w:rsidRDefault="00DD235C">
            <w:pPr>
              <w:spacing w:after="40" w:line="240" w:lineRule="auto"/>
              <w:jc w:val="left"/>
            </w:pPr>
            <w:r>
              <w:rPr>
                <w:rFonts w:cs="Times New Roman"/>
                <w:sz w:val="18"/>
              </w:rPr>
              <w:t>trauma .95, fracture .45, bleeding .35, Hb low .12, free fluid .08</w:t>
            </w:r>
          </w:p>
        </w:tc>
        <w:tc>
          <w:tcPr>
            <w:tcW w:w="2016" w:type="dxa"/>
          </w:tcPr>
          <w:p w:rsidR="00314F7A" w:rsidRDefault="00DD235C">
            <w:pPr>
              <w:spacing w:after="40" w:line="240" w:lineRule="auto"/>
              <w:jc w:val="left"/>
            </w:pPr>
            <w:r>
              <w:rPr>
                <w:rFonts w:cs="Times New Roman"/>
                <w:sz w:val="18"/>
              </w:rPr>
              <w:t>+12, -6, -1, 0, +3</w:t>
            </w:r>
          </w:p>
        </w:tc>
      </w:tr>
      <w:tr w:rsidR="00314F7A">
        <w:trPr>
          <w:cantSplit/>
          <w:jc w:val="center"/>
        </w:trPr>
        <w:tc>
          <w:tcPr>
            <w:tcW w:w="1296" w:type="dxa"/>
          </w:tcPr>
          <w:p w:rsidR="00314F7A" w:rsidRDefault="00DD235C">
            <w:pPr>
              <w:spacing w:after="40" w:line="240" w:lineRule="auto"/>
              <w:jc w:val="left"/>
            </w:pPr>
            <w:r>
              <w:rPr>
                <w:rFonts w:cs="Times New Roman"/>
                <w:sz w:val="18"/>
              </w:rPr>
              <w:t>infection</w:t>
            </w:r>
          </w:p>
        </w:tc>
        <w:tc>
          <w:tcPr>
            <w:tcW w:w="864" w:type="dxa"/>
          </w:tcPr>
          <w:p w:rsidR="00314F7A" w:rsidRDefault="00DD235C">
            <w:pPr>
              <w:spacing w:after="40" w:line="240" w:lineRule="auto"/>
              <w:jc w:val="center"/>
            </w:pPr>
            <w:r>
              <w:rPr>
                <w:rFonts w:cs="Times New Roman"/>
                <w:sz w:val="18"/>
              </w:rPr>
              <w:t>9.4%</w:t>
            </w:r>
          </w:p>
        </w:tc>
        <w:tc>
          <w:tcPr>
            <w:tcW w:w="5184" w:type="dxa"/>
          </w:tcPr>
          <w:p w:rsidR="00314F7A" w:rsidRDefault="00DD235C">
            <w:pPr>
              <w:spacing w:after="40" w:line="240" w:lineRule="auto"/>
              <w:jc w:val="left"/>
            </w:pPr>
            <w:r>
              <w:rPr>
                <w:rFonts w:cs="Times New Roman"/>
                <w:sz w:val="18"/>
              </w:rPr>
              <w:t>fever .85, WBC raised .65, lactate raised .22, altered mental state .1</w:t>
            </w:r>
            <w:r>
              <w:rPr>
                <w:rFonts w:cs="Times New Roman"/>
                <w:sz w:val="18"/>
              </w:rPr>
              <w:t>5, diabetes .25</w:t>
            </w:r>
          </w:p>
        </w:tc>
        <w:tc>
          <w:tcPr>
            <w:tcW w:w="2016" w:type="dxa"/>
          </w:tcPr>
          <w:p w:rsidR="00314F7A" w:rsidRDefault="00DD235C">
            <w:pPr>
              <w:spacing w:after="40" w:line="240" w:lineRule="auto"/>
              <w:jc w:val="left"/>
            </w:pPr>
            <w:r>
              <w:rPr>
                <w:rFonts w:cs="Times New Roman"/>
                <w:sz w:val="18"/>
              </w:rPr>
              <w:t>+18, -12, -2, +1.4, +5</w:t>
            </w:r>
          </w:p>
        </w:tc>
      </w:tr>
      <w:tr w:rsidR="00314F7A">
        <w:trPr>
          <w:cantSplit/>
          <w:jc w:val="center"/>
        </w:trPr>
        <w:tc>
          <w:tcPr>
            <w:tcW w:w="1296" w:type="dxa"/>
          </w:tcPr>
          <w:p w:rsidR="00314F7A" w:rsidRDefault="00DD235C">
            <w:pPr>
              <w:spacing w:after="40" w:line="240" w:lineRule="auto"/>
              <w:jc w:val="left"/>
            </w:pPr>
            <w:r>
              <w:rPr>
                <w:rFonts w:cs="Times New Roman"/>
                <w:sz w:val="18"/>
              </w:rPr>
              <w:t>abdominal</w:t>
            </w:r>
          </w:p>
        </w:tc>
        <w:tc>
          <w:tcPr>
            <w:tcW w:w="864" w:type="dxa"/>
          </w:tcPr>
          <w:p w:rsidR="00314F7A" w:rsidRDefault="00DD235C">
            <w:pPr>
              <w:spacing w:after="40" w:line="240" w:lineRule="auto"/>
              <w:jc w:val="center"/>
            </w:pPr>
            <w:r>
              <w:rPr>
                <w:rFonts w:cs="Times New Roman"/>
                <w:sz w:val="18"/>
              </w:rPr>
              <w:t>10.3%</w:t>
            </w:r>
          </w:p>
        </w:tc>
        <w:tc>
          <w:tcPr>
            <w:tcW w:w="5184" w:type="dxa"/>
          </w:tcPr>
          <w:p w:rsidR="00314F7A" w:rsidRDefault="00DD235C">
            <w:pPr>
              <w:spacing w:after="40" w:line="240" w:lineRule="auto"/>
              <w:jc w:val="left"/>
            </w:pPr>
            <w:r>
              <w:rPr>
                <w:rFonts w:cs="Times New Roman"/>
                <w:sz w:val="18"/>
              </w:rPr>
              <w:t>abdominal pain .95, vomiting .55, WBC raised .30, fever .20, free fluid .12</w:t>
            </w:r>
          </w:p>
        </w:tc>
        <w:tc>
          <w:tcPr>
            <w:tcW w:w="2016" w:type="dxa"/>
          </w:tcPr>
          <w:p w:rsidR="00314F7A" w:rsidRDefault="00DD235C">
            <w:pPr>
              <w:spacing w:after="40" w:line="240" w:lineRule="auto"/>
              <w:jc w:val="left"/>
            </w:pPr>
            <w:r>
              <w:rPr>
                <w:rFonts w:cs="Times New Roman"/>
                <w:sz w:val="18"/>
              </w:rPr>
              <w:t>+8, -3, 0, +0.3, +2</w:t>
            </w:r>
          </w:p>
        </w:tc>
      </w:tr>
    </w:tbl>
    <w:p w:rsidR="00314F7A" w:rsidRDefault="00314F7A">
      <w:pPr>
        <w:spacing w:after="120" w:line="192" w:lineRule="auto"/>
      </w:pPr>
    </w:p>
    <w:p w:rsidR="00314F7A" w:rsidRDefault="00DD235C">
      <w:r>
        <w:rPr>
          <w:rFonts w:cs="Times New Roman"/>
        </w:rPr>
        <w:t xml:space="preserve">Vitals are drawn from normal distributions and clipped to physical limits: age from a gamma </w:t>
      </w:r>
      <w:r>
        <w:rPr>
          <w:rFonts w:cs="Times New Roman"/>
        </w:rPr>
        <w:t>distribution (shape 4.2, scale 11, plus 3, clipped to 1-98), heart rate N(82 + shift, 14), systolic pressure N(124 + shift + 0.25 (age - 45), 17), SpO2 N(97.5 + shift, 2), temperature N(36.8 + shift, 0.5), respiratory rate N(16 + shift, 3), and diastolic p</w:t>
      </w:r>
      <w:r>
        <w:rPr>
          <w:rFonts w:cs="Times New Roman"/>
        </w:rPr>
        <w:t xml:space="preserve">ressure 0.62 times systolic plus N(0, 7). The arrival mode is walk-in, ambulance or transfer with probabilities .55 / .35 / .10 for minor and abdominal patients and .25 / .60 / .15 for the others. A flag that an archetype does not list has probability .01 </w:t>
      </w:r>
      <w:r>
        <w:rPr>
          <w:rFonts w:cs="Times New Roman"/>
        </w:rPr>
        <w:t>(.02 for the six lab flags, .06 for hypertension and diabetes).</w:t>
      </w:r>
    </w:p>
    <w:p w:rsidR="00314F7A" w:rsidRDefault="00DD235C">
      <w:pPr>
        <w:pStyle w:val="Heading3"/>
      </w:pPr>
      <w:r>
        <w:t>6.2.3 The severity rule and the labels</w:t>
      </w:r>
    </w:p>
    <w:p w:rsidR="00314F7A" w:rsidRDefault="00DD235C">
      <w:r>
        <w:rPr>
          <w:rFonts w:cs="Times New Roman"/>
        </w:rPr>
        <w:t>The severity score s is the sum of the terms below plus a weight for each report flag that is present; noise from N(0, 0.4) is added, and s is cut into p</w:t>
      </w:r>
      <w:r>
        <w:rPr>
          <w:rFonts w:cs="Times New Roman"/>
        </w:rPr>
        <w:t>riorities.</w:t>
      </w:r>
    </w:p>
    <w:p w:rsidR="00314F7A" w:rsidRDefault="00DD235C">
      <w:pPr>
        <w:pStyle w:val="Caption"/>
        <w:keepNext/>
        <w:spacing w:after="80"/>
      </w:pPr>
      <w:bookmarkStart w:id="91" w:name="_Toc2439066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Severity score terms</w:t>
      </w:r>
      <w:bookmarkEnd w:id="91"/>
    </w:p>
    <w:tbl>
      <w:tblPr>
        <w:tblStyle w:val="TableGrid"/>
        <w:tblW w:w="0" w:type="auto"/>
        <w:jc w:val="center"/>
        <w:tblLook w:val="04A0" w:firstRow="1" w:lastRow="0" w:firstColumn="1" w:lastColumn="0" w:noHBand="0" w:noVBand="1"/>
      </w:tblPr>
      <w:tblGrid>
        <w:gridCol w:w="2448"/>
        <w:gridCol w:w="6912"/>
      </w:tblGrid>
      <w:tr w:rsidR="00314F7A">
        <w:trPr>
          <w:cantSplit/>
          <w:tblHeader/>
          <w:jc w:val="center"/>
        </w:trPr>
        <w:tc>
          <w:tcPr>
            <w:tcW w:w="2448" w:type="dxa"/>
            <w:shd w:val="clear" w:color="auto" w:fill="1B2A41"/>
          </w:tcPr>
          <w:p w:rsidR="00314F7A" w:rsidRDefault="00DD235C">
            <w:pPr>
              <w:spacing w:after="40" w:line="240" w:lineRule="auto"/>
              <w:jc w:val="center"/>
            </w:pPr>
            <w:r>
              <w:rPr>
                <w:rFonts w:cs="Times New Roman"/>
                <w:b/>
                <w:color w:val="FFFFFF"/>
                <w:sz w:val="18"/>
              </w:rPr>
              <w:t>Term</w:t>
            </w:r>
          </w:p>
        </w:tc>
        <w:tc>
          <w:tcPr>
            <w:tcW w:w="6912" w:type="dxa"/>
            <w:shd w:val="clear" w:color="auto" w:fill="1B2A41"/>
          </w:tcPr>
          <w:p w:rsidR="00314F7A" w:rsidRDefault="00DD235C">
            <w:pPr>
              <w:spacing w:after="40" w:line="240" w:lineRule="auto"/>
              <w:jc w:val="center"/>
            </w:pPr>
            <w:r>
              <w:rPr>
                <w:rFonts w:cs="Times New Roman"/>
                <w:b/>
                <w:color w:val="FFFFFF"/>
                <w:sz w:val="18"/>
              </w:rPr>
              <w:t>Contribution to s</w:t>
            </w:r>
          </w:p>
        </w:tc>
      </w:tr>
      <w:tr w:rsidR="00314F7A">
        <w:trPr>
          <w:cantSplit/>
          <w:jc w:val="center"/>
        </w:trPr>
        <w:tc>
          <w:tcPr>
            <w:tcW w:w="2448" w:type="dxa"/>
          </w:tcPr>
          <w:p w:rsidR="00314F7A" w:rsidRDefault="00DD235C">
            <w:pPr>
              <w:spacing w:after="40" w:line="240" w:lineRule="auto"/>
              <w:jc w:val="left"/>
            </w:pPr>
            <w:r>
              <w:rPr>
                <w:rFonts w:cs="Times New Roman"/>
                <w:sz w:val="18"/>
              </w:rPr>
              <w:t>Heart rate</w:t>
            </w:r>
          </w:p>
        </w:tc>
        <w:tc>
          <w:tcPr>
            <w:tcW w:w="6912" w:type="dxa"/>
          </w:tcPr>
          <w:p w:rsidR="00314F7A" w:rsidRDefault="00DD235C">
            <w:pPr>
              <w:spacing w:after="40" w:line="240" w:lineRule="auto"/>
              <w:jc w:val="left"/>
            </w:pPr>
            <w:r>
              <w:rPr>
                <w:rFonts w:cs="Times New Roman"/>
                <w:sz w:val="18"/>
              </w:rPr>
              <w:t>+2 above 130; +1 above 110; +1.5 below 45</w:t>
            </w:r>
          </w:p>
        </w:tc>
      </w:tr>
      <w:tr w:rsidR="00314F7A">
        <w:trPr>
          <w:cantSplit/>
          <w:jc w:val="center"/>
        </w:trPr>
        <w:tc>
          <w:tcPr>
            <w:tcW w:w="2448" w:type="dxa"/>
          </w:tcPr>
          <w:p w:rsidR="00314F7A" w:rsidRDefault="00DD235C">
            <w:pPr>
              <w:spacing w:after="40" w:line="240" w:lineRule="auto"/>
              <w:jc w:val="left"/>
            </w:pPr>
            <w:r>
              <w:rPr>
                <w:rFonts w:cs="Times New Roman"/>
                <w:sz w:val="18"/>
              </w:rPr>
              <w:t>Systolic pressure</w:t>
            </w:r>
          </w:p>
        </w:tc>
        <w:tc>
          <w:tcPr>
            <w:tcW w:w="6912" w:type="dxa"/>
          </w:tcPr>
          <w:p w:rsidR="00314F7A" w:rsidRDefault="00DD235C">
            <w:pPr>
              <w:spacing w:after="40" w:line="240" w:lineRule="auto"/>
              <w:jc w:val="left"/>
            </w:pPr>
            <w:r>
              <w:rPr>
                <w:rFonts w:cs="Times New Roman"/>
                <w:sz w:val="18"/>
              </w:rPr>
              <w:t>+3 below 90; +1.5 below 100; +1 above 180</w:t>
            </w:r>
          </w:p>
        </w:tc>
      </w:tr>
      <w:tr w:rsidR="00314F7A">
        <w:trPr>
          <w:cantSplit/>
          <w:jc w:val="center"/>
        </w:trPr>
        <w:tc>
          <w:tcPr>
            <w:tcW w:w="2448" w:type="dxa"/>
          </w:tcPr>
          <w:p w:rsidR="00314F7A" w:rsidRDefault="00DD235C">
            <w:pPr>
              <w:spacing w:after="40" w:line="240" w:lineRule="auto"/>
              <w:jc w:val="left"/>
            </w:pPr>
            <w:r>
              <w:rPr>
                <w:rFonts w:cs="Times New Roman"/>
                <w:sz w:val="18"/>
              </w:rPr>
              <w:t>SpO2</w:t>
            </w:r>
          </w:p>
        </w:tc>
        <w:tc>
          <w:tcPr>
            <w:tcW w:w="6912" w:type="dxa"/>
          </w:tcPr>
          <w:p w:rsidR="00314F7A" w:rsidRDefault="00DD235C">
            <w:pPr>
              <w:spacing w:after="40" w:line="240" w:lineRule="auto"/>
              <w:jc w:val="left"/>
            </w:pPr>
            <w:r>
              <w:rPr>
                <w:rFonts w:cs="Times New Roman"/>
                <w:sz w:val="18"/>
              </w:rPr>
              <w:t>+3.5 below 90; +1.5 below 94</w:t>
            </w:r>
          </w:p>
        </w:tc>
      </w:tr>
      <w:tr w:rsidR="00314F7A">
        <w:trPr>
          <w:cantSplit/>
          <w:jc w:val="center"/>
        </w:trPr>
        <w:tc>
          <w:tcPr>
            <w:tcW w:w="2448" w:type="dxa"/>
          </w:tcPr>
          <w:p w:rsidR="00314F7A" w:rsidRDefault="00DD235C">
            <w:pPr>
              <w:spacing w:after="40" w:line="240" w:lineRule="auto"/>
              <w:jc w:val="left"/>
            </w:pPr>
            <w:r>
              <w:rPr>
                <w:rFonts w:cs="Times New Roman"/>
                <w:sz w:val="18"/>
              </w:rPr>
              <w:t>Temperature</w:t>
            </w:r>
          </w:p>
        </w:tc>
        <w:tc>
          <w:tcPr>
            <w:tcW w:w="6912" w:type="dxa"/>
          </w:tcPr>
          <w:p w:rsidR="00314F7A" w:rsidRDefault="00DD235C">
            <w:pPr>
              <w:spacing w:after="40" w:line="240" w:lineRule="auto"/>
              <w:jc w:val="left"/>
            </w:pPr>
            <w:r>
              <w:rPr>
                <w:rFonts w:cs="Times New Roman"/>
                <w:sz w:val="18"/>
              </w:rPr>
              <w:t>+1.5</w:t>
            </w:r>
            <w:r>
              <w:rPr>
                <w:rFonts w:cs="Times New Roman"/>
                <w:sz w:val="18"/>
              </w:rPr>
              <w:t xml:space="preserve"> above 39.5 or below 35; +0.7 above 38.3</w:t>
            </w:r>
          </w:p>
        </w:tc>
      </w:tr>
      <w:tr w:rsidR="00314F7A">
        <w:trPr>
          <w:cantSplit/>
          <w:jc w:val="center"/>
        </w:trPr>
        <w:tc>
          <w:tcPr>
            <w:tcW w:w="2448" w:type="dxa"/>
          </w:tcPr>
          <w:p w:rsidR="00314F7A" w:rsidRDefault="00DD235C">
            <w:pPr>
              <w:spacing w:after="40" w:line="240" w:lineRule="auto"/>
              <w:jc w:val="left"/>
            </w:pPr>
            <w:r>
              <w:rPr>
                <w:rFonts w:cs="Times New Roman"/>
                <w:sz w:val="18"/>
              </w:rPr>
              <w:t>Respiratory rate</w:t>
            </w:r>
          </w:p>
        </w:tc>
        <w:tc>
          <w:tcPr>
            <w:tcW w:w="6912" w:type="dxa"/>
          </w:tcPr>
          <w:p w:rsidR="00314F7A" w:rsidRDefault="00DD235C">
            <w:pPr>
              <w:spacing w:after="40" w:line="240" w:lineRule="auto"/>
              <w:jc w:val="left"/>
            </w:pPr>
            <w:r>
              <w:rPr>
                <w:rFonts w:cs="Times New Roman"/>
                <w:sz w:val="18"/>
              </w:rPr>
              <w:t>+2 above 28; +1 above 22</w:t>
            </w:r>
          </w:p>
        </w:tc>
      </w:tr>
      <w:tr w:rsidR="00314F7A">
        <w:trPr>
          <w:cantSplit/>
          <w:jc w:val="center"/>
        </w:trPr>
        <w:tc>
          <w:tcPr>
            <w:tcW w:w="2448" w:type="dxa"/>
          </w:tcPr>
          <w:p w:rsidR="00314F7A" w:rsidRDefault="00DD235C">
            <w:pPr>
              <w:spacing w:after="40" w:line="240" w:lineRule="auto"/>
              <w:jc w:val="left"/>
            </w:pPr>
            <w:r>
              <w:rPr>
                <w:rFonts w:cs="Times New Roman"/>
                <w:sz w:val="18"/>
              </w:rPr>
              <w:t>Age and arrival</w:t>
            </w:r>
          </w:p>
        </w:tc>
        <w:tc>
          <w:tcPr>
            <w:tcW w:w="6912" w:type="dxa"/>
          </w:tcPr>
          <w:p w:rsidR="00314F7A" w:rsidRDefault="00DD235C">
            <w:pPr>
              <w:spacing w:after="40" w:line="240" w:lineRule="auto"/>
              <w:jc w:val="left"/>
            </w:pPr>
            <w:r>
              <w:rPr>
                <w:rFonts w:cs="Times New Roman"/>
                <w:sz w:val="18"/>
              </w:rPr>
              <w:t>+0.8 above 75; transfer +0.5; ambulance +0.8</w:t>
            </w:r>
          </w:p>
        </w:tc>
      </w:tr>
      <w:tr w:rsidR="00314F7A">
        <w:trPr>
          <w:cantSplit/>
          <w:jc w:val="center"/>
        </w:trPr>
        <w:tc>
          <w:tcPr>
            <w:tcW w:w="2448" w:type="dxa"/>
          </w:tcPr>
          <w:p w:rsidR="00314F7A" w:rsidRDefault="00DD235C">
            <w:pPr>
              <w:spacing w:after="40" w:line="240" w:lineRule="auto"/>
              <w:jc w:val="left"/>
            </w:pPr>
            <w:r>
              <w:rPr>
                <w:rFonts w:cs="Times New Roman"/>
                <w:sz w:val="18"/>
              </w:rPr>
              <w:t>Report flags (weight each)</w:t>
            </w:r>
          </w:p>
        </w:tc>
        <w:tc>
          <w:tcPr>
            <w:tcW w:w="6912" w:type="dxa"/>
          </w:tcPr>
          <w:p w:rsidR="00314F7A" w:rsidRDefault="00DD235C">
            <w:pPr>
              <w:spacing w:after="40" w:line="240" w:lineRule="auto"/>
              <w:jc w:val="left"/>
            </w:pPr>
            <w:r>
              <w:rPr>
                <w:rFonts w:cs="Times New Roman"/>
                <w:sz w:val="18"/>
              </w:rPr>
              <w:t xml:space="preserve">ST elevation 4, haemorrhage on CT 4, focal weakness 3, altered mental state 2.5, </w:t>
            </w:r>
            <w:r>
              <w:rPr>
                <w:rFonts w:cs="Times New Roman"/>
                <w:sz w:val="18"/>
              </w:rPr>
              <w:t>troponin raised 2.5, lactate raised 2.5, free fluid 2, dyspnoea 1.5, syncope 1.5, bleeding 1.5, chest pain 1.2, trauma 1, infiltrate 1, glucose abnormal 1, Hb low 1, fracture 0.8, severe headache 0.8, creatinine raised 0.8, WBC raised 0.7, abdominal pain 0</w:t>
            </w:r>
            <w:r>
              <w:rPr>
                <w:rFonts w:cs="Times New Roman"/>
                <w:sz w:val="18"/>
              </w:rPr>
              <w:t>.6, cardiac history 0.5, anticoagulant 0.5, COPD 0.4, fever 0.4, diabetes 0.3, prior stroke 0.3, hypertension 0.2, vomiting 0.2</w:t>
            </w:r>
          </w:p>
        </w:tc>
      </w:tr>
    </w:tbl>
    <w:p w:rsidR="00314F7A" w:rsidRDefault="00314F7A">
      <w:pPr>
        <w:spacing w:after="120" w:line="192" w:lineRule="auto"/>
      </w:pPr>
    </w:p>
    <w:p w:rsidR="00314F7A" w:rsidRDefault="00DD235C">
      <w:pPr>
        <w:spacing w:after="120" w:line="276" w:lineRule="auto"/>
        <w:jc w:val="center"/>
      </w:pPr>
      <w:r>
        <w:rPr>
          <w:rFonts w:ascii="Cambria Math" w:eastAsia="Cambria Math" w:hAnsi="Cambria Math" w:cs="Cambria Math"/>
          <w:i/>
        </w:rPr>
        <w:t>priority = 1 if s ≥ 8;   2 if 5.2 ≤ s &lt; 8;   3 if 3.0 ≤ s &lt; 5.2;   4 if 1.2 ≤ s &lt; 3.0;   5 otherwise</w:t>
      </w:r>
      <w:r>
        <w:rPr>
          <w:rFonts w:cs="Times New Roman"/>
        </w:rPr>
        <w:t xml:space="preserve">      (1)</w:t>
      </w:r>
    </w:p>
    <w:p w:rsidR="00314F7A" w:rsidRDefault="00DD235C">
      <w:r>
        <w:rPr>
          <w:rFonts w:cs="Times New Roman"/>
        </w:rPr>
        <w:t>The generated pr</w:t>
      </w:r>
      <w:r>
        <w:rPr>
          <w:rFonts w:cs="Times New Roman"/>
        </w:rPr>
        <w:t xml:space="preserve">iorities are 5.5% / 19.9% / 26.1% / 26.7% / 21.8% for priorities 1 to 5. The label noise has a consequence that matters when the results are read: a model that knew the </w:t>
      </w:r>
      <w:r>
        <w:rPr>
          <w:rFonts w:cs="Times New Roman"/>
        </w:rPr>
        <w:lastRenderedPageBreak/>
        <w:t>exact severity score would still disagree with the stored label on 13.7% of the rows, s</w:t>
      </w:r>
      <w:r>
        <w:rPr>
          <w:rFonts w:cs="Times New Roman"/>
        </w:rPr>
        <w:t>o exact accuracy cannot exceed about 86.2% on this data (Chapter 8).</w:t>
      </w:r>
    </w:p>
    <w:p w:rsidR="00314F7A" w:rsidRDefault="00DD235C">
      <w:pPr>
        <w:keepNext/>
        <w:spacing w:after="80" w:line="240" w:lineRule="auto"/>
        <w:jc w:val="center"/>
      </w:pPr>
      <w:r>
        <w:rPr>
          <w:noProof/>
        </w:rPr>
        <w:drawing>
          <wp:inline distT="0" distB="0" distL="0" distR="0">
            <wp:extent cx="4184294" cy="18129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riority_distribution.png"/>
                    <pic:cNvPicPr/>
                  </pic:nvPicPr>
                  <pic:blipFill>
                    <a:blip r:embed="rId23"/>
                    <a:stretch>
                      <a:fillRect/>
                    </a:stretch>
                  </pic:blipFill>
                  <pic:spPr>
                    <a:xfrm>
                      <a:off x="0" y="0"/>
                      <a:ext cx="4184294" cy="1812985"/>
                    </a:xfrm>
                    <a:prstGeom prst="rect">
                      <a:avLst/>
                    </a:prstGeom>
                  </pic:spPr>
                </pic:pic>
              </a:graphicData>
            </a:graphic>
          </wp:inline>
        </w:drawing>
      </w:r>
    </w:p>
    <w:p w:rsidR="00314F7A" w:rsidRDefault="00DD235C">
      <w:pPr>
        <w:pStyle w:val="Caption"/>
      </w:pPr>
      <w:bookmarkStart w:id="92" w:name="_Toc2439065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Distribution of priorities and archetypes in the synthetic dataset.</w:t>
      </w:r>
      <w:bookmarkEnd w:id="92"/>
    </w:p>
    <w:p w:rsidR="00314F7A" w:rsidRDefault="00DD235C">
      <w:pPr>
        <w:pStyle w:val="Heading3"/>
      </w:pPr>
      <w:r>
        <w:t>6.2.4 Splits and sample reports</w:t>
      </w:r>
    </w:p>
    <w:p w:rsidR="00314F7A" w:rsidRDefault="00DD235C">
      <w:r>
        <w:rPr>
          <w:rFonts w:cs="Times New Roman"/>
        </w:rPr>
        <w:t>The data is split with stratification on the prio</w:t>
      </w:r>
      <w:r>
        <w:rPr>
          <w:rFonts w:cs="Times New Roman"/>
        </w:rPr>
        <w:t xml:space="preserve">rity: 80% training pool and 20% test (1,200 cases), then the training pool is split 80/20 into 3,840 rows for fitting the model and 960 rows for fitting the calibrator. The test cases are never used for fitting or calibration. Twelve sample reports (eight </w:t>
      </w:r>
      <w:r>
        <w:rPr>
          <w:rFonts w:cs="Times New Roman"/>
        </w:rPr>
        <w:t xml:space="preserve">two-page PDFs and four PNG scans, </w:t>
      </w:r>
      <w:r>
        <w:rPr>
          <w:rFonts w:ascii="Consolas" w:eastAsia="Consolas" w:hAnsi="Consolas" w:cs="Consolas"/>
          <w:sz w:val="21"/>
        </w:rPr>
        <w:t>scripts/make_sample_reports.py</w:t>
      </w:r>
      <w:r>
        <w:rPr>
          <w:rFonts w:cs="Times New Roman"/>
        </w:rPr>
        <w:t>) were generated with the same seed and are stored with the flags and vitals a correct reading must find; they are used for the demonstration and to test the reader, and they are written in th</w:t>
      </w:r>
      <w:r>
        <w:rPr>
          <w:rFonts w:cs="Times New Roman"/>
        </w:rPr>
        <w:t>e vocabulary of the lexicon, which makes them an easy test.</w:t>
      </w:r>
    </w:p>
    <w:p w:rsidR="00314F7A" w:rsidRDefault="00DD235C">
      <w:pPr>
        <w:pStyle w:val="Heading2"/>
      </w:pPr>
      <w:bookmarkStart w:id="93" w:name="_Toc243906503"/>
      <w:r>
        <w:t>6.3 Preprocessing and fusion</w:t>
      </w:r>
      <w:bookmarkEnd w:id="93"/>
    </w:p>
    <w:p w:rsidR="00314F7A" w:rsidRDefault="00DD235C">
      <w:pPr>
        <w:pStyle w:val="Heading3"/>
      </w:pPr>
      <w:r>
        <w:t>6.3.1 Reading the report</w:t>
      </w:r>
    </w:p>
    <w:p w:rsidR="00314F7A" w:rsidRDefault="00DD235C">
      <w:r>
        <w:rPr>
          <w:rFonts w:cs="Times New Roman"/>
        </w:rPr>
        <w:t>A PDF page is read with its text layer (</w:t>
      </w:r>
      <w:r>
        <w:rPr>
          <w:rFonts w:ascii="Consolas" w:eastAsia="Consolas" w:hAnsi="Consolas" w:cs="Consolas"/>
          <w:sz w:val="21"/>
        </w:rPr>
        <w:t>pypdf</w:t>
      </w:r>
      <w:r>
        <w:rPr>
          <w:rFonts w:cs="Times New Roman"/>
        </w:rPr>
        <w:t>); a page with fewer than 20 characters is treated as a scan and its first embedded image is sent</w:t>
      </w:r>
      <w:r>
        <w:rPr>
          <w:rFonts w:cs="Times New Roman"/>
        </w:rPr>
        <w:t xml:space="preserve"> to OCR. An image upload is sent to OCR directly. The OCR engine is RapidOCR, which runs PaddleOCR-family text detection and recognition models on ONNX Runtime [23]: it is installed as one Python package, needs no separate download and no network. Images w</w:t>
      </w:r>
      <w:r>
        <w:rPr>
          <w:rFonts w:cs="Times New Roman"/>
        </w:rPr>
        <w:t>ith a longer side under 2,000 pixels are enlarged by 1.6, and the recognised boxes are sorted into lines and then left to right. Lines that were wrapped mid-sentence (45 characters or more and no closing punctuation) are re-joined, and the text is split in</w:t>
      </w:r>
      <w:r>
        <w:rPr>
          <w:rFonts w:cs="Times New Roman"/>
        </w:rPr>
        <w:t>to sentences.</w:t>
      </w:r>
    </w:p>
    <w:p w:rsidR="00314F7A" w:rsidRDefault="00DD235C">
      <w:pPr>
        <w:pStyle w:val="Caption"/>
        <w:keepNext/>
        <w:spacing w:after="80"/>
      </w:pPr>
      <w:bookmarkStart w:id="94" w:name="_Toc2439066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The report lexicon: 22 text flags in three groups</w:t>
      </w:r>
      <w:bookmarkEnd w:id="94"/>
    </w:p>
    <w:tbl>
      <w:tblPr>
        <w:tblStyle w:val="TableGrid"/>
        <w:tblW w:w="0" w:type="auto"/>
        <w:jc w:val="center"/>
        <w:tblLook w:val="04A0" w:firstRow="1" w:lastRow="0" w:firstColumn="1" w:lastColumn="0" w:noHBand="0" w:noVBand="1"/>
      </w:tblPr>
      <w:tblGrid>
        <w:gridCol w:w="1728"/>
        <w:gridCol w:w="7632"/>
      </w:tblGrid>
      <w:tr w:rsidR="00314F7A">
        <w:trPr>
          <w:cantSplit/>
          <w:tblHeader/>
          <w:jc w:val="center"/>
        </w:trPr>
        <w:tc>
          <w:tcPr>
            <w:tcW w:w="1728" w:type="dxa"/>
            <w:shd w:val="clear" w:color="auto" w:fill="1B2A41"/>
          </w:tcPr>
          <w:p w:rsidR="00314F7A" w:rsidRDefault="00DD235C">
            <w:pPr>
              <w:spacing w:after="40" w:line="240" w:lineRule="auto"/>
              <w:jc w:val="center"/>
            </w:pPr>
            <w:r>
              <w:rPr>
                <w:rFonts w:cs="Times New Roman"/>
                <w:b/>
                <w:color w:val="FFFFFF"/>
                <w:sz w:val="18"/>
              </w:rPr>
              <w:t>Group</w:t>
            </w:r>
          </w:p>
        </w:tc>
        <w:tc>
          <w:tcPr>
            <w:tcW w:w="7632" w:type="dxa"/>
            <w:shd w:val="clear" w:color="auto" w:fill="1B2A41"/>
          </w:tcPr>
          <w:p w:rsidR="00314F7A" w:rsidRDefault="00DD235C">
            <w:pPr>
              <w:spacing w:after="40" w:line="240" w:lineRule="auto"/>
              <w:jc w:val="center"/>
            </w:pPr>
            <w:r>
              <w:rPr>
                <w:rFonts w:cs="Times New Roman"/>
                <w:b/>
                <w:color w:val="FFFFFF"/>
                <w:sz w:val="18"/>
              </w:rPr>
              <w:t>Flags (examples of phrases matched)</w:t>
            </w:r>
          </w:p>
        </w:tc>
      </w:tr>
      <w:tr w:rsidR="00314F7A">
        <w:trPr>
          <w:cantSplit/>
          <w:jc w:val="center"/>
        </w:trPr>
        <w:tc>
          <w:tcPr>
            <w:tcW w:w="1728" w:type="dxa"/>
          </w:tcPr>
          <w:p w:rsidR="00314F7A" w:rsidRDefault="00DD235C">
            <w:pPr>
              <w:spacing w:after="40" w:line="240" w:lineRule="auto"/>
              <w:jc w:val="left"/>
            </w:pPr>
            <w:r>
              <w:rPr>
                <w:rFonts w:cs="Times New Roman"/>
                <w:sz w:val="18"/>
              </w:rPr>
              <w:t>Symptoms (11)</w:t>
            </w:r>
          </w:p>
        </w:tc>
        <w:tc>
          <w:tcPr>
            <w:tcW w:w="7632" w:type="dxa"/>
          </w:tcPr>
          <w:p w:rsidR="00314F7A" w:rsidRDefault="00DD235C">
            <w:pPr>
              <w:spacing w:after="40" w:line="240" w:lineRule="auto"/>
              <w:jc w:val="left"/>
            </w:pPr>
            <w:r>
              <w:rPr>
                <w:rFonts w:cs="Times New Roman"/>
                <w:sz w:val="18"/>
              </w:rPr>
              <w:t xml:space="preserve">chest pain (chest pressure, tightness, angina); shortness of breath (dyspnoea, breathless, SOB); </w:t>
            </w:r>
            <w:r>
              <w:rPr>
                <w:rFonts w:cs="Times New Roman"/>
                <w:sz w:val="18"/>
              </w:rPr>
              <w:t>altered mental state (confusion, drowsy, lethargic, unresponsive); syncope (collapsed, passed out); fever (febrile, chills, rigors); abdominal pain; bleeding (haematemesis, melaena, haematuria); stroke signs (facial droop, slurred speech, one-sided weaknes</w:t>
            </w:r>
            <w:r>
              <w:rPr>
                <w:rFonts w:cs="Times New Roman"/>
                <w:sz w:val="18"/>
              </w:rPr>
              <w:t>s); severe headache (worst, sudden, thunderclap); vomiting; trauma (fall from, road traffic, laceration, head injury)</w:t>
            </w:r>
          </w:p>
        </w:tc>
      </w:tr>
      <w:tr w:rsidR="00314F7A">
        <w:trPr>
          <w:cantSplit/>
          <w:jc w:val="center"/>
        </w:trPr>
        <w:tc>
          <w:tcPr>
            <w:tcW w:w="1728" w:type="dxa"/>
          </w:tcPr>
          <w:p w:rsidR="00314F7A" w:rsidRDefault="00DD235C">
            <w:pPr>
              <w:spacing w:after="40" w:line="240" w:lineRule="auto"/>
              <w:jc w:val="left"/>
            </w:pPr>
            <w:r>
              <w:rPr>
                <w:rFonts w:cs="Times New Roman"/>
                <w:sz w:val="18"/>
              </w:rPr>
              <w:t>Findings (5)</w:t>
            </w:r>
          </w:p>
        </w:tc>
        <w:tc>
          <w:tcPr>
            <w:tcW w:w="7632" w:type="dxa"/>
          </w:tcPr>
          <w:p w:rsidR="00314F7A" w:rsidRDefault="00DD235C">
            <w:pPr>
              <w:spacing w:after="40" w:line="240" w:lineRule="auto"/>
              <w:jc w:val="left"/>
            </w:pPr>
            <w:r>
              <w:rPr>
                <w:rFonts w:cs="Times New Roman"/>
                <w:sz w:val="18"/>
              </w:rPr>
              <w:t>ST elevation (STEMI); lung infiltrate (consolidation, pneumonia, effusion); fracture; free abdominal fluid; intracranial hae</w:t>
            </w:r>
            <w:r>
              <w:rPr>
                <w:rFonts w:cs="Times New Roman"/>
                <w:sz w:val="18"/>
              </w:rPr>
              <w:t>morrhage (subdural, subarachnoid)</w:t>
            </w:r>
          </w:p>
        </w:tc>
      </w:tr>
      <w:tr w:rsidR="00314F7A">
        <w:trPr>
          <w:cantSplit/>
          <w:jc w:val="center"/>
        </w:trPr>
        <w:tc>
          <w:tcPr>
            <w:tcW w:w="1728" w:type="dxa"/>
          </w:tcPr>
          <w:p w:rsidR="00314F7A" w:rsidRDefault="00DD235C">
            <w:pPr>
              <w:spacing w:after="40" w:line="240" w:lineRule="auto"/>
              <w:jc w:val="left"/>
            </w:pPr>
            <w:r>
              <w:rPr>
                <w:rFonts w:cs="Times New Roman"/>
                <w:sz w:val="18"/>
              </w:rPr>
              <w:lastRenderedPageBreak/>
              <w:t>History (6)</w:t>
            </w:r>
          </w:p>
        </w:tc>
        <w:tc>
          <w:tcPr>
            <w:tcW w:w="7632" w:type="dxa"/>
          </w:tcPr>
          <w:p w:rsidR="00314F7A" w:rsidRDefault="00DD235C">
            <w:pPr>
              <w:spacing w:after="40" w:line="240" w:lineRule="auto"/>
              <w:jc w:val="left"/>
            </w:pPr>
            <w:r>
              <w:rPr>
                <w:rFonts w:cs="Times New Roman"/>
                <w:sz w:val="18"/>
              </w:rPr>
              <w:t>diabetes (T2DM, DM2); hypertension (HTN); cardiac disease (CAD, prior MI, heart failure, atrial fibrillation, stent, CABG); COPD or asthma; prior stroke (TIA); anticoagulant (warfarin, apixaban, clopidogrel, h</w:t>
            </w:r>
            <w:r>
              <w:rPr>
                <w:rFonts w:cs="Times New Roman"/>
                <w:sz w:val="18"/>
              </w:rPr>
              <w:t>eparin)</w:t>
            </w:r>
          </w:p>
        </w:tc>
      </w:tr>
    </w:tbl>
    <w:p w:rsidR="00314F7A" w:rsidRDefault="00314F7A">
      <w:pPr>
        <w:spacing w:after="120" w:line="192" w:lineRule="auto"/>
      </w:pPr>
    </w:p>
    <w:p w:rsidR="00314F7A" w:rsidRDefault="00DD235C">
      <w:r>
        <w:rPr>
          <w:rFonts w:cs="Times New Roman"/>
        </w:rPr>
        <w:t>Each sentence is tested against all 22 expressions. Two rules reduce false matches. A match is discarded when a negation word (</w:t>
      </w:r>
      <w:r>
        <w:rPr>
          <w:rFonts w:cs="Times New Roman"/>
          <w:i/>
        </w:rPr>
        <w:t>no, denies, denied, without, negative for, absence of, not, nil, free of, ruled out</w:t>
      </w:r>
      <w:r>
        <w:rPr>
          <w:rFonts w:cs="Times New Roman"/>
        </w:rPr>
        <w:t xml:space="preserve">) occurs within 45 characters before it in the same sentence, so "denies chest pain" produces nothing. A bleed described as intracranial, subarachnoid, cerebral or subdural is recorded as the finding </w:t>
      </w:r>
      <w:r>
        <w:rPr>
          <w:rFonts w:cs="Times New Roman"/>
          <w:i/>
        </w:rPr>
        <w:t>haemorrhage on CT</w:t>
      </w:r>
      <w:r>
        <w:rPr>
          <w:rFonts w:cs="Times New Roman"/>
        </w:rPr>
        <w:t xml:space="preserve"> and not as the symptom </w:t>
      </w:r>
      <w:r>
        <w:rPr>
          <w:rFonts w:cs="Times New Roman"/>
          <w:i/>
        </w:rPr>
        <w:t>bleeding</w:t>
      </w:r>
      <w:r>
        <w:rPr>
          <w:rFonts w:cs="Times New Roman"/>
        </w:rPr>
        <w:t>. Space</w:t>
      </w:r>
      <w:r>
        <w:rPr>
          <w:rFonts w:cs="Times New Roman"/>
        </w:rPr>
        <w:t>s inside phrases match zero or more white-space characters because OCR often drops them ("shortnessofbreath"). Every item keeps the page it came from.</w:t>
      </w:r>
    </w:p>
    <w:p w:rsidR="00314F7A" w:rsidRDefault="00DD235C">
      <w:pPr>
        <w:pStyle w:val="Caption"/>
        <w:keepNext/>
        <w:spacing w:after="80"/>
      </w:pPr>
      <w:bookmarkStart w:id="95" w:name="_Toc2439066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Lab values read from the report</w:t>
      </w:r>
      <w:bookmarkEnd w:id="95"/>
    </w:p>
    <w:tbl>
      <w:tblPr>
        <w:tblStyle w:val="TableGrid"/>
        <w:tblW w:w="0" w:type="auto"/>
        <w:jc w:val="center"/>
        <w:tblLook w:val="04A0" w:firstRow="1" w:lastRow="0" w:firstColumn="1" w:lastColumn="0" w:noHBand="0" w:noVBand="1"/>
      </w:tblPr>
      <w:tblGrid>
        <w:gridCol w:w="2880"/>
        <w:gridCol w:w="3744"/>
        <w:gridCol w:w="2304"/>
      </w:tblGrid>
      <w:tr w:rsidR="00314F7A">
        <w:trPr>
          <w:cantSplit/>
          <w:tblHeader/>
          <w:jc w:val="center"/>
        </w:trPr>
        <w:tc>
          <w:tcPr>
            <w:tcW w:w="2880" w:type="dxa"/>
            <w:shd w:val="clear" w:color="auto" w:fill="1B2A41"/>
          </w:tcPr>
          <w:p w:rsidR="00314F7A" w:rsidRDefault="00DD235C">
            <w:pPr>
              <w:spacing w:after="40" w:line="240" w:lineRule="auto"/>
              <w:jc w:val="center"/>
            </w:pPr>
            <w:r>
              <w:rPr>
                <w:rFonts w:cs="Times New Roman"/>
                <w:b/>
                <w:color w:val="FFFFFF"/>
                <w:sz w:val="18"/>
              </w:rPr>
              <w:t>Lab</w:t>
            </w:r>
          </w:p>
        </w:tc>
        <w:tc>
          <w:tcPr>
            <w:tcW w:w="3744" w:type="dxa"/>
            <w:shd w:val="clear" w:color="auto" w:fill="1B2A41"/>
          </w:tcPr>
          <w:p w:rsidR="00314F7A" w:rsidRDefault="00DD235C">
            <w:pPr>
              <w:spacing w:after="40" w:line="240" w:lineRule="auto"/>
              <w:jc w:val="center"/>
            </w:pPr>
            <w:r>
              <w:rPr>
                <w:rFonts w:cs="Times New Roman"/>
                <w:b/>
                <w:color w:val="FFFFFF"/>
                <w:sz w:val="18"/>
              </w:rPr>
              <w:t>Abnormal when</w:t>
            </w:r>
          </w:p>
        </w:tc>
        <w:tc>
          <w:tcPr>
            <w:tcW w:w="2304" w:type="dxa"/>
            <w:shd w:val="clear" w:color="auto" w:fill="1B2A41"/>
          </w:tcPr>
          <w:p w:rsidR="00314F7A" w:rsidRDefault="00DD235C">
            <w:pPr>
              <w:spacing w:after="40" w:line="240" w:lineRule="auto"/>
              <w:jc w:val="center"/>
            </w:pPr>
            <w:r>
              <w:rPr>
                <w:rFonts w:cs="Times New Roman"/>
                <w:b/>
                <w:color w:val="FFFFFF"/>
                <w:sz w:val="18"/>
              </w:rPr>
              <w:t>Unit</w:t>
            </w:r>
          </w:p>
        </w:tc>
      </w:tr>
      <w:tr w:rsidR="00314F7A">
        <w:trPr>
          <w:cantSplit/>
          <w:jc w:val="center"/>
        </w:trPr>
        <w:tc>
          <w:tcPr>
            <w:tcW w:w="2880" w:type="dxa"/>
          </w:tcPr>
          <w:p w:rsidR="00314F7A" w:rsidRDefault="00DD235C">
            <w:pPr>
              <w:spacing w:after="40" w:line="240" w:lineRule="auto"/>
              <w:jc w:val="left"/>
            </w:pPr>
            <w:r>
              <w:rPr>
                <w:rFonts w:cs="Times New Roman"/>
                <w:sz w:val="18"/>
              </w:rPr>
              <w:t>Troponin</w:t>
            </w:r>
          </w:p>
        </w:tc>
        <w:tc>
          <w:tcPr>
            <w:tcW w:w="3744" w:type="dxa"/>
          </w:tcPr>
          <w:p w:rsidR="00314F7A" w:rsidRDefault="00DD235C">
            <w:pPr>
              <w:spacing w:after="40" w:line="240" w:lineRule="auto"/>
              <w:jc w:val="left"/>
            </w:pPr>
            <w:r>
              <w:rPr>
                <w:rFonts w:cs="Times New Roman"/>
                <w:sz w:val="18"/>
              </w:rPr>
              <w:t xml:space="preserve">above </w:t>
            </w:r>
            <w:r>
              <w:rPr>
                <w:rFonts w:cs="Times New Roman"/>
                <w:sz w:val="18"/>
              </w:rPr>
              <w:t>0.04</w:t>
            </w:r>
          </w:p>
        </w:tc>
        <w:tc>
          <w:tcPr>
            <w:tcW w:w="2304" w:type="dxa"/>
          </w:tcPr>
          <w:p w:rsidR="00314F7A" w:rsidRDefault="00DD235C">
            <w:pPr>
              <w:spacing w:after="40" w:line="240" w:lineRule="auto"/>
              <w:jc w:val="left"/>
            </w:pPr>
            <w:r>
              <w:rPr>
                <w:rFonts w:cs="Times New Roman"/>
                <w:sz w:val="18"/>
              </w:rPr>
              <w:t>ng/mL</w:t>
            </w:r>
          </w:p>
        </w:tc>
      </w:tr>
      <w:tr w:rsidR="00314F7A">
        <w:trPr>
          <w:cantSplit/>
          <w:jc w:val="center"/>
        </w:trPr>
        <w:tc>
          <w:tcPr>
            <w:tcW w:w="2880" w:type="dxa"/>
          </w:tcPr>
          <w:p w:rsidR="00314F7A" w:rsidRDefault="00DD235C">
            <w:pPr>
              <w:spacing w:after="40" w:line="240" w:lineRule="auto"/>
              <w:jc w:val="left"/>
            </w:pPr>
            <w:r>
              <w:rPr>
                <w:rFonts w:cs="Times New Roman"/>
                <w:sz w:val="18"/>
              </w:rPr>
              <w:t>Lactate</w:t>
            </w:r>
          </w:p>
        </w:tc>
        <w:tc>
          <w:tcPr>
            <w:tcW w:w="3744" w:type="dxa"/>
          </w:tcPr>
          <w:p w:rsidR="00314F7A" w:rsidRDefault="00DD235C">
            <w:pPr>
              <w:spacing w:after="40" w:line="240" w:lineRule="auto"/>
              <w:jc w:val="left"/>
            </w:pPr>
            <w:r>
              <w:rPr>
                <w:rFonts w:cs="Times New Roman"/>
                <w:sz w:val="18"/>
              </w:rPr>
              <w:t>above 2.0</w:t>
            </w:r>
          </w:p>
        </w:tc>
        <w:tc>
          <w:tcPr>
            <w:tcW w:w="2304" w:type="dxa"/>
          </w:tcPr>
          <w:p w:rsidR="00314F7A" w:rsidRDefault="00DD235C">
            <w:pPr>
              <w:spacing w:after="40" w:line="240" w:lineRule="auto"/>
              <w:jc w:val="left"/>
            </w:pPr>
            <w:r>
              <w:rPr>
                <w:rFonts w:cs="Times New Roman"/>
                <w:sz w:val="18"/>
              </w:rPr>
              <w:t>mmol/L</w:t>
            </w:r>
          </w:p>
        </w:tc>
      </w:tr>
      <w:tr w:rsidR="00314F7A">
        <w:trPr>
          <w:cantSplit/>
          <w:jc w:val="center"/>
        </w:trPr>
        <w:tc>
          <w:tcPr>
            <w:tcW w:w="2880" w:type="dxa"/>
          </w:tcPr>
          <w:p w:rsidR="00314F7A" w:rsidRDefault="00DD235C">
            <w:pPr>
              <w:spacing w:after="40" w:line="240" w:lineRule="auto"/>
              <w:jc w:val="left"/>
            </w:pPr>
            <w:r>
              <w:rPr>
                <w:rFonts w:cs="Times New Roman"/>
                <w:sz w:val="18"/>
              </w:rPr>
              <w:t>White cell count</w:t>
            </w:r>
          </w:p>
        </w:tc>
        <w:tc>
          <w:tcPr>
            <w:tcW w:w="3744" w:type="dxa"/>
          </w:tcPr>
          <w:p w:rsidR="00314F7A" w:rsidRDefault="00DD235C">
            <w:pPr>
              <w:spacing w:after="40" w:line="240" w:lineRule="auto"/>
              <w:jc w:val="left"/>
            </w:pPr>
            <w:r>
              <w:rPr>
                <w:rFonts w:cs="Times New Roman"/>
                <w:sz w:val="18"/>
              </w:rPr>
              <w:t>above 11.0</w:t>
            </w:r>
          </w:p>
        </w:tc>
        <w:tc>
          <w:tcPr>
            <w:tcW w:w="2304" w:type="dxa"/>
          </w:tcPr>
          <w:p w:rsidR="00314F7A" w:rsidRDefault="00DD235C">
            <w:pPr>
              <w:spacing w:after="40" w:line="240" w:lineRule="auto"/>
              <w:jc w:val="left"/>
            </w:pPr>
            <w:r>
              <w:rPr>
                <w:rFonts w:cs="Times New Roman"/>
                <w:sz w:val="18"/>
              </w:rPr>
              <w:t>x10^9/L</w:t>
            </w:r>
          </w:p>
        </w:tc>
      </w:tr>
      <w:tr w:rsidR="00314F7A">
        <w:trPr>
          <w:cantSplit/>
          <w:jc w:val="center"/>
        </w:trPr>
        <w:tc>
          <w:tcPr>
            <w:tcW w:w="2880" w:type="dxa"/>
          </w:tcPr>
          <w:p w:rsidR="00314F7A" w:rsidRDefault="00DD235C">
            <w:pPr>
              <w:spacing w:after="40" w:line="240" w:lineRule="auto"/>
              <w:jc w:val="left"/>
            </w:pPr>
            <w:r>
              <w:rPr>
                <w:rFonts w:cs="Times New Roman"/>
                <w:sz w:val="18"/>
              </w:rPr>
              <w:t>Glucose</w:t>
            </w:r>
          </w:p>
        </w:tc>
        <w:tc>
          <w:tcPr>
            <w:tcW w:w="3744" w:type="dxa"/>
          </w:tcPr>
          <w:p w:rsidR="00314F7A" w:rsidRDefault="00DD235C">
            <w:pPr>
              <w:spacing w:after="40" w:line="240" w:lineRule="auto"/>
              <w:jc w:val="left"/>
            </w:pPr>
            <w:r>
              <w:rPr>
                <w:rFonts w:cs="Times New Roman"/>
                <w:sz w:val="18"/>
              </w:rPr>
              <w:t>below 70 or above 250</w:t>
            </w:r>
          </w:p>
        </w:tc>
        <w:tc>
          <w:tcPr>
            <w:tcW w:w="2304" w:type="dxa"/>
          </w:tcPr>
          <w:p w:rsidR="00314F7A" w:rsidRDefault="00DD235C">
            <w:pPr>
              <w:spacing w:after="40" w:line="240" w:lineRule="auto"/>
              <w:jc w:val="left"/>
            </w:pPr>
            <w:r>
              <w:rPr>
                <w:rFonts w:cs="Times New Roman"/>
                <w:sz w:val="18"/>
              </w:rPr>
              <w:t>mg/dL</w:t>
            </w:r>
          </w:p>
        </w:tc>
      </w:tr>
      <w:tr w:rsidR="00314F7A">
        <w:trPr>
          <w:cantSplit/>
          <w:jc w:val="center"/>
        </w:trPr>
        <w:tc>
          <w:tcPr>
            <w:tcW w:w="2880" w:type="dxa"/>
          </w:tcPr>
          <w:p w:rsidR="00314F7A" w:rsidRDefault="00DD235C">
            <w:pPr>
              <w:spacing w:after="40" w:line="240" w:lineRule="auto"/>
              <w:jc w:val="left"/>
            </w:pPr>
            <w:r>
              <w:rPr>
                <w:rFonts w:cs="Times New Roman"/>
                <w:sz w:val="18"/>
              </w:rPr>
              <w:t>Creatinine</w:t>
            </w:r>
          </w:p>
        </w:tc>
        <w:tc>
          <w:tcPr>
            <w:tcW w:w="3744" w:type="dxa"/>
          </w:tcPr>
          <w:p w:rsidR="00314F7A" w:rsidRDefault="00DD235C">
            <w:pPr>
              <w:spacing w:after="40" w:line="240" w:lineRule="auto"/>
              <w:jc w:val="left"/>
            </w:pPr>
            <w:r>
              <w:rPr>
                <w:rFonts w:cs="Times New Roman"/>
                <w:sz w:val="18"/>
              </w:rPr>
              <w:t>above 1.3</w:t>
            </w:r>
          </w:p>
        </w:tc>
        <w:tc>
          <w:tcPr>
            <w:tcW w:w="2304" w:type="dxa"/>
          </w:tcPr>
          <w:p w:rsidR="00314F7A" w:rsidRDefault="00DD235C">
            <w:pPr>
              <w:spacing w:after="40" w:line="240" w:lineRule="auto"/>
              <w:jc w:val="left"/>
            </w:pPr>
            <w:r>
              <w:rPr>
                <w:rFonts w:cs="Times New Roman"/>
                <w:sz w:val="18"/>
              </w:rPr>
              <w:t>mg/dL</w:t>
            </w:r>
          </w:p>
        </w:tc>
      </w:tr>
      <w:tr w:rsidR="00314F7A">
        <w:trPr>
          <w:cantSplit/>
          <w:jc w:val="center"/>
        </w:trPr>
        <w:tc>
          <w:tcPr>
            <w:tcW w:w="2880" w:type="dxa"/>
          </w:tcPr>
          <w:p w:rsidR="00314F7A" w:rsidRDefault="00DD235C">
            <w:pPr>
              <w:spacing w:after="40" w:line="240" w:lineRule="auto"/>
              <w:jc w:val="left"/>
            </w:pPr>
            <w:r>
              <w:rPr>
                <w:rFonts w:cs="Times New Roman"/>
                <w:sz w:val="18"/>
              </w:rPr>
              <w:t>Haemoglobin</w:t>
            </w:r>
          </w:p>
        </w:tc>
        <w:tc>
          <w:tcPr>
            <w:tcW w:w="3744" w:type="dxa"/>
          </w:tcPr>
          <w:p w:rsidR="00314F7A" w:rsidRDefault="00DD235C">
            <w:pPr>
              <w:spacing w:after="40" w:line="240" w:lineRule="auto"/>
              <w:jc w:val="left"/>
            </w:pPr>
            <w:r>
              <w:rPr>
                <w:rFonts w:cs="Times New Roman"/>
                <w:sz w:val="18"/>
              </w:rPr>
              <w:t>below 10.0</w:t>
            </w:r>
          </w:p>
        </w:tc>
        <w:tc>
          <w:tcPr>
            <w:tcW w:w="2304" w:type="dxa"/>
          </w:tcPr>
          <w:p w:rsidR="00314F7A" w:rsidRDefault="00DD235C">
            <w:pPr>
              <w:spacing w:after="40" w:line="240" w:lineRule="auto"/>
              <w:jc w:val="left"/>
            </w:pPr>
            <w:r>
              <w:rPr>
                <w:rFonts w:cs="Times New Roman"/>
                <w:sz w:val="18"/>
              </w:rPr>
              <w:t>g/dL</w:t>
            </w:r>
          </w:p>
        </w:tc>
      </w:tr>
    </w:tbl>
    <w:p w:rsidR="00314F7A" w:rsidRDefault="00314F7A">
      <w:pPr>
        <w:spacing w:after="120" w:line="192" w:lineRule="auto"/>
      </w:pPr>
    </w:p>
    <w:p w:rsidR="00314F7A" w:rsidRDefault="00DD235C">
      <w:r>
        <w:rPr>
          <w:rFonts w:cs="Times New Roman"/>
        </w:rPr>
        <w:t xml:space="preserve">A lab is recognised by its name followed by a number; repeated readings of the same </w:t>
      </w:r>
      <w:r>
        <w:rPr>
          <w:rFonts w:cs="Times New Roman"/>
        </w:rPr>
        <w:t>lab on the same page are listed once, and an abnormal value sets the lab flag. The result of reading is the 28 flags (22 text flags and 6 lab flags) together with the list of items, labs and pages shown to the nurse.</w:t>
      </w:r>
    </w:p>
    <w:p w:rsidR="00314F7A" w:rsidRDefault="00DD235C">
      <w:pPr>
        <w:pStyle w:val="Heading3"/>
      </w:pPr>
      <w:r>
        <w:t>6.3.2 Fusion with the vitals</w:t>
      </w:r>
    </w:p>
    <w:p w:rsidR="00314F7A" w:rsidRDefault="00DD235C">
      <w:r>
        <w:rPr>
          <w:rFonts w:cs="Times New Roman"/>
        </w:rPr>
        <w:t xml:space="preserve">The fused record is a vector of 36 numbers in a fixed order that </w:t>
      </w:r>
      <w:r>
        <w:rPr>
          <w:rFonts w:ascii="Consolas" w:eastAsia="Consolas" w:hAnsi="Consolas" w:cs="Consolas"/>
          <w:sz w:val="21"/>
        </w:rPr>
        <w:t>features.py</w:t>
      </w:r>
      <w:r>
        <w:rPr>
          <w:rFonts w:cs="Times New Roman"/>
        </w:rPr>
        <w:t xml:space="preserve"> defines for training, serving and the tests: age, heart rate, systolic pressure, diastolic pressure, SpO2, temperature, respiratory rate and the arrival code (walk-in 0, transfer </w:t>
      </w:r>
      <w:r>
        <w:rPr>
          <w:rFonts w:cs="Times New Roman"/>
        </w:rPr>
        <w:t>1, ambulance 2), followed by the 28 flags, each 0 or 1. A flag the report does not mention is 0; there is no imputation, as in the base paper. Vitals are validated on entry (age 0-120, heart rate 20-250, systolic 40-300, diastolic 20-200, SpO2 50-100, temp</w:t>
      </w:r>
      <w:r>
        <w:rPr>
          <w:rFonts w:cs="Times New Roman"/>
        </w:rPr>
        <w:t>erature 30-44 degrees Celsius, respiratory rate 4-70). Tree models are invariant to monotone rescaling, so the vitals are used unscaled.</w:t>
      </w:r>
    </w:p>
    <w:p w:rsidR="00314F7A" w:rsidRDefault="00DD235C">
      <w:pPr>
        <w:pStyle w:val="Heading2"/>
      </w:pPr>
      <w:bookmarkStart w:id="96" w:name="_Toc243906504"/>
      <w:r>
        <w:t>6.4 Algorithm choice and justification</w:t>
      </w:r>
      <w:bookmarkEnd w:id="96"/>
    </w:p>
    <w:p w:rsidR="00314F7A" w:rsidRDefault="00DD235C">
      <w:r>
        <w:rPr>
          <w:rFonts w:cs="Times New Roman"/>
        </w:rPr>
        <w:t xml:space="preserve">Eight classifiers were trained on the same 3,840 fitting rows and scored on the </w:t>
      </w:r>
      <w:r>
        <w:rPr>
          <w:rFonts w:cs="Times New Roman"/>
        </w:rPr>
        <w:t>same 1,200 test cases (all on the synthetic data), in the spirit of the base paper's comparison of 19 algorithms [1]. The shipped model is XGBoost with isotonic calibration; the table gives the uncalibrated XGBoost so that the comparison is like for like.</w:t>
      </w:r>
    </w:p>
    <w:p w:rsidR="00314F7A" w:rsidRDefault="00DD235C">
      <w:pPr>
        <w:pStyle w:val="Caption"/>
        <w:keepNext/>
        <w:spacing w:after="80"/>
      </w:pPr>
      <w:bookmarkStart w:id="97" w:name="_Toc243906625"/>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Eight models on the same split (synthetic hold-out)</w:t>
      </w:r>
      <w:bookmarkEnd w:id="97"/>
    </w:p>
    <w:tbl>
      <w:tblPr>
        <w:tblStyle w:val="TableGrid"/>
        <w:tblW w:w="0" w:type="auto"/>
        <w:jc w:val="center"/>
        <w:tblLook w:val="04A0" w:firstRow="1" w:lastRow="0" w:firstColumn="1" w:lastColumn="0" w:noHBand="0" w:noVBand="1"/>
      </w:tblPr>
      <w:tblGrid>
        <w:gridCol w:w="3312"/>
        <w:gridCol w:w="1296"/>
        <w:gridCol w:w="1296"/>
        <w:gridCol w:w="1296"/>
        <w:gridCol w:w="1008"/>
        <w:gridCol w:w="1152"/>
      </w:tblGrid>
      <w:tr w:rsidR="00314F7A">
        <w:trPr>
          <w:cantSplit/>
          <w:tblHeader/>
          <w:jc w:val="center"/>
        </w:trPr>
        <w:tc>
          <w:tcPr>
            <w:tcW w:w="3312" w:type="dxa"/>
            <w:shd w:val="clear" w:color="auto" w:fill="1B2A41"/>
          </w:tcPr>
          <w:p w:rsidR="00314F7A" w:rsidRDefault="00DD235C">
            <w:pPr>
              <w:spacing w:after="40" w:line="240" w:lineRule="auto"/>
              <w:jc w:val="center"/>
            </w:pPr>
            <w:r>
              <w:rPr>
                <w:rFonts w:cs="Times New Roman"/>
                <w:b/>
                <w:color w:val="FFFFFF"/>
                <w:sz w:val="18"/>
              </w:rPr>
              <w:t>Model</w:t>
            </w:r>
          </w:p>
        </w:tc>
        <w:tc>
          <w:tcPr>
            <w:tcW w:w="1296" w:type="dxa"/>
            <w:shd w:val="clear" w:color="auto" w:fill="1B2A41"/>
          </w:tcPr>
          <w:p w:rsidR="00314F7A" w:rsidRDefault="00DD235C">
            <w:pPr>
              <w:spacing w:after="40" w:line="240" w:lineRule="auto"/>
              <w:jc w:val="center"/>
            </w:pPr>
            <w:r>
              <w:rPr>
                <w:rFonts w:cs="Times New Roman"/>
                <w:b/>
                <w:color w:val="FFFFFF"/>
                <w:sz w:val="18"/>
              </w:rPr>
              <w:t>Accuracy</w:t>
            </w:r>
          </w:p>
        </w:tc>
        <w:tc>
          <w:tcPr>
            <w:tcW w:w="1296" w:type="dxa"/>
            <w:shd w:val="clear" w:color="auto" w:fill="1B2A41"/>
          </w:tcPr>
          <w:p w:rsidR="00314F7A" w:rsidRDefault="00DD235C">
            <w:pPr>
              <w:spacing w:after="40" w:line="240" w:lineRule="auto"/>
              <w:jc w:val="center"/>
            </w:pPr>
            <w:r>
              <w:rPr>
                <w:rFonts w:cs="Times New Roman"/>
                <w:b/>
                <w:color w:val="FFFFFF"/>
                <w:sz w:val="18"/>
              </w:rPr>
              <w:t>Within one</w:t>
            </w:r>
          </w:p>
        </w:tc>
        <w:tc>
          <w:tcPr>
            <w:tcW w:w="1296" w:type="dxa"/>
            <w:shd w:val="clear" w:color="auto" w:fill="1B2A41"/>
          </w:tcPr>
          <w:p w:rsidR="00314F7A" w:rsidRDefault="00DD235C">
            <w:pPr>
              <w:spacing w:after="40" w:line="240" w:lineRule="auto"/>
              <w:jc w:val="center"/>
            </w:pPr>
            <w:r>
              <w:rPr>
                <w:rFonts w:cs="Times New Roman"/>
                <w:b/>
                <w:color w:val="FFFFFF"/>
                <w:sz w:val="18"/>
              </w:rPr>
              <w:t>Macro F1</w:t>
            </w:r>
          </w:p>
        </w:tc>
        <w:tc>
          <w:tcPr>
            <w:tcW w:w="1008" w:type="dxa"/>
            <w:shd w:val="clear" w:color="auto" w:fill="1B2A41"/>
          </w:tcPr>
          <w:p w:rsidR="00314F7A" w:rsidRDefault="00DD235C">
            <w:pPr>
              <w:spacing w:after="40" w:line="240" w:lineRule="auto"/>
              <w:jc w:val="center"/>
            </w:pPr>
            <w:r>
              <w:rPr>
                <w:rFonts w:cs="Times New Roman"/>
                <w:b/>
                <w:color w:val="FFFFFF"/>
                <w:sz w:val="18"/>
              </w:rPr>
              <w:t>QWK</w:t>
            </w:r>
          </w:p>
        </w:tc>
        <w:tc>
          <w:tcPr>
            <w:tcW w:w="1152" w:type="dxa"/>
            <w:shd w:val="clear" w:color="auto" w:fill="1B2A41"/>
          </w:tcPr>
          <w:p w:rsidR="00314F7A" w:rsidRDefault="00DD235C">
            <w:pPr>
              <w:spacing w:after="40" w:line="240" w:lineRule="auto"/>
              <w:jc w:val="center"/>
            </w:pPr>
            <w:r>
              <w:rPr>
                <w:rFonts w:cs="Times New Roman"/>
                <w:b/>
                <w:color w:val="FFFFFF"/>
                <w:sz w:val="18"/>
              </w:rPr>
              <w:t>Top-2</w:t>
            </w:r>
          </w:p>
        </w:tc>
      </w:tr>
      <w:tr w:rsidR="00314F7A">
        <w:trPr>
          <w:cantSplit/>
          <w:jc w:val="center"/>
        </w:trPr>
        <w:tc>
          <w:tcPr>
            <w:tcW w:w="3312" w:type="dxa"/>
          </w:tcPr>
          <w:p w:rsidR="00314F7A" w:rsidRDefault="00DD235C">
            <w:pPr>
              <w:spacing w:after="40" w:line="240" w:lineRule="auto"/>
              <w:jc w:val="left"/>
            </w:pPr>
            <w:r>
              <w:rPr>
                <w:rFonts w:cs="Times New Roman"/>
                <w:sz w:val="18"/>
              </w:rPr>
              <w:t>Logistic regression</w:t>
            </w:r>
          </w:p>
        </w:tc>
        <w:tc>
          <w:tcPr>
            <w:tcW w:w="1296" w:type="dxa"/>
          </w:tcPr>
          <w:p w:rsidR="00314F7A" w:rsidRDefault="00DD235C">
            <w:pPr>
              <w:spacing w:after="40" w:line="240" w:lineRule="auto"/>
              <w:jc w:val="center"/>
            </w:pPr>
            <w:r>
              <w:rPr>
                <w:rFonts w:cs="Times New Roman"/>
                <w:sz w:val="18"/>
              </w:rPr>
              <w:t>72.4%</w:t>
            </w:r>
          </w:p>
        </w:tc>
        <w:tc>
          <w:tcPr>
            <w:tcW w:w="1296" w:type="dxa"/>
          </w:tcPr>
          <w:p w:rsidR="00314F7A" w:rsidRDefault="00DD235C">
            <w:pPr>
              <w:spacing w:after="40" w:line="240" w:lineRule="auto"/>
              <w:jc w:val="center"/>
            </w:pPr>
            <w:r>
              <w:rPr>
                <w:rFonts w:cs="Times New Roman"/>
                <w:sz w:val="18"/>
              </w:rPr>
              <w:t>99.7%</w:t>
            </w:r>
          </w:p>
        </w:tc>
        <w:tc>
          <w:tcPr>
            <w:tcW w:w="1296" w:type="dxa"/>
          </w:tcPr>
          <w:p w:rsidR="00314F7A" w:rsidRDefault="00DD235C">
            <w:pPr>
              <w:spacing w:after="40" w:line="240" w:lineRule="auto"/>
              <w:jc w:val="center"/>
            </w:pPr>
            <w:r>
              <w:rPr>
                <w:rFonts w:cs="Times New Roman"/>
                <w:sz w:val="18"/>
              </w:rPr>
              <w:t>0.727</w:t>
            </w:r>
          </w:p>
        </w:tc>
        <w:tc>
          <w:tcPr>
            <w:tcW w:w="1008" w:type="dxa"/>
          </w:tcPr>
          <w:p w:rsidR="00314F7A" w:rsidRDefault="00DD235C">
            <w:pPr>
              <w:spacing w:after="40" w:line="240" w:lineRule="auto"/>
              <w:jc w:val="center"/>
            </w:pPr>
            <w:r>
              <w:rPr>
                <w:rFonts w:cs="Times New Roman"/>
                <w:sz w:val="18"/>
              </w:rPr>
              <w:t>0.897</w:t>
            </w:r>
          </w:p>
        </w:tc>
        <w:tc>
          <w:tcPr>
            <w:tcW w:w="1152" w:type="dxa"/>
          </w:tcPr>
          <w:p w:rsidR="00314F7A" w:rsidRDefault="00DD235C">
            <w:pPr>
              <w:spacing w:after="40" w:line="240" w:lineRule="auto"/>
              <w:jc w:val="center"/>
            </w:pPr>
            <w:r>
              <w:rPr>
                <w:rFonts w:cs="Times New Roman"/>
                <w:sz w:val="18"/>
              </w:rPr>
              <w:t>96.4%</w:t>
            </w:r>
          </w:p>
        </w:tc>
      </w:tr>
      <w:tr w:rsidR="00314F7A">
        <w:trPr>
          <w:cantSplit/>
          <w:jc w:val="center"/>
        </w:trPr>
        <w:tc>
          <w:tcPr>
            <w:tcW w:w="3312" w:type="dxa"/>
          </w:tcPr>
          <w:p w:rsidR="00314F7A" w:rsidRDefault="00DD235C">
            <w:pPr>
              <w:spacing w:after="40" w:line="240" w:lineRule="auto"/>
              <w:jc w:val="left"/>
            </w:pPr>
            <w:r>
              <w:rPr>
                <w:rFonts w:cs="Times New Roman"/>
                <w:sz w:val="18"/>
              </w:rPr>
              <w:t>Decision tree</w:t>
            </w:r>
          </w:p>
        </w:tc>
        <w:tc>
          <w:tcPr>
            <w:tcW w:w="1296" w:type="dxa"/>
          </w:tcPr>
          <w:p w:rsidR="00314F7A" w:rsidRDefault="00DD235C">
            <w:pPr>
              <w:spacing w:after="40" w:line="240" w:lineRule="auto"/>
              <w:jc w:val="center"/>
            </w:pPr>
            <w:r>
              <w:rPr>
                <w:rFonts w:cs="Times New Roman"/>
                <w:sz w:val="18"/>
              </w:rPr>
              <w:t>54.7%</w:t>
            </w:r>
          </w:p>
        </w:tc>
        <w:tc>
          <w:tcPr>
            <w:tcW w:w="1296" w:type="dxa"/>
          </w:tcPr>
          <w:p w:rsidR="00314F7A" w:rsidRDefault="00DD235C">
            <w:pPr>
              <w:spacing w:after="40" w:line="240" w:lineRule="auto"/>
              <w:jc w:val="center"/>
            </w:pPr>
            <w:r>
              <w:rPr>
                <w:rFonts w:cs="Times New Roman"/>
                <w:sz w:val="18"/>
              </w:rPr>
              <w:t>94.7%</w:t>
            </w:r>
          </w:p>
        </w:tc>
        <w:tc>
          <w:tcPr>
            <w:tcW w:w="1296" w:type="dxa"/>
          </w:tcPr>
          <w:p w:rsidR="00314F7A" w:rsidRDefault="00DD235C">
            <w:pPr>
              <w:spacing w:after="40" w:line="240" w:lineRule="auto"/>
              <w:jc w:val="center"/>
            </w:pPr>
            <w:r>
              <w:rPr>
                <w:rFonts w:cs="Times New Roman"/>
                <w:sz w:val="18"/>
              </w:rPr>
              <w:t>0.530</w:t>
            </w:r>
          </w:p>
        </w:tc>
        <w:tc>
          <w:tcPr>
            <w:tcW w:w="1008" w:type="dxa"/>
          </w:tcPr>
          <w:p w:rsidR="00314F7A" w:rsidRDefault="00DD235C">
            <w:pPr>
              <w:spacing w:after="40" w:line="240" w:lineRule="auto"/>
              <w:jc w:val="center"/>
            </w:pPr>
            <w:r>
              <w:rPr>
                <w:rFonts w:cs="Times New Roman"/>
                <w:sz w:val="18"/>
              </w:rPr>
              <w:t>0.761</w:t>
            </w:r>
          </w:p>
        </w:tc>
        <w:tc>
          <w:tcPr>
            <w:tcW w:w="1152" w:type="dxa"/>
          </w:tcPr>
          <w:p w:rsidR="00314F7A" w:rsidRDefault="00DD235C">
            <w:pPr>
              <w:spacing w:after="40" w:line="240" w:lineRule="auto"/>
              <w:jc w:val="center"/>
            </w:pPr>
            <w:r>
              <w:rPr>
                <w:rFonts w:cs="Times New Roman"/>
                <w:sz w:val="18"/>
              </w:rPr>
              <w:t>80.5%</w:t>
            </w:r>
          </w:p>
        </w:tc>
      </w:tr>
      <w:tr w:rsidR="00314F7A">
        <w:trPr>
          <w:cantSplit/>
          <w:jc w:val="center"/>
        </w:trPr>
        <w:tc>
          <w:tcPr>
            <w:tcW w:w="3312" w:type="dxa"/>
          </w:tcPr>
          <w:p w:rsidR="00314F7A" w:rsidRDefault="00DD235C">
            <w:pPr>
              <w:spacing w:after="40" w:line="240" w:lineRule="auto"/>
              <w:jc w:val="left"/>
            </w:pPr>
            <w:r>
              <w:rPr>
                <w:rFonts w:cs="Times New Roman"/>
                <w:sz w:val="18"/>
              </w:rPr>
              <w:t>Random forest</w:t>
            </w:r>
          </w:p>
        </w:tc>
        <w:tc>
          <w:tcPr>
            <w:tcW w:w="1296" w:type="dxa"/>
          </w:tcPr>
          <w:p w:rsidR="00314F7A" w:rsidRDefault="00DD235C">
            <w:pPr>
              <w:spacing w:after="40" w:line="240" w:lineRule="auto"/>
              <w:jc w:val="center"/>
            </w:pPr>
            <w:r>
              <w:rPr>
                <w:rFonts w:cs="Times New Roman"/>
                <w:sz w:val="18"/>
              </w:rPr>
              <w:t>67.2%</w:t>
            </w:r>
          </w:p>
        </w:tc>
        <w:tc>
          <w:tcPr>
            <w:tcW w:w="1296" w:type="dxa"/>
          </w:tcPr>
          <w:p w:rsidR="00314F7A" w:rsidRDefault="00DD235C">
            <w:pPr>
              <w:spacing w:after="40" w:line="240" w:lineRule="auto"/>
              <w:jc w:val="center"/>
            </w:pPr>
            <w:r>
              <w:rPr>
                <w:rFonts w:cs="Times New Roman"/>
                <w:sz w:val="18"/>
              </w:rPr>
              <w:t>99.7%</w:t>
            </w:r>
          </w:p>
        </w:tc>
        <w:tc>
          <w:tcPr>
            <w:tcW w:w="1296" w:type="dxa"/>
          </w:tcPr>
          <w:p w:rsidR="00314F7A" w:rsidRDefault="00DD235C">
            <w:pPr>
              <w:spacing w:after="40" w:line="240" w:lineRule="auto"/>
              <w:jc w:val="center"/>
            </w:pPr>
            <w:r>
              <w:rPr>
                <w:rFonts w:cs="Times New Roman"/>
                <w:sz w:val="18"/>
              </w:rPr>
              <w:t>0.623</w:t>
            </w:r>
          </w:p>
        </w:tc>
        <w:tc>
          <w:tcPr>
            <w:tcW w:w="1008" w:type="dxa"/>
          </w:tcPr>
          <w:p w:rsidR="00314F7A" w:rsidRDefault="00DD235C">
            <w:pPr>
              <w:spacing w:after="40" w:line="240" w:lineRule="auto"/>
              <w:jc w:val="center"/>
            </w:pPr>
            <w:r>
              <w:rPr>
                <w:rFonts w:cs="Times New Roman"/>
                <w:sz w:val="18"/>
              </w:rPr>
              <w:t>0.871</w:t>
            </w:r>
          </w:p>
        </w:tc>
        <w:tc>
          <w:tcPr>
            <w:tcW w:w="1152" w:type="dxa"/>
          </w:tcPr>
          <w:p w:rsidR="00314F7A" w:rsidRDefault="00DD235C">
            <w:pPr>
              <w:spacing w:after="40" w:line="240" w:lineRule="auto"/>
              <w:jc w:val="center"/>
            </w:pPr>
            <w:r>
              <w:rPr>
                <w:rFonts w:cs="Times New Roman"/>
                <w:sz w:val="18"/>
              </w:rPr>
              <w:t>95.1%</w:t>
            </w:r>
          </w:p>
        </w:tc>
      </w:tr>
      <w:tr w:rsidR="00314F7A">
        <w:trPr>
          <w:cantSplit/>
          <w:jc w:val="center"/>
        </w:trPr>
        <w:tc>
          <w:tcPr>
            <w:tcW w:w="3312" w:type="dxa"/>
          </w:tcPr>
          <w:p w:rsidR="00314F7A" w:rsidRDefault="00DD235C">
            <w:pPr>
              <w:spacing w:after="40" w:line="240" w:lineRule="auto"/>
              <w:jc w:val="left"/>
            </w:pPr>
            <w:r>
              <w:rPr>
                <w:rFonts w:cs="Times New Roman"/>
                <w:sz w:val="18"/>
              </w:rPr>
              <w:t>Extra trees</w:t>
            </w:r>
          </w:p>
        </w:tc>
        <w:tc>
          <w:tcPr>
            <w:tcW w:w="1296" w:type="dxa"/>
          </w:tcPr>
          <w:p w:rsidR="00314F7A" w:rsidRDefault="00DD235C">
            <w:pPr>
              <w:spacing w:after="40" w:line="240" w:lineRule="auto"/>
              <w:jc w:val="center"/>
            </w:pPr>
            <w:r>
              <w:rPr>
                <w:rFonts w:cs="Times New Roman"/>
                <w:sz w:val="18"/>
              </w:rPr>
              <w:t>69.1%</w:t>
            </w:r>
          </w:p>
        </w:tc>
        <w:tc>
          <w:tcPr>
            <w:tcW w:w="1296" w:type="dxa"/>
          </w:tcPr>
          <w:p w:rsidR="00314F7A" w:rsidRDefault="00DD235C">
            <w:pPr>
              <w:spacing w:after="40" w:line="240" w:lineRule="auto"/>
              <w:jc w:val="center"/>
            </w:pPr>
            <w:r>
              <w:rPr>
                <w:rFonts w:cs="Times New Roman"/>
                <w:sz w:val="18"/>
              </w:rPr>
              <w:t>99.2%</w:t>
            </w:r>
          </w:p>
        </w:tc>
        <w:tc>
          <w:tcPr>
            <w:tcW w:w="1296" w:type="dxa"/>
          </w:tcPr>
          <w:p w:rsidR="00314F7A" w:rsidRDefault="00DD235C">
            <w:pPr>
              <w:spacing w:after="40" w:line="240" w:lineRule="auto"/>
              <w:jc w:val="center"/>
            </w:pPr>
            <w:r>
              <w:rPr>
                <w:rFonts w:cs="Times New Roman"/>
                <w:sz w:val="18"/>
              </w:rPr>
              <w:t>0.653</w:t>
            </w:r>
          </w:p>
        </w:tc>
        <w:tc>
          <w:tcPr>
            <w:tcW w:w="1008" w:type="dxa"/>
          </w:tcPr>
          <w:p w:rsidR="00314F7A" w:rsidRDefault="00DD235C">
            <w:pPr>
              <w:spacing w:after="40" w:line="240" w:lineRule="auto"/>
              <w:jc w:val="center"/>
            </w:pPr>
            <w:r>
              <w:rPr>
                <w:rFonts w:cs="Times New Roman"/>
                <w:sz w:val="18"/>
              </w:rPr>
              <w:t>0.872</w:t>
            </w:r>
          </w:p>
        </w:tc>
        <w:tc>
          <w:tcPr>
            <w:tcW w:w="1152" w:type="dxa"/>
          </w:tcPr>
          <w:p w:rsidR="00314F7A" w:rsidRDefault="00DD235C">
            <w:pPr>
              <w:spacing w:after="40" w:line="240" w:lineRule="auto"/>
              <w:jc w:val="center"/>
            </w:pPr>
            <w:r>
              <w:rPr>
                <w:rFonts w:cs="Times New Roman"/>
                <w:sz w:val="18"/>
              </w:rPr>
              <w:t>94.3%</w:t>
            </w:r>
          </w:p>
        </w:tc>
      </w:tr>
      <w:tr w:rsidR="00314F7A">
        <w:trPr>
          <w:cantSplit/>
          <w:jc w:val="center"/>
        </w:trPr>
        <w:tc>
          <w:tcPr>
            <w:tcW w:w="3312" w:type="dxa"/>
          </w:tcPr>
          <w:p w:rsidR="00314F7A" w:rsidRDefault="00DD235C">
            <w:pPr>
              <w:spacing w:after="40" w:line="240" w:lineRule="auto"/>
              <w:jc w:val="left"/>
            </w:pPr>
            <w:r>
              <w:rPr>
                <w:rFonts w:cs="Times New Roman"/>
                <w:sz w:val="18"/>
              </w:rPr>
              <w:t>k-nearest neighbours</w:t>
            </w:r>
          </w:p>
        </w:tc>
        <w:tc>
          <w:tcPr>
            <w:tcW w:w="1296" w:type="dxa"/>
          </w:tcPr>
          <w:p w:rsidR="00314F7A" w:rsidRDefault="00DD235C">
            <w:pPr>
              <w:spacing w:after="40" w:line="240" w:lineRule="auto"/>
              <w:jc w:val="center"/>
            </w:pPr>
            <w:r>
              <w:rPr>
                <w:rFonts w:cs="Times New Roman"/>
                <w:sz w:val="18"/>
              </w:rPr>
              <w:t>62.6%</w:t>
            </w:r>
          </w:p>
        </w:tc>
        <w:tc>
          <w:tcPr>
            <w:tcW w:w="1296" w:type="dxa"/>
          </w:tcPr>
          <w:p w:rsidR="00314F7A" w:rsidRDefault="00DD235C">
            <w:pPr>
              <w:spacing w:after="40" w:line="240" w:lineRule="auto"/>
              <w:jc w:val="center"/>
            </w:pPr>
            <w:r>
              <w:rPr>
                <w:rFonts w:cs="Times New Roman"/>
                <w:sz w:val="18"/>
              </w:rPr>
              <w:t>97.8%</w:t>
            </w:r>
          </w:p>
        </w:tc>
        <w:tc>
          <w:tcPr>
            <w:tcW w:w="1296" w:type="dxa"/>
          </w:tcPr>
          <w:p w:rsidR="00314F7A" w:rsidRDefault="00DD235C">
            <w:pPr>
              <w:spacing w:after="40" w:line="240" w:lineRule="auto"/>
              <w:jc w:val="center"/>
            </w:pPr>
            <w:r>
              <w:rPr>
                <w:rFonts w:cs="Times New Roman"/>
                <w:sz w:val="18"/>
              </w:rPr>
              <w:t>0.564</w:t>
            </w:r>
          </w:p>
        </w:tc>
        <w:tc>
          <w:tcPr>
            <w:tcW w:w="1008" w:type="dxa"/>
          </w:tcPr>
          <w:p w:rsidR="00314F7A" w:rsidRDefault="00DD235C">
            <w:pPr>
              <w:spacing w:after="40" w:line="240" w:lineRule="auto"/>
              <w:jc w:val="center"/>
            </w:pPr>
            <w:r>
              <w:rPr>
                <w:rFonts w:cs="Times New Roman"/>
                <w:sz w:val="18"/>
              </w:rPr>
              <w:t>0.830</w:t>
            </w:r>
          </w:p>
        </w:tc>
        <w:tc>
          <w:tcPr>
            <w:tcW w:w="1152" w:type="dxa"/>
          </w:tcPr>
          <w:p w:rsidR="00314F7A" w:rsidRDefault="00DD235C">
            <w:pPr>
              <w:spacing w:after="40" w:line="240" w:lineRule="auto"/>
              <w:jc w:val="center"/>
            </w:pPr>
            <w:r>
              <w:rPr>
                <w:rFonts w:cs="Times New Roman"/>
                <w:sz w:val="18"/>
              </w:rPr>
              <w:t>89.2%</w:t>
            </w:r>
          </w:p>
        </w:tc>
      </w:tr>
      <w:tr w:rsidR="00314F7A">
        <w:trPr>
          <w:cantSplit/>
          <w:jc w:val="center"/>
        </w:trPr>
        <w:tc>
          <w:tcPr>
            <w:tcW w:w="3312" w:type="dxa"/>
          </w:tcPr>
          <w:p w:rsidR="00314F7A" w:rsidRDefault="00DD235C">
            <w:pPr>
              <w:spacing w:after="40" w:line="240" w:lineRule="auto"/>
              <w:jc w:val="left"/>
            </w:pPr>
            <w:r>
              <w:rPr>
                <w:rFonts w:cs="Times New Roman"/>
                <w:sz w:val="18"/>
              </w:rPr>
              <w:t>MLP</w:t>
            </w:r>
          </w:p>
        </w:tc>
        <w:tc>
          <w:tcPr>
            <w:tcW w:w="1296" w:type="dxa"/>
          </w:tcPr>
          <w:p w:rsidR="00314F7A" w:rsidRDefault="00DD235C">
            <w:pPr>
              <w:spacing w:after="40" w:line="240" w:lineRule="auto"/>
              <w:jc w:val="center"/>
            </w:pPr>
            <w:r>
              <w:rPr>
                <w:rFonts w:cs="Times New Roman"/>
                <w:sz w:val="18"/>
              </w:rPr>
              <w:t>70.9%</w:t>
            </w:r>
          </w:p>
        </w:tc>
        <w:tc>
          <w:tcPr>
            <w:tcW w:w="1296" w:type="dxa"/>
          </w:tcPr>
          <w:p w:rsidR="00314F7A" w:rsidRDefault="00DD235C">
            <w:pPr>
              <w:spacing w:after="40" w:line="240" w:lineRule="auto"/>
              <w:jc w:val="center"/>
            </w:pPr>
            <w:r>
              <w:rPr>
                <w:rFonts w:cs="Times New Roman"/>
                <w:sz w:val="18"/>
              </w:rPr>
              <w:t>99.3%</w:t>
            </w:r>
          </w:p>
        </w:tc>
        <w:tc>
          <w:tcPr>
            <w:tcW w:w="1296" w:type="dxa"/>
          </w:tcPr>
          <w:p w:rsidR="00314F7A" w:rsidRDefault="00DD235C">
            <w:pPr>
              <w:spacing w:after="40" w:line="240" w:lineRule="auto"/>
              <w:jc w:val="center"/>
            </w:pPr>
            <w:r>
              <w:rPr>
                <w:rFonts w:cs="Times New Roman"/>
                <w:sz w:val="18"/>
              </w:rPr>
              <w:t>0.701</w:t>
            </w:r>
          </w:p>
        </w:tc>
        <w:tc>
          <w:tcPr>
            <w:tcW w:w="1008" w:type="dxa"/>
          </w:tcPr>
          <w:p w:rsidR="00314F7A" w:rsidRDefault="00DD235C">
            <w:pPr>
              <w:spacing w:after="40" w:line="240" w:lineRule="auto"/>
              <w:jc w:val="center"/>
            </w:pPr>
            <w:r>
              <w:rPr>
                <w:rFonts w:cs="Times New Roman"/>
                <w:sz w:val="18"/>
              </w:rPr>
              <w:t>0.888</w:t>
            </w:r>
          </w:p>
        </w:tc>
        <w:tc>
          <w:tcPr>
            <w:tcW w:w="1152" w:type="dxa"/>
          </w:tcPr>
          <w:p w:rsidR="00314F7A" w:rsidRDefault="00DD235C">
            <w:pPr>
              <w:spacing w:after="40" w:line="240" w:lineRule="auto"/>
              <w:jc w:val="center"/>
            </w:pPr>
            <w:r>
              <w:rPr>
                <w:rFonts w:cs="Times New Roman"/>
                <w:sz w:val="18"/>
              </w:rPr>
              <w:t>97.2%</w:t>
            </w:r>
          </w:p>
        </w:tc>
      </w:tr>
      <w:tr w:rsidR="00314F7A">
        <w:trPr>
          <w:cantSplit/>
          <w:jc w:val="center"/>
        </w:trPr>
        <w:tc>
          <w:tcPr>
            <w:tcW w:w="3312" w:type="dxa"/>
          </w:tcPr>
          <w:p w:rsidR="00314F7A" w:rsidRDefault="00DD235C">
            <w:pPr>
              <w:spacing w:after="40" w:line="240" w:lineRule="auto"/>
              <w:jc w:val="left"/>
            </w:pPr>
            <w:r>
              <w:rPr>
                <w:rFonts w:cs="Times New Roman"/>
                <w:sz w:val="18"/>
              </w:rPr>
              <w:t>HistGradientBoosting</w:t>
            </w:r>
          </w:p>
        </w:tc>
        <w:tc>
          <w:tcPr>
            <w:tcW w:w="1296" w:type="dxa"/>
          </w:tcPr>
          <w:p w:rsidR="00314F7A" w:rsidRDefault="00DD235C">
            <w:pPr>
              <w:spacing w:after="40" w:line="240" w:lineRule="auto"/>
              <w:jc w:val="center"/>
            </w:pPr>
            <w:r>
              <w:rPr>
                <w:rFonts w:cs="Times New Roman"/>
                <w:sz w:val="18"/>
              </w:rPr>
              <w:t>70.3%</w:t>
            </w:r>
          </w:p>
        </w:tc>
        <w:tc>
          <w:tcPr>
            <w:tcW w:w="1296" w:type="dxa"/>
          </w:tcPr>
          <w:p w:rsidR="00314F7A" w:rsidRDefault="00DD235C">
            <w:pPr>
              <w:spacing w:after="40" w:line="240" w:lineRule="auto"/>
              <w:jc w:val="center"/>
            </w:pPr>
            <w:r>
              <w:rPr>
                <w:rFonts w:cs="Times New Roman"/>
                <w:sz w:val="18"/>
              </w:rPr>
              <w:t>99.6%</w:t>
            </w:r>
          </w:p>
        </w:tc>
        <w:tc>
          <w:tcPr>
            <w:tcW w:w="1296" w:type="dxa"/>
          </w:tcPr>
          <w:p w:rsidR="00314F7A" w:rsidRDefault="00DD235C">
            <w:pPr>
              <w:spacing w:after="40" w:line="240" w:lineRule="auto"/>
              <w:jc w:val="center"/>
            </w:pPr>
            <w:r>
              <w:rPr>
                <w:rFonts w:cs="Times New Roman"/>
                <w:sz w:val="18"/>
              </w:rPr>
              <w:t>0.669</w:t>
            </w:r>
          </w:p>
        </w:tc>
        <w:tc>
          <w:tcPr>
            <w:tcW w:w="1008" w:type="dxa"/>
          </w:tcPr>
          <w:p w:rsidR="00314F7A" w:rsidRDefault="00DD235C">
            <w:pPr>
              <w:spacing w:after="40" w:line="240" w:lineRule="auto"/>
              <w:jc w:val="center"/>
            </w:pPr>
            <w:r>
              <w:rPr>
                <w:rFonts w:cs="Times New Roman"/>
                <w:sz w:val="18"/>
              </w:rPr>
              <w:t>0.884</w:t>
            </w:r>
          </w:p>
        </w:tc>
        <w:tc>
          <w:tcPr>
            <w:tcW w:w="1152" w:type="dxa"/>
          </w:tcPr>
          <w:p w:rsidR="00314F7A" w:rsidRDefault="00DD235C">
            <w:pPr>
              <w:spacing w:after="40" w:line="240" w:lineRule="auto"/>
              <w:jc w:val="center"/>
            </w:pPr>
            <w:r>
              <w:rPr>
                <w:rFonts w:cs="Times New Roman"/>
                <w:sz w:val="18"/>
              </w:rPr>
              <w:t>95.6%</w:t>
            </w:r>
          </w:p>
        </w:tc>
      </w:tr>
      <w:tr w:rsidR="00314F7A">
        <w:trPr>
          <w:cantSplit/>
          <w:jc w:val="center"/>
        </w:trPr>
        <w:tc>
          <w:tcPr>
            <w:tcW w:w="3312" w:type="dxa"/>
          </w:tcPr>
          <w:p w:rsidR="00314F7A" w:rsidRDefault="00DD235C">
            <w:pPr>
              <w:spacing w:after="40" w:line="240" w:lineRule="auto"/>
              <w:jc w:val="left"/>
            </w:pPr>
            <w:r>
              <w:rPr>
                <w:rFonts w:cs="Times New Roman"/>
                <w:sz w:val="18"/>
              </w:rPr>
              <w:t>XGBoost (shipped config)</w:t>
            </w:r>
          </w:p>
        </w:tc>
        <w:tc>
          <w:tcPr>
            <w:tcW w:w="1296" w:type="dxa"/>
          </w:tcPr>
          <w:p w:rsidR="00314F7A" w:rsidRDefault="00DD235C">
            <w:pPr>
              <w:spacing w:after="40" w:line="240" w:lineRule="auto"/>
              <w:jc w:val="center"/>
            </w:pPr>
            <w:r>
              <w:rPr>
                <w:rFonts w:cs="Times New Roman"/>
                <w:sz w:val="18"/>
              </w:rPr>
              <w:t>68.2%</w:t>
            </w:r>
          </w:p>
        </w:tc>
        <w:tc>
          <w:tcPr>
            <w:tcW w:w="1296" w:type="dxa"/>
          </w:tcPr>
          <w:p w:rsidR="00314F7A" w:rsidRDefault="00DD235C">
            <w:pPr>
              <w:spacing w:after="40" w:line="240" w:lineRule="auto"/>
              <w:jc w:val="center"/>
            </w:pPr>
            <w:r>
              <w:rPr>
                <w:rFonts w:cs="Times New Roman"/>
                <w:sz w:val="18"/>
              </w:rPr>
              <w:t>99.7%</w:t>
            </w:r>
          </w:p>
        </w:tc>
        <w:tc>
          <w:tcPr>
            <w:tcW w:w="1296" w:type="dxa"/>
          </w:tcPr>
          <w:p w:rsidR="00314F7A" w:rsidRDefault="00DD235C">
            <w:pPr>
              <w:spacing w:after="40" w:line="240" w:lineRule="auto"/>
              <w:jc w:val="center"/>
            </w:pPr>
            <w:r>
              <w:rPr>
                <w:rFonts w:cs="Times New Roman"/>
                <w:sz w:val="18"/>
              </w:rPr>
              <w:t>0.653</w:t>
            </w:r>
          </w:p>
        </w:tc>
        <w:tc>
          <w:tcPr>
            <w:tcW w:w="1008" w:type="dxa"/>
          </w:tcPr>
          <w:p w:rsidR="00314F7A" w:rsidRDefault="00DD235C">
            <w:pPr>
              <w:spacing w:after="40" w:line="240" w:lineRule="auto"/>
              <w:jc w:val="center"/>
            </w:pPr>
            <w:r>
              <w:rPr>
                <w:rFonts w:cs="Times New Roman"/>
                <w:sz w:val="18"/>
              </w:rPr>
              <w:t>0.877</w:t>
            </w:r>
          </w:p>
        </w:tc>
        <w:tc>
          <w:tcPr>
            <w:tcW w:w="1152" w:type="dxa"/>
          </w:tcPr>
          <w:p w:rsidR="00314F7A" w:rsidRDefault="00DD235C">
            <w:pPr>
              <w:spacing w:after="40" w:line="240" w:lineRule="auto"/>
              <w:jc w:val="center"/>
            </w:pPr>
            <w:r>
              <w:rPr>
                <w:rFonts w:cs="Times New Roman"/>
                <w:sz w:val="18"/>
              </w:rPr>
              <w:t>95.5%</w:t>
            </w:r>
          </w:p>
        </w:tc>
      </w:tr>
    </w:tbl>
    <w:p w:rsidR="00314F7A" w:rsidRDefault="00314F7A">
      <w:pPr>
        <w:spacing w:after="120" w:line="192" w:lineRule="auto"/>
      </w:pPr>
    </w:p>
    <w:p w:rsidR="00314F7A" w:rsidRDefault="00DD235C">
      <w:pPr>
        <w:keepNext/>
        <w:spacing w:after="80" w:line="240" w:lineRule="auto"/>
        <w:jc w:val="center"/>
      </w:pPr>
      <w:r>
        <w:rPr>
          <w:noProof/>
        </w:rPr>
        <w:drawing>
          <wp:inline distT="0" distB="0" distL="0" distR="0">
            <wp:extent cx="4184294" cy="24057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model_comparison.png"/>
                    <pic:cNvPicPr/>
                  </pic:nvPicPr>
                  <pic:blipFill>
                    <a:blip r:embed="rId24"/>
                    <a:stretch>
                      <a:fillRect/>
                    </a:stretch>
                  </pic:blipFill>
                  <pic:spPr>
                    <a:xfrm>
                      <a:off x="0" y="0"/>
                      <a:ext cx="4184294" cy="2405785"/>
                    </a:xfrm>
                    <a:prstGeom prst="rect">
                      <a:avLst/>
                    </a:prstGeom>
                  </pic:spPr>
                </pic:pic>
              </a:graphicData>
            </a:graphic>
          </wp:inline>
        </w:drawing>
      </w:r>
    </w:p>
    <w:p w:rsidR="00314F7A" w:rsidRDefault="00DD235C">
      <w:pPr>
        <w:pStyle w:val="Caption"/>
      </w:pPr>
      <w:bookmarkStart w:id="98" w:name="_Toc2439065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Accuracy and macro F1 of the eight models on the synthetic hold-out.</w:t>
      </w:r>
      <w:bookmarkEnd w:id="98"/>
    </w:p>
    <w:p w:rsidR="00314F7A" w:rsidRDefault="00DD235C">
      <w:r>
        <w:rPr>
          <w:rFonts w:cs="Times New Roman"/>
        </w:rPr>
        <w:t xml:space="preserve">The result does not favour the shipped model. Logistic regression is the most accurate (72.4%) and XGBoost sits in the middle (68.2%); five-fold </w:t>
      </w:r>
      <w:r>
        <w:rPr>
          <w:rFonts w:cs="Times New Roman"/>
        </w:rPr>
        <w:t>cross-validation on all 6,000 rows gives 71.6% for logistic regression, 71.1% for the random forest and 72.4% for XGBoost, with standard deviations of one to two points, so the three are close. The reason is in the data: the labels come from an additive se</w:t>
      </w:r>
      <w:r>
        <w:rPr>
          <w:rFonts w:cs="Times New Roman"/>
        </w:rPr>
        <w:t>verity score, which a linear model recovers almost exactly. The single decision tree (depth 8) and k-nearest neighbours are clearly worse.</w:t>
      </w:r>
    </w:p>
    <w:p w:rsidR="00314F7A" w:rsidRDefault="00DD235C">
      <w:r>
        <w:rPr>
          <w:rFonts w:cs="Times New Roman"/>
        </w:rPr>
        <w:t>XGBoost was kept for four reasons, and only the first three are supported by this study. (1) It gives probabilities t</w:t>
      </w:r>
      <w:r>
        <w:rPr>
          <w:rFonts w:cs="Times New Roman"/>
        </w:rPr>
        <w:t xml:space="preserve">hat can be calibrated and used as a confidence. (2) SHAP's tree explainer computes exact attributions for it in milliseconds [17]. (3) It handles the 0/1 flags and the numeric vitals without scaling. (4) On real tabular data tree ensembles usually keep an </w:t>
      </w:r>
      <w:r>
        <w:rPr>
          <w:rFonts w:cs="Times New Roman"/>
        </w:rPr>
        <w:t xml:space="preserve">edge over linear and neural models [21]; this is an </w:t>
      </w:r>
      <w:r>
        <w:rPr>
          <w:rFonts w:cs="Times New Roman"/>
          <w:b/>
        </w:rPr>
        <w:t>assumption</w:t>
      </w:r>
      <w:r>
        <w:rPr>
          <w:rFonts w:cs="Times New Roman"/>
        </w:rPr>
        <w:t xml:space="preserve"> carried over from the literature, not something this study showed, and with real records the choice should be repeated.</w:t>
      </w:r>
    </w:p>
    <w:p w:rsidR="00314F7A" w:rsidRDefault="00DD235C">
      <w:pPr>
        <w:pStyle w:val="Caption"/>
        <w:keepNext/>
        <w:spacing w:after="80"/>
      </w:pPr>
      <w:bookmarkStart w:id="99" w:name="_Toc2439066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Value of fusing the two sources (XGBoos</w:t>
      </w:r>
      <w:r>
        <w:rPr>
          <w:rFonts w:cs="Times New Roman"/>
        </w:rPr>
        <w:t>t, same split)</w:t>
      </w:r>
      <w:bookmarkEnd w:id="99"/>
    </w:p>
    <w:tbl>
      <w:tblPr>
        <w:tblStyle w:val="TableGrid"/>
        <w:tblW w:w="0" w:type="auto"/>
        <w:jc w:val="center"/>
        <w:tblLook w:val="04A0" w:firstRow="1" w:lastRow="0" w:firstColumn="1" w:lastColumn="0" w:noHBand="0" w:noVBand="1"/>
      </w:tblPr>
      <w:tblGrid>
        <w:gridCol w:w="3312"/>
        <w:gridCol w:w="1008"/>
        <w:gridCol w:w="1296"/>
        <w:gridCol w:w="1296"/>
        <w:gridCol w:w="1296"/>
        <w:gridCol w:w="1152"/>
      </w:tblGrid>
      <w:tr w:rsidR="00314F7A">
        <w:trPr>
          <w:cantSplit/>
          <w:tblHeader/>
          <w:jc w:val="center"/>
        </w:trPr>
        <w:tc>
          <w:tcPr>
            <w:tcW w:w="3312" w:type="dxa"/>
            <w:shd w:val="clear" w:color="auto" w:fill="1B2A41"/>
          </w:tcPr>
          <w:p w:rsidR="00314F7A" w:rsidRDefault="00DD235C">
            <w:pPr>
              <w:spacing w:after="40" w:line="240" w:lineRule="auto"/>
              <w:jc w:val="center"/>
            </w:pPr>
            <w:r>
              <w:rPr>
                <w:rFonts w:cs="Times New Roman"/>
                <w:b/>
                <w:color w:val="FFFFFF"/>
                <w:sz w:val="18"/>
              </w:rPr>
              <w:t>Inputs</w:t>
            </w:r>
          </w:p>
        </w:tc>
        <w:tc>
          <w:tcPr>
            <w:tcW w:w="1008" w:type="dxa"/>
            <w:shd w:val="clear" w:color="auto" w:fill="1B2A41"/>
          </w:tcPr>
          <w:p w:rsidR="00314F7A" w:rsidRDefault="00DD235C">
            <w:pPr>
              <w:spacing w:after="40" w:line="240" w:lineRule="auto"/>
              <w:jc w:val="center"/>
            </w:pPr>
            <w:r>
              <w:rPr>
                <w:rFonts w:cs="Times New Roman"/>
                <w:b/>
                <w:color w:val="FFFFFF"/>
                <w:sz w:val="18"/>
              </w:rPr>
              <w:t>Count</w:t>
            </w:r>
          </w:p>
        </w:tc>
        <w:tc>
          <w:tcPr>
            <w:tcW w:w="1296" w:type="dxa"/>
            <w:shd w:val="clear" w:color="auto" w:fill="1B2A41"/>
          </w:tcPr>
          <w:p w:rsidR="00314F7A" w:rsidRDefault="00DD235C">
            <w:pPr>
              <w:spacing w:after="40" w:line="240" w:lineRule="auto"/>
              <w:jc w:val="center"/>
            </w:pPr>
            <w:r>
              <w:rPr>
                <w:rFonts w:cs="Times New Roman"/>
                <w:b/>
                <w:color w:val="FFFFFF"/>
                <w:sz w:val="18"/>
              </w:rPr>
              <w:t>Accuracy</w:t>
            </w:r>
          </w:p>
        </w:tc>
        <w:tc>
          <w:tcPr>
            <w:tcW w:w="1296" w:type="dxa"/>
            <w:shd w:val="clear" w:color="auto" w:fill="1B2A41"/>
          </w:tcPr>
          <w:p w:rsidR="00314F7A" w:rsidRDefault="00DD235C">
            <w:pPr>
              <w:spacing w:after="40" w:line="240" w:lineRule="auto"/>
              <w:jc w:val="center"/>
            </w:pPr>
            <w:r>
              <w:rPr>
                <w:rFonts w:cs="Times New Roman"/>
                <w:b/>
                <w:color w:val="FFFFFF"/>
                <w:sz w:val="18"/>
              </w:rPr>
              <w:t>Within one</w:t>
            </w:r>
          </w:p>
        </w:tc>
        <w:tc>
          <w:tcPr>
            <w:tcW w:w="1296" w:type="dxa"/>
            <w:shd w:val="clear" w:color="auto" w:fill="1B2A41"/>
          </w:tcPr>
          <w:p w:rsidR="00314F7A" w:rsidRDefault="00DD235C">
            <w:pPr>
              <w:spacing w:after="40" w:line="240" w:lineRule="auto"/>
              <w:jc w:val="center"/>
            </w:pPr>
            <w:r>
              <w:rPr>
                <w:rFonts w:cs="Times New Roman"/>
                <w:b/>
                <w:color w:val="FFFFFF"/>
                <w:sz w:val="18"/>
              </w:rPr>
              <w:t>Macro F1</w:t>
            </w:r>
          </w:p>
        </w:tc>
        <w:tc>
          <w:tcPr>
            <w:tcW w:w="1152" w:type="dxa"/>
            <w:shd w:val="clear" w:color="auto" w:fill="1B2A41"/>
          </w:tcPr>
          <w:p w:rsidR="00314F7A" w:rsidRDefault="00DD235C">
            <w:pPr>
              <w:spacing w:after="40" w:line="240" w:lineRule="auto"/>
              <w:jc w:val="center"/>
            </w:pPr>
            <w:r>
              <w:rPr>
                <w:rFonts w:cs="Times New Roman"/>
                <w:b/>
                <w:color w:val="FFFFFF"/>
                <w:sz w:val="18"/>
              </w:rPr>
              <w:t>Top-2</w:t>
            </w:r>
          </w:p>
        </w:tc>
      </w:tr>
      <w:tr w:rsidR="00314F7A">
        <w:trPr>
          <w:cantSplit/>
          <w:jc w:val="center"/>
        </w:trPr>
        <w:tc>
          <w:tcPr>
            <w:tcW w:w="3312" w:type="dxa"/>
          </w:tcPr>
          <w:p w:rsidR="00314F7A" w:rsidRDefault="00DD235C">
            <w:pPr>
              <w:spacing w:after="40" w:line="240" w:lineRule="auto"/>
              <w:jc w:val="left"/>
            </w:pPr>
            <w:r>
              <w:rPr>
                <w:rFonts w:cs="Times New Roman"/>
                <w:sz w:val="18"/>
              </w:rPr>
              <w:t>Vitals only (8)</w:t>
            </w:r>
          </w:p>
        </w:tc>
        <w:tc>
          <w:tcPr>
            <w:tcW w:w="1008" w:type="dxa"/>
          </w:tcPr>
          <w:p w:rsidR="00314F7A" w:rsidRDefault="00DD235C">
            <w:pPr>
              <w:spacing w:after="40" w:line="240" w:lineRule="auto"/>
              <w:jc w:val="center"/>
            </w:pPr>
            <w:r>
              <w:rPr>
                <w:rFonts w:cs="Times New Roman"/>
                <w:sz w:val="18"/>
              </w:rPr>
              <w:t>8</w:t>
            </w:r>
          </w:p>
        </w:tc>
        <w:tc>
          <w:tcPr>
            <w:tcW w:w="1296" w:type="dxa"/>
          </w:tcPr>
          <w:p w:rsidR="00314F7A" w:rsidRDefault="00DD235C">
            <w:pPr>
              <w:spacing w:after="40" w:line="240" w:lineRule="auto"/>
              <w:jc w:val="center"/>
            </w:pPr>
            <w:r>
              <w:rPr>
                <w:rFonts w:cs="Times New Roman"/>
                <w:sz w:val="18"/>
              </w:rPr>
              <w:t>40.6%</w:t>
            </w:r>
          </w:p>
        </w:tc>
        <w:tc>
          <w:tcPr>
            <w:tcW w:w="1296" w:type="dxa"/>
          </w:tcPr>
          <w:p w:rsidR="00314F7A" w:rsidRDefault="00DD235C">
            <w:pPr>
              <w:spacing w:after="40" w:line="240" w:lineRule="auto"/>
              <w:jc w:val="center"/>
            </w:pPr>
            <w:r>
              <w:rPr>
                <w:rFonts w:cs="Times New Roman"/>
                <w:sz w:val="18"/>
              </w:rPr>
              <w:t>82.2%</w:t>
            </w:r>
          </w:p>
        </w:tc>
        <w:tc>
          <w:tcPr>
            <w:tcW w:w="1296" w:type="dxa"/>
          </w:tcPr>
          <w:p w:rsidR="00314F7A" w:rsidRDefault="00DD235C">
            <w:pPr>
              <w:spacing w:after="40" w:line="240" w:lineRule="auto"/>
              <w:jc w:val="center"/>
            </w:pPr>
            <w:r>
              <w:rPr>
                <w:rFonts w:cs="Times New Roman"/>
                <w:sz w:val="18"/>
              </w:rPr>
              <w:t>0.367</w:t>
            </w:r>
          </w:p>
        </w:tc>
        <w:tc>
          <w:tcPr>
            <w:tcW w:w="1152" w:type="dxa"/>
          </w:tcPr>
          <w:p w:rsidR="00314F7A" w:rsidRDefault="00DD235C">
            <w:pPr>
              <w:spacing w:after="40" w:line="240" w:lineRule="auto"/>
              <w:jc w:val="center"/>
            </w:pPr>
            <w:r>
              <w:rPr>
                <w:rFonts w:cs="Times New Roman"/>
                <w:sz w:val="18"/>
              </w:rPr>
              <w:t>70.3%</w:t>
            </w:r>
          </w:p>
        </w:tc>
      </w:tr>
      <w:tr w:rsidR="00314F7A">
        <w:trPr>
          <w:cantSplit/>
          <w:jc w:val="center"/>
        </w:trPr>
        <w:tc>
          <w:tcPr>
            <w:tcW w:w="3312" w:type="dxa"/>
          </w:tcPr>
          <w:p w:rsidR="00314F7A" w:rsidRDefault="00DD235C">
            <w:pPr>
              <w:spacing w:after="40" w:line="240" w:lineRule="auto"/>
              <w:jc w:val="left"/>
            </w:pPr>
            <w:r>
              <w:rPr>
                <w:rFonts w:cs="Times New Roman"/>
                <w:sz w:val="18"/>
              </w:rPr>
              <w:t>Report only (28)</w:t>
            </w:r>
          </w:p>
        </w:tc>
        <w:tc>
          <w:tcPr>
            <w:tcW w:w="1008" w:type="dxa"/>
          </w:tcPr>
          <w:p w:rsidR="00314F7A" w:rsidRDefault="00DD235C">
            <w:pPr>
              <w:spacing w:after="40" w:line="240" w:lineRule="auto"/>
              <w:jc w:val="center"/>
            </w:pPr>
            <w:r>
              <w:rPr>
                <w:rFonts w:cs="Times New Roman"/>
                <w:sz w:val="18"/>
              </w:rPr>
              <w:t>28</w:t>
            </w:r>
          </w:p>
        </w:tc>
        <w:tc>
          <w:tcPr>
            <w:tcW w:w="1296" w:type="dxa"/>
          </w:tcPr>
          <w:p w:rsidR="00314F7A" w:rsidRDefault="00DD235C">
            <w:pPr>
              <w:spacing w:after="40" w:line="240" w:lineRule="auto"/>
              <w:jc w:val="center"/>
            </w:pPr>
            <w:r>
              <w:rPr>
                <w:rFonts w:cs="Times New Roman"/>
                <w:sz w:val="18"/>
              </w:rPr>
              <w:t>63.2%</w:t>
            </w:r>
          </w:p>
        </w:tc>
        <w:tc>
          <w:tcPr>
            <w:tcW w:w="1296" w:type="dxa"/>
          </w:tcPr>
          <w:p w:rsidR="00314F7A" w:rsidRDefault="00DD235C">
            <w:pPr>
              <w:spacing w:after="40" w:line="240" w:lineRule="auto"/>
              <w:jc w:val="center"/>
            </w:pPr>
            <w:r>
              <w:rPr>
                <w:rFonts w:cs="Times New Roman"/>
                <w:sz w:val="18"/>
              </w:rPr>
              <w:t>97.2%</w:t>
            </w:r>
          </w:p>
        </w:tc>
        <w:tc>
          <w:tcPr>
            <w:tcW w:w="1296" w:type="dxa"/>
          </w:tcPr>
          <w:p w:rsidR="00314F7A" w:rsidRDefault="00DD235C">
            <w:pPr>
              <w:spacing w:after="40" w:line="240" w:lineRule="auto"/>
              <w:jc w:val="center"/>
            </w:pPr>
            <w:r>
              <w:rPr>
                <w:rFonts w:cs="Times New Roman"/>
                <w:sz w:val="18"/>
              </w:rPr>
              <w:t>0.615</w:t>
            </w:r>
          </w:p>
        </w:tc>
        <w:tc>
          <w:tcPr>
            <w:tcW w:w="1152" w:type="dxa"/>
          </w:tcPr>
          <w:p w:rsidR="00314F7A" w:rsidRDefault="00DD235C">
            <w:pPr>
              <w:spacing w:after="40" w:line="240" w:lineRule="auto"/>
              <w:jc w:val="center"/>
            </w:pPr>
            <w:r>
              <w:rPr>
                <w:rFonts w:cs="Times New Roman"/>
                <w:sz w:val="18"/>
              </w:rPr>
              <w:t>92.2%</w:t>
            </w:r>
          </w:p>
        </w:tc>
      </w:tr>
      <w:tr w:rsidR="00314F7A">
        <w:trPr>
          <w:cantSplit/>
          <w:jc w:val="center"/>
        </w:trPr>
        <w:tc>
          <w:tcPr>
            <w:tcW w:w="3312" w:type="dxa"/>
          </w:tcPr>
          <w:p w:rsidR="00314F7A" w:rsidRDefault="00DD235C">
            <w:pPr>
              <w:spacing w:after="40" w:line="240" w:lineRule="auto"/>
              <w:jc w:val="left"/>
            </w:pPr>
            <w:r>
              <w:rPr>
                <w:rFonts w:cs="Times New Roman"/>
                <w:sz w:val="18"/>
              </w:rPr>
              <w:t>Fused (36)</w:t>
            </w:r>
          </w:p>
        </w:tc>
        <w:tc>
          <w:tcPr>
            <w:tcW w:w="1008" w:type="dxa"/>
          </w:tcPr>
          <w:p w:rsidR="00314F7A" w:rsidRDefault="00DD235C">
            <w:pPr>
              <w:spacing w:after="40" w:line="240" w:lineRule="auto"/>
              <w:jc w:val="center"/>
            </w:pPr>
            <w:r>
              <w:rPr>
                <w:rFonts w:cs="Times New Roman"/>
                <w:sz w:val="18"/>
              </w:rPr>
              <w:t>36</w:t>
            </w:r>
          </w:p>
        </w:tc>
        <w:tc>
          <w:tcPr>
            <w:tcW w:w="1296" w:type="dxa"/>
          </w:tcPr>
          <w:p w:rsidR="00314F7A" w:rsidRDefault="00DD235C">
            <w:pPr>
              <w:spacing w:after="40" w:line="240" w:lineRule="auto"/>
              <w:jc w:val="center"/>
            </w:pPr>
            <w:r>
              <w:rPr>
                <w:rFonts w:cs="Times New Roman"/>
                <w:sz w:val="18"/>
              </w:rPr>
              <w:t>68.2%</w:t>
            </w:r>
          </w:p>
        </w:tc>
        <w:tc>
          <w:tcPr>
            <w:tcW w:w="1296" w:type="dxa"/>
          </w:tcPr>
          <w:p w:rsidR="00314F7A" w:rsidRDefault="00DD235C">
            <w:pPr>
              <w:spacing w:after="40" w:line="240" w:lineRule="auto"/>
              <w:jc w:val="center"/>
            </w:pPr>
            <w:r>
              <w:rPr>
                <w:rFonts w:cs="Times New Roman"/>
                <w:sz w:val="18"/>
              </w:rPr>
              <w:t>99.7%</w:t>
            </w:r>
          </w:p>
        </w:tc>
        <w:tc>
          <w:tcPr>
            <w:tcW w:w="1296" w:type="dxa"/>
          </w:tcPr>
          <w:p w:rsidR="00314F7A" w:rsidRDefault="00DD235C">
            <w:pPr>
              <w:spacing w:after="40" w:line="240" w:lineRule="auto"/>
              <w:jc w:val="center"/>
            </w:pPr>
            <w:r>
              <w:rPr>
                <w:rFonts w:cs="Times New Roman"/>
                <w:sz w:val="18"/>
              </w:rPr>
              <w:t>0.653</w:t>
            </w:r>
          </w:p>
        </w:tc>
        <w:tc>
          <w:tcPr>
            <w:tcW w:w="1152" w:type="dxa"/>
          </w:tcPr>
          <w:p w:rsidR="00314F7A" w:rsidRDefault="00DD235C">
            <w:pPr>
              <w:spacing w:after="40" w:line="240" w:lineRule="auto"/>
              <w:jc w:val="center"/>
            </w:pPr>
            <w:r>
              <w:rPr>
                <w:rFonts w:cs="Times New Roman"/>
                <w:sz w:val="18"/>
              </w:rPr>
              <w:t>95.5%</w:t>
            </w:r>
          </w:p>
        </w:tc>
      </w:tr>
      <w:tr w:rsidR="00314F7A">
        <w:trPr>
          <w:cantSplit/>
          <w:jc w:val="center"/>
        </w:trPr>
        <w:tc>
          <w:tcPr>
            <w:tcW w:w="3312" w:type="dxa"/>
          </w:tcPr>
          <w:p w:rsidR="00314F7A" w:rsidRDefault="00DD235C">
            <w:pPr>
              <w:spacing w:after="40" w:line="240" w:lineRule="auto"/>
              <w:jc w:val="left"/>
            </w:pPr>
            <w:r>
              <w:rPr>
                <w:rFonts w:cs="Times New Roman"/>
                <w:sz w:val="18"/>
              </w:rPr>
              <w:t>Vitals + text flags (30)</w:t>
            </w:r>
          </w:p>
        </w:tc>
        <w:tc>
          <w:tcPr>
            <w:tcW w:w="1008" w:type="dxa"/>
          </w:tcPr>
          <w:p w:rsidR="00314F7A" w:rsidRDefault="00DD235C">
            <w:pPr>
              <w:spacing w:after="40" w:line="240" w:lineRule="auto"/>
              <w:jc w:val="center"/>
            </w:pPr>
            <w:r>
              <w:rPr>
                <w:rFonts w:cs="Times New Roman"/>
                <w:sz w:val="18"/>
              </w:rPr>
              <w:t>30</w:t>
            </w:r>
          </w:p>
        </w:tc>
        <w:tc>
          <w:tcPr>
            <w:tcW w:w="1296" w:type="dxa"/>
          </w:tcPr>
          <w:p w:rsidR="00314F7A" w:rsidRDefault="00DD235C">
            <w:pPr>
              <w:spacing w:after="40" w:line="240" w:lineRule="auto"/>
              <w:jc w:val="center"/>
            </w:pPr>
            <w:r>
              <w:rPr>
                <w:rFonts w:cs="Times New Roman"/>
                <w:sz w:val="18"/>
              </w:rPr>
              <w:t>61.5%</w:t>
            </w:r>
          </w:p>
        </w:tc>
        <w:tc>
          <w:tcPr>
            <w:tcW w:w="1296" w:type="dxa"/>
          </w:tcPr>
          <w:p w:rsidR="00314F7A" w:rsidRDefault="00DD235C">
            <w:pPr>
              <w:spacing w:after="40" w:line="240" w:lineRule="auto"/>
              <w:jc w:val="center"/>
            </w:pPr>
            <w:r>
              <w:rPr>
                <w:rFonts w:cs="Times New Roman"/>
                <w:sz w:val="18"/>
              </w:rPr>
              <w:t>96.9%</w:t>
            </w:r>
          </w:p>
        </w:tc>
        <w:tc>
          <w:tcPr>
            <w:tcW w:w="1296" w:type="dxa"/>
          </w:tcPr>
          <w:p w:rsidR="00314F7A" w:rsidRDefault="00DD235C">
            <w:pPr>
              <w:spacing w:after="40" w:line="240" w:lineRule="auto"/>
              <w:jc w:val="center"/>
            </w:pPr>
            <w:r>
              <w:rPr>
                <w:rFonts w:cs="Times New Roman"/>
                <w:sz w:val="18"/>
              </w:rPr>
              <w:t>0.577</w:t>
            </w:r>
          </w:p>
        </w:tc>
        <w:tc>
          <w:tcPr>
            <w:tcW w:w="1152" w:type="dxa"/>
          </w:tcPr>
          <w:p w:rsidR="00314F7A" w:rsidRDefault="00DD235C">
            <w:pPr>
              <w:spacing w:after="40" w:line="240" w:lineRule="auto"/>
              <w:jc w:val="center"/>
            </w:pPr>
            <w:r>
              <w:rPr>
                <w:rFonts w:cs="Times New Roman"/>
                <w:sz w:val="18"/>
              </w:rPr>
              <w:t>89.7%</w:t>
            </w:r>
          </w:p>
        </w:tc>
      </w:tr>
      <w:tr w:rsidR="00314F7A">
        <w:trPr>
          <w:cantSplit/>
          <w:jc w:val="center"/>
        </w:trPr>
        <w:tc>
          <w:tcPr>
            <w:tcW w:w="3312" w:type="dxa"/>
          </w:tcPr>
          <w:p w:rsidR="00314F7A" w:rsidRDefault="00DD235C">
            <w:pPr>
              <w:spacing w:after="40" w:line="240" w:lineRule="auto"/>
              <w:jc w:val="left"/>
            </w:pPr>
            <w:r>
              <w:rPr>
                <w:rFonts w:cs="Times New Roman"/>
                <w:sz w:val="18"/>
              </w:rPr>
              <w:t>Vitals + lab</w:t>
            </w:r>
            <w:r>
              <w:rPr>
                <w:rFonts w:cs="Times New Roman"/>
                <w:sz w:val="18"/>
              </w:rPr>
              <w:t xml:space="preserve"> flags (14)</w:t>
            </w:r>
          </w:p>
        </w:tc>
        <w:tc>
          <w:tcPr>
            <w:tcW w:w="1008" w:type="dxa"/>
          </w:tcPr>
          <w:p w:rsidR="00314F7A" w:rsidRDefault="00DD235C">
            <w:pPr>
              <w:spacing w:after="40" w:line="240" w:lineRule="auto"/>
              <w:jc w:val="center"/>
            </w:pPr>
            <w:r>
              <w:rPr>
                <w:rFonts w:cs="Times New Roman"/>
                <w:sz w:val="18"/>
              </w:rPr>
              <w:t>14</w:t>
            </w:r>
          </w:p>
        </w:tc>
        <w:tc>
          <w:tcPr>
            <w:tcW w:w="1296" w:type="dxa"/>
          </w:tcPr>
          <w:p w:rsidR="00314F7A" w:rsidRDefault="00DD235C">
            <w:pPr>
              <w:spacing w:after="40" w:line="240" w:lineRule="auto"/>
              <w:jc w:val="center"/>
            </w:pPr>
            <w:r>
              <w:rPr>
                <w:rFonts w:cs="Times New Roman"/>
                <w:sz w:val="18"/>
              </w:rPr>
              <w:t>46.9%</w:t>
            </w:r>
          </w:p>
        </w:tc>
        <w:tc>
          <w:tcPr>
            <w:tcW w:w="1296" w:type="dxa"/>
          </w:tcPr>
          <w:p w:rsidR="00314F7A" w:rsidRDefault="00DD235C">
            <w:pPr>
              <w:spacing w:after="40" w:line="240" w:lineRule="auto"/>
              <w:jc w:val="center"/>
            </w:pPr>
            <w:r>
              <w:rPr>
                <w:rFonts w:cs="Times New Roman"/>
                <w:sz w:val="18"/>
              </w:rPr>
              <w:t>87.9%</w:t>
            </w:r>
          </w:p>
        </w:tc>
        <w:tc>
          <w:tcPr>
            <w:tcW w:w="1296" w:type="dxa"/>
          </w:tcPr>
          <w:p w:rsidR="00314F7A" w:rsidRDefault="00DD235C">
            <w:pPr>
              <w:spacing w:after="40" w:line="240" w:lineRule="auto"/>
              <w:jc w:val="center"/>
            </w:pPr>
            <w:r>
              <w:rPr>
                <w:rFonts w:cs="Times New Roman"/>
                <w:sz w:val="18"/>
              </w:rPr>
              <w:t>0.429</w:t>
            </w:r>
          </w:p>
        </w:tc>
        <w:tc>
          <w:tcPr>
            <w:tcW w:w="1152" w:type="dxa"/>
          </w:tcPr>
          <w:p w:rsidR="00314F7A" w:rsidRDefault="00DD235C">
            <w:pPr>
              <w:spacing w:after="40" w:line="240" w:lineRule="auto"/>
              <w:jc w:val="center"/>
            </w:pPr>
            <w:r>
              <w:rPr>
                <w:rFonts w:cs="Times New Roman"/>
                <w:sz w:val="18"/>
              </w:rPr>
              <w:t>77.8%</w:t>
            </w:r>
          </w:p>
        </w:tc>
      </w:tr>
    </w:tbl>
    <w:p w:rsidR="00314F7A" w:rsidRDefault="00314F7A">
      <w:pPr>
        <w:spacing w:after="120" w:line="192" w:lineRule="auto"/>
      </w:pPr>
    </w:p>
    <w:p w:rsidR="00314F7A" w:rsidRDefault="00DD235C">
      <w:r>
        <w:rPr>
          <w:rFonts w:cs="Times New Roman"/>
        </w:rPr>
        <w:t>The ablation measures the gap named in the literature survey. Vitals alone reach 40.6%, the report alone 63.2% and the fused record 68.2%: fusion adds 27.7 points over vitals alone and 5.1 over the report alone. Bec</w:t>
      </w:r>
      <w:r>
        <w:rPr>
          <w:rFonts w:cs="Times New Roman"/>
        </w:rPr>
        <w:t>ause the synthetic severity rule puts large weights on report flags, the size of the gain is partly a property of the generator, but its direction is what the design assumed.</w:t>
      </w:r>
    </w:p>
    <w:p w:rsidR="00314F7A" w:rsidRDefault="00DD235C">
      <w:r>
        <w:rPr>
          <w:rFonts w:cs="Times New Roman"/>
        </w:rPr>
        <w:t xml:space="preserve">Two components named in the batch abstract were not built. BioBERT would replace </w:t>
      </w:r>
      <w:r>
        <w:rPr>
          <w:rFonts w:cs="Times New Roman"/>
        </w:rPr>
        <w:t>the lexicon with a learned reader [22]; it needs labelled clinical text that was not available and a GPU-class model on a CPU-only workstation. Retrieval-augmented generation and a multi-agent orchestration (the companion paper [6]) were left as future wor</w:t>
      </w:r>
      <w:r>
        <w:rPr>
          <w:rFonts w:cs="Times New Roman"/>
        </w:rPr>
        <w:t>k.</w:t>
      </w:r>
    </w:p>
    <w:p w:rsidR="00314F7A" w:rsidRDefault="00DD235C">
      <w:pPr>
        <w:pStyle w:val="Heading2"/>
      </w:pPr>
      <w:bookmarkStart w:id="100" w:name="_Toc243906505"/>
      <w:r>
        <w:t>6.5 Mathematical formulation</w:t>
      </w:r>
      <w:bookmarkEnd w:id="100"/>
    </w:p>
    <w:p w:rsidR="00314F7A" w:rsidRDefault="00DD235C">
      <w:r>
        <w:rPr>
          <w:rFonts w:cs="Times New Roman"/>
        </w:rPr>
        <w:t>Let x in R^36 be the fused record and K = 5 the number of priorities. XGBoost builds an additive model of regression trees, one score per class:</w:t>
      </w:r>
    </w:p>
    <w:p w:rsidR="00314F7A" w:rsidRDefault="00DD235C">
      <w:pPr>
        <w:spacing w:after="120" w:line="276" w:lineRule="auto"/>
        <w:jc w:val="center"/>
      </w:pPr>
      <w:r>
        <w:rPr>
          <w:rFonts w:ascii="Cambria Math" w:eastAsia="Cambria Math" w:hAnsi="Cambria Math" w:cs="Cambria Math"/>
          <w:i/>
        </w:rPr>
        <w:t xml:space="preserve">F(x, k) = Σ f(t, k; x) over t = 1 … 220,      p(k | x) = exp F(x, k) / Σ exp </w:t>
      </w:r>
      <w:r>
        <w:rPr>
          <w:rFonts w:ascii="Cambria Math" w:eastAsia="Cambria Math" w:hAnsi="Cambria Math" w:cs="Cambria Math"/>
          <w:i/>
        </w:rPr>
        <w:t>F(x, j) over j = 1 … 5</w:t>
      </w:r>
      <w:r>
        <w:rPr>
          <w:rFonts w:cs="Times New Roman"/>
        </w:rPr>
        <w:t xml:space="preserve">      (2)</w:t>
      </w:r>
    </w:p>
    <w:p w:rsidR="00314F7A" w:rsidRDefault="00DD235C">
      <w:r>
        <w:rPr>
          <w:rFonts w:cs="Times New Roman"/>
        </w:rPr>
        <w:t>Each tree f(t, k) is a function of depth at most 4 that is fitted greedily to the gradient of the multi-class log loss, with learning rate 0.1, row sampling 0.9 and column sampling 0.9 [15]. The softmax gives raw probabiliti</w:t>
      </w:r>
      <w:r>
        <w:rPr>
          <w:rFonts w:cs="Times New Roman"/>
        </w:rPr>
        <w:t>es p(k | x), which are usually too confident or not confident enough. Calibration learns, for every class, a non-decreasing function g(k) on a separate split by isotonic regression [18], and the calibrated probabilities are renormalised:</w:t>
      </w:r>
    </w:p>
    <w:p w:rsidR="00314F7A" w:rsidRDefault="00DD235C">
      <w:pPr>
        <w:spacing w:after="120" w:line="276" w:lineRule="auto"/>
        <w:jc w:val="center"/>
      </w:pPr>
      <w:r>
        <w:rPr>
          <w:rFonts w:ascii="Cambria Math" w:eastAsia="Cambria Math" w:hAnsi="Cambria Math" w:cs="Cambria Math"/>
          <w:i/>
        </w:rPr>
        <w:t>g(k) = non-decreas</w:t>
      </w:r>
      <w:r>
        <w:rPr>
          <w:rFonts w:ascii="Cambria Math" w:eastAsia="Cambria Math" w:hAnsi="Cambria Math" w:cs="Cambria Math"/>
          <w:i/>
        </w:rPr>
        <w:t>ing map that minimises Σ [ 1(y = k) − g(p(k | x)) ]² over the calibration rows;     q(k | x) = g(p(k | x)) / Σ g(p(j | x)) over j</w:t>
      </w:r>
      <w:r>
        <w:rPr>
          <w:rFonts w:cs="Times New Roman"/>
        </w:rPr>
        <w:t xml:space="preserve">      (3)</w:t>
      </w:r>
    </w:p>
    <w:p w:rsidR="00314F7A" w:rsidRDefault="00DD235C">
      <w:r>
        <w:rPr>
          <w:rFonts w:cs="Times New Roman"/>
        </w:rPr>
        <w:t>The priority, the confidence and the risk level follow directly:</w:t>
      </w:r>
    </w:p>
    <w:p w:rsidR="00314F7A" w:rsidRDefault="00DD235C">
      <w:pPr>
        <w:spacing w:after="120" w:line="276" w:lineRule="auto"/>
        <w:jc w:val="center"/>
      </w:pPr>
      <w:r>
        <w:rPr>
          <w:rFonts w:ascii="Cambria Math" w:eastAsia="Cambria Math" w:hAnsi="Cambria Math" w:cs="Cambria Math"/>
          <w:i/>
        </w:rPr>
        <w:t>priority(x) = 1 + argmax over k of q(k | x);     con</w:t>
      </w:r>
      <w:r>
        <w:rPr>
          <w:rFonts w:ascii="Cambria Math" w:eastAsia="Cambria Math" w:hAnsi="Cambria Math" w:cs="Cambria Math"/>
          <w:i/>
        </w:rPr>
        <w:t>fidence(x) = max over k of q(k | x);     risk = High if priority ≤ 2, Moderate if priority = 3, Low otherwise</w:t>
      </w:r>
      <w:r>
        <w:rPr>
          <w:rFonts w:cs="Times New Roman"/>
        </w:rPr>
        <w:t xml:space="preserve">      (4)</w:t>
      </w:r>
    </w:p>
    <w:p w:rsidR="00314F7A" w:rsidRDefault="00DD235C">
      <w:r>
        <w:rPr>
          <w:rFonts w:cs="Times New Roman"/>
        </w:rPr>
        <w:t>The explanation is a Shapley attribution [16, 17]. For the chosen class k, the score F(x, k) is decomposed into a base value and one cont</w:t>
      </w:r>
      <w:r>
        <w:rPr>
          <w:rFonts w:cs="Times New Roman"/>
        </w:rPr>
        <w:t>ribution per input, and the contributions are listed in descending absolute value:</w:t>
      </w:r>
    </w:p>
    <w:p w:rsidR="00314F7A" w:rsidRDefault="00DD235C">
      <w:pPr>
        <w:spacing w:after="120" w:line="276" w:lineRule="auto"/>
        <w:jc w:val="center"/>
      </w:pPr>
      <w:r>
        <w:rPr>
          <w:rFonts w:ascii="Cambria Math" w:eastAsia="Cambria Math" w:hAnsi="Cambria Math" w:cs="Cambria Math"/>
          <w:i/>
        </w:rPr>
        <w:t>F(x, k) = φ0 + Σ φi over i = 1 … 36,      φi = Σ over S ⊆ N∖{i} of  [ |S|! (36 − |S| − 1)! / 36! ] · [ F(S ∪ {i}, k) − F(S, k) ]</w:t>
      </w:r>
      <w:r>
        <w:rPr>
          <w:rFonts w:cs="Times New Roman"/>
        </w:rPr>
        <w:t xml:space="preserve">      (5)</w:t>
      </w:r>
    </w:p>
    <w:p w:rsidR="00314F7A" w:rsidRDefault="00DD235C">
      <w:r>
        <w:rPr>
          <w:rFonts w:cs="Times New Roman"/>
        </w:rPr>
        <w:t>A positive φi raises the score of t</w:t>
      </w:r>
      <w:r>
        <w:rPr>
          <w:rFonts w:cs="Times New Roman"/>
        </w:rPr>
        <w:t xml:space="preserve">he chosen priority and a negative one lowers it (the API words this as raises or lowers urgency, which reads the wrong way round when the chosen priority is 4 or 5; see Chapter 7). The explainer attributes the uncalibrated tree scores, so the bars explain </w:t>
      </w:r>
      <w:r>
        <w:rPr>
          <w:rFonts w:cs="Times New Roman"/>
        </w:rPr>
        <w:t xml:space="preserve">the model's raw preference for a priority, while the confidence shown beside them is the calibrated </w:t>
      </w:r>
      <w:r>
        <w:rPr>
          <w:rFonts w:cs="Times New Roman"/>
        </w:rPr>
        <w:lastRenderedPageBreak/>
        <w:t>probability. The metrics used in Chapter 8 are defined as follows, with n test cases, true priority y_i and predicted priority a_i:</w:t>
      </w:r>
    </w:p>
    <w:p w:rsidR="00314F7A" w:rsidRDefault="00DD235C">
      <w:pPr>
        <w:spacing w:after="120" w:line="276" w:lineRule="auto"/>
        <w:jc w:val="center"/>
      </w:pPr>
      <w:r>
        <w:rPr>
          <w:rFonts w:ascii="Cambria Math" w:eastAsia="Cambria Math" w:hAnsi="Cambria Math" w:cs="Cambria Math"/>
          <w:i/>
        </w:rPr>
        <w:t>accuracy = (1/n) Σ 1(a =</w:t>
      </w:r>
      <w:r>
        <w:rPr>
          <w:rFonts w:ascii="Cambria Math" w:eastAsia="Cambria Math" w:hAnsi="Cambria Math" w:cs="Cambria Math"/>
          <w:i/>
        </w:rPr>
        <w:t xml:space="preserve"> y);     within-one = (1/n) Σ 1(|a − y| ≤ 1);     macro-F1 = (1/5) Σ F1(k) over k = 1 … 5</w:t>
      </w:r>
      <w:r>
        <w:rPr>
          <w:rFonts w:cs="Times New Roman"/>
        </w:rPr>
        <w:t xml:space="preserve">      (6)</w:t>
      </w:r>
    </w:p>
    <w:p w:rsidR="00314F7A" w:rsidRDefault="00DD235C">
      <w:pPr>
        <w:spacing w:after="120" w:line="276" w:lineRule="auto"/>
        <w:jc w:val="center"/>
      </w:pPr>
      <w:r>
        <w:rPr>
          <w:rFonts w:ascii="Cambria Math" w:eastAsia="Cambria Math" w:hAnsi="Cambria Math" w:cs="Cambria Math"/>
          <w:i/>
        </w:rPr>
        <w:t>QWK = 1 − Σ w(i,j) O(i,j) / Σ w(i,j) E(i,j),   w(i,j) = (i − j)² / 16;     ECE = Σ ( |Bm| / n ) · | acc(Bm) − conf(Bm) | over bins m</w:t>
      </w:r>
      <w:r>
        <w:rPr>
          <w:rFonts w:cs="Times New Roman"/>
        </w:rPr>
        <w:t xml:space="preserve">      (7)</w:t>
      </w:r>
    </w:p>
    <w:p w:rsidR="00314F7A" w:rsidRDefault="00DD235C">
      <w:r>
        <w:rPr>
          <w:rFonts w:cs="Times New Roman"/>
        </w:rPr>
        <w:t>The quadratic w</w:t>
      </w:r>
      <w:r>
        <w:rPr>
          <w:rFonts w:cs="Times New Roman"/>
        </w:rPr>
        <w:t xml:space="preserve">eighted kappa (QWK) compares the observed confusion matrix O with the matrix E expected by chance and penalises a miss by the square of its distance, which suits an ordinal scale; the expected calibration error (ECE) groups predictions into ten confidence </w:t>
      </w:r>
      <w:r>
        <w:rPr>
          <w:rFonts w:cs="Times New Roman"/>
        </w:rPr>
        <w:t>bins Bm and measures the gap between confidence and accuracy [20].</w:t>
      </w:r>
    </w:p>
    <w:p w:rsidR="00314F7A" w:rsidRDefault="00DD235C">
      <w:pPr>
        <w:pStyle w:val="Heading2"/>
      </w:pPr>
      <w:bookmarkStart w:id="101" w:name="_Toc243906506"/>
      <w:r>
        <w:t>6.6 Model architecture and training configuration</w:t>
      </w:r>
      <w:bookmarkEnd w:id="101"/>
    </w:p>
    <w:p w:rsidR="00314F7A" w:rsidRDefault="00DD235C">
      <w:pPr>
        <w:keepNext/>
        <w:spacing w:after="80" w:line="240" w:lineRule="auto"/>
        <w:jc w:val="center"/>
      </w:pPr>
      <w:r>
        <w:rPr>
          <w:noProof/>
        </w:rPr>
        <w:drawing>
          <wp:inline distT="0" distB="0" distL="0" distR="0">
            <wp:extent cx="4789627" cy="28553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4789627" cy="2855355"/>
                    </a:xfrm>
                    <a:prstGeom prst="rect">
                      <a:avLst/>
                    </a:prstGeom>
                  </pic:spPr>
                </pic:pic>
              </a:graphicData>
            </a:graphic>
          </wp:inline>
        </w:drawing>
      </w:r>
    </w:p>
    <w:p w:rsidR="00314F7A" w:rsidRDefault="00DD235C">
      <w:pPr>
        <w:pStyle w:val="Caption"/>
      </w:pPr>
      <w:bookmarkStart w:id="102" w:name="_Toc2439065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Architecture of the triage model: fused record, XGBoost, isotonic calibration, arg-max, SHAP.</w:t>
      </w:r>
      <w:bookmarkEnd w:id="102"/>
    </w:p>
    <w:p w:rsidR="00314F7A" w:rsidRDefault="00DD235C">
      <w:pPr>
        <w:pStyle w:val="Caption"/>
        <w:keepNext/>
        <w:spacing w:after="80"/>
      </w:pPr>
      <w:bookmarkStart w:id="103" w:name="_Toc2439066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Training configuration (</w:t>
      </w:r>
      <w:r>
        <w:rPr>
          <w:rFonts w:ascii="Consolas" w:eastAsia="Consolas" w:hAnsi="Consolas" w:cs="Consolas"/>
          <w:sz w:val="19"/>
        </w:rPr>
        <w:t>ml/train.py</w:t>
      </w:r>
      <w:r>
        <w:rPr>
          <w:rFonts w:cs="Times New Roman"/>
        </w:rPr>
        <w:t>)</w:t>
      </w:r>
      <w:bookmarkEnd w:id="103"/>
    </w:p>
    <w:tbl>
      <w:tblPr>
        <w:tblStyle w:val="TableGrid"/>
        <w:tblW w:w="0" w:type="auto"/>
        <w:jc w:val="center"/>
        <w:tblLook w:val="04A0" w:firstRow="1" w:lastRow="0" w:firstColumn="1" w:lastColumn="0" w:noHBand="0" w:noVBand="1"/>
      </w:tblPr>
      <w:tblGrid>
        <w:gridCol w:w="3168"/>
        <w:gridCol w:w="6192"/>
      </w:tblGrid>
      <w:tr w:rsidR="00314F7A">
        <w:trPr>
          <w:cantSplit/>
          <w:tblHeader/>
          <w:jc w:val="center"/>
        </w:trPr>
        <w:tc>
          <w:tcPr>
            <w:tcW w:w="3168" w:type="dxa"/>
            <w:shd w:val="clear" w:color="auto" w:fill="1B2A41"/>
          </w:tcPr>
          <w:p w:rsidR="00314F7A" w:rsidRDefault="00DD235C">
            <w:pPr>
              <w:spacing w:after="40" w:line="240" w:lineRule="auto"/>
              <w:jc w:val="center"/>
            </w:pPr>
            <w:r>
              <w:rPr>
                <w:rFonts w:cs="Times New Roman"/>
                <w:b/>
                <w:color w:val="FFFFFF"/>
                <w:sz w:val="18"/>
              </w:rPr>
              <w:t>Item</w:t>
            </w:r>
          </w:p>
        </w:tc>
        <w:tc>
          <w:tcPr>
            <w:tcW w:w="6192" w:type="dxa"/>
            <w:shd w:val="clear" w:color="auto" w:fill="1B2A41"/>
          </w:tcPr>
          <w:p w:rsidR="00314F7A" w:rsidRDefault="00DD235C">
            <w:pPr>
              <w:spacing w:after="40" w:line="240" w:lineRule="auto"/>
              <w:jc w:val="center"/>
            </w:pPr>
            <w:r>
              <w:rPr>
                <w:rFonts w:cs="Times New Roman"/>
                <w:b/>
                <w:color w:val="FFFFFF"/>
                <w:sz w:val="18"/>
              </w:rPr>
              <w:t>Value</w:t>
            </w:r>
          </w:p>
        </w:tc>
      </w:tr>
      <w:tr w:rsidR="00314F7A">
        <w:trPr>
          <w:cantSplit/>
          <w:jc w:val="center"/>
        </w:trPr>
        <w:tc>
          <w:tcPr>
            <w:tcW w:w="3168" w:type="dxa"/>
          </w:tcPr>
          <w:p w:rsidR="00314F7A" w:rsidRDefault="00DD235C">
            <w:pPr>
              <w:spacing w:after="40" w:line="240" w:lineRule="auto"/>
              <w:jc w:val="left"/>
            </w:pPr>
            <w:r>
              <w:rPr>
                <w:rFonts w:cs="Times New Roman"/>
                <w:sz w:val="18"/>
              </w:rPr>
              <w:t>Inputs / classes</w:t>
            </w:r>
          </w:p>
        </w:tc>
        <w:tc>
          <w:tcPr>
            <w:tcW w:w="6192" w:type="dxa"/>
          </w:tcPr>
          <w:p w:rsidR="00314F7A" w:rsidRDefault="00DD235C">
            <w:pPr>
              <w:spacing w:after="40" w:line="240" w:lineRule="auto"/>
              <w:jc w:val="left"/>
            </w:pPr>
            <w:r>
              <w:rPr>
                <w:rFonts w:cs="Times New Roman"/>
                <w:sz w:val="18"/>
              </w:rPr>
              <w:t>36 / 5 (priorities 1 to 5)</w:t>
            </w:r>
          </w:p>
        </w:tc>
      </w:tr>
      <w:tr w:rsidR="00314F7A">
        <w:trPr>
          <w:cantSplit/>
          <w:jc w:val="center"/>
        </w:trPr>
        <w:tc>
          <w:tcPr>
            <w:tcW w:w="3168" w:type="dxa"/>
          </w:tcPr>
          <w:p w:rsidR="00314F7A" w:rsidRDefault="00DD235C">
            <w:pPr>
              <w:spacing w:after="40" w:line="240" w:lineRule="auto"/>
              <w:jc w:val="left"/>
            </w:pPr>
            <w:r>
              <w:rPr>
                <w:rFonts w:cs="Times New Roman"/>
                <w:sz w:val="18"/>
              </w:rPr>
              <w:t>Rows: fit / calibration / test</w:t>
            </w:r>
          </w:p>
        </w:tc>
        <w:tc>
          <w:tcPr>
            <w:tcW w:w="6192" w:type="dxa"/>
          </w:tcPr>
          <w:p w:rsidR="00314F7A" w:rsidRDefault="00DD235C">
            <w:pPr>
              <w:spacing w:after="40" w:line="240" w:lineRule="auto"/>
              <w:jc w:val="left"/>
            </w:pPr>
            <w:r>
              <w:rPr>
                <w:rFonts w:cs="Times New Roman"/>
                <w:sz w:val="18"/>
              </w:rPr>
              <w:t>3,840 / 960 / 1,200 (stratified, seed 7307)</w:t>
            </w:r>
          </w:p>
        </w:tc>
      </w:tr>
      <w:tr w:rsidR="00314F7A">
        <w:trPr>
          <w:cantSplit/>
          <w:jc w:val="center"/>
        </w:trPr>
        <w:tc>
          <w:tcPr>
            <w:tcW w:w="3168" w:type="dxa"/>
          </w:tcPr>
          <w:p w:rsidR="00314F7A" w:rsidRDefault="00DD235C">
            <w:pPr>
              <w:spacing w:after="40" w:line="240" w:lineRule="auto"/>
              <w:jc w:val="left"/>
            </w:pPr>
            <w:r>
              <w:rPr>
                <w:rFonts w:cs="Times New Roman"/>
                <w:sz w:val="18"/>
              </w:rPr>
              <w:t>Classifier</w:t>
            </w:r>
          </w:p>
        </w:tc>
        <w:tc>
          <w:tcPr>
            <w:tcW w:w="6192" w:type="dxa"/>
          </w:tcPr>
          <w:p w:rsidR="00314F7A" w:rsidRDefault="00DD235C">
            <w:pPr>
              <w:spacing w:after="40" w:line="240" w:lineRule="auto"/>
              <w:jc w:val="left"/>
            </w:pPr>
            <w:r>
              <w:rPr>
                <w:rFonts w:cs="Times New Roman"/>
                <w:sz w:val="18"/>
              </w:rPr>
              <w:t xml:space="preserve">XGBClassifier, objective multi:softprob, eval </w:t>
            </w:r>
            <w:r>
              <w:rPr>
                <w:rFonts w:cs="Times New Roman"/>
                <w:sz w:val="18"/>
              </w:rPr>
              <w:t>metric mlogloss</w:t>
            </w:r>
          </w:p>
        </w:tc>
      </w:tr>
      <w:tr w:rsidR="00314F7A">
        <w:trPr>
          <w:cantSplit/>
          <w:jc w:val="center"/>
        </w:trPr>
        <w:tc>
          <w:tcPr>
            <w:tcW w:w="3168" w:type="dxa"/>
          </w:tcPr>
          <w:p w:rsidR="00314F7A" w:rsidRDefault="00DD235C">
            <w:pPr>
              <w:spacing w:after="40" w:line="240" w:lineRule="auto"/>
              <w:jc w:val="left"/>
            </w:pPr>
            <w:r>
              <w:rPr>
                <w:rFonts w:cs="Times New Roman"/>
                <w:sz w:val="18"/>
              </w:rPr>
              <w:t>Trees / depth / learning rate</w:t>
            </w:r>
          </w:p>
        </w:tc>
        <w:tc>
          <w:tcPr>
            <w:tcW w:w="6192" w:type="dxa"/>
          </w:tcPr>
          <w:p w:rsidR="00314F7A" w:rsidRDefault="00DD235C">
            <w:pPr>
              <w:spacing w:after="40" w:line="240" w:lineRule="auto"/>
              <w:jc w:val="left"/>
            </w:pPr>
            <w:r>
              <w:rPr>
                <w:rFonts w:cs="Times New Roman"/>
                <w:sz w:val="18"/>
              </w:rPr>
              <w:t>220 / 4 / 0.1</w:t>
            </w:r>
          </w:p>
        </w:tc>
      </w:tr>
      <w:tr w:rsidR="00314F7A">
        <w:trPr>
          <w:cantSplit/>
          <w:jc w:val="center"/>
        </w:trPr>
        <w:tc>
          <w:tcPr>
            <w:tcW w:w="3168" w:type="dxa"/>
          </w:tcPr>
          <w:p w:rsidR="00314F7A" w:rsidRDefault="00DD235C">
            <w:pPr>
              <w:spacing w:after="40" w:line="240" w:lineRule="auto"/>
              <w:jc w:val="left"/>
            </w:pPr>
            <w:r>
              <w:rPr>
                <w:rFonts w:cs="Times New Roman"/>
                <w:sz w:val="18"/>
              </w:rPr>
              <w:t>Row and column sampling</w:t>
            </w:r>
          </w:p>
        </w:tc>
        <w:tc>
          <w:tcPr>
            <w:tcW w:w="6192" w:type="dxa"/>
          </w:tcPr>
          <w:p w:rsidR="00314F7A" w:rsidRDefault="00DD235C">
            <w:pPr>
              <w:spacing w:after="40" w:line="240" w:lineRule="auto"/>
              <w:jc w:val="left"/>
            </w:pPr>
            <w:r>
              <w:rPr>
                <w:rFonts w:cs="Times New Roman"/>
                <w:sz w:val="18"/>
              </w:rPr>
              <w:t>0.9 and 0.9</w:t>
            </w:r>
          </w:p>
        </w:tc>
      </w:tr>
      <w:tr w:rsidR="00314F7A">
        <w:trPr>
          <w:cantSplit/>
          <w:jc w:val="center"/>
        </w:trPr>
        <w:tc>
          <w:tcPr>
            <w:tcW w:w="3168" w:type="dxa"/>
          </w:tcPr>
          <w:p w:rsidR="00314F7A" w:rsidRDefault="00DD235C">
            <w:pPr>
              <w:spacing w:after="40" w:line="240" w:lineRule="auto"/>
              <w:jc w:val="left"/>
            </w:pPr>
            <w:r>
              <w:rPr>
                <w:rFonts w:cs="Times New Roman"/>
                <w:sz w:val="18"/>
              </w:rPr>
              <w:t>Calibration</w:t>
            </w:r>
          </w:p>
        </w:tc>
        <w:tc>
          <w:tcPr>
            <w:tcW w:w="6192" w:type="dxa"/>
          </w:tcPr>
          <w:p w:rsidR="00314F7A" w:rsidRDefault="00DD235C">
            <w:pPr>
              <w:spacing w:after="40" w:line="240" w:lineRule="auto"/>
              <w:jc w:val="left"/>
            </w:pPr>
            <w:r>
              <w:rPr>
                <w:rFonts w:cs="Times New Roman"/>
                <w:sz w:val="18"/>
              </w:rPr>
              <w:t>CalibratedClassifierCV(FrozenEstimator(base), method="isotonic") fitted on the calibration split</w:t>
            </w:r>
          </w:p>
        </w:tc>
      </w:tr>
      <w:tr w:rsidR="00314F7A">
        <w:trPr>
          <w:cantSplit/>
          <w:jc w:val="center"/>
        </w:trPr>
        <w:tc>
          <w:tcPr>
            <w:tcW w:w="3168" w:type="dxa"/>
          </w:tcPr>
          <w:p w:rsidR="00314F7A" w:rsidRDefault="00DD235C">
            <w:pPr>
              <w:spacing w:after="40" w:line="240" w:lineRule="auto"/>
              <w:jc w:val="left"/>
            </w:pPr>
            <w:r>
              <w:rPr>
                <w:rFonts w:cs="Times New Roman"/>
                <w:sz w:val="18"/>
              </w:rPr>
              <w:t>Explainer</w:t>
            </w:r>
          </w:p>
        </w:tc>
        <w:tc>
          <w:tcPr>
            <w:tcW w:w="6192" w:type="dxa"/>
          </w:tcPr>
          <w:p w:rsidR="00314F7A" w:rsidRDefault="00DD235C">
            <w:pPr>
              <w:spacing w:after="40" w:line="240" w:lineRule="auto"/>
              <w:jc w:val="left"/>
            </w:pPr>
            <w:r>
              <w:rPr>
                <w:rFonts w:cs="Times New Roman"/>
                <w:sz w:val="18"/>
              </w:rPr>
              <w:t>shap.TreeExplainer on the base trees</w:t>
            </w:r>
          </w:p>
        </w:tc>
      </w:tr>
      <w:tr w:rsidR="00314F7A">
        <w:trPr>
          <w:cantSplit/>
          <w:jc w:val="center"/>
        </w:trPr>
        <w:tc>
          <w:tcPr>
            <w:tcW w:w="3168" w:type="dxa"/>
          </w:tcPr>
          <w:p w:rsidR="00314F7A" w:rsidRDefault="00DD235C">
            <w:pPr>
              <w:spacing w:after="40" w:line="240" w:lineRule="auto"/>
              <w:jc w:val="left"/>
            </w:pPr>
            <w:r>
              <w:rPr>
                <w:rFonts w:cs="Times New Roman"/>
                <w:sz w:val="18"/>
              </w:rPr>
              <w:t>Training time (CPU)</w:t>
            </w:r>
          </w:p>
        </w:tc>
        <w:tc>
          <w:tcPr>
            <w:tcW w:w="6192" w:type="dxa"/>
          </w:tcPr>
          <w:p w:rsidR="00314F7A" w:rsidRDefault="00DD235C">
            <w:pPr>
              <w:spacing w:after="40" w:line="240" w:lineRule="auto"/>
              <w:jc w:val="left"/>
            </w:pPr>
            <w:r>
              <w:rPr>
                <w:rFonts w:cs="Times New Roman"/>
                <w:sz w:val="18"/>
              </w:rPr>
              <w:t>0.44 s</w:t>
            </w:r>
          </w:p>
        </w:tc>
      </w:tr>
      <w:tr w:rsidR="00314F7A">
        <w:trPr>
          <w:cantSplit/>
          <w:jc w:val="center"/>
        </w:trPr>
        <w:tc>
          <w:tcPr>
            <w:tcW w:w="3168" w:type="dxa"/>
          </w:tcPr>
          <w:p w:rsidR="00314F7A" w:rsidRDefault="00DD235C">
            <w:pPr>
              <w:spacing w:after="40" w:line="240" w:lineRule="auto"/>
              <w:jc w:val="left"/>
            </w:pPr>
            <w:r>
              <w:rPr>
                <w:rFonts w:cs="Times New Roman"/>
                <w:sz w:val="18"/>
              </w:rPr>
              <w:t>Model time per patient</w:t>
            </w:r>
          </w:p>
        </w:tc>
        <w:tc>
          <w:tcPr>
            <w:tcW w:w="6192" w:type="dxa"/>
          </w:tcPr>
          <w:p w:rsidR="00314F7A" w:rsidRDefault="00DD235C">
            <w:pPr>
              <w:spacing w:after="40" w:line="240" w:lineRule="auto"/>
              <w:jc w:val="left"/>
            </w:pPr>
            <w:r>
              <w:rPr>
                <w:rFonts w:cs="Times New Roman"/>
                <w:sz w:val="18"/>
              </w:rPr>
              <w:t>about 0.012 ms in a batch of 1,200; 21.7 ms median for the whole POST /patients request including SHAP</w:t>
            </w:r>
          </w:p>
        </w:tc>
      </w:tr>
      <w:tr w:rsidR="00314F7A">
        <w:trPr>
          <w:cantSplit/>
          <w:jc w:val="center"/>
        </w:trPr>
        <w:tc>
          <w:tcPr>
            <w:tcW w:w="3168" w:type="dxa"/>
          </w:tcPr>
          <w:p w:rsidR="00314F7A" w:rsidRDefault="00DD235C">
            <w:pPr>
              <w:spacing w:after="40" w:line="240" w:lineRule="auto"/>
              <w:jc w:val="left"/>
            </w:pPr>
            <w:r>
              <w:rPr>
                <w:rFonts w:cs="Times New Roman"/>
                <w:sz w:val="18"/>
              </w:rPr>
              <w:t>Hardware</w:t>
            </w:r>
          </w:p>
        </w:tc>
        <w:tc>
          <w:tcPr>
            <w:tcW w:w="6192" w:type="dxa"/>
          </w:tcPr>
          <w:p w:rsidR="00314F7A" w:rsidRDefault="00DD235C">
            <w:pPr>
              <w:spacing w:after="40" w:line="240" w:lineRule="auto"/>
              <w:jc w:val="left"/>
            </w:pPr>
            <w:r>
              <w:rPr>
                <w:rFonts w:cs="Times New Roman"/>
                <w:sz w:val="18"/>
              </w:rPr>
              <w:t xml:space="preserve">Intel Core i5-12500 (12 threads), 15.7 GB RAM, Windows 11 Pro, no GPU, Python 3.11.9, Node </w:t>
            </w:r>
            <w:r>
              <w:rPr>
                <w:rFonts w:cs="Times New Roman"/>
                <w:sz w:val="18"/>
              </w:rPr>
              <w:t>24.19.0</w:t>
            </w:r>
          </w:p>
        </w:tc>
      </w:tr>
      <w:tr w:rsidR="00314F7A">
        <w:trPr>
          <w:cantSplit/>
          <w:jc w:val="center"/>
        </w:trPr>
        <w:tc>
          <w:tcPr>
            <w:tcW w:w="3168" w:type="dxa"/>
          </w:tcPr>
          <w:p w:rsidR="00314F7A" w:rsidRDefault="00DD235C">
            <w:pPr>
              <w:spacing w:after="40" w:line="240" w:lineRule="auto"/>
              <w:jc w:val="left"/>
            </w:pPr>
            <w:r>
              <w:rPr>
                <w:rFonts w:cs="Times New Roman"/>
                <w:sz w:val="18"/>
              </w:rPr>
              <w:t>Libraries</w:t>
            </w:r>
          </w:p>
        </w:tc>
        <w:tc>
          <w:tcPr>
            <w:tcW w:w="6192" w:type="dxa"/>
          </w:tcPr>
          <w:p w:rsidR="00314F7A" w:rsidRDefault="00DD235C">
            <w:pPr>
              <w:spacing w:after="40" w:line="240" w:lineRule="auto"/>
              <w:jc w:val="left"/>
            </w:pPr>
            <w:r>
              <w:rPr>
                <w:rFonts w:cs="Times New Roman"/>
                <w:sz w:val="18"/>
              </w:rPr>
              <w:t>scikit-learn, XGBoost, SHAP, pandas, NumPy (Python 3.11)</w:t>
            </w:r>
          </w:p>
        </w:tc>
      </w:tr>
    </w:tbl>
    <w:p w:rsidR="00314F7A" w:rsidRDefault="00314F7A">
      <w:pPr>
        <w:spacing w:after="120" w:line="192" w:lineRule="auto"/>
      </w:pPr>
    </w:p>
    <w:p w:rsidR="00314F7A" w:rsidRDefault="00DD235C">
      <w:r>
        <w:rPr>
          <w:rFonts w:cs="Times New Roman"/>
        </w:rPr>
        <w:lastRenderedPageBreak/>
        <w:t>No hyper-parameter search was run: the configuration is the first reasonable setting, as the dataset is small and the labels are noisy. The base paper tuned each of its 19 models</w:t>
      </w:r>
      <w:r>
        <w:rPr>
          <w:rFonts w:cs="Times New Roman"/>
        </w:rPr>
        <w:t xml:space="preserve"> with 100 Optuna trials [1]; doing the same here is listed as future work.</w:t>
      </w:r>
    </w:p>
    <w:p w:rsidR="00314F7A" w:rsidRDefault="00DD235C">
      <w:pPr>
        <w:pStyle w:val="Heading3"/>
      </w:pPr>
      <w:r>
        <w:t>6.6.1 Shipped model on the synthetic hold-out</w:t>
      </w:r>
    </w:p>
    <w:p w:rsidR="00314F7A" w:rsidRDefault="00DD235C">
      <w:r>
        <w:rPr>
          <w:rFonts w:cs="Times New Roman"/>
        </w:rPr>
        <w:t xml:space="preserve">On the 1,200 held-out synthetic cases the shipped model reaches an accuracy of 69.42%, a within-one accuracy of 99.67%, a macro F1 of </w:t>
      </w:r>
      <w:r>
        <w:rPr>
          <w:rFonts w:cs="Times New Roman"/>
        </w:rPr>
        <w:t>0.670, a quadratic weighted kappa of 0.880 and a top-2 accuracy of 95.3%. Recall for priorities 1 to 5 is 44% / 54% / 73% / 72% / 83%. Almost every error is a neighbouring priority, and the sickest class is the hardest. The full results, with the confusion</w:t>
      </w:r>
      <w:r>
        <w:rPr>
          <w:rFonts w:cs="Times New Roman"/>
        </w:rPr>
        <w:t xml:space="preserve"> matrix, are in Chapter 8.</w:t>
      </w:r>
    </w:p>
    <w:p w:rsidR="00314F7A" w:rsidRDefault="00DD235C">
      <w:pPr>
        <w:pStyle w:val="Heading3"/>
      </w:pPr>
      <w:r>
        <w:t>6.6.2 Calibration and confidence</w:t>
      </w:r>
    </w:p>
    <w:p w:rsidR="00314F7A" w:rsidRDefault="00DD235C">
      <w:r>
        <w:rPr>
          <w:rFonts w:cs="Times New Roman"/>
        </w:rPr>
        <w:t>Isotonic calibration lowers the expected calibration error from 0.0466 to 0.0412 and the multi-class Brier score from 0.4187 to 0.4104: a modest gain. The mean confidence rises from 0.646 to 0.732</w:t>
      </w:r>
      <w:r>
        <w:rPr>
          <w:rFonts w:cs="Times New Roman"/>
        </w:rPr>
        <w:t>, close to the accuracy of 69.4%. Confidence is informative: predictions with a confidence of at least 0.70 cover 58.8% of cases and are right 78.2% of the time, and at 0.85 (the threshold the base paper uses [1]) they cover 25.5% of cases at 87.6% accurac</w:t>
      </w:r>
      <w:r>
        <w:rPr>
          <w:rFonts w:cs="Times New Roman"/>
        </w:rPr>
        <w:t>y. The product shows the confidence to the clinician; it does not yet use a threshold to route cases.</w:t>
      </w:r>
    </w:p>
    <w:p w:rsidR="00314F7A" w:rsidRDefault="00DD235C">
      <w:pPr>
        <w:pStyle w:val="Heading3"/>
      </w:pPr>
      <w:r>
        <w:t>6.6.3 Handling a report that is read badly</w:t>
      </w:r>
    </w:p>
    <w:p w:rsidR="00314F7A" w:rsidRDefault="00DD235C">
      <w:r>
        <w:rPr>
          <w:rFonts w:cs="Times New Roman"/>
        </w:rPr>
        <w:t xml:space="preserve">A reading error reaches the model as a missing flag. To measure the cost, each positive flag was removed at </w:t>
      </w:r>
      <w:r>
        <w:rPr>
          <w:rFonts w:cs="Times New Roman"/>
        </w:rPr>
        <w:t>random with a given probability before scoring the test set. Accuracy falls from 69.4% to 66.2% at 10% dropped and 59.5% at 30% dropped, and to 33.9% with no report at all; within-one accuracy is still 95% at 30% lost. The reader's recall on the hand-writt</w:t>
      </w:r>
      <w:r>
        <w:rPr>
          <w:rFonts w:cs="Times New Roman"/>
        </w:rPr>
        <w:t>en stress set (84.3%) therefore puts the system in the region where one report finding in six is missed, which the evaluation chapter reports as a limitation.</w:t>
      </w:r>
    </w:p>
    <w:p w:rsidR="00314F7A" w:rsidRDefault="00DD235C">
      <w:pPr>
        <w:pStyle w:val="Heading3"/>
      </w:pPr>
      <w:r>
        <w:t>6.6.4 Stability of the estimates</w:t>
      </w:r>
    </w:p>
    <w:p w:rsidR="00314F7A" w:rsidRDefault="00DD235C">
      <w:r>
        <w:rPr>
          <w:rFonts w:cs="Times New Roman"/>
        </w:rPr>
        <w:t>The shipped split (seed 7307) is a slightly unlucky one: with fi</w:t>
      </w:r>
      <w:r>
        <w:rPr>
          <w:rFonts w:cs="Times New Roman"/>
        </w:rPr>
        <w:t xml:space="preserve">ve other split seeds the same recipe gives a mean accuracy of 71.6% with a standard deviation of 0.9% and a mean macro F1 of 0.682, against 69.4% and 0.670 for the shipped split. The headline figures in the product are those of the shipped split, and this </w:t>
      </w:r>
      <w:r>
        <w:rPr>
          <w:rFonts w:cs="Times New Roman"/>
        </w:rPr>
        <w:t>report quotes them as they are.</w:t>
      </w:r>
    </w:p>
    <w:p w:rsidR="00314F7A" w:rsidRDefault="00DD235C">
      <w:pPr>
        <w:pStyle w:val="Heading2"/>
      </w:pPr>
      <w:bookmarkStart w:id="104" w:name="_Toc243906507"/>
      <w:r>
        <w:t>6.7 Application architecture</w:t>
      </w:r>
      <w:bookmarkEnd w:id="104"/>
    </w:p>
    <w:p w:rsidR="00314F7A" w:rsidRDefault="00DD235C">
      <w:r>
        <w:rPr>
          <w:rFonts w:cs="Times New Roman"/>
        </w:rPr>
        <w:t>ATHENA is two processes behind a browser. The browser tier is a React 19 single-page application built with Vite on port 5307; its API client (</w:t>
      </w:r>
      <w:r>
        <w:rPr>
          <w:rFonts w:ascii="Consolas" w:eastAsia="Consolas" w:hAnsi="Consolas" w:cs="Consolas"/>
          <w:sz w:val="21"/>
        </w:rPr>
        <w:t>lib/api.js</w:t>
      </w:r>
      <w:r>
        <w:rPr>
          <w:rFonts w:cs="Times New Roman"/>
        </w:rPr>
        <w:t>) adds the bearer token to every request a</w:t>
      </w:r>
      <w:r>
        <w:rPr>
          <w:rFonts w:cs="Times New Roman"/>
        </w:rPr>
        <w:t>nd turns failures into a typed error with the server's message. The application tier is a FastAPI application (</w:t>
      </w:r>
      <w:r>
        <w:rPr>
          <w:rFonts w:ascii="Consolas" w:eastAsia="Consolas" w:hAnsi="Consolas" w:cs="Consolas"/>
          <w:sz w:val="21"/>
        </w:rPr>
        <w:t>backend/app/main.py</w:t>
      </w:r>
      <w:r>
        <w:rPr>
          <w:rFonts w:cs="Times New Roman"/>
        </w:rPr>
        <w:t xml:space="preserve">) served by Uvicorn on port 8307. At start-up it </w:t>
      </w:r>
      <w:r>
        <w:rPr>
          <w:rFonts w:cs="Times New Roman"/>
        </w:rPr>
        <w:lastRenderedPageBreak/>
        <w:t>creates the tables, runs one prediction to warm the model and the SHAP explai</w:t>
      </w:r>
      <w:r>
        <w:rPr>
          <w:rFonts w:cs="Times New Roman"/>
        </w:rPr>
        <w:t>ner (the first call is otherwise noticeably slow), loads the OCR engine in a background thread, seeds the two demo users and, if the patients table is empty, twelve labelled sample cases.</w:t>
      </w:r>
    </w:p>
    <w:p w:rsidR="00314F7A" w:rsidRDefault="00DD235C">
      <w:pPr>
        <w:pStyle w:val="Caption"/>
        <w:keepNext/>
        <w:spacing w:after="80"/>
      </w:pPr>
      <w:bookmarkStart w:id="105" w:name="_Toc2439066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Modules and their responsibilities</w:t>
      </w:r>
      <w:bookmarkEnd w:id="105"/>
    </w:p>
    <w:tbl>
      <w:tblPr>
        <w:tblStyle w:val="TableGrid"/>
        <w:tblW w:w="0" w:type="auto"/>
        <w:jc w:val="center"/>
        <w:tblLook w:val="04A0" w:firstRow="1" w:lastRow="0" w:firstColumn="1" w:lastColumn="0" w:noHBand="0" w:noVBand="1"/>
      </w:tblPr>
      <w:tblGrid>
        <w:gridCol w:w="3456"/>
        <w:gridCol w:w="5904"/>
      </w:tblGrid>
      <w:tr w:rsidR="00314F7A">
        <w:trPr>
          <w:cantSplit/>
          <w:tblHeader/>
          <w:jc w:val="center"/>
        </w:trPr>
        <w:tc>
          <w:tcPr>
            <w:tcW w:w="3456" w:type="dxa"/>
            <w:shd w:val="clear" w:color="auto" w:fill="1B2A41"/>
          </w:tcPr>
          <w:p w:rsidR="00314F7A" w:rsidRDefault="00DD235C">
            <w:pPr>
              <w:spacing w:after="40" w:line="240" w:lineRule="auto"/>
              <w:jc w:val="center"/>
            </w:pPr>
            <w:r>
              <w:rPr>
                <w:rFonts w:cs="Times New Roman"/>
                <w:b/>
                <w:color w:val="FFFFFF"/>
                <w:sz w:val="18"/>
              </w:rPr>
              <w:t>Module</w:t>
            </w:r>
          </w:p>
        </w:tc>
        <w:tc>
          <w:tcPr>
            <w:tcW w:w="5904" w:type="dxa"/>
            <w:shd w:val="clear" w:color="auto" w:fill="1B2A41"/>
          </w:tcPr>
          <w:p w:rsidR="00314F7A" w:rsidRDefault="00DD235C">
            <w:pPr>
              <w:spacing w:after="40" w:line="240" w:lineRule="auto"/>
              <w:jc w:val="center"/>
            </w:pPr>
            <w:r>
              <w:rPr>
                <w:rFonts w:cs="Times New Roman"/>
                <w:b/>
                <w:color w:val="FFFFFF"/>
                <w:sz w:val="18"/>
              </w:rPr>
              <w:t>Responsibility</w:t>
            </w:r>
          </w:p>
        </w:tc>
      </w:tr>
      <w:tr w:rsidR="00314F7A">
        <w:trPr>
          <w:cantSplit/>
          <w:jc w:val="center"/>
        </w:trPr>
        <w:tc>
          <w:tcPr>
            <w:tcW w:w="3456" w:type="dxa"/>
          </w:tcPr>
          <w:p w:rsidR="00314F7A" w:rsidRDefault="00DD235C">
            <w:pPr>
              <w:spacing w:after="40" w:line="240" w:lineRule="auto"/>
              <w:jc w:val="left"/>
            </w:pPr>
            <w:r>
              <w:rPr>
                <w:rFonts w:cs="Times New Roman"/>
                <w:sz w:val="18"/>
              </w:rPr>
              <w:t>backend/app/main.py</w:t>
            </w:r>
          </w:p>
        </w:tc>
        <w:tc>
          <w:tcPr>
            <w:tcW w:w="5904" w:type="dxa"/>
          </w:tcPr>
          <w:p w:rsidR="00314F7A" w:rsidRDefault="00DD235C">
            <w:pPr>
              <w:spacing w:after="40" w:line="240" w:lineRule="auto"/>
              <w:jc w:val="left"/>
            </w:pPr>
            <w:r>
              <w:rPr>
                <w:rFonts w:cs="Times New Roman"/>
                <w:sz w:val="18"/>
              </w:rPr>
              <w:t>application factory, start-up warm-up, user and sample-queue seeding, CORS for the two local origins</w:t>
            </w:r>
          </w:p>
        </w:tc>
      </w:tr>
      <w:tr w:rsidR="00314F7A">
        <w:trPr>
          <w:cantSplit/>
          <w:jc w:val="center"/>
        </w:trPr>
        <w:tc>
          <w:tcPr>
            <w:tcW w:w="3456" w:type="dxa"/>
          </w:tcPr>
          <w:p w:rsidR="00314F7A" w:rsidRDefault="00DD235C">
            <w:pPr>
              <w:spacing w:after="40" w:line="240" w:lineRule="auto"/>
              <w:jc w:val="left"/>
            </w:pPr>
            <w:r>
              <w:rPr>
                <w:rFonts w:cs="Times New Roman"/>
                <w:sz w:val="18"/>
              </w:rPr>
              <w:t>backend/app/routes/api.py</w:t>
            </w:r>
          </w:p>
        </w:tc>
        <w:tc>
          <w:tcPr>
            <w:tcW w:w="5904" w:type="dxa"/>
          </w:tcPr>
          <w:p w:rsidR="00314F7A" w:rsidRDefault="00DD235C">
            <w:pPr>
              <w:spacing w:after="40" w:line="240" w:lineRule="auto"/>
              <w:jc w:val="left"/>
            </w:pPr>
            <w:r>
              <w:rPr>
                <w:rFonts w:cs="Times New Roman"/>
                <w:sz w:val="18"/>
              </w:rPr>
              <w:t xml:space="preserve">all 13 routes, request schemas, patient serialisation, queue ordering, override </w:t>
            </w:r>
            <w:r>
              <w:rPr>
                <w:rFonts w:cs="Times New Roman"/>
                <w:sz w:val="18"/>
              </w:rPr>
              <w:t>rules, metrics aggregation</w:t>
            </w:r>
          </w:p>
        </w:tc>
      </w:tr>
      <w:tr w:rsidR="00314F7A">
        <w:trPr>
          <w:cantSplit/>
          <w:jc w:val="center"/>
        </w:trPr>
        <w:tc>
          <w:tcPr>
            <w:tcW w:w="3456" w:type="dxa"/>
          </w:tcPr>
          <w:p w:rsidR="00314F7A" w:rsidRDefault="00DD235C">
            <w:pPr>
              <w:spacing w:after="40" w:line="240" w:lineRule="auto"/>
              <w:jc w:val="left"/>
            </w:pPr>
            <w:r>
              <w:rPr>
                <w:rFonts w:cs="Times New Roman"/>
                <w:sz w:val="18"/>
              </w:rPr>
              <w:t>backend/app/db.py</w:t>
            </w:r>
          </w:p>
        </w:tc>
        <w:tc>
          <w:tcPr>
            <w:tcW w:w="5904" w:type="dxa"/>
          </w:tcPr>
          <w:p w:rsidR="00314F7A" w:rsidRDefault="00DD235C">
            <w:pPr>
              <w:spacing w:after="40" w:line="240" w:lineRule="auto"/>
              <w:jc w:val="left"/>
            </w:pPr>
            <w:r>
              <w:rPr>
                <w:rFonts w:cs="Times New Roman"/>
                <w:sz w:val="18"/>
              </w:rPr>
              <w:t xml:space="preserve">SQLAlchemy engine (SQLite, </w:t>
            </w:r>
            <w:r>
              <w:rPr>
                <w:rFonts w:ascii="Consolas" w:eastAsia="Consolas" w:hAnsi="Consolas" w:cs="Consolas"/>
                <w:sz w:val="15"/>
              </w:rPr>
              <w:t>DATABASE_URL</w:t>
            </w:r>
            <w:r>
              <w:rPr>
                <w:rFonts w:cs="Times New Roman"/>
                <w:sz w:val="18"/>
              </w:rPr>
              <w:t xml:space="preserve"> overridable), session dependency, User, Patient and Override models</w:t>
            </w:r>
          </w:p>
        </w:tc>
      </w:tr>
      <w:tr w:rsidR="00314F7A">
        <w:trPr>
          <w:cantSplit/>
          <w:jc w:val="center"/>
        </w:trPr>
        <w:tc>
          <w:tcPr>
            <w:tcW w:w="3456" w:type="dxa"/>
          </w:tcPr>
          <w:p w:rsidR="00314F7A" w:rsidRDefault="00DD235C">
            <w:pPr>
              <w:spacing w:after="40" w:line="240" w:lineRule="auto"/>
              <w:jc w:val="left"/>
            </w:pPr>
            <w:r>
              <w:rPr>
                <w:rFonts w:cs="Times New Roman"/>
                <w:sz w:val="18"/>
              </w:rPr>
              <w:t>backend/app/auth.py</w:t>
            </w:r>
          </w:p>
        </w:tc>
        <w:tc>
          <w:tcPr>
            <w:tcW w:w="5904" w:type="dxa"/>
          </w:tcPr>
          <w:p w:rsidR="00314F7A" w:rsidRDefault="00DD235C">
            <w:pPr>
              <w:spacing w:after="40" w:line="240" w:lineRule="auto"/>
              <w:jc w:val="left"/>
            </w:pPr>
            <w:r>
              <w:rPr>
                <w:rFonts w:cs="Times New Roman"/>
                <w:sz w:val="18"/>
              </w:rPr>
              <w:t xml:space="preserve">bcrypt hashing, HS256 token creation and checking, </w:t>
            </w:r>
            <w:r>
              <w:rPr>
                <w:rFonts w:ascii="Consolas" w:eastAsia="Consolas" w:hAnsi="Consolas" w:cs="Consolas"/>
                <w:sz w:val="15"/>
              </w:rPr>
              <w:t>current_user</w:t>
            </w:r>
            <w:r>
              <w:rPr>
                <w:rFonts w:cs="Times New Roman"/>
                <w:sz w:val="18"/>
              </w:rPr>
              <w:t xml:space="preserve"> dependency</w:t>
            </w:r>
          </w:p>
        </w:tc>
      </w:tr>
      <w:tr w:rsidR="00314F7A">
        <w:trPr>
          <w:cantSplit/>
          <w:jc w:val="center"/>
        </w:trPr>
        <w:tc>
          <w:tcPr>
            <w:tcW w:w="3456" w:type="dxa"/>
          </w:tcPr>
          <w:p w:rsidR="00314F7A" w:rsidRDefault="00DD235C">
            <w:pPr>
              <w:spacing w:after="40" w:line="240" w:lineRule="auto"/>
              <w:jc w:val="left"/>
            </w:pPr>
            <w:r>
              <w:rPr>
                <w:rFonts w:cs="Times New Roman"/>
                <w:sz w:val="18"/>
              </w:rPr>
              <w:t>backe</w:t>
            </w:r>
            <w:r>
              <w:rPr>
                <w:rFonts w:cs="Times New Roman"/>
                <w:sz w:val="18"/>
              </w:rPr>
              <w:t>nd/app/services/extract.py</w:t>
            </w:r>
          </w:p>
        </w:tc>
        <w:tc>
          <w:tcPr>
            <w:tcW w:w="5904" w:type="dxa"/>
          </w:tcPr>
          <w:p w:rsidR="00314F7A" w:rsidRDefault="00DD235C">
            <w:pPr>
              <w:spacing w:after="40" w:line="240" w:lineRule="auto"/>
              <w:jc w:val="left"/>
            </w:pPr>
            <w:r>
              <w:rPr>
                <w:rFonts w:cs="Times New Roman"/>
                <w:sz w:val="18"/>
              </w:rPr>
              <w:t>PDF text, OCR, sentence splitting, lexicon and negation, lab parsing, per-page items</w:t>
            </w:r>
          </w:p>
        </w:tc>
      </w:tr>
      <w:tr w:rsidR="00314F7A">
        <w:trPr>
          <w:cantSplit/>
          <w:jc w:val="center"/>
        </w:trPr>
        <w:tc>
          <w:tcPr>
            <w:tcW w:w="3456" w:type="dxa"/>
          </w:tcPr>
          <w:p w:rsidR="00314F7A" w:rsidRDefault="00DD235C">
            <w:pPr>
              <w:spacing w:after="40" w:line="240" w:lineRule="auto"/>
              <w:jc w:val="left"/>
            </w:pPr>
            <w:r>
              <w:rPr>
                <w:rFonts w:cs="Times New Roman"/>
                <w:sz w:val="18"/>
              </w:rPr>
              <w:t>backend/app/services/features.py</w:t>
            </w:r>
          </w:p>
        </w:tc>
        <w:tc>
          <w:tcPr>
            <w:tcW w:w="5904" w:type="dxa"/>
          </w:tcPr>
          <w:p w:rsidR="00314F7A" w:rsidRDefault="00DD235C">
            <w:pPr>
              <w:spacing w:after="40" w:line="240" w:lineRule="auto"/>
              <w:jc w:val="left"/>
            </w:pPr>
            <w:r>
              <w:rPr>
                <w:rFonts w:cs="Times New Roman"/>
                <w:sz w:val="18"/>
              </w:rPr>
              <w:t xml:space="preserve">the 36-input definition, labels, arrival codes, priority names, risk level, </w:t>
            </w:r>
            <w:r>
              <w:rPr>
                <w:rFonts w:ascii="Consolas" w:eastAsia="Consolas" w:hAnsi="Consolas" w:cs="Consolas"/>
                <w:sz w:val="15"/>
              </w:rPr>
              <w:t>fuse</w:t>
            </w:r>
          </w:p>
        </w:tc>
      </w:tr>
      <w:tr w:rsidR="00314F7A">
        <w:trPr>
          <w:cantSplit/>
          <w:jc w:val="center"/>
        </w:trPr>
        <w:tc>
          <w:tcPr>
            <w:tcW w:w="3456" w:type="dxa"/>
          </w:tcPr>
          <w:p w:rsidR="00314F7A" w:rsidRDefault="00DD235C">
            <w:pPr>
              <w:spacing w:after="40" w:line="240" w:lineRule="auto"/>
              <w:jc w:val="left"/>
            </w:pPr>
            <w:r>
              <w:rPr>
                <w:rFonts w:cs="Times New Roman"/>
                <w:sz w:val="18"/>
              </w:rPr>
              <w:t>backend/app/services/triage.</w:t>
            </w:r>
            <w:r>
              <w:rPr>
                <w:rFonts w:cs="Times New Roman"/>
                <w:sz w:val="18"/>
              </w:rPr>
              <w:t>py</w:t>
            </w:r>
          </w:p>
        </w:tc>
        <w:tc>
          <w:tcPr>
            <w:tcW w:w="5904" w:type="dxa"/>
          </w:tcPr>
          <w:p w:rsidR="00314F7A" w:rsidRDefault="00DD235C">
            <w:pPr>
              <w:spacing w:after="40" w:line="240" w:lineRule="auto"/>
              <w:jc w:val="left"/>
            </w:pPr>
            <w:r>
              <w:rPr>
                <w:rFonts w:cs="Times New Roman"/>
                <w:sz w:val="18"/>
              </w:rPr>
              <w:t>cached model bundle, calibrated prediction, SHAP attribution and display values</w:t>
            </w:r>
          </w:p>
        </w:tc>
      </w:tr>
      <w:tr w:rsidR="00314F7A">
        <w:trPr>
          <w:cantSplit/>
          <w:jc w:val="center"/>
        </w:trPr>
        <w:tc>
          <w:tcPr>
            <w:tcW w:w="3456" w:type="dxa"/>
          </w:tcPr>
          <w:p w:rsidR="00314F7A" w:rsidRDefault="00DD235C">
            <w:pPr>
              <w:spacing w:after="40" w:line="240" w:lineRule="auto"/>
              <w:jc w:val="left"/>
            </w:pPr>
            <w:r>
              <w:rPr>
                <w:rFonts w:cs="Times New Roman"/>
                <w:sz w:val="18"/>
              </w:rPr>
              <w:t>backend/app/services/pdf.py</w:t>
            </w:r>
          </w:p>
        </w:tc>
        <w:tc>
          <w:tcPr>
            <w:tcW w:w="5904" w:type="dxa"/>
          </w:tcPr>
          <w:p w:rsidR="00314F7A" w:rsidRDefault="00DD235C">
            <w:pPr>
              <w:spacing w:after="40" w:line="240" w:lineRule="auto"/>
              <w:jc w:val="left"/>
            </w:pPr>
            <w:r>
              <w:rPr>
                <w:rFonts w:cs="Times New Roman"/>
                <w:sz w:val="18"/>
              </w:rPr>
              <w:t>triage summary PDF with ReportLab</w:t>
            </w:r>
          </w:p>
        </w:tc>
      </w:tr>
      <w:tr w:rsidR="00314F7A">
        <w:trPr>
          <w:cantSplit/>
          <w:jc w:val="center"/>
        </w:trPr>
        <w:tc>
          <w:tcPr>
            <w:tcW w:w="3456" w:type="dxa"/>
          </w:tcPr>
          <w:p w:rsidR="00314F7A" w:rsidRDefault="00DD235C">
            <w:pPr>
              <w:spacing w:after="40" w:line="240" w:lineRule="auto"/>
              <w:jc w:val="left"/>
            </w:pPr>
            <w:r>
              <w:rPr>
                <w:rFonts w:cs="Times New Roman"/>
                <w:sz w:val="18"/>
              </w:rPr>
              <w:t>ml/</w:t>
            </w:r>
          </w:p>
        </w:tc>
        <w:tc>
          <w:tcPr>
            <w:tcW w:w="5904" w:type="dxa"/>
          </w:tcPr>
          <w:p w:rsidR="00314F7A" w:rsidRDefault="00DD235C">
            <w:pPr>
              <w:spacing w:after="40" w:line="240" w:lineRule="auto"/>
              <w:jc w:val="left"/>
            </w:pPr>
            <w:r>
              <w:rPr>
                <w:rFonts w:ascii="Consolas" w:eastAsia="Consolas" w:hAnsi="Consolas" w:cs="Consolas"/>
                <w:sz w:val="15"/>
              </w:rPr>
              <w:t>make_data.py</w:t>
            </w:r>
            <w:r>
              <w:rPr>
                <w:rFonts w:cs="Times New Roman"/>
                <w:sz w:val="18"/>
              </w:rPr>
              <w:t xml:space="preserve"> (dataset), </w:t>
            </w:r>
            <w:r>
              <w:rPr>
                <w:rFonts w:ascii="Consolas" w:eastAsia="Consolas" w:hAnsi="Consolas" w:cs="Consolas"/>
                <w:sz w:val="15"/>
              </w:rPr>
              <w:t>train.py</w:t>
            </w:r>
            <w:r>
              <w:rPr>
                <w:rFonts w:cs="Times New Roman"/>
                <w:sz w:val="18"/>
              </w:rPr>
              <w:t xml:space="preserve"> (model and metrics), </w:t>
            </w:r>
            <w:r>
              <w:rPr>
                <w:rFonts w:ascii="Consolas" w:eastAsia="Consolas" w:hAnsi="Consolas" w:cs="Consolas"/>
                <w:sz w:val="15"/>
              </w:rPr>
              <w:t>eval.py</w:t>
            </w:r>
            <w:r>
              <w:rPr>
                <w:rFonts w:cs="Times New Roman"/>
                <w:sz w:val="18"/>
              </w:rPr>
              <w:t xml:space="preserve"> (reading and end-to-end timing)</w:t>
            </w:r>
          </w:p>
        </w:tc>
      </w:tr>
      <w:tr w:rsidR="00314F7A">
        <w:trPr>
          <w:cantSplit/>
          <w:jc w:val="center"/>
        </w:trPr>
        <w:tc>
          <w:tcPr>
            <w:tcW w:w="3456" w:type="dxa"/>
          </w:tcPr>
          <w:p w:rsidR="00314F7A" w:rsidRDefault="00DD235C">
            <w:pPr>
              <w:spacing w:after="40" w:line="240" w:lineRule="auto"/>
              <w:jc w:val="left"/>
            </w:pPr>
            <w:r>
              <w:rPr>
                <w:rFonts w:cs="Times New Roman"/>
                <w:sz w:val="18"/>
              </w:rPr>
              <w:t>frontend/src/</w:t>
            </w:r>
          </w:p>
        </w:tc>
        <w:tc>
          <w:tcPr>
            <w:tcW w:w="5904" w:type="dxa"/>
          </w:tcPr>
          <w:p w:rsidR="00314F7A" w:rsidRDefault="00DD235C">
            <w:pPr>
              <w:spacing w:after="40" w:line="240" w:lineRule="auto"/>
              <w:jc w:val="left"/>
            </w:pPr>
            <w:r>
              <w:rPr>
                <w:rFonts w:cs="Times New Roman"/>
                <w:sz w:val="18"/>
              </w:rPr>
              <w:t>pages (Landing, Login, NewPatient, PatientResult, Queue, Performance), the design-kit components, auth and theme</w:t>
            </w:r>
          </w:p>
        </w:tc>
      </w:tr>
      <w:tr w:rsidR="00314F7A">
        <w:trPr>
          <w:cantSplit/>
          <w:jc w:val="center"/>
        </w:trPr>
        <w:tc>
          <w:tcPr>
            <w:tcW w:w="3456" w:type="dxa"/>
          </w:tcPr>
          <w:p w:rsidR="00314F7A" w:rsidRDefault="00DD235C">
            <w:pPr>
              <w:spacing w:after="40" w:line="240" w:lineRule="auto"/>
              <w:jc w:val="left"/>
            </w:pPr>
            <w:r>
              <w:rPr>
                <w:rFonts w:cs="Times New Roman"/>
                <w:sz w:val="18"/>
              </w:rPr>
              <w:t>scripts/ and tests/</w:t>
            </w:r>
          </w:p>
        </w:tc>
        <w:tc>
          <w:tcPr>
            <w:tcW w:w="5904" w:type="dxa"/>
          </w:tcPr>
          <w:p w:rsidR="00314F7A" w:rsidRDefault="00DD235C">
            <w:pPr>
              <w:spacing w:after="40" w:line="240" w:lineRule="auto"/>
              <w:jc w:val="left"/>
            </w:pPr>
            <w:r>
              <w:rPr>
                <w:rFonts w:cs="Times New Roman"/>
                <w:sz w:val="18"/>
              </w:rPr>
              <w:t>sample reports, smoke test, screenshots, responsive check, experiments, timing, stress test; 47 pytest tests</w:t>
            </w:r>
          </w:p>
        </w:tc>
      </w:tr>
    </w:tbl>
    <w:p w:rsidR="00314F7A" w:rsidRDefault="00314F7A">
      <w:pPr>
        <w:spacing w:after="120" w:line="192" w:lineRule="auto"/>
      </w:pPr>
    </w:p>
    <w:p w:rsidR="00314F7A" w:rsidRDefault="00DD235C">
      <w:r>
        <w:rPr>
          <w:rFonts w:cs="Times New Roman"/>
        </w:rPr>
        <w:t xml:space="preserve">State lives in three places. The model file </w:t>
      </w:r>
      <w:r>
        <w:rPr>
          <w:rFonts w:ascii="Consolas" w:eastAsia="Consolas" w:hAnsi="Consolas" w:cs="Consolas"/>
          <w:sz w:val="21"/>
        </w:rPr>
        <w:t>models/triage_model.joblib</w:t>
      </w:r>
      <w:r>
        <w:rPr>
          <w:rFonts w:cs="Times New Roman"/>
        </w:rPr>
        <w:t xml:space="preserve"> and the evaluation reports are read when needed; the SQLite file </w:t>
      </w:r>
      <w:r>
        <w:rPr>
          <w:rFonts w:ascii="Consolas" w:eastAsia="Consolas" w:hAnsi="Consolas" w:cs="Consolas"/>
          <w:sz w:val="21"/>
        </w:rPr>
        <w:t>data/app.db</w:t>
      </w:r>
      <w:r>
        <w:rPr>
          <w:rFonts w:cs="Times New Roman"/>
        </w:rPr>
        <w:t xml:space="preserve"> holds users, patients and overrides; the browser keeps only the token and the theme in local storage. The</w:t>
      </w:r>
      <w:r>
        <w:rPr>
          <w:rFonts w:cs="Times New Roman"/>
        </w:rPr>
        <w:t xml:space="preserve"> model bundle and the SHAP explainer are cached in memory after their first use. Nothing else is kept between requests, so the API can be restarted at any time without losing a patient.</w:t>
      </w:r>
    </w:p>
    <w:p w:rsidR="00314F7A" w:rsidRDefault="00DD235C">
      <w:pPr>
        <w:pStyle w:val="Heading2"/>
      </w:pPr>
      <w:bookmarkStart w:id="106" w:name="_Toc243906508"/>
      <w:r>
        <w:t>6.8 API design</w:t>
      </w:r>
      <w:bookmarkEnd w:id="106"/>
    </w:p>
    <w:p w:rsidR="00314F7A" w:rsidRDefault="00DD235C">
      <w:r>
        <w:rPr>
          <w:rFonts w:cs="Times New Roman"/>
        </w:rPr>
        <w:t>The API is JSON over HTTP, plus one multipart upload an</w:t>
      </w:r>
      <w:r>
        <w:rPr>
          <w:rFonts w:cs="Times New Roman"/>
        </w:rPr>
        <w:t>d one PDF download. The table lists every route with its request, its successful response and its errors.</w:t>
      </w:r>
    </w:p>
    <w:p w:rsidR="00314F7A" w:rsidRDefault="00DD235C">
      <w:pPr>
        <w:pStyle w:val="Caption"/>
        <w:keepNext/>
        <w:spacing w:after="80"/>
      </w:pPr>
      <w:bookmarkStart w:id="107" w:name="_Toc2439066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API routes of ATHENA (all under /api)</w:t>
      </w:r>
      <w:bookmarkEnd w:id="107"/>
    </w:p>
    <w:tbl>
      <w:tblPr>
        <w:tblStyle w:val="TableGrid"/>
        <w:tblW w:w="0" w:type="auto"/>
        <w:jc w:val="center"/>
        <w:tblLook w:val="04A0" w:firstRow="1" w:lastRow="0" w:firstColumn="1" w:lastColumn="0" w:noHBand="0" w:noVBand="1"/>
      </w:tblPr>
      <w:tblGrid>
        <w:gridCol w:w="2427"/>
        <w:gridCol w:w="2073"/>
        <w:gridCol w:w="3157"/>
        <w:gridCol w:w="1801"/>
      </w:tblGrid>
      <w:tr w:rsidR="00314F7A">
        <w:trPr>
          <w:cantSplit/>
          <w:tblHeader/>
          <w:jc w:val="center"/>
        </w:trPr>
        <w:tc>
          <w:tcPr>
            <w:tcW w:w="2448" w:type="dxa"/>
            <w:shd w:val="clear" w:color="auto" w:fill="1B2A41"/>
          </w:tcPr>
          <w:p w:rsidR="00314F7A" w:rsidRDefault="00DD235C">
            <w:pPr>
              <w:spacing w:after="40" w:line="240" w:lineRule="auto"/>
              <w:jc w:val="center"/>
            </w:pPr>
            <w:r>
              <w:rPr>
                <w:rFonts w:cs="Times New Roman"/>
                <w:b/>
                <w:color w:val="FFFFFF"/>
                <w:sz w:val="18"/>
              </w:rPr>
              <w:t>Method and path</w:t>
            </w:r>
          </w:p>
        </w:tc>
        <w:tc>
          <w:tcPr>
            <w:tcW w:w="2160" w:type="dxa"/>
            <w:shd w:val="clear" w:color="auto" w:fill="1B2A41"/>
          </w:tcPr>
          <w:p w:rsidR="00314F7A" w:rsidRDefault="00DD235C">
            <w:pPr>
              <w:spacing w:after="40" w:line="240" w:lineRule="auto"/>
              <w:jc w:val="center"/>
            </w:pPr>
            <w:r>
              <w:rPr>
                <w:rFonts w:cs="Times New Roman"/>
                <w:b/>
                <w:color w:val="FFFFFF"/>
                <w:sz w:val="18"/>
              </w:rPr>
              <w:t>Request</w:t>
            </w:r>
          </w:p>
        </w:tc>
        <w:tc>
          <w:tcPr>
            <w:tcW w:w="3312" w:type="dxa"/>
            <w:shd w:val="clear" w:color="auto" w:fill="1B2A41"/>
          </w:tcPr>
          <w:p w:rsidR="00314F7A" w:rsidRDefault="00DD235C">
            <w:pPr>
              <w:spacing w:after="40" w:line="240" w:lineRule="auto"/>
              <w:jc w:val="center"/>
            </w:pPr>
            <w:r>
              <w:rPr>
                <w:rFonts w:cs="Times New Roman"/>
                <w:b/>
                <w:color w:val="FFFFFF"/>
                <w:sz w:val="18"/>
              </w:rPr>
              <w:t>Success response</w:t>
            </w:r>
          </w:p>
        </w:tc>
        <w:tc>
          <w:tcPr>
            <w:tcW w:w="1872" w:type="dxa"/>
            <w:shd w:val="clear" w:color="auto" w:fill="1B2A41"/>
          </w:tcPr>
          <w:p w:rsidR="00314F7A" w:rsidRDefault="00DD235C">
            <w:pPr>
              <w:spacing w:after="40" w:line="240" w:lineRule="auto"/>
              <w:jc w:val="center"/>
            </w:pPr>
            <w:r>
              <w:rPr>
                <w:rFonts w:cs="Times New Roman"/>
                <w:b/>
                <w:color w:val="FFFFFF"/>
                <w:sz w:val="18"/>
              </w:rPr>
              <w:t>Errors</w:t>
            </w:r>
          </w:p>
        </w:tc>
      </w:tr>
      <w:tr w:rsidR="00314F7A">
        <w:trPr>
          <w:cantSplit/>
          <w:jc w:val="center"/>
        </w:trPr>
        <w:tc>
          <w:tcPr>
            <w:tcW w:w="2448" w:type="dxa"/>
          </w:tcPr>
          <w:p w:rsidR="00314F7A" w:rsidRDefault="00DD235C">
            <w:pPr>
              <w:spacing w:after="40" w:line="240" w:lineRule="auto"/>
              <w:jc w:val="left"/>
            </w:pPr>
            <w:r>
              <w:rPr>
                <w:rFonts w:cs="Times New Roman"/>
                <w:sz w:val="18"/>
              </w:rPr>
              <w:t>GET /health</w:t>
            </w:r>
          </w:p>
        </w:tc>
        <w:tc>
          <w:tcPr>
            <w:tcW w:w="2160" w:type="dxa"/>
          </w:tcPr>
          <w:p w:rsidR="00314F7A" w:rsidRDefault="00DD235C">
            <w:pPr>
              <w:spacing w:after="40" w:line="240" w:lineRule="auto"/>
              <w:jc w:val="left"/>
            </w:pPr>
            <w:r>
              <w:rPr>
                <w:rFonts w:cs="Times New Roman"/>
                <w:sz w:val="18"/>
              </w:rPr>
              <w:t>-</w:t>
            </w:r>
          </w:p>
        </w:tc>
        <w:tc>
          <w:tcPr>
            <w:tcW w:w="3312" w:type="dxa"/>
          </w:tcPr>
          <w:p w:rsidR="00314F7A" w:rsidRDefault="00DD235C">
            <w:pPr>
              <w:spacing w:after="40" w:line="240" w:lineRule="auto"/>
              <w:jc w:val="left"/>
            </w:pPr>
            <w:r>
              <w:rPr>
                <w:rFonts w:cs="Times New Roman"/>
                <w:sz w:val="18"/>
              </w:rPr>
              <w:t xml:space="preserve">status, model </w:t>
            </w:r>
            <w:r>
              <w:rPr>
                <w:rFonts w:cs="Times New Roman"/>
                <w:sz w:val="18"/>
              </w:rPr>
              <w:t>present</w:t>
            </w:r>
          </w:p>
        </w:tc>
        <w:tc>
          <w:tcPr>
            <w:tcW w:w="1872" w:type="dxa"/>
          </w:tcPr>
          <w:p w:rsidR="00314F7A" w:rsidRDefault="00DD235C">
            <w:pPr>
              <w:spacing w:after="40" w:line="240" w:lineRule="auto"/>
              <w:jc w:val="left"/>
            </w:pPr>
            <w:r>
              <w:rPr>
                <w:rFonts w:cs="Times New Roman"/>
                <w:sz w:val="18"/>
              </w:rPr>
              <w:t>-</w:t>
            </w:r>
          </w:p>
        </w:tc>
      </w:tr>
      <w:tr w:rsidR="00314F7A">
        <w:trPr>
          <w:cantSplit/>
          <w:jc w:val="center"/>
        </w:trPr>
        <w:tc>
          <w:tcPr>
            <w:tcW w:w="2448" w:type="dxa"/>
          </w:tcPr>
          <w:p w:rsidR="00314F7A" w:rsidRDefault="00DD235C">
            <w:pPr>
              <w:spacing w:after="40" w:line="240" w:lineRule="auto"/>
              <w:jc w:val="left"/>
            </w:pPr>
            <w:r>
              <w:rPr>
                <w:rFonts w:cs="Times New Roman"/>
                <w:sz w:val="18"/>
              </w:rPr>
              <w:t>GET /public/stats</w:t>
            </w:r>
          </w:p>
        </w:tc>
        <w:tc>
          <w:tcPr>
            <w:tcW w:w="2160" w:type="dxa"/>
          </w:tcPr>
          <w:p w:rsidR="00314F7A" w:rsidRDefault="00DD235C">
            <w:pPr>
              <w:spacing w:after="40" w:line="240" w:lineRule="auto"/>
              <w:jc w:val="left"/>
            </w:pPr>
            <w:r>
              <w:rPr>
                <w:rFonts w:cs="Times New Roman"/>
                <w:sz w:val="18"/>
              </w:rPr>
              <w:t>-</w:t>
            </w:r>
          </w:p>
        </w:tc>
        <w:tc>
          <w:tcPr>
            <w:tcW w:w="3312" w:type="dxa"/>
          </w:tcPr>
          <w:p w:rsidR="00314F7A" w:rsidRDefault="00DD235C">
            <w:pPr>
              <w:spacing w:after="40" w:line="240" w:lineRule="auto"/>
              <w:jc w:val="left"/>
            </w:pPr>
            <w:r>
              <w:rPr>
                <w:rFonts w:cs="Times New Roman"/>
                <w:sz w:val="18"/>
              </w:rPr>
              <w:t>data note, accuracy, within-one, macro F1, n_test, model seconds</w:t>
            </w:r>
          </w:p>
        </w:tc>
        <w:tc>
          <w:tcPr>
            <w:tcW w:w="1872" w:type="dxa"/>
          </w:tcPr>
          <w:p w:rsidR="00314F7A" w:rsidRDefault="00DD235C">
            <w:pPr>
              <w:spacing w:after="40" w:line="240" w:lineRule="auto"/>
              <w:jc w:val="left"/>
            </w:pPr>
            <w:r>
              <w:rPr>
                <w:rFonts w:cs="Times New Roman"/>
                <w:sz w:val="18"/>
              </w:rPr>
              <w:t>-</w:t>
            </w:r>
          </w:p>
        </w:tc>
      </w:tr>
      <w:tr w:rsidR="00314F7A">
        <w:trPr>
          <w:cantSplit/>
          <w:jc w:val="center"/>
        </w:trPr>
        <w:tc>
          <w:tcPr>
            <w:tcW w:w="2448" w:type="dxa"/>
          </w:tcPr>
          <w:p w:rsidR="00314F7A" w:rsidRDefault="00DD235C">
            <w:pPr>
              <w:spacing w:after="40" w:line="240" w:lineRule="auto"/>
              <w:jc w:val="left"/>
            </w:pPr>
            <w:r>
              <w:rPr>
                <w:rFonts w:cs="Times New Roman"/>
                <w:sz w:val="18"/>
              </w:rPr>
              <w:t>POST /auth/login</w:t>
            </w:r>
          </w:p>
        </w:tc>
        <w:tc>
          <w:tcPr>
            <w:tcW w:w="2160" w:type="dxa"/>
          </w:tcPr>
          <w:p w:rsidR="00314F7A" w:rsidRDefault="00DD235C">
            <w:pPr>
              <w:spacing w:after="40" w:line="240" w:lineRule="auto"/>
              <w:jc w:val="left"/>
            </w:pPr>
            <w:r>
              <w:rPr>
                <w:rFonts w:cs="Times New Roman"/>
                <w:sz w:val="18"/>
              </w:rPr>
              <w:t>email, password</w:t>
            </w:r>
          </w:p>
        </w:tc>
        <w:tc>
          <w:tcPr>
            <w:tcW w:w="3312" w:type="dxa"/>
          </w:tcPr>
          <w:p w:rsidR="00314F7A" w:rsidRDefault="00DD235C">
            <w:pPr>
              <w:spacing w:after="40" w:line="240" w:lineRule="auto"/>
              <w:jc w:val="left"/>
            </w:pPr>
            <w:r>
              <w:rPr>
                <w:rFonts w:cs="Times New Roman"/>
                <w:sz w:val="18"/>
              </w:rPr>
              <w:t>access_token, user (id, name, email, role)</w:t>
            </w:r>
          </w:p>
        </w:tc>
        <w:tc>
          <w:tcPr>
            <w:tcW w:w="1872" w:type="dxa"/>
          </w:tcPr>
          <w:p w:rsidR="00314F7A" w:rsidRDefault="00DD235C">
            <w:pPr>
              <w:spacing w:after="40" w:line="240" w:lineRule="auto"/>
              <w:jc w:val="left"/>
            </w:pPr>
            <w:r>
              <w:rPr>
                <w:rFonts w:cs="Times New Roman"/>
                <w:sz w:val="18"/>
              </w:rPr>
              <w:t>401 wrong credentials</w:t>
            </w:r>
          </w:p>
        </w:tc>
      </w:tr>
      <w:tr w:rsidR="00314F7A">
        <w:trPr>
          <w:cantSplit/>
          <w:jc w:val="center"/>
        </w:trPr>
        <w:tc>
          <w:tcPr>
            <w:tcW w:w="2448" w:type="dxa"/>
          </w:tcPr>
          <w:p w:rsidR="00314F7A" w:rsidRDefault="00DD235C">
            <w:pPr>
              <w:spacing w:after="40" w:line="240" w:lineRule="auto"/>
              <w:jc w:val="left"/>
            </w:pPr>
            <w:r>
              <w:rPr>
                <w:rFonts w:cs="Times New Roman"/>
                <w:sz w:val="18"/>
              </w:rPr>
              <w:t>GET /auth/me</w:t>
            </w:r>
          </w:p>
        </w:tc>
        <w:tc>
          <w:tcPr>
            <w:tcW w:w="2160" w:type="dxa"/>
          </w:tcPr>
          <w:p w:rsidR="00314F7A" w:rsidRDefault="00DD235C">
            <w:pPr>
              <w:spacing w:after="40" w:line="240" w:lineRule="auto"/>
              <w:jc w:val="left"/>
            </w:pPr>
            <w:r>
              <w:rPr>
                <w:rFonts w:cs="Times New Roman"/>
                <w:sz w:val="18"/>
              </w:rPr>
              <w:t>token</w:t>
            </w:r>
          </w:p>
        </w:tc>
        <w:tc>
          <w:tcPr>
            <w:tcW w:w="3312" w:type="dxa"/>
          </w:tcPr>
          <w:p w:rsidR="00314F7A" w:rsidRDefault="00DD235C">
            <w:pPr>
              <w:spacing w:after="40" w:line="240" w:lineRule="auto"/>
              <w:jc w:val="left"/>
            </w:pPr>
            <w:r>
              <w:rPr>
                <w:rFonts w:cs="Times New Roman"/>
                <w:sz w:val="18"/>
              </w:rPr>
              <w:t>current user</w:t>
            </w:r>
          </w:p>
        </w:tc>
        <w:tc>
          <w:tcPr>
            <w:tcW w:w="1872" w:type="dxa"/>
          </w:tcPr>
          <w:p w:rsidR="00314F7A" w:rsidRDefault="00DD235C">
            <w:pPr>
              <w:spacing w:after="40" w:line="240" w:lineRule="auto"/>
              <w:jc w:val="left"/>
            </w:pPr>
            <w:r>
              <w:rPr>
                <w:rFonts w:cs="Times New Roman"/>
                <w:sz w:val="18"/>
              </w:rPr>
              <w:t>401</w:t>
            </w:r>
          </w:p>
        </w:tc>
      </w:tr>
      <w:tr w:rsidR="00314F7A">
        <w:trPr>
          <w:cantSplit/>
          <w:jc w:val="center"/>
        </w:trPr>
        <w:tc>
          <w:tcPr>
            <w:tcW w:w="2448" w:type="dxa"/>
          </w:tcPr>
          <w:p w:rsidR="00314F7A" w:rsidRDefault="00DD235C">
            <w:pPr>
              <w:spacing w:after="40" w:line="240" w:lineRule="auto"/>
              <w:jc w:val="left"/>
            </w:pPr>
            <w:r>
              <w:rPr>
                <w:rFonts w:cs="Times New Roman"/>
                <w:sz w:val="18"/>
              </w:rPr>
              <w:t>GET /samples</w:t>
            </w:r>
          </w:p>
        </w:tc>
        <w:tc>
          <w:tcPr>
            <w:tcW w:w="2160" w:type="dxa"/>
          </w:tcPr>
          <w:p w:rsidR="00314F7A" w:rsidRDefault="00DD235C">
            <w:pPr>
              <w:spacing w:after="40" w:line="240" w:lineRule="auto"/>
              <w:jc w:val="left"/>
            </w:pPr>
            <w:r>
              <w:rPr>
                <w:rFonts w:cs="Times New Roman"/>
                <w:sz w:val="18"/>
              </w:rPr>
              <w:t>token</w:t>
            </w:r>
          </w:p>
        </w:tc>
        <w:tc>
          <w:tcPr>
            <w:tcW w:w="3312" w:type="dxa"/>
          </w:tcPr>
          <w:p w:rsidR="00314F7A" w:rsidRDefault="00DD235C">
            <w:pPr>
              <w:spacing w:after="40" w:line="240" w:lineRule="auto"/>
              <w:jc w:val="left"/>
            </w:pPr>
            <w:r>
              <w:rPr>
                <w:rFonts w:cs="Times New Roman"/>
                <w:sz w:val="18"/>
              </w:rPr>
              <w:t>items: filename, vitals, kind (pdf or image)</w:t>
            </w:r>
          </w:p>
        </w:tc>
        <w:tc>
          <w:tcPr>
            <w:tcW w:w="1872" w:type="dxa"/>
          </w:tcPr>
          <w:p w:rsidR="00314F7A" w:rsidRDefault="00DD235C">
            <w:pPr>
              <w:spacing w:after="40" w:line="240" w:lineRule="auto"/>
              <w:jc w:val="left"/>
            </w:pPr>
            <w:r>
              <w:rPr>
                <w:rFonts w:cs="Times New Roman"/>
                <w:sz w:val="18"/>
              </w:rPr>
              <w:t>401</w:t>
            </w:r>
          </w:p>
        </w:tc>
      </w:tr>
      <w:tr w:rsidR="00314F7A">
        <w:trPr>
          <w:cantSplit/>
          <w:jc w:val="center"/>
        </w:trPr>
        <w:tc>
          <w:tcPr>
            <w:tcW w:w="2448" w:type="dxa"/>
          </w:tcPr>
          <w:p w:rsidR="00314F7A" w:rsidRDefault="00DD235C">
            <w:pPr>
              <w:spacing w:after="40" w:line="240" w:lineRule="auto"/>
              <w:jc w:val="left"/>
            </w:pPr>
            <w:r>
              <w:rPr>
                <w:rFonts w:cs="Times New Roman"/>
                <w:sz w:val="18"/>
              </w:rPr>
              <w:t>GET /samples/{file}</w:t>
            </w:r>
          </w:p>
        </w:tc>
        <w:tc>
          <w:tcPr>
            <w:tcW w:w="2160" w:type="dxa"/>
          </w:tcPr>
          <w:p w:rsidR="00314F7A" w:rsidRDefault="00DD235C">
            <w:pPr>
              <w:spacing w:after="40" w:line="240" w:lineRule="auto"/>
              <w:jc w:val="left"/>
            </w:pPr>
            <w:r>
              <w:rPr>
                <w:rFonts w:cs="Times New Roman"/>
                <w:sz w:val="18"/>
              </w:rPr>
              <w:t>token</w:t>
            </w:r>
          </w:p>
        </w:tc>
        <w:tc>
          <w:tcPr>
            <w:tcW w:w="3312" w:type="dxa"/>
          </w:tcPr>
          <w:p w:rsidR="00314F7A" w:rsidRDefault="00DD235C">
            <w:pPr>
              <w:spacing w:after="40" w:line="240" w:lineRule="auto"/>
              <w:jc w:val="left"/>
            </w:pPr>
            <w:r>
              <w:rPr>
                <w:rFonts w:cs="Times New Roman"/>
                <w:sz w:val="18"/>
              </w:rPr>
              <w:t>the generated sample file (PDF or PNG)</w:t>
            </w:r>
          </w:p>
        </w:tc>
        <w:tc>
          <w:tcPr>
            <w:tcW w:w="1872" w:type="dxa"/>
          </w:tcPr>
          <w:p w:rsidR="00314F7A" w:rsidRDefault="00DD235C">
            <w:pPr>
              <w:spacing w:after="40" w:line="240" w:lineRule="auto"/>
              <w:jc w:val="left"/>
            </w:pPr>
            <w:r>
              <w:rPr>
                <w:rFonts w:cs="Times New Roman"/>
                <w:sz w:val="18"/>
              </w:rPr>
              <w:t>404 unknown or outside the folder</w:t>
            </w:r>
          </w:p>
        </w:tc>
      </w:tr>
      <w:tr w:rsidR="00314F7A">
        <w:trPr>
          <w:cantSplit/>
          <w:jc w:val="center"/>
        </w:trPr>
        <w:tc>
          <w:tcPr>
            <w:tcW w:w="2448" w:type="dxa"/>
          </w:tcPr>
          <w:p w:rsidR="00314F7A" w:rsidRDefault="00DD235C">
            <w:pPr>
              <w:spacing w:after="40" w:line="240" w:lineRule="auto"/>
              <w:jc w:val="left"/>
            </w:pPr>
            <w:r>
              <w:rPr>
                <w:rFonts w:cs="Times New Roman"/>
                <w:sz w:val="18"/>
              </w:rPr>
              <w:t>POST /reports/extract</w:t>
            </w:r>
          </w:p>
        </w:tc>
        <w:tc>
          <w:tcPr>
            <w:tcW w:w="2160" w:type="dxa"/>
          </w:tcPr>
          <w:p w:rsidR="00314F7A" w:rsidRDefault="00DD235C">
            <w:pPr>
              <w:spacing w:after="40" w:line="240" w:lineRule="auto"/>
              <w:jc w:val="left"/>
            </w:pPr>
            <w:r>
              <w:rPr>
                <w:rFonts w:cs="Times New Roman"/>
                <w:sz w:val="18"/>
              </w:rPr>
              <w:t>multipart file, at most 15 MB</w:t>
            </w:r>
          </w:p>
        </w:tc>
        <w:tc>
          <w:tcPr>
            <w:tcW w:w="3312" w:type="dxa"/>
          </w:tcPr>
          <w:p w:rsidR="00314F7A" w:rsidRDefault="00DD235C">
            <w:pPr>
              <w:spacing w:after="40" w:line="240" w:lineRule="auto"/>
              <w:jc w:val="left"/>
            </w:pPr>
            <w:r>
              <w:rPr>
                <w:rFonts w:cs="Times New Roman"/>
                <w:sz w:val="18"/>
              </w:rPr>
              <w:t>symptoms, findings, history, labs (each with page), fl</w:t>
            </w:r>
            <w:r>
              <w:rPr>
                <w:rFonts w:cs="Times New Roman"/>
                <w:sz w:val="18"/>
              </w:rPr>
              <w:t>ags (28), pages, text, seconds</w:t>
            </w:r>
          </w:p>
        </w:tc>
        <w:tc>
          <w:tcPr>
            <w:tcW w:w="1872" w:type="dxa"/>
          </w:tcPr>
          <w:p w:rsidR="00314F7A" w:rsidRDefault="00DD235C">
            <w:pPr>
              <w:spacing w:after="40" w:line="240" w:lineRule="auto"/>
              <w:jc w:val="left"/>
            </w:pPr>
            <w:r>
              <w:rPr>
                <w:rFonts w:cs="Times New Roman"/>
                <w:sz w:val="18"/>
              </w:rPr>
              <w:t>400 empty, 413 too large, 422 unreadable</w:t>
            </w:r>
          </w:p>
        </w:tc>
      </w:tr>
      <w:tr w:rsidR="00314F7A">
        <w:trPr>
          <w:cantSplit/>
          <w:jc w:val="center"/>
        </w:trPr>
        <w:tc>
          <w:tcPr>
            <w:tcW w:w="2448" w:type="dxa"/>
          </w:tcPr>
          <w:p w:rsidR="00314F7A" w:rsidRDefault="00DD235C">
            <w:pPr>
              <w:spacing w:after="40" w:line="240" w:lineRule="auto"/>
              <w:jc w:val="left"/>
            </w:pPr>
            <w:r>
              <w:rPr>
                <w:rFonts w:cs="Times New Roman"/>
                <w:sz w:val="18"/>
              </w:rPr>
              <w:lastRenderedPageBreak/>
              <w:t>POST /patients</w:t>
            </w:r>
          </w:p>
        </w:tc>
        <w:tc>
          <w:tcPr>
            <w:tcW w:w="2160" w:type="dxa"/>
          </w:tcPr>
          <w:p w:rsidR="00314F7A" w:rsidRDefault="00DD235C">
            <w:pPr>
              <w:spacing w:after="40" w:line="240" w:lineRule="auto"/>
              <w:jc w:val="left"/>
            </w:pPr>
            <w:r>
              <w:rPr>
                <w:rFonts w:cs="Times New Roman"/>
                <w:sz w:val="18"/>
              </w:rPr>
              <w:t>name, vitals (8 fields), report flags, ocr_seconds</w:t>
            </w:r>
          </w:p>
        </w:tc>
        <w:tc>
          <w:tcPr>
            <w:tcW w:w="3312" w:type="dxa"/>
          </w:tcPr>
          <w:p w:rsidR="00314F7A" w:rsidRDefault="00DD235C">
            <w:pPr>
              <w:spacing w:after="40" w:line="240" w:lineRule="auto"/>
              <w:jc w:val="left"/>
            </w:pPr>
            <w:r>
              <w:rPr>
                <w:rFonts w:cs="Times New Roman"/>
                <w:sz w:val="18"/>
              </w:rPr>
              <w:t>patient: priority, risk, confidence, probabilities, SHAP list, fused record, timings</w:t>
            </w:r>
          </w:p>
        </w:tc>
        <w:tc>
          <w:tcPr>
            <w:tcW w:w="1872" w:type="dxa"/>
          </w:tcPr>
          <w:p w:rsidR="00314F7A" w:rsidRDefault="00DD235C">
            <w:pPr>
              <w:spacing w:after="40" w:line="240" w:lineRule="auto"/>
              <w:jc w:val="left"/>
            </w:pPr>
            <w:r>
              <w:rPr>
                <w:rFonts w:cs="Times New Roman"/>
                <w:sz w:val="18"/>
              </w:rPr>
              <w:t xml:space="preserve">422 invalid vitals or arrival </w:t>
            </w:r>
            <w:r>
              <w:rPr>
                <w:rFonts w:cs="Times New Roman"/>
                <w:sz w:val="18"/>
              </w:rPr>
              <w:t>mode, 503 no model</w:t>
            </w:r>
          </w:p>
        </w:tc>
      </w:tr>
      <w:tr w:rsidR="00314F7A">
        <w:trPr>
          <w:cantSplit/>
          <w:jc w:val="center"/>
        </w:trPr>
        <w:tc>
          <w:tcPr>
            <w:tcW w:w="2448" w:type="dxa"/>
          </w:tcPr>
          <w:p w:rsidR="00314F7A" w:rsidRDefault="00DD235C">
            <w:pPr>
              <w:spacing w:after="40" w:line="240" w:lineRule="auto"/>
              <w:jc w:val="left"/>
            </w:pPr>
            <w:r>
              <w:rPr>
                <w:rFonts w:cs="Times New Roman"/>
                <w:sz w:val="18"/>
              </w:rPr>
              <w:t>GET /patients</w:t>
            </w:r>
          </w:p>
        </w:tc>
        <w:tc>
          <w:tcPr>
            <w:tcW w:w="2160" w:type="dxa"/>
          </w:tcPr>
          <w:p w:rsidR="00314F7A" w:rsidRDefault="00DD235C">
            <w:pPr>
              <w:spacing w:after="40" w:line="240" w:lineRule="auto"/>
              <w:jc w:val="left"/>
            </w:pPr>
            <w:r>
              <w:rPr>
                <w:rFonts w:cs="Times New Roman"/>
                <w:sz w:val="18"/>
              </w:rPr>
              <w:t>token</w:t>
            </w:r>
          </w:p>
        </w:tc>
        <w:tc>
          <w:tcPr>
            <w:tcW w:w="3312" w:type="dxa"/>
          </w:tcPr>
          <w:p w:rsidR="00314F7A" w:rsidRDefault="00DD235C">
            <w:pPr>
              <w:spacing w:after="40" w:line="240" w:lineRule="auto"/>
              <w:jc w:val="left"/>
            </w:pPr>
            <w:r>
              <w:rPr>
                <w:rFonts w:cs="Times New Roman"/>
                <w:sz w:val="18"/>
              </w:rPr>
              <w:t>queue items ordered by priority then arrival, with top three drivers</w:t>
            </w:r>
          </w:p>
        </w:tc>
        <w:tc>
          <w:tcPr>
            <w:tcW w:w="1872" w:type="dxa"/>
          </w:tcPr>
          <w:p w:rsidR="00314F7A" w:rsidRDefault="00DD235C">
            <w:pPr>
              <w:spacing w:after="40" w:line="240" w:lineRule="auto"/>
              <w:jc w:val="left"/>
            </w:pPr>
            <w:r>
              <w:rPr>
                <w:rFonts w:cs="Times New Roman"/>
                <w:sz w:val="18"/>
              </w:rPr>
              <w:t>401</w:t>
            </w:r>
          </w:p>
        </w:tc>
      </w:tr>
      <w:tr w:rsidR="00314F7A">
        <w:trPr>
          <w:cantSplit/>
          <w:jc w:val="center"/>
        </w:trPr>
        <w:tc>
          <w:tcPr>
            <w:tcW w:w="2448" w:type="dxa"/>
          </w:tcPr>
          <w:p w:rsidR="00314F7A" w:rsidRDefault="00DD235C">
            <w:pPr>
              <w:spacing w:after="40" w:line="240" w:lineRule="auto"/>
              <w:jc w:val="left"/>
            </w:pPr>
            <w:r>
              <w:rPr>
                <w:rFonts w:cs="Times New Roman"/>
                <w:sz w:val="18"/>
              </w:rPr>
              <w:t>GET /patients/{id}</w:t>
            </w:r>
          </w:p>
        </w:tc>
        <w:tc>
          <w:tcPr>
            <w:tcW w:w="2160" w:type="dxa"/>
          </w:tcPr>
          <w:p w:rsidR="00314F7A" w:rsidRDefault="00DD235C">
            <w:pPr>
              <w:spacing w:after="40" w:line="240" w:lineRule="auto"/>
              <w:jc w:val="left"/>
            </w:pPr>
            <w:r>
              <w:rPr>
                <w:rFonts w:cs="Times New Roman"/>
                <w:sz w:val="18"/>
              </w:rPr>
              <w:t>token</w:t>
            </w:r>
          </w:p>
        </w:tc>
        <w:tc>
          <w:tcPr>
            <w:tcW w:w="3312" w:type="dxa"/>
          </w:tcPr>
          <w:p w:rsidR="00314F7A" w:rsidRDefault="00DD235C">
            <w:pPr>
              <w:spacing w:after="40" w:line="240" w:lineRule="auto"/>
              <w:jc w:val="left"/>
            </w:pPr>
            <w:r>
              <w:rPr>
                <w:rFonts w:cs="Times New Roman"/>
                <w:sz w:val="18"/>
              </w:rPr>
              <w:t>full record with overrides</w:t>
            </w:r>
          </w:p>
        </w:tc>
        <w:tc>
          <w:tcPr>
            <w:tcW w:w="1872" w:type="dxa"/>
          </w:tcPr>
          <w:p w:rsidR="00314F7A" w:rsidRDefault="00DD235C">
            <w:pPr>
              <w:spacing w:after="40" w:line="240" w:lineRule="auto"/>
              <w:jc w:val="left"/>
            </w:pPr>
            <w:r>
              <w:rPr>
                <w:rFonts w:cs="Times New Roman"/>
                <w:sz w:val="18"/>
              </w:rPr>
              <w:t>404</w:t>
            </w:r>
          </w:p>
        </w:tc>
      </w:tr>
      <w:tr w:rsidR="00314F7A">
        <w:trPr>
          <w:cantSplit/>
          <w:jc w:val="center"/>
        </w:trPr>
        <w:tc>
          <w:tcPr>
            <w:tcW w:w="2448" w:type="dxa"/>
          </w:tcPr>
          <w:p w:rsidR="00314F7A" w:rsidRDefault="00DD235C">
            <w:pPr>
              <w:spacing w:after="40" w:line="240" w:lineRule="auto"/>
              <w:jc w:val="left"/>
            </w:pPr>
            <w:r>
              <w:rPr>
                <w:rFonts w:cs="Times New Roman"/>
                <w:sz w:val="18"/>
              </w:rPr>
              <w:t>GET /patients/{id}/summary.pdf</w:t>
            </w:r>
          </w:p>
        </w:tc>
        <w:tc>
          <w:tcPr>
            <w:tcW w:w="2160" w:type="dxa"/>
          </w:tcPr>
          <w:p w:rsidR="00314F7A" w:rsidRDefault="00DD235C">
            <w:pPr>
              <w:spacing w:after="40" w:line="240" w:lineRule="auto"/>
              <w:jc w:val="left"/>
            </w:pPr>
            <w:r>
              <w:rPr>
                <w:rFonts w:cs="Times New Roman"/>
                <w:sz w:val="18"/>
              </w:rPr>
              <w:t>token</w:t>
            </w:r>
          </w:p>
        </w:tc>
        <w:tc>
          <w:tcPr>
            <w:tcW w:w="3312" w:type="dxa"/>
          </w:tcPr>
          <w:p w:rsidR="00314F7A" w:rsidRDefault="00DD235C">
            <w:pPr>
              <w:spacing w:after="40" w:line="240" w:lineRule="auto"/>
              <w:jc w:val="left"/>
            </w:pPr>
            <w:r>
              <w:rPr>
                <w:rFonts w:cs="Times New Roman"/>
                <w:sz w:val="18"/>
              </w:rPr>
              <w:t>triage summary (application/pdf)</w:t>
            </w:r>
          </w:p>
        </w:tc>
        <w:tc>
          <w:tcPr>
            <w:tcW w:w="1872" w:type="dxa"/>
          </w:tcPr>
          <w:p w:rsidR="00314F7A" w:rsidRDefault="00DD235C">
            <w:pPr>
              <w:spacing w:after="40" w:line="240" w:lineRule="auto"/>
              <w:jc w:val="left"/>
            </w:pPr>
            <w:r>
              <w:rPr>
                <w:rFonts w:cs="Times New Roman"/>
                <w:sz w:val="18"/>
              </w:rPr>
              <w:t>404</w:t>
            </w:r>
          </w:p>
        </w:tc>
      </w:tr>
      <w:tr w:rsidR="00314F7A">
        <w:trPr>
          <w:cantSplit/>
          <w:jc w:val="center"/>
        </w:trPr>
        <w:tc>
          <w:tcPr>
            <w:tcW w:w="2448" w:type="dxa"/>
          </w:tcPr>
          <w:p w:rsidR="00314F7A" w:rsidRDefault="00DD235C">
            <w:pPr>
              <w:spacing w:after="40" w:line="240" w:lineRule="auto"/>
              <w:jc w:val="left"/>
            </w:pPr>
            <w:r>
              <w:rPr>
                <w:rFonts w:cs="Times New Roman"/>
                <w:sz w:val="18"/>
              </w:rPr>
              <w:t xml:space="preserve">POST </w:t>
            </w:r>
            <w:r>
              <w:rPr>
                <w:rFonts w:cs="Times New Roman"/>
                <w:sz w:val="18"/>
              </w:rPr>
              <w:t>/patients/{id}/override</w:t>
            </w:r>
          </w:p>
        </w:tc>
        <w:tc>
          <w:tcPr>
            <w:tcW w:w="2160" w:type="dxa"/>
          </w:tcPr>
          <w:p w:rsidR="00314F7A" w:rsidRDefault="00DD235C">
            <w:pPr>
              <w:spacing w:after="40" w:line="240" w:lineRule="auto"/>
              <w:jc w:val="left"/>
            </w:pPr>
            <w:r>
              <w:rPr>
                <w:rFonts w:cs="Times New Roman"/>
                <w:sz w:val="18"/>
              </w:rPr>
              <w:t>priority 1-5, reason</w:t>
            </w:r>
          </w:p>
        </w:tc>
        <w:tc>
          <w:tcPr>
            <w:tcW w:w="3312" w:type="dxa"/>
          </w:tcPr>
          <w:p w:rsidR="00314F7A" w:rsidRDefault="00DD235C">
            <w:pPr>
              <w:spacing w:after="40" w:line="240" w:lineRule="auto"/>
              <w:jc w:val="left"/>
            </w:pPr>
            <w:r>
              <w:rPr>
                <w:rFonts w:cs="Times New Roman"/>
                <w:sz w:val="18"/>
              </w:rPr>
              <w:t>updated patient with the new override</w:t>
            </w:r>
          </w:p>
        </w:tc>
        <w:tc>
          <w:tcPr>
            <w:tcW w:w="1872" w:type="dxa"/>
          </w:tcPr>
          <w:p w:rsidR="00314F7A" w:rsidRDefault="00DD235C">
            <w:pPr>
              <w:spacing w:after="40" w:line="240" w:lineRule="auto"/>
              <w:jc w:val="left"/>
            </w:pPr>
            <w:r>
              <w:rPr>
                <w:rFonts w:cs="Times New Roman"/>
                <w:sz w:val="18"/>
              </w:rPr>
              <w:t>404, 422 change without a reason or priority out of range</w:t>
            </w:r>
          </w:p>
        </w:tc>
      </w:tr>
      <w:tr w:rsidR="00314F7A">
        <w:trPr>
          <w:cantSplit/>
          <w:jc w:val="center"/>
        </w:trPr>
        <w:tc>
          <w:tcPr>
            <w:tcW w:w="2448" w:type="dxa"/>
          </w:tcPr>
          <w:p w:rsidR="00314F7A" w:rsidRDefault="00DD235C">
            <w:pPr>
              <w:spacing w:after="40" w:line="240" w:lineRule="auto"/>
              <w:jc w:val="left"/>
            </w:pPr>
            <w:r>
              <w:rPr>
                <w:rFonts w:cs="Times New Roman"/>
                <w:sz w:val="18"/>
              </w:rPr>
              <w:t>GET /metrics</w:t>
            </w:r>
          </w:p>
        </w:tc>
        <w:tc>
          <w:tcPr>
            <w:tcW w:w="2160" w:type="dxa"/>
          </w:tcPr>
          <w:p w:rsidR="00314F7A" w:rsidRDefault="00DD235C">
            <w:pPr>
              <w:spacing w:after="40" w:line="240" w:lineRule="auto"/>
              <w:jc w:val="left"/>
            </w:pPr>
            <w:r>
              <w:rPr>
                <w:rFonts w:cs="Times New Roman"/>
                <w:sz w:val="18"/>
              </w:rPr>
              <w:t>token</w:t>
            </w:r>
          </w:p>
        </w:tc>
        <w:tc>
          <w:tcPr>
            <w:tcW w:w="3312" w:type="dxa"/>
          </w:tcPr>
          <w:p w:rsidR="00314F7A" w:rsidRDefault="00DD235C">
            <w:pPr>
              <w:spacing w:after="40" w:line="240" w:lineRule="auto"/>
              <w:jc w:val="left"/>
            </w:pPr>
            <w:r>
              <w:rPr>
                <w:rFonts w:cs="Times New Roman"/>
                <w:sz w:val="18"/>
              </w:rPr>
              <w:t>offline metrics and live counts (patients, reviews, changes, agreement rate, mean seconds, dist</w:t>
            </w:r>
            <w:r>
              <w:rPr>
                <w:rFonts w:cs="Times New Roman"/>
                <w:sz w:val="18"/>
              </w:rPr>
              <w:t>ribution)</w:t>
            </w:r>
          </w:p>
        </w:tc>
        <w:tc>
          <w:tcPr>
            <w:tcW w:w="1872" w:type="dxa"/>
          </w:tcPr>
          <w:p w:rsidR="00314F7A" w:rsidRDefault="00DD235C">
            <w:pPr>
              <w:spacing w:after="40" w:line="240" w:lineRule="auto"/>
              <w:jc w:val="left"/>
            </w:pPr>
            <w:r>
              <w:rPr>
                <w:rFonts w:cs="Times New Roman"/>
                <w:sz w:val="18"/>
              </w:rPr>
              <w:t>401</w:t>
            </w:r>
          </w:p>
        </w:tc>
      </w:tr>
    </w:tbl>
    <w:p w:rsidR="00314F7A" w:rsidRDefault="00314F7A">
      <w:pPr>
        <w:spacing w:after="120" w:line="192" w:lineRule="auto"/>
      </w:pPr>
    </w:p>
    <w:p w:rsidR="00314F7A" w:rsidRDefault="00DD235C">
      <w:r>
        <w:rPr>
          <w:rFonts w:cs="Times New Roman"/>
        </w:rPr>
        <w:t xml:space="preserve">The </w:t>
      </w:r>
      <w:r>
        <w:rPr>
          <w:rFonts w:cs="Times New Roman"/>
          <w:i/>
        </w:rPr>
        <w:t>extract</w:t>
      </w:r>
      <w:r>
        <w:rPr>
          <w:rFonts w:cs="Times New Roman"/>
        </w:rPr>
        <w:t xml:space="preserve"> route only reads the file and returns what it found; nothing is stored, so a nurse can inspect the reading before committing a patient. The </w:t>
      </w:r>
      <w:r>
        <w:rPr>
          <w:rFonts w:cs="Times New Roman"/>
          <w:i/>
        </w:rPr>
        <w:t>patients</w:t>
      </w:r>
      <w:r>
        <w:rPr>
          <w:rFonts w:cs="Times New Roman"/>
        </w:rPr>
        <w:t xml:space="preserve"> route takes the flags from the report object and ignores anything else in it, b</w:t>
      </w:r>
      <w:r>
        <w:rPr>
          <w:rFonts w:cs="Times New Roman"/>
        </w:rPr>
        <w:t xml:space="preserve">uilds the fused record, calls the model and stores the patient with its timings: the OCR time sent by the browser, the model time and the total. The </w:t>
      </w:r>
      <w:r>
        <w:rPr>
          <w:rFonts w:cs="Times New Roman"/>
          <w:i/>
        </w:rPr>
        <w:t>override</w:t>
      </w:r>
      <w:r>
        <w:rPr>
          <w:rFonts w:cs="Times New Roman"/>
        </w:rPr>
        <w:t xml:space="preserve"> route decides between </w:t>
      </w:r>
      <w:r>
        <w:rPr>
          <w:rFonts w:cs="Times New Roman"/>
          <w:b/>
        </w:rPr>
        <w:t>accept</w:t>
      </w:r>
      <w:r>
        <w:rPr>
          <w:rFonts w:cs="Times New Roman"/>
        </w:rPr>
        <w:t xml:space="preserve"> (the posted priority equals the current one) and </w:t>
      </w:r>
      <w:r>
        <w:rPr>
          <w:rFonts w:cs="Times New Roman"/>
          <w:b/>
        </w:rPr>
        <w:t>change</w:t>
      </w:r>
      <w:r>
        <w:rPr>
          <w:rFonts w:cs="Times New Roman"/>
        </w:rPr>
        <w:t xml:space="preserve"> (it does not)</w:t>
      </w:r>
      <w:r>
        <w:rPr>
          <w:rFonts w:cs="Times New Roman"/>
        </w:rPr>
        <w:t xml:space="preserve">, requires a reason for a change, writes an override row with the user's name, replaces the patient's current priority, recomputes the risk level and leaves </w:t>
      </w:r>
      <w:r>
        <w:rPr>
          <w:rFonts w:ascii="Consolas" w:eastAsia="Consolas" w:hAnsi="Consolas" w:cs="Consolas"/>
          <w:sz w:val="21"/>
        </w:rPr>
        <w:t>model_priority</w:t>
      </w:r>
      <w:r>
        <w:rPr>
          <w:rFonts w:cs="Times New Roman"/>
        </w:rPr>
        <w:t xml:space="preserve"> untouched, which is what lets the performance page report how often clinicians kept the model's suggestion.</w:t>
      </w:r>
    </w:p>
    <w:p w:rsidR="00314F7A" w:rsidRDefault="00DD235C">
      <w:r>
        <w:rPr>
          <w:rFonts w:cs="Times New Roman"/>
        </w:rPr>
        <w:t>The queue route returns every patient ordered by current priority and then by arrival time. The metrics route combines the stored offline evaluatio</w:t>
      </w:r>
      <w:r>
        <w:rPr>
          <w:rFonts w:cs="Times New Roman"/>
        </w:rPr>
        <w:t>n with live counts: patients, reviews, changed priorities, the agreement rate (one minus the share of reviewed patients whose priority was changed), the mean seconds per live patient and, for the sample cases that carry a recorded priority, the share the m</w:t>
      </w:r>
      <w:r>
        <w:rPr>
          <w:rFonts w:cs="Times New Roman"/>
        </w:rPr>
        <w:t>odel matched.</w:t>
      </w:r>
    </w:p>
    <w:p w:rsidR="00314F7A" w:rsidRDefault="00DD235C">
      <w:pPr>
        <w:pStyle w:val="Heading2"/>
      </w:pPr>
      <w:bookmarkStart w:id="108" w:name="_Toc243906509"/>
      <w:r>
        <w:t>6.9 Security and error handling</w:t>
      </w:r>
      <w:bookmarkEnd w:id="108"/>
    </w:p>
    <w:p w:rsidR="00314F7A" w:rsidRDefault="00DD235C">
      <w:pPr>
        <w:pStyle w:val="Heading3"/>
      </w:pPr>
      <w:r>
        <w:t>6.9.1 What the design protects</w:t>
      </w:r>
    </w:p>
    <w:p w:rsidR="00314F7A" w:rsidRDefault="00DD235C">
      <w:pPr>
        <w:spacing w:after="60"/>
        <w:ind w:left="720" w:hanging="360"/>
      </w:pPr>
      <w:r>
        <w:rPr>
          <w:rFonts w:cs="Times New Roman"/>
        </w:rPr>
        <w:t xml:space="preserve">•  </w:t>
      </w:r>
      <w:r>
        <w:rPr>
          <w:rFonts w:cs="Times New Roman"/>
          <w:b/>
        </w:rPr>
        <w:t>Access.</w:t>
      </w:r>
      <w:r>
        <w:rPr>
          <w:rFonts w:cs="Times New Roman"/>
        </w:rPr>
        <w:t xml:space="preserve"> Every patient, queue, report and metrics route requires a signed bearer token (HS256, valid for 12 hours); passwords are stored as bcrypt hashes; a 401 from the API sig</w:t>
      </w:r>
      <w:r>
        <w:rPr>
          <w:rFonts w:cs="Times New Roman"/>
        </w:rPr>
        <w:t>ns the user out in the browser.</w:t>
      </w:r>
    </w:p>
    <w:p w:rsidR="00314F7A" w:rsidRDefault="00DD235C">
      <w:pPr>
        <w:spacing w:after="60"/>
        <w:ind w:left="720" w:hanging="360"/>
      </w:pPr>
      <w:r>
        <w:rPr>
          <w:rFonts w:cs="Times New Roman"/>
        </w:rPr>
        <w:t xml:space="preserve">•  </w:t>
      </w:r>
      <w:r>
        <w:rPr>
          <w:rFonts w:cs="Times New Roman"/>
          <w:b/>
        </w:rPr>
        <w:t>Input.</w:t>
      </w:r>
      <w:r>
        <w:rPr>
          <w:rFonts w:cs="Times New Roman"/>
        </w:rPr>
        <w:t xml:space="preserve"> Vitals are range-checked by Pydantic, the arrival mode must be one of three values, uploads are limited to 15 MB and refused when empty or unreadable, and the sample-file route checks that the resolved path is insi</w:t>
      </w:r>
      <w:r>
        <w:rPr>
          <w:rFonts w:cs="Times New Roman"/>
        </w:rPr>
        <w:t>de the samples folder and has a PDF or PNG suffix.</w:t>
      </w:r>
    </w:p>
    <w:p w:rsidR="00314F7A" w:rsidRDefault="00DD235C">
      <w:pPr>
        <w:spacing w:after="60"/>
        <w:ind w:left="720" w:hanging="360"/>
      </w:pPr>
      <w:r>
        <w:rPr>
          <w:rFonts w:cs="Times New Roman"/>
        </w:rPr>
        <w:lastRenderedPageBreak/>
        <w:t xml:space="preserve">•  </w:t>
      </w:r>
      <w:r>
        <w:rPr>
          <w:rFonts w:cs="Times New Roman"/>
          <w:b/>
        </w:rPr>
        <w:t>Database.</w:t>
      </w:r>
      <w:r>
        <w:rPr>
          <w:rFonts w:cs="Times New Roman"/>
        </w:rPr>
        <w:t xml:space="preserve"> All queries go through the SQLAlchemy ORM; no request value is placed in SQL text.</w:t>
      </w:r>
    </w:p>
    <w:p w:rsidR="00314F7A" w:rsidRDefault="00DD235C">
      <w:pPr>
        <w:spacing w:after="60"/>
        <w:ind w:left="720" w:hanging="360"/>
      </w:pPr>
      <w:r>
        <w:rPr>
          <w:rFonts w:cs="Times New Roman"/>
        </w:rPr>
        <w:t xml:space="preserve">•  </w:t>
      </w:r>
      <w:r>
        <w:rPr>
          <w:rFonts w:cs="Times New Roman"/>
          <w:b/>
        </w:rPr>
        <w:t>Accountability.</w:t>
      </w:r>
      <w:r>
        <w:rPr>
          <w:rFonts w:cs="Times New Roman"/>
        </w:rPr>
        <w:t xml:space="preserve"> Each decision is stored with the user, time, old and new priority, action and reason, and the model's own suggestion is never overwritten.</w:t>
      </w:r>
    </w:p>
    <w:p w:rsidR="00314F7A" w:rsidRDefault="00DD235C">
      <w:pPr>
        <w:spacing w:after="60"/>
        <w:ind w:left="720" w:hanging="360"/>
      </w:pPr>
      <w:r>
        <w:rPr>
          <w:rFonts w:cs="Times New Roman"/>
        </w:rPr>
        <w:t xml:space="preserve">•  </w:t>
      </w:r>
      <w:r>
        <w:rPr>
          <w:rFonts w:cs="Times New Roman"/>
          <w:b/>
        </w:rPr>
        <w:t>Failures.</w:t>
      </w:r>
      <w:r>
        <w:rPr>
          <w:rFonts w:cs="Times New Roman"/>
        </w:rPr>
        <w:t xml:space="preserve"> Errors are returned with a status code and a short message; a missing model gives 503 and a start-up wa</w:t>
      </w:r>
      <w:r>
        <w:rPr>
          <w:rFonts w:cs="Times New Roman"/>
        </w:rPr>
        <w:t>rning instead of a crash.</w:t>
      </w:r>
    </w:p>
    <w:p w:rsidR="00314F7A" w:rsidRDefault="00DD235C">
      <w:pPr>
        <w:pStyle w:val="Heading3"/>
      </w:pPr>
      <w:r>
        <w:t>6.9.2 What it does not protect</w:t>
      </w:r>
    </w:p>
    <w:p w:rsidR="00314F7A" w:rsidRDefault="00DD235C">
      <w:pPr>
        <w:spacing w:after="60"/>
        <w:ind w:left="720" w:hanging="360"/>
      </w:pPr>
      <w:r>
        <w:rPr>
          <w:rFonts w:cs="Times New Roman"/>
        </w:rPr>
        <w:t xml:space="preserve">•  </w:t>
      </w:r>
      <w:r>
        <w:rPr>
          <w:rFonts w:cs="Times New Roman"/>
          <w:b/>
        </w:rPr>
        <w:t>Default secret.</w:t>
      </w:r>
      <w:r>
        <w:rPr>
          <w:rFonts w:cs="Times New Roman"/>
        </w:rPr>
        <w:t xml:space="preserve"> When </w:t>
      </w:r>
      <w:r>
        <w:rPr>
          <w:rFonts w:ascii="Consolas" w:eastAsia="Consolas" w:hAnsi="Consolas" w:cs="Consolas"/>
          <w:sz w:val="21"/>
        </w:rPr>
        <w:t>JWT_SECRET</w:t>
      </w:r>
      <w:r>
        <w:rPr>
          <w:rFonts w:cs="Times New Roman"/>
        </w:rPr>
        <w:t xml:space="preserve"> is not set the token key is the literal </w:t>
      </w:r>
      <w:r>
        <w:rPr>
          <w:rFonts w:ascii="Consolas" w:eastAsia="Consolas" w:hAnsi="Consolas" w:cs="Consolas"/>
          <w:sz w:val="21"/>
        </w:rPr>
        <w:t>dev-secret-change-me</w:t>
      </w:r>
      <w:r>
        <w:rPr>
          <w:rFonts w:cs="Times New Roman"/>
        </w:rPr>
        <w:t xml:space="preserve"> (PyJWT warns that it is shorter than 32 bytes), so tokens can be forged by anyone who reads the source.</w:t>
      </w:r>
    </w:p>
    <w:p w:rsidR="00314F7A" w:rsidRDefault="00DD235C">
      <w:pPr>
        <w:spacing w:after="60"/>
        <w:ind w:left="720" w:hanging="360"/>
      </w:pPr>
      <w:r>
        <w:rPr>
          <w:rFonts w:cs="Times New Roman"/>
        </w:rPr>
        <w:t xml:space="preserve">•  </w:t>
      </w:r>
      <w:r>
        <w:rPr>
          <w:rFonts w:cs="Times New Roman"/>
          <w:b/>
        </w:rPr>
        <w:t>Roles.</w:t>
      </w:r>
      <w:r>
        <w:rPr>
          <w:rFonts w:cs="Times New Roman"/>
        </w:rPr>
        <w:t xml:space="preserve"> The user's role is stored and put in the token, but no route checks it: a clinician can call every route an administrator can.</w:t>
      </w:r>
    </w:p>
    <w:p w:rsidR="00314F7A" w:rsidRDefault="00DD235C">
      <w:pPr>
        <w:spacing w:after="60"/>
        <w:ind w:left="720" w:hanging="360"/>
      </w:pPr>
      <w:r>
        <w:rPr>
          <w:rFonts w:cs="Times New Roman"/>
        </w:rPr>
        <w:t xml:space="preserve">•  </w:t>
      </w:r>
      <w:r>
        <w:rPr>
          <w:rFonts w:cs="Times New Roman"/>
          <w:b/>
        </w:rPr>
        <w:t>Transport and abuse.</w:t>
      </w:r>
      <w:r>
        <w:rPr>
          <w:rFonts w:cs="Times New Roman"/>
        </w:rPr>
        <w:t xml:space="preserve"> The service speaks plain HTTP, has no rate limiting and no account lock-out, and the two demo </w:t>
      </w:r>
      <w:r>
        <w:rPr>
          <w:rFonts w:cs="Times New Roman"/>
        </w:rPr>
        <w:t>accounts have a published password.</w:t>
      </w:r>
    </w:p>
    <w:p w:rsidR="00314F7A" w:rsidRDefault="00DD235C">
      <w:pPr>
        <w:spacing w:after="60"/>
        <w:ind w:left="720" w:hanging="360"/>
      </w:pPr>
      <w:r>
        <w:rPr>
          <w:rFonts w:cs="Times New Roman"/>
        </w:rPr>
        <w:t xml:space="preserve">•  </w:t>
      </w:r>
      <w:r>
        <w:rPr>
          <w:rFonts w:cs="Times New Roman"/>
          <w:b/>
        </w:rPr>
        <w:t>Data protection.</w:t>
      </w:r>
      <w:r>
        <w:rPr>
          <w:rFonts w:cs="Times New Roman"/>
        </w:rPr>
        <w:t xml:space="preserve"> Patient data is stored unencrypted in one SQLite file; there is no retention policy, no export or erase function and no review against a health-data regulation.</w:t>
      </w:r>
    </w:p>
    <w:p w:rsidR="00314F7A" w:rsidRDefault="00DD235C">
      <w:pPr>
        <w:spacing w:after="60"/>
        <w:ind w:left="720" w:hanging="360"/>
      </w:pPr>
      <w:r>
        <w:rPr>
          <w:rFonts w:cs="Times New Roman"/>
        </w:rPr>
        <w:t xml:space="preserve">•  </w:t>
      </w:r>
      <w:r>
        <w:rPr>
          <w:rFonts w:cs="Times New Roman"/>
          <w:b/>
        </w:rPr>
        <w:t>The model.</w:t>
      </w:r>
      <w:r>
        <w:rPr>
          <w:rFonts w:cs="Times New Roman"/>
        </w:rPr>
        <w:t xml:space="preserve"> The classifier has seen o</w:t>
      </w:r>
      <w:r>
        <w:rPr>
          <w:rFonts w:cs="Times New Roman"/>
        </w:rPr>
        <w:t>nly synthetic data, the reader misses some wording, and nothing in the product stops a user from ignoring a High-risk result. It is decision support for a clinician who stays responsible.</w:t>
      </w:r>
    </w:p>
    <w:p w:rsidR="00314F7A" w:rsidRDefault="00DD235C">
      <w:pPr>
        <w:pStyle w:val="Heading2"/>
      </w:pPr>
      <w:bookmarkStart w:id="109" w:name="_Toc243906510"/>
      <w:r>
        <w:t>6.10 Installation and execution</w:t>
      </w:r>
      <w:bookmarkEnd w:id="109"/>
    </w:p>
    <w:p w:rsidR="00314F7A" w:rsidRDefault="00DD235C">
      <w:r>
        <w:rPr>
          <w:rFonts w:cs="Times New Roman"/>
        </w:rPr>
        <w:t>The full step-by-step guide is Appen</w:t>
      </w:r>
      <w:r>
        <w:rPr>
          <w:rFonts w:cs="Times New Roman"/>
        </w:rPr>
        <w:t xml:space="preserve">dix B and </w:t>
      </w:r>
      <w:r>
        <w:rPr>
          <w:rFonts w:ascii="Consolas" w:eastAsia="Consolas" w:hAnsi="Consolas" w:cs="Consolas"/>
          <w:sz w:val="21"/>
        </w:rPr>
        <w:t>docs/03_HOW_TO_RUN.md</w:t>
      </w:r>
      <w:r>
        <w:rPr>
          <w:rFonts w:cs="Times New Roman"/>
        </w:rPr>
        <w:t>. The product runs in two ways.</w:t>
      </w:r>
    </w:p>
    <w:p w:rsidR="00314F7A" w:rsidRDefault="00DD235C">
      <w:pPr>
        <w:spacing w:after="60"/>
        <w:ind w:left="720" w:hanging="432"/>
      </w:pPr>
      <w:r>
        <w:rPr>
          <w:rFonts w:cs="Times New Roman"/>
        </w:rPr>
        <w:t xml:space="preserve">1.  </w:t>
      </w:r>
      <w:r>
        <w:rPr>
          <w:rFonts w:cs="Times New Roman"/>
          <w:b/>
        </w:rPr>
        <w:t>run.bat (Windows).</w:t>
      </w:r>
      <w:r>
        <w:rPr>
          <w:rFonts w:cs="Times New Roman"/>
        </w:rPr>
        <w:t xml:space="preserve"> Checks the environment and, if needed, runs </w:t>
      </w:r>
      <w:r>
        <w:rPr>
          <w:rFonts w:ascii="Consolas" w:eastAsia="Consolas" w:hAnsi="Consolas" w:cs="Consolas"/>
          <w:sz w:val="21"/>
        </w:rPr>
        <w:t>setup.bat</w:t>
      </w:r>
      <w:r>
        <w:rPr>
          <w:rFonts w:cs="Times New Roman"/>
        </w:rPr>
        <w:t xml:space="preserve">: it creates the </w:t>
      </w:r>
      <w:r>
        <w:rPr>
          <w:rFonts w:ascii="Consolas" w:eastAsia="Consolas" w:hAnsi="Consolas" w:cs="Consolas"/>
          <w:sz w:val="21"/>
        </w:rPr>
        <w:t>venv/</w:t>
      </w:r>
      <w:r>
        <w:rPr>
          <w:rFonts w:cs="Times New Roman"/>
        </w:rPr>
        <w:t xml:space="preserve"> Python environment and installs </w:t>
      </w:r>
      <w:r>
        <w:rPr>
          <w:rFonts w:ascii="Consolas" w:eastAsia="Consolas" w:hAnsi="Consolas" w:cs="Consolas"/>
          <w:sz w:val="21"/>
        </w:rPr>
        <w:t>requirements.txt</w:t>
      </w:r>
      <w:r>
        <w:rPr>
          <w:rFonts w:cs="Times New Roman"/>
        </w:rPr>
        <w:t>, generates the synthetic dataset and trains t</w:t>
      </w:r>
      <w:r>
        <w:rPr>
          <w:rFonts w:cs="Times New Roman"/>
        </w:rPr>
        <w:t xml:space="preserve">he model when </w:t>
      </w:r>
      <w:r>
        <w:rPr>
          <w:rFonts w:ascii="Consolas" w:eastAsia="Consolas" w:hAnsi="Consolas" w:cs="Consolas"/>
          <w:sz w:val="21"/>
        </w:rPr>
        <w:t>models/triage_model.joblib</w:t>
      </w:r>
      <w:r>
        <w:rPr>
          <w:rFonts w:cs="Times New Roman"/>
        </w:rPr>
        <w:t xml:space="preserve"> is missing, generates the sample reports when missing,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It then starts the API and the web application in two minimised windows and opens http://localhost:5307.</w:t>
      </w:r>
    </w:p>
    <w:p w:rsidR="00314F7A" w:rsidRDefault="00DD235C">
      <w:pPr>
        <w:spacing w:after="60"/>
        <w:ind w:left="720" w:hanging="432"/>
      </w:pPr>
      <w:r>
        <w:rPr>
          <w:rFonts w:cs="Times New Roman"/>
        </w:rPr>
        <w:t xml:space="preserve">2.  </w:t>
      </w:r>
      <w:r>
        <w:rPr>
          <w:rFonts w:cs="Times New Roman"/>
          <w:b/>
        </w:rPr>
        <w:t>Manual.</w:t>
      </w:r>
      <w:r>
        <w:rPr>
          <w:rFonts w:cs="Times New Roman"/>
        </w:rPr>
        <w:t xml:space="preserve"> </w:t>
      </w:r>
      <w:r>
        <w:rPr>
          <w:rFonts w:ascii="Consolas" w:eastAsia="Consolas" w:hAnsi="Consolas" w:cs="Consolas"/>
          <w:sz w:val="21"/>
        </w:rPr>
        <w:t>python -</w:t>
      </w:r>
      <w:r>
        <w:rPr>
          <w:rFonts w:ascii="Consolas" w:eastAsia="Consolas" w:hAnsi="Consolas" w:cs="Consolas"/>
          <w:sz w:val="21"/>
        </w:rPr>
        <w:t>m uvicorn backend.app.main:app --port 8307</w:t>
      </w:r>
      <w:r>
        <w:rPr>
          <w:rFonts w:cs="Times New Roman"/>
        </w:rPr>
        <w:t xml:space="preserve"> from </w:t>
      </w:r>
      <w:r>
        <w:rPr>
          <w:rFonts w:ascii="Consolas" w:eastAsia="Consolas" w:hAnsi="Consolas" w:cs="Consolas"/>
          <w:sz w:val="21"/>
        </w:rPr>
        <w:t>8.ProjectCode</w:t>
      </w:r>
      <w:r>
        <w:rPr>
          <w:rFonts w:cs="Times New Roman"/>
        </w:rPr>
        <w:t xml:space="preserve">, and </w:t>
      </w:r>
      <w:r>
        <w:rPr>
          <w:rFonts w:ascii="Consolas" w:eastAsia="Consolas" w:hAnsi="Consolas" w:cs="Consolas"/>
          <w:sz w:val="21"/>
        </w:rPr>
        <w:t>npm run dev</w:t>
      </w:r>
      <w:r>
        <w:rPr>
          <w:rFonts w:cs="Times New Roman"/>
        </w:rPr>
        <w:t xml:space="preserve"> in </w:t>
      </w:r>
      <w:r>
        <w:rPr>
          <w:rFonts w:ascii="Consolas" w:eastAsia="Consolas" w:hAnsi="Consolas" w:cs="Consolas"/>
          <w:sz w:val="21"/>
        </w:rPr>
        <w:t>frontend/</w:t>
      </w:r>
      <w:r>
        <w:rPr>
          <w:rFonts w:cs="Times New Roman"/>
        </w:rPr>
        <w:t xml:space="preserve">; the Vite server proxies </w:t>
      </w:r>
      <w:r>
        <w:rPr>
          <w:rFonts w:ascii="Consolas" w:eastAsia="Consolas" w:hAnsi="Consolas" w:cs="Consolas"/>
          <w:sz w:val="21"/>
        </w:rPr>
        <w:t>/api</w:t>
      </w:r>
      <w:r>
        <w:rPr>
          <w:rFonts w:cs="Times New Roman"/>
        </w:rPr>
        <w:t xml:space="preserve"> to the API.</w:t>
      </w:r>
    </w:p>
    <w:p w:rsidR="00314F7A" w:rsidRDefault="00DD235C">
      <w:pPr>
        <w:shd w:val="clear" w:color="auto" w:fill="F3F5F8"/>
        <w:spacing w:after="0" w:line="240" w:lineRule="auto"/>
        <w:ind w:left="144"/>
        <w:jc w:val="left"/>
      </w:pPr>
      <w:r>
        <w:rPr>
          <w:rFonts w:ascii="Consolas" w:eastAsia="Consolas" w:hAnsi="Consolas" w:cs="Consolas"/>
          <w:sz w:val="15"/>
        </w:rPr>
        <w:t>venv\Scripts\python ml\make_data.py        # seeded synthetic dataset -&gt; data\sample\</w:t>
      </w:r>
    </w:p>
    <w:p w:rsidR="00314F7A" w:rsidRDefault="00DD235C">
      <w:pPr>
        <w:shd w:val="clear" w:color="auto" w:fill="F3F5F8"/>
        <w:spacing w:after="0" w:line="240" w:lineRule="auto"/>
        <w:ind w:left="144"/>
        <w:jc w:val="left"/>
      </w:pPr>
      <w:r>
        <w:rPr>
          <w:rFonts w:ascii="Consolas" w:eastAsia="Consolas" w:hAnsi="Consolas" w:cs="Consolas"/>
          <w:sz w:val="15"/>
        </w:rPr>
        <w:lastRenderedPageBreak/>
        <w:t xml:space="preserve">venv\Scripts\python ml\train.py     </w:t>
      </w:r>
      <w:r>
        <w:rPr>
          <w:rFonts w:ascii="Consolas" w:eastAsia="Consolas" w:hAnsi="Consolas" w:cs="Consolas"/>
          <w:sz w:val="15"/>
        </w:rPr>
        <w:t xml:space="preserve">       # model -&gt; models\, metrics -&gt; experiments\metrics.json</w:t>
      </w:r>
    </w:p>
    <w:p w:rsidR="00314F7A" w:rsidRDefault="00DD235C">
      <w:pPr>
        <w:shd w:val="clear" w:color="auto" w:fill="F3F5F8"/>
        <w:spacing w:after="0" w:line="240" w:lineRule="auto"/>
        <w:ind w:left="144"/>
        <w:jc w:val="left"/>
      </w:pPr>
      <w:r>
        <w:rPr>
          <w:rFonts w:ascii="Consolas" w:eastAsia="Consolas" w:hAnsi="Consolas" w:cs="Consolas"/>
          <w:sz w:val="15"/>
        </w:rPr>
        <w:t>venv\Scripts\python ml\eval.py             # reading and timing -&gt; experiments\eval\metrics.json</w:t>
      </w:r>
    </w:p>
    <w:p w:rsidR="00314F7A" w:rsidRDefault="00DD235C">
      <w:pPr>
        <w:shd w:val="clear" w:color="auto" w:fill="F3F5F8"/>
        <w:spacing w:after="0" w:line="240" w:lineRule="auto"/>
        <w:ind w:left="144"/>
        <w:jc w:val="left"/>
      </w:pPr>
      <w:r>
        <w:rPr>
          <w:rFonts w:ascii="Consolas" w:eastAsia="Consolas" w:hAnsi="Consolas" w:cs="Consolas"/>
          <w:sz w:val="15"/>
        </w:rPr>
        <w:t>venv\Scripts\python scripts\smoke_test.py  # 17 checks against the running API</w:t>
      </w:r>
    </w:p>
    <w:p w:rsidR="00314F7A" w:rsidRDefault="00DD235C">
      <w:pPr>
        <w:shd w:val="clear" w:color="auto" w:fill="F3F5F8"/>
        <w:spacing w:after="0" w:line="240" w:lineRule="auto"/>
        <w:ind w:left="144"/>
        <w:jc w:val="left"/>
      </w:pPr>
      <w:r>
        <w:rPr>
          <w:rFonts w:ascii="Consolas" w:eastAsia="Consolas" w:hAnsi="Consolas" w:cs="Consolas"/>
          <w:sz w:val="15"/>
        </w:rPr>
        <w:t>venv\Scripts\pyth</w:t>
      </w:r>
      <w:r>
        <w:rPr>
          <w:rFonts w:ascii="Consolas" w:eastAsia="Consolas" w:hAnsi="Consolas" w:cs="Consolas"/>
          <w:sz w:val="15"/>
        </w:rPr>
        <w:t>on -m pytest tests         # 47 tests</w:t>
      </w:r>
    </w:p>
    <w:p w:rsidR="00314F7A" w:rsidRDefault="00314F7A">
      <w:pPr>
        <w:spacing w:after="80" w:line="144" w:lineRule="auto"/>
      </w:pPr>
    </w:p>
    <w:p w:rsidR="00314F7A" w:rsidRDefault="00DD235C">
      <w:r>
        <w:rPr>
          <w:rFonts w:cs="Times New Roman"/>
        </w:rPr>
        <w:t xml:space="preserve">Ports are fixed: API 8307, web 5307. An optional </w:t>
      </w:r>
      <w:r>
        <w:rPr>
          <w:rFonts w:ascii="Consolas" w:eastAsia="Consolas" w:hAnsi="Consolas" w:cs="Consolas"/>
          <w:sz w:val="21"/>
        </w:rPr>
        <w:t>.env</w:t>
      </w:r>
      <w:r>
        <w:rPr>
          <w:rFonts w:cs="Times New Roman"/>
        </w:rPr>
        <w:t xml:space="preserve"> may set </w:t>
      </w:r>
      <w:r>
        <w:rPr>
          <w:rFonts w:ascii="Consolas" w:eastAsia="Consolas" w:hAnsi="Consolas" w:cs="Consolas"/>
          <w:sz w:val="21"/>
        </w:rPr>
        <w:t>DATABASE_URL</w:t>
      </w:r>
      <w:r>
        <w:rPr>
          <w:rFonts w:cs="Times New Roman"/>
        </w:rPr>
        <w:t xml:space="preserve"> and </w:t>
      </w:r>
      <w:r>
        <w:rPr>
          <w:rFonts w:ascii="Consolas" w:eastAsia="Consolas" w:hAnsi="Consolas" w:cs="Consolas"/>
          <w:sz w:val="21"/>
        </w:rPr>
        <w:t>JWT_SECRET</w:t>
      </w:r>
      <w:r>
        <w:rPr>
          <w:rFonts w:cs="Times New Roman"/>
        </w:rPr>
        <w:t xml:space="preserve">; otherwise a local SQLite file and the development secret are used. Sign in with clinician@athena.health and the demo password </w:t>
      </w:r>
      <w:r>
        <w:rPr>
          <w:rFonts w:cs="Times New Roman"/>
        </w:rPr>
        <w:t xml:space="preserve">given in Appendix B. A new database starts with twelve labelled sample cases so that the queue and the performance page are not empty. Deleting </w:t>
      </w:r>
      <w:r>
        <w:rPr>
          <w:rFonts w:ascii="Consolas" w:eastAsia="Consolas" w:hAnsi="Consolas" w:cs="Consolas"/>
          <w:sz w:val="21"/>
        </w:rPr>
        <w:t>data/app.db</w:t>
      </w:r>
      <w:r>
        <w:rPr>
          <w:rFonts w:cs="Times New Roman"/>
        </w:rPr>
        <w:t xml:space="preserve"> resets the queue and the review log.</w:t>
      </w:r>
    </w:p>
    <w:p w:rsidR="00314F7A" w:rsidRDefault="00DD235C">
      <w:r>
        <w:rPr>
          <w:rFonts w:cs="Times New Roman"/>
        </w:rPr>
        <w:t xml:space="preserve">Verification after installation is </w:t>
      </w:r>
      <w:r>
        <w:rPr>
          <w:rFonts w:ascii="Consolas" w:eastAsia="Consolas" w:hAnsi="Consolas" w:cs="Consolas"/>
          <w:sz w:val="21"/>
        </w:rPr>
        <w:t>python -m pytest tests</w:t>
      </w:r>
      <w:r>
        <w:rPr>
          <w:rFonts w:cs="Times New Roman"/>
        </w:rPr>
        <w:t xml:space="preserve"> (47 t</w:t>
      </w:r>
      <w:r>
        <w:rPr>
          <w:rFonts w:cs="Times New Roman"/>
        </w:rPr>
        <w:t xml:space="preserve">ests: 46 pass and 1 documented expected failure, about 15 seconds) and </w:t>
      </w:r>
      <w:r>
        <w:rPr>
          <w:rFonts w:ascii="Consolas" w:eastAsia="Consolas" w:hAnsi="Consolas" w:cs="Consolas"/>
          <w:sz w:val="21"/>
        </w:rPr>
        <w:t>scripts/smoke_test.py</w:t>
      </w:r>
      <w:r>
        <w:rPr>
          <w:rFonts w:cs="Times New Roman"/>
        </w:rPr>
        <w:t xml:space="preserve"> (17 of 17 checks pass), described in Chapter 7. </w:t>
      </w:r>
      <w:r>
        <w:rPr>
          <w:rFonts w:ascii="Consolas" w:eastAsia="Consolas" w:hAnsi="Consolas" w:cs="Consolas"/>
          <w:sz w:val="21"/>
        </w:rPr>
        <w:t>scripts/capture_screens.py</w:t>
      </w:r>
      <w:r>
        <w:rPr>
          <w:rFonts w:cs="Times New Roman"/>
        </w:rPr>
        <w:t xml:space="preserve"> regenerates the screenshots used in Chapters 7 and 8. The fresh-environment path of </w:t>
      </w:r>
      <w:r>
        <w:rPr>
          <w:rFonts w:ascii="Consolas" w:eastAsia="Consolas" w:hAnsi="Consolas" w:cs="Consolas"/>
          <w:sz w:val="21"/>
        </w:rPr>
        <w:t>setu</w:t>
      </w:r>
      <w:r>
        <w:rPr>
          <w:rFonts w:ascii="Consolas" w:eastAsia="Consolas" w:hAnsi="Consolas" w:cs="Consolas"/>
          <w:sz w:val="21"/>
        </w:rPr>
        <w:t>p.bat</w:t>
      </w:r>
      <w:r>
        <w:rPr>
          <w:rFonts w:cs="Times New Roman"/>
        </w:rPr>
        <w:t xml:space="preserve"> and </w:t>
      </w:r>
      <w:r>
        <w:rPr>
          <w:rFonts w:ascii="Consolas" w:eastAsia="Consolas" w:hAnsi="Consolas" w:cs="Consolas"/>
          <w:sz w:val="21"/>
        </w:rPr>
        <w:t>scripts/download_data.py</w:t>
      </w:r>
      <w:r>
        <w:rPr>
          <w:rFonts w:cs="Times New Roman"/>
        </w:rPr>
        <w:t xml:space="preserve"> were not exercised in the documentation run.</w:t>
      </w:r>
    </w:p>
    <w:p w:rsidR="00314F7A" w:rsidRDefault="00DD235C">
      <w:pPr>
        <w:pStyle w:val="Heading1"/>
        <w:pageBreakBefore/>
      </w:pPr>
      <w:bookmarkStart w:id="110" w:name="_Toc243906511"/>
      <w:r>
        <w:lastRenderedPageBreak/>
        <w:t>CHAPTER 7: SYSTEM TESTING</w:t>
      </w:r>
      <w:bookmarkEnd w:id="110"/>
    </w:p>
    <w:p w:rsidR="00314F7A" w:rsidRDefault="00DD235C">
      <w:pPr>
        <w:pStyle w:val="Heading2"/>
      </w:pPr>
      <w:bookmarkStart w:id="111" w:name="_Toc243906512"/>
      <w:r>
        <w:t>7.1 Testing strategy</w:t>
      </w:r>
      <w:bookmarkEnd w:id="111"/>
    </w:p>
    <w:p w:rsidR="00314F7A" w:rsidRDefault="00DD235C">
      <w:r>
        <w:rPr>
          <w:rFonts w:cs="Times New Roman"/>
        </w:rPr>
        <w:t>ATHENA's first delivery shipped with one end-to-end smoke script and a screenshot walk. The documentation run added an automated pytest suite, a stress test for the report reader and a latency script, and this chapter reports what they show. The strategy f</w:t>
      </w:r>
      <w:r>
        <w:rPr>
          <w:rFonts w:cs="Times New Roman"/>
        </w:rPr>
        <w:t>ollows the structure of the product. The report reader is rule-based, deterministic code, so it is tested at unit level with small hand-written fragments (negation, abbreviations, laboratory values, page numbers) and then stressed with a larger set of frag</w:t>
      </w:r>
      <w:r>
        <w:rPr>
          <w:rFonts w:cs="Times New Roman"/>
        </w:rPr>
        <w:t xml:space="preserve">ments that includes wording it is known not to handle. The triage model is a statistical component, so its </w:t>
      </w:r>
      <w:r>
        <w:rPr>
          <w:rFonts w:cs="Times New Roman"/>
          <w:i/>
        </w:rPr>
        <w:t>software</w:t>
      </w:r>
      <w:r>
        <w:rPr>
          <w:rFonts w:cs="Times New Roman"/>
        </w:rPr>
        <w:t xml:space="preserve"> behaviour (input order, probabilities that sum to one, risk-level mapping, ordering of the explanation) is unit-tested, while its </w:t>
      </w:r>
      <w:r>
        <w:rPr>
          <w:rFonts w:cs="Times New Roman"/>
          <w:i/>
        </w:rPr>
        <w:t>predictive</w:t>
      </w:r>
      <w:r>
        <w:rPr>
          <w:rFonts w:cs="Times New Roman"/>
          <w:i/>
        </w:rPr>
        <w:t xml:space="preserve"> quality</w:t>
      </w:r>
      <w:r>
        <w:rPr>
          <w:rFonts w:cs="Times New Roman"/>
        </w:rPr>
        <w:t xml:space="preserve"> is measured by the experiments of Chapter 8. The API ties the pieces together and is tested through FastAPI's test client against a scratch database and through a smoke script against a running server. Every screen of the console was walked with r</w:t>
      </w:r>
      <w:r>
        <w:rPr>
          <w:rFonts w:cs="Times New Roman"/>
        </w:rPr>
        <w:t>eal data.</w:t>
      </w:r>
    </w:p>
    <w:p w:rsidR="00314F7A" w:rsidRDefault="00DD235C">
      <w:r>
        <w:rPr>
          <w:rFonts w:cs="Times New Roman"/>
        </w:rPr>
        <w:t>One qualification governs the whole chapter: the model under test is trained on seeded synthetic data (Chapter 6), so the tests show that the software does what it was designed to do, not that its triage decisions are clinically right.</w:t>
      </w:r>
    </w:p>
    <w:p w:rsidR="00314F7A" w:rsidRDefault="00DD235C">
      <w:pPr>
        <w:pStyle w:val="Caption"/>
        <w:keepNext/>
        <w:spacing w:after="80"/>
      </w:pPr>
      <w:bookmarkStart w:id="112" w:name="_Toc243906630"/>
      <w:r>
        <w:rPr>
          <w:rFonts w:cs="Times New Roman"/>
        </w:rPr>
        <w:t xml:space="preserve">Table </w:t>
      </w:r>
      <w:r>
        <w:rPr>
          <w:rFonts w:cs="Times New Roman"/>
        </w:rPr>
        <w:fldChar w:fldCharType="begin"/>
      </w:r>
      <w:r>
        <w:rPr>
          <w:rFonts w:cs="Times New Roman"/>
        </w:rPr>
        <w:instrText xml:space="preserve"> SEQ</w:instrText>
      </w:r>
      <w:r>
        <w:rPr>
          <w:rFonts w:cs="Times New Roman"/>
        </w:rPr>
        <w:instrText xml:space="preserve"> Table \* ARABIC </w:instrText>
      </w:r>
      <w:r>
        <w:rPr>
          <w:rFonts w:cs="Times New Roman"/>
        </w:rPr>
        <w:fldChar w:fldCharType="separate"/>
      </w:r>
      <w:r>
        <w:rPr>
          <w:rFonts w:cs="Times New Roman"/>
          <w:noProof/>
        </w:rPr>
        <w:t>33</w:t>
      </w:r>
      <w:r>
        <w:rPr>
          <w:rFonts w:cs="Times New Roman"/>
        </w:rPr>
        <w:fldChar w:fldCharType="end"/>
      </w:r>
      <w:r>
        <w:rPr>
          <w:rFonts w:cs="Times New Roman"/>
        </w:rPr>
        <w:t>: Test levels, tools and results.</w:t>
      </w:r>
      <w:bookmarkEnd w:id="112"/>
    </w:p>
    <w:tbl>
      <w:tblPr>
        <w:tblStyle w:val="TableGrid"/>
        <w:tblW w:w="0" w:type="auto"/>
        <w:jc w:val="center"/>
        <w:tblLook w:val="04A0" w:firstRow="1" w:lastRow="0" w:firstColumn="1" w:lastColumn="0" w:noHBand="0" w:noVBand="1"/>
      </w:tblPr>
      <w:tblGrid>
        <w:gridCol w:w="1819"/>
        <w:gridCol w:w="4439"/>
        <w:gridCol w:w="1666"/>
        <w:gridCol w:w="1534"/>
      </w:tblGrid>
      <w:tr w:rsidR="00314F7A">
        <w:trPr>
          <w:cantSplit/>
          <w:tblHeader/>
          <w:jc w:val="center"/>
        </w:trPr>
        <w:tc>
          <w:tcPr>
            <w:tcW w:w="1872" w:type="dxa"/>
            <w:shd w:val="clear" w:color="auto" w:fill="1B2A41"/>
          </w:tcPr>
          <w:p w:rsidR="00314F7A" w:rsidRDefault="00DD235C">
            <w:pPr>
              <w:spacing w:after="40" w:line="240" w:lineRule="auto"/>
              <w:jc w:val="center"/>
            </w:pPr>
            <w:r>
              <w:rPr>
                <w:rFonts w:cs="Times New Roman"/>
                <w:b/>
                <w:color w:val="FFFFFF"/>
                <w:sz w:val="18"/>
              </w:rPr>
              <w:t>Level</w:t>
            </w:r>
          </w:p>
        </w:tc>
        <w:tc>
          <w:tcPr>
            <w:tcW w:w="4608" w:type="dxa"/>
            <w:shd w:val="clear" w:color="auto" w:fill="1B2A41"/>
          </w:tcPr>
          <w:p w:rsidR="00314F7A" w:rsidRDefault="00DD235C">
            <w:pPr>
              <w:spacing w:after="40" w:line="240" w:lineRule="auto"/>
              <w:jc w:val="center"/>
            </w:pPr>
            <w:r>
              <w:rPr>
                <w:rFonts w:cs="Times New Roman"/>
                <w:b/>
                <w:color w:val="FFFFFF"/>
                <w:sz w:val="18"/>
              </w:rPr>
              <w:t>Tool and scope</w:t>
            </w:r>
          </w:p>
        </w:tc>
        <w:tc>
          <w:tcPr>
            <w:tcW w:w="1728" w:type="dxa"/>
            <w:shd w:val="clear" w:color="auto" w:fill="1B2A41"/>
          </w:tcPr>
          <w:p w:rsidR="00314F7A" w:rsidRDefault="00DD235C">
            <w:pPr>
              <w:spacing w:after="40" w:line="240" w:lineRule="auto"/>
              <w:jc w:val="center"/>
            </w:pPr>
            <w:r>
              <w:rPr>
                <w:rFonts w:cs="Times New Roman"/>
                <w:b/>
                <w:color w:val="FFFFFF"/>
                <w:sz w:val="18"/>
              </w:rPr>
              <w:t>Count</w:t>
            </w:r>
          </w:p>
        </w:tc>
        <w:tc>
          <w:tcPr>
            <w:tcW w:w="1584" w:type="dxa"/>
            <w:shd w:val="clear" w:color="auto" w:fill="1B2A41"/>
          </w:tcPr>
          <w:p w:rsidR="00314F7A" w:rsidRDefault="00DD235C">
            <w:pPr>
              <w:spacing w:after="40" w:line="240" w:lineRule="auto"/>
              <w:jc w:val="center"/>
            </w:pPr>
            <w:r>
              <w:rPr>
                <w:rFonts w:cs="Times New Roman"/>
                <w:b/>
                <w:color w:val="FFFFFF"/>
                <w:sz w:val="18"/>
              </w:rPr>
              <w:t>Result</w:t>
            </w:r>
          </w:p>
        </w:tc>
      </w:tr>
      <w:tr w:rsidR="00314F7A">
        <w:trPr>
          <w:cantSplit/>
          <w:jc w:val="center"/>
        </w:trPr>
        <w:tc>
          <w:tcPr>
            <w:tcW w:w="1872" w:type="dxa"/>
          </w:tcPr>
          <w:p w:rsidR="00314F7A" w:rsidRDefault="00DD235C">
            <w:pPr>
              <w:spacing w:after="40" w:line="240" w:lineRule="auto"/>
              <w:jc w:val="left"/>
            </w:pPr>
            <w:r>
              <w:rPr>
                <w:rFonts w:cs="Times New Roman"/>
                <w:sz w:val="18"/>
              </w:rPr>
              <w:t>Unit</w:t>
            </w:r>
          </w:p>
        </w:tc>
        <w:tc>
          <w:tcPr>
            <w:tcW w:w="4608" w:type="dxa"/>
          </w:tcPr>
          <w:p w:rsidR="00314F7A" w:rsidRDefault="00DD235C">
            <w:pPr>
              <w:spacing w:after="40" w:line="240" w:lineRule="auto"/>
              <w:jc w:val="left"/>
            </w:pPr>
            <w:r>
              <w:rPr>
                <w:rFonts w:cs="Times New Roman"/>
                <w:sz w:val="18"/>
              </w:rPr>
              <w:t>pytest: tests/test_extract.py (report reader) and tests/test_triage.py (fused record, model, explanation)</w:t>
            </w:r>
          </w:p>
        </w:tc>
        <w:tc>
          <w:tcPr>
            <w:tcW w:w="1728" w:type="dxa"/>
          </w:tcPr>
          <w:p w:rsidR="00314F7A" w:rsidRDefault="00DD235C">
            <w:pPr>
              <w:spacing w:after="40" w:line="240" w:lineRule="auto"/>
              <w:jc w:val="left"/>
            </w:pPr>
            <w:r>
              <w:rPr>
                <w:rFonts w:cs="Times New Roman"/>
                <w:sz w:val="18"/>
              </w:rPr>
              <w:t>31 tests</w:t>
            </w:r>
          </w:p>
        </w:tc>
        <w:tc>
          <w:tcPr>
            <w:tcW w:w="1584" w:type="dxa"/>
          </w:tcPr>
          <w:p w:rsidR="00314F7A" w:rsidRDefault="00DD235C">
            <w:pPr>
              <w:spacing w:after="40" w:line="240" w:lineRule="auto"/>
              <w:jc w:val="left"/>
            </w:pPr>
            <w:r>
              <w:rPr>
                <w:rFonts w:cs="Times New Roman"/>
                <w:sz w:val="18"/>
              </w:rPr>
              <w:t>30 passed, 1 expected failure</w:t>
            </w:r>
          </w:p>
        </w:tc>
      </w:tr>
      <w:tr w:rsidR="00314F7A">
        <w:trPr>
          <w:cantSplit/>
          <w:jc w:val="center"/>
        </w:trPr>
        <w:tc>
          <w:tcPr>
            <w:tcW w:w="1872" w:type="dxa"/>
          </w:tcPr>
          <w:p w:rsidR="00314F7A" w:rsidRDefault="00DD235C">
            <w:pPr>
              <w:spacing w:after="40" w:line="240" w:lineRule="auto"/>
              <w:jc w:val="left"/>
            </w:pPr>
            <w:r>
              <w:rPr>
                <w:rFonts w:cs="Times New Roman"/>
                <w:sz w:val="18"/>
              </w:rPr>
              <w:t xml:space="preserve">API / </w:t>
            </w:r>
            <w:r>
              <w:rPr>
                <w:rFonts w:cs="Times New Roman"/>
                <w:sz w:val="18"/>
              </w:rPr>
              <w:t>component</w:t>
            </w:r>
          </w:p>
        </w:tc>
        <w:tc>
          <w:tcPr>
            <w:tcW w:w="4608" w:type="dxa"/>
          </w:tcPr>
          <w:p w:rsidR="00314F7A" w:rsidRDefault="00DD235C">
            <w:pPr>
              <w:spacing w:after="40" w:line="240" w:lineRule="auto"/>
              <w:jc w:val="left"/>
            </w:pPr>
            <w:r>
              <w:rPr>
                <w:rFonts w:cs="Times New Roman"/>
                <w:sz w:val="18"/>
              </w:rPr>
              <w:t>pytest with FastAPI TestClient: tests/test_api.py, scratch SQLite database</w:t>
            </w:r>
          </w:p>
        </w:tc>
        <w:tc>
          <w:tcPr>
            <w:tcW w:w="1728" w:type="dxa"/>
          </w:tcPr>
          <w:p w:rsidR="00314F7A" w:rsidRDefault="00DD235C">
            <w:pPr>
              <w:spacing w:after="40" w:line="240" w:lineRule="auto"/>
              <w:jc w:val="left"/>
            </w:pPr>
            <w:r>
              <w:rPr>
                <w:rFonts w:cs="Times New Roman"/>
                <w:sz w:val="18"/>
              </w:rPr>
              <w:t>16 tests</w:t>
            </w:r>
          </w:p>
        </w:tc>
        <w:tc>
          <w:tcPr>
            <w:tcW w:w="1584" w:type="dxa"/>
          </w:tcPr>
          <w:p w:rsidR="00314F7A" w:rsidRDefault="00DD235C">
            <w:pPr>
              <w:spacing w:after="40" w:line="240" w:lineRule="auto"/>
              <w:jc w:val="left"/>
            </w:pPr>
            <w:r>
              <w:rPr>
                <w:rFonts w:cs="Times New Roman"/>
                <w:sz w:val="18"/>
              </w:rPr>
              <w:t>All passed</w:t>
            </w:r>
          </w:p>
        </w:tc>
      </w:tr>
      <w:tr w:rsidR="00314F7A">
        <w:trPr>
          <w:cantSplit/>
          <w:jc w:val="center"/>
        </w:trPr>
        <w:tc>
          <w:tcPr>
            <w:tcW w:w="1872" w:type="dxa"/>
          </w:tcPr>
          <w:p w:rsidR="00314F7A" w:rsidRDefault="00DD235C">
            <w:pPr>
              <w:spacing w:after="40" w:line="240" w:lineRule="auto"/>
              <w:jc w:val="left"/>
            </w:pPr>
            <w:r>
              <w:rPr>
                <w:rFonts w:cs="Times New Roman"/>
                <w:sz w:val="18"/>
              </w:rPr>
              <w:t>Integration</w:t>
            </w:r>
          </w:p>
        </w:tc>
        <w:tc>
          <w:tcPr>
            <w:tcW w:w="4608" w:type="dxa"/>
          </w:tcPr>
          <w:p w:rsidR="00314F7A" w:rsidRDefault="00DD235C">
            <w:pPr>
              <w:spacing w:after="40" w:line="240" w:lineRule="auto"/>
              <w:jc w:val="left"/>
            </w:pPr>
            <w:r>
              <w:rPr>
                <w:rFonts w:cs="Times New Roman"/>
                <w:sz w:val="18"/>
              </w:rPr>
              <w:t>scripts/smoke_test.py against the running backend (127.0.0.1:8307)</w:t>
            </w:r>
          </w:p>
        </w:tc>
        <w:tc>
          <w:tcPr>
            <w:tcW w:w="1728" w:type="dxa"/>
          </w:tcPr>
          <w:p w:rsidR="00314F7A" w:rsidRDefault="00DD235C">
            <w:pPr>
              <w:spacing w:after="40" w:line="240" w:lineRule="auto"/>
              <w:jc w:val="left"/>
            </w:pPr>
            <w:r>
              <w:rPr>
                <w:rFonts w:cs="Times New Roman"/>
                <w:sz w:val="18"/>
              </w:rPr>
              <w:t>17 checks</w:t>
            </w:r>
          </w:p>
        </w:tc>
        <w:tc>
          <w:tcPr>
            <w:tcW w:w="1584" w:type="dxa"/>
          </w:tcPr>
          <w:p w:rsidR="00314F7A" w:rsidRDefault="00DD235C">
            <w:pPr>
              <w:spacing w:after="40" w:line="240" w:lineRule="auto"/>
              <w:jc w:val="left"/>
            </w:pPr>
            <w:r>
              <w:rPr>
                <w:rFonts w:cs="Times New Roman"/>
                <w:sz w:val="18"/>
              </w:rPr>
              <w:t>17 of 17 passed</w:t>
            </w:r>
          </w:p>
        </w:tc>
      </w:tr>
      <w:tr w:rsidR="00314F7A">
        <w:trPr>
          <w:cantSplit/>
          <w:jc w:val="center"/>
        </w:trPr>
        <w:tc>
          <w:tcPr>
            <w:tcW w:w="1872" w:type="dxa"/>
          </w:tcPr>
          <w:p w:rsidR="00314F7A" w:rsidRDefault="00DD235C">
            <w:pPr>
              <w:spacing w:after="40" w:line="240" w:lineRule="auto"/>
              <w:jc w:val="left"/>
            </w:pPr>
            <w:r>
              <w:rPr>
                <w:rFonts w:cs="Times New Roman"/>
                <w:sz w:val="18"/>
              </w:rPr>
              <w:t>Functional / screens</w:t>
            </w:r>
          </w:p>
        </w:tc>
        <w:tc>
          <w:tcPr>
            <w:tcW w:w="4608" w:type="dxa"/>
          </w:tcPr>
          <w:p w:rsidR="00314F7A" w:rsidRDefault="00DD235C">
            <w:pPr>
              <w:spacing w:after="40" w:line="240" w:lineRule="auto"/>
              <w:jc w:val="left"/>
            </w:pPr>
            <w:r>
              <w:rPr>
                <w:rFonts w:cs="Times New Roman"/>
                <w:sz w:val="18"/>
              </w:rPr>
              <w:t xml:space="preserve">Playwright walk of the </w:t>
            </w:r>
            <w:r>
              <w:rPr>
                <w:rFonts w:cs="Times New Roman"/>
                <w:sz w:val="18"/>
              </w:rPr>
              <w:t>React console (scripts/capture_screens.py)</w:t>
            </w:r>
          </w:p>
        </w:tc>
        <w:tc>
          <w:tcPr>
            <w:tcW w:w="1728" w:type="dxa"/>
          </w:tcPr>
          <w:p w:rsidR="00314F7A" w:rsidRDefault="00DD235C">
            <w:pPr>
              <w:spacing w:after="40" w:line="240" w:lineRule="auto"/>
              <w:jc w:val="left"/>
            </w:pPr>
            <w:r>
              <w:rPr>
                <w:rFonts w:cs="Times New Roman"/>
                <w:sz w:val="18"/>
              </w:rPr>
              <w:t>12 screens</w:t>
            </w:r>
          </w:p>
        </w:tc>
        <w:tc>
          <w:tcPr>
            <w:tcW w:w="1584" w:type="dxa"/>
          </w:tcPr>
          <w:p w:rsidR="00314F7A" w:rsidRDefault="00DD235C">
            <w:pPr>
              <w:spacing w:after="40" w:line="240" w:lineRule="auto"/>
              <w:jc w:val="left"/>
            </w:pPr>
            <w:r>
              <w:rPr>
                <w:rFonts w:cs="Times New Roman"/>
                <w:sz w:val="18"/>
              </w:rPr>
              <w:t>All rendered with data</w:t>
            </w:r>
          </w:p>
        </w:tc>
      </w:tr>
      <w:tr w:rsidR="00314F7A">
        <w:trPr>
          <w:cantSplit/>
          <w:jc w:val="center"/>
        </w:trPr>
        <w:tc>
          <w:tcPr>
            <w:tcW w:w="1872" w:type="dxa"/>
          </w:tcPr>
          <w:p w:rsidR="00314F7A" w:rsidRDefault="00DD235C">
            <w:pPr>
              <w:spacing w:after="40" w:line="240" w:lineRule="auto"/>
              <w:jc w:val="left"/>
            </w:pPr>
            <w:r>
              <w:rPr>
                <w:rFonts w:cs="Times New Roman"/>
                <w:sz w:val="18"/>
              </w:rPr>
              <w:t>Reader stress</w:t>
            </w:r>
          </w:p>
        </w:tc>
        <w:tc>
          <w:tcPr>
            <w:tcW w:w="4608" w:type="dxa"/>
          </w:tcPr>
          <w:p w:rsidR="00314F7A" w:rsidRDefault="00DD235C">
            <w:pPr>
              <w:spacing w:after="40" w:line="240" w:lineRule="auto"/>
              <w:jc w:val="left"/>
            </w:pPr>
            <w:r>
              <w:rPr>
                <w:rFonts w:cs="Times New Roman"/>
                <w:sz w:val="18"/>
              </w:rPr>
              <w:t>scripts/extract_stress.py: 40 hand-written fragments</w:t>
            </w:r>
          </w:p>
        </w:tc>
        <w:tc>
          <w:tcPr>
            <w:tcW w:w="1728" w:type="dxa"/>
          </w:tcPr>
          <w:p w:rsidR="00314F7A" w:rsidRDefault="00DD235C">
            <w:pPr>
              <w:spacing w:after="40" w:line="240" w:lineRule="auto"/>
              <w:jc w:val="left"/>
            </w:pPr>
            <w:r>
              <w:rPr>
                <w:rFonts w:cs="Times New Roman"/>
                <w:sz w:val="18"/>
              </w:rPr>
              <w:t>70 expected flags</w:t>
            </w:r>
          </w:p>
        </w:tc>
        <w:tc>
          <w:tcPr>
            <w:tcW w:w="1584" w:type="dxa"/>
          </w:tcPr>
          <w:p w:rsidR="00314F7A" w:rsidRDefault="00DD235C">
            <w:pPr>
              <w:spacing w:after="40" w:line="240" w:lineRule="auto"/>
              <w:jc w:val="left"/>
            </w:pPr>
            <w:r>
              <w:rPr>
                <w:rFonts w:cs="Times New Roman"/>
                <w:sz w:val="18"/>
              </w:rPr>
              <w:t>precision 95.2%, recall 84.3%</w:t>
            </w:r>
          </w:p>
        </w:tc>
      </w:tr>
      <w:tr w:rsidR="00314F7A">
        <w:trPr>
          <w:cantSplit/>
          <w:jc w:val="center"/>
        </w:trPr>
        <w:tc>
          <w:tcPr>
            <w:tcW w:w="1872" w:type="dxa"/>
          </w:tcPr>
          <w:p w:rsidR="00314F7A" w:rsidRDefault="00DD235C">
            <w:pPr>
              <w:spacing w:after="40" w:line="240" w:lineRule="auto"/>
              <w:jc w:val="left"/>
            </w:pPr>
            <w:r>
              <w:rPr>
                <w:rFonts w:cs="Times New Roman"/>
                <w:sz w:val="18"/>
              </w:rPr>
              <w:t>Performance</w:t>
            </w:r>
          </w:p>
        </w:tc>
        <w:tc>
          <w:tcPr>
            <w:tcW w:w="4608" w:type="dxa"/>
          </w:tcPr>
          <w:p w:rsidR="00314F7A" w:rsidRDefault="00DD235C">
            <w:pPr>
              <w:spacing w:after="40" w:line="240" w:lineRule="auto"/>
              <w:jc w:val="left"/>
            </w:pPr>
            <w:r>
              <w:rPr>
                <w:rFonts w:cs="Times New Roman"/>
                <w:sz w:val="18"/>
              </w:rPr>
              <w:t xml:space="preserve">scripts/measure_api.py (HTTP) and ml/eval.py (end </w:t>
            </w:r>
            <w:r>
              <w:rPr>
                <w:rFonts w:cs="Times New Roman"/>
                <w:sz w:val="18"/>
              </w:rPr>
              <w:t>to end)</w:t>
            </w:r>
          </w:p>
        </w:tc>
        <w:tc>
          <w:tcPr>
            <w:tcW w:w="1728" w:type="dxa"/>
          </w:tcPr>
          <w:p w:rsidR="00314F7A" w:rsidRDefault="00DD235C">
            <w:pPr>
              <w:spacing w:after="40" w:line="240" w:lineRule="auto"/>
              <w:jc w:val="left"/>
            </w:pPr>
            <w:r>
              <w:rPr>
                <w:rFonts w:cs="Times New Roman"/>
                <w:sz w:val="18"/>
              </w:rPr>
              <w:t>10 call types</w:t>
            </w:r>
          </w:p>
        </w:tc>
        <w:tc>
          <w:tcPr>
            <w:tcW w:w="1584" w:type="dxa"/>
          </w:tcPr>
          <w:p w:rsidR="00314F7A" w:rsidRDefault="00DD235C">
            <w:pPr>
              <w:spacing w:after="40" w:line="240" w:lineRule="auto"/>
              <w:jc w:val="left"/>
            </w:pPr>
            <w:r>
              <w:rPr>
                <w:rFonts w:cs="Times New Roman"/>
                <w:sz w:val="18"/>
              </w:rPr>
              <w:t>Reported in Section 7.7</w:t>
            </w:r>
          </w:p>
        </w:tc>
      </w:tr>
      <w:tr w:rsidR="00314F7A">
        <w:trPr>
          <w:cantSplit/>
          <w:jc w:val="center"/>
        </w:trPr>
        <w:tc>
          <w:tcPr>
            <w:tcW w:w="1872" w:type="dxa"/>
          </w:tcPr>
          <w:p w:rsidR="00314F7A" w:rsidRDefault="00DD235C">
            <w:pPr>
              <w:spacing w:after="40" w:line="240" w:lineRule="auto"/>
              <w:jc w:val="left"/>
            </w:pPr>
            <w:r>
              <w:rPr>
                <w:rFonts w:cs="Times New Roman"/>
                <w:sz w:val="18"/>
              </w:rPr>
              <w:t>Model validation</w:t>
            </w:r>
          </w:p>
        </w:tc>
        <w:tc>
          <w:tcPr>
            <w:tcW w:w="4608" w:type="dxa"/>
          </w:tcPr>
          <w:p w:rsidR="00314F7A" w:rsidRDefault="00DD235C">
            <w:pPr>
              <w:spacing w:after="40" w:line="240" w:lineRule="auto"/>
              <w:jc w:val="left"/>
            </w:pPr>
            <w:r>
              <w:rPr>
                <w:rFonts w:cs="Times New Roman"/>
                <w:sz w:val="18"/>
              </w:rPr>
              <w:t>ml/train.py, scripts/run_experiments.py (8 models, 5 seeds, 5-fold CV)</w:t>
            </w:r>
          </w:p>
        </w:tc>
        <w:tc>
          <w:tcPr>
            <w:tcW w:w="1728" w:type="dxa"/>
          </w:tcPr>
          <w:p w:rsidR="00314F7A" w:rsidRDefault="00DD235C">
            <w:pPr>
              <w:spacing w:after="40" w:line="240" w:lineRule="auto"/>
              <w:jc w:val="left"/>
            </w:pPr>
            <w:r>
              <w:rPr>
                <w:rFonts w:cs="Times New Roman"/>
                <w:sz w:val="18"/>
              </w:rPr>
              <w:t>Sections 8.3 to 8.9</w:t>
            </w:r>
          </w:p>
        </w:tc>
        <w:tc>
          <w:tcPr>
            <w:tcW w:w="1584" w:type="dxa"/>
          </w:tcPr>
          <w:p w:rsidR="00314F7A" w:rsidRDefault="00DD235C">
            <w:pPr>
              <w:spacing w:after="40" w:line="240" w:lineRule="auto"/>
              <w:jc w:val="left"/>
            </w:pPr>
            <w:r>
              <w:rPr>
                <w:rFonts w:cs="Times New Roman"/>
                <w:sz w:val="18"/>
              </w:rPr>
              <w:t>Reported in Chapter 8</w:t>
            </w:r>
          </w:p>
        </w:tc>
      </w:tr>
    </w:tbl>
    <w:p w:rsidR="00314F7A" w:rsidRDefault="00314F7A">
      <w:pPr>
        <w:spacing w:after="120" w:line="192" w:lineRule="auto"/>
      </w:pPr>
    </w:p>
    <w:p w:rsidR="00314F7A" w:rsidRDefault="00DD235C">
      <w:r>
        <w:rPr>
          <w:rFonts w:cs="Times New Roman"/>
        </w:rPr>
        <w:t xml:space="preserve">All tests were run on one machine: Intel Core i5-12500 (12 threads), 15.7 GB </w:t>
      </w:r>
      <w:r>
        <w:rPr>
          <w:rFonts w:cs="Times New Roman"/>
        </w:rPr>
        <w:t>RAM, Windows 11 Pro, no GPU, Python 3.11.9, Node 24.19.0. The pytest suite of 47 tests finished in about 15 s. Timings in Section 7.7 are medians of repeated runs and should be read as indicative for this machine.</w:t>
      </w:r>
    </w:p>
    <w:p w:rsidR="00314F7A" w:rsidRDefault="00DD235C">
      <w:pPr>
        <w:pStyle w:val="Heading2"/>
      </w:pPr>
      <w:bookmarkStart w:id="113" w:name="_Toc243906513"/>
      <w:r>
        <w:t>7.2 Unit testing</w:t>
      </w:r>
      <w:bookmarkEnd w:id="113"/>
    </w:p>
    <w:p w:rsidR="00314F7A" w:rsidRDefault="00DD235C">
      <w:r>
        <w:rPr>
          <w:rFonts w:cs="Times New Roman"/>
        </w:rPr>
        <w:t xml:space="preserve">The pytest suite has </w:t>
      </w:r>
      <w:r>
        <w:rPr>
          <w:rFonts w:cs="Times New Roman"/>
          <w:b/>
        </w:rPr>
        <w:t>47 t</w:t>
      </w:r>
      <w:r>
        <w:rPr>
          <w:rFonts w:cs="Times New Roman"/>
          <w:b/>
        </w:rPr>
        <w:t>ests in three files: 46 passed, 1 is an expected failure and 0 failed</w:t>
      </w:r>
      <w:r>
        <w:rPr>
          <w:rFonts w:cs="Times New Roman"/>
        </w:rPr>
        <w:t xml:space="preserve">. The expected failure is deliberate: it records a defect found while writing the tests (negation </w:t>
      </w:r>
      <w:r>
        <w:rPr>
          <w:rFonts w:cs="Times New Roman"/>
        </w:rPr>
        <w:lastRenderedPageBreak/>
        <w:t xml:space="preserve">scope, Section 7.6) as a test marked </w:t>
      </w:r>
      <w:r>
        <w:rPr>
          <w:rFonts w:ascii="Consolas" w:eastAsia="Consolas" w:hAnsi="Consolas" w:cs="Consolas"/>
          <w:sz w:val="21"/>
        </w:rPr>
        <w:t>xfail(strict=True)</w:t>
      </w:r>
      <w:r>
        <w:rPr>
          <w:rFonts w:cs="Times New Roman"/>
        </w:rPr>
        <w:t>, so the suite will fail loudly if</w:t>
      </w:r>
      <w:r>
        <w:rPr>
          <w:rFonts w:cs="Times New Roman"/>
        </w:rPr>
        <w:t xml:space="preserve"> the defect is ever fixed without the test being updated. </w:t>
      </w:r>
      <w:r>
        <w:rPr>
          <w:rFonts w:ascii="Consolas" w:eastAsia="Consolas" w:hAnsi="Consolas" w:cs="Consolas"/>
          <w:sz w:val="21"/>
        </w:rPr>
        <w:t>tests/conftest.py</w:t>
      </w:r>
      <w:r>
        <w:rPr>
          <w:rFonts w:cs="Times New Roman"/>
        </w:rPr>
        <w:t xml:space="preserve"> points the application at a scratch SQLite file before the app is imported, so no test touches the demo database.</w:t>
      </w:r>
    </w:p>
    <w:p w:rsidR="00314F7A" w:rsidRDefault="00DD235C">
      <w:pPr>
        <w:pStyle w:val="Heading3"/>
      </w:pPr>
      <w:r>
        <w:t>7.2.1 Report reader (tests/test_extract.py, 20 tests)</w:t>
      </w:r>
    </w:p>
    <w:p w:rsidR="00314F7A" w:rsidRDefault="00DD235C">
      <w:pPr>
        <w:pStyle w:val="Caption"/>
        <w:keepNext/>
        <w:spacing w:after="80"/>
      </w:pPr>
      <w:bookmarkStart w:id="114" w:name="_Toc243906631"/>
      <w:r>
        <w:rPr>
          <w:rFonts w:cs="Times New Roman"/>
        </w:rPr>
        <w:t xml:space="preserve">Table </w:t>
      </w:r>
      <w:r>
        <w:rPr>
          <w:rFonts w:cs="Times New Roman"/>
        </w:rPr>
        <w:fldChar w:fldCharType="begin"/>
      </w:r>
      <w:r>
        <w:rPr>
          <w:rFonts w:cs="Times New Roman"/>
        </w:rPr>
        <w:instrText xml:space="preserve"> SEQ T</w:instrText>
      </w:r>
      <w:r>
        <w:rPr>
          <w:rFonts w:cs="Times New Roman"/>
        </w:rPr>
        <w:instrText xml:space="preserve">able \* ARABIC </w:instrText>
      </w:r>
      <w:r>
        <w:rPr>
          <w:rFonts w:cs="Times New Roman"/>
        </w:rPr>
        <w:fldChar w:fldCharType="separate"/>
      </w:r>
      <w:r>
        <w:rPr>
          <w:rFonts w:cs="Times New Roman"/>
          <w:noProof/>
        </w:rPr>
        <w:t>34</w:t>
      </w:r>
      <w:r>
        <w:rPr>
          <w:rFonts w:cs="Times New Roman"/>
        </w:rPr>
        <w:fldChar w:fldCharType="end"/>
      </w:r>
      <w:r>
        <w:rPr>
          <w:rFonts w:cs="Times New Roman"/>
        </w:rPr>
        <w:t>: Unit tests of the report reader.</w:t>
      </w:r>
      <w:bookmarkEnd w:id="114"/>
    </w:p>
    <w:tbl>
      <w:tblPr>
        <w:tblStyle w:val="TableGrid"/>
        <w:tblW w:w="0" w:type="auto"/>
        <w:jc w:val="center"/>
        <w:tblLook w:val="04A0" w:firstRow="1" w:lastRow="0" w:firstColumn="1" w:lastColumn="0" w:noHBand="0" w:noVBand="1"/>
      </w:tblPr>
      <w:tblGrid>
        <w:gridCol w:w="4116"/>
        <w:gridCol w:w="5342"/>
      </w:tblGrid>
      <w:tr w:rsidR="00314F7A">
        <w:trPr>
          <w:cantSplit/>
          <w:tblHeader/>
          <w:jc w:val="center"/>
        </w:trPr>
        <w:tc>
          <w:tcPr>
            <w:tcW w:w="4176" w:type="dxa"/>
            <w:shd w:val="clear" w:color="auto" w:fill="1B2A41"/>
          </w:tcPr>
          <w:p w:rsidR="00314F7A" w:rsidRDefault="00DD235C">
            <w:pPr>
              <w:spacing w:after="40" w:line="240" w:lineRule="auto"/>
              <w:jc w:val="center"/>
            </w:pPr>
            <w:r>
              <w:rPr>
                <w:rFonts w:cs="Times New Roman"/>
                <w:b/>
                <w:color w:val="FFFFFF"/>
                <w:sz w:val="18"/>
              </w:rPr>
              <w:t>Test</w:t>
            </w:r>
          </w:p>
        </w:tc>
        <w:tc>
          <w:tcPr>
            <w:tcW w:w="5616" w:type="dxa"/>
            <w:shd w:val="clear" w:color="auto" w:fill="1B2A41"/>
          </w:tcPr>
          <w:p w:rsidR="00314F7A" w:rsidRDefault="00DD235C">
            <w:pPr>
              <w:spacing w:after="40" w:line="240" w:lineRule="auto"/>
              <w:jc w:val="center"/>
            </w:pPr>
            <w:r>
              <w:rPr>
                <w:rFonts w:cs="Times New Roman"/>
                <w:b/>
                <w:color w:val="FFFFFF"/>
                <w:sz w:val="18"/>
              </w:rPr>
              <w:t>What it asserts</w:t>
            </w:r>
          </w:p>
        </w:tc>
      </w:tr>
      <w:tr w:rsidR="00314F7A">
        <w:trPr>
          <w:cantSplit/>
          <w:jc w:val="center"/>
        </w:trPr>
        <w:tc>
          <w:tcPr>
            <w:tcW w:w="4176" w:type="dxa"/>
          </w:tcPr>
          <w:p w:rsidR="00314F7A" w:rsidRDefault="00DD235C">
            <w:pPr>
              <w:spacing w:after="40" w:line="240" w:lineRule="auto"/>
              <w:jc w:val="left"/>
            </w:pPr>
            <w:r>
              <w:rPr>
                <w:rFonts w:cs="Times New Roman"/>
                <w:sz w:val="18"/>
              </w:rPr>
              <w:t>test_plain_symptom_and_finding</w:t>
            </w:r>
          </w:p>
        </w:tc>
        <w:tc>
          <w:tcPr>
            <w:tcW w:w="5616" w:type="dxa"/>
          </w:tcPr>
          <w:p w:rsidR="00314F7A" w:rsidRDefault="00DD235C">
            <w:pPr>
              <w:spacing w:after="40" w:line="240" w:lineRule="auto"/>
              <w:jc w:val="left"/>
            </w:pPr>
            <w:r>
              <w:rPr>
                <w:rFonts w:cs="Times New Roman"/>
                <w:sz w:val="18"/>
              </w:rPr>
              <w:t>"chest pain" and "ST elevation" give exactly the flags chest_pain and st_elevation</w:t>
            </w:r>
          </w:p>
        </w:tc>
      </w:tr>
      <w:tr w:rsidR="00314F7A">
        <w:trPr>
          <w:cantSplit/>
          <w:jc w:val="center"/>
        </w:trPr>
        <w:tc>
          <w:tcPr>
            <w:tcW w:w="4176" w:type="dxa"/>
          </w:tcPr>
          <w:p w:rsidR="00314F7A" w:rsidRDefault="00DD235C">
            <w:pPr>
              <w:spacing w:after="40" w:line="240" w:lineRule="auto"/>
              <w:jc w:val="left"/>
            </w:pPr>
            <w:r>
              <w:rPr>
                <w:rFonts w:cs="Times New Roman"/>
                <w:sz w:val="18"/>
              </w:rPr>
              <w:t>test_negation_drops_flag (4 cases)</w:t>
            </w:r>
          </w:p>
        </w:tc>
        <w:tc>
          <w:tcPr>
            <w:tcW w:w="5616" w:type="dxa"/>
          </w:tcPr>
          <w:p w:rsidR="00314F7A" w:rsidRDefault="00DD235C">
            <w:pPr>
              <w:spacing w:after="40" w:line="240" w:lineRule="auto"/>
              <w:jc w:val="left"/>
            </w:pPr>
            <w:r>
              <w:rPr>
                <w:rFonts w:cs="Times New Roman"/>
                <w:sz w:val="18"/>
              </w:rPr>
              <w:t xml:space="preserve">"Denies chest pain", "No </w:t>
            </w:r>
            <w:r>
              <w:rPr>
                <w:rFonts w:cs="Times New Roman"/>
                <w:sz w:val="18"/>
              </w:rPr>
              <w:t>fever, no vomiting", "Negative for fracture" and "Without bleeding" give no flag</w:t>
            </w:r>
          </w:p>
        </w:tc>
      </w:tr>
      <w:tr w:rsidR="00314F7A">
        <w:trPr>
          <w:cantSplit/>
          <w:jc w:val="center"/>
        </w:trPr>
        <w:tc>
          <w:tcPr>
            <w:tcW w:w="4176" w:type="dxa"/>
          </w:tcPr>
          <w:p w:rsidR="00314F7A" w:rsidRDefault="00DD235C">
            <w:pPr>
              <w:spacing w:after="40" w:line="240" w:lineRule="auto"/>
              <w:jc w:val="left"/>
            </w:pPr>
            <w:r>
              <w:rPr>
                <w:rFonts w:cs="Times New Roman"/>
                <w:sz w:val="18"/>
              </w:rPr>
              <w:t>test_negation_is_clause_local (expected failure)</w:t>
            </w:r>
          </w:p>
        </w:tc>
        <w:tc>
          <w:tcPr>
            <w:tcW w:w="5616" w:type="dxa"/>
          </w:tcPr>
          <w:p w:rsidR="00314F7A" w:rsidRDefault="00DD235C">
            <w:pPr>
              <w:spacing w:after="40" w:line="240" w:lineRule="auto"/>
              <w:jc w:val="left"/>
            </w:pPr>
            <w:r>
              <w:rPr>
                <w:rFonts w:cs="Times New Roman"/>
                <w:sz w:val="18"/>
              </w:rPr>
              <w:t>"Denies syncope but reports chest tightness" should still flag chest pain; it does not (Section 7.6)</w:t>
            </w:r>
          </w:p>
        </w:tc>
      </w:tr>
      <w:tr w:rsidR="00314F7A">
        <w:trPr>
          <w:cantSplit/>
          <w:jc w:val="center"/>
        </w:trPr>
        <w:tc>
          <w:tcPr>
            <w:tcW w:w="4176" w:type="dxa"/>
          </w:tcPr>
          <w:p w:rsidR="00314F7A" w:rsidRDefault="00DD235C">
            <w:pPr>
              <w:spacing w:after="40" w:line="240" w:lineRule="auto"/>
              <w:jc w:val="left"/>
            </w:pPr>
            <w:r>
              <w:rPr>
                <w:rFonts w:cs="Times New Roman"/>
                <w:sz w:val="18"/>
              </w:rPr>
              <w:t>test_abbreviations</w:t>
            </w:r>
          </w:p>
        </w:tc>
        <w:tc>
          <w:tcPr>
            <w:tcW w:w="5616" w:type="dxa"/>
          </w:tcPr>
          <w:p w:rsidR="00314F7A" w:rsidRDefault="00DD235C">
            <w:pPr>
              <w:spacing w:after="40" w:line="240" w:lineRule="auto"/>
              <w:jc w:val="left"/>
            </w:pPr>
            <w:r>
              <w:rPr>
                <w:rFonts w:cs="Times New Roman"/>
                <w:sz w:val="18"/>
              </w:rPr>
              <w:t>SOB,</w:t>
            </w:r>
            <w:r>
              <w:rPr>
                <w:rFonts w:cs="Times New Roman"/>
                <w:sz w:val="18"/>
              </w:rPr>
              <w:t xml:space="preserve"> HTN and DM2 map to dyspnea, hypertension and diabetes</w:t>
            </w:r>
          </w:p>
        </w:tc>
      </w:tr>
      <w:tr w:rsidR="00314F7A">
        <w:trPr>
          <w:cantSplit/>
          <w:jc w:val="center"/>
        </w:trPr>
        <w:tc>
          <w:tcPr>
            <w:tcW w:w="4176" w:type="dxa"/>
          </w:tcPr>
          <w:p w:rsidR="00314F7A" w:rsidRDefault="00DD235C">
            <w:pPr>
              <w:spacing w:after="40" w:line="240" w:lineRule="auto"/>
              <w:jc w:val="left"/>
            </w:pPr>
            <w:r>
              <w:rPr>
                <w:rFonts w:cs="Times New Roman"/>
                <w:sz w:val="18"/>
              </w:rPr>
              <w:t>test_ocr_run_on_words</w:t>
            </w:r>
          </w:p>
        </w:tc>
        <w:tc>
          <w:tcPr>
            <w:tcW w:w="5616" w:type="dxa"/>
          </w:tcPr>
          <w:p w:rsidR="00314F7A" w:rsidRDefault="00DD235C">
            <w:pPr>
              <w:spacing w:after="40" w:line="240" w:lineRule="auto"/>
              <w:jc w:val="left"/>
            </w:pPr>
            <w:r>
              <w:rPr>
                <w:rFonts w:cs="Times New Roman"/>
                <w:sz w:val="18"/>
              </w:rPr>
              <w:t>"shortnessofbreath" and "chestpain" (spaces lost by OCR) are still found</w:t>
            </w:r>
          </w:p>
        </w:tc>
      </w:tr>
      <w:tr w:rsidR="00314F7A">
        <w:trPr>
          <w:cantSplit/>
          <w:jc w:val="center"/>
        </w:trPr>
        <w:tc>
          <w:tcPr>
            <w:tcW w:w="4176" w:type="dxa"/>
          </w:tcPr>
          <w:p w:rsidR="00314F7A" w:rsidRDefault="00DD235C">
            <w:pPr>
              <w:spacing w:after="40" w:line="240" w:lineRule="auto"/>
              <w:jc w:val="left"/>
            </w:pPr>
            <w:r>
              <w:rPr>
                <w:rFonts w:cs="Times New Roman"/>
                <w:sz w:val="18"/>
              </w:rPr>
              <w:t>test_brain_bleed_is_finding_not_symptom</w:t>
            </w:r>
          </w:p>
        </w:tc>
        <w:tc>
          <w:tcPr>
            <w:tcW w:w="5616" w:type="dxa"/>
          </w:tcPr>
          <w:p w:rsidR="00314F7A" w:rsidRDefault="00DD235C">
            <w:pPr>
              <w:spacing w:after="40" w:line="240" w:lineRule="auto"/>
              <w:jc w:val="left"/>
            </w:pPr>
            <w:r>
              <w:rPr>
                <w:rFonts w:cs="Times New Roman"/>
                <w:sz w:val="18"/>
              </w:rPr>
              <w:t xml:space="preserve">"subarachnoid haemorrhage" sets ct_hemorrhage and not the </w:t>
            </w:r>
            <w:r>
              <w:rPr>
                <w:rFonts w:cs="Times New Roman"/>
                <w:sz w:val="18"/>
              </w:rPr>
              <w:t>symptom bleeding</w:t>
            </w:r>
          </w:p>
        </w:tc>
      </w:tr>
      <w:tr w:rsidR="00314F7A">
        <w:trPr>
          <w:cantSplit/>
          <w:jc w:val="center"/>
        </w:trPr>
        <w:tc>
          <w:tcPr>
            <w:tcW w:w="4176" w:type="dxa"/>
          </w:tcPr>
          <w:p w:rsidR="00314F7A" w:rsidRDefault="00DD235C">
            <w:pPr>
              <w:spacing w:after="40" w:line="240" w:lineRule="auto"/>
              <w:jc w:val="left"/>
            </w:pPr>
            <w:r>
              <w:rPr>
                <w:rFonts w:cs="Times New Roman"/>
                <w:sz w:val="18"/>
              </w:rPr>
              <w:t>test_abnormal_labs_set_flag (7 cases)</w:t>
            </w:r>
          </w:p>
        </w:tc>
        <w:tc>
          <w:tcPr>
            <w:tcW w:w="5616" w:type="dxa"/>
          </w:tcPr>
          <w:p w:rsidR="00314F7A" w:rsidRDefault="00DD235C">
            <w:pPr>
              <w:spacing w:after="40" w:line="240" w:lineRule="auto"/>
              <w:jc w:val="left"/>
            </w:pPr>
            <w:r>
              <w:rPr>
                <w:rFonts w:cs="Times New Roman"/>
                <w:sz w:val="18"/>
              </w:rPr>
              <w:t>Troponin 0.52, lactate 4.1, WBC 15.2, glucose 310 and 42, creatinine 2.4 and haemoglobin 7.8 set their lab flags</w:t>
            </w:r>
          </w:p>
        </w:tc>
      </w:tr>
      <w:tr w:rsidR="00314F7A">
        <w:trPr>
          <w:cantSplit/>
          <w:jc w:val="center"/>
        </w:trPr>
        <w:tc>
          <w:tcPr>
            <w:tcW w:w="4176" w:type="dxa"/>
          </w:tcPr>
          <w:p w:rsidR="00314F7A" w:rsidRDefault="00DD235C">
            <w:pPr>
              <w:spacing w:after="40" w:line="240" w:lineRule="auto"/>
              <w:jc w:val="left"/>
            </w:pPr>
            <w:r>
              <w:rPr>
                <w:rFonts w:cs="Times New Roman"/>
                <w:sz w:val="18"/>
              </w:rPr>
              <w:t>test_normal_labs_do_not_set_flags</w:t>
            </w:r>
          </w:p>
        </w:tc>
        <w:tc>
          <w:tcPr>
            <w:tcW w:w="5616" w:type="dxa"/>
          </w:tcPr>
          <w:p w:rsidR="00314F7A" w:rsidRDefault="00DD235C">
            <w:pPr>
              <w:spacing w:after="40" w:line="240" w:lineRule="auto"/>
              <w:jc w:val="left"/>
            </w:pPr>
            <w:r>
              <w:rPr>
                <w:rFonts w:cs="Times New Roman"/>
                <w:sz w:val="18"/>
              </w:rPr>
              <w:t>Troponin 0.01, glucose 95, WBC 7.4, creatinine 0.9 a</w:t>
            </w:r>
            <w:r>
              <w:rPr>
                <w:rFonts w:cs="Times New Roman"/>
                <w:sz w:val="18"/>
              </w:rPr>
              <w:t>nd lactate 1.1 set none</w:t>
            </w:r>
          </w:p>
        </w:tc>
      </w:tr>
      <w:tr w:rsidR="00314F7A">
        <w:trPr>
          <w:cantSplit/>
          <w:jc w:val="center"/>
        </w:trPr>
        <w:tc>
          <w:tcPr>
            <w:tcW w:w="4176" w:type="dxa"/>
          </w:tcPr>
          <w:p w:rsidR="00314F7A" w:rsidRDefault="00DD235C">
            <w:pPr>
              <w:spacing w:after="40" w:line="240" w:lineRule="auto"/>
              <w:jc w:val="left"/>
            </w:pPr>
            <w:r>
              <w:rPr>
                <w:rFonts w:cs="Times New Roman"/>
                <w:sz w:val="18"/>
              </w:rPr>
              <w:t>test_items_keep_their_page</w:t>
            </w:r>
          </w:p>
        </w:tc>
        <w:tc>
          <w:tcPr>
            <w:tcW w:w="5616" w:type="dxa"/>
          </w:tcPr>
          <w:p w:rsidR="00314F7A" w:rsidRDefault="00DD235C">
            <w:pPr>
              <w:spacing w:after="40" w:line="240" w:lineRule="auto"/>
              <w:jc w:val="left"/>
            </w:pPr>
            <w:r>
              <w:rPr>
                <w:rFonts w:cs="Times New Roman"/>
                <w:sz w:val="18"/>
              </w:rPr>
              <w:t>A finding on the second page is reported with page 2</w:t>
            </w:r>
          </w:p>
        </w:tc>
      </w:tr>
      <w:tr w:rsidR="00314F7A">
        <w:trPr>
          <w:cantSplit/>
          <w:jc w:val="center"/>
        </w:trPr>
        <w:tc>
          <w:tcPr>
            <w:tcW w:w="4176" w:type="dxa"/>
          </w:tcPr>
          <w:p w:rsidR="00314F7A" w:rsidRDefault="00DD235C">
            <w:pPr>
              <w:spacing w:after="40" w:line="240" w:lineRule="auto"/>
              <w:jc w:val="left"/>
            </w:pPr>
            <w:r>
              <w:rPr>
                <w:rFonts w:cs="Times New Roman"/>
                <w:sz w:val="18"/>
              </w:rPr>
              <w:t>test_unsupported_upload_rejected</w:t>
            </w:r>
          </w:p>
        </w:tc>
        <w:tc>
          <w:tcPr>
            <w:tcW w:w="5616" w:type="dxa"/>
          </w:tcPr>
          <w:p w:rsidR="00314F7A" w:rsidRDefault="00DD235C">
            <w:pPr>
              <w:spacing w:after="40" w:line="240" w:lineRule="auto"/>
              <w:jc w:val="left"/>
            </w:pPr>
            <w:r>
              <w:rPr>
                <w:rFonts w:cs="Times New Roman"/>
                <w:sz w:val="18"/>
              </w:rPr>
              <w:t>A plain-text upload raises ValueError (HTTP 422 through the API)</w:t>
            </w:r>
          </w:p>
        </w:tc>
      </w:tr>
      <w:tr w:rsidR="00314F7A">
        <w:trPr>
          <w:cantSplit/>
          <w:jc w:val="center"/>
        </w:trPr>
        <w:tc>
          <w:tcPr>
            <w:tcW w:w="4176" w:type="dxa"/>
          </w:tcPr>
          <w:p w:rsidR="00314F7A" w:rsidRDefault="00DD235C">
            <w:pPr>
              <w:spacing w:after="40" w:line="240" w:lineRule="auto"/>
              <w:jc w:val="left"/>
            </w:pPr>
            <w:r>
              <w:rPr>
                <w:rFonts w:cs="Times New Roman"/>
                <w:sz w:val="18"/>
              </w:rPr>
              <w:t>test_all_sample_reports_read_exactly</w:t>
            </w:r>
          </w:p>
        </w:tc>
        <w:tc>
          <w:tcPr>
            <w:tcW w:w="5616" w:type="dxa"/>
          </w:tcPr>
          <w:p w:rsidR="00314F7A" w:rsidRDefault="00DD235C">
            <w:pPr>
              <w:spacing w:after="40" w:line="240" w:lineRule="auto"/>
              <w:jc w:val="left"/>
            </w:pPr>
            <w:r>
              <w:rPr>
                <w:rFonts w:cs="Times New Roman"/>
                <w:sz w:val="18"/>
              </w:rPr>
              <w:t>All 12 generat</w:t>
            </w:r>
            <w:r>
              <w:rPr>
                <w:rFonts w:cs="Times New Roman"/>
                <w:sz w:val="18"/>
              </w:rPr>
              <w:t>ed reports (8 PDFs, 4 PNG scans, through real OCR) give exactly the expected flag set</w:t>
            </w:r>
          </w:p>
        </w:tc>
      </w:tr>
    </w:tbl>
    <w:p w:rsidR="00314F7A" w:rsidRDefault="00314F7A">
      <w:pPr>
        <w:spacing w:after="120" w:line="192" w:lineRule="auto"/>
      </w:pPr>
    </w:p>
    <w:p w:rsidR="00314F7A" w:rsidRDefault="00DD235C">
      <w:pPr>
        <w:pStyle w:val="Heading3"/>
      </w:pPr>
      <w:r>
        <w:t>7.2.2 Fused record and triage model (tests/test_triage.py, 11 tests)</w:t>
      </w:r>
    </w:p>
    <w:p w:rsidR="00314F7A" w:rsidRDefault="00DD235C">
      <w:pPr>
        <w:pStyle w:val="Caption"/>
        <w:keepNext/>
        <w:spacing w:after="80"/>
      </w:pPr>
      <w:bookmarkStart w:id="115" w:name="_Toc2439066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Unit tests of the fused record and the model.</w:t>
      </w:r>
      <w:bookmarkEnd w:id="115"/>
    </w:p>
    <w:tbl>
      <w:tblPr>
        <w:tblStyle w:val="TableGrid"/>
        <w:tblW w:w="0" w:type="auto"/>
        <w:jc w:val="center"/>
        <w:tblLook w:val="04A0" w:firstRow="1" w:lastRow="0" w:firstColumn="1" w:lastColumn="0" w:noHBand="0" w:noVBand="1"/>
      </w:tblPr>
      <w:tblGrid>
        <w:gridCol w:w="4246"/>
        <w:gridCol w:w="5212"/>
      </w:tblGrid>
      <w:tr w:rsidR="00314F7A">
        <w:trPr>
          <w:cantSplit/>
          <w:tblHeader/>
          <w:jc w:val="center"/>
        </w:trPr>
        <w:tc>
          <w:tcPr>
            <w:tcW w:w="4176" w:type="dxa"/>
            <w:shd w:val="clear" w:color="auto" w:fill="1B2A41"/>
          </w:tcPr>
          <w:p w:rsidR="00314F7A" w:rsidRDefault="00DD235C">
            <w:pPr>
              <w:spacing w:after="40" w:line="240" w:lineRule="auto"/>
              <w:jc w:val="center"/>
            </w:pPr>
            <w:r>
              <w:rPr>
                <w:rFonts w:cs="Times New Roman"/>
                <w:b/>
                <w:color w:val="FFFFFF"/>
                <w:sz w:val="18"/>
              </w:rPr>
              <w:t>Test</w:t>
            </w:r>
          </w:p>
        </w:tc>
        <w:tc>
          <w:tcPr>
            <w:tcW w:w="5616" w:type="dxa"/>
            <w:shd w:val="clear" w:color="auto" w:fill="1B2A41"/>
          </w:tcPr>
          <w:p w:rsidR="00314F7A" w:rsidRDefault="00DD235C">
            <w:pPr>
              <w:spacing w:after="40" w:line="240" w:lineRule="auto"/>
              <w:jc w:val="center"/>
            </w:pPr>
            <w:r>
              <w:rPr>
                <w:rFonts w:cs="Times New Roman"/>
                <w:b/>
                <w:color w:val="FFFFFF"/>
                <w:sz w:val="18"/>
              </w:rPr>
              <w:t xml:space="preserve">What it </w:t>
            </w:r>
            <w:r>
              <w:rPr>
                <w:rFonts w:cs="Times New Roman"/>
                <w:b/>
                <w:color w:val="FFFFFF"/>
                <w:sz w:val="18"/>
              </w:rPr>
              <w:t>asserts</w:t>
            </w:r>
          </w:p>
        </w:tc>
      </w:tr>
      <w:tr w:rsidR="00314F7A">
        <w:trPr>
          <w:cantSplit/>
          <w:jc w:val="center"/>
        </w:trPr>
        <w:tc>
          <w:tcPr>
            <w:tcW w:w="4176" w:type="dxa"/>
          </w:tcPr>
          <w:p w:rsidR="00314F7A" w:rsidRDefault="00DD235C">
            <w:pPr>
              <w:spacing w:after="40" w:line="240" w:lineRule="auto"/>
              <w:jc w:val="left"/>
            </w:pPr>
            <w:r>
              <w:rPr>
                <w:rFonts w:cs="Times New Roman"/>
                <w:sz w:val="18"/>
              </w:rPr>
              <w:t>test_fused_record_has_36_inputs_in_model_order</w:t>
            </w:r>
          </w:p>
        </w:tc>
        <w:tc>
          <w:tcPr>
            <w:tcW w:w="5616" w:type="dxa"/>
          </w:tcPr>
          <w:p w:rsidR="00314F7A" w:rsidRDefault="00DD235C">
            <w:pPr>
              <w:spacing w:after="40" w:line="240" w:lineRule="auto"/>
              <w:jc w:val="left"/>
            </w:pPr>
            <w:r>
              <w:rPr>
                <w:rFonts w:cs="Times New Roman"/>
                <w:sz w:val="18"/>
              </w:rPr>
              <w:t>The fused record has 36 keys in the exact training column order; ambulance codes as 2</w:t>
            </w:r>
          </w:p>
        </w:tc>
      </w:tr>
      <w:tr w:rsidR="00314F7A">
        <w:trPr>
          <w:cantSplit/>
          <w:jc w:val="center"/>
        </w:trPr>
        <w:tc>
          <w:tcPr>
            <w:tcW w:w="4176" w:type="dxa"/>
          </w:tcPr>
          <w:p w:rsidR="00314F7A" w:rsidRDefault="00DD235C">
            <w:pPr>
              <w:spacing w:after="40" w:line="240" w:lineRule="auto"/>
              <w:jc w:val="left"/>
            </w:pPr>
            <w:r>
              <w:rPr>
                <w:rFonts w:cs="Times New Roman"/>
                <w:sz w:val="18"/>
              </w:rPr>
              <w:t>test_unknown_arrival_mode_defaults_to_walk_in</w:t>
            </w:r>
          </w:p>
        </w:tc>
        <w:tc>
          <w:tcPr>
            <w:tcW w:w="5616" w:type="dxa"/>
          </w:tcPr>
          <w:p w:rsidR="00314F7A" w:rsidRDefault="00DD235C">
            <w:pPr>
              <w:spacing w:after="40" w:line="240" w:lineRule="auto"/>
              <w:jc w:val="left"/>
            </w:pPr>
            <w:r>
              <w:rPr>
                <w:rFonts w:cs="Times New Roman"/>
                <w:sz w:val="18"/>
              </w:rPr>
              <w:t>An unrecognised arrival mode is coded 0</w:t>
            </w:r>
          </w:p>
        </w:tc>
      </w:tr>
      <w:tr w:rsidR="00314F7A">
        <w:trPr>
          <w:cantSplit/>
          <w:jc w:val="center"/>
        </w:trPr>
        <w:tc>
          <w:tcPr>
            <w:tcW w:w="4176" w:type="dxa"/>
          </w:tcPr>
          <w:p w:rsidR="00314F7A" w:rsidRDefault="00DD235C">
            <w:pPr>
              <w:spacing w:after="40" w:line="240" w:lineRule="auto"/>
              <w:jc w:val="left"/>
            </w:pPr>
            <w:r>
              <w:rPr>
                <w:rFonts w:cs="Times New Roman"/>
                <w:sz w:val="18"/>
              </w:rPr>
              <w:t>test_risk_level_mapping (5</w:t>
            </w:r>
            <w:r>
              <w:rPr>
                <w:rFonts w:cs="Times New Roman"/>
                <w:sz w:val="18"/>
              </w:rPr>
              <w:t xml:space="preserve"> cases)</w:t>
            </w:r>
          </w:p>
        </w:tc>
        <w:tc>
          <w:tcPr>
            <w:tcW w:w="5616" w:type="dxa"/>
          </w:tcPr>
          <w:p w:rsidR="00314F7A" w:rsidRDefault="00DD235C">
            <w:pPr>
              <w:spacing w:after="40" w:line="240" w:lineRule="auto"/>
              <w:jc w:val="left"/>
            </w:pPr>
            <w:r>
              <w:rPr>
                <w:rFonts w:cs="Times New Roman"/>
                <w:sz w:val="18"/>
              </w:rPr>
              <w:t>P1 and P2 are High, P3 Moderate, P4 and P5 Low</w:t>
            </w:r>
          </w:p>
        </w:tc>
      </w:tr>
      <w:tr w:rsidR="00314F7A">
        <w:trPr>
          <w:cantSplit/>
          <w:jc w:val="center"/>
        </w:trPr>
        <w:tc>
          <w:tcPr>
            <w:tcW w:w="4176" w:type="dxa"/>
          </w:tcPr>
          <w:p w:rsidR="00314F7A" w:rsidRDefault="00DD235C">
            <w:pPr>
              <w:spacing w:after="40" w:line="240" w:lineRule="auto"/>
              <w:jc w:val="left"/>
            </w:pPr>
            <w:r>
              <w:rPr>
                <w:rFonts w:cs="Times New Roman"/>
                <w:sz w:val="18"/>
              </w:rPr>
              <w:t>test_probabilities_sum_to_one_and_priority_is_argmax</w:t>
            </w:r>
          </w:p>
        </w:tc>
        <w:tc>
          <w:tcPr>
            <w:tcW w:w="5616" w:type="dxa"/>
          </w:tcPr>
          <w:p w:rsidR="00314F7A" w:rsidRDefault="00DD235C">
            <w:pPr>
              <w:spacing w:after="40" w:line="240" w:lineRule="auto"/>
              <w:jc w:val="left"/>
            </w:pPr>
            <w:r>
              <w:rPr>
                <w:rFonts w:cs="Times New Roman"/>
                <w:sz w:val="18"/>
              </w:rPr>
              <w:t>Probabilities sum to 1 (tolerance 0.001); the priority and confidence are the arg-max and maximum</w:t>
            </w:r>
          </w:p>
        </w:tc>
      </w:tr>
      <w:tr w:rsidR="00314F7A">
        <w:trPr>
          <w:cantSplit/>
          <w:jc w:val="center"/>
        </w:trPr>
        <w:tc>
          <w:tcPr>
            <w:tcW w:w="4176" w:type="dxa"/>
          </w:tcPr>
          <w:p w:rsidR="00314F7A" w:rsidRDefault="00DD235C">
            <w:pPr>
              <w:spacing w:after="40" w:line="240" w:lineRule="auto"/>
              <w:jc w:val="left"/>
            </w:pPr>
            <w:r>
              <w:rPr>
                <w:rFonts w:cs="Times New Roman"/>
                <w:sz w:val="18"/>
              </w:rPr>
              <w:t>test_sick_patient_is_more_urgent_than_well_patient</w:t>
            </w:r>
          </w:p>
        </w:tc>
        <w:tc>
          <w:tcPr>
            <w:tcW w:w="5616" w:type="dxa"/>
          </w:tcPr>
          <w:p w:rsidR="00314F7A" w:rsidRDefault="00DD235C">
            <w:pPr>
              <w:spacing w:after="40" w:line="240" w:lineRule="auto"/>
              <w:jc w:val="left"/>
            </w:pPr>
            <w:r>
              <w:rPr>
                <w:rFonts w:cs="Times New Roman"/>
                <w:sz w:val="18"/>
              </w:rPr>
              <w:t>A STEMI-like record gets a more urgent priority than a well 30-year-old, who gets risk level Low</w:t>
            </w:r>
          </w:p>
        </w:tc>
      </w:tr>
      <w:tr w:rsidR="00314F7A">
        <w:trPr>
          <w:cantSplit/>
          <w:jc w:val="center"/>
        </w:trPr>
        <w:tc>
          <w:tcPr>
            <w:tcW w:w="4176" w:type="dxa"/>
          </w:tcPr>
          <w:p w:rsidR="00314F7A" w:rsidRDefault="00DD235C">
            <w:pPr>
              <w:spacing w:after="40" w:line="240" w:lineRule="auto"/>
              <w:jc w:val="left"/>
            </w:pPr>
            <w:r>
              <w:rPr>
                <w:rFonts w:cs="Times New Roman"/>
                <w:sz w:val="18"/>
              </w:rPr>
              <w:t>test_shap_sorted_by_absolute_impact_and_labelled</w:t>
            </w:r>
          </w:p>
        </w:tc>
        <w:tc>
          <w:tcPr>
            <w:tcW w:w="5616" w:type="dxa"/>
          </w:tcPr>
          <w:p w:rsidR="00314F7A" w:rsidRDefault="00DD235C">
            <w:pPr>
              <w:spacing w:after="40" w:line="240" w:lineRule="auto"/>
              <w:jc w:val="left"/>
            </w:pPr>
            <w:r>
              <w:rPr>
                <w:rFonts w:cs="Times New Roman"/>
                <w:sz w:val="18"/>
              </w:rPr>
              <w:t>Explanation items are sorted by absolute impact, carry a d</w:t>
            </w:r>
            <w:r>
              <w:rPr>
                <w:rFonts w:cs="Times New Roman"/>
                <w:sz w:val="18"/>
              </w:rPr>
              <w:t>irection text and name real model features</w:t>
            </w:r>
          </w:p>
        </w:tc>
      </w:tr>
      <w:tr w:rsidR="00314F7A">
        <w:trPr>
          <w:cantSplit/>
          <w:jc w:val="center"/>
        </w:trPr>
        <w:tc>
          <w:tcPr>
            <w:tcW w:w="4176" w:type="dxa"/>
          </w:tcPr>
          <w:p w:rsidR="00314F7A" w:rsidRDefault="00DD235C">
            <w:pPr>
              <w:spacing w:after="40" w:line="240" w:lineRule="auto"/>
              <w:jc w:val="left"/>
            </w:pPr>
            <w:r>
              <w:rPr>
                <w:rFonts w:cs="Times New Roman"/>
                <w:sz w:val="18"/>
              </w:rPr>
              <w:t>test_absent_flags_with_negligible_effect_are_hidden</w:t>
            </w:r>
          </w:p>
        </w:tc>
        <w:tc>
          <w:tcPr>
            <w:tcW w:w="5616" w:type="dxa"/>
          </w:tcPr>
          <w:p w:rsidR="00314F7A" w:rsidRDefault="00DD235C">
            <w:pPr>
              <w:spacing w:after="40" w:line="240" w:lineRule="auto"/>
              <w:jc w:val="left"/>
            </w:pPr>
            <w:r>
              <w:rPr>
                <w:rFonts w:cs="Times New Roman"/>
                <w:sz w:val="18"/>
              </w:rPr>
              <w:t>Absent flags with an impact below 0.15 are not listed</w:t>
            </w:r>
          </w:p>
        </w:tc>
      </w:tr>
    </w:tbl>
    <w:p w:rsidR="00314F7A" w:rsidRDefault="00314F7A">
      <w:pPr>
        <w:spacing w:after="120" w:line="192" w:lineRule="auto"/>
      </w:pPr>
    </w:p>
    <w:p w:rsidR="00314F7A" w:rsidRDefault="00DD235C">
      <w:pPr>
        <w:pStyle w:val="Heading3"/>
      </w:pPr>
      <w:r>
        <w:t>7.2.3 API (tests/test_api.py, 16 tests)</w:t>
      </w:r>
    </w:p>
    <w:p w:rsidR="00314F7A" w:rsidRDefault="00DD235C">
      <w:r>
        <w:rPr>
          <w:rFonts w:cs="Times New Roman"/>
        </w:rPr>
        <w:t>The sixteen API tests check, through FastAPI's test client: that</w:t>
      </w:r>
      <w:r>
        <w:rPr>
          <w:rFonts w:cs="Times New Roman"/>
        </w:rPr>
        <w:t xml:space="preserve"> health and public statistics need no token; that a wrong password, a garbage token and every protected route without a token give 401; that the seeded sample queue exists and is ordered by priority; that an empty upload gives 400 and an unsupported one 42</w:t>
      </w:r>
      <w:r>
        <w:rPr>
          <w:rFonts w:cs="Times New Roman"/>
        </w:rPr>
        <w:t>2; that implausible vitals and an unknown arrival mode give 422; the full create, refuse-change-without-reason, accept, change-with-reason sequence, including that the model's original suggestion is kept and the risk level recomputed; an out-of-</w:t>
      </w:r>
      <w:r>
        <w:rPr>
          <w:rFonts w:cs="Times New Roman"/>
        </w:rPr>
        <w:lastRenderedPageBreak/>
        <w:t>range prior</w:t>
      </w:r>
      <w:r>
        <w:rPr>
          <w:rFonts w:cs="Times New Roman"/>
        </w:rPr>
        <w:t>ity (422); unknown patients (404); the summary PDF; the path-traversal guard on the sample route; and the metrics endpoint.</w:t>
      </w:r>
    </w:p>
    <w:p w:rsidR="00314F7A" w:rsidRDefault="00DD235C">
      <w:pPr>
        <w:pStyle w:val="Heading2"/>
      </w:pPr>
      <w:bookmarkStart w:id="116" w:name="_Toc243906514"/>
      <w:r>
        <w:t>7.3 Integration testing</w:t>
      </w:r>
      <w:bookmarkEnd w:id="116"/>
    </w:p>
    <w:p w:rsidR="00314F7A" w:rsidRDefault="00DD235C">
      <w:r>
        <w:rPr>
          <w:rFonts w:ascii="Consolas" w:eastAsia="Consolas" w:hAnsi="Consolas" w:cs="Consolas"/>
          <w:sz w:val="21"/>
        </w:rPr>
        <w:t>scripts/smoke_test.py</w:t>
      </w:r>
      <w:r>
        <w:rPr>
          <w:rFonts w:cs="Times New Roman"/>
        </w:rPr>
        <w:t xml:space="preserve"> drives a running backend over HTTP exactly as the console does. It was re-run in the d</w:t>
      </w:r>
      <w:r>
        <w:rPr>
          <w:rFonts w:cs="Times New Roman"/>
        </w:rPr>
        <w:t xml:space="preserve">ocumentation session against a scratch database on port 8307, and </w:t>
      </w:r>
      <w:r>
        <w:rPr>
          <w:rFonts w:cs="Times New Roman"/>
          <w:b/>
        </w:rPr>
        <w:t>all 17 of 17 checks passed</w:t>
      </w:r>
      <w:r>
        <w:rPr>
          <w:rFonts w:cs="Times New Roman"/>
        </w:rPr>
        <w:t>. The checks cross module boundaries: the reader with the model (5 to 9), the model with the database and the override rules (7 to 13), the database with the metric</w:t>
      </w:r>
      <w:r>
        <w:rPr>
          <w:rFonts w:cs="Times New Roman"/>
        </w:rPr>
        <w:t>s (14, 15) and the PDF writer (16). The twelve reads in check 5 include the four PNG scans, so the OCR engine is exercised, and the script prints the time each took (about 0.0 to 0.2 s for PDFs, 2.3 to 3.7 s for scans).</w:t>
      </w:r>
    </w:p>
    <w:p w:rsidR="00314F7A" w:rsidRDefault="00DD235C">
      <w:r>
        <w:rPr>
          <w:rFonts w:cs="Times New Roman"/>
        </w:rPr>
        <w:t>The seventeen checks are: health; wr</w:t>
      </w:r>
      <w:r>
        <w:rPr>
          <w:rFonts w:cs="Times New Roman"/>
        </w:rPr>
        <w:t>ong password rejected; login; queue needs a token; 12 sample reports read with precision and recall of at least 0.9; page numbers present; patient created; STEMI case at high priority; explanation ordered by influence; change without reason rejected; overr</w:t>
      </w:r>
      <w:r>
        <w:rPr>
          <w:rFonts w:cs="Times New Roman"/>
        </w:rPr>
        <w:t>ide stored; queue ordered; queue reflects the override; metrics with accuracy and recall; metrics with override counts and timing; summary PDF; unknown patient 404.</w:t>
      </w:r>
    </w:p>
    <w:p w:rsidR="00314F7A" w:rsidRDefault="00DD235C">
      <w:pPr>
        <w:pStyle w:val="Heading2"/>
      </w:pPr>
      <w:bookmarkStart w:id="117" w:name="_Toc243906515"/>
      <w:r>
        <w:t>7.4 Functional testing</w:t>
      </w:r>
      <w:bookmarkEnd w:id="117"/>
    </w:p>
    <w:p w:rsidR="00314F7A" w:rsidRDefault="00DD235C">
      <w:r>
        <w:rPr>
          <w:rFonts w:cs="Times New Roman"/>
        </w:rPr>
        <w:t>Functional testing walked every route of the React console with real</w:t>
      </w:r>
      <w:r>
        <w:rPr>
          <w:rFonts w:cs="Times New Roman"/>
        </w:rPr>
        <w:t xml:space="preserve"> data, using Playwright with 1440 x 900 pixel windows (</w:t>
      </w:r>
      <w:r>
        <w:rPr>
          <w:rFonts w:ascii="Consolas" w:eastAsia="Consolas" w:hAnsi="Consolas" w:cs="Consolas"/>
          <w:sz w:val="21"/>
        </w:rPr>
        <w:t>scripts/capture_screens.py</w:t>
      </w:r>
      <w:r>
        <w:rPr>
          <w:rFonts w:cs="Times New Roman"/>
        </w:rPr>
        <w:t>). The walk clicked the real controls (demo login, choose a sample report, Assign priority, Accept or change, Refresh), waited for the server's answers and saved a screenshot;</w:t>
      </w:r>
      <w:r>
        <w:rPr>
          <w:rFonts w:cs="Times New Roman"/>
        </w:rPr>
        <w:t xml:space="preserve"> it also collected browser console errors and failed requests, of which there were none when the screens were captured (</w:t>
      </w:r>
      <w:r>
        <w:rPr>
          <w:rFonts w:ascii="Consolas" w:eastAsia="Consolas" w:hAnsi="Consolas" w:cs="Consolas"/>
          <w:sz w:val="21"/>
        </w:rPr>
        <w:t>docs/FRONTEND_PLAN.md</w:t>
      </w:r>
      <w:r>
        <w:rPr>
          <w:rFonts w:cs="Times New Roman"/>
        </w:rPr>
        <w:t xml:space="preserve">, Section 4). A separate script, </w:t>
      </w:r>
      <w:r>
        <w:rPr>
          <w:rFonts w:ascii="Consolas" w:eastAsia="Consolas" w:hAnsi="Consolas" w:cs="Consolas"/>
          <w:sz w:val="21"/>
        </w:rPr>
        <w:t>scripts/check_responsive.py</w:t>
      </w:r>
      <w:r>
        <w:rPr>
          <w:rFonts w:cs="Times New Roman"/>
        </w:rPr>
        <w:t>, checked for horizontal scrolling at 360, 768 and 1440</w:t>
      </w:r>
      <w:r>
        <w:rPr>
          <w:rFonts w:cs="Times New Roman"/>
        </w:rPr>
        <w:t xml:space="preserve"> pixels in light and dark themes, theme persistence, reduced-motion handling, keyboard focus and closing the drawer and dialog with Escape; it passed when the frontend was built and was not re-run in the documentation session. Screens 04 to 12 show states </w:t>
      </w:r>
      <w:r>
        <w:rPr>
          <w:rFonts w:cs="Times New Roman"/>
        </w:rPr>
        <w:t>that exist only if the corresponding API call succeeded, so the screenshots double as evidence of the functional test.</w:t>
      </w:r>
    </w:p>
    <w:p w:rsidR="00314F7A" w:rsidRDefault="00DD235C">
      <w:pPr>
        <w:pStyle w:val="Caption"/>
        <w:keepNext/>
        <w:spacing w:after="80"/>
      </w:pPr>
      <w:bookmarkStart w:id="118" w:name="_Toc2439066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Functional checks by screen.</w:t>
      </w:r>
      <w:bookmarkEnd w:id="118"/>
    </w:p>
    <w:tbl>
      <w:tblPr>
        <w:tblStyle w:val="TableGrid"/>
        <w:tblW w:w="0" w:type="auto"/>
        <w:jc w:val="center"/>
        <w:tblLook w:val="04A0" w:firstRow="1" w:lastRow="0" w:firstColumn="1" w:lastColumn="0" w:noHBand="0" w:noVBand="1"/>
      </w:tblPr>
      <w:tblGrid>
        <w:gridCol w:w="1132"/>
        <w:gridCol w:w="3204"/>
        <w:gridCol w:w="5122"/>
      </w:tblGrid>
      <w:tr w:rsidR="00314F7A">
        <w:trPr>
          <w:cantSplit/>
          <w:tblHeader/>
          <w:jc w:val="center"/>
        </w:trPr>
        <w:tc>
          <w:tcPr>
            <w:tcW w:w="1152" w:type="dxa"/>
            <w:shd w:val="clear" w:color="auto" w:fill="1B2A41"/>
          </w:tcPr>
          <w:p w:rsidR="00314F7A" w:rsidRDefault="00DD235C">
            <w:pPr>
              <w:spacing w:after="40" w:line="240" w:lineRule="auto"/>
              <w:jc w:val="center"/>
            </w:pPr>
            <w:r>
              <w:rPr>
                <w:rFonts w:cs="Times New Roman"/>
                <w:b/>
                <w:color w:val="FFFFFF"/>
                <w:sz w:val="18"/>
              </w:rPr>
              <w:t>Screen</w:t>
            </w:r>
          </w:p>
        </w:tc>
        <w:tc>
          <w:tcPr>
            <w:tcW w:w="3312" w:type="dxa"/>
            <w:shd w:val="clear" w:color="auto" w:fill="1B2A41"/>
          </w:tcPr>
          <w:p w:rsidR="00314F7A" w:rsidRDefault="00DD235C">
            <w:pPr>
              <w:spacing w:after="40" w:line="240" w:lineRule="auto"/>
              <w:jc w:val="center"/>
            </w:pPr>
            <w:r>
              <w:rPr>
                <w:rFonts w:cs="Times New Roman"/>
                <w:b/>
                <w:color w:val="FFFFFF"/>
                <w:sz w:val="18"/>
              </w:rPr>
              <w:t>Function</w:t>
            </w:r>
          </w:p>
        </w:tc>
        <w:tc>
          <w:tcPr>
            <w:tcW w:w="5328" w:type="dxa"/>
            <w:shd w:val="clear" w:color="auto" w:fill="1B2A41"/>
          </w:tcPr>
          <w:p w:rsidR="00314F7A" w:rsidRDefault="00DD235C">
            <w:pPr>
              <w:spacing w:after="40" w:line="240" w:lineRule="auto"/>
              <w:jc w:val="center"/>
            </w:pPr>
            <w:r>
              <w:rPr>
                <w:rFonts w:cs="Times New Roman"/>
                <w:b/>
                <w:color w:val="FFFFFF"/>
                <w:sz w:val="18"/>
              </w:rPr>
              <w:t>Observed result</w:t>
            </w:r>
          </w:p>
        </w:tc>
      </w:tr>
      <w:tr w:rsidR="00314F7A">
        <w:trPr>
          <w:cantSplit/>
          <w:jc w:val="center"/>
        </w:trPr>
        <w:tc>
          <w:tcPr>
            <w:tcW w:w="1152" w:type="dxa"/>
          </w:tcPr>
          <w:p w:rsidR="00314F7A" w:rsidRDefault="00DD235C">
            <w:pPr>
              <w:spacing w:after="40" w:line="240" w:lineRule="auto"/>
              <w:jc w:val="center"/>
            </w:pPr>
            <w:r>
              <w:rPr>
                <w:rFonts w:cs="Times New Roman"/>
                <w:sz w:val="18"/>
              </w:rPr>
              <w:t>01, 02</w:t>
            </w:r>
          </w:p>
        </w:tc>
        <w:tc>
          <w:tcPr>
            <w:tcW w:w="3312" w:type="dxa"/>
          </w:tcPr>
          <w:p w:rsidR="00314F7A" w:rsidRDefault="00DD235C">
            <w:pPr>
              <w:spacing w:after="40" w:line="240" w:lineRule="auto"/>
              <w:jc w:val="left"/>
            </w:pPr>
            <w:r>
              <w:rPr>
                <w:rFonts w:cs="Times New Roman"/>
                <w:sz w:val="18"/>
              </w:rPr>
              <w:t>Landing page, light and dark</w:t>
            </w:r>
          </w:p>
        </w:tc>
        <w:tc>
          <w:tcPr>
            <w:tcW w:w="5328" w:type="dxa"/>
          </w:tcPr>
          <w:p w:rsidR="00314F7A" w:rsidRDefault="00DD235C">
            <w:pPr>
              <w:spacing w:after="40" w:line="240" w:lineRule="auto"/>
              <w:jc w:val="left"/>
            </w:pPr>
            <w:r>
              <w:rPr>
                <w:rFonts w:cs="Times New Roman"/>
                <w:sz w:val="18"/>
              </w:rPr>
              <w:t xml:space="preserve">Page </w:t>
            </w:r>
            <w:r>
              <w:rPr>
                <w:rFonts w:cs="Times New Roman"/>
                <w:sz w:val="18"/>
              </w:rPr>
              <w:t>loads with the headline model numbers read from the API</w:t>
            </w:r>
          </w:p>
        </w:tc>
      </w:tr>
      <w:tr w:rsidR="00314F7A">
        <w:trPr>
          <w:cantSplit/>
          <w:jc w:val="center"/>
        </w:trPr>
        <w:tc>
          <w:tcPr>
            <w:tcW w:w="1152" w:type="dxa"/>
          </w:tcPr>
          <w:p w:rsidR="00314F7A" w:rsidRDefault="00DD235C">
            <w:pPr>
              <w:spacing w:after="40" w:line="240" w:lineRule="auto"/>
              <w:jc w:val="center"/>
            </w:pPr>
            <w:r>
              <w:rPr>
                <w:rFonts w:cs="Times New Roman"/>
                <w:sz w:val="18"/>
              </w:rPr>
              <w:t>03</w:t>
            </w:r>
          </w:p>
        </w:tc>
        <w:tc>
          <w:tcPr>
            <w:tcW w:w="3312" w:type="dxa"/>
          </w:tcPr>
          <w:p w:rsidR="00314F7A" w:rsidRDefault="00DD235C">
            <w:pPr>
              <w:spacing w:after="40" w:line="240" w:lineRule="auto"/>
              <w:jc w:val="left"/>
            </w:pPr>
            <w:r>
              <w:rPr>
                <w:rFonts w:cs="Times New Roman"/>
                <w:sz w:val="18"/>
              </w:rPr>
              <w:t>Sign-in</w:t>
            </w:r>
          </w:p>
        </w:tc>
        <w:tc>
          <w:tcPr>
            <w:tcW w:w="5328" w:type="dxa"/>
          </w:tcPr>
          <w:p w:rsidR="00314F7A" w:rsidRDefault="00DD235C">
            <w:pPr>
              <w:spacing w:after="40" w:line="240" w:lineRule="auto"/>
              <w:jc w:val="left"/>
            </w:pPr>
            <w:r>
              <w:rPr>
                <w:rFonts w:cs="Times New Roman"/>
                <w:sz w:val="18"/>
              </w:rPr>
              <w:t>Demo login buttons for clinician and admin</w:t>
            </w:r>
          </w:p>
        </w:tc>
      </w:tr>
      <w:tr w:rsidR="00314F7A">
        <w:trPr>
          <w:cantSplit/>
          <w:jc w:val="center"/>
        </w:trPr>
        <w:tc>
          <w:tcPr>
            <w:tcW w:w="1152" w:type="dxa"/>
          </w:tcPr>
          <w:p w:rsidR="00314F7A" w:rsidRDefault="00DD235C">
            <w:pPr>
              <w:spacing w:after="40" w:line="240" w:lineRule="auto"/>
              <w:jc w:val="center"/>
            </w:pPr>
            <w:r>
              <w:rPr>
                <w:rFonts w:cs="Times New Roman"/>
                <w:sz w:val="18"/>
              </w:rPr>
              <w:t>04</w:t>
            </w:r>
          </w:p>
        </w:tc>
        <w:tc>
          <w:tcPr>
            <w:tcW w:w="3312" w:type="dxa"/>
          </w:tcPr>
          <w:p w:rsidR="00314F7A" w:rsidRDefault="00DD235C">
            <w:pPr>
              <w:spacing w:after="40" w:line="240" w:lineRule="auto"/>
              <w:jc w:val="left"/>
            </w:pPr>
            <w:r>
              <w:rPr>
                <w:rFonts w:cs="Times New Roman"/>
                <w:sz w:val="18"/>
              </w:rPr>
              <w:t>Triage queue (12 sample cases)</w:t>
            </w:r>
          </w:p>
        </w:tc>
        <w:tc>
          <w:tcPr>
            <w:tcW w:w="5328" w:type="dxa"/>
          </w:tcPr>
          <w:p w:rsidR="00314F7A" w:rsidRDefault="00DD235C">
            <w:pPr>
              <w:spacing w:after="40" w:line="240" w:lineRule="auto"/>
              <w:jc w:val="left"/>
            </w:pPr>
            <w:r>
              <w:rPr>
                <w:rFonts w:cs="Times New Roman"/>
                <w:sz w:val="18"/>
              </w:rPr>
              <w:t>Counts per priority 0 / 0 / 5 / 1 / 6, filter tabs, rows ordered by priority then arrival</w:t>
            </w:r>
          </w:p>
        </w:tc>
      </w:tr>
      <w:tr w:rsidR="00314F7A">
        <w:trPr>
          <w:cantSplit/>
          <w:jc w:val="center"/>
        </w:trPr>
        <w:tc>
          <w:tcPr>
            <w:tcW w:w="1152" w:type="dxa"/>
          </w:tcPr>
          <w:p w:rsidR="00314F7A" w:rsidRDefault="00DD235C">
            <w:pPr>
              <w:spacing w:after="40" w:line="240" w:lineRule="auto"/>
              <w:jc w:val="center"/>
            </w:pPr>
            <w:r>
              <w:rPr>
                <w:rFonts w:cs="Times New Roman"/>
                <w:sz w:val="18"/>
              </w:rPr>
              <w:t>05, 06</w:t>
            </w:r>
          </w:p>
        </w:tc>
        <w:tc>
          <w:tcPr>
            <w:tcW w:w="3312" w:type="dxa"/>
          </w:tcPr>
          <w:p w:rsidR="00314F7A" w:rsidRDefault="00DD235C">
            <w:pPr>
              <w:spacing w:after="40" w:line="240" w:lineRule="auto"/>
              <w:jc w:val="left"/>
            </w:pPr>
            <w:r>
              <w:rPr>
                <w:rFonts w:cs="Times New Roman"/>
                <w:sz w:val="18"/>
              </w:rPr>
              <w:t>New patient,</w:t>
            </w:r>
            <w:r>
              <w:rPr>
                <w:rFonts w:cs="Times New Roman"/>
                <w:sz w:val="18"/>
              </w:rPr>
              <w:t xml:space="preserve"> empty and filled</w:t>
            </w:r>
          </w:p>
        </w:tc>
        <w:tc>
          <w:tcPr>
            <w:tcW w:w="5328" w:type="dxa"/>
          </w:tcPr>
          <w:p w:rsidR="00314F7A" w:rsidRDefault="00DD235C">
            <w:pPr>
              <w:spacing w:after="40" w:line="240" w:lineRule="auto"/>
              <w:jc w:val="left"/>
            </w:pPr>
            <w:r>
              <w:rPr>
                <w:rFonts w:cs="Times New Roman"/>
                <w:sz w:val="18"/>
              </w:rPr>
              <w:t>Sample report 01 read in 0.234 s; symptoms, findings and history appear with page numbers; vitals filled</w:t>
            </w:r>
          </w:p>
        </w:tc>
      </w:tr>
      <w:tr w:rsidR="00314F7A">
        <w:trPr>
          <w:cantSplit/>
          <w:jc w:val="center"/>
        </w:trPr>
        <w:tc>
          <w:tcPr>
            <w:tcW w:w="1152" w:type="dxa"/>
          </w:tcPr>
          <w:p w:rsidR="00314F7A" w:rsidRDefault="00DD235C">
            <w:pPr>
              <w:spacing w:after="40" w:line="240" w:lineRule="auto"/>
              <w:jc w:val="center"/>
            </w:pPr>
            <w:r>
              <w:rPr>
                <w:rFonts w:cs="Times New Roman"/>
                <w:sz w:val="18"/>
              </w:rPr>
              <w:t>07</w:t>
            </w:r>
          </w:p>
        </w:tc>
        <w:tc>
          <w:tcPr>
            <w:tcW w:w="3312" w:type="dxa"/>
          </w:tcPr>
          <w:p w:rsidR="00314F7A" w:rsidRDefault="00DD235C">
            <w:pPr>
              <w:spacing w:after="40" w:line="240" w:lineRule="auto"/>
              <w:jc w:val="left"/>
            </w:pPr>
            <w:r>
              <w:rPr>
                <w:rFonts w:cs="Times New Roman"/>
                <w:sz w:val="18"/>
              </w:rPr>
              <w:t>Result, top</w:t>
            </w:r>
          </w:p>
        </w:tc>
        <w:tc>
          <w:tcPr>
            <w:tcW w:w="5328" w:type="dxa"/>
          </w:tcPr>
          <w:p w:rsidR="00314F7A" w:rsidRDefault="00DD235C">
            <w:pPr>
              <w:spacing w:after="40" w:line="240" w:lineRule="auto"/>
              <w:jc w:val="left"/>
            </w:pPr>
            <w:r>
              <w:rPr>
                <w:rFonts w:cs="Times New Roman"/>
                <w:sz w:val="18"/>
              </w:rPr>
              <w:t>Priority 1 Critical, High risk, calibrated confidence, fused record, extracted items with pages</w:t>
            </w:r>
          </w:p>
        </w:tc>
      </w:tr>
      <w:tr w:rsidR="00314F7A">
        <w:trPr>
          <w:cantSplit/>
          <w:jc w:val="center"/>
        </w:trPr>
        <w:tc>
          <w:tcPr>
            <w:tcW w:w="1152" w:type="dxa"/>
          </w:tcPr>
          <w:p w:rsidR="00314F7A" w:rsidRDefault="00DD235C">
            <w:pPr>
              <w:spacing w:after="40" w:line="240" w:lineRule="auto"/>
              <w:jc w:val="center"/>
            </w:pPr>
            <w:r>
              <w:rPr>
                <w:rFonts w:cs="Times New Roman"/>
                <w:sz w:val="18"/>
              </w:rPr>
              <w:lastRenderedPageBreak/>
              <w:t>08</w:t>
            </w:r>
          </w:p>
        </w:tc>
        <w:tc>
          <w:tcPr>
            <w:tcW w:w="3312" w:type="dxa"/>
          </w:tcPr>
          <w:p w:rsidR="00314F7A" w:rsidRDefault="00DD235C">
            <w:pPr>
              <w:spacing w:after="40" w:line="240" w:lineRule="auto"/>
              <w:jc w:val="left"/>
            </w:pPr>
            <w:r>
              <w:rPr>
                <w:rFonts w:cs="Times New Roman"/>
                <w:sz w:val="18"/>
              </w:rPr>
              <w:t xml:space="preserve">Result, why this </w:t>
            </w:r>
            <w:r>
              <w:rPr>
                <w:rFonts w:cs="Times New Roman"/>
                <w:sz w:val="18"/>
              </w:rPr>
              <w:t>priority</w:t>
            </w:r>
          </w:p>
        </w:tc>
        <w:tc>
          <w:tcPr>
            <w:tcW w:w="5328" w:type="dxa"/>
          </w:tcPr>
          <w:p w:rsidR="00314F7A" w:rsidRDefault="00DD235C">
            <w:pPr>
              <w:spacing w:after="40" w:line="240" w:lineRule="auto"/>
              <w:jc w:val="left"/>
            </w:pPr>
            <w:r>
              <w:rPr>
                <w:rFonts w:cs="Times New Roman"/>
                <w:sz w:val="18"/>
              </w:rPr>
              <w:t>SHAP bars: ST elevation +3.11, troponin +2.19, lactate +1.51, heart rate +1.49</w:t>
            </w:r>
          </w:p>
        </w:tc>
      </w:tr>
      <w:tr w:rsidR="00314F7A">
        <w:trPr>
          <w:cantSplit/>
          <w:jc w:val="center"/>
        </w:trPr>
        <w:tc>
          <w:tcPr>
            <w:tcW w:w="1152" w:type="dxa"/>
          </w:tcPr>
          <w:p w:rsidR="00314F7A" w:rsidRDefault="00DD235C">
            <w:pPr>
              <w:spacing w:after="40" w:line="240" w:lineRule="auto"/>
              <w:jc w:val="center"/>
            </w:pPr>
            <w:r>
              <w:rPr>
                <w:rFonts w:cs="Times New Roman"/>
                <w:sz w:val="18"/>
              </w:rPr>
              <w:t>09</w:t>
            </w:r>
          </w:p>
        </w:tc>
        <w:tc>
          <w:tcPr>
            <w:tcW w:w="3312" w:type="dxa"/>
          </w:tcPr>
          <w:p w:rsidR="00314F7A" w:rsidRDefault="00DD235C">
            <w:pPr>
              <w:spacing w:after="40" w:line="240" w:lineRule="auto"/>
              <w:jc w:val="left"/>
            </w:pPr>
            <w:r>
              <w:rPr>
                <w:rFonts w:cs="Times New Roman"/>
                <w:sz w:val="18"/>
              </w:rPr>
              <w:t>Accept or change dialog</w:t>
            </w:r>
          </w:p>
        </w:tc>
        <w:tc>
          <w:tcPr>
            <w:tcW w:w="5328" w:type="dxa"/>
          </w:tcPr>
          <w:p w:rsidR="00314F7A" w:rsidRDefault="00DD235C">
            <w:pPr>
              <w:spacing w:after="40" w:line="240" w:lineRule="auto"/>
              <w:jc w:val="left"/>
            </w:pPr>
            <w:r>
              <w:rPr>
                <w:rFonts w:cs="Times New Roman"/>
                <w:sz w:val="18"/>
              </w:rPr>
              <w:t>Priority selector and a required reason field</w:t>
            </w:r>
          </w:p>
        </w:tc>
      </w:tr>
      <w:tr w:rsidR="00314F7A">
        <w:trPr>
          <w:cantSplit/>
          <w:jc w:val="center"/>
        </w:trPr>
        <w:tc>
          <w:tcPr>
            <w:tcW w:w="1152" w:type="dxa"/>
          </w:tcPr>
          <w:p w:rsidR="00314F7A" w:rsidRDefault="00DD235C">
            <w:pPr>
              <w:spacing w:after="40" w:line="240" w:lineRule="auto"/>
              <w:jc w:val="center"/>
            </w:pPr>
            <w:r>
              <w:rPr>
                <w:rFonts w:cs="Times New Roman"/>
                <w:sz w:val="18"/>
              </w:rPr>
              <w:t>10</w:t>
            </w:r>
          </w:p>
        </w:tc>
        <w:tc>
          <w:tcPr>
            <w:tcW w:w="3312" w:type="dxa"/>
          </w:tcPr>
          <w:p w:rsidR="00314F7A" w:rsidRDefault="00DD235C">
            <w:pPr>
              <w:spacing w:after="40" w:line="240" w:lineRule="auto"/>
              <w:jc w:val="left"/>
            </w:pPr>
            <w:r>
              <w:rPr>
                <w:rFonts w:cs="Times New Roman"/>
                <w:sz w:val="18"/>
              </w:rPr>
              <w:t>Result after a change</w:t>
            </w:r>
          </w:p>
        </w:tc>
        <w:tc>
          <w:tcPr>
            <w:tcW w:w="5328" w:type="dxa"/>
          </w:tcPr>
          <w:p w:rsidR="00314F7A" w:rsidRDefault="00DD235C">
            <w:pPr>
              <w:spacing w:after="40" w:line="240" w:lineRule="auto"/>
              <w:jc w:val="left"/>
            </w:pPr>
            <w:r>
              <w:rPr>
                <w:rFonts w:cs="Times New Roman"/>
                <w:sz w:val="18"/>
              </w:rPr>
              <w:t xml:space="preserve">Priority 2 Emergent, banner "A clinician changed this from the </w:t>
            </w:r>
            <w:r>
              <w:rPr>
                <w:rFonts w:cs="Times New Roman"/>
                <w:sz w:val="18"/>
              </w:rPr>
              <w:t>model's priority 1 to 2", REVIEWED badge</w:t>
            </w:r>
          </w:p>
        </w:tc>
      </w:tr>
      <w:tr w:rsidR="00314F7A">
        <w:trPr>
          <w:cantSplit/>
          <w:jc w:val="center"/>
        </w:trPr>
        <w:tc>
          <w:tcPr>
            <w:tcW w:w="1152" w:type="dxa"/>
          </w:tcPr>
          <w:p w:rsidR="00314F7A" w:rsidRDefault="00DD235C">
            <w:pPr>
              <w:spacing w:after="40" w:line="240" w:lineRule="auto"/>
              <w:jc w:val="center"/>
            </w:pPr>
            <w:r>
              <w:rPr>
                <w:rFonts w:cs="Times New Roman"/>
                <w:sz w:val="18"/>
              </w:rPr>
              <w:t>11</w:t>
            </w:r>
          </w:p>
        </w:tc>
        <w:tc>
          <w:tcPr>
            <w:tcW w:w="3312" w:type="dxa"/>
          </w:tcPr>
          <w:p w:rsidR="00314F7A" w:rsidRDefault="00DD235C">
            <w:pPr>
              <w:spacing w:after="40" w:line="240" w:lineRule="auto"/>
              <w:jc w:val="left"/>
            </w:pPr>
            <w:r>
              <w:rPr>
                <w:rFonts w:cs="Times New Roman"/>
                <w:sz w:val="18"/>
              </w:rPr>
              <w:t>Queue after the change</w:t>
            </w:r>
          </w:p>
        </w:tc>
        <w:tc>
          <w:tcPr>
            <w:tcW w:w="5328" w:type="dxa"/>
          </w:tcPr>
          <w:p w:rsidR="00314F7A" w:rsidRDefault="00DD235C">
            <w:pPr>
              <w:spacing w:after="40" w:line="240" w:lineRule="auto"/>
              <w:jc w:val="left"/>
            </w:pPr>
            <w:r>
              <w:rPr>
                <w:rFonts w:cs="Times New Roman"/>
                <w:sz w:val="18"/>
              </w:rPr>
              <w:t>Thirteen cases; the changed patient is marked CHANGED</w:t>
            </w:r>
          </w:p>
        </w:tc>
      </w:tr>
      <w:tr w:rsidR="00314F7A">
        <w:trPr>
          <w:cantSplit/>
          <w:jc w:val="center"/>
        </w:trPr>
        <w:tc>
          <w:tcPr>
            <w:tcW w:w="1152" w:type="dxa"/>
          </w:tcPr>
          <w:p w:rsidR="00314F7A" w:rsidRDefault="00DD235C">
            <w:pPr>
              <w:spacing w:after="40" w:line="240" w:lineRule="auto"/>
              <w:jc w:val="center"/>
            </w:pPr>
            <w:r>
              <w:rPr>
                <w:rFonts w:cs="Times New Roman"/>
                <w:sz w:val="18"/>
              </w:rPr>
              <w:t>12</w:t>
            </w:r>
          </w:p>
        </w:tc>
        <w:tc>
          <w:tcPr>
            <w:tcW w:w="3312" w:type="dxa"/>
          </w:tcPr>
          <w:p w:rsidR="00314F7A" w:rsidRDefault="00DD235C">
            <w:pPr>
              <w:spacing w:after="40" w:line="240" w:lineRule="auto"/>
              <w:jc w:val="left"/>
            </w:pPr>
            <w:r>
              <w:rPr>
                <w:rFonts w:cs="Times New Roman"/>
                <w:sz w:val="18"/>
              </w:rPr>
              <w:t>Model performance</w:t>
            </w:r>
          </w:p>
        </w:tc>
        <w:tc>
          <w:tcPr>
            <w:tcW w:w="5328" w:type="dxa"/>
          </w:tcPr>
          <w:p w:rsidR="00314F7A" w:rsidRDefault="00DD235C">
            <w:pPr>
              <w:spacing w:after="40" w:line="240" w:lineRule="auto"/>
              <w:jc w:val="left"/>
            </w:pPr>
            <w:r>
              <w:rPr>
                <w:rFonts w:cs="Times New Roman"/>
                <w:sz w:val="18"/>
              </w:rPr>
              <w:t>Accuracy 69.4, within one level 99.7, macro F1 0.670; blue banner stating the data are synthetic; confusion matr</w:t>
            </w:r>
            <w:r>
              <w:rPr>
                <w:rFonts w:cs="Times New Roman"/>
                <w:sz w:val="18"/>
              </w:rPr>
              <w:t>ix</w:t>
            </w:r>
          </w:p>
        </w:tc>
      </w:tr>
    </w:tbl>
    <w:p w:rsidR="00314F7A" w:rsidRDefault="00314F7A">
      <w:pPr>
        <w:spacing w:after="120" w:line="192" w:lineRule="auto"/>
      </w:pPr>
    </w:p>
    <w:p w:rsidR="00314F7A" w:rsidRDefault="00DD235C">
      <w:pPr>
        <w:pStyle w:val="Heading2"/>
      </w:pPr>
      <w:bookmarkStart w:id="119" w:name="_Toc243906516"/>
      <w:r>
        <w:t>7.5 Security testing</w:t>
      </w:r>
      <w:bookmarkEnd w:id="119"/>
    </w:p>
    <w:p w:rsidR="00314F7A" w:rsidRDefault="00DD235C">
      <w:r>
        <w:rPr>
          <w:rFonts w:cs="Times New Roman"/>
        </w:rPr>
        <w:t>The security checks are limited to the controls the product actually has. Each is covered by an automated test in Section 7.2: a bearer token is required on every route except health, public statistics and login (queue, metrics, s</w:t>
      </w:r>
      <w:r>
        <w:rPr>
          <w:rFonts w:cs="Times New Roman"/>
        </w:rPr>
        <w:t>amples and /auth/me were each tested without a token, and a garbage token was refused); a wrong password gives 401; passwords are stored as bcrypt hashes; request bodies are validated by pydantic ranges (for example SpO2 between 50 and 100, heart rate betw</w:t>
      </w:r>
      <w:r>
        <w:rPr>
          <w:rFonts w:cs="Times New Roman"/>
        </w:rPr>
        <w:t xml:space="preserve">een 20 and 250), so implausible vitals are refused with 422; uploads are capped at 15 MB and an empty or unreadable file is refused; the sample-file route resolves the path and refuses anything outside the sample folder (a </w:t>
      </w:r>
      <w:r>
        <w:rPr>
          <w:rFonts w:ascii="Consolas" w:eastAsia="Consolas" w:hAnsi="Consolas" w:cs="Consolas"/>
          <w:sz w:val="21"/>
        </w:rPr>
        <w:t>../</w:t>
      </w:r>
      <w:r>
        <w:rPr>
          <w:rFonts w:cs="Times New Roman"/>
        </w:rPr>
        <w:t xml:space="preserve"> path gave 404); and all datab</w:t>
      </w:r>
      <w:r>
        <w:rPr>
          <w:rFonts w:cs="Times New Roman"/>
        </w:rPr>
        <w:t>ase access goes through the SQLAlchemy ORM, so there is no string-built SQL.</w:t>
      </w:r>
    </w:p>
    <w:p w:rsidR="00314F7A" w:rsidRDefault="00DD235C">
      <w:pPr>
        <w:pStyle w:val="Caption"/>
        <w:keepNext/>
        <w:spacing w:after="80"/>
      </w:pPr>
      <w:bookmarkStart w:id="120" w:name="_Toc2439066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Security checks and known gaps.</w:t>
      </w:r>
      <w:bookmarkEnd w:id="120"/>
    </w:p>
    <w:tbl>
      <w:tblPr>
        <w:tblStyle w:val="TableGrid"/>
        <w:tblW w:w="0" w:type="auto"/>
        <w:jc w:val="center"/>
        <w:tblLook w:val="04A0" w:firstRow="1" w:lastRow="0" w:firstColumn="1" w:lastColumn="0" w:noHBand="0" w:noVBand="1"/>
      </w:tblPr>
      <w:tblGrid>
        <w:gridCol w:w="1703"/>
        <w:gridCol w:w="3873"/>
        <w:gridCol w:w="3882"/>
      </w:tblGrid>
      <w:tr w:rsidR="00314F7A">
        <w:trPr>
          <w:cantSplit/>
          <w:tblHeader/>
          <w:jc w:val="center"/>
        </w:trPr>
        <w:tc>
          <w:tcPr>
            <w:tcW w:w="1728" w:type="dxa"/>
            <w:shd w:val="clear" w:color="auto" w:fill="1B2A41"/>
          </w:tcPr>
          <w:p w:rsidR="00314F7A" w:rsidRDefault="00DD235C">
            <w:pPr>
              <w:spacing w:after="40" w:line="240" w:lineRule="auto"/>
              <w:jc w:val="center"/>
            </w:pPr>
            <w:r>
              <w:rPr>
                <w:rFonts w:cs="Times New Roman"/>
                <w:b/>
                <w:color w:val="FFFFFF"/>
                <w:sz w:val="18"/>
              </w:rPr>
              <w:t>Area</w:t>
            </w:r>
          </w:p>
        </w:tc>
        <w:tc>
          <w:tcPr>
            <w:tcW w:w="4032" w:type="dxa"/>
            <w:shd w:val="clear" w:color="auto" w:fill="1B2A41"/>
          </w:tcPr>
          <w:p w:rsidR="00314F7A" w:rsidRDefault="00DD235C">
            <w:pPr>
              <w:spacing w:after="40" w:line="240" w:lineRule="auto"/>
              <w:jc w:val="center"/>
            </w:pPr>
            <w:r>
              <w:rPr>
                <w:rFonts w:cs="Times New Roman"/>
                <w:b/>
                <w:color w:val="FFFFFF"/>
                <w:sz w:val="18"/>
              </w:rPr>
              <w:t>What was checked</w:t>
            </w:r>
          </w:p>
        </w:tc>
        <w:tc>
          <w:tcPr>
            <w:tcW w:w="4032" w:type="dxa"/>
            <w:shd w:val="clear" w:color="auto" w:fill="1B2A41"/>
          </w:tcPr>
          <w:p w:rsidR="00314F7A" w:rsidRDefault="00DD235C">
            <w:pPr>
              <w:spacing w:after="40" w:line="240" w:lineRule="auto"/>
              <w:jc w:val="center"/>
            </w:pPr>
            <w:r>
              <w:rPr>
                <w:rFonts w:cs="Times New Roman"/>
                <w:b/>
                <w:color w:val="FFFFFF"/>
                <w:sz w:val="18"/>
              </w:rPr>
              <w:t>Known gap</w:t>
            </w:r>
          </w:p>
        </w:tc>
      </w:tr>
      <w:tr w:rsidR="00314F7A">
        <w:trPr>
          <w:cantSplit/>
          <w:jc w:val="center"/>
        </w:trPr>
        <w:tc>
          <w:tcPr>
            <w:tcW w:w="1728" w:type="dxa"/>
          </w:tcPr>
          <w:p w:rsidR="00314F7A" w:rsidRDefault="00DD235C">
            <w:pPr>
              <w:spacing w:after="40" w:line="240" w:lineRule="auto"/>
              <w:jc w:val="left"/>
            </w:pPr>
            <w:r>
              <w:rPr>
                <w:rFonts w:cs="Times New Roman"/>
                <w:sz w:val="18"/>
              </w:rPr>
              <w:t>Authentication</w:t>
            </w:r>
          </w:p>
        </w:tc>
        <w:tc>
          <w:tcPr>
            <w:tcW w:w="4032" w:type="dxa"/>
          </w:tcPr>
          <w:p w:rsidR="00314F7A" w:rsidRDefault="00DD235C">
            <w:pPr>
              <w:spacing w:after="40" w:line="240" w:lineRule="auto"/>
              <w:jc w:val="left"/>
            </w:pPr>
            <w:r>
              <w:rPr>
                <w:rFonts w:cs="Times New Roman"/>
                <w:sz w:val="18"/>
              </w:rPr>
              <w:t xml:space="preserve">Queue, metrics, samples and /auth/me tested without a token; </w:t>
            </w:r>
            <w:r>
              <w:rPr>
                <w:rFonts w:cs="Times New Roman"/>
                <w:sz w:val="18"/>
              </w:rPr>
              <w:t>wrong password and garbage token refused</w:t>
            </w:r>
          </w:p>
        </w:tc>
        <w:tc>
          <w:tcPr>
            <w:tcW w:w="4032" w:type="dxa"/>
          </w:tcPr>
          <w:p w:rsidR="00314F7A" w:rsidRDefault="00DD235C">
            <w:pPr>
              <w:spacing w:after="40" w:line="240" w:lineRule="auto"/>
              <w:jc w:val="left"/>
            </w:pPr>
            <w:r>
              <w:rPr>
                <w:rFonts w:cs="Times New Roman"/>
                <w:sz w:val="18"/>
              </w:rPr>
              <w:t xml:space="preserve">Default JWT secret </w:t>
            </w:r>
            <w:r>
              <w:rPr>
                <w:rFonts w:ascii="Consolas" w:eastAsia="Consolas" w:hAnsi="Consolas" w:cs="Consolas"/>
                <w:sz w:val="15"/>
              </w:rPr>
              <w:t>dev-secret-change-me</w:t>
            </w:r>
            <w:r>
              <w:rPr>
                <w:rFonts w:cs="Times New Roman"/>
                <w:sz w:val="18"/>
              </w:rPr>
              <w:t xml:space="preserve"> when JWT_SECRET is unset; PyJWT warns that the 22-byte key is below the recommended 32; tokens last 12 h with no revocation</w:t>
            </w:r>
          </w:p>
        </w:tc>
      </w:tr>
      <w:tr w:rsidR="00314F7A">
        <w:trPr>
          <w:cantSplit/>
          <w:jc w:val="center"/>
        </w:trPr>
        <w:tc>
          <w:tcPr>
            <w:tcW w:w="1728" w:type="dxa"/>
          </w:tcPr>
          <w:p w:rsidR="00314F7A" w:rsidRDefault="00DD235C">
            <w:pPr>
              <w:spacing w:after="40" w:line="240" w:lineRule="auto"/>
              <w:jc w:val="left"/>
            </w:pPr>
            <w:r>
              <w:rPr>
                <w:rFonts w:cs="Times New Roman"/>
                <w:sz w:val="18"/>
              </w:rPr>
              <w:t>Authorisation</w:t>
            </w:r>
          </w:p>
        </w:tc>
        <w:tc>
          <w:tcPr>
            <w:tcW w:w="4032" w:type="dxa"/>
          </w:tcPr>
          <w:p w:rsidR="00314F7A" w:rsidRDefault="00DD235C">
            <w:pPr>
              <w:spacing w:after="40" w:line="240" w:lineRule="auto"/>
              <w:jc w:val="left"/>
            </w:pPr>
            <w:r>
              <w:rPr>
                <w:rFonts w:cs="Times New Roman"/>
                <w:sz w:val="18"/>
              </w:rPr>
              <w:t>Two demo roles exist (clinician, adm</w:t>
            </w:r>
            <w:r>
              <w:rPr>
                <w:rFonts w:cs="Times New Roman"/>
                <w:sz w:val="18"/>
              </w:rPr>
              <w:t>in)</w:t>
            </w:r>
          </w:p>
        </w:tc>
        <w:tc>
          <w:tcPr>
            <w:tcW w:w="4032" w:type="dxa"/>
          </w:tcPr>
          <w:p w:rsidR="00314F7A" w:rsidRDefault="00DD235C">
            <w:pPr>
              <w:spacing w:after="40" w:line="240" w:lineRule="auto"/>
              <w:jc w:val="left"/>
            </w:pPr>
            <w:r>
              <w:rPr>
                <w:rFonts w:cs="Times New Roman"/>
                <w:sz w:val="18"/>
              </w:rPr>
              <w:t>Roles are not enforced differently on any route: any signed-in user can read every patient and override any priority</w:t>
            </w:r>
          </w:p>
        </w:tc>
      </w:tr>
      <w:tr w:rsidR="00314F7A">
        <w:trPr>
          <w:cantSplit/>
          <w:jc w:val="center"/>
        </w:trPr>
        <w:tc>
          <w:tcPr>
            <w:tcW w:w="1728" w:type="dxa"/>
          </w:tcPr>
          <w:p w:rsidR="00314F7A" w:rsidRDefault="00DD235C">
            <w:pPr>
              <w:spacing w:after="40" w:line="240" w:lineRule="auto"/>
              <w:jc w:val="left"/>
            </w:pPr>
            <w:r>
              <w:rPr>
                <w:rFonts w:cs="Times New Roman"/>
                <w:sz w:val="18"/>
              </w:rPr>
              <w:t>Input handling</w:t>
            </w:r>
          </w:p>
        </w:tc>
        <w:tc>
          <w:tcPr>
            <w:tcW w:w="4032" w:type="dxa"/>
          </w:tcPr>
          <w:p w:rsidR="00314F7A" w:rsidRDefault="00DD235C">
            <w:pPr>
              <w:spacing w:after="40" w:line="240" w:lineRule="auto"/>
              <w:jc w:val="left"/>
            </w:pPr>
            <w:r>
              <w:rPr>
                <w:rFonts w:cs="Times New Roman"/>
                <w:sz w:val="18"/>
              </w:rPr>
              <w:t>Pydantic ranges, 15 MB cap, empty-file check, unsupported-file check, path-traversal guard</w:t>
            </w:r>
          </w:p>
        </w:tc>
        <w:tc>
          <w:tcPr>
            <w:tcW w:w="4032" w:type="dxa"/>
          </w:tcPr>
          <w:p w:rsidR="00314F7A" w:rsidRDefault="00DD235C">
            <w:pPr>
              <w:spacing w:after="40" w:line="240" w:lineRule="auto"/>
              <w:jc w:val="left"/>
            </w:pPr>
            <w:r>
              <w:rPr>
                <w:rFonts w:cs="Times New Roman"/>
                <w:sz w:val="18"/>
              </w:rPr>
              <w:t>No fuzzing; no check that an</w:t>
            </w:r>
            <w:r>
              <w:rPr>
                <w:rFonts w:cs="Times New Roman"/>
                <w:sz w:val="18"/>
              </w:rPr>
              <w:t xml:space="preserve"> uploaded PDF is free of malicious content beyond the parsers' own handling</w:t>
            </w:r>
          </w:p>
        </w:tc>
      </w:tr>
      <w:tr w:rsidR="00314F7A">
        <w:trPr>
          <w:cantSplit/>
          <w:jc w:val="center"/>
        </w:trPr>
        <w:tc>
          <w:tcPr>
            <w:tcW w:w="1728" w:type="dxa"/>
          </w:tcPr>
          <w:p w:rsidR="00314F7A" w:rsidRDefault="00DD235C">
            <w:pPr>
              <w:spacing w:after="40" w:line="240" w:lineRule="auto"/>
              <w:jc w:val="left"/>
            </w:pPr>
            <w:r>
              <w:rPr>
                <w:rFonts w:cs="Times New Roman"/>
                <w:sz w:val="18"/>
              </w:rPr>
              <w:t>Transport</w:t>
            </w:r>
          </w:p>
        </w:tc>
        <w:tc>
          <w:tcPr>
            <w:tcW w:w="4032" w:type="dxa"/>
          </w:tcPr>
          <w:p w:rsidR="00314F7A" w:rsidRDefault="00DD235C">
            <w:pPr>
              <w:spacing w:after="40" w:line="240" w:lineRule="auto"/>
              <w:jc w:val="left"/>
            </w:pPr>
            <w:r>
              <w:rPr>
                <w:rFonts w:cs="Times New Roman"/>
                <w:sz w:val="18"/>
              </w:rPr>
              <w:t>None</w:t>
            </w:r>
          </w:p>
        </w:tc>
        <w:tc>
          <w:tcPr>
            <w:tcW w:w="4032" w:type="dxa"/>
          </w:tcPr>
          <w:p w:rsidR="00314F7A" w:rsidRDefault="00DD235C">
            <w:pPr>
              <w:spacing w:after="40" w:line="240" w:lineRule="auto"/>
              <w:jc w:val="left"/>
            </w:pPr>
            <w:r>
              <w:rPr>
                <w:rFonts w:cs="Times New Roman"/>
                <w:sz w:val="18"/>
              </w:rPr>
              <w:t>Plain HTTP on localhost; CORS fixed to the two localhost origins; no HTTPS</w:t>
            </w:r>
          </w:p>
        </w:tc>
      </w:tr>
      <w:tr w:rsidR="00314F7A">
        <w:trPr>
          <w:cantSplit/>
          <w:jc w:val="center"/>
        </w:trPr>
        <w:tc>
          <w:tcPr>
            <w:tcW w:w="1728" w:type="dxa"/>
          </w:tcPr>
          <w:p w:rsidR="00314F7A" w:rsidRDefault="00DD235C">
            <w:pPr>
              <w:spacing w:after="40" w:line="240" w:lineRule="auto"/>
              <w:jc w:val="left"/>
            </w:pPr>
            <w:r>
              <w:rPr>
                <w:rFonts w:cs="Times New Roman"/>
                <w:sz w:val="18"/>
              </w:rPr>
              <w:t>Abuse</w:t>
            </w:r>
          </w:p>
        </w:tc>
        <w:tc>
          <w:tcPr>
            <w:tcW w:w="4032" w:type="dxa"/>
          </w:tcPr>
          <w:p w:rsidR="00314F7A" w:rsidRDefault="00DD235C">
            <w:pPr>
              <w:spacing w:after="40" w:line="240" w:lineRule="auto"/>
              <w:jc w:val="left"/>
            </w:pPr>
            <w:r>
              <w:rPr>
                <w:rFonts w:cs="Times New Roman"/>
                <w:sz w:val="18"/>
              </w:rPr>
              <w:t>None</w:t>
            </w:r>
          </w:p>
        </w:tc>
        <w:tc>
          <w:tcPr>
            <w:tcW w:w="4032" w:type="dxa"/>
          </w:tcPr>
          <w:p w:rsidR="00314F7A" w:rsidRDefault="00DD235C">
            <w:pPr>
              <w:spacing w:after="40" w:line="240" w:lineRule="auto"/>
              <w:jc w:val="left"/>
            </w:pPr>
            <w:r>
              <w:rPr>
                <w:rFonts w:cs="Times New Roman"/>
                <w:sz w:val="18"/>
              </w:rPr>
              <w:t>No rate limiting, no lock-out after failed logins</w:t>
            </w:r>
          </w:p>
        </w:tc>
      </w:tr>
      <w:tr w:rsidR="00314F7A">
        <w:trPr>
          <w:cantSplit/>
          <w:jc w:val="center"/>
        </w:trPr>
        <w:tc>
          <w:tcPr>
            <w:tcW w:w="1728" w:type="dxa"/>
          </w:tcPr>
          <w:p w:rsidR="00314F7A" w:rsidRDefault="00DD235C">
            <w:pPr>
              <w:spacing w:after="40" w:line="240" w:lineRule="auto"/>
              <w:jc w:val="left"/>
            </w:pPr>
            <w:r>
              <w:rPr>
                <w:rFonts w:cs="Times New Roman"/>
                <w:sz w:val="18"/>
              </w:rPr>
              <w:t>Data protection</w:t>
            </w:r>
          </w:p>
        </w:tc>
        <w:tc>
          <w:tcPr>
            <w:tcW w:w="4032" w:type="dxa"/>
          </w:tcPr>
          <w:p w:rsidR="00314F7A" w:rsidRDefault="00DD235C">
            <w:pPr>
              <w:spacing w:after="40" w:line="240" w:lineRule="auto"/>
              <w:jc w:val="left"/>
            </w:pPr>
            <w:r>
              <w:rPr>
                <w:rFonts w:cs="Times New Roman"/>
                <w:sz w:val="18"/>
              </w:rPr>
              <w:t xml:space="preserve">Passwords </w:t>
            </w:r>
            <w:r>
              <w:rPr>
                <w:rFonts w:cs="Times New Roman"/>
                <w:sz w:val="18"/>
              </w:rPr>
              <w:t>hashed</w:t>
            </w:r>
          </w:p>
        </w:tc>
        <w:tc>
          <w:tcPr>
            <w:tcW w:w="4032" w:type="dxa"/>
          </w:tcPr>
          <w:p w:rsidR="00314F7A" w:rsidRDefault="00DD235C">
            <w:pPr>
              <w:spacing w:after="40" w:line="240" w:lineRule="auto"/>
              <w:jc w:val="left"/>
            </w:pPr>
            <w:r>
              <w:rPr>
                <w:rFonts w:cs="Times New Roman"/>
                <w:sz w:val="18"/>
              </w:rPr>
              <w:t>Patient data stored unencrypted in SQLite; no audit trail beyond the override log; demo passwords are seeded</w:t>
            </w:r>
          </w:p>
        </w:tc>
      </w:tr>
    </w:tbl>
    <w:p w:rsidR="00314F7A" w:rsidRDefault="00314F7A">
      <w:pPr>
        <w:spacing w:after="120" w:line="192" w:lineRule="auto"/>
      </w:pPr>
    </w:p>
    <w:p w:rsidR="00314F7A" w:rsidRDefault="00DD235C">
      <w:r>
        <w:rPr>
          <w:rFonts w:cs="Times New Roman"/>
        </w:rPr>
        <w:t>The adversary model of these checks is a casual or faulty client. No penetration test, dependency audit or review against a health-data re</w:t>
      </w:r>
      <w:r>
        <w:rPr>
          <w:rFonts w:cs="Times New Roman"/>
        </w:rPr>
        <w:t>gulation was done, and the product holds no real patient data. It must not be exposed to a network or fed real records in this state.</w:t>
      </w:r>
    </w:p>
    <w:p w:rsidR="00314F7A" w:rsidRDefault="00DD235C">
      <w:pPr>
        <w:pStyle w:val="Heading2"/>
      </w:pPr>
      <w:bookmarkStart w:id="121" w:name="_Toc243906517"/>
      <w:r>
        <w:t>7.6 Validation and edge cases</w:t>
      </w:r>
      <w:bookmarkEnd w:id="121"/>
    </w:p>
    <w:p w:rsidR="00314F7A" w:rsidRDefault="00DD235C">
      <w:r>
        <w:rPr>
          <w:rFonts w:cs="Times New Roman"/>
        </w:rPr>
        <w:t>Validation asks whether the system behaves sensibly at the edges of its input space. The rep</w:t>
      </w:r>
      <w:r>
        <w:rPr>
          <w:rFonts w:cs="Times New Roman"/>
        </w:rPr>
        <w:t>ort reader was stressed with 40 short fragments written by the developers for this check (</w:t>
      </w:r>
      <w:r>
        <w:rPr>
          <w:rFonts w:ascii="Consolas" w:eastAsia="Consolas" w:hAnsi="Consolas" w:cs="Consolas"/>
          <w:sz w:val="21"/>
        </w:rPr>
        <w:t>scripts/extract_stress.py</w:t>
      </w:r>
      <w:r>
        <w:rPr>
          <w:rFonts w:cs="Times New Roman"/>
        </w:rPr>
        <w:t xml:space="preserve">), covering eight kinds of wording, with 70 flags that a clinician </w:t>
      </w:r>
      <w:r>
        <w:rPr>
          <w:rFonts w:cs="Times New Roman"/>
        </w:rPr>
        <w:lastRenderedPageBreak/>
        <w:t>would tick. The fragments are not independent clinical text and were writt</w:t>
      </w:r>
      <w:r>
        <w:rPr>
          <w:rFonts w:cs="Times New Roman"/>
        </w:rPr>
        <w:t xml:space="preserve">en knowing the reader, so the figures are a probe, not an accuracy estimate. Overall precision was </w:t>
      </w:r>
      <w:r>
        <w:rPr>
          <w:rFonts w:cs="Times New Roman"/>
          <w:b/>
        </w:rPr>
        <w:t>95.2%</w:t>
      </w:r>
      <w:r>
        <w:rPr>
          <w:rFonts w:cs="Times New Roman"/>
        </w:rPr>
        <w:t xml:space="preserve"> and recall </w:t>
      </w:r>
      <w:r>
        <w:rPr>
          <w:rFonts w:cs="Times New Roman"/>
          <w:b/>
        </w:rPr>
        <w:t>84.3%</w:t>
      </w:r>
      <w:r>
        <w:rPr>
          <w:rFonts w:cs="Times New Roman"/>
        </w:rPr>
        <w:t>; 27 of the 40 fragments were read exactly.</w:t>
      </w:r>
    </w:p>
    <w:p w:rsidR="00314F7A" w:rsidRDefault="00DD235C">
      <w:pPr>
        <w:pStyle w:val="Caption"/>
        <w:keepNext/>
        <w:spacing w:after="80"/>
      </w:pPr>
      <w:bookmarkStart w:id="122" w:name="_Toc2439066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Report reader on the 40 stress fragments, by kind of word</w:t>
      </w:r>
      <w:r>
        <w:rPr>
          <w:rFonts w:cs="Times New Roman"/>
        </w:rPr>
        <w:t>ing.</w:t>
      </w:r>
      <w:bookmarkEnd w:id="122"/>
    </w:p>
    <w:tbl>
      <w:tblPr>
        <w:tblStyle w:val="TableGrid"/>
        <w:tblW w:w="0" w:type="auto"/>
        <w:jc w:val="center"/>
        <w:tblLook w:val="04A0" w:firstRow="1" w:lastRow="0" w:firstColumn="1" w:lastColumn="0" w:noHBand="0" w:noVBand="1"/>
      </w:tblPr>
      <w:tblGrid>
        <w:gridCol w:w="3147"/>
        <w:gridCol w:w="1276"/>
        <w:gridCol w:w="1399"/>
        <w:gridCol w:w="1134"/>
        <w:gridCol w:w="1116"/>
        <w:gridCol w:w="1386"/>
      </w:tblGrid>
      <w:tr w:rsidR="00314F7A">
        <w:trPr>
          <w:cantSplit/>
          <w:tblHeader/>
          <w:jc w:val="center"/>
        </w:trPr>
        <w:tc>
          <w:tcPr>
            <w:tcW w:w="3312" w:type="dxa"/>
            <w:shd w:val="clear" w:color="auto" w:fill="1B2A41"/>
          </w:tcPr>
          <w:p w:rsidR="00314F7A" w:rsidRDefault="00DD235C">
            <w:pPr>
              <w:spacing w:after="40" w:line="240" w:lineRule="auto"/>
              <w:jc w:val="center"/>
            </w:pPr>
            <w:r>
              <w:rPr>
                <w:rFonts w:cs="Times New Roman"/>
                <w:b/>
                <w:color w:val="FFFFFF"/>
                <w:sz w:val="18"/>
              </w:rPr>
              <w:t>Kind</w:t>
            </w:r>
          </w:p>
        </w:tc>
        <w:tc>
          <w:tcPr>
            <w:tcW w:w="1296" w:type="dxa"/>
            <w:shd w:val="clear" w:color="auto" w:fill="1B2A41"/>
          </w:tcPr>
          <w:p w:rsidR="00314F7A" w:rsidRDefault="00DD235C">
            <w:pPr>
              <w:spacing w:after="40" w:line="240" w:lineRule="auto"/>
              <w:jc w:val="center"/>
            </w:pPr>
            <w:r>
              <w:rPr>
                <w:rFonts w:cs="Times New Roman"/>
                <w:b/>
                <w:color w:val="FFFFFF"/>
                <w:sz w:val="18"/>
              </w:rPr>
              <w:t>Fragments</w:t>
            </w:r>
          </w:p>
        </w:tc>
        <w:tc>
          <w:tcPr>
            <w:tcW w:w="1440" w:type="dxa"/>
            <w:shd w:val="clear" w:color="auto" w:fill="1B2A41"/>
          </w:tcPr>
          <w:p w:rsidR="00314F7A" w:rsidRDefault="00DD235C">
            <w:pPr>
              <w:spacing w:after="40" w:line="240" w:lineRule="auto"/>
              <w:jc w:val="center"/>
            </w:pPr>
            <w:r>
              <w:rPr>
                <w:rFonts w:cs="Times New Roman"/>
                <w:b/>
                <w:color w:val="FFFFFF"/>
                <w:sz w:val="18"/>
              </w:rPr>
              <w:t>Expected flags</w:t>
            </w:r>
          </w:p>
        </w:tc>
        <w:tc>
          <w:tcPr>
            <w:tcW w:w="1152" w:type="dxa"/>
            <w:shd w:val="clear" w:color="auto" w:fill="1B2A41"/>
          </w:tcPr>
          <w:p w:rsidR="00314F7A" w:rsidRDefault="00DD235C">
            <w:pPr>
              <w:spacing w:after="40" w:line="240" w:lineRule="auto"/>
              <w:jc w:val="center"/>
            </w:pPr>
            <w:r>
              <w:rPr>
                <w:rFonts w:cs="Times New Roman"/>
                <w:b/>
                <w:color w:val="FFFFFF"/>
                <w:sz w:val="18"/>
              </w:rPr>
              <w:t>Precision</w:t>
            </w:r>
          </w:p>
        </w:tc>
        <w:tc>
          <w:tcPr>
            <w:tcW w:w="1152" w:type="dxa"/>
            <w:shd w:val="clear" w:color="auto" w:fill="1B2A41"/>
          </w:tcPr>
          <w:p w:rsidR="00314F7A" w:rsidRDefault="00DD235C">
            <w:pPr>
              <w:spacing w:after="40" w:line="240" w:lineRule="auto"/>
              <w:jc w:val="center"/>
            </w:pPr>
            <w:r>
              <w:rPr>
                <w:rFonts w:cs="Times New Roman"/>
                <w:b/>
                <w:color w:val="FFFFFF"/>
                <w:sz w:val="18"/>
              </w:rPr>
              <w:t>Recall</w:t>
            </w:r>
          </w:p>
        </w:tc>
        <w:tc>
          <w:tcPr>
            <w:tcW w:w="1440" w:type="dxa"/>
            <w:shd w:val="clear" w:color="auto" w:fill="1B2A41"/>
          </w:tcPr>
          <w:p w:rsidR="00314F7A" w:rsidRDefault="00DD235C">
            <w:pPr>
              <w:spacing w:after="40" w:line="240" w:lineRule="auto"/>
              <w:jc w:val="center"/>
            </w:pPr>
            <w:r>
              <w:rPr>
                <w:rFonts w:cs="Times New Roman"/>
                <w:b/>
                <w:color w:val="FFFFFF"/>
                <w:sz w:val="18"/>
              </w:rPr>
              <w:t>Read exactly</w:t>
            </w:r>
          </w:p>
        </w:tc>
      </w:tr>
      <w:tr w:rsidR="00314F7A">
        <w:trPr>
          <w:cantSplit/>
          <w:jc w:val="center"/>
        </w:trPr>
        <w:tc>
          <w:tcPr>
            <w:tcW w:w="3312" w:type="dxa"/>
          </w:tcPr>
          <w:p w:rsidR="00314F7A" w:rsidRDefault="00DD235C">
            <w:pPr>
              <w:spacing w:after="40" w:line="240" w:lineRule="auto"/>
              <w:jc w:val="left"/>
            </w:pPr>
            <w:r>
              <w:rPr>
                <w:rFonts w:cs="Times New Roman"/>
                <w:sz w:val="18"/>
              </w:rPr>
              <w:t>Plain statements</w:t>
            </w:r>
          </w:p>
        </w:tc>
        <w:tc>
          <w:tcPr>
            <w:tcW w:w="1296" w:type="dxa"/>
          </w:tcPr>
          <w:p w:rsidR="00314F7A" w:rsidRDefault="00DD235C">
            <w:pPr>
              <w:spacing w:after="40" w:line="240" w:lineRule="auto"/>
              <w:jc w:val="center"/>
            </w:pPr>
            <w:r>
              <w:rPr>
                <w:rFonts w:cs="Times New Roman"/>
                <w:sz w:val="18"/>
              </w:rPr>
              <w:t>10</w:t>
            </w:r>
          </w:p>
        </w:tc>
        <w:tc>
          <w:tcPr>
            <w:tcW w:w="1440" w:type="dxa"/>
          </w:tcPr>
          <w:p w:rsidR="00314F7A" w:rsidRDefault="00DD235C">
            <w:pPr>
              <w:spacing w:after="40" w:line="240" w:lineRule="auto"/>
              <w:jc w:val="center"/>
            </w:pPr>
            <w:r>
              <w:rPr>
                <w:rFonts w:cs="Times New Roman"/>
                <w:sz w:val="18"/>
              </w:rPr>
              <w:t>19</w:t>
            </w:r>
          </w:p>
        </w:tc>
        <w:tc>
          <w:tcPr>
            <w:tcW w:w="1152" w:type="dxa"/>
          </w:tcPr>
          <w:p w:rsidR="00314F7A" w:rsidRDefault="00DD235C">
            <w:pPr>
              <w:spacing w:after="40" w:line="240" w:lineRule="auto"/>
              <w:jc w:val="center"/>
            </w:pPr>
            <w:r>
              <w:rPr>
                <w:rFonts w:cs="Times New Roman"/>
                <w:sz w:val="18"/>
              </w:rPr>
              <w:t>0.95</w:t>
            </w:r>
          </w:p>
        </w:tc>
        <w:tc>
          <w:tcPr>
            <w:tcW w:w="1152" w:type="dxa"/>
          </w:tcPr>
          <w:p w:rsidR="00314F7A" w:rsidRDefault="00DD235C">
            <w:pPr>
              <w:spacing w:after="40" w:line="240" w:lineRule="auto"/>
              <w:jc w:val="center"/>
            </w:pPr>
            <w:r>
              <w:rPr>
                <w:rFonts w:cs="Times New Roman"/>
                <w:sz w:val="18"/>
              </w:rPr>
              <w:t>1.00</w:t>
            </w:r>
          </w:p>
        </w:tc>
        <w:tc>
          <w:tcPr>
            <w:tcW w:w="1440" w:type="dxa"/>
          </w:tcPr>
          <w:p w:rsidR="00314F7A" w:rsidRDefault="00DD235C">
            <w:pPr>
              <w:spacing w:after="40" w:line="240" w:lineRule="auto"/>
              <w:jc w:val="center"/>
            </w:pPr>
            <w:r>
              <w:rPr>
                <w:rFonts w:cs="Times New Roman"/>
                <w:sz w:val="18"/>
              </w:rPr>
              <w:t>9 of 10</w:t>
            </w:r>
          </w:p>
        </w:tc>
      </w:tr>
      <w:tr w:rsidR="00314F7A">
        <w:trPr>
          <w:cantSplit/>
          <w:jc w:val="center"/>
        </w:trPr>
        <w:tc>
          <w:tcPr>
            <w:tcW w:w="3312" w:type="dxa"/>
          </w:tcPr>
          <w:p w:rsidR="00314F7A" w:rsidRDefault="00DD235C">
            <w:pPr>
              <w:spacing w:after="40" w:line="240" w:lineRule="auto"/>
              <w:jc w:val="left"/>
            </w:pPr>
            <w:r>
              <w:rPr>
                <w:rFonts w:cs="Times New Roman"/>
                <w:sz w:val="18"/>
              </w:rPr>
              <w:t>Negation</w:t>
            </w:r>
          </w:p>
        </w:tc>
        <w:tc>
          <w:tcPr>
            <w:tcW w:w="1296" w:type="dxa"/>
          </w:tcPr>
          <w:p w:rsidR="00314F7A" w:rsidRDefault="00DD235C">
            <w:pPr>
              <w:spacing w:after="40" w:line="240" w:lineRule="auto"/>
              <w:jc w:val="center"/>
            </w:pPr>
            <w:r>
              <w:rPr>
                <w:rFonts w:cs="Times New Roman"/>
                <w:sz w:val="18"/>
              </w:rPr>
              <w:t>6</w:t>
            </w:r>
          </w:p>
        </w:tc>
        <w:tc>
          <w:tcPr>
            <w:tcW w:w="1440" w:type="dxa"/>
          </w:tcPr>
          <w:p w:rsidR="00314F7A" w:rsidRDefault="00DD235C">
            <w:pPr>
              <w:spacing w:after="40" w:line="240" w:lineRule="auto"/>
              <w:jc w:val="center"/>
            </w:pPr>
            <w:r>
              <w:rPr>
                <w:rFonts w:cs="Times New Roman"/>
                <w:sz w:val="18"/>
              </w:rPr>
              <w:t>3</w:t>
            </w:r>
          </w:p>
        </w:tc>
        <w:tc>
          <w:tcPr>
            <w:tcW w:w="1152" w:type="dxa"/>
          </w:tcPr>
          <w:p w:rsidR="00314F7A" w:rsidRDefault="00DD235C">
            <w:pPr>
              <w:spacing w:after="40" w:line="240" w:lineRule="auto"/>
              <w:jc w:val="center"/>
            </w:pPr>
            <w:r>
              <w:rPr>
                <w:rFonts w:cs="Times New Roman"/>
                <w:sz w:val="18"/>
              </w:rPr>
              <w:t>0.50</w:t>
            </w:r>
          </w:p>
        </w:tc>
        <w:tc>
          <w:tcPr>
            <w:tcW w:w="1152" w:type="dxa"/>
          </w:tcPr>
          <w:p w:rsidR="00314F7A" w:rsidRDefault="00DD235C">
            <w:pPr>
              <w:spacing w:after="40" w:line="240" w:lineRule="auto"/>
              <w:jc w:val="center"/>
            </w:pPr>
            <w:r>
              <w:rPr>
                <w:rFonts w:cs="Times New Roman"/>
                <w:sz w:val="18"/>
              </w:rPr>
              <w:t>0.67</w:t>
            </w:r>
          </w:p>
        </w:tc>
        <w:tc>
          <w:tcPr>
            <w:tcW w:w="1440" w:type="dxa"/>
          </w:tcPr>
          <w:p w:rsidR="00314F7A" w:rsidRDefault="00DD235C">
            <w:pPr>
              <w:spacing w:after="40" w:line="240" w:lineRule="auto"/>
              <w:jc w:val="center"/>
            </w:pPr>
            <w:r>
              <w:rPr>
                <w:rFonts w:cs="Times New Roman"/>
                <w:sz w:val="18"/>
              </w:rPr>
              <w:t>3 of 6</w:t>
            </w:r>
          </w:p>
        </w:tc>
      </w:tr>
      <w:tr w:rsidR="00314F7A">
        <w:trPr>
          <w:cantSplit/>
          <w:jc w:val="center"/>
        </w:trPr>
        <w:tc>
          <w:tcPr>
            <w:tcW w:w="3312" w:type="dxa"/>
          </w:tcPr>
          <w:p w:rsidR="00314F7A" w:rsidRDefault="00DD235C">
            <w:pPr>
              <w:spacing w:after="40" w:line="240" w:lineRule="auto"/>
              <w:jc w:val="left"/>
            </w:pPr>
            <w:r>
              <w:rPr>
                <w:rFonts w:cs="Times New Roman"/>
                <w:sz w:val="18"/>
              </w:rPr>
              <w:t>Abbreviations</w:t>
            </w:r>
          </w:p>
        </w:tc>
        <w:tc>
          <w:tcPr>
            <w:tcW w:w="1296" w:type="dxa"/>
          </w:tcPr>
          <w:p w:rsidR="00314F7A" w:rsidRDefault="00DD235C">
            <w:pPr>
              <w:spacing w:after="40" w:line="240" w:lineRule="auto"/>
              <w:jc w:val="center"/>
            </w:pPr>
            <w:r>
              <w:rPr>
                <w:rFonts w:cs="Times New Roman"/>
                <w:sz w:val="18"/>
              </w:rPr>
              <w:t>4</w:t>
            </w:r>
          </w:p>
        </w:tc>
        <w:tc>
          <w:tcPr>
            <w:tcW w:w="1440" w:type="dxa"/>
          </w:tcPr>
          <w:p w:rsidR="00314F7A" w:rsidRDefault="00DD235C">
            <w:pPr>
              <w:spacing w:after="40" w:line="240" w:lineRule="auto"/>
              <w:jc w:val="center"/>
            </w:pPr>
            <w:r>
              <w:rPr>
                <w:rFonts w:cs="Times New Roman"/>
                <w:sz w:val="18"/>
              </w:rPr>
              <w:t>10</w:t>
            </w:r>
          </w:p>
        </w:tc>
        <w:tc>
          <w:tcPr>
            <w:tcW w:w="1152" w:type="dxa"/>
          </w:tcPr>
          <w:p w:rsidR="00314F7A" w:rsidRDefault="00DD235C">
            <w:pPr>
              <w:spacing w:after="40" w:line="240" w:lineRule="auto"/>
              <w:jc w:val="center"/>
            </w:pPr>
            <w:r>
              <w:rPr>
                <w:rFonts w:cs="Times New Roman"/>
                <w:sz w:val="18"/>
              </w:rPr>
              <w:t>1.00</w:t>
            </w:r>
          </w:p>
        </w:tc>
        <w:tc>
          <w:tcPr>
            <w:tcW w:w="1152" w:type="dxa"/>
          </w:tcPr>
          <w:p w:rsidR="00314F7A" w:rsidRDefault="00DD235C">
            <w:pPr>
              <w:spacing w:after="40" w:line="240" w:lineRule="auto"/>
              <w:jc w:val="center"/>
            </w:pPr>
            <w:r>
              <w:rPr>
                <w:rFonts w:cs="Times New Roman"/>
                <w:sz w:val="18"/>
              </w:rPr>
              <w:t>1.00</w:t>
            </w:r>
          </w:p>
        </w:tc>
        <w:tc>
          <w:tcPr>
            <w:tcW w:w="1440" w:type="dxa"/>
          </w:tcPr>
          <w:p w:rsidR="00314F7A" w:rsidRDefault="00DD235C">
            <w:pPr>
              <w:spacing w:after="40" w:line="240" w:lineRule="auto"/>
              <w:jc w:val="center"/>
            </w:pPr>
            <w:r>
              <w:rPr>
                <w:rFonts w:cs="Times New Roman"/>
                <w:sz w:val="18"/>
              </w:rPr>
              <w:t>4 of 4</w:t>
            </w:r>
          </w:p>
        </w:tc>
      </w:tr>
      <w:tr w:rsidR="00314F7A">
        <w:trPr>
          <w:cantSplit/>
          <w:jc w:val="center"/>
        </w:trPr>
        <w:tc>
          <w:tcPr>
            <w:tcW w:w="3312" w:type="dxa"/>
          </w:tcPr>
          <w:p w:rsidR="00314F7A" w:rsidRDefault="00DD235C">
            <w:pPr>
              <w:spacing w:after="40" w:line="240" w:lineRule="auto"/>
              <w:jc w:val="left"/>
            </w:pPr>
            <w:r>
              <w:rPr>
                <w:rFonts w:cs="Times New Roman"/>
                <w:sz w:val="18"/>
              </w:rPr>
              <w:t>OCR run-ons and split words</w:t>
            </w:r>
          </w:p>
        </w:tc>
        <w:tc>
          <w:tcPr>
            <w:tcW w:w="1296" w:type="dxa"/>
          </w:tcPr>
          <w:p w:rsidR="00314F7A" w:rsidRDefault="00DD235C">
            <w:pPr>
              <w:spacing w:after="40" w:line="240" w:lineRule="auto"/>
              <w:jc w:val="center"/>
            </w:pPr>
            <w:r>
              <w:rPr>
                <w:rFonts w:cs="Times New Roman"/>
                <w:sz w:val="18"/>
              </w:rPr>
              <w:t>4</w:t>
            </w:r>
          </w:p>
        </w:tc>
        <w:tc>
          <w:tcPr>
            <w:tcW w:w="1440" w:type="dxa"/>
          </w:tcPr>
          <w:p w:rsidR="00314F7A" w:rsidRDefault="00DD235C">
            <w:pPr>
              <w:spacing w:after="40" w:line="240" w:lineRule="auto"/>
              <w:jc w:val="center"/>
            </w:pPr>
            <w:r>
              <w:rPr>
                <w:rFonts w:cs="Times New Roman"/>
                <w:sz w:val="18"/>
              </w:rPr>
              <w:t>7</w:t>
            </w:r>
          </w:p>
        </w:tc>
        <w:tc>
          <w:tcPr>
            <w:tcW w:w="1152" w:type="dxa"/>
          </w:tcPr>
          <w:p w:rsidR="00314F7A" w:rsidRDefault="00DD235C">
            <w:pPr>
              <w:spacing w:after="40" w:line="240" w:lineRule="auto"/>
              <w:jc w:val="center"/>
            </w:pPr>
            <w:r>
              <w:rPr>
                <w:rFonts w:cs="Times New Roman"/>
                <w:sz w:val="18"/>
              </w:rPr>
              <w:t>1.00</w:t>
            </w:r>
          </w:p>
        </w:tc>
        <w:tc>
          <w:tcPr>
            <w:tcW w:w="1152" w:type="dxa"/>
          </w:tcPr>
          <w:p w:rsidR="00314F7A" w:rsidRDefault="00DD235C">
            <w:pPr>
              <w:spacing w:after="40" w:line="240" w:lineRule="auto"/>
              <w:jc w:val="center"/>
            </w:pPr>
            <w:r>
              <w:rPr>
                <w:rFonts w:cs="Times New Roman"/>
                <w:sz w:val="18"/>
              </w:rPr>
              <w:t>0.57</w:t>
            </w:r>
          </w:p>
        </w:tc>
        <w:tc>
          <w:tcPr>
            <w:tcW w:w="1440" w:type="dxa"/>
          </w:tcPr>
          <w:p w:rsidR="00314F7A" w:rsidRDefault="00DD235C">
            <w:pPr>
              <w:spacing w:after="40" w:line="240" w:lineRule="auto"/>
              <w:jc w:val="center"/>
            </w:pPr>
            <w:r>
              <w:rPr>
                <w:rFonts w:cs="Times New Roman"/>
                <w:sz w:val="18"/>
              </w:rPr>
              <w:t>1 of 4</w:t>
            </w:r>
          </w:p>
        </w:tc>
      </w:tr>
      <w:tr w:rsidR="00314F7A">
        <w:trPr>
          <w:cantSplit/>
          <w:jc w:val="center"/>
        </w:trPr>
        <w:tc>
          <w:tcPr>
            <w:tcW w:w="3312" w:type="dxa"/>
          </w:tcPr>
          <w:p w:rsidR="00314F7A" w:rsidRDefault="00DD235C">
            <w:pPr>
              <w:spacing w:after="40" w:line="240" w:lineRule="auto"/>
              <w:jc w:val="left"/>
            </w:pPr>
            <w:r>
              <w:rPr>
                <w:rFonts w:cs="Times New Roman"/>
                <w:sz w:val="18"/>
              </w:rPr>
              <w:t>Lab values</w:t>
            </w:r>
          </w:p>
        </w:tc>
        <w:tc>
          <w:tcPr>
            <w:tcW w:w="1296" w:type="dxa"/>
          </w:tcPr>
          <w:p w:rsidR="00314F7A" w:rsidRDefault="00DD235C">
            <w:pPr>
              <w:spacing w:after="40" w:line="240" w:lineRule="auto"/>
              <w:jc w:val="center"/>
            </w:pPr>
            <w:r>
              <w:rPr>
                <w:rFonts w:cs="Times New Roman"/>
                <w:sz w:val="18"/>
              </w:rPr>
              <w:t>5</w:t>
            </w:r>
          </w:p>
        </w:tc>
        <w:tc>
          <w:tcPr>
            <w:tcW w:w="1440" w:type="dxa"/>
          </w:tcPr>
          <w:p w:rsidR="00314F7A" w:rsidRDefault="00DD235C">
            <w:pPr>
              <w:spacing w:after="40" w:line="240" w:lineRule="auto"/>
              <w:jc w:val="center"/>
            </w:pPr>
            <w:r>
              <w:rPr>
                <w:rFonts w:cs="Times New Roman"/>
                <w:sz w:val="18"/>
              </w:rPr>
              <w:t>7</w:t>
            </w:r>
          </w:p>
        </w:tc>
        <w:tc>
          <w:tcPr>
            <w:tcW w:w="1152" w:type="dxa"/>
          </w:tcPr>
          <w:p w:rsidR="00314F7A" w:rsidRDefault="00DD235C">
            <w:pPr>
              <w:spacing w:after="40" w:line="240" w:lineRule="auto"/>
              <w:jc w:val="center"/>
            </w:pPr>
            <w:r>
              <w:rPr>
                <w:rFonts w:cs="Times New Roman"/>
                <w:sz w:val="18"/>
              </w:rPr>
              <w:t>1.00</w:t>
            </w:r>
          </w:p>
        </w:tc>
        <w:tc>
          <w:tcPr>
            <w:tcW w:w="1152" w:type="dxa"/>
          </w:tcPr>
          <w:p w:rsidR="00314F7A" w:rsidRDefault="00DD235C">
            <w:pPr>
              <w:spacing w:after="40" w:line="240" w:lineRule="auto"/>
              <w:jc w:val="center"/>
            </w:pPr>
            <w:r>
              <w:rPr>
                <w:rFonts w:cs="Times New Roman"/>
                <w:sz w:val="18"/>
              </w:rPr>
              <w:t>1.00</w:t>
            </w:r>
          </w:p>
        </w:tc>
        <w:tc>
          <w:tcPr>
            <w:tcW w:w="1440" w:type="dxa"/>
          </w:tcPr>
          <w:p w:rsidR="00314F7A" w:rsidRDefault="00DD235C">
            <w:pPr>
              <w:spacing w:after="40" w:line="240" w:lineRule="auto"/>
              <w:jc w:val="center"/>
            </w:pPr>
            <w:r>
              <w:rPr>
                <w:rFonts w:cs="Times New Roman"/>
                <w:sz w:val="18"/>
              </w:rPr>
              <w:t xml:space="preserve">5 of </w:t>
            </w:r>
            <w:r>
              <w:rPr>
                <w:rFonts w:cs="Times New Roman"/>
                <w:sz w:val="18"/>
              </w:rPr>
              <w:t>5</w:t>
            </w:r>
          </w:p>
        </w:tc>
      </w:tr>
      <w:tr w:rsidR="00314F7A">
        <w:trPr>
          <w:cantSplit/>
          <w:jc w:val="center"/>
        </w:trPr>
        <w:tc>
          <w:tcPr>
            <w:tcW w:w="3312" w:type="dxa"/>
          </w:tcPr>
          <w:p w:rsidR="00314F7A" w:rsidRDefault="00DD235C">
            <w:pPr>
              <w:spacing w:after="40" w:line="240" w:lineRule="auto"/>
              <w:jc w:val="left"/>
            </w:pPr>
            <w:r>
              <w:rPr>
                <w:rFonts w:cs="Times New Roman"/>
                <w:sz w:val="18"/>
              </w:rPr>
              <w:t>History</w:t>
            </w:r>
          </w:p>
        </w:tc>
        <w:tc>
          <w:tcPr>
            <w:tcW w:w="1296" w:type="dxa"/>
          </w:tcPr>
          <w:p w:rsidR="00314F7A" w:rsidRDefault="00DD235C">
            <w:pPr>
              <w:spacing w:after="40" w:line="240" w:lineRule="auto"/>
              <w:jc w:val="center"/>
            </w:pPr>
            <w:r>
              <w:rPr>
                <w:rFonts w:cs="Times New Roman"/>
                <w:sz w:val="18"/>
              </w:rPr>
              <w:t>3</w:t>
            </w:r>
          </w:p>
        </w:tc>
        <w:tc>
          <w:tcPr>
            <w:tcW w:w="1440" w:type="dxa"/>
          </w:tcPr>
          <w:p w:rsidR="00314F7A" w:rsidRDefault="00DD235C">
            <w:pPr>
              <w:spacing w:after="40" w:line="240" w:lineRule="auto"/>
              <w:jc w:val="center"/>
            </w:pPr>
            <w:r>
              <w:rPr>
                <w:rFonts w:cs="Times New Roman"/>
                <w:sz w:val="18"/>
              </w:rPr>
              <w:t>6</w:t>
            </w:r>
          </w:p>
        </w:tc>
        <w:tc>
          <w:tcPr>
            <w:tcW w:w="1152" w:type="dxa"/>
          </w:tcPr>
          <w:p w:rsidR="00314F7A" w:rsidRDefault="00DD235C">
            <w:pPr>
              <w:spacing w:after="40" w:line="240" w:lineRule="auto"/>
              <w:jc w:val="center"/>
            </w:pPr>
            <w:r>
              <w:rPr>
                <w:rFonts w:cs="Times New Roman"/>
                <w:sz w:val="18"/>
              </w:rPr>
              <w:t>1.00</w:t>
            </w:r>
          </w:p>
        </w:tc>
        <w:tc>
          <w:tcPr>
            <w:tcW w:w="1152" w:type="dxa"/>
          </w:tcPr>
          <w:p w:rsidR="00314F7A" w:rsidRDefault="00DD235C">
            <w:pPr>
              <w:spacing w:after="40" w:line="240" w:lineRule="auto"/>
              <w:jc w:val="center"/>
            </w:pPr>
            <w:r>
              <w:rPr>
                <w:rFonts w:cs="Times New Roman"/>
                <w:sz w:val="18"/>
              </w:rPr>
              <w:t>1.00</w:t>
            </w:r>
          </w:p>
        </w:tc>
        <w:tc>
          <w:tcPr>
            <w:tcW w:w="1440" w:type="dxa"/>
          </w:tcPr>
          <w:p w:rsidR="00314F7A" w:rsidRDefault="00DD235C">
            <w:pPr>
              <w:spacing w:after="40" w:line="240" w:lineRule="auto"/>
              <w:jc w:val="center"/>
            </w:pPr>
            <w:r>
              <w:rPr>
                <w:rFonts w:cs="Times New Roman"/>
                <w:sz w:val="18"/>
              </w:rPr>
              <w:t>3 of 3</w:t>
            </w:r>
          </w:p>
        </w:tc>
      </w:tr>
      <w:tr w:rsidR="00314F7A">
        <w:trPr>
          <w:cantSplit/>
          <w:jc w:val="center"/>
        </w:trPr>
        <w:tc>
          <w:tcPr>
            <w:tcW w:w="3312" w:type="dxa"/>
          </w:tcPr>
          <w:p w:rsidR="00314F7A" w:rsidRDefault="00DD235C">
            <w:pPr>
              <w:spacing w:after="40" w:line="240" w:lineRule="auto"/>
              <w:jc w:val="left"/>
            </w:pPr>
            <w:r>
              <w:rPr>
                <w:rFonts w:cs="Times New Roman"/>
                <w:sz w:val="18"/>
              </w:rPr>
              <w:t>Paraphrases outside the lexicon</w:t>
            </w:r>
          </w:p>
        </w:tc>
        <w:tc>
          <w:tcPr>
            <w:tcW w:w="1296" w:type="dxa"/>
          </w:tcPr>
          <w:p w:rsidR="00314F7A" w:rsidRDefault="00DD235C">
            <w:pPr>
              <w:spacing w:after="40" w:line="240" w:lineRule="auto"/>
              <w:jc w:val="center"/>
            </w:pPr>
            <w:r>
              <w:rPr>
                <w:rFonts w:cs="Times New Roman"/>
                <w:sz w:val="18"/>
              </w:rPr>
              <w:t>5</w:t>
            </w:r>
          </w:p>
        </w:tc>
        <w:tc>
          <w:tcPr>
            <w:tcW w:w="1440" w:type="dxa"/>
          </w:tcPr>
          <w:p w:rsidR="00314F7A" w:rsidRDefault="00DD235C">
            <w:pPr>
              <w:spacing w:after="40" w:line="240" w:lineRule="auto"/>
              <w:jc w:val="center"/>
            </w:pPr>
            <w:r>
              <w:rPr>
                <w:rFonts w:cs="Times New Roman"/>
                <w:sz w:val="18"/>
              </w:rPr>
              <w:t>7</w:t>
            </w:r>
          </w:p>
        </w:tc>
        <w:tc>
          <w:tcPr>
            <w:tcW w:w="1152" w:type="dxa"/>
          </w:tcPr>
          <w:p w:rsidR="00314F7A" w:rsidRDefault="00DD235C">
            <w:pPr>
              <w:spacing w:after="40" w:line="240" w:lineRule="auto"/>
              <w:jc w:val="center"/>
            </w:pPr>
            <w:r>
              <w:rPr>
                <w:rFonts w:cs="Times New Roman"/>
                <w:sz w:val="18"/>
              </w:rPr>
              <w:t>1.00</w:t>
            </w:r>
          </w:p>
        </w:tc>
        <w:tc>
          <w:tcPr>
            <w:tcW w:w="1152" w:type="dxa"/>
          </w:tcPr>
          <w:p w:rsidR="00314F7A" w:rsidRDefault="00DD235C">
            <w:pPr>
              <w:spacing w:after="40" w:line="240" w:lineRule="auto"/>
              <w:jc w:val="center"/>
            </w:pPr>
            <w:r>
              <w:rPr>
                <w:rFonts w:cs="Times New Roman"/>
                <w:sz w:val="18"/>
              </w:rPr>
              <w:t>0.14</w:t>
            </w:r>
          </w:p>
        </w:tc>
        <w:tc>
          <w:tcPr>
            <w:tcW w:w="1440" w:type="dxa"/>
          </w:tcPr>
          <w:p w:rsidR="00314F7A" w:rsidRDefault="00DD235C">
            <w:pPr>
              <w:spacing w:after="40" w:line="240" w:lineRule="auto"/>
              <w:jc w:val="center"/>
            </w:pPr>
            <w:r>
              <w:rPr>
                <w:rFonts w:cs="Times New Roman"/>
                <w:sz w:val="18"/>
              </w:rPr>
              <w:t>0 of 5</w:t>
            </w:r>
          </w:p>
        </w:tc>
      </w:tr>
      <w:tr w:rsidR="00314F7A">
        <w:trPr>
          <w:cantSplit/>
          <w:jc w:val="center"/>
        </w:trPr>
        <w:tc>
          <w:tcPr>
            <w:tcW w:w="3312" w:type="dxa"/>
          </w:tcPr>
          <w:p w:rsidR="00314F7A" w:rsidRDefault="00DD235C">
            <w:pPr>
              <w:spacing w:after="40" w:line="240" w:lineRule="auto"/>
              <w:jc w:val="left"/>
            </w:pPr>
            <w:r>
              <w:rPr>
                <w:rFonts w:cs="Times New Roman"/>
                <w:sz w:val="18"/>
              </w:rPr>
              <w:t>Mixed narrative</w:t>
            </w:r>
          </w:p>
        </w:tc>
        <w:tc>
          <w:tcPr>
            <w:tcW w:w="1296" w:type="dxa"/>
          </w:tcPr>
          <w:p w:rsidR="00314F7A" w:rsidRDefault="00DD235C">
            <w:pPr>
              <w:spacing w:after="40" w:line="240" w:lineRule="auto"/>
              <w:jc w:val="center"/>
            </w:pPr>
            <w:r>
              <w:rPr>
                <w:rFonts w:cs="Times New Roman"/>
                <w:sz w:val="18"/>
              </w:rPr>
              <w:t>3</w:t>
            </w:r>
          </w:p>
        </w:tc>
        <w:tc>
          <w:tcPr>
            <w:tcW w:w="1440" w:type="dxa"/>
          </w:tcPr>
          <w:p w:rsidR="00314F7A" w:rsidRDefault="00DD235C">
            <w:pPr>
              <w:spacing w:after="40" w:line="240" w:lineRule="auto"/>
              <w:jc w:val="center"/>
            </w:pPr>
            <w:r>
              <w:rPr>
                <w:rFonts w:cs="Times New Roman"/>
                <w:sz w:val="18"/>
              </w:rPr>
              <w:t>11</w:t>
            </w:r>
          </w:p>
        </w:tc>
        <w:tc>
          <w:tcPr>
            <w:tcW w:w="1152" w:type="dxa"/>
          </w:tcPr>
          <w:p w:rsidR="00314F7A" w:rsidRDefault="00DD235C">
            <w:pPr>
              <w:spacing w:after="40" w:line="240" w:lineRule="auto"/>
              <w:jc w:val="center"/>
            </w:pPr>
            <w:r>
              <w:rPr>
                <w:rFonts w:cs="Times New Roman"/>
                <w:sz w:val="18"/>
              </w:rPr>
              <w:t>1.00</w:t>
            </w:r>
          </w:p>
        </w:tc>
        <w:tc>
          <w:tcPr>
            <w:tcW w:w="1152" w:type="dxa"/>
          </w:tcPr>
          <w:p w:rsidR="00314F7A" w:rsidRDefault="00DD235C">
            <w:pPr>
              <w:spacing w:after="40" w:line="240" w:lineRule="auto"/>
              <w:jc w:val="center"/>
            </w:pPr>
            <w:r>
              <w:rPr>
                <w:rFonts w:cs="Times New Roman"/>
                <w:sz w:val="18"/>
              </w:rPr>
              <w:t>0.91</w:t>
            </w:r>
          </w:p>
        </w:tc>
        <w:tc>
          <w:tcPr>
            <w:tcW w:w="1440" w:type="dxa"/>
          </w:tcPr>
          <w:p w:rsidR="00314F7A" w:rsidRDefault="00DD235C">
            <w:pPr>
              <w:spacing w:after="40" w:line="240" w:lineRule="auto"/>
              <w:jc w:val="center"/>
            </w:pPr>
            <w:r>
              <w:rPr>
                <w:rFonts w:cs="Times New Roman"/>
                <w:sz w:val="18"/>
              </w:rPr>
              <w:t>2 of 3</w:t>
            </w:r>
          </w:p>
        </w:tc>
      </w:tr>
    </w:tbl>
    <w:p w:rsidR="00314F7A" w:rsidRDefault="00314F7A">
      <w:pPr>
        <w:spacing w:after="120" w:line="192" w:lineRule="auto"/>
      </w:pPr>
    </w:p>
    <w:p w:rsidR="00314F7A" w:rsidRDefault="00DD235C">
      <w:pPr>
        <w:keepNext/>
        <w:spacing w:after="80" w:line="240" w:lineRule="auto"/>
        <w:jc w:val="center"/>
      </w:pPr>
      <w:r>
        <w:rPr>
          <w:noProof/>
        </w:rPr>
        <w:drawing>
          <wp:inline distT="0" distB="0" distL="0" distR="0">
            <wp:extent cx="4216268" cy="25603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reader_stress_by_category.png"/>
                    <pic:cNvPicPr/>
                  </pic:nvPicPr>
                  <pic:blipFill>
                    <a:blip r:embed="rId25"/>
                    <a:stretch>
                      <a:fillRect/>
                    </a:stretch>
                  </pic:blipFill>
                  <pic:spPr>
                    <a:xfrm>
                      <a:off x="0" y="0"/>
                      <a:ext cx="4216268" cy="2560319"/>
                    </a:xfrm>
                    <a:prstGeom prst="rect">
                      <a:avLst/>
                    </a:prstGeom>
                  </pic:spPr>
                </pic:pic>
              </a:graphicData>
            </a:graphic>
          </wp:inline>
        </w:drawing>
      </w:r>
    </w:p>
    <w:p w:rsidR="00314F7A" w:rsidRDefault="00DD235C">
      <w:pPr>
        <w:pStyle w:val="Caption"/>
      </w:pPr>
      <w:bookmarkStart w:id="123" w:name="_Toc2439065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Precision and recall of the report reader on the hand-written stress fragments, by kind of </w:t>
      </w:r>
      <w:r>
        <w:rPr>
          <w:rFonts w:cs="Times New Roman"/>
        </w:rPr>
        <w:t>wording.</w:t>
      </w:r>
      <w:bookmarkEnd w:id="123"/>
    </w:p>
    <w:p w:rsidR="00314F7A" w:rsidRDefault="00DD235C">
      <w:r>
        <w:rPr>
          <w:rFonts w:cs="Times New Roman"/>
        </w:rPr>
        <w:t>Plain statements, abbreviations, laboratory values and history are read well. The weak spots are specific and were found by reading the misses and the spurious flags:</w:t>
      </w:r>
    </w:p>
    <w:p w:rsidR="00314F7A" w:rsidRDefault="00DD235C">
      <w:pPr>
        <w:spacing w:after="60"/>
        <w:ind w:left="720" w:hanging="360"/>
      </w:pPr>
      <w:r>
        <w:rPr>
          <w:rFonts w:cs="Times New Roman"/>
        </w:rPr>
        <w:t xml:space="preserve">•  </w:t>
      </w:r>
      <w:r>
        <w:rPr>
          <w:rFonts w:cs="Times New Roman"/>
          <w:b/>
        </w:rPr>
        <w:t>Negation is incomplete.</w:t>
      </w:r>
      <w:r>
        <w:rPr>
          <w:rFonts w:cs="Times New Roman"/>
        </w:rPr>
        <w:t xml:space="preserve"> "Afebrile" matches the fever pattern; "Chest pain: absent" (negation after the term) still flags chest pain; and "Denies syncope but reports chest tightness" loses the chest pain because the 45-character negation window does not stop at "but".</w:t>
      </w:r>
    </w:p>
    <w:p w:rsidR="00314F7A" w:rsidRDefault="00DD235C">
      <w:pPr>
        <w:spacing w:after="60"/>
        <w:ind w:left="720" w:hanging="360"/>
      </w:pPr>
      <w:r>
        <w:rPr>
          <w:rFonts w:cs="Times New Roman"/>
        </w:rPr>
        <w:t xml:space="preserve">•  </w:t>
      </w:r>
      <w:r>
        <w:rPr>
          <w:rFonts w:cs="Times New Roman"/>
          <w:b/>
        </w:rPr>
        <w:t>A patter</w:t>
      </w:r>
      <w:r>
        <w:rPr>
          <w:rFonts w:cs="Times New Roman"/>
          <w:b/>
        </w:rPr>
        <w:t>n is too broad.</w:t>
      </w:r>
      <w:r>
        <w:rPr>
          <w:rFonts w:cs="Times New Roman"/>
        </w:rPr>
        <w:t xml:space="preserve"> "Haematemesis" also triggers vomiting, because the vomiting pattern contains "emesis".</w:t>
      </w:r>
    </w:p>
    <w:p w:rsidR="00314F7A" w:rsidRDefault="00DD235C">
      <w:pPr>
        <w:spacing w:after="60"/>
        <w:ind w:left="720" w:hanging="360"/>
      </w:pPr>
      <w:r>
        <w:rPr>
          <w:rFonts w:cs="Times New Roman"/>
        </w:rPr>
        <w:t xml:space="preserve">•  </w:t>
      </w:r>
      <w:r>
        <w:rPr>
          <w:rFonts w:cs="Times New Roman"/>
          <w:b/>
        </w:rPr>
        <w:t>OCR damage that splits a word</w:t>
      </w:r>
      <w:r>
        <w:rPr>
          <w:rFonts w:cs="Times New Roman"/>
        </w:rPr>
        <w:t xml:space="preserve"> ("vomit ing", "elevat ion") defeats the lexicon, although run-ons without spaces are handled.</w:t>
      </w:r>
    </w:p>
    <w:p w:rsidR="00314F7A" w:rsidRDefault="00DD235C">
      <w:pPr>
        <w:spacing w:after="60"/>
        <w:ind w:left="720" w:hanging="360"/>
      </w:pPr>
      <w:r>
        <w:rPr>
          <w:rFonts w:cs="Times New Roman"/>
        </w:rPr>
        <w:t xml:space="preserve">•  </w:t>
      </w:r>
      <w:r>
        <w:rPr>
          <w:rFonts w:cs="Times New Roman"/>
          <w:b/>
        </w:rPr>
        <w:t>Wording outside the lex</w:t>
      </w:r>
      <w:r>
        <w:rPr>
          <w:rFonts w:cs="Times New Roman"/>
          <w:b/>
        </w:rPr>
        <w:t>icon is missed.</w:t>
      </w:r>
      <w:r>
        <w:rPr>
          <w:rFonts w:cs="Times New Roman"/>
        </w:rPr>
        <w:t xml:space="preserve"> Of seven expected flags in five paraphrased fragments ("cannot catch his breath", "crushing pain in the centre of the chest", "not </w:t>
      </w:r>
      <w:r>
        <w:rPr>
          <w:rFonts w:cs="Times New Roman"/>
        </w:rPr>
        <w:lastRenderedPageBreak/>
        <w:t>responding to voice") only one was found: recall 0.14. "Fall at home" is not recognised as trauma.</w:t>
      </w:r>
    </w:p>
    <w:p w:rsidR="00314F7A" w:rsidRDefault="00DD235C">
      <w:pPr>
        <w:spacing w:after="60"/>
        <w:ind w:left="720" w:hanging="360"/>
      </w:pPr>
      <w:r>
        <w:rPr>
          <w:rFonts w:cs="Times New Roman"/>
        </w:rPr>
        <w:t xml:space="preserve">•  </w:t>
      </w:r>
      <w:r>
        <w:rPr>
          <w:rFonts w:cs="Times New Roman"/>
          <w:b/>
        </w:rPr>
        <w:t>Page ha</w:t>
      </w:r>
      <w:r>
        <w:rPr>
          <w:rFonts w:cs="Times New Roman"/>
          <w:b/>
        </w:rPr>
        <w:t>ndling is correct:</w:t>
      </w:r>
      <w:r>
        <w:rPr>
          <w:rFonts w:cs="Times New Roman"/>
        </w:rPr>
        <w:t xml:space="preserve"> a finding on page 2 is reported with page 2.</w:t>
      </w:r>
    </w:p>
    <w:p w:rsidR="00314F7A" w:rsidRDefault="00DD235C">
      <w:r>
        <w:rPr>
          <w:rFonts w:cs="Times New Roman"/>
        </w:rPr>
        <w:t xml:space="preserve">The defects were reported, not repaired, in this release, so that the measured behaviour matches the shipped code. A separate observation concerns the explanation: the </w:t>
      </w:r>
      <w:r>
        <w:rPr>
          <w:rFonts w:ascii="Consolas" w:eastAsia="Consolas" w:hAnsi="Consolas" w:cs="Consolas"/>
          <w:sz w:val="21"/>
        </w:rPr>
        <w:t>direction</w:t>
      </w:r>
      <w:r>
        <w:rPr>
          <w:rFonts w:cs="Times New Roman"/>
        </w:rPr>
        <w:t xml:space="preserve"> text ("raises </w:t>
      </w:r>
      <w:r>
        <w:rPr>
          <w:rFonts w:cs="Times New Roman"/>
        </w:rPr>
        <w:t xml:space="preserve">urgency" or "lowers urgency") is derived from the sign of the attribution toward the </w:t>
      </w:r>
      <w:r>
        <w:rPr>
          <w:rFonts w:cs="Times New Roman"/>
          <w:i/>
        </w:rPr>
        <w:t>predicted</w:t>
      </w:r>
      <w:r>
        <w:rPr>
          <w:rFonts w:cs="Times New Roman"/>
        </w:rPr>
        <w:t xml:space="preserve"> class. For a predicted priority of 1 that reading is right; for a prediction of priority 5 a positive attribution pushes toward </w:t>
      </w:r>
      <w:r>
        <w:rPr>
          <w:rFonts w:cs="Times New Roman"/>
          <w:i/>
        </w:rPr>
        <w:t>less</w:t>
      </w:r>
      <w:r>
        <w:rPr>
          <w:rFonts w:cs="Times New Roman"/>
        </w:rPr>
        <w:t xml:space="preserve"> urgency, so the wording is i</w:t>
      </w:r>
      <w:r>
        <w:rPr>
          <w:rFonts w:cs="Times New Roman"/>
        </w:rPr>
        <w:t>nverted. The bars on the result screen are labelled as attributions toward the model's choice and are correct; the text field in the API is the part that misleads.</w:t>
      </w:r>
    </w:p>
    <w:p w:rsidR="00314F7A" w:rsidRDefault="00DD235C">
      <w:pPr>
        <w:pStyle w:val="Caption"/>
        <w:keepNext/>
        <w:spacing w:after="80"/>
      </w:pPr>
      <w:bookmarkStart w:id="124" w:name="_Toc2439066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Edge cases and how they were checked.</w:t>
      </w:r>
      <w:bookmarkEnd w:id="124"/>
    </w:p>
    <w:tbl>
      <w:tblPr>
        <w:tblStyle w:val="TableGrid"/>
        <w:tblW w:w="0" w:type="auto"/>
        <w:jc w:val="center"/>
        <w:tblLook w:val="04A0" w:firstRow="1" w:lastRow="0" w:firstColumn="1" w:lastColumn="0" w:noHBand="0" w:noVBand="1"/>
      </w:tblPr>
      <w:tblGrid>
        <w:gridCol w:w="3245"/>
        <w:gridCol w:w="2738"/>
        <w:gridCol w:w="3475"/>
      </w:tblGrid>
      <w:tr w:rsidR="00314F7A">
        <w:trPr>
          <w:cantSplit/>
          <w:tblHeader/>
          <w:jc w:val="center"/>
        </w:trPr>
        <w:tc>
          <w:tcPr>
            <w:tcW w:w="3744" w:type="dxa"/>
            <w:shd w:val="clear" w:color="auto" w:fill="1B2A41"/>
          </w:tcPr>
          <w:p w:rsidR="00314F7A" w:rsidRDefault="00DD235C">
            <w:pPr>
              <w:spacing w:after="40" w:line="240" w:lineRule="auto"/>
              <w:jc w:val="center"/>
            </w:pPr>
            <w:r>
              <w:rPr>
                <w:rFonts w:cs="Times New Roman"/>
                <w:b/>
                <w:color w:val="FFFFFF"/>
                <w:sz w:val="18"/>
              </w:rPr>
              <w:t>Case</w:t>
            </w:r>
          </w:p>
        </w:tc>
        <w:tc>
          <w:tcPr>
            <w:tcW w:w="3312" w:type="dxa"/>
            <w:shd w:val="clear" w:color="auto" w:fill="1B2A41"/>
          </w:tcPr>
          <w:p w:rsidR="00314F7A" w:rsidRDefault="00DD235C">
            <w:pPr>
              <w:spacing w:after="40" w:line="240" w:lineRule="auto"/>
              <w:jc w:val="center"/>
            </w:pPr>
            <w:r>
              <w:rPr>
                <w:rFonts w:cs="Times New Roman"/>
                <w:b/>
                <w:color w:val="FFFFFF"/>
                <w:sz w:val="18"/>
              </w:rPr>
              <w:t>Behaviour</w:t>
            </w:r>
          </w:p>
        </w:tc>
        <w:tc>
          <w:tcPr>
            <w:tcW w:w="2736" w:type="dxa"/>
            <w:shd w:val="clear" w:color="auto" w:fill="1B2A41"/>
          </w:tcPr>
          <w:p w:rsidR="00314F7A" w:rsidRDefault="00DD235C">
            <w:pPr>
              <w:spacing w:after="40" w:line="240" w:lineRule="auto"/>
              <w:jc w:val="center"/>
            </w:pPr>
            <w:r>
              <w:rPr>
                <w:rFonts w:cs="Times New Roman"/>
                <w:b/>
                <w:color w:val="FFFFFF"/>
                <w:sz w:val="18"/>
              </w:rPr>
              <w:t>Check</w:t>
            </w:r>
            <w:r>
              <w:rPr>
                <w:rFonts w:cs="Times New Roman"/>
                <w:b/>
                <w:color w:val="FFFFFF"/>
                <w:sz w:val="18"/>
              </w:rPr>
              <w:t>ed by</w:t>
            </w:r>
          </w:p>
        </w:tc>
      </w:tr>
      <w:tr w:rsidR="00314F7A">
        <w:trPr>
          <w:cantSplit/>
          <w:jc w:val="center"/>
        </w:trPr>
        <w:tc>
          <w:tcPr>
            <w:tcW w:w="3744" w:type="dxa"/>
          </w:tcPr>
          <w:p w:rsidR="00314F7A" w:rsidRDefault="00DD235C">
            <w:pPr>
              <w:spacing w:after="40" w:line="240" w:lineRule="auto"/>
              <w:jc w:val="left"/>
            </w:pPr>
            <w:r>
              <w:rPr>
                <w:rFonts w:cs="Times New Roman"/>
                <w:sz w:val="18"/>
              </w:rPr>
              <w:t>Negated finding ("denies chest pain")</w:t>
            </w:r>
          </w:p>
        </w:tc>
        <w:tc>
          <w:tcPr>
            <w:tcW w:w="3312" w:type="dxa"/>
          </w:tcPr>
          <w:p w:rsidR="00314F7A" w:rsidRDefault="00DD235C">
            <w:pPr>
              <w:spacing w:after="40" w:line="240" w:lineRule="auto"/>
              <w:jc w:val="left"/>
            </w:pPr>
            <w:r>
              <w:rPr>
                <w:rFonts w:cs="Times New Roman"/>
                <w:sz w:val="18"/>
              </w:rPr>
              <w:t>No flag</w:t>
            </w:r>
          </w:p>
        </w:tc>
        <w:tc>
          <w:tcPr>
            <w:tcW w:w="2736" w:type="dxa"/>
          </w:tcPr>
          <w:p w:rsidR="00314F7A" w:rsidRDefault="00DD235C">
            <w:pPr>
              <w:spacing w:after="40" w:line="240" w:lineRule="auto"/>
              <w:jc w:val="left"/>
            </w:pPr>
            <w:r>
              <w:rPr>
                <w:rFonts w:cs="Times New Roman"/>
                <w:sz w:val="18"/>
              </w:rPr>
              <w:t>test_negation_drops_flag</w:t>
            </w:r>
          </w:p>
        </w:tc>
      </w:tr>
      <w:tr w:rsidR="00314F7A">
        <w:trPr>
          <w:cantSplit/>
          <w:jc w:val="center"/>
        </w:trPr>
        <w:tc>
          <w:tcPr>
            <w:tcW w:w="3744" w:type="dxa"/>
          </w:tcPr>
          <w:p w:rsidR="00314F7A" w:rsidRDefault="00DD235C">
            <w:pPr>
              <w:spacing w:after="40" w:line="240" w:lineRule="auto"/>
              <w:jc w:val="left"/>
            </w:pPr>
            <w:r>
              <w:rPr>
                <w:rFonts w:cs="Times New Roman"/>
                <w:sz w:val="18"/>
              </w:rPr>
              <w:t>Abbreviations (SOB, HTN, DM2, STEMI)</w:t>
            </w:r>
          </w:p>
        </w:tc>
        <w:tc>
          <w:tcPr>
            <w:tcW w:w="3312" w:type="dxa"/>
          </w:tcPr>
          <w:p w:rsidR="00314F7A" w:rsidRDefault="00DD235C">
            <w:pPr>
              <w:spacing w:after="40" w:line="240" w:lineRule="auto"/>
              <w:jc w:val="left"/>
            </w:pPr>
            <w:r>
              <w:rPr>
                <w:rFonts w:cs="Times New Roman"/>
                <w:sz w:val="18"/>
              </w:rPr>
              <w:t>Mapped to flags</w:t>
            </w:r>
          </w:p>
        </w:tc>
        <w:tc>
          <w:tcPr>
            <w:tcW w:w="2736" w:type="dxa"/>
          </w:tcPr>
          <w:p w:rsidR="00314F7A" w:rsidRDefault="00DD235C">
            <w:pPr>
              <w:spacing w:after="40" w:line="240" w:lineRule="auto"/>
              <w:jc w:val="left"/>
            </w:pPr>
            <w:r>
              <w:rPr>
                <w:rFonts w:cs="Times New Roman"/>
                <w:sz w:val="18"/>
              </w:rPr>
              <w:t>test_abbreviations; stress set</w:t>
            </w:r>
          </w:p>
        </w:tc>
      </w:tr>
      <w:tr w:rsidR="00314F7A">
        <w:trPr>
          <w:cantSplit/>
          <w:jc w:val="center"/>
        </w:trPr>
        <w:tc>
          <w:tcPr>
            <w:tcW w:w="3744" w:type="dxa"/>
          </w:tcPr>
          <w:p w:rsidR="00314F7A" w:rsidRDefault="00DD235C">
            <w:pPr>
              <w:spacing w:after="40" w:line="240" w:lineRule="auto"/>
              <w:jc w:val="left"/>
            </w:pPr>
            <w:r>
              <w:rPr>
                <w:rFonts w:cs="Times New Roman"/>
                <w:sz w:val="18"/>
              </w:rPr>
              <w:t>OCR run-ons ("shortnessofbreath")</w:t>
            </w:r>
          </w:p>
        </w:tc>
        <w:tc>
          <w:tcPr>
            <w:tcW w:w="3312" w:type="dxa"/>
          </w:tcPr>
          <w:p w:rsidR="00314F7A" w:rsidRDefault="00DD235C">
            <w:pPr>
              <w:spacing w:after="40" w:line="240" w:lineRule="auto"/>
              <w:jc w:val="left"/>
            </w:pPr>
            <w:r>
              <w:rPr>
                <w:rFonts w:cs="Times New Roman"/>
                <w:sz w:val="18"/>
              </w:rPr>
              <w:t>Found</w:t>
            </w:r>
          </w:p>
        </w:tc>
        <w:tc>
          <w:tcPr>
            <w:tcW w:w="2736" w:type="dxa"/>
          </w:tcPr>
          <w:p w:rsidR="00314F7A" w:rsidRDefault="00DD235C">
            <w:pPr>
              <w:spacing w:after="40" w:line="240" w:lineRule="auto"/>
              <w:jc w:val="left"/>
            </w:pPr>
            <w:r>
              <w:rPr>
                <w:rFonts w:cs="Times New Roman"/>
                <w:sz w:val="18"/>
              </w:rPr>
              <w:t>test_ocr_run_on_words</w:t>
            </w:r>
          </w:p>
        </w:tc>
      </w:tr>
      <w:tr w:rsidR="00314F7A">
        <w:trPr>
          <w:cantSplit/>
          <w:jc w:val="center"/>
        </w:trPr>
        <w:tc>
          <w:tcPr>
            <w:tcW w:w="3744" w:type="dxa"/>
          </w:tcPr>
          <w:p w:rsidR="00314F7A" w:rsidRDefault="00DD235C">
            <w:pPr>
              <w:spacing w:after="40" w:line="240" w:lineRule="auto"/>
              <w:jc w:val="left"/>
            </w:pPr>
            <w:r>
              <w:rPr>
                <w:rFonts w:cs="Times New Roman"/>
                <w:sz w:val="18"/>
              </w:rPr>
              <w:t>Normal laboratory values</w:t>
            </w:r>
          </w:p>
        </w:tc>
        <w:tc>
          <w:tcPr>
            <w:tcW w:w="3312" w:type="dxa"/>
          </w:tcPr>
          <w:p w:rsidR="00314F7A" w:rsidRDefault="00DD235C">
            <w:pPr>
              <w:spacing w:after="40" w:line="240" w:lineRule="auto"/>
              <w:jc w:val="left"/>
            </w:pPr>
            <w:r>
              <w:rPr>
                <w:rFonts w:cs="Times New Roman"/>
                <w:sz w:val="18"/>
              </w:rPr>
              <w:t xml:space="preserve">No </w:t>
            </w:r>
            <w:r>
              <w:rPr>
                <w:rFonts w:cs="Times New Roman"/>
                <w:sz w:val="18"/>
              </w:rPr>
              <w:t>flag</w:t>
            </w:r>
          </w:p>
        </w:tc>
        <w:tc>
          <w:tcPr>
            <w:tcW w:w="2736" w:type="dxa"/>
          </w:tcPr>
          <w:p w:rsidR="00314F7A" w:rsidRDefault="00DD235C">
            <w:pPr>
              <w:spacing w:after="40" w:line="240" w:lineRule="auto"/>
              <w:jc w:val="left"/>
            </w:pPr>
            <w:r>
              <w:rPr>
                <w:rFonts w:cs="Times New Roman"/>
                <w:sz w:val="18"/>
              </w:rPr>
              <w:t>test_normal_labs_do_not_set_flags</w:t>
            </w:r>
          </w:p>
        </w:tc>
      </w:tr>
      <w:tr w:rsidR="00314F7A">
        <w:trPr>
          <w:cantSplit/>
          <w:jc w:val="center"/>
        </w:trPr>
        <w:tc>
          <w:tcPr>
            <w:tcW w:w="3744" w:type="dxa"/>
          </w:tcPr>
          <w:p w:rsidR="00314F7A" w:rsidRDefault="00DD235C">
            <w:pPr>
              <w:spacing w:after="40" w:line="240" w:lineRule="auto"/>
              <w:jc w:val="left"/>
            </w:pPr>
            <w:r>
              <w:rPr>
                <w:rFonts w:cs="Times New Roman"/>
                <w:sz w:val="18"/>
              </w:rPr>
              <w:t>Empty upload; unsupported file type</w:t>
            </w:r>
          </w:p>
        </w:tc>
        <w:tc>
          <w:tcPr>
            <w:tcW w:w="3312" w:type="dxa"/>
          </w:tcPr>
          <w:p w:rsidR="00314F7A" w:rsidRDefault="00DD235C">
            <w:pPr>
              <w:spacing w:after="40" w:line="240" w:lineRule="auto"/>
              <w:jc w:val="left"/>
            </w:pPr>
            <w:r>
              <w:rPr>
                <w:rFonts w:cs="Times New Roman"/>
                <w:sz w:val="18"/>
              </w:rPr>
              <w:t>400; 422</w:t>
            </w:r>
          </w:p>
        </w:tc>
        <w:tc>
          <w:tcPr>
            <w:tcW w:w="2736" w:type="dxa"/>
          </w:tcPr>
          <w:p w:rsidR="00314F7A" w:rsidRDefault="00DD235C">
            <w:pPr>
              <w:spacing w:after="40" w:line="240" w:lineRule="auto"/>
              <w:jc w:val="left"/>
            </w:pPr>
            <w:r>
              <w:rPr>
                <w:rFonts w:cs="Times New Roman"/>
                <w:sz w:val="18"/>
              </w:rPr>
              <w:t>test_extract_rejects_empty_and_unsupported</w:t>
            </w:r>
          </w:p>
        </w:tc>
      </w:tr>
      <w:tr w:rsidR="00314F7A">
        <w:trPr>
          <w:cantSplit/>
          <w:jc w:val="center"/>
        </w:trPr>
        <w:tc>
          <w:tcPr>
            <w:tcW w:w="3744" w:type="dxa"/>
          </w:tcPr>
          <w:p w:rsidR="00314F7A" w:rsidRDefault="00DD235C">
            <w:pPr>
              <w:spacing w:after="40" w:line="240" w:lineRule="auto"/>
              <w:jc w:val="left"/>
            </w:pPr>
            <w:r>
              <w:rPr>
                <w:rFonts w:cs="Times New Roman"/>
                <w:sz w:val="18"/>
              </w:rPr>
              <w:t>Implausible vitals (SpO2 20); unknown arrival mode</w:t>
            </w:r>
          </w:p>
        </w:tc>
        <w:tc>
          <w:tcPr>
            <w:tcW w:w="3312" w:type="dxa"/>
          </w:tcPr>
          <w:p w:rsidR="00314F7A" w:rsidRDefault="00DD235C">
            <w:pPr>
              <w:spacing w:after="40" w:line="240" w:lineRule="auto"/>
              <w:jc w:val="left"/>
            </w:pPr>
            <w:r>
              <w:rPr>
                <w:rFonts w:cs="Times New Roman"/>
                <w:sz w:val="18"/>
              </w:rPr>
              <w:t>422</w:t>
            </w:r>
          </w:p>
        </w:tc>
        <w:tc>
          <w:tcPr>
            <w:tcW w:w="2736" w:type="dxa"/>
          </w:tcPr>
          <w:p w:rsidR="00314F7A" w:rsidRDefault="00DD235C">
            <w:pPr>
              <w:spacing w:after="40" w:line="240" w:lineRule="auto"/>
              <w:jc w:val="left"/>
            </w:pPr>
            <w:r>
              <w:rPr>
                <w:rFonts w:cs="Times New Roman"/>
                <w:sz w:val="18"/>
              </w:rPr>
              <w:t>test_create_patient_validates_vitals</w:t>
            </w:r>
          </w:p>
        </w:tc>
      </w:tr>
      <w:tr w:rsidR="00314F7A">
        <w:trPr>
          <w:cantSplit/>
          <w:jc w:val="center"/>
        </w:trPr>
        <w:tc>
          <w:tcPr>
            <w:tcW w:w="3744" w:type="dxa"/>
          </w:tcPr>
          <w:p w:rsidR="00314F7A" w:rsidRDefault="00DD235C">
            <w:pPr>
              <w:spacing w:after="40" w:line="240" w:lineRule="auto"/>
              <w:jc w:val="left"/>
            </w:pPr>
            <w:r>
              <w:rPr>
                <w:rFonts w:cs="Times New Roman"/>
                <w:sz w:val="18"/>
              </w:rPr>
              <w:t xml:space="preserve">Change of priority without a </w:t>
            </w:r>
            <w:r>
              <w:rPr>
                <w:rFonts w:cs="Times New Roman"/>
                <w:sz w:val="18"/>
              </w:rPr>
              <w:t>reason; priority 9</w:t>
            </w:r>
          </w:p>
        </w:tc>
        <w:tc>
          <w:tcPr>
            <w:tcW w:w="3312" w:type="dxa"/>
          </w:tcPr>
          <w:p w:rsidR="00314F7A" w:rsidRDefault="00DD235C">
            <w:pPr>
              <w:spacing w:after="40" w:line="240" w:lineRule="auto"/>
              <w:jc w:val="left"/>
            </w:pPr>
            <w:r>
              <w:rPr>
                <w:rFonts w:cs="Times New Roman"/>
                <w:sz w:val="18"/>
              </w:rPr>
              <w:t>422</w:t>
            </w:r>
          </w:p>
        </w:tc>
        <w:tc>
          <w:tcPr>
            <w:tcW w:w="2736" w:type="dxa"/>
          </w:tcPr>
          <w:p w:rsidR="00314F7A" w:rsidRDefault="00DD235C">
            <w:pPr>
              <w:spacing w:after="40" w:line="240" w:lineRule="auto"/>
              <w:jc w:val="left"/>
            </w:pPr>
            <w:r>
              <w:rPr>
                <w:rFonts w:cs="Times New Roman"/>
                <w:sz w:val="18"/>
              </w:rPr>
              <w:t>test_create_patient_and_override_flow; test_override_priority_out_of_range</w:t>
            </w:r>
          </w:p>
        </w:tc>
      </w:tr>
      <w:tr w:rsidR="00314F7A">
        <w:trPr>
          <w:cantSplit/>
          <w:jc w:val="center"/>
        </w:trPr>
        <w:tc>
          <w:tcPr>
            <w:tcW w:w="3744" w:type="dxa"/>
          </w:tcPr>
          <w:p w:rsidR="00314F7A" w:rsidRDefault="00DD235C">
            <w:pPr>
              <w:spacing w:after="40" w:line="240" w:lineRule="auto"/>
              <w:jc w:val="left"/>
            </w:pPr>
            <w:r>
              <w:rPr>
                <w:rFonts w:cs="Times New Roman"/>
                <w:sz w:val="18"/>
              </w:rPr>
              <w:t>Unknown patient id</w:t>
            </w:r>
          </w:p>
        </w:tc>
        <w:tc>
          <w:tcPr>
            <w:tcW w:w="3312" w:type="dxa"/>
          </w:tcPr>
          <w:p w:rsidR="00314F7A" w:rsidRDefault="00DD235C">
            <w:pPr>
              <w:spacing w:after="40" w:line="240" w:lineRule="auto"/>
              <w:jc w:val="left"/>
            </w:pPr>
            <w:r>
              <w:rPr>
                <w:rFonts w:cs="Times New Roman"/>
                <w:sz w:val="18"/>
              </w:rPr>
              <w:t>404</w:t>
            </w:r>
          </w:p>
        </w:tc>
        <w:tc>
          <w:tcPr>
            <w:tcW w:w="2736" w:type="dxa"/>
          </w:tcPr>
          <w:p w:rsidR="00314F7A" w:rsidRDefault="00DD235C">
            <w:pPr>
              <w:spacing w:after="40" w:line="240" w:lineRule="auto"/>
              <w:jc w:val="left"/>
            </w:pPr>
            <w:r>
              <w:rPr>
                <w:rFonts w:cs="Times New Roman"/>
                <w:sz w:val="18"/>
              </w:rPr>
              <w:t>test_missing_patient_is_404</w:t>
            </w:r>
          </w:p>
        </w:tc>
      </w:tr>
      <w:tr w:rsidR="00314F7A">
        <w:trPr>
          <w:cantSplit/>
          <w:jc w:val="center"/>
        </w:trPr>
        <w:tc>
          <w:tcPr>
            <w:tcW w:w="3744" w:type="dxa"/>
          </w:tcPr>
          <w:p w:rsidR="00314F7A" w:rsidRDefault="00DD235C">
            <w:pPr>
              <w:spacing w:after="40" w:line="240" w:lineRule="auto"/>
              <w:jc w:val="left"/>
            </w:pPr>
            <w:r>
              <w:rPr>
                <w:rFonts w:cs="Times New Roman"/>
                <w:sz w:val="18"/>
              </w:rPr>
              <w:t>Patient with no report at all</w:t>
            </w:r>
          </w:p>
        </w:tc>
        <w:tc>
          <w:tcPr>
            <w:tcW w:w="3312" w:type="dxa"/>
          </w:tcPr>
          <w:p w:rsidR="00314F7A" w:rsidRDefault="00DD235C">
            <w:pPr>
              <w:spacing w:after="40" w:line="240" w:lineRule="auto"/>
              <w:jc w:val="left"/>
            </w:pPr>
            <w:r>
              <w:rPr>
                <w:rFonts w:cs="Times New Roman"/>
                <w:sz w:val="18"/>
              </w:rPr>
              <w:t xml:space="preserve">Model runs on vitals only (every report flag 0); accuracy falls to about </w:t>
            </w:r>
            <w:r>
              <w:rPr>
                <w:rFonts w:cs="Times New Roman"/>
                <w:sz w:val="18"/>
              </w:rPr>
              <w:t>34% in the synthetic experiment</w:t>
            </w:r>
          </w:p>
        </w:tc>
        <w:tc>
          <w:tcPr>
            <w:tcW w:w="2736" w:type="dxa"/>
          </w:tcPr>
          <w:p w:rsidR="00314F7A" w:rsidRDefault="00DD235C">
            <w:pPr>
              <w:spacing w:after="40" w:line="240" w:lineRule="auto"/>
              <w:jc w:val="left"/>
            </w:pPr>
            <w:r>
              <w:rPr>
                <w:rFonts w:cs="Times New Roman"/>
                <w:sz w:val="18"/>
              </w:rPr>
              <w:t>Section 8.8; the API accepts it by construction, no dedicated API test</w:t>
            </w:r>
          </w:p>
        </w:tc>
      </w:tr>
      <w:tr w:rsidR="00314F7A">
        <w:trPr>
          <w:cantSplit/>
          <w:jc w:val="center"/>
        </w:trPr>
        <w:tc>
          <w:tcPr>
            <w:tcW w:w="3744" w:type="dxa"/>
          </w:tcPr>
          <w:p w:rsidR="00314F7A" w:rsidRDefault="00DD235C">
            <w:pPr>
              <w:spacing w:after="40" w:line="240" w:lineRule="auto"/>
              <w:jc w:val="left"/>
            </w:pPr>
            <w:r>
              <w:rPr>
                <w:rFonts w:cs="Times New Roman"/>
                <w:sz w:val="18"/>
              </w:rPr>
              <w:t>Scanned image, first use of OCR</w:t>
            </w:r>
          </w:p>
        </w:tc>
        <w:tc>
          <w:tcPr>
            <w:tcW w:w="3312" w:type="dxa"/>
          </w:tcPr>
          <w:p w:rsidR="00314F7A" w:rsidRDefault="00DD235C">
            <w:pPr>
              <w:spacing w:after="40" w:line="240" w:lineRule="auto"/>
              <w:jc w:val="left"/>
            </w:pPr>
            <w:r>
              <w:rPr>
                <w:rFonts w:cs="Times New Roman"/>
                <w:sz w:val="18"/>
              </w:rPr>
              <w:t>A few seconds while the engine loads</w:t>
            </w:r>
          </w:p>
        </w:tc>
        <w:tc>
          <w:tcPr>
            <w:tcW w:w="2736" w:type="dxa"/>
          </w:tcPr>
          <w:p w:rsidR="00314F7A" w:rsidRDefault="00DD235C">
            <w:pPr>
              <w:spacing w:after="40" w:line="240" w:lineRule="auto"/>
              <w:jc w:val="left"/>
            </w:pPr>
            <w:r>
              <w:rPr>
                <w:rFonts w:cs="Times New Roman"/>
                <w:sz w:val="18"/>
              </w:rPr>
              <w:t>Timing in Section 7.7</w:t>
            </w:r>
          </w:p>
        </w:tc>
      </w:tr>
      <w:tr w:rsidR="00314F7A">
        <w:trPr>
          <w:cantSplit/>
          <w:jc w:val="center"/>
        </w:trPr>
        <w:tc>
          <w:tcPr>
            <w:tcW w:w="3744" w:type="dxa"/>
          </w:tcPr>
          <w:p w:rsidR="00314F7A" w:rsidRDefault="00DD235C">
            <w:pPr>
              <w:spacing w:after="40" w:line="240" w:lineRule="auto"/>
              <w:jc w:val="left"/>
            </w:pPr>
            <w:r>
              <w:rPr>
                <w:rFonts w:cs="Times New Roman"/>
                <w:sz w:val="18"/>
              </w:rPr>
              <w:t>Multi-page PDF with no text layer</w:t>
            </w:r>
          </w:p>
        </w:tc>
        <w:tc>
          <w:tcPr>
            <w:tcW w:w="3312" w:type="dxa"/>
          </w:tcPr>
          <w:p w:rsidR="00314F7A" w:rsidRDefault="00DD235C">
            <w:pPr>
              <w:spacing w:after="40" w:line="240" w:lineRule="auto"/>
              <w:jc w:val="left"/>
            </w:pPr>
            <w:r>
              <w:rPr>
                <w:rFonts w:cs="Times New Roman"/>
                <w:sz w:val="18"/>
              </w:rPr>
              <w:t>Falls back to OCR on the f</w:t>
            </w:r>
            <w:r>
              <w:rPr>
                <w:rFonts w:cs="Times New Roman"/>
                <w:sz w:val="18"/>
              </w:rPr>
              <w:t>irst embedded image</w:t>
            </w:r>
          </w:p>
        </w:tc>
        <w:tc>
          <w:tcPr>
            <w:tcW w:w="2736" w:type="dxa"/>
          </w:tcPr>
          <w:p w:rsidR="00314F7A" w:rsidRDefault="00DD235C">
            <w:pPr>
              <w:spacing w:after="40" w:line="240" w:lineRule="auto"/>
              <w:jc w:val="left"/>
            </w:pPr>
            <w:r>
              <w:rPr>
                <w:rFonts w:cs="Times New Roman"/>
                <w:b/>
                <w:sz w:val="18"/>
              </w:rPr>
              <w:t>Not tested</w:t>
            </w:r>
            <w:r>
              <w:rPr>
                <w:rFonts w:cs="Times New Roman"/>
                <w:sz w:val="18"/>
              </w:rPr>
              <w:t xml:space="preserve"> (no such sample exists)</w:t>
            </w:r>
          </w:p>
        </w:tc>
      </w:tr>
      <w:tr w:rsidR="00314F7A">
        <w:trPr>
          <w:cantSplit/>
          <w:jc w:val="center"/>
        </w:trPr>
        <w:tc>
          <w:tcPr>
            <w:tcW w:w="3744" w:type="dxa"/>
          </w:tcPr>
          <w:p w:rsidR="00314F7A" w:rsidRDefault="00DD235C">
            <w:pPr>
              <w:spacing w:after="40" w:line="240" w:lineRule="auto"/>
              <w:jc w:val="left"/>
            </w:pPr>
            <w:r>
              <w:rPr>
                <w:rFonts w:cs="Times New Roman"/>
                <w:sz w:val="18"/>
              </w:rPr>
              <w:t>Upload above 15 MB</w:t>
            </w:r>
          </w:p>
        </w:tc>
        <w:tc>
          <w:tcPr>
            <w:tcW w:w="3312" w:type="dxa"/>
          </w:tcPr>
          <w:p w:rsidR="00314F7A" w:rsidRDefault="00DD235C">
            <w:pPr>
              <w:spacing w:after="40" w:line="240" w:lineRule="auto"/>
              <w:jc w:val="left"/>
            </w:pPr>
            <w:r>
              <w:rPr>
                <w:rFonts w:cs="Times New Roman"/>
                <w:sz w:val="18"/>
              </w:rPr>
              <w:t>Specified as 413</w:t>
            </w:r>
          </w:p>
        </w:tc>
        <w:tc>
          <w:tcPr>
            <w:tcW w:w="2736" w:type="dxa"/>
          </w:tcPr>
          <w:p w:rsidR="00314F7A" w:rsidRDefault="00DD235C">
            <w:pPr>
              <w:spacing w:after="40" w:line="240" w:lineRule="auto"/>
              <w:jc w:val="left"/>
            </w:pPr>
            <w:r>
              <w:rPr>
                <w:rFonts w:cs="Times New Roman"/>
                <w:b/>
                <w:sz w:val="18"/>
              </w:rPr>
              <w:t>Not tested</w:t>
            </w:r>
            <w:r>
              <w:rPr>
                <w:rFonts w:cs="Times New Roman"/>
                <w:sz w:val="18"/>
              </w:rPr>
              <w:t xml:space="preserve"> (limit is in the code only)</w:t>
            </w:r>
          </w:p>
        </w:tc>
      </w:tr>
      <w:tr w:rsidR="00314F7A">
        <w:trPr>
          <w:cantSplit/>
          <w:jc w:val="center"/>
        </w:trPr>
        <w:tc>
          <w:tcPr>
            <w:tcW w:w="3744" w:type="dxa"/>
          </w:tcPr>
          <w:p w:rsidR="00314F7A" w:rsidRDefault="00DD235C">
            <w:pPr>
              <w:spacing w:after="40" w:line="240" w:lineRule="auto"/>
              <w:jc w:val="left"/>
            </w:pPr>
            <w:r>
              <w:rPr>
                <w:rFonts w:cs="Times New Roman"/>
                <w:sz w:val="18"/>
              </w:rPr>
              <w:t>Concurrent users; long sessions</w:t>
            </w:r>
          </w:p>
        </w:tc>
        <w:tc>
          <w:tcPr>
            <w:tcW w:w="3312" w:type="dxa"/>
          </w:tcPr>
          <w:p w:rsidR="00314F7A" w:rsidRDefault="00DD235C">
            <w:pPr>
              <w:spacing w:after="40" w:line="240" w:lineRule="auto"/>
              <w:jc w:val="left"/>
            </w:pPr>
            <w:r>
              <w:rPr>
                <w:rFonts w:cs="Times New Roman"/>
                <w:sz w:val="18"/>
              </w:rPr>
              <w:t>Not specified</w:t>
            </w:r>
          </w:p>
        </w:tc>
        <w:tc>
          <w:tcPr>
            <w:tcW w:w="2736" w:type="dxa"/>
          </w:tcPr>
          <w:p w:rsidR="00314F7A" w:rsidRDefault="00DD235C">
            <w:pPr>
              <w:spacing w:after="40" w:line="240" w:lineRule="auto"/>
              <w:jc w:val="left"/>
            </w:pPr>
            <w:r>
              <w:rPr>
                <w:rFonts w:cs="Times New Roman"/>
                <w:b/>
                <w:sz w:val="18"/>
              </w:rPr>
              <w:t>Not tested</w:t>
            </w:r>
          </w:p>
        </w:tc>
      </w:tr>
    </w:tbl>
    <w:p w:rsidR="00314F7A" w:rsidRDefault="00314F7A">
      <w:pPr>
        <w:spacing w:after="120" w:line="192" w:lineRule="auto"/>
      </w:pPr>
    </w:p>
    <w:p w:rsidR="00314F7A" w:rsidRDefault="00DD235C">
      <w:r>
        <w:rPr>
          <w:rFonts w:cs="Times New Roman"/>
        </w:rPr>
        <w:t xml:space="preserve">Model validation, the other kind of validation, is done by </w:t>
      </w:r>
      <w:r>
        <w:rPr>
          <w:rFonts w:cs="Times New Roman"/>
        </w:rPr>
        <w:t>repetition rather than by single runs: the shipped recipe was retrained on five other train/test splits and gave a mean accuracy of 71.57% (standard deviation 0.93%), and 5-fold cross-validation of the gradient-boosted model gave 72.37% (standard deviation</w:t>
      </w:r>
      <w:r>
        <w:rPr>
          <w:rFonts w:cs="Times New Roman"/>
        </w:rPr>
        <w:t xml:space="preserve"> 1.52%); the shipped split (69.42%) is a below-average draw (Chapter 8). The test split is never used for fitting or calibration.</w:t>
      </w:r>
    </w:p>
    <w:p w:rsidR="00314F7A" w:rsidRDefault="00DD235C">
      <w:pPr>
        <w:pStyle w:val="Heading2"/>
      </w:pPr>
      <w:bookmarkStart w:id="125" w:name="_Toc243906518"/>
      <w:r>
        <w:t>7.7 Performance testing</w:t>
      </w:r>
      <w:bookmarkEnd w:id="125"/>
    </w:p>
    <w:p w:rsidR="00314F7A" w:rsidRDefault="00DD235C">
      <w:r>
        <w:rPr>
          <w:rFonts w:cs="Times New Roman"/>
        </w:rPr>
        <w:t xml:space="preserve">Latency was measured over HTTP against a running server on 127.0.0.1 (the name </w:t>
      </w:r>
      <w:r>
        <w:rPr>
          <w:rFonts w:ascii="Consolas" w:eastAsia="Consolas" w:hAnsi="Consolas" w:cs="Consolas"/>
          <w:sz w:val="21"/>
        </w:rPr>
        <w:t>localhost</w:t>
      </w:r>
      <w:r>
        <w:rPr>
          <w:rFonts w:cs="Times New Roman"/>
        </w:rPr>
        <w:t xml:space="preserve"> adds about tw</w:t>
      </w:r>
      <w:r>
        <w:rPr>
          <w:rFonts w:cs="Times New Roman"/>
        </w:rPr>
        <w:t xml:space="preserve">o seconds of IPv6 fall-back on this Windows machine and would have inflated every figure) with a scratch database. Each call was repeated 10 to 50 times after a warm-up, </w:t>
      </w:r>
      <w:r>
        <w:rPr>
          <w:rFonts w:cs="Times New Roman"/>
        </w:rPr>
        <w:lastRenderedPageBreak/>
        <w:t>using one patient report (sample 01) and one scan (sample 09). The table gives the med</w:t>
      </w:r>
      <w:r>
        <w:rPr>
          <w:rFonts w:cs="Times New Roman"/>
        </w:rPr>
        <w:t>ian and the 95th percentile.</w:t>
      </w:r>
    </w:p>
    <w:p w:rsidR="00314F7A" w:rsidRDefault="00DD235C">
      <w:pPr>
        <w:pStyle w:val="Caption"/>
        <w:keepNext/>
        <w:spacing w:after="80"/>
      </w:pPr>
      <w:bookmarkStart w:id="126" w:name="_Toc2439066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API latency over HTTP on 127.0.0.1 (milliseconds).</w:t>
      </w:r>
      <w:bookmarkEnd w:id="126"/>
    </w:p>
    <w:tbl>
      <w:tblPr>
        <w:tblStyle w:val="TableGrid"/>
        <w:tblW w:w="0" w:type="auto"/>
        <w:jc w:val="center"/>
        <w:tblLook w:val="04A0" w:firstRow="1" w:lastRow="0" w:firstColumn="1" w:lastColumn="0" w:noHBand="0" w:noVBand="1"/>
      </w:tblPr>
      <w:tblGrid>
        <w:gridCol w:w="5114"/>
        <w:gridCol w:w="1259"/>
        <w:gridCol w:w="1805"/>
        <w:gridCol w:w="1280"/>
      </w:tblGrid>
      <w:tr w:rsidR="00314F7A">
        <w:trPr>
          <w:cantSplit/>
          <w:tblHeader/>
          <w:jc w:val="center"/>
        </w:trPr>
        <w:tc>
          <w:tcPr>
            <w:tcW w:w="5328" w:type="dxa"/>
            <w:shd w:val="clear" w:color="auto" w:fill="1B2A41"/>
          </w:tcPr>
          <w:p w:rsidR="00314F7A" w:rsidRDefault="00DD235C">
            <w:pPr>
              <w:spacing w:after="40" w:line="240" w:lineRule="auto"/>
              <w:jc w:val="center"/>
            </w:pPr>
            <w:r>
              <w:rPr>
                <w:rFonts w:cs="Times New Roman"/>
                <w:b/>
                <w:color w:val="FFFFFF"/>
                <w:sz w:val="18"/>
              </w:rPr>
              <w:t>Call</w:t>
            </w:r>
          </w:p>
        </w:tc>
        <w:tc>
          <w:tcPr>
            <w:tcW w:w="1296" w:type="dxa"/>
            <w:shd w:val="clear" w:color="auto" w:fill="1B2A41"/>
          </w:tcPr>
          <w:p w:rsidR="00314F7A" w:rsidRDefault="00DD235C">
            <w:pPr>
              <w:spacing w:after="40" w:line="240" w:lineRule="auto"/>
              <w:jc w:val="center"/>
            </w:pPr>
            <w:r>
              <w:rPr>
                <w:rFonts w:cs="Times New Roman"/>
                <w:b/>
                <w:color w:val="FFFFFF"/>
                <w:sz w:val="18"/>
              </w:rPr>
              <w:t>Median</w:t>
            </w:r>
          </w:p>
        </w:tc>
        <w:tc>
          <w:tcPr>
            <w:tcW w:w="1872" w:type="dxa"/>
            <w:shd w:val="clear" w:color="auto" w:fill="1B2A41"/>
          </w:tcPr>
          <w:p w:rsidR="00314F7A" w:rsidRDefault="00DD235C">
            <w:pPr>
              <w:spacing w:after="40" w:line="240" w:lineRule="auto"/>
              <w:jc w:val="center"/>
            </w:pPr>
            <w:r>
              <w:rPr>
                <w:rFonts w:cs="Times New Roman"/>
                <w:b/>
                <w:color w:val="FFFFFF"/>
                <w:sz w:val="18"/>
              </w:rPr>
              <w:t>95th percentile</w:t>
            </w:r>
          </w:p>
        </w:tc>
        <w:tc>
          <w:tcPr>
            <w:tcW w:w="1296" w:type="dxa"/>
            <w:shd w:val="clear" w:color="auto" w:fill="1B2A41"/>
          </w:tcPr>
          <w:p w:rsidR="00314F7A" w:rsidRDefault="00DD235C">
            <w:pPr>
              <w:spacing w:after="40" w:line="240" w:lineRule="auto"/>
              <w:jc w:val="center"/>
            </w:pPr>
            <w:r>
              <w:rPr>
                <w:rFonts w:cs="Times New Roman"/>
                <w:b/>
                <w:color w:val="FFFFFF"/>
                <w:sz w:val="18"/>
              </w:rPr>
              <w:t>Repetitions</w:t>
            </w:r>
          </w:p>
        </w:tc>
      </w:tr>
      <w:tr w:rsidR="00314F7A">
        <w:trPr>
          <w:cantSplit/>
          <w:jc w:val="center"/>
        </w:trPr>
        <w:tc>
          <w:tcPr>
            <w:tcW w:w="5328" w:type="dxa"/>
          </w:tcPr>
          <w:p w:rsidR="00314F7A" w:rsidRDefault="00DD235C">
            <w:pPr>
              <w:spacing w:after="40" w:line="240" w:lineRule="auto"/>
              <w:jc w:val="left"/>
            </w:pPr>
            <w:r>
              <w:rPr>
                <w:rFonts w:cs="Times New Roman"/>
                <w:sz w:val="18"/>
              </w:rPr>
              <w:t>GET /api/health</w:t>
            </w:r>
          </w:p>
        </w:tc>
        <w:tc>
          <w:tcPr>
            <w:tcW w:w="1296" w:type="dxa"/>
          </w:tcPr>
          <w:p w:rsidR="00314F7A" w:rsidRDefault="00DD235C">
            <w:pPr>
              <w:spacing w:after="40" w:line="240" w:lineRule="auto"/>
              <w:jc w:val="right"/>
            </w:pPr>
            <w:r>
              <w:rPr>
                <w:rFonts w:cs="Times New Roman"/>
                <w:sz w:val="18"/>
              </w:rPr>
              <w:t>2.7</w:t>
            </w:r>
          </w:p>
        </w:tc>
        <w:tc>
          <w:tcPr>
            <w:tcW w:w="1872" w:type="dxa"/>
          </w:tcPr>
          <w:p w:rsidR="00314F7A" w:rsidRDefault="00DD235C">
            <w:pPr>
              <w:spacing w:after="40" w:line="240" w:lineRule="auto"/>
              <w:jc w:val="right"/>
            </w:pPr>
            <w:r>
              <w:rPr>
                <w:rFonts w:cs="Times New Roman"/>
                <w:sz w:val="18"/>
              </w:rPr>
              <w:t>3.3</w:t>
            </w:r>
          </w:p>
        </w:tc>
        <w:tc>
          <w:tcPr>
            <w:tcW w:w="1296" w:type="dxa"/>
          </w:tcPr>
          <w:p w:rsidR="00314F7A" w:rsidRDefault="00DD235C">
            <w:pPr>
              <w:spacing w:after="40" w:line="240" w:lineRule="auto"/>
              <w:jc w:val="right"/>
            </w:pPr>
            <w:r>
              <w:rPr>
                <w:rFonts w:cs="Times New Roman"/>
                <w:sz w:val="18"/>
              </w:rPr>
              <w:t>50</w:t>
            </w:r>
          </w:p>
        </w:tc>
      </w:tr>
      <w:tr w:rsidR="00314F7A">
        <w:trPr>
          <w:cantSplit/>
          <w:jc w:val="center"/>
        </w:trPr>
        <w:tc>
          <w:tcPr>
            <w:tcW w:w="5328" w:type="dxa"/>
          </w:tcPr>
          <w:p w:rsidR="00314F7A" w:rsidRDefault="00DD235C">
            <w:pPr>
              <w:spacing w:after="40" w:line="240" w:lineRule="auto"/>
              <w:jc w:val="left"/>
            </w:pPr>
            <w:r>
              <w:rPr>
                <w:rFonts w:cs="Times New Roman"/>
                <w:sz w:val="18"/>
              </w:rPr>
              <w:t>POST /api/auth/login (bcrypt check)</w:t>
            </w:r>
          </w:p>
        </w:tc>
        <w:tc>
          <w:tcPr>
            <w:tcW w:w="1296" w:type="dxa"/>
          </w:tcPr>
          <w:p w:rsidR="00314F7A" w:rsidRDefault="00DD235C">
            <w:pPr>
              <w:spacing w:after="40" w:line="240" w:lineRule="auto"/>
              <w:jc w:val="right"/>
            </w:pPr>
            <w:r>
              <w:rPr>
                <w:rFonts w:cs="Times New Roman"/>
                <w:sz w:val="18"/>
              </w:rPr>
              <w:t>216.1</w:t>
            </w:r>
          </w:p>
        </w:tc>
        <w:tc>
          <w:tcPr>
            <w:tcW w:w="1872" w:type="dxa"/>
          </w:tcPr>
          <w:p w:rsidR="00314F7A" w:rsidRDefault="00DD235C">
            <w:pPr>
              <w:spacing w:after="40" w:line="240" w:lineRule="auto"/>
              <w:jc w:val="right"/>
            </w:pPr>
            <w:r>
              <w:rPr>
                <w:rFonts w:cs="Times New Roman"/>
                <w:sz w:val="18"/>
              </w:rPr>
              <w:t>225.4</w:t>
            </w:r>
          </w:p>
        </w:tc>
        <w:tc>
          <w:tcPr>
            <w:tcW w:w="1296" w:type="dxa"/>
          </w:tcPr>
          <w:p w:rsidR="00314F7A" w:rsidRDefault="00DD235C">
            <w:pPr>
              <w:spacing w:after="40" w:line="240" w:lineRule="auto"/>
              <w:jc w:val="right"/>
            </w:pPr>
            <w:r>
              <w:rPr>
                <w:rFonts w:cs="Times New Roman"/>
                <w:sz w:val="18"/>
              </w:rPr>
              <w:t>10</w:t>
            </w:r>
          </w:p>
        </w:tc>
      </w:tr>
      <w:tr w:rsidR="00314F7A">
        <w:trPr>
          <w:cantSplit/>
          <w:jc w:val="center"/>
        </w:trPr>
        <w:tc>
          <w:tcPr>
            <w:tcW w:w="5328" w:type="dxa"/>
          </w:tcPr>
          <w:p w:rsidR="00314F7A" w:rsidRDefault="00DD235C">
            <w:pPr>
              <w:spacing w:after="40" w:line="240" w:lineRule="auto"/>
              <w:jc w:val="left"/>
            </w:pPr>
            <w:r>
              <w:rPr>
                <w:rFonts w:cs="Times New Roman"/>
                <w:sz w:val="18"/>
              </w:rPr>
              <w:t xml:space="preserve">GET /api/patients </w:t>
            </w:r>
            <w:r>
              <w:rPr>
                <w:rFonts w:cs="Times New Roman"/>
                <w:sz w:val="18"/>
              </w:rPr>
              <w:t>(queue)</w:t>
            </w:r>
          </w:p>
        </w:tc>
        <w:tc>
          <w:tcPr>
            <w:tcW w:w="1296" w:type="dxa"/>
          </w:tcPr>
          <w:p w:rsidR="00314F7A" w:rsidRDefault="00DD235C">
            <w:pPr>
              <w:spacing w:after="40" w:line="240" w:lineRule="auto"/>
              <w:jc w:val="right"/>
            </w:pPr>
            <w:r>
              <w:rPr>
                <w:rFonts w:cs="Times New Roman"/>
                <w:sz w:val="18"/>
              </w:rPr>
              <w:t>9.4</w:t>
            </w:r>
          </w:p>
        </w:tc>
        <w:tc>
          <w:tcPr>
            <w:tcW w:w="1872" w:type="dxa"/>
          </w:tcPr>
          <w:p w:rsidR="00314F7A" w:rsidRDefault="00DD235C">
            <w:pPr>
              <w:spacing w:after="40" w:line="240" w:lineRule="auto"/>
              <w:jc w:val="right"/>
            </w:pPr>
            <w:r>
              <w:rPr>
                <w:rFonts w:cs="Times New Roman"/>
                <w:sz w:val="18"/>
              </w:rPr>
              <w:t>10.7</w:t>
            </w:r>
          </w:p>
        </w:tc>
        <w:tc>
          <w:tcPr>
            <w:tcW w:w="1296" w:type="dxa"/>
          </w:tcPr>
          <w:p w:rsidR="00314F7A" w:rsidRDefault="00DD235C">
            <w:pPr>
              <w:spacing w:after="40" w:line="240" w:lineRule="auto"/>
              <w:jc w:val="right"/>
            </w:pPr>
            <w:r>
              <w:rPr>
                <w:rFonts w:cs="Times New Roman"/>
                <w:sz w:val="18"/>
              </w:rPr>
              <w:t>30</w:t>
            </w:r>
          </w:p>
        </w:tc>
      </w:tr>
      <w:tr w:rsidR="00314F7A">
        <w:trPr>
          <w:cantSplit/>
          <w:jc w:val="center"/>
        </w:trPr>
        <w:tc>
          <w:tcPr>
            <w:tcW w:w="5328" w:type="dxa"/>
          </w:tcPr>
          <w:p w:rsidR="00314F7A" w:rsidRDefault="00DD235C">
            <w:pPr>
              <w:spacing w:after="40" w:line="240" w:lineRule="auto"/>
              <w:jc w:val="left"/>
            </w:pPr>
            <w:r>
              <w:rPr>
                <w:rFonts w:cs="Times New Roman"/>
                <w:sz w:val="18"/>
              </w:rPr>
              <w:t>POST /api/reports/extract, text PDF</w:t>
            </w:r>
          </w:p>
        </w:tc>
        <w:tc>
          <w:tcPr>
            <w:tcW w:w="1296" w:type="dxa"/>
          </w:tcPr>
          <w:p w:rsidR="00314F7A" w:rsidRDefault="00DD235C">
            <w:pPr>
              <w:spacing w:after="40" w:line="240" w:lineRule="auto"/>
              <w:jc w:val="right"/>
            </w:pPr>
            <w:r>
              <w:rPr>
                <w:rFonts w:cs="Times New Roman"/>
                <w:sz w:val="18"/>
              </w:rPr>
              <w:t>9.3</w:t>
            </w:r>
          </w:p>
        </w:tc>
        <w:tc>
          <w:tcPr>
            <w:tcW w:w="1872" w:type="dxa"/>
          </w:tcPr>
          <w:p w:rsidR="00314F7A" w:rsidRDefault="00DD235C">
            <w:pPr>
              <w:spacing w:after="40" w:line="240" w:lineRule="auto"/>
              <w:jc w:val="right"/>
            </w:pPr>
            <w:r>
              <w:rPr>
                <w:rFonts w:cs="Times New Roman"/>
                <w:sz w:val="18"/>
              </w:rPr>
              <w:t>10.6</w:t>
            </w:r>
          </w:p>
        </w:tc>
        <w:tc>
          <w:tcPr>
            <w:tcW w:w="1296" w:type="dxa"/>
          </w:tcPr>
          <w:p w:rsidR="00314F7A" w:rsidRDefault="00DD235C">
            <w:pPr>
              <w:spacing w:after="40" w:line="240" w:lineRule="auto"/>
              <w:jc w:val="right"/>
            </w:pPr>
            <w:r>
              <w:rPr>
                <w:rFonts w:cs="Times New Roman"/>
                <w:sz w:val="18"/>
              </w:rPr>
              <w:t>30</w:t>
            </w:r>
          </w:p>
        </w:tc>
      </w:tr>
      <w:tr w:rsidR="00314F7A">
        <w:trPr>
          <w:cantSplit/>
          <w:jc w:val="center"/>
        </w:trPr>
        <w:tc>
          <w:tcPr>
            <w:tcW w:w="5328" w:type="dxa"/>
          </w:tcPr>
          <w:p w:rsidR="00314F7A" w:rsidRDefault="00DD235C">
            <w:pPr>
              <w:spacing w:after="40" w:line="240" w:lineRule="auto"/>
              <w:jc w:val="left"/>
            </w:pPr>
            <w:r>
              <w:rPr>
                <w:rFonts w:cs="Times New Roman"/>
                <w:sz w:val="18"/>
              </w:rPr>
              <w:t>POST /api/reports/extract, PNG scan (OCR)</w:t>
            </w:r>
          </w:p>
        </w:tc>
        <w:tc>
          <w:tcPr>
            <w:tcW w:w="1296" w:type="dxa"/>
          </w:tcPr>
          <w:p w:rsidR="00314F7A" w:rsidRDefault="00DD235C">
            <w:pPr>
              <w:spacing w:after="40" w:line="240" w:lineRule="auto"/>
              <w:jc w:val="right"/>
            </w:pPr>
            <w:r>
              <w:rPr>
                <w:rFonts w:cs="Times New Roman"/>
                <w:sz w:val="18"/>
              </w:rPr>
              <w:t>2,232.9</w:t>
            </w:r>
          </w:p>
        </w:tc>
        <w:tc>
          <w:tcPr>
            <w:tcW w:w="1872" w:type="dxa"/>
          </w:tcPr>
          <w:p w:rsidR="00314F7A" w:rsidRDefault="00DD235C">
            <w:pPr>
              <w:spacing w:after="40" w:line="240" w:lineRule="auto"/>
              <w:jc w:val="right"/>
            </w:pPr>
            <w:r>
              <w:rPr>
                <w:rFonts w:cs="Times New Roman"/>
                <w:sz w:val="18"/>
              </w:rPr>
              <w:t>2,706.8</w:t>
            </w:r>
          </w:p>
        </w:tc>
        <w:tc>
          <w:tcPr>
            <w:tcW w:w="1296" w:type="dxa"/>
          </w:tcPr>
          <w:p w:rsidR="00314F7A" w:rsidRDefault="00DD235C">
            <w:pPr>
              <w:spacing w:after="40" w:line="240" w:lineRule="auto"/>
              <w:jc w:val="right"/>
            </w:pPr>
            <w:r>
              <w:rPr>
                <w:rFonts w:cs="Times New Roman"/>
                <w:sz w:val="18"/>
              </w:rPr>
              <w:t>10</w:t>
            </w:r>
          </w:p>
        </w:tc>
      </w:tr>
      <w:tr w:rsidR="00314F7A">
        <w:trPr>
          <w:cantSplit/>
          <w:jc w:val="center"/>
        </w:trPr>
        <w:tc>
          <w:tcPr>
            <w:tcW w:w="5328" w:type="dxa"/>
          </w:tcPr>
          <w:p w:rsidR="00314F7A" w:rsidRDefault="00DD235C">
            <w:pPr>
              <w:spacing w:after="40" w:line="240" w:lineRule="auto"/>
              <w:jc w:val="left"/>
            </w:pPr>
            <w:r>
              <w:rPr>
                <w:rFonts w:cs="Times New Roman"/>
                <w:sz w:val="18"/>
              </w:rPr>
              <w:t>POST /api/patients (fuse, model, SHAP, store)</w:t>
            </w:r>
          </w:p>
        </w:tc>
        <w:tc>
          <w:tcPr>
            <w:tcW w:w="1296" w:type="dxa"/>
          </w:tcPr>
          <w:p w:rsidR="00314F7A" w:rsidRDefault="00DD235C">
            <w:pPr>
              <w:spacing w:after="40" w:line="240" w:lineRule="auto"/>
              <w:jc w:val="right"/>
            </w:pPr>
            <w:r>
              <w:rPr>
                <w:rFonts w:cs="Times New Roman"/>
                <w:sz w:val="18"/>
              </w:rPr>
              <w:t>21.7</w:t>
            </w:r>
          </w:p>
        </w:tc>
        <w:tc>
          <w:tcPr>
            <w:tcW w:w="1872" w:type="dxa"/>
          </w:tcPr>
          <w:p w:rsidR="00314F7A" w:rsidRDefault="00DD235C">
            <w:pPr>
              <w:spacing w:after="40" w:line="240" w:lineRule="auto"/>
              <w:jc w:val="right"/>
            </w:pPr>
            <w:r>
              <w:rPr>
                <w:rFonts w:cs="Times New Roman"/>
                <w:sz w:val="18"/>
              </w:rPr>
              <w:t>27.8</w:t>
            </w:r>
          </w:p>
        </w:tc>
        <w:tc>
          <w:tcPr>
            <w:tcW w:w="1296" w:type="dxa"/>
          </w:tcPr>
          <w:p w:rsidR="00314F7A" w:rsidRDefault="00DD235C">
            <w:pPr>
              <w:spacing w:after="40" w:line="240" w:lineRule="auto"/>
              <w:jc w:val="right"/>
            </w:pPr>
            <w:r>
              <w:rPr>
                <w:rFonts w:cs="Times New Roman"/>
                <w:sz w:val="18"/>
              </w:rPr>
              <w:t>30</w:t>
            </w:r>
          </w:p>
        </w:tc>
      </w:tr>
      <w:tr w:rsidR="00314F7A">
        <w:trPr>
          <w:cantSplit/>
          <w:jc w:val="center"/>
        </w:trPr>
        <w:tc>
          <w:tcPr>
            <w:tcW w:w="5328" w:type="dxa"/>
          </w:tcPr>
          <w:p w:rsidR="00314F7A" w:rsidRDefault="00DD235C">
            <w:pPr>
              <w:spacing w:after="40" w:line="240" w:lineRule="auto"/>
              <w:jc w:val="left"/>
            </w:pPr>
            <w:r>
              <w:rPr>
                <w:rFonts w:cs="Times New Roman"/>
                <w:sz w:val="18"/>
              </w:rPr>
              <w:t>GET /api/patients/{id}/summary.pdf</w:t>
            </w:r>
          </w:p>
        </w:tc>
        <w:tc>
          <w:tcPr>
            <w:tcW w:w="1296" w:type="dxa"/>
          </w:tcPr>
          <w:p w:rsidR="00314F7A" w:rsidRDefault="00DD235C">
            <w:pPr>
              <w:spacing w:after="40" w:line="240" w:lineRule="auto"/>
              <w:jc w:val="right"/>
            </w:pPr>
            <w:r>
              <w:rPr>
                <w:rFonts w:cs="Times New Roman"/>
                <w:sz w:val="18"/>
              </w:rPr>
              <w:t>9.0</w:t>
            </w:r>
          </w:p>
        </w:tc>
        <w:tc>
          <w:tcPr>
            <w:tcW w:w="1872" w:type="dxa"/>
          </w:tcPr>
          <w:p w:rsidR="00314F7A" w:rsidRDefault="00DD235C">
            <w:pPr>
              <w:spacing w:after="40" w:line="240" w:lineRule="auto"/>
              <w:jc w:val="right"/>
            </w:pPr>
            <w:r>
              <w:rPr>
                <w:rFonts w:cs="Times New Roman"/>
                <w:sz w:val="18"/>
              </w:rPr>
              <w:t>10.7</w:t>
            </w:r>
          </w:p>
        </w:tc>
        <w:tc>
          <w:tcPr>
            <w:tcW w:w="1296" w:type="dxa"/>
          </w:tcPr>
          <w:p w:rsidR="00314F7A" w:rsidRDefault="00DD235C">
            <w:pPr>
              <w:spacing w:after="40" w:line="240" w:lineRule="auto"/>
              <w:jc w:val="right"/>
            </w:pPr>
            <w:r>
              <w:rPr>
                <w:rFonts w:cs="Times New Roman"/>
                <w:sz w:val="18"/>
              </w:rPr>
              <w:t>20</w:t>
            </w:r>
          </w:p>
        </w:tc>
      </w:tr>
      <w:tr w:rsidR="00314F7A">
        <w:trPr>
          <w:cantSplit/>
          <w:jc w:val="center"/>
        </w:trPr>
        <w:tc>
          <w:tcPr>
            <w:tcW w:w="5328" w:type="dxa"/>
          </w:tcPr>
          <w:p w:rsidR="00314F7A" w:rsidRDefault="00DD235C">
            <w:pPr>
              <w:spacing w:after="40" w:line="240" w:lineRule="auto"/>
              <w:jc w:val="left"/>
            </w:pPr>
            <w:r>
              <w:rPr>
                <w:rFonts w:cs="Times New Roman"/>
                <w:sz w:val="18"/>
              </w:rPr>
              <w:t>GET /api/metrics</w:t>
            </w:r>
          </w:p>
        </w:tc>
        <w:tc>
          <w:tcPr>
            <w:tcW w:w="1296" w:type="dxa"/>
          </w:tcPr>
          <w:p w:rsidR="00314F7A" w:rsidRDefault="00DD235C">
            <w:pPr>
              <w:spacing w:after="40" w:line="240" w:lineRule="auto"/>
              <w:jc w:val="right"/>
            </w:pPr>
            <w:r>
              <w:rPr>
                <w:rFonts w:cs="Times New Roman"/>
                <w:sz w:val="18"/>
              </w:rPr>
              <w:t>16.2</w:t>
            </w:r>
          </w:p>
        </w:tc>
        <w:tc>
          <w:tcPr>
            <w:tcW w:w="1872" w:type="dxa"/>
          </w:tcPr>
          <w:p w:rsidR="00314F7A" w:rsidRDefault="00DD235C">
            <w:pPr>
              <w:spacing w:after="40" w:line="240" w:lineRule="auto"/>
              <w:jc w:val="right"/>
            </w:pPr>
            <w:r>
              <w:rPr>
                <w:rFonts w:cs="Times New Roman"/>
                <w:sz w:val="18"/>
              </w:rPr>
              <w:t>18.6</w:t>
            </w:r>
          </w:p>
        </w:tc>
        <w:tc>
          <w:tcPr>
            <w:tcW w:w="1296" w:type="dxa"/>
          </w:tcPr>
          <w:p w:rsidR="00314F7A" w:rsidRDefault="00DD235C">
            <w:pPr>
              <w:spacing w:after="40" w:line="240" w:lineRule="auto"/>
              <w:jc w:val="right"/>
            </w:pPr>
            <w:r>
              <w:rPr>
                <w:rFonts w:cs="Times New Roman"/>
                <w:sz w:val="18"/>
              </w:rPr>
              <w:t>20</w:t>
            </w:r>
          </w:p>
        </w:tc>
      </w:tr>
      <w:tr w:rsidR="00314F7A">
        <w:trPr>
          <w:cantSplit/>
          <w:jc w:val="center"/>
        </w:trPr>
        <w:tc>
          <w:tcPr>
            <w:tcW w:w="5328" w:type="dxa"/>
          </w:tcPr>
          <w:p w:rsidR="00314F7A" w:rsidRDefault="00DD235C">
            <w:pPr>
              <w:spacing w:after="40" w:line="240" w:lineRule="auto"/>
              <w:jc w:val="left"/>
            </w:pPr>
            <w:r>
              <w:rPr>
                <w:rFonts w:cs="Times New Roman"/>
                <w:sz w:val="18"/>
              </w:rPr>
              <w:t>Flow: read a PDF, then assign a priority</w:t>
            </w:r>
          </w:p>
        </w:tc>
        <w:tc>
          <w:tcPr>
            <w:tcW w:w="1296" w:type="dxa"/>
          </w:tcPr>
          <w:p w:rsidR="00314F7A" w:rsidRDefault="00DD235C">
            <w:pPr>
              <w:spacing w:after="40" w:line="240" w:lineRule="auto"/>
              <w:jc w:val="right"/>
            </w:pPr>
            <w:r>
              <w:rPr>
                <w:rFonts w:cs="Times New Roman"/>
                <w:sz w:val="18"/>
              </w:rPr>
              <w:t>30.2</w:t>
            </w:r>
          </w:p>
        </w:tc>
        <w:tc>
          <w:tcPr>
            <w:tcW w:w="1872" w:type="dxa"/>
          </w:tcPr>
          <w:p w:rsidR="00314F7A" w:rsidRDefault="00DD235C">
            <w:pPr>
              <w:spacing w:after="40" w:line="240" w:lineRule="auto"/>
              <w:jc w:val="right"/>
            </w:pPr>
            <w:r>
              <w:rPr>
                <w:rFonts w:cs="Times New Roman"/>
                <w:sz w:val="18"/>
              </w:rPr>
              <w:t>43.0</w:t>
            </w:r>
          </w:p>
        </w:tc>
        <w:tc>
          <w:tcPr>
            <w:tcW w:w="1296" w:type="dxa"/>
          </w:tcPr>
          <w:p w:rsidR="00314F7A" w:rsidRDefault="00DD235C">
            <w:pPr>
              <w:spacing w:after="40" w:line="240" w:lineRule="auto"/>
              <w:jc w:val="right"/>
            </w:pPr>
            <w:r>
              <w:rPr>
                <w:rFonts w:cs="Times New Roman"/>
                <w:sz w:val="18"/>
              </w:rPr>
              <w:t>20</w:t>
            </w:r>
          </w:p>
        </w:tc>
      </w:tr>
      <w:tr w:rsidR="00314F7A">
        <w:trPr>
          <w:cantSplit/>
          <w:jc w:val="center"/>
        </w:trPr>
        <w:tc>
          <w:tcPr>
            <w:tcW w:w="5328" w:type="dxa"/>
          </w:tcPr>
          <w:p w:rsidR="00314F7A" w:rsidRDefault="00DD235C">
            <w:pPr>
              <w:spacing w:after="40" w:line="240" w:lineRule="auto"/>
              <w:jc w:val="left"/>
            </w:pPr>
            <w:r>
              <w:rPr>
                <w:rFonts w:cs="Times New Roman"/>
                <w:sz w:val="18"/>
              </w:rPr>
              <w:t>Flow: read a PNG scan, then assign a priority</w:t>
            </w:r>
          </w:p>
        </w:tc>
        <w:tc>
          <w:tcPr>
            <w:tcW w:w="1296" w:type="dxa"/>
          </w:tcPr>
          <w:p w:rsidR="00314F7A" w:rsidRDefault="00DD235C">
            <w:pPr>
              <w:spacing w:after="40" w:line="240" w:lineRule="auto"/>
              <w:jc w:val="right"/>
            </w:pPr>
            <w:r>
              <w:rPr>
                <w:rFonts w:cs="Times New Roman"/>
                <w:sz w:val="18"/>
              </w:rPr>
              <w:t>2,149.7</w:t>
            </w:r>
          </w:p>
        </w:tc>
        <w:tc>
          <w:tcPr>
            <w:tcW w:w="1872" w:type="dxa"/>
          </w:tcPr>
          <w:p w:rsidR="00314F7A" w:rsidRDefault="00DD235C">
            <w:pPr>
              <w:spacing w:after="40" w:line="240" w:lineRule="auto"/>
              <w:jc w:val="right"/>
            </w:pPr>
            <w:r>
              <w:rPr>
                <w:rFonts w:cs="Times New Roman"/>
                <w:sz w:val="18"/>
              </w:rPr>
              <w:t>2,290.7</w:t>
            </w:r>
          </w:p>
        </w:tc>
        <w:tc>
          <w:tcPr>
            <w:tcW w:w="1296" w:type="dxa"/>
          </w:tcPr>
          <w:p w:rsidR="00314F7A" w:rsidRDefault="00DD235C">
            <w:pPr>
              <w:spacing w:after="40" w:line="240" w:lineRule="auto"/>
              <w:jc w:val="right"/>
            </w:pPr>
            <w:r>
              <w:rPr>
                <w:rFonts w:cs="Times New Roman"/>
                <w:sz w:val="18"/>
              </w:rPr>
              <w:t>10</w:t>
            </w:r>
          </w:p>
        </w:tc>
      </w:tr>
    </w:tbl>
    <w:p w:rsidR="00314F7A" w:rsidRDefault="00314F7A">
      <w:pPr>
        <w:spacing w:after="120" w:line="192" w:lineRule="auto"/>
      </w:pPr>
    </w:p>
    <w:p w:rsidR="00314F7A" w:rsidRDefault="00DD235C">
      <w:pPr>
        <w:keepNext/>
        <w:spacing w:after="80" w:line="240" w:lineRule="auto"/>
        <w:jc w:val="center"/>
      </w:pPr>
      <w:r>
        <w:rPr>
          <w:noProof/>
        </w:rPr>
        <w:drawing>
          <wp:inline distT="0" distB="0" distL="0" distR="0">
            <wp:extent cx="4573366" cy="2560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latency.png"/>
                    <pic:cNvPicPr/>
                  </pic:nvPicPr>
                  <pic:blipFill>
                    <a:blip r:embed="rId26"/>
                    <a:stretch>
                      <a:fillRect/>
                    </a:stretch>
                  </pic:blipFill>
                  <pic:spPr>
                    <a:xfrm>
                      <a:off x="0" y="0"/>
                      <a:ext cx="4573366" cy="2560320"/>
                    </a:xfrm>
                    <a:prstGeom prst="rect">
                      <a:avLst/>
                    </a:prstGeom>
                  </pic:spPr>
                </pic:pic>
              </a:graphicData>
            </a:graphic>
          </wp:inline>
        </w:drawing>
      </w:r>
    </w:p>
    <w:p w:rsidR="00314F7A" w:rsidRDefault="00DD235C">
      <w:pPr>
        <w:pStyle w:val="Caption"/>
      </w:pPr>
      <w:bookmarkStart w:id="127" w:name="_Toc2439065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Median and 95th-percentile latency of the API calls; a scanned image costs about </w:t>
      </w:r>
      <w:r>
        <w:rPr>
          <w:rFonts w:cs="Times New Roman"/>
        </w:rPr>
        <w:t>two orders of magnitude more than a text PDF because of OCR.</w:t>
      </w:r>
      <w:bookmarkEnd w:id="127"/>
    </w:p>
    <w:p w:rsidR="00314F7A" w:rsidRDefault="00DD235C">
      <w:r>
        <w:rPr>
          <w:rFonts w:cs="Times New Roman"/>
        </w:rPr>
        <w:t>Three observations follow. First, with a text PDF the whole path from upload to priority takes about 30 ms (median), of which the model with SHAP is about 22 ms; the database write, the queue and</w:t>
      </w:r>
      <w:r>
        <w:rPr>
          <w:rFonts w:cs="Times New Roman"/>
        </w:rPr>
        <w:t xml:space="preserve"> the PDF writer are each around 10 to 20 ms or less. Second, a PNG scan costs a median of 2.2 s because the OCR engine runs on the CPU; the complete scan-then-triage flow took 2.1 s. Third, the bcrypt check makes login the slowest cheap call (216 ms), whic</w:t>
      </w:r>
      <w:r>
        <w:rPr>
          <w:rFonts w:cs="Times New Roman"/>
        </w:rPr>
        <w:t>h is intended.</w:t>
      </w:r>
    </w:p>
    <w:p w:rsidR="00314F7A" w:rsidRDefault="00DD235C">
      <w:r>
        <w:rPr>
          <w:rFonts w:cs="Times New Roman"/>
        </w:rPr>
        <w:t>The offline end-to-end timing of the 12 generated sample reports (</w:t>
      </w:r>
      <w:r>
        <w:rPr>
          <w:rFonts w:ascii="Consolas" w:eastAsia="Consolas" w:hAnsi="Consolas" w:cs="Consolas"/>
          <w:sz w:val="21"/>
        </w:rPr>
        <w:t>ml/eval.py</w:t>
      </w:r>
      <w:r>
        <w:rPr>
          <w:rFonts w:cs="Times New Roman"/>
        </w:rPr>
        <w:t xml:space="preserve">) gave a mean of 1.261 s per patient, a median of 0.017 s and a maximum of 4.323 s; the mean is dominated by the four scans. The model alone took about 0.012 ms per </w:t>
      </w:r>
      <w:r>
        <w:rPr>
          <w:rFonts w:cs="Times New Roman"/>
        </w:rPr>
        <w:t>patient in a batch of 1,200 and 0.44 s to train. Two cold-start costs are real: in a fresh process the first SHAP call took 11.7 s (the explainer is built on first use) and the first scan took 7.6 s to read (the OCR engine loads on first use). The server w</w:t>
      </w:r>
      <w:r>
        <w:rPr>
          <w:rFonts w:cs="Times New Roman"/>
        </w:rPr>
        <w:t xml:space="preserve">arms both in its start-up code, and the measurements above are taken after </w:t>
      </w:r>
      <w:r>
        <w:rPr>
          <w:rFonts w:cs="Times New Roman"/>
        </w:rPr>
        <w:lastRenderedPageBreak/>
        <w:t xml:space="preserve">that warm-up. The performance page of the console shows a live average per patient, 0.30 s in the captured session, which mixes PDF and scan cases and so is not comparable with the </w:t>
      </w:r>
      <w:r>
        <w:rPr>
          <w:rFonts w:cs="Times New Roman"/>
        </w:rPr>
        <w:t>table.</w:t>
      </w:r>
    </w:p>
    <w:p w:rsidR="00314F7A" w:rsidRDefault="00DD235C">
      <w:r>
        <w:rPr>
          <w:rFonts w:cs="Times New Roman"/>
        </w:rPr>
        <w:t>What the measurements do not cover is throughput under concurrent load, memory use, a database larger than a few dozen rows, and any network between the browser and a remote server.</w:t>
      </w:r>
    </w:p>
    <w:p w:rsidR="00314F7A" w:rsidRDefault="00DD235C">
      <w:pPr>
        <w:pStyle w:val="Heading2"/>
      </w:pPr>
      <w:bookmarkStart w:id="128" w:name="_Toc243906519"/>
      <w:r>
        <w:t>7.8 User acceptance testing</w:t>
      </w:r>
      <w:bookmarkEnd w:id="128"/>
    </w:p>
    <w:p w:rsidR="00314F7A" w:rsidRDefault="00DD235C">
      <w:r>
        <w:rPr>
          <w:rFonts w:cs="Times New Roman"/>
        </w:rPr>
        <w:t>No user acceptance test was held. There</w:t>
      </w:r>
      <w:r>
        <w:rPr>
          <w:rFonts w:cs="Times New Roman"/>
        </w:rPr>
        <w:t xml:space="preserve"> was no test group, no questionnaire and no acceptance criteria agreed with a clinician, and this chapter does not claim one; triage is a clinical task and no clinician took part. What was done instead is a scripted walk-through by the project team of the </w:t>
      </w:r>
      <w:r>
        <w:rPr>
          <w:rFonts w:cs="Times New Roman"/>
        </w:rPr>
        <w:t>complete journey on the demo data: sign in, choose a sample report, read it, enter or confirm the vitals, assign a priority, read the explanation, change the priority with a reason, watch the queue reorder, download the summary and open the performance pag</w:t>
      </w:r>
      <w:r>
        <w:rPr>
          <w:rFonts w:cs="Times New Roman"/>
        </w:rPr>
        <w:t>e. Every step produced the expected screen (Section 7.4).</w:t>
      </w:r>
    </w:p>
    <w:p w:rsidR="00314F7A" w:rsidRDefault="00DD235C">
      <w:r>
        <w:rPr>
          <w:rFonts w:cs="Times New Roman"/>
        </w:rPr>
        <w:t>The walk-through also exposed usability points that a real acceptance test would be expected to find. The performance page shows 69.4 % beside a banner that says the data are synthetic; a reader who</w:t>
      </w:r>
      <w:r>
        <w:rPr>
          <w:rFonts w:cs="Times New Roman"/>
        </w:rPr>
        <w:t xml:space="preserve"> skips the banner will over-trust the figure. The confidence shown for the STEMI sample is 100 %, which invites trust that Chapter 8 does not support for the most urgent class (recall 43.9 % for priority 1). And a clinician cannot correct a misread report </w:t>
      </w:r>
      <w:r>
        <w:rPr>
          <w:rFonts w:cs="Times New Roman"/>
        </w:rPr>
        <w:t>finding in the interface: the extracted items are read-only, so a wrong one can only be repaired by replacing the file or re-entering the case.</w:t>
      </w:r>
    </w:p>
    <w:p w:rsidR="00314F7A" w:rsidRDefault="00DD235C">
      <w:pPr>
        <w:pStyle w:val="Heading2"/>
      </w:pPr>
      <w:bookmarkStart w:id="129" w:name="_Toc243906520"/>
      <w:r>
        <w:t>7.9 Defects and observations from testing</w:t>
      </w:r>
      <w:bookmarkEnd w:id="129"/>
    </w:p>
    <w:p w:rsidR="00314F7A" w:rsidRDefault="00DD235C">
      <w:pPr>
        <w:pStyle w:val="Caption"/>
        <w:keepNext/>
        <w:spacing w:after="80"/>
      </w:pPr>
      <w:bookmarkStart w:id="130" w:name="_Toc2439066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Findings of the test and measurement</w:t>
      </w:r>
      <w:r>
        <w:rPr>
          <w:rFonts w:cs="Times New Roman"/>
        </w:rPr>
        <w:t xml:space="preserve"> runs.</w:t>
      </w:r>
      <w:bookmarkEnd w:id="130"/>
    </w:p>
    <w:tbl>
      <w:tblPr>
        <w:tblStyle w:val="TableGrid"/>
        <w:tblW w:w="0" w:type="auto"/>
        <w:jc w:val="center"/>
        <w:tblLook w:val="04A0" w:firstRow="1" w:lastRow="0" w:firstColumn="1" w:lastColumn="0" w:noHBand="0" w:noVBand="1"/>
      </w:tblPr>
      <w:tblGrid>
        <w:gridCol w:w="707"/>
        <w:gridCol w:w="5150"/>
        <w:gridCol w:w="3601"/>
      </w:tblGrid>
      <w:tr w:rsidR="00314F7A">
        <w:trPr>
          <w:cantSplit/>
          <w:tblHeader/>
          <w:jc w:val="center"/>
        </w:trPr>
        <w:tc>
          <w:tcPr>
            <w:tcW w:w="720" w:type="dxa"/>
            <w:shd w:val="clear" w:color="auto" w:fill="1B2A41"/>
          </w:tcPr>
          <w:p w:rsidR="00314F7A" w:rsidRDefault="00DD235C">
            <w:pPr>
              <w:spacing w:after="40" w:line="240" w:lineRule="auto"/>
              <w:jc w:val="center"/>
            </w:pPr>
            <w:r>
              <w:rPr>
                <w:rFonts w:cs="Times New Roman"/>
                <w:b/>
                <w:color w:val="FFFFFF"/>
                <w:sz w:val="18"/>
              </w:rPr>
              <w:t>No.</w:t>
            </w:r>
          </w:p>
        </w:tc>
        <w:tc>
          <w:tcPr>
            <w:tcW w:w="5328" w:type="dxa"/>
            <w:shd w:val="clear" w:color="auto" w:fill="1B2A41"/>
          </w:tcPr>
          <w:p w:rsidR="00314F7A" w:rsidRDefault="00DD235C">
            <w:pPr>
              <w:spacing w:after="40" w:line="240" w:lineRule="auto"/>
              <w:jc w:val="center"/>
            </w:pPr>
            <w:r>
              <w:rPr>
                <w:rFonts w:cs="Times New Roman"/>
                <w:b/>
                <w:color w:val="FFFFFF"/>
                <w:sz w:val="18"/>
              </w:rPr>
              <w:t>Finding</w:t>
            </w:r>
          </w:p>
        </w:tc>
        <w:tc>
          <w:tcPr>
            <w:tcW w:w="3744" w:type="dxa"/>
            <w:shd w:val="clear" w:color="auto" w:fill="1B2A41"/>
          </w:tcPr>
          <w:p w:rsidR="00314F7A" w:rsidRDefault="00DD235C">
            <w:pPr>
              <w:spacing w:after="40" w:line="240" w:lineRule="auto"/>
              <w:jc w:val="center"/>
            </w:pPr>
            <w:r>
              <w:rPr>
                <w:rFonts w:cs="Times New Roman"/>
                <w:b/>
                <w:color w:val="FFFFFF"/>
                <w:sz w:val="18"/>
              </w:rPr>
              <w:t>Consequence</w:t>
            </w:r>
          </w:p>
        </w:tc>
      </w:tr>
      <w:tr w:rsidR="00314F7A">
        <w:trPr>
          <w:cantSplit/>
          <w:jc w:val="center"/>
        </w:trPr>
        <w:tc>
          <w:tcPr>
            <w:tcW w:w="720" w:type="dxa"/>
          </w:tcPr>
          <w:p w:rsidR="00314F7A" w:rsidRDefault="00DD235C">
            <w:pPr>
              <w:spacing w:after="40" w:line="240" w:lineRule="auto"/>
              <w:jc w:val="center"/>
            </w:pPr>
            <w:r>
              <w:rPr>
                <w:rFonts w:cs="Times New Roman"/>
                <w:sz w:val="18"/>
              </w:rPr>
              <w:t>1</w:t>
            </w:r>
          </w:p>
        </w:tc>
        <w:tc>
          <w:tcPr>
            <w:tcW w:w="5328" w:type="dxa"/>
          </w:tcPr>
          <w:p w:rsidR="00314F7A" w:rsidRDefault="00DD235C">
            <w:pPr>
              <w:spacing w:after="40" w:line="240" w:lineRule="auto"/>
              <w:jc w:val="left"/>
            </w:pPr>
            <w:r>
              <w:rPr>
                <w:rFonts w:cs="Times New Roman"/>
                <w:sz w:val="18"/>
              </w:rPr>
              <w:t>Negation scope ignores "but"; "afebrile" and "absent" are not treated as negation; "haematemesis" triggers vomiting</w:t>
            </w:r>
          </w:p>
        </w:tc>
        <w:tc>
          <w:tcPr>
            <w:tcW w:w="3744" w:type="dxa"/>
          </w:tcPr>
          <w:p w:rsidR="00314F7A" w:rsidRDefault="00DD235C">
            <w:pPr>
              <w:spacing w:after="40" w:line="240" w:lineRule="auto"/>
              <w:jc w:val="left"/>
            </w:pPr>
            <w:r>
              <w:rPr>
                <w:rFonts w:cs="Times New Roman"/>
                <w:sz w:val="18"/>
              </w:rPr>
              <w:t>Documented; one expected-failure test added; code not changed in this release</w:t>
            </w:r>
          </w:p>
        </w:tc>
      </w:tr>
      <w:tr w:rsidR="00314F7A">
        <w:trPr>
          <w:cantSplit/>
          <w:jc w:val="center"/>
        </w:trPr>
        <w:tc>
          <w:tcPr>
            <w:tcW w:w="720" w:type="dxa"/>
          </w:tcPr>
          <w:p w:rsidR="00314F7A" w:rsidRDefault="00DD235C">
            <w:pPr>
              <w:spacing w:after="40" w:line="240" w:lineRule="auto"/>
              <w:jc w:val="center"/>
            </w:pPr>
            <w:r>
              <w:rPr>
                <w:rFonts w:cs="Times New Roman"/>
                <w:sz w:val="18"/>
              </w:rPr>
              <w:t>2</w:t>
            </w:r>
          </w:p>
        </w:tc>
        <w:tc>
          <w:tcPr>
            <w:tcW w:w="5328" w:type="dxa"/>
          </w:tcPr>
          <w:p w:rsidR="00314F7A" w:rsidRDefault="00DD235C">
            <w:pPr>
              <w:spacing w:after="40" w:line="240" w:lineRule="auto"/>
              <w:jc w:val="left"/>
            </w:pPr>
            <w:r>
              <w:rPr>
                <w:rFonts w:cs="Times New Roman"/>
                <w:sz w:val="18"/>
              </w:rPr>
              <w:t>Reader recall is 84.3% on</w:t>
            </w:r>
            <w:r>
              <w:rPr>
                <w:rFonts w:cs="Times New Roman"/>
                <w:sz w:val="18"/>
              </w:rPr>
              <w:t xml:space="preserve"> the stress fragments but 100 % on the generated samples</w:t>
            </w:r>
          </w:p>
        </w:tc>
        <w:tc>
          <w:tcPr>
            <w:tcW w:w="3744" w:type="dxa"/>
          </w:tcPr>
          <w:p w:rsidR="00314F7A" w:rsidRDefault="00DD235C">
            <w:pPr>
              <w:spacing w:after="40" w:line="240" w:lineRule="auto"/>
              <w:jc w:val="left"/>
            </w:pPr>
            <w:r>
              <w:rPr>
                <w:rFonts w:cs="Times New Roman"/>
                <w:sz w:val="18"/>
              </w:rPr>
              <w:t>The 100 % describes reports written with the lexicon in view; the lower figure is the more honest guide</w:t>
            </w:r>
          </w:p>
        </w:tc>
      </w:tr>
      <w:tr w:rsidR="00314F7A">
        <w:trPr>
          <w:cantSplit/>
          <w:jc w:val="center"/>
        </w:trPr>
        <w:tc>
          <w:tcPr>
            <w:tcW w:w="720" w:type="dxa"/>
          </w:tcPr>
          <w:p w:rsidR="00314F7A" w:rsidRDefault="00DD235C">
            <w:pPr>
              <w:spacing w:after="40" w:line="240" w:lineRule="auto"/>
              <w:jc w:val="center"/>
            </w:pPr>
            <w:r>
              <w:rPr>
                <w:rFonts w:cs="Times New Roman"/>
                <w:sz w:val="18"/>
              </w:rPr>
              <w:t>3</w:t>
            </w:r>
          </w:p>
        </w:tc>
        <w:tc>
          <w:tcPr>
            <w:tcW w:w="5328" w:type="dxa"/>
          </w:tcPr>
          <w:p w:rsidR="00314F7A" w:rsidRDefault="00DD235C">
            <w:pPr>
              <w:spacing w:after="40" w:line="240" w:lineRule="auto"/>
              <w:jc w:val="left"/>
            </w:pPr>
            <w:r>
              <w:rPr>
                <w:rFonts w:cs="Times New Roman"/>
                <w:sz w:val="18"/>
              </w:rPr>
              <w:t xml:space="preserve">The API </w:t>
            </w:r>
            <w:r>
              <w:rPr>
                <w:rFonts w:ascii="Consolas" w:eastAsia="Consolas" w:hAnsi="Consolas" w:cs="Consolas"/>
                <w:sz w:val="15"/>
              </w:rPr>
              <w:t>direction</w:t>
            </w:r>
            <w:r>
              <w:rPr>
                <w:rFonts w:cs="Times New Roman"/>
                <w:sz w:val="18"/>
              </w:rPr>
              <w:t xml:space="preserve"> wording is inverted when the predicted priority is 4 or 5</w:t>
            </w:r>
          </w:p>
        </w:tc>
        <w:tc>
          <w:tcPr>
            <w:tcW w:w="3744" w:type="dxa"/>
          </w:tcPr>
          <w:p w:rsidR="00314F7A" w:rsidRDefault="00DD235C">
            <w:pPr>
              <w:spacing w:after="40" w:line="240" w:lineRule="auto"/>
              <w:jc w:val="left"/>
            </w:pPr>
            <w:r>
              <w:rPr>
                <w:rFonts w:cs="Times New Roman"/>
                <w:sz w:val="18"/>
              </w:rPr>
              <w:t>Documented in Se</w:t>
            </w:r>
            <w:r>
              <w:rPr>
                <w:rFonts w:cs="Times New Roman"/>
                <w:sz w:val="18"/>
              </w:rPr>
              <w:t>ction 7.6; the on-screen bars are correct</w:t>
            </w:r>
          </w:p>
        </w:tc>
      </w:tr>
      <w:tr w:rsidR="00314F7A">
        <w:trPr>
          <w:cantSplit/>
          <w:jc w:val="center"/>
        </w:trPr>
        <w:tc>
          <w:tcPr>
            <w:tcW w:w="720" w:type="dxa"/>
          </w:tcPr>
          <w:p w:rsidR="00314F7A" w:rsidRDefault="00DD235C">
            <w:pPr>
              <w:spacing w:after="40" w:line="240" w:lineRule="auto"/>
              <w:jc w:val="center"/>
            </w:pPr>
            <w:r>
              <w:rPr>
                <w:rFonts w:cs="Times New Roman"/>
                <w:sz w:val="18"/>
              </w:rPr>
              <w:t>4</w:t>
            </w:r>
          </w:p>
        </w:tc>
        <w:tc>
          <w:tcPr>
            <w:tcW w:w="5328" w:type="dxa"/>
          </w:tcPr>
          <w:p w:rsidR="00314F7A" w:rsidRDefault="00DD235C">
            <w:pPr>
              <w:spacing w:after="40" w:line="240" w:lineRule="auto"/>
              <w:jc w:val="left"/>
            </w:pPr>
            <w:r>
              <w:rPr>
                <w:rFonts w:cs="Times New Roman"/>
                <w:sz w:val="18"/>
              </w:rPr>
              <w:t>High-risk (P1 or P2) cases are found with recall 66.2%; P1 recall is 43.9%</w:t>
            </w:r>
          </w:p>
        </w:tc>
        <w:tc>
          <w:tcPr>
            <w:tcW w:w="3744" w:type="dxa"/>
          </w:tcPr>
          <w:p w:rsidR="00314F7A" w:rsidRDefault="00DD235C">
            <w:pPr>
              <w:spacing w:after="40" w:line="240" w:lineRule="auto"/>
              <w:jc w:val="left"/>
            </w:pPr>
            <w:r>
              <w:rPr>
                <w:rFonts w:cs="Times New Roman"/>
                <w:sz w:val="18"/>
              </w:rPr>
              <w:t>A clinician must review every priority; a lower alarm threshold is listed as future work (Chapter 8)</w:t>
            </w:r>
          </w:p>
        </w:tc>
      </w:tr>
      <w:tr w:rsidR="00314F7A">
        <w:trPr>
          <w:cantSplit/>
          <w:jc w:val="center"/>
        </w:trPr>
        <w:tc>
          <w:tcPr>
            <w:tcW w:w="720" w:type="dxa"/>
          </w:tcPr>
          <w:p w:rsidR="00314F7A" w:rsidRDefault="00DD235C">
            <w:pPr>
              <w:spacing w:after="40" w:line="240" w:lineRule="auto"/>
              <w:jc w:val="center"/>
            </w:pPr>
            <w:r>
              <w:rPr>
                <w:rFonts w:cs="Times New Roman"/>
                <w:sz w:val="18"/>
              </w:rPr>
              <w:t>5</w:t>
            </w:r>
          </w:p>
        </w:tc>
        <w:tc>
          <w:tcPr>
            <w:tcW w:w="5328" w:type="dxa"/>
          </w:tcPr>
          <w:p w:rsidR="00314F7A" w:rsidRDefault="00DD235C">
            <w:pPr>
              <w:spacing w:after="40" w:line="240" w:lineRule="auto"/>
              <w:jc w:val="left"/>
            </w:pPr>
            <w:r>
              <w:rPr>
                <w:rFonts w:cs="Times New Roman"/>
                <w:sz w:val="18"/>
              </w:rPr>
              <w:t xml:space="preserve">Logistic regression scores </w:t>
            </w:r>
            <w:r>
              <w:rPr>
                <w:rFonts w:cs="Times New Roman"/>
                <w:sz w:val="18"/>
              </w:rPr>
              <w:t>higher than the shipped gradient-boosted model on the synthetic data</w:t>
            </w:r>
          </w:p>
        </w:tc>
        <w:tc>
          <w:tcPr>
            <w:tcW w:w="3744" w:type="dxa"/>
          </w:tcPr>
          <w:p w:rsidR="00314F7A" w:rsidRDefault="00DD235C">
            <w:pPr>
              <w:spacing w:after="40" w:line="240" w:lineRule="auto"/>
              <w:jc w:val="left"/>
            </w:pPr>
            <w:r>
              <w:rPr>
                <w:rFonts w:cs="Times New Roman"/>
                <w:sz w:val="18"/>
              </w:rPr>
              <w:t>Reported as a finding in Chapter 8; the design was not altered to hide it</w:t>
            </w:r>
          </w:p>
        </w:tc>
      </w:tr>
      <w:tr w:rsidR="00314F7A">
        <w:trPr>
          <w:cantSplit/>
          <w:jc w:val="center"/>
        </w:trPr>
        <w:tc>
          <w:tcPr>
            <w:tcW w:w="720" w:type="dxa"/>
          </w:tcPr>
          <w:p w:rsidR="00314F7A" w:rsidRDefault="00DD235C">
            <w:pPr>
              <w:spacing w:after="40" w:line="240" w:lineRule="auto"/>
              <w:jc w:val="center"/>
            </w:pPr>
            <w:r>
              <w:rPr>
                <w:rFonts w:cs="Times New Roman"/>
                <w:sz w:val="18"/>
              </w:rPr>
              <w:t>6</w:t>
            </w:r>
          </w:p>
        </w:tc>
        <w:tc>
          <w:tcPr>
            <w:tcW w:w="5328" w:type="dxa"/>
          </w:tcPr>
          <w:p w:rsidR="00314F7A" w:rsidRDefault="00DD235C">
            <w:pPr>
              <w:spacing w:after="40" w:line="240" w:lineRule="auto"/>
              <w:jc w:val="left"/>
            </w:pPr>
            <w:r>
              <w:rPr>
                <w:rFonts w:cs="Times New Roman"/>
                <w:sz w:val="18"/>
              </w:rPr>
              <w:t>First SHAP call and first OCR call are slow (seconds) after a cold start</w:t>
            </w:r>
          </w:p>
        </w:tc>
        <w:tc>
          <w:tcPr>
            <w:tcW w:w="3744" w:type="dxa"/>
          </w:tcPr>
          <w:p w:rsidR="00314F7A" w:rsidRDefault="00DD235C">
            <w:pPr>
              <w:spacing w:after="40" w:line="240" w:lineRule="auto"/>
              <w:jc w:val="left"/>
            </w:pPr>
            <w:r>
              <w:rPr>
                <w:rFonts w:cs="Times New Roman"/>
                <w:sz w:val="18"/>
              </w:rPr>
              <w:t xml:space="preserve">Both are warmed when the server </w:t>
            </w:r>
            <w:r>
              <w:rPr>
                <w:rFonts w:cs="Times New Roman"/>
                <w:sz w:val="18"/>
              </w:rPr>
              <w:t>starts</w:t>
            </w:r>
          </w:p>
        </w:tc>
      </w:tr>
      <w:tr w:rsidR="00314F7A">
        <w:trPr>
          <w:cantSplit/>
          <w:jc w:val="center"/>
        </w:trPr>
        <w:tc>
          <w:tcPr>
            <w:tcW w:w="720" w:type="dxa"/>
          </w:tcPr>
          <w:p w:rsidR="00314F7A" w:rsidRDefault="00DD235C">
            <w:pPr>
              <w:spacing w:after="40" w:line="240" w:lineRule="auto"/>
              <w:jc w:val="center"/>
            </w:pPr>
            <w:r>
              <w:rPr>
                <w:rFonts w:cs="Times New Roman"/>
                <w:sz w:val="18"/>
              </w:rPr>
              <w:t>7</w:t>
            </w:r>
          </w:p>
        </w:tc>
        <w:tc>
          <w:tcPr>
            <w:tcW w:w="5328" w:type="dxa"/>
          </w:tcPr>
          <w:p w:rsidR="00314F7A" w:rsidRDefault="00DD235C">
            <w:pPr>
              <w:spacing w:after="40" w:line="240" w:lineRule="auto"/>
              <w:jc w:val="left"/>
            </w:pPr>
            <w:r>
              <w:rPr>
                <w:rFonts w:cs="Times New Roman"/>
                <w:sz w:val="18"/>
              </w:rPr>
              <w:t>Default JWT secret, no HTTPS, no rate limiting, no role separation</w:t>
            </w:r>
          </w:p>
        </w:tc>
        <w:tc>
          <w:tcPr>
            <w:tcW w:w="3744" w:type="dxa"/>
          </w:tcPr>
          <w:p w:rsidR="00314F7A" w:rsidRDefault="00DD235C">
            <w:pPr>
              <w:spacing w:after="40" w:line="240" w:lineRule="auto"/>
              <w:jc w:val="left"/>
            </w:pPr>
            <w:r>
              <w:rPr>
                <w:rFonts w:cs="Times New Roman"/>
                <w:sz w:val="18"/>
              </w:rPr>
              <w:t>Documented as limits; the product is a demonstrator</w:t>
            </w:r>
          </w:p>
        </w:tc>
      </w:tr>
      <w:tr w:rsidR="00314F7A">
        <w:trPr>
          <w:cantSplit/>
          <w:jc w:val="center"/>
        </w:trPr>
        <w:tc>
          <w:tcPr>
            <w:tcW w:w="720" w:type="dxa"/>
          </w:tcPr>
          <w:p w:rsidR="00314F7A" w:rsidRDefault="00DD235C">
            <w:pPr>
              <w:spacing w:after="40" w:line="240" w:lineRule="auto"/>
              <w:jc w:val="center"/>
            </w:pPr>
            <w:r>
              <w:rPr>
                <w:rFonts w:cs="Times New Roman"/>
                <w:sz w:val="18"/>
              </w:rPr>
              <w:t>8</w:t>
            </w:r>
          </w:p>
        </w:tc>
        <w:tc>
          <w:tcPr>
            <w:tcW w:w="5328" w:type="dxa"/>
          </w:tcPr>
          <w:p w:rsidR="00314F7A" w:rsidRDefault="00DD235C">
            <w:pPr>
              <w:spacing w:after="40" w:line="240" w:lineRule="auto"/>
              <w:jc w:val="left"/>
            </w:pPr>
            <w:r>
              <w:rPr>
                <w:rFonts w:ascii="Consolas" w:eastAsia="Consolas" w:hAnsi="Consolas" w:cs="Consolas"/>
                <w:sz w:val="15"/>
              </w:rPr>
              <w:t>scripts/download_data.py</w:t>
            </w:r>
            <w:r>
              <w:rPr>
                <w:rFonts w:cs="Times New Roman"/>
                <w:sz w:val="18"/>
              </w:rPr>
              <w:t xml:space="preserve"> and the fresh-environment </w:t>
            </w:r>
            <w:r>
              <w:rPr>
                <w:rFonts w:ascii="Consolas" w:eastAsia="Consolas" w:hAnsi="Consolas" w:cs="Consolas"/>
                <w:sz w:val="15"/>
              </w:rPr>
              <w:t>setup.bat</w:t>
            </w:r>
            <w:r>
              <w:rPr>
                <w:rFonts w:cs="Times New Roman"/>
                <w:sz w:val="18"/>
              </w:rPr>
              <w:t xml:space="preserve"> path were never run</w:t>
            </w:r>
          </w:p>
        </w:tc>
        <w:tc>
          <w:tcPr>
            <w:tcW w:w="3744" w:type="dxa"/>
          </w:tcPr>
          <w:p w:rsidR="00314F7A" w:rsidRDefault="00DD235C">
            <w:pPr>
              <w:spacing w:after="40" w:line="240" w:lineRule="auto"/>
              <w:jc w:val="left"/>
            </w:pPr>
            <w:r>
              <w:rPr>
                <w:rFonts w:cs="Times New Roman"/>
                <w:sz w:val="18"/>
              </w:rPr>
              <w:t>Listed under what was not tested</w:t>
            </w:r>
          </w:p>
        </w:tc>
      </w:tr>
    </w:tbl>
    <w:p w:rsidR="00314F7A" w:rsidRDefault="00314F7A">
      <w:pPr>
        <w:spacing w:after="120" w:line="192" w:lineRule="auto"/>
      </w:pPr>
    </w:p>
    <w:p w:rsidR="00314F7A" w:rsidRDefault="00DD235C">
      <w:pPr>
        <w:pStyle w:val="Heading2"/>
      </w:pPr>
      <w:bookmarkStart w:id="131" w:name="_Toc243906521"/>
      <w:r>
        <w:lastRenderedPageBreak/>
        <w:t xml:space="preserve">7.10 </w:t>
      </w:r>
      <w:r>
        <w:t>Limits of the testing done</w:t>
      </w:r>
      <w:bookmarkEnd w:id="131"/>
    </w:p>
    <w:p w:rsidR="00314F7A" w:rsidRDefault="00DD235C">
      <w:r>
        <w:rPr>
          <w:rFonts w:cs="Times New Roman"/>
        </w:rPr>
        <w:t>The results above support the claims of this report, but they have limits that the reader should know:</w:t>
      </w:r>
    </w:p>
    <w:p w:rsidR="00314F7A" w:rsidRDefault="00DD235C">
      <w:pPr>
        <w:spacing w:after="60"/>
        <w:ind w:left="720" w:hanging="360"/>
      </w:pPr>
      <w:r>
        <w:rPr>
          <w:rFonts w:cs="Times New Roman"/>
        </w:rPr>
        <w:t xml:space="preserve">•  </w:t>
      </w:r>
      <w:r>
        <w:rPr>
          <w:rFonts w:cs="Times New Roman"/>
          <w:b/>
        </w:rPr>
        <w:t>One machine, one operating system.</w:t>
      </w:r>
      <w:r>
        <w:rPr>
          <w:rFonts w:cs="Times New Roman"/>
        </w:rPr>
        <w:t xml:space="preserve"> All timings come from a single Intel i5-12500 computer running Windows 11 with CPU-only </w:t>
      </w:r>
      <w:r>
        <w:rPr>
          <w:rFonts w:cs="Times New Roman"/>
        </w:rPr>
        <w:t>inference; no other operating system, browser other than Chromium, or Python version was tested.</w:t>
      </w:r>
    </w:p>
    <w:p w:rsidR="00314F7A" w:rsidRDefault="00DD235C">
      <w:pPr>
        <w:spacing w:after="60"/>
        <w:ind w:left="720" w:hanging="360"/>
      </w:pPr>
      <w:r>
        <w:rPr>
          <w:rFonts w:cs="Times New Roman"/>
        </w:rPr>
        <w:t xml:space="preserve">•  </w:t>
      </w:r>
      <w:r>
        <w:rPr>
          <w:rFonts w:cs="Times New Roman"/>
          <w:b/>
        </w:rPr>
        <w:t>No real patient data and no real scans.</w:t>
      </w:r>
      <w:r>
        <w:rPr>
          <w:rFonts w:cs="Times New Roman"/>
        </w:rPr>
        <w:t xml:space="preserve"> Every model test uses synthetic records, and the only images read are the four generated PNG scans. Real scans (skew</w:t>
      </w:r>
      <w:r>
        <w:rPr>
          <w:rFonts w:cs="Times New Roman"/>
        </w:rPr>
        <w:t>, stamps, handwriting, poor contrast) were never tried.</w:t>
      </w:r>
    </w:p>
    <w:p w:rsidR="00314F7A" w:rsidRDefault="00DD235C">
      <w:pPr>
        <w:spacing w:after="60"/>
        <w:ind w:left="720" w:hanging="360"/>
      </w:pPr>
      <w:r>
        <w:rPr>
          <w:rFonts w:cs="Times New Roman"/>
        </w:rPr>
        <w:t xml:space="preserve">•  </w:t>
      </w:r>
      <w:r>
        <w:rPr>
          <w:rFonts w:cs="Times New Roman"/>
          <w:b/>
        </w:rPr>
        <w:t>The reader tests are developer-written.</w:t>
      </w:r>
      <w:r>
        <w:rPr>
          <w:rFonts w:cs="Times New Roman"/>
        </w:rPr>
        <w:t xml:space="preserve"> The 12 generated reports and the 40 fragments were written with the reader in mind; no independent clinical text was used.</w:t>
      </w:r>
    </w:p>
    <w:p w:rsidR="00314F7A" w:rsidRDefault="00DD235C">
      <w:pPr>
        <w:spacing w:after="60"/>
        <w:ind w:left="720" w:hanging="360"/>
      </w:pPr>
      <w:r>
        <w:rPr>
          <w:rFonts w:cs="Times New Roman"/>
        </w:rPr>
        <w:t xml:space="preserve">•  </w:t>
      </w:r>
      <w:r>
        <w:rPr>
          <w:rFonts w:cs="Times New Roman"/>
          <w:b/>
        </w:rPr>
        <w:t>No load, soak or concurrency te</w:t>
      </w:r>
      <w:r>
        <w:rPr>
          <w:rFonts w:cs="Times New Roman"/>
          <w:b/>
        </w:rPr>
        <w:t>sting,</w:t>
      </w:r>
      <w:r>
        <w:rPr>
          <w:rFonts w:cs="Times New Roman"/>
        </w:rPr>
        <w:t xml:space="preserve"> no memory measurement and no test with more than a few dozen stored patients.</w:t>
      </w:r>
    </w:p>
    <w:p w:rsidR="00314F7A" w:rsidRDefault="00DD235C">
      <w:pPr>
        <w:spacing w:after="60"/>
        <w:ind w:left="720" w:hanging="360"/>
      </w:pPr>
      <w:r>
        <w:rPr>
          <w:rFonts w:cs="Times New Roman"/>
        </w:rPr>
        <w:t xml:space="preserve">•  </w:t>
      </w:r>
      <w:r>
        <w:rPr>
          <w:rFonts w:cs="Times New Roman"/>
          <w:b/>
        </w:rPr>
        <w:t>No security audit.</w:t>
      </w:r>
      <w:r>
        <w:rPr>
          <w:rFonts w:cs="Times New Roman"/>
        </w:rPr>
        <w:t xml:space="preserve"> The checks in Section 7.5 are functional; no penetration test, dependency audit or fuzzing was done.</w:t>
      </w:r>
    </w:p>
    <w:p w:rsidR="00314F7A" w:rsidRDefault="00DD235C">
      <w:pPr>
        <w:spacing w:after="60"/>
        <w:ind w:left="720" w:hanging="360"/>
      </w:pPr>
      <w:r>
        <w:rPr>
          <w:rFonts w:cs="Times New Roman"/>
        </w:rPr>
        <w:t xml:space="preserve">•  </w:t>
      </w:r>
      <w:r>
        <w:rPr>
          <w:rFonts w:cs="Times New Roman"/>
          <w:b/>
        </w:rPr>
        <w:t>No user study.</w:t>
      </w:r>
      <w:r>
        <w:rPr>
          <w:rFonts w:cs="Times New Roman"/>
        </w:rPr>
        <w:t xml:space="preserve"> No clinician has used the syst</w:t>
      </w:r>
      <w:r>
        <w:rPr>
          <w:rFonts w:cs="Times New Roman"/>
        </w:rPr>
        <w:t>em; usability, trust and workload effects are unknown.</w:t>
      </w:r>
    </w:p>
    <w:p w:rsidR="00314F7A" w:rsidRDefault="00DD235C">
      <w:pPr>
        <w:spacing w:after="60"/>
        <w:ind w:left="720" w:hanging="360"/>
      </w:pPr>
      <w:r>
        <w:rPr>
          <w:rFonts w:cs="Times New Roman"/>
        </w:rPr>
        <w:t xml:space="preserve">•  </w:t>
      </w:r>
      <w:r>
        <w:rPr>
          <w:rFonts w:cs="Times New Roman"/>
          <w:b/>
        </w:rPr>
        <w:t>Front-end components are not unit-tested.</w:t>
      </w:r>
      <w:r>
        <w:rPr>
          <w:rFonts w:cs="Times New Roman"/>
        </w:rPr>
        <w:t xml:space="preserve"> The React console was verified by the screenshot walk and the responsive script only.</w:t>
      </w:r>
    </w:p>
    <w:p w:rsidR="00314F7A" w:rsidRDefault="00DD235C">
      <w:pPr>
        <w:spacing w:after="60"/>
        <w:ind w:left="720" w:hanging="360"/>
      </w:pPr>
      <w:r>
        <w:rPr>
          <w:rFonts w:cs="Times New Roman"/>
        </w:rPr>
        <w:t xml:space="preserve">•  </w:t>
      </w:r>
      <w:r>
        <w:rPr>
          <w:rFonts w:cs="Times New Roman"/>
          <w:b/>
        </w:rPr>
        <w:t>Not run in this session:</w:t>
      </w:r>
      <w:r>
        <w:rPr>
          <w:rFonts w:cs="Times New Roman"/>
        </w:rPr>
        <w:t xml:space="preserve"> the fresh-virtual-environment </w:t>
      </w:r>
      <w:r>
        <w:rPr>
          <w:rFonts w:ascii="Consolas" w:eastAsia="Consolas" w:hAnsi="Consolas" w:cs="Consolas"/>
          <w:sz w:val="21"/>
        </w:rPr>
        <w:t>setup.bat</w:t>
      </w:r>
      <w:r>
        <w:rPr>
          <w:rFonts w:cs="Times New Roman"/>
        </w:rPr>
        <w:t xml:space="preserve"> pa</w:t>
      </w:r>
      <w:r>
        <w:rPr>
          <w:rFonts w:cs="Times New Roman"/>
        </w:rPr>
        <w:t xml:space="preserve">th, </w:t>
      </w:r>
      <w:r>
        <w:rPr>
          <w:rFonts w:ascii="Consolas" w:eastAsia="Consolas" w:hAnsi="Consolas" w:cs="Consolas"/>
          <w:sz w:val="21"/>
        </w:rPr>
        <w:t>scripts/download_data.py</w:t>
      </w:r>
      <w:r>
        <w:rPr>
          <w:rFonts w:cs="Times New Roman"/>
        </w:rPr>
        <w:t xml:space="preserve"> (the route to a real dataset), </w:t>
      </w:r>
      <w:r>
        <w:rPr>
          <w:rFonts w:ascii="Consolas" w:eastAsia="Consolas" w:hAnsi="Consolas" w:cs="Consolas"/>
          <w:sz w:val="21"/>
        </w:rPr>
        <w:t>scripts/check_responsive.py</w:t>
      </w:r>
      <w:r>
        <w:rPr>
          <w:rFonts w:cs="Times New Roman"/>
        </w:rPr>
        <w:t xml:space="preserve"> and </w:t>
      </w:r>
      <w:r>
        <w:rPr>
          <w:rFonts w:ascii="Consolas" w:eastAsia="Consolas" w:hAnsi="Consolas" w:cs="Consolas"/>
          <w:sz w:val="21"/>
        </w:rPr>
        <w:t>npm run build</w:t>
      </w:r>
      <w:r>
        <w:rPr>
          <w:rFonts w:cs="Times New Roman"/>
        </w:rPr>
        <w:t>.</w:t>
      </w:r>
    </w:p>
    <w:p w:rsidR="00314F7A" w:rsidRDefault="00DD235C">
      <w:pPr>
        <w:pStyle w:val="Caption"/>
        <w:keepNext/>
        <w:spacing w:after="80"/>
      </w:pPr>
      <w:bookmarkStart w:id="132" w:name="_Toc2439066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What was and was not tested.</w:t>
      </w:r>
      <w:bookmarkEnd w:id="132"/>
    </w:p>
    <w:tbl>
      <w:tblPr>
        <w:tblStyle w:val="TableGrid"/>
        <w:tblW w:w="0" w:type="auto"/>
        <w:jc w:val="center"/>
        <w:tblLook w:val="04A0" w:firstRow="1" w:lastRow="0" w:firstColumn="1" w:lastColumn="0" w:noHBand="0" w:noVBand="1"/>
      </w:tblPr>
      <w:tblGrid>
        <w:gridCol w:w="1969"/>
        <w:gridCol w:w="3877"/>
        <w:gridCol w:w="3612"/>
      </w:tblGrid>
      <w:tr w:rsidR="00314F7A">
        <w:trPr>
          <w:cantSplit/>
          <w:tblHeader/>
          <w:jc w:val="center"/>
        </w:trPr>
        <w:tc>
          <w:tcPr>
            <w:tcW w:w="2016" w:type="dxa"/>
            <w:shd w:val="clear" w:color="auto" w:fill="1B2A41"/>
          </w:tcPr>
          <w:p w:rsidR="00314F7A" w:rsidRDefault="00DD235C">
            <w:pPr>
              <w:spacing w:after="40" w:line="240" w:lineRule="auto"/>
              <w:jc w:val="center"/>
            </w:pPr>
            <w:r>
              <w:rPr>
                <w:rFonts w:cs="Times New Roman"/>
                <w:b/>
                <w:color w:val="FFFFFF"/>
                <w:sz w:val="18"/>
              </w:rPr>
              <w:t>Area</w:t>
            </w:r>
          </w:p>
        </w:tc>
        <w:tc>
          <w:tcPr>
            <w:tcW w:w="4032" w:type="dxa"/>
            <w:shd w:val="clear" w:color="auto" w:fill="1B2A41"/>
          </w:tcPr>
          <w:p w:rsidR="00314F7A" w:rsidRDefault="00DD235C">
            <w:pPr>
              <w:spacing w:after="40" w:line="240" w:lineRule="auto"/>
              <w:jc w:val="center"/>
            </w:pPr>
            <w:r>
              <w:rPr>
                <w:rFonts w:cs="Times New Roman"/>
                <w:b/>
                <w:color w:val="FFFFFF"/>
                <w:sz w:val="18"/>
              </w:rPr>
              <w:t>Tested</w:t>
            </w:r>
          </w:p>
        </w:tc>
        <w:tc>
          <w:tcPr>
            <w:tcW w:w="3744" w:type="dxa"/>
            <w:shd w:val="clear" w:color="auto" w:fill="1B2A41"/>
          </w:tcPr>
          <w:p w:rsidR="00314F7A" w:rsidRDefault="00DD235C">
            <w:pPr>
              <w:spacing w:after="40" w:line="240" w:lineRule="auto"/>
              <w:jc w:val="center"/>
            </w:pPr>
            <w:r>
              <w:rPr>
                <w:rFonts w:cs="Times New Roman"/>
                <w:b/>
                <w:color w:val="FFFFFF"/>
                <w:sz w:val="18"/>
              </w:rPr>
              <w:t>Not tested</w:t>
            </w:r>
          </w:p>
        </w:tc>
      </w:tr>
      <w:tr w:rsidR="00314F7A">
        <w:trPr>
          <w:cantSplit/>
          <w:jc w:val="center"/>
        </w:trPr>
        <w:tc>
          <w:tcPr>
            <w:tcW w:w="2016" w:type="dxa"/>
          </w:tcPr>
          <w:p w:rsidR="00314F7A" w:rsidRDefault="00DD235C">
            <w:pPr>
              <w:spacing w:after="40" w:line="240" w:lineRule="auto"/>
              <w:jc w:val="left"/>
            </w:pPr>
            <w:r>
              <w:rPr>
                <w:rFonts w:cs="Times New Roman"/>
                <w:sz w:val="18"/>
              </w:rPr>
              <w:t>Report reading</w:t>
            </w:r>
          </w:p>
        </w:tc>
        <w:tc>
          <w:tcPr>
            <w:tcW w:w="4032" w:type="dxa"/>
          </w:tcPr>
          <w:p w:rsidR="00314F7A" w:rsidRDefault="00DD235C">
            <w:pPr>
              <w:spacing w:after="40" w:line="240" w:lineRule="auto"/>
              <w:jc w:val="left"/>
            </w:pPr>
            <w:r>
              <w:rPr>
                <w:rFonts w:cs="Times New Roman"/>
                <w:sz w:val="18"/>
              </w:rPr>
              <w:t xml:space="preserve">Text PDFs, 4 generated scans, 40 stress </w:t>
            </w:r>
            <w:r>
              <w:rPr>
                <w:rFonts w:cs="Times New Roman"/>
                <w:sz w:val="18"/>
              </w:rPr>
              <w:t>fragments</w:t>
            </w:r>
          </w:p>
        </w:tc>
        <w:tc>
          <w:tcPr>
            <w:tcW w:w="3744" w:type="dxa"/>
          </w:tcPr>
          <w:p w:rsidR="00314F7A" w:rsidRDefault="00DD235C">
            <w:pPr>
              <w:spacing w:after="40" w:line="240" w:lineRule="auto"/>
              <w:jc w:val="left"/>
            </w:pPr>
            <w:r>
              <w:rPr>
                <w:rFonts w:cs="Times New Roman"/>
                <w:sz w:val="18"/>
              </w:rPr>
              <w:t>Real scans, handwriting, non-English text, image-only multi-page PDFs</w:t>
            </w:r>
          </w:p>
        </w:tc>
      </w:tr>
      <w:tr w:rsidR="00314F7A">
        <w:trPr>
          <w:cantSplit/>
          <w:jc w:val="center"/>
        </w:trPr>
        <w:tc>
          <w:tcPr>
            <w:tcW w:w="2016" w:type="dxa"/>
          </w:tcPr>
          <w:p w:rsidR="00314F7A" w:rsidRDefault="00DD235C">
            <w:pPr>
              <w:spacing w:after="40" w:line="240" w:lineRule="auto"/>
              <w:jc w:val="left"/>
            </w:pPr>
            <w:r>
              <w:rPr>
                <w:rFonts w:cs="Times New Roman"/>
                <w:sz w:val="18"/>
              </w:rPr>
              <w:t>Triage model</w:t>
            </w:r>
          </w:p>
        </w:tc>
        <w:tc>
          <w:tcPr>
            <w:tcW w:w="4032" w:type="dxa"/>
          </w:tcPr>
          <w:p w:rsidR="00314F7A" w:rsidRDefault="00DD235C">
            <w:pPr>
              <w:spacing w:after="40" w:line="240" w:lineRule="auto"/>
              <w:jc w:val="left"/>
            </w:pPr>
            <w:r>
              <w:rPr>
                <w:rFonts w:cs="Times New Roman"/>
                <w:sz w:val="18"/>
              </w:rPr>
              <w:t>Synthetic hold-out, 5 splits, 5-fold CV, 8 model types, calibration, robustness</w:t>
            </w:r>
          </w:p>
        </w:tc>
        <w:tc>
          <w:tcPr>
            <w:tcW w:w="3744" w:type="dxa"/>
          </w:tcPr>
          <w:p w:rsidR="00314F7A" w:rsidRDefault="00DD235C">
            <w:pPr>
              <w:spacing w:after="40" w:line="240" w:lineRule="auto"/>
              <w:jc w:val="left"/>
            </w:pPr>
            <w:r>
              <w:rPr>
                <w:rFonts w:cs="Times New Roman"/>
                <w:sz w:val="18"/>
              </w:rPr>
              <w:t>Real patient data, any other population, prospective use</w:t>
            </w:r>
          </w:p>
        </w:tc>
      </w:tr>
      <w:tr w:rsidR="00314F7A">
        <w:trPr>
          <w:cantSplit/>
          <w:jc w:val="center"/>
        </w:trPr>
        <w:tc>
          <w:tcPr>
            <w:tcW w:w="2016" w:type="dxa"/>
          </w:tcPr>
          <w:p w:rsidR="00314F7A" w:rsidRDefault="00DD235C">
            <w:pPr>
              <w:spacing w:after="40" w:line="240" w:lineRule="auto"/>
              <w:jc w:val="left"/>
            </w:pPr>
            <w:r>
              <w:rPr>
                <w:rFonts w:cs="Times New Roman"/>
                <w:sz w:val="18"/>
              </w:rPr>
              <w:t>Explanation</w:t>
            </w:r>
          </w:p>
        </w:tc>
        <w:tc>
          <w:tcPr>
            <w:tcW w:w="4032" w:type="dxa"/>
          </w:tcPr>
          <w:p w:rsidR="00314F7A" w:rsidRDefault="00DD235C">
            <w:pPr>
              <w:spacing w:after="40" w:line="240" w:lineRule="auto"/>
              <w:jc w:val="left"/>
            </w:pPr>
            <w:r>
              <w:rPr>
                <w:rFonts w:cs="Times New Roman"/>
                <w:sz w:val="18"/>
              </w:rPr>
              <w:t>Ordering, la</w:t>
            </w:r>
            <w:r>
              <w:rPr>
                <w:rFonts w:cs="Times New Roman"/>
                <w:sz w:val="18"/>
              </w:rPr>
              <w:t>belling, hiding rule; global importance against the known generating rule</w:t>
            </w:r>
          </w:p>
        </w:tc>
        <w:tc>
          <w:tcPr>
            <w:tcW w:w="3744" w:type="dxa"/>
          </w:tcPr>
          <w:p w:rsidR="00314F7A" w:rsidRDefault="00DD235C">
            <w:pPr>
              <w:spacing w:after="40" w:line="240" w:lineRule="auto"/>
              <w:jc w:val="left"/>
            </w:pPr>
            <w:r>
              <w:rPr>
                <w:rFonts w:cs="Times New Roman"/>
                <w:sz w:val="18"/>
              </w:rPr>
              <w:t>Whether clinicians find the explanation useful or correct</w:t>
            </w:r>
          </w:p>
        </w:tc>
      </w:tr>
      <w:tr w:rsidR="00314F7A">
        <w:trPr>
          <w:cantSplit/>
          <w:jc w:val="center"/>
        </w:trPr>
        <w:tc>
          <w:tcPr>
            <w:tcW w:w="2016" w:type="dxa"/>
          </w:tcPr>
          <w:p w:rsidR="00314F7A" w:rsidRDefault="00DD235C">
            <w:pPr>
              <w:spacing w:after="40" w:line="240" w:lineRule="auto"/>
              <w:jc w:val="left"/>
            </w:pPr>
            <w:r>
              <w:rPr>
                <w:rFonts w:cs="Times New Roman"/>
                <w:sz w:val="18"/>
              </w:rPr>
              <w:t>API and database</w:t>
            </w:r>
          </w:p>
        </w:tc>
        <w:tc>
          <w:tcPr>
            <w:tcW w:w="4032" w:type="dxa"/>
          </w:tcPr>
          <w:p w:rsidR="00314F7A" w:rsidRDefault="00DD235C">
            <w:pPr>
              <w:spacing w:after="40" w:line="240" w:lineRule="auto"/>
              <w:jc w:val="left"/>
            </w:pPr>
            <w:r>
              <w:rPr>
                <w:rFonts w:cs="Times New Roman"/>
                <w:sz w:val="18"/>
              </w:rPr>
              <w:t>16 component tests, 17 smoke checks, latency</w:t>
            </w:r>
          </w:p>
        </w:tc>
        <w:tc>
          <w:tcPr>
            <w:tcW w:w="3744" w:type="dxa"/>
          </w:tcPr>
          <w:p w:rsidR="00314F7A" w:rsidRDefault="00DD235C">
            <w:pPr>
              <w:spacing w:after="40" w:line="240" w:lineRule="auto"/>
              <w:jc w:val="left"/>
            </w:pPr>
            <w:r>
              <w:rPr>
                <w:rFonts w:cs="Times New Roman"/>
                <w:sz w:val="18"/>
              </w:rPr>
              <w:t>Concurrency, large data volumes, backups</w:t>
            </w:r>
          </w:p>
        </w:tc>
      </w:tr>
      <w:tr w:rsidR="00314F7A">
        <w:trPr>
          <w:cantSplit/>
          <w:jc w:val="center"/>
        </w:trPr>
        <w:tc>
          <w:tcPr>
            <w:tcW w:w="2016" w:type="dxa"/>
          </w:tcPr>
          <w:p w:rsidR="00314F7A" w:rsidRDefault="00DD235C">
            <w:pPr>
              <w:spacing w:after="40" w:line="240" w:lineRule="auto"/>
              <w:jc w:val="left"/>
            </w:pPr>
            <w:r>
              <w:rPr>
                <w:rFonts w:cs="Times New Roman"/>
                <w:sz w:val="18"/>
              </w:rPr>
              <w:t>Interface</w:t>
            </w:r>
          </w:p>
        </w:tc>
        <w:tc>
          <w:tcPr>
            <w:tcW w:w="4032" w:type="dxa"/>
          </w:tcPr>
          <w:p w:rsidR="00314F7A" w:rsidRDefault="00DD235C">
            <w:pPr>
              <w:spacing w:after="40" w:line="240" w:lineRule="auto"/>
              <w:jc w:val="left"/>
            </w:pPr>
            <w:r>
              <w:rPr>
                <w:rFonts w:cs="Times New Roman"/>
                <w:sz w:val="18"/>
              </w:rPr>
              <w:t xml:space="preserve">12 </w:t>
            </w:r>
            <w:r>
              <w:rPr>
                <w:rFonts w:cs="Times New Roman"/>
                <w:sz w:val="18"/>
              </w:rPr>
              <w:t>screens with data, responsive script (at build time)</w:t>
            </w:r>
          </w:p>
        </w:tc>
        <w:tc>
          <w:tcPr>
            <w:tcW w:w="3744" w:type="dxa"/>
          </w:tcPr>
          <w:p w:rsidR="00314F7A" w:rsidRDefault="00DD235C">
            <w:pPr>
              <w:spacing w:after="40" w:line="240" w:lineRule="auto"/>
              <w:jc w:val="left"/>
            </w:pPr>
            <w:r>
              <w:rPr>
                <w:rFonts w:cs="Times New Roman"/>
                <w:sz w:val="18"/>
              </w:rPr>
              <w:t>Screen readers, users with disabilities, other browsers</w:t>
            </w:r>
          </w:p>
        </w:tc>
      </w:tr>
      <w:tr w:rsidR="00314F7A">
        <w:trPr>
          <w:cantSplit/>
          <w:jc w:val="center"/>
        </w:trPr>
        <w:tc>
          <w:tcPr>
            <w:tcW w:w="2016" w:type="dxa"/>
          </w:tcPr>
          <w:p w:rsidR="00314F7A" w:rsidRDefault="00DD235C">
            <w:pPr>
              <w:spacing w:after="40" w:line="240" w:lineRule="auto"/>
              <w:jc w:val="left"/>
            </w:pPr>
            <w:r>
              <w:rPr>
                <w:rFonts w:cs="Times New Roman"/>
                <w:sz w:val="18"/>
              </w:rPr>
              <w:t>Security</w:t>
            </w:r>
          </w:p>
        </w:tc>
        <w:tc>
          <w:tcPr>
            <w:tcW w:w="4032" w:type="dxa"/>
          </w:tcPr>
          <w:p w:rsidR="00314F7A" w:rsidRDefault="00DD235C">
            <w:pPr>
              <w:spacing w:after="40" w:line="240" w:lineRule="auto"/>
              <w:jc w:val="left"/>
            </w:pPr>
            <w:r>
              <w:rPr>
                <w:rFonts w:cs="Times New Roman"/>
                <w:sz w:val="18"/>
              </w:rPr>
              <w:t>Token, validation, upload and path checks</w:t>
            </w:r>
          </w:p>
        </w:tc>
        <w:tc>
          <w:tcPr>
            <w:tcW w:w="3744" w:type="dxa"/>
          </w:tcPr>
          <w:p w:rsidR="00314F7A" w:rsidRDefault="00DD235C">
            <w:pPr>
              <w:spacing w:after="40" w:line="240" w:lineRule="auto"/>
              <w:jc w:val="left"/>
            </w:pPr>
            <w:r>
              <w:rPr>
                <w:rFonts w:cs="Times New Roman"/>
                <w:sz w:val="18"/>
              </w:rPr>
              <w:t>Penetration test, HTTPS, rate limits, role separation, regulation</w:t>
            </w:r>
          </w:p>
        </w:tc>
      </w:tr>
    </w:tbl>
    <w:p w:rsidR="00314F7A" w:rsidRDefault="00314F7A">
      <w:pPr>
        <w:spacing w:after="120" w:line="192" w:lineRule="auto"/>
      </w:pPr>
    </w:p>
    <w:p w:rsidR="00314F7A" w:rsidRDefault="00DD235C">
      <w:pPr>
        <w:pStyle w:val="Heading2"/>
      </w:pPr>
      <w:bookmarkStart w:id="133" w:name="_Toc243906522"/>
      <w:r>
        <w:lastRenderedPageBreak/>
        <w:t>7.11 Requirements traceabil</w:t>
      </w:r>
      <w:r>
        <w:t>ity</w:t>
      </w:r>
      <w:bookmarkEnd w:id="133"/>
    </w:p>
    <w:p w:rsidR="00314F7A" w:rsidRDefault="00DD235C">
      <w:r>
        <w:rPr>
          <w:rFonts w:cs="Times New Roman"/>
        </w:rPr>
        <w:t xml:space="preserve">Chapter 4 numbers the functional requirements FR-1 to FR-12 and the non-functional requirements NFR-1 to NFR-11. The table shows which test or measurement covers each and what the outcome was. A requirement is marked </w:t>
      </w:r>
      <w:r>
        <w:rPr>
          <w:rFonts w:cs="Times New Roman"/>
          <w:i/>
        </w:rPr>
        <w:t>Pass</w:t>
      </w:r>
      <w:r>
        <w:rPr>
          <w:rFonts w:cs="Times New Roman"/>
        </w:rPr>
        <w:t xml:space="preserve"> only where the evidence in thi</w:t>
      </w:r>
      <w:r>
        <w:rPr>
          <w:rFonts w:cs="Times New Roman"/>
        </w:rPr>
        <w:t>s chapter supports it; the model-quality requirements hold on synthetic data only.</w:t>
      </w:r>
    </w:p>
    <w:p w:rsidR="00314F7A" w:rsidRDefault="00DD235C">
      <w:pPr>
        <w:pStyle w:val="Caption"/>
        <w:keepNext/>
        <w:spacing w:after="80"/>
      </w:pPr>
      <w:bookmarkStart w:id="134" w:name="_Toc2439066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Requirements against the evidence in this chapter.</w:t>
      </w:r>
      <w:bookmarkEnd w:id="134"/>
    </w:p>
    <w:tbl>
      <w:tblPr>
        <w:tblStyle w:val="TableGrid"/>
        <w:tblW w:w="0" w:type="auto"/>
        <w:jc w:val="center"/>
        <w:tblLook w:val="04A0" w:firstRow="1" w:lastRow="0" w:firstColumn="1" w:lastColumn="0" w:noHBand="0" w:noVBand="1"/>
      </w:tblPr>
      <w:tblGrid>
        <w:gridCol w:w="1289"/>
        <w:gridCol w:w="5743"/>
        <w:gridCol w:w="2426"/>
      </w:tblGrid>
      <w:tr w:rsidR="00314F7A">
        <w:trPr>
          <w:cantSplit/>
          <w:tblHeader/>
          <w:jc w:val="center"/>
        </w:trPr>
        <w:tc>
          <w:tcPr>
            <w:tcW w:w="1296" w:type="dxa"/>
            <w:shd w:val="clear" w:color="auto" w:fill="1B2A41"/>
          </w:tcPr>
          <w:p w:rsidR="00314F7A" w:rsidRDefault="00DD235C">
            <w:pPr>
              <w:spacing w:after="40" w:line="240" w:lineRule="auto"/>
              <w:jc w:val="center"/>
            </w:pPr>
            <w:r>
              <w:rPr>
                <w:rFonts w:cs="Times New Roman"/>
                <w:b/>
                <w:color w:val="FFFFFF"/>
                <w:sz w:val="18"/>
              </w:rPr>
              <w:t>Requirement</w:t>
            </w:r>
          </w:p>
        </w:tc>
        <w:tc>
          <w:tcPr>
            <w:tcW w:w="5904" w:type="dxa"/>
            <w:shd w:val="clear" w:color="auto" w:fill="1B2A41"/>
          </w:tcPr>
          <w:p w:rsidR="00314F7A" w:rsidRDefault="00DD235C">
            <w:pPr>
              <w:spacing w:after="40" w:line="240" w:lineRule="auto"/>
              <w:jc w:val="center"/>
            </w:pPr>
            <w:r>
              <w:rPr>
                <w:rFonts w:cs="Times New Roman"/>
                <w:b/>
                <w:color w:val="FFFFFF"/>
                <w:sz w:val="18"/>
              </w:rPr>
              <w:t>Evidence</w:t>
            </w:r>
          </w:p>
        </w:tc>
        <w:tc>
          <w:tcPr>
            <w:tcW w:w="2592" w:type="dxa"/>
            <w:shd w:val="clear" w:color="auto" w:fill="1B2A41"/>
          </w:tcPr>
          <w:p w:rsidR="00314F7A" w:rsidRDefault="00DD235C">
            <w:pPr>
              <w:spacing w:after="40" w:line="240" w:lineRule="auto"/>
              <w:jc w:val="center"/>
            </w:pPr>
            <w:r>
              <w:rPr>
                <w:rFonts w:cs="Times New Roman"/>
                <w:b/>
                <w:color w:val="FFFFFF"/>
                <w:sz w:val="18"/>
              </w:rPr>
              <w:t>Outcome</w:t>
            </w:r>
          </w:p>
        </w:tc>
      </w:tr>
      <w:tr w:rsidR="00314F7A">
        <w:trPr>
          <w:cantSplit/>
          <w:jc w:val="center"/>
        </w:trPr>
        <w:tc>
          <w:tcPr>
            <w:tcW w:w="1296" w:type="dxa"/>
          </w:tcPr>
          <w:p w:rsidR="00314F7A" w:rsidRDefault="00DD235C">
            <w:pPr>
              <w:spacing w:after="40" w:line="240" w:lineRule="auto"/>
              <w:jc w:val="center"/>
            </w:pPr>
            <w:r>
              <w:rPr>
                <w:rFonts w:cs="Times New Roman"/>
                <w:sz w:val="18"/>
              </w:rPr>
              <w:t>FR-1</w:t>
            </w:r>
          </w:p>
        </w:tc>
        <w:tc>
          <w:tcPr>
            <w:tcW w:w="5904" w:type="dxa"/>
          </w:tcPr>
          <w:p w:rsidR="00314F7A" w:rsidRDefault="00DD235C">
            <w:pPr>
              <w:spacing w:after="40" w:line="240" w:lineRule="auto"/>
              <w:jc w:val="left"/>
            </w:pPr>
            <w:r>
              <w:rPr>
                <w:rFonts w:cs="Times New Roman"/>
                <w:sz w:val="18"/>
              </w:rPr>
              <w:t xml:space="preserve">test_wrong_password_rejected; </w:t>
            </w:r>
            <w:r>
              <w:rPr>
                <w:rFonts w:cs="Times New Roman"/>
                <w:sz w:val="18"/>
              </w:rPr>
              <w:t>test_protected_routes_require_token; test_garbage_token_rejected; smoke checks 2 to 4</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FR-2</w:t>
            </w:r>
          </w:p>
        </w:tc>
        <w:tc>
          <w:tcPr>
            <w:tcW w:w="5904" w:type="dxa"/>
          </w:tcPr>
          <w:p w:rsidR="00314F7A" w:rsidRDefault="00DD235C">
            <w:pPr>
              <w:spacing w:after="40" w:line="240" w:lineRule="auto"/>
              <w:jc w:val="left"/>
            </w:pPr>
            <w:r>
              <w:rPr>
                <w:rFonts w:cs="Times New Roman"/>
                <w:sz w:val="18"/>
              </w:rPr>
              <w:t>test_extract_rejects_empty_and_unsupported; test_unsupported_upload_rejected; test_all_sample_reports_read_exactly; smoke check 5</w:t>
            </w:r>
          </w:p>
        </w:tc>
        <w:tc>
          <w:tcPr>
            <w:tcW w:w="2592" w:type="dxa"/>
          </w:tcPr>
          <w:p w:rsidR="00314F7A" w:rsidRDefault="00DD235C">
            <w:pPr>
              <w:spacing w:after="40" w:line="240" w:lineRule="auto"/>
              <w:jc w:val="left"/>
            </w:pPr>
            <w:r>
              <w:rPr>
                <w:rFonts w:cs="Times New Roman"/>
                <w:sz w:val="18"/>
              </w:rPr>
              <w:t>Pass (15 MB cap not tested)</w:t>
            </w:r>
          </w:p>
        </w:tc>
      </w:tr>
      <w:tr w:rsidR="00314F7A">
        <w:trPr>
          <w:cantSplit/>
          <w:jc w:val="center"/>
        </w:trPr>
        <w:tc>
          <w:tcPr>
            <w:tcW w:w="1296" w:type="dxa"/>
          </w:tcPr>
          <w:p w:rsidR="00314F7A" w:rsidRDefault="00DD235C">
            <w:pPr>
              <w:spacing w:after="40" w:line="240" w:lineRule="auto"/>
              <w:jc w:val="center"/>
            </w:pPr>
            <w:r>
              <w:rPr>
                <w:rFonts w:cs="Times New Roman"/>
                <w:sz w:val="18"/>
              </w:rPr>
              <w:t>FR-3</w:t>
            </w:r>
          </w:p>
        </w:tc>
        <w:tc>
          <w:tcPr>
            <w:tcW w:w="5904" w:type="dxa"/>
          </w:tcPr>
          <w:p w:rsidR="00314F7A" w:rsidRDefault="00DD235C">
            <w:pPr>
              <w:spacing w:after="40" w:line="240" w:lineRule="auto"/>
              <w:jc w:val="left"/>
            </w:pPr>
            <w:r>
              <w:rPr>
                <w:rFonts w:cs="Times New Roman"/>
                <w:sz w:val="18"/>
              </w:rPr>
              <w:t>test_negation_drops_flag; test_abbreviations; test_abnormal_labs_set_flag; test_items_keep_their_page; 40-fragment stress set (Section 7.6)</w:t>
            </w:r>
          </w:p>
        </w:tc>
        <w:tc>
          <w:tcPr>
            <w:tcW w:w="2592" w:type="dxa"/>
          </w:tcPr>
          <w:p w:rsidR="00314F7A" w:rsidRDefault="00DD235C">
            <w:pPr>
              <w:spacing w:after="40" w:line="240" w:lineRule="auto"/>
              <w:jc w:val="left"/>
            </w:pPr>
            <w:r>
              <w:rPr>
                <w:rFonts w:cs="Times New Roman"/>
                <w:sz w:val="18"/>
              </w:rPr>
              <w:t>Partly: known wording read, defects listed</w:t>
            </w:r>
          </w:p>
        </w:tc>
      </w:tr>
      <w:tr w:rsidR="00314F7A">
        <w:trPr>
          <w:cantSplit/>
          <w:jc w:val="center"/>
        </w:trPr>
        <w:tc>
          <w:tcPr>
            <w:tcW w:w="1296" w:type="dxa"/>
          </w:tcPr>
          <w:p w:rsidR="00314F7A" w:rsidRDefault="00DD235C">
            <w:pPr>
              <w:spacing w:after="40" w:line="240" w:lineRule="auto"/>
              <w:jc w:val="center"/>
            </w:pPr>
            <w:r>
              <w:rPr>
                <w:rFonts w:cs="Times New Roman"/>
                <w:sz w:val="18"/>
              </w:rPr>
              <w:t>FR-4</w:t>
            </w:r>
          </w:p>
        </w:tc>
        <w:tc>
          <w:tcPr>
            <w:tcW w:w="5904" w:type="dxa"/>
          </w:tcPr>
          <w:p w:rsidR="00314F7A" w:rsidRDefault="00DD235C">
            <w:pPr>
              <w:spacing w:after="40" w:line="240" w:lineRule="auto"/>
              <w:jc w:val="left"/>
            </w:pPr>
            <w:r>
              <w:rPr>
                <w:rFonts w:cs="Times New Roman"/>
                <w:sz w:val="18"/>
              </w:rPr>
              <w:t>test_create_patient_validates_vitals; screen 06</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FR-5</w:t>
            </w:r>
          </w:p>
        </w:tc>
        <w:tc>
          <w:tcPr>
            <w:tcW w:w="5904" w:type="dxa"/>
          </w:tcPr>
          <w:p w:rsidR="00314F7A" w:rsidRDefault="00DD235C">
            <w:pPr>
              <w:spacing w:after="40" w:line="240" w:lineRule="auto"/>
              <w:jc w:val="left"/>
            </w:pPr>
            <w:r>
              <w:rPr>
                <w:rFonts w:cs="Times New Roman"/>
                <w:sz w:val="18"/>
              </w:rPr>
              <w:t>test_fused_record_has_36_inputs_in_model_order; screen 07</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FR-6</w:t>
            </w:r>
          </w:p>
        </w:tc>
        <w:tc>
          <w:tcPr>
            <w:tcW w:w="5904" w:type="dxa"/>
          </w:tcPr>
          <w:p w:rsidR="00314F7A" w:rsidRDefault="00DD235C">
            <w:pPr>
              <w:spacing w:after="40" w:line="240" w:lineRule="auto"/>
              <w:jc w:val="left"/>
            </w:pPr>
            <w:r>
              <w:rPr>
                <w:rFonts w:cs="Times New Roman"/>
                <w:sz w:val="18"/>
              </w:rPr>
              <w:t>test_probabilities_sum_to_one_and_priority_is_argmax; test_sick_patient_is_more_urgent_than_well_patient; smoke checks 7 and 8; Chapter 8</w:t>
            </w:r>
          </w:p>
        </w:tc>
        <w:tc>
          <w:tcPr>
            <w:tcW w:w="2592" w:type="dxa"/>
          </w:tcPr>
          <w:p w:rsidR="00314F7A" w:rsidRDefault="00DD235C">
            <w:pPr>
              <w:spacing w:after="40" w:line="240" w:lineRule="auto"/>
              <w:jc w:val="left"/>
            </w:pPr>
            <w:r>
              <w:rPr>
                <w:rFonts w:cs="Times New Roman"/>
                <w:sz w:val="18"/>
              </w:rPr>
              <w:t>Pass (synthetic data)</w:t>
            </w:r>
          </w:p>
        </w:tc>
      </w:tr>
      <w:tr w:rsidR="00314F7A">
        <w:trPr>
          <w:cantSplit/>
          <w:jc w:val="center"/>
        </w:trPr>
        <w:tc>
          <w:tcPr>
            <w:tcW w:w="1296" w:type="dxa"/>
          </w:tcPr>
          <w:p w:rsidR="00314F7A" w:rsidRDefault="00DD235C">
            <w:pPr>
              <w:spacing w:after="40" w:line="240" w:lineRule="auto"/>
              <w:jc w:val="center"/>
            </w:pPr>
            <w:r>
              <w:rPr>
                <w:rFonts w:cs="Times New Roman"/>
                <w:sz w:val="18"/>
              </w:rPr>
              <w:t>FR-7</w:t>
            </w:r>
          </w:p>
        </w:tc>
        <w:tc>
          <w:tcPr>
            <w:tcW w:w="5904" w:type="dxa"/>
          </w:tcPr>
          <w:p w:rsidR="00314F7A" w:rsidRDefault="00DD235C">
            <w:pPr>
              <w:spacing w:after="40" w:line="240" w:lineRule="auto"/>
              <w:jc w:val="left"/>
            </w:pPr>
            <w:r>
              <w:rPr>
                <w:rFonts w:cs="Times New Roman"/>
                <w:sz w:val="18"/>
              </w:rPr>
              <w:t>test_shap_sorted_by_a</w:t>
            </w:r>
            <w:r>
              <w:rPr>
                <w:rFonts w:cs="Times New Roman"/>
                <w:sz w:val="18"/>
              </w:rPr>
              <w:t>bsolute_impact_and_labelled; smoke check 9; screen 08</w:t>
            </w:r>
          </w:p>
        </w:tc>
        <w:tc>
          <w:tcPr>
            <w:tcW w:w="2592" w:type="dxa"/>
          </w:tcPr>
          <w:p w:rsidR="00314F7A" w:rsidRDefault="00DD235C">
            <w:pPr>
              <w:spacing w:after="40" w:line="240" w:lineRule="auto"/>
              <w:jc w:val="left"/>
            </w:pPr>
            <w:r>
              <w:rPr>
                <w:rFonts w:cs="Times New Roman"/>
                <w:sz w:val="18"/>
              </w:rPr>
              <w:t>Pass (wording defect, Section 7.6)</w:t>
            </w:r>
          </w:p>
        </w:tc>
      </w:tr>
      <w:tr w:rsidR="00314F7A">
        <w:trPr>
          <w:cantSplit/>
          <w:jc w:val="center"/>
        </w:trPr>
        <w:tc>
          <w:tcPr>
            <w:tcW w:w="1296" w:type="dxa"/>
          </w:tcPr>
          <w:p w:rsidR="00314F7A" w:rsidRDefault="00DD235C">
            <w:pPr>
              <w:spacing w:after="40" w:line="240" w:lineRule="auto"/>
              <w:jc w:val="center"/>
            </w:pPr>
            <w:r>
              <w:rPr>
                <w:rFonts w:cs="Times New Roman"/>
                <w:sz w:val="18"/>
              </w:rPr>
              <w:t>FR-8</w:t>
            </w:r>
          </w:p>
        </w:tc>
        <w:tc>
          <w:tcPr>
            <w:tcW w:w="5904" w:type="dxa"/>
          </w:tcPr>
          <w:p w:rsidR="00314F7A" w:rsidRDefault="00DD235C">
            <w:pPr>
              <w:spacing w:after="40" w:line="240" w:lineRule="auto"/>
              <w:jc w:val="left"/>
            </w:pPr>
            <w:r>
              <w:rPr>
                <w:rFonts w:cs="Times New Roman"/>
                <w:sz w:val="18"/>
              </w:rPr>
              <w:t>test_create_patient_and_override_flow; smoke checks 10 and 11; screens 09 and 10</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FR-9</w:t>
            </w:r>
          </w:p>
        </w:tc>
        <w:tc>
          <w:tcPr>
            <w:tcW w:w="5904" w:type="dxa"/>
          </w:tcPr>
          <w:p w:rsidR="00314F7A" w:rsidRDefault="00DD235C">
            <w:pPr>
              <w:spacing w:after="40" w:line="240" w:lineRule="auto"/>
              <w:jc w:val="left"/>
            </w:pPr>
            <w:r>
              <w:rPr>
                <w:rFonts w:cs="Times New Roman"/>
                <w:sz w:val="18"/>
              </w:rPr>
              <w:t>test_sample_queue_seeded_and_ordered; smoke checks 12 and 13; screens</w:t>
            </w:r>
            <w:r>
              <w:rPr>
                <w:rFonts w:cs="Times New Roman"/>
                <w:sz w:val="18"/>
              </w:rPr>
              <w:t xml:space="preserve"> 04 and 11</w:t>
            </w:r>
          </w:p>
        </w:tc>
        <w:tc>
          <w:tcPr>
            <w:tcW w:w="2592" w:type="dxa"/>
          </w:tcPr>
          <w:p w:rsidR="00314F7A" w:rsidRDefault="00DD235C">
            <w:pPr>
              <w:spacing w:after="40" w:line="240" w:lineRule="auto"/>
              <w:jc w:val="left"/>
            </w:pPr>
            <w:r>
              <w:rPr>
                <w:rFonts w:cs="Times New Roman"/>
                <w:sz w:val="18"/>
              </w:rPr>
              <w:t>Pass (filter and search by screen only)</w:t>
            </w:r>
          </w:p>
        </w:tc>
      </w:tr>
      <w:tr w:rsidR="00314F7A">
        <w:trPr>
          <w:cantSplit/>
          <w:jc w:val="center"/>
        </w:trPr>
        <w:tc>
          <w:tcPr>
            <w:tcW w:w="1296" w:type="dxa"/>
          </w:tcPr>
          <w:p w:rsidR="00314F7A" w:rsidRDefault="00DD235C">
            <w:pPr>
              <w:spacing w:after="40" w:line="240" w:lineRule="auto"/>
              <w:jc w:val="center"/>
            </w:pPr>
            <w:r>
              <w:rPr>
                <w:rFonts w:cs="Times New Roman"/>
                <w:sz w:val="18"/>
              </w:rPr>
              <w:t>FR-10</w:t>
            </w:r>
          </w:p>
        </w:tc>
        <w:tc>
          <w:tcPr>
            <w:tcW w:w="5904" w:type="dxa"/>
          </w:tcPr>
          <w:p w:rsidR="00314F7A" w:rsidRDefault="00DD235C">
            <w:pPr>
              <w:spacing w:after="40" w:line="240" w:lineRule="auto"/>
              <w:jc w:val="left"/>
            </w:pPr>
            <w:r>
              <w:rPr>
                <w:rFonts w:cs="Times New Roman"/>
                <w:sz w:val="18"/>
              </w:rPr>
              <w:t>test_summary_pdf; smoke check 16</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FR-11</w:t>
            </w:r>
          </w:p>
        </w:tc>
        <w:tc>
          <w:tcPr>
            <w:tcW w:w="5904" w:type="dxa"/>
          </w:tcPr>
          <w:p w:rsidR="00314F7A" w:rsidRDefault="00DD235C">
            <w:pPr>
              <w:spacing w:after="40" w:line="240" w:lineRule="auto"/>
              <w:jc w:val="left"/>
            </w:pPr>
            <w:r>
              <w:rPr>
                <w:rFonts w:cs="Times New Roman"/>
                <w:sz w:val="18"/>
              </w:rPr>
              <w:t>test_metrics_reports_live_counts; smoke checks 14 and 15; screen 12</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FR-12</w:t>
            </w:r>
          </w:p>
        </w:tc>
        <w:tc>
          <w:tcPr>
            <w:tcW w:w="5904" w:type="dxa"/>
          </w:tcPr>
          <w:p w:rsidR="00314F7A" w:rsidRDefault="00DD235C">
            <w:pPr>
              <w:spacing w:after="40" w:line="240" w:lineRule="auto"/>
              <w:jc w:val="left"/>
            </w:pPr>
            <w:r>
              <w:rPr>
                <w:rFonts w:cs="Times New Roman"/>
                <w:sz w:val="18"/>
              </w:rPr>
              <w:t>test_sample_queue_seeded_and_ordered; test_sample_download_blocks_path_tr</w:t>
            </w:r>
            <w:r>
              <w:rPr>
                <w:rFonts w:cs="Times New Roman"/>
                <w:sz w:val="18"/>
              </w:rPr>
              <w:t>aversal; test_all_sample_reports_read_exactly; screens 04 and 06</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NFR-1</w:t>
            </w:r>
          </w:p>
        </w:tc>
        <w:tc>
          <w:tcPr>
            <w:tcW w:w="5904" w:type="dxa"/>
          </w:tcPr>
          <w:p w:rsidR="00314F7A" w:rsidRDefault="00DD235C">
            <w:pPr>
              <w:spacing w:after="40" w:line="240" w:lineRule="auto"/>
              <w:jc w:val="left"/>
            </w:pPr>
            <w:r>
              <w:rPr>
                <w:rFonts w:cs="Times New Roman"/>
                <w:sz w:val="18"/>
              </w:rPr>
              <w:t>Section 7.7: PDF flow median 30 ms; scan flow median 2.1 s; end-to-end maximum 4.3 s on the samples</w:t>
            </w:r>
          </w:p>
        </w:tc>
        <w:tc>
          <w:tcPr>
            <w:tcW w:w="2592" w:type="dxa"/>
          </w:tcPr>
          <w:p w:rsidR="00314F7A" w:rsidRDefault="00DD235C">
            <w:pPr>
              <w:spacing w:after="40" w:line="240" w:lineRule="auto"/>
              <w:jc w:val="left"/>
            </w:pPr>
            <w:r>
              <w:rPr>
                <w:rFonts w:cs="Times New Roman"/>
                <w:sz w:val="18"/>
              </w:rPr>
              <w:t>Pass on this machine</w:t>
            </w:r>
          </w:p>
        </w:tc>
      </w:tr>
      <w:tr w:rsidR="00314F7A">
        <w:trPr>
          <w:cantSplit/>
          <w:jc w:val="center"/>
        </w:trPr>
        <w:tc>
          <w:tcPr>
            <w:tcW w:w="1296" w:type="dxa"/>
          </w:tcPr>
          <w:p w:rsidR="00314F7A" w:rsidRDefault="00DD235C">
            <w:pPr>
              <w:spacing w:after="40" w:line="240" w:lineRule="auto"/>
              <w:jc w:val="center"/>
            </w:pPr>
            <w:r>
              <w:rPr>
                <w:rFonts w:cs="Times New Roman"/>
                <w:sz w:val="18"/>
              </w:rPr>
              <w:t>NFR-2</w:t>
            </w:r>
          </w:p>
        </w:tc>
        <w:tc>
          <w:tcPr>
            <w:tcW w:w="5904" w:type="dxa"/>
          </w:tcPr>
          <w:p w:rsidR="00314F7A" w:rsidRDefault="00DD235C">
            <w:pPr>
              <w:spacing w:after="40" w:line="240" w:lineRule="auto"/>
              <w:jc w:val="left"/>
            </w:pPr>
            <w:r>
              <w:rPr>
                <w:rFonts w:cs="Times New Roman"/>
                <w:sz w:val="18"/>
              </w:rPr>
              <w:t>Model 0.012 ms per patient in batch; POST /patients</w:t>
            </w:r>
            <w:r>
              <w:rPr>
                <w:rFonts w:cs="Times New Roman"/>
                <w:sz w:val="18"/>
              </w:rPr>
              <w:t xml:space="preserve"> median 21.7 ms</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NFR-3</w:t>
            </w:r>
          </w:p>
        </w:tc>
        <w:tc>
          <w:tcPr>
            <w:tcW w:w="5904" w:type="dxa"/>
          </w:tcPr>
          <w:p w:rsidR="00314F7A" w:rsidRDefault="00DD235C">
            <w:pPr>
              <w:spacing w:after="40" w:line="240" w:lineRule="auto"/>
              <w:jc w:val="left"/>
            </w:pPr>
            <w:r>
              <w:rPr>
                <w:rFonts w:cs="Times New Roman"/>
                <w:sz w:val="18"/>
              </w:rPr>
              <w:t>Chapter 8: 99.67% within one level (synthetic hold-out)</w:t>
            </w:r>
          </w:p>
        </w:tc>
        <w:tc>
          <w:tcPr>
            <w:tcW w:w="2592" w:type="dxa"/>
          </w:tcPr>
          <w:p w:rsidR="00314F7A" w:rsidRDefault="00DD235C">
            <w:pPr>
              <w:spacing w:after="40" w:line="240" w:lineRule="auto"/>
              <w:jc w:val="left"/>
            </w:pPr>
            <w:r>
              <w:rPr>
                <w:rFonts w:cs="Times New Roman"/>
                <w:sz w:val="18"/>
              </w:rPr>
              <w:t>Pass on synthetic data only</w:t>
            </w:r>
          </w:p>
        </w:tc>
      </w:tr>
      <w:tr w:rsidR="00314F7A">
        <w:trPr>
          <w:cantSplit/>
          <w:jc w:val="center"/>
        </w:trPr>
        <w:tc>
          <w:tcPr>
            <w:tcW w:w="1296" w:type="dxa"/>
          </w:tcPr>
          <w:p w:rsidR="00314F7A" w:rsidRDefault="00DD235C">
            <w:pPr>
              <w:spacing w:after="40" w:line="240" w:lineRule="auto"/>
              <w:jc w:val="center"/>
            </w:pPr>
            <w:r>
              <w:rPr>
                <w:rFonts w:cs="Times New Roman"/>
                <w:sz w:val="18"/>
              </w:rPr>
              <w:t>NFR-4</w:t>
            </w:r>
          </w:p>
        </w:tc>
        <w:tc>
          <w:tcPr>
            <w:tcW w:w="5904" w:type="dxa"/>
          </w:tcPr>
          <w:p w:rsidR="00314F7A" w:rsidRDefault="00DD235C">
            <w:pPr>
              <w:spacing w:after="40" w:line="240" w:lineRule="auto"/>
              <w:jc w:val="left"/>
            </w:pPr>
            <w:r>
              <w:rPr>
                <w:rFonts w:cs="Times New Roman"/>
                <w:sz w:val="18"/>
              </w:rPr>
              <w:t>test_create_patient_and_override_flow (explanation present); test_shap_sorted_by_absolute_impact_and_labelled</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NFR-5</w:t>
            </w:r>
          </w:p>
        </w:tc>
        <w:tc>
          <w:tcPr>
            <w:tcW w:w="5904" w:type="dxa"/>
          </w:tcPr>
          <w:p w:rsidR="00314F7A" w:rsidRDefault="00DD235C">
            <w:pPr>
              <w:spacing w:after="40" w:line="240" w:lineRule="auto"/>
              <w:jc w:val="left"/>
            </w:pPr>
            <w:r>
              <w:rPr>
                <w:rFonts w:cs="Times New Roman"/>
                <w:sz w:val="18"/>
              </w:rPr>
              <w:t xml:space="preserve">Chapter 8: ECE </w:t>
            </w:r>
            <w:r>
              <w:rPr>
                <w:rFonts w:cs="Times New Roman"/>
                <w:sz w:val="18"/>
              </w:rPr>
              <w:t>0.041, 0.8 to 0.9 bin over-confident</w:t>
            </w:r>
          </w:p>
        </w:tc>
        <w:tc>
          <w:tcPr>
            <w:tcW w:w="2592" w:type="dxa"/>
          </w:tcPr>
          <w:p w:rsidR="00314F7A" w:rsidRDefault="00DD235C">
            <w:pPr>
              <w:spacing w:after="40" w:line="240" w:lineRule="auto"/>
              <w:jc w:val="left"/>
            </w:pPr>
            <w:r>
              <w:rPr>
                <w:rFonts w:cs="Times New Roman"/>
                <w:sz w:val="18"/>
              </w:rPr>
              <w:t>Partly</w:t>
            </w:r>
          </w:p>
        </w:tc>
      </w:tr>
      <w:tr w:rsidR="00314F7A">
        <w:trPr>
          <w:cantSplit/>
          <w:jc w:val="center"/>
        </w:trPr>
        <w:tc>
          <w:tcPr>
            <w:tcW w:w="1296" w:type="dxa"/>
          </w:tcPr>
          <w:p w:rsidR="00314F7A" w:rsidRDefault="00DD235C">
            <w:pPr>
              <w:spacing w:after="40" w:line="240" w:lineRule="auto"/>
              <w:jc w:val="center"/>
            </w:pPr>
            <w:r>
              <w:rPr>
                <w:rFonts w:cs="Times New Roman"/>
                <w:sz w:val="18"/>
              </w:rPr>
              <w:t>NFR-6</w:t>
            </w:r>
          </w:p>
        </w:tc>
        <w:tc>
          <w:tcPr>
            <w:tcW w:w="5904" w:type="dxa"/>
          </w:tcPr>
          <w:p w:rsidR="00314F7A" w:rsidRDefault="00DD235C">
            <w:pPr>
              <w:spacing w:after="40" w:line="240" w:lineRule="auto"/>
              <w:jc w:val="left"/>
            </w:pPr>
            <w:r>
              <w:rPr>
                <w:rFonts w:cs="Times New Roman"/>
                <w:sz w:val="18"/>
              </w:rPr>
              <w:t>Section 7.5: token, bcrypt, pydantic ranges, upload checks, path-traversal test</w:t>
            </w:r>
          </w:p>
        </w:tc>
        <w:tc>
          <w:tcPr>
            <w:tcW w:w="2592" w:type="dxa"/>
          </w:tcPr>
          <w:p w:rsidR="00314F7A" w:rsidRDefault="00DD235C">
            <w:pPr>
              <w:spacing w:after="40" w:line="240" w:lineRule="auto"/>
              <w:jc w:val="left"/>
            </w:pPr>
            <w:r>
              <w:rPr>
                <w:rFonts w:cs="Times New Roman"/>
                <w:sz w:val="18"/>
              </w:rPr>
              <w:t>Pass for the controls tested; gaps listed</w:t>
            </w:r>
          </w:p>
        </w:tc>
      </w:tr>
      <w:tr w:rsidR="00314F7A">
        <w:trPr>
          <w:cantSplit/>
          <w:jc w:val="center"/>
        </w:trPr>
        <w:tc>
          <w:tcPr>
            <w:tcW w:w="1296" w:type="dxa"/>
          </w:tcPr>
          <w:p w:rsidR="00314F7A" w:rsidRDefault="00DD235C">
            <w:pPr>
              <w:spacing w:after="40" w:line="240" w:lineRule="auto"/>
              <w:jc w:val="center"/>
            </w:pPr>
            <w:r>
              <w:rPr>
                <w:rFonts w:cs="Times New Roman"/>
                <w:sz w:val="18"/>
              </w:rPr>
              <w:t>NFR-7</w:t>
            </w:r>
          </w:p>
        </w:tc>
        <w:tc>
          <w:tcPr>
            <w:tcW w:w="5904" w:type="dxa"/>
          </w:tcPr>
          <w:p w:rsidR="00314F7A" w:rsidRDefault="00DD235C">
            <w:pPr>
              <w:spacing w:after="40" w:line="240" w:lineRule="auto"/>
              <w:jc w:val="left"/>
            </w:pPr>
            <w:r>
              <w:rPr>
                <w:rFonts w:cs="Times New Roman"/>
                <w:sz w:val="18"/>
              </w:rPr>
              <w:t>Tests for 400, 401, 404 and 422; 413 and 503 paths not exercised</w:t>
            </w:r>
          </w:p>
        </w:tc>
        <w:tc>
          <w:tcPr>
            <w:tcW w:w="2592" w:type="dxa"/>
          </w:tcPr>
          <w:p w:rsidR="00314F7A" w:rsidRDefault="00DD235C">
            <w:pPr>
              <w:spacing w:after="40" w:line="240" w:lineRule="auto"/>
              <w:jc w:val="left"/>
            </w:pPr>
            <w:r>
              <w:rPr>
                <w:rFonts w:cs="Times New Roman"/>
                <w:sz w:val="18"/>
              </w:rPr>
              <w:t>Partly</w:t>
            </w:r>
          </w:p>
        </w:tc>
      </w:tr>
      <w:tr w:rsidR="00314F7A">
        <w:trPr>
          <w:cantSplit/>
          <w:jc w:val="center"/>
        </w:trPr>
        <w:tc>
          <w:tcPr>
            <w:tcW w:w="1296" w:type="dxa"/>
          </w:tcPr>
          <w:p w:rsidR="00314F7A" w:rsidRDefault="00DD235C">
            <w:pPr>
              <w:spacing w:after="40" w:line="240" w:lineRule="auto"/>
              <w:jc w:val="center"/>
            </w:pPr>
            <w:r>
              <w:rPr>
                <w:rFonts w:cs="Times New Roman"/>
                <w:sz w:val="18"/>
              </w:rPr>
              <w:t>NFR-8</w:t>
            </w:r>
          </w:p>
        </w:tc>
        <w:tc>
          <w:tcPr>
            <w:tcW w:w="5904" w:type="dxa"/>
          </w:tcPr>
          <w:p w:rsidR="00314F7A" w:rsidRDefault="00DD235C">
            <w:pPr>
              <w:spacing w:after="40" w:line="240" w:lineRule="auto"/>
              <w:jc w:val="left"/>
            </w:pPr>
            <w:r>
              <w:rPr>
                <w:rFonts w:cs="Times New Roman"/>
                <w:sz w:val="18"/>
              </w:rPr>
              <w:t>scripts/check_responsive.py at build time; not re-run in the documentation session</w:t>
            </w:r>
          </w:p>
        </w:tc>
        <w:tc>
          <w:tcPr>
            <w:tcW w:w="2592" w:type="dxa"/>
          </w:tcPr>
          <w:p w:rsidR="00314F7A" w:rsidRDefault="00DD235C">
            <w:pPr>
              <w:spacing w:after="40" w:line="240" w:lineRule="auto"/>
              <w:jc w:val="left"/>
            </w:pPr>
            <w:r>
              <w:rPr>
                <w:rFonts w:cs="Times New Roman"/>
                <w:sz w:val="18"/>
              </w:rPr>
              <w:t>Not re-verified</w:t>
            </w:r>
          </w:p>
        </w:tc>
      </w:tr>
      <w:tr w:rsidR="00314F7A">
        <w:trPr>
          <w:cantSplit/>
          <w:jc w:val="center"/>
        </w:trPr>
        <w:tc>
          <w:tcPr>
            <w:tcW w:w="1296" w:type="dxa"/>
          </w:tcPr>
          <w:p w:rsidR="00314F7A" w:rsidRDefault="00DD235C">
            <w:pPr>
              <w:spacing w:after="40" w:line="240" w:lineRule="auto"/>
              <w:jc w:val="center"/>
            </w:pPr>
            <w:r>
              <w:rPr>
                <w:rFonts w:cs="Times New Roman"/>
                <w:sz w:val="18"/>
              </w:rPr>
              <w:t>NFR-9</w:t>
            </w:r>
          </w:p>
        </w:tc>
        <w:tc>
          <w:tcPr>
            <w:tcW w:w="5904" w:type="dxa"/>
          </w:tcPr>
          <w:p w:rsidR="00314F7A" w:rsidRDefault="00DD235C">
            <w:pPr>
              <w:spacing w:after="40" w:line="240" w:lineRule="auto"/>
              <w:jc w:val="left"/>
            </w:pPr>
            <w:r>
              <w:rPr>
                <w:rFonts w:cs="Times New Roman"/>
                <w:sz w:val="18"/>
              </w:rPr>
              <w:t>By design no network call at run time; not verified with the network disabled</w:t>
            </w:r>
          </w:p>
        </w:tc>
        <w:tc>
          <w:tcPr>
            <w:tcW w:w="2592" w:type="dxa"/>
          </w:tcPr>
          <w:p w:rsidR="00314F7A" w:rsidRDefault="00DD235C">
            <w:pPr>
              <w:spacing w:after="40" w:line="240" w:lineRule="auto"/>
              <w:jc w:val="left"/>
            </w:pPr>
            <w:r>
              <w:rPr>
                <w:rFonts w:cs="Times New Roman"/>
                <w:sz w:val="18"/>
              </w:rPr>
              <w:t>Not verified</w:t>
            </w:r>
          </w:p>
        </w:tc>
      </w:tr>
      <w:tr w:rsidR="00314F7A">
        <w:trPr>
          <w:cantSplit/>
          <w:jc w:val="center"/>
        </w:trPr>
        <w:tc>
          <w:tcPr>
            <w:tcW w:w="1296" w:type="dxa"/>
          </w:tcPr>
          <w:p w:rsidR="00314F7A" w:rsidRDefault="00DD235C">
            <w:pPr>
              <w:spacing w:after="40" w:line="240" w:lineRule="auto"/>
              <w:jc w:val="center"/>
            </w:pPr>
            <w:r>
              <w:rPr>
                <w:rFonts w:cs="Times New Roman"/>
                <w:sz w:val="18"/>
              </w:rPr>
              <w:t>NFR-10</w:t>
            </w:r>
          </w:p>
        </w:tc>
        <w:tc>
          <w:tcPr>
            <w:tcW w:w="5904" w:type="dxa"/>
          </w:tcPr>
          <w:p w:rsidR="00314F7A" w:rsidRDefault="00DD235C">
            <w:pPr>
              <w:spacing w:after="40" w:line="240" w:lineRule="auto"/>
              <w:jc w:val="left"/>
            </w:pPr>
            <w:r>
              <w:rPr>
                <w:rFonts w:cs="Times New Roman"/>
                <w:sz w:val="18"/>
              </w:rPr>
              <w:t>47 pytest tests (46 pass, 1 expected failure)</w:t>
            </w:r>
            <w:r>
              <w:rPr>
                <w:rFonts w:cs="Times New Roman"/>
                <w:sz w:val="18"/>
              </w:rPr>
              <w:t xml:space="preserve"> in about 15 s</w:t>
            </w:r>
          </w:p>
        </w:tc>
        <w:tc>
          <w:tcPr>
            <w:tcW w:w="2592" w:type="dxa"/>
          </w:tcPr>
          <w:p w:rsidR="00314F7A" w:rsidRDefault="00DD235C">
            <w:pPr>
              <w:spacing w:after="40" w:line="240" w:lineRule="auto"/>
              <w:jc w:val="left"/>
            </w:pPr>
            <w:r>
              <w:rPr>
                <w:rFonts w:cs="Times New Roman"/>
                <w:sz w:val="18"/>
              </w:rPr>
              <w:t>Pass</w:t>
            </w:r>
          </w:p>
        </w:tc>
      </w:tr>
      <w:tr w:rsidR="00314F7A">
        <w:trPr>
          <w:cantSplit/>
          <w:jc w:val="center"/>
        </w:trPr>
        <w:tc>
          <w:tcPr>
            <w:tcW w:w="1296" w:type="dxa"/>
          </w:tcPr>
          <w:p w:rsidR="00314F7A" w:rsidRDefault="00DD235C">
            <w:pPr>
              <w:spacing w:after="40" w:line="240" w:lineRule="auto"/>
              <w:jc w:val="center"/>
            </w:pPr>
            <w:r>
              <w:rPr>
                <w:rFonts w:cs="Times New Roman"/>
                <w:sz w:val="18"/>
              </w:rPr>
              <w:t>NFR-11</w:t>
            </w:r>
          </w:p>
        </w:tc>
        <w:tc>
          <w:tcPr>
            <w:tcW w:w="5904" w:type="dxa"/>
          </w:tcPr>
          <w:p w:rsidR="00314F7A" w:rsidRDefault="00DD235C">
            <w:pPr>
              <w:spacing w:after="40" w:line="240" w:lineRule="auto"/>
              <w:jc w:val="left"/>
            </w:pPr>
            <w:r>
              <w:rPr>
                <w:rFonts w:cs="Times New Roman"/>
                <w:sz w:val="18"/>
              </w:rPr>
              <w:t>Screen 12 banner and landing text state the data are synthetic</w:t>
            </w:r>
          </w:p>
        </w:tc>
        <w:tc>
          <w:tcPr>
            <w:tcW w:w="2592" w:type="dxa"/>
          </w:tcPr>
          <w:p w:rsidR="00314F7A" w:rsidRDefault="00DD235C">
            <w:pPr>
              <w:spacing w:after="40" w:line="240" w:lineRule="auto"/>
              <w:jc w:val="left"/>
            </w:pPr>
            <w:r>
              <w:rPr>
                <w:rFonts w:cs="Times New Roman"/>
                <w:sz w:val="18"/>
              </w:rPr>
              <w:t>Pass</w:t>
            </w:r>
          </w:p>
        </w:tc>
      </w:tr>
    </w:tbl>
    <w:p w:rsidR="00314F7A" w:rsidRDefault="00314F7A">
      <w:pPr>
        <w:spacing w:after="120" w:line="192" w:lineRule="auto"/>
      </w:pPr>
    </w:p>
    <w:p w:rsidR="00314F7A" w:rsidRDefault="00DD235C">
      <w:pPr>
        <w:pStyle w:val="Heading1"/>
        <w:pageBreakBefore/>
      </w:pPr>
      <w:bookmarkStart w:id="135" w:name="_Toc243906523"/>
      <w:r>
        <w:lastRenderedPageBreak/>
        <w:t>CHAPTER 8: RESULTS AND OUTPUT SCREENS</w:t>
      </w:r>
      <w:bookmarkEnd w:id="135"/>
    </w:p>
    <w:p w:rsidR="00314F7A" w:rsidRDefault="00DD235C">
      <w:r>
        <w:rPr>
          <w:rFonts w:cs="Times New Roman"/>
        </w:rPr>
        <w:t xml:space="preserve">This chapter reports what was measured and what the running application shows. Section 8.1 describes the set-up and the </w:t>
      </w:r>
      <w:r>
        <w:rPr>
          <w:rFonts w:cs="Times New Roman"/>
        </w:rPr>
        <w:t>data, Section 8.2 presents the output screens, Sections 8.3 to 8.9 give the triage-model results (headline metrics, eight model types, the effect of fusing the report with the vitals, calibration and confidence, the safety view, robustness to missed findin</w:t>
      </w:r>
      <w:r>
        <w:rPr>
          <w:rFonts w:cs="Times New Roman"/>
        </w:rPr>
        <w:t>gs and what the model relies on), Section 8.10 the report-reading results, Section 8.11 the comparison with the base paper, Sections 8.12 and 8.13 sample output and the analysis of successes and failures, and Sections 8.14 and 8.15 the limits of the evalua</w:t>
      </w:r>
      <w:r>
        <w:rPr>
          <w:rFonts w:cs="Times New Roman"/>
        </w:rPr>
        <w:t>tion and the objectives against the outcomes. Every model figure is on seeded synthetic data. Where a result is weak it is reported as weak.</w:t>
      </w:r>
    </w:p>
    <w:p w:rsidR="00314F7A" w:rsidRDefault="00DD235C">
      <w:pPr>
        <w:pStyle w:val="Heading2"/>
      </w:pPr>
      <w:bookmarkStart w:id="136" w:name="_Toc243906524"/>
      <w:r>
        <w:t>8.1 Experimental set-up</w:t>
      </w:r>
      <w:bookmarkEnd w:id="136"/>
    </w:p>
    <w:p w:rsidR="00314F7A" w:rsidRDefault="00DD235C">
      <w:r>
        <w:rPr>
          <w:rFonts w:cs="Times New Roman"/>
        </w:rPr>
        <w:t>All measurements in this chapter were made on one machine: Intel Core i5-12500 (12 threads)</w:t>
      </w:r>
      <w:r>
        <w:rPr>
          <w:rFonts w:cs="Times New Roman"/>
        </w:rPr>
        <w:t xml:space="preserve">, 15.7 GB RAM, Windows 11 Pro, no GPU, Python 3.11.9, Node 24.19.0. The machine was shared with other programs while the experiments ran, so absolute timings are indicative; accuracy figures do not depend on load. Every figure and table below was produced </w:t>
      </w:r>
      <w:r>
        <w:rPr>
          <w:rFonts w:cs="Times New Roman"/>
        </w:rPr>
        <w:t xml:space="preserve">from stored JSON by </w:t>
      </w:r>
      <w:r>
        <w:rPr>
          <w:rFonts w:ascii="Consolas" w:eastAsia="Consolas" w:hAnsi="Consolas" w:cs="Consolas"/>
          <w:sz w:val="21"/>
        </w:rPr>
        <w:t>ml/train.py</w:t>
      </w:r>
      <w:r>
        <w:rPr>
          <w:rFonts w:cs="Times New Roman"/>
        </w:rPr>
        <w:t xml:space="preserve">, </w:t>
      </w:r>
      <w:r>
        <w:rPr>
          <w:rFonts w:ascii="Consolas" w:eastAsia="Consolas" w:hAnsi="Consolas" w:cs="Consolas"/>
          <w:sz w:val="21"/>
        </w:rPr>
        <w:t>ml/eval.py</w:t>
      </w:r>
      <w:r>
        <w:rPr>
          <w:rFonts w:cs="Times New Roman"/>
        </w:rPr>
        <w:t xml:space="preserve">,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scripts/extract_stress.py</w:t>
      </w:r>
      <w:r>
        <w:rPr>
          <w:rFonts w:cs="Times New Roman"/>
        </w:rPr>
        <w:t xml:space="preserve"> and </w:t>
      </w:r>
      <w:r>
        <w:rPr>
          <w:rFonts w:ascii="Consolas" w:eastAsia="Consolas" w:hAnsi="Consolas" w:cs="Consolas"/>
          <w:sz w:val="21"/>
        </w:rPr>
        <w:t>scripts/measure_api.py</w:t>
      </w:r>
      <w:r>
        <w:rPr>
          <w:rFonts w:cs="Times New Roman"/>
        </w:rPr>
        <w:t>; no result was typed in by hand.</w:t>
      </w:r>
    </w:p>
    <w:p w:rsidR="00314F7A" w:rsidRDefault="00DD235C">
      <w:r>
        <w:rPr>
          <w:rFonts w:cs="Times New Roman"/>
          <w:b/>
        </w:rPr>
        <w:t>A caution that applies to every number in this chapter: the triage model is trained and tested on</w:t>
      </w:r>
      <w:r>
        <w:rPr>
          <w:rFonts w:cs="Times New Roman"/>
          <w:b/>
        </w:rPr>
        <w:t xml:space="preserve"> seeded synthetic data.</w:t>
      </w:r>
      <w:r>
        <w:rPr>
          <w:rFonts w:cs="Times New Roman"/>
        </w:rPr>
        <w:t xml:space="preserve"> No real patient record was used. The 'recorded priority' that the model is scored against is a label produced by a hand-written severity rule plus noise, standing in for a clinician's recorded decision. A high score therefore means </w:t>
      </w:r>
      <w:r>
        <w:rPr>
          <w:rFonts w:cs="Times New Roman"/>
        </w:rPr>
        <w:t>the model has recovered that rule; it is not evidence about agreement with clinicians or about patient outcomes.</w:t>
      </w:r>
    </w:p>
    <w:p w:rsidR="00314F7A" w:rsidRDefault="00DD235C">
      <w:pPr>
        <w:pStyle w:val="Caption"/>
        <w:keepNext/>
        <w:spacing w:after="80"/>
      </w:pPr>
      <w:bookmarkStart w:id="137" w:name="_Toc2439066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Data used in the evaluation</w:t>
      </w:r>
      <w:bookmarkEnd w:id="137"/>
    </w:p>
    <w:tbl>
      <w:tblPr>
        <w:tblStyle w:val="TableGrid"/>
        <w:tblW w:w="0" w:type="auto"/>
        <w:jc w:val="center"/>
        <w:tblLook w:val="04A0" w:firstRow="1" w:lastRow="0" w:firstColumn="1" w:lastColumn="0" w:noHBand="0" w:noVBand="1"/>
      </w:tblPr>
      <w:tblGrid>
        <w:gridCol w:w="2216"/>
        <w:gridCol w:w="3698"/>
        <w:gridCol w:w="3544"/>
      </w:tblGrid>
      <w:tr w:rsidR="00314F7A">
        <w:trPr>
          <w:cantSplit/>
          <w:tblHeader/>
          <w:jc w:val="center"/>
        </w:trPr>
        <w:tc>
          <w:tcPr>
            <w:tcW w:w="2304" w:type="dxa"/>
            <w:shd w:val="clear" w:color="auto" w:fill="1B2A41"/>
          </w:tcPr>
          <w:p w:rsidR="00314F7A" w:rsidRDefault="00DD235C">
            <w:pPr>
              <w:spacing w:after="40" w:line="240" w:lineRule="auto"/>
              <w:jc w:val="center"/>
            </w:pPr>
            <w:r>
              <w:rPr>
                <w:rFonts w:cs="Times New Roman"/>
                <w:b/>
                <w:color w:val="FFFFFF"/>
                <w:sz w:val="18"/>
              </w:rPr>
              <w:t>Item</w:t>
            </w:r>
          </w:p>
        </w:tc>
        <w:tc>
          <w:tcPr>
            <w:tcW w:w="3888" w:type="dxa"/>
            <w:shd w:val="clear" w:color="auto" w:fill="1B2A41"/>
          </w:tcPr>
          <w:p w:rsidR="00314F7A" w:rsidRDefault="00DD235C">
            <w:pPr>
              <w:spacing w:after="40" w:line="240" w:lineRule="auto"/>
              <w:jc w:val="center"/>
            </w:pPr>
            <w:r>
              <w:rPr>
                <w:rFonts w:cs="Times New Roman"/>
                <w:b/>
                <w:color w:val="FFFFFF"/>
                <w:sz w:val="18"/>
              </w:rPr>
              <w:t>Content</w:t>
            </w:r>
          </w:p>
        </w:tc>
        <w:tc>
          <w:tcPr>
            <w:tcW w:w="3600" w:type="dxa"/>
            <w:shd w:val="clear" w:color="auto" w:fill="1B2A41"/>
          </w:tcPr>
          <w:p w:rsidR="00314F7A" w:rsidRDefault="00DD235C">
            <w:pPr>
              <w:spacing w:after="40" w:line="240" w:lineRule="auto"/>
              <w:jc w:val="center"/>
            </w:pPr>
            <w:r>
              <w:rPr>
                <w:rFonts w:cs="Times New Roman"/>
                <w:b/>
                <w:color w:val="FFFFFF"/>
                <w:sz w:val="18"/>
              </w:rPr>
              <w:t>Source and status</w:t>
            </w:r>
          </w:p>
        </w:tc>
      </w:tr>
      <w:tr w:rsidR="00314F7A">
        <w:trPr>
          <w:cantSplit/>
          <w:jc w:val="center"/>
        </w:trPr>
        <w:tc>
          <w:tcPr>
            <w:tcW w:w="2304" w:type="dxa"/>
          </w:tcPr>
          <w:p w:rsidR="00314F7A" w:rsidRDefault="00DD235C">
            <w:pPr>
              <w:spacing w:after="40" w:line="240" w:lineRule="auto"/>
              <w:jc w:val="left"/>
            </w:pPr>
            <w:r>
              <w:rPr>
                <w:rFonts w:cs="Times New Roman"/>
                <w:sz w:val="18"/>
              </w:rPr>
              <w:t>Synthetic triage dataset</w:t>
            </w:r>
          </w:p>
        </w:tc>
        <w:tc>
          <w:tcPr>
            <w:tcW w:w="3888" w:type="dxa"/>
          </w:tcPr>
          <w:p w:rsidR="00314F7A" w:rsidRDefault="00DD235C">
            <w:pPr>
              <w:spacing w:after="40" w:line="240" w:lineRule="auto"/>
              <w:jc w:val="left"/>
            </w:pPr>
            <w:r>
              <w:rPr>
                <w:rFonts w:cs="Times New Roman"/>
                <w:sz w:val="18"/>
              </w:rPr>
              <w:t xml:space="preserve">6,000 rows, 36 inputs </w:t>
            </w:r>
            <w:r>
              <w:rPr>
                <w:rFonts w:cs="Times New Roman"/>
                <w:sz w:val="18"/>
              </w:rPr>
              <w:t>plus a priority from 1 to 5; priority shares P1 5.5%, P2 19.9%, P3 26.1%, P4 26.7%, P5 21.8%</w:t>
            </w:r>
          </w:p>
        </w:tc>
        <w:tc>
          <w:tcPr>
            <w:tcW w:w="3600" w:type="dxa"/>
          </w:tcPr>
          <w:p w:rsidR="00314F7A" w:rsidRDefault="00DD235C">
            <w:pPr>
              <w:spacing w:after="40" w:line="240" w:lineRule="auto"/>
              <w:jc w:val="left"/>
            </w:pPr>
            <w:r>
              <w:rPr>
                <w:rFonts w:cs="Times New Roman"/>
                <w:sz w:val="18"/>
              </w:rPr>
              <w:t xml:space="preserve">Generated by </w:t>
            </w:r>
            <w:r>
              <w:rPr>
                <w:rFonts w:ascii="Consolas" w:eastAsia="Consolas" w:hAnsi="Consolas" w:cs="Consolas"/>
                <w:sz w:val="15"/>
              </w:rPr>
              <w:t>ml/make_data.py</w:t>
            </w:r>
            <w:r>
              <w:rPr>
                <w:rFonts w:cs="Times New Roman"/>
                <w:sz w:val="18"/>
              </w:rPr>
              <w:t xml:space="preserve"> (seed 7307) from seven clinical archetypes and a severity score with Gaussian noise (sd 0.4); not patient data</w:t>
            </w:r>
          </w:p>
        </w:tc>
      </w:tr>
      <w:tr w:rsidR="00314F7A">
        <w:trPr>
          <w:cantSplit/>
          <w:jc w:val="center"/>
        </w:trPr>
        <w:tc>
          <w:tcPr>
            <w:tcW w:w="2304" w:type="dxa"/>
          </w:tcPr>
          <w:p w:rsidR="00314F7A" w:rsidRDefault="00DD235C">
            <w:pPr>
              <w:spacing w:after="40" w:line="240" w:lineRule="auto"/>
              <w:jc w:val="left"/>
            </w:pPr>
            <w:r>
              <w:rPr>
                <w:rFonts w:cs="Times New Roman"/>
                <w:sz w:val="18"/>
              </w:rPr>
              <w:t xml:space="preserve">Split used by the </w:t>
            </w:r>
            <w:r>
              <w:rPr>
                <w:rFonts w:cs="Times New Roman"/>
                <w:sz w:val="18"/>
              </w:rPr>
              <w:t>shipped model</w:t>
            </w:r>
          </w:p>
        </w:tc>
        <w:tc>
          <w:tcPr>
            <w:tcW w:w="3888" w:type="dxa"/>
          </w:tcPr>
          <w:p w:rsidR="00314F7A" w:rsidRDefault="00DD235C">
            <w:pPr>
              <w:spacing w:after="40" w:line="240" w:lineRule="auto"/>
              <w:jc w:val="left"/>
            </w:pPr>
            <w:r>
              <w:rPr>
                <w:rFonts w:cs="Times New Roman"/>
                <w:sz w:val="18"/>
              </w:rPr>
              <w:t>3,840 fit / 960 calibration / 1,200 test (stratified)</w:t>
            </w:r>
          </w:p>
        </w:tc>
        <w:tc>
          <w:tcPr>
            <w:tcW w:w="3600" w:type="dxa"/>
          </w:tcPr>
          <w:p w:rsidR="00314F7A" w:rsidRDefault="00DD235C">
            <w:pPr>
              <w:spacing w:after="40" w:line="240" w:lineRule="auto"/>
              <w:jc w:val="left"/>
            </w:pPr>
            <w:r>
              <w:rPr>
                <w:rFonts w:cs="Times New Roman"/>
                <w:sz w:val="18"/>
              </w:rPr>
              <w:t>Test rows never used for fitting or calibration</w:t>
            </w:r>
          </w:p>
        </w:tc>
      </w:tr>
      <w:tr w:rsidR="00314F7A">
        <w:trPr>
          <w:cantSplit/>
          <w:jc w:val="center"/>
        </w:trPr>
        <w:tc>
          <w:tcPr>
            <w:tcW w:w="2304" w:type="dxa"/>
          </w:tcPr>
          <w:p w:rsidR="00314F7A" w:rsidRDefault="00DD235C">
            <w:pPr>
              <w:spacing w:after="40" w:line="240" w:lineRule="auto"/>
              <w:jc w:val="left"/>
            </w:pPr>
            <w:r>
              <w:rPr>
                <w:rFonts w:cs="Times New Roman"/>
                <w:sz w:val="18"/>
              </w:rPr>
              <w:t>Generated sample reports</w:t>
            </w:r>
          </w:p>
        </w:tc>
        <w:tc>
          <w:tcPr>
            <w:tcW w:w="3888" w:type="dxa"/>
          </w:tcPr>
          <w:p w:rsidR="00314F7A" w:rsidRDefault="00DD235C">
            <w:pPr>
              <w:spacing w:after="40" w:line="240" w:lineRule="auto"/>
              <w:jc w:val="left"/>
            </w:pPr>
            <w:r>
              <w:rPr>
                <w:rFonts w:cs="Times New Roman"/>
                <w:sz w:val="18"/>
              </w:rPr>
              <w:t>12 files: 8 two-page PDFs and 4 PNG scans, each with an expected flag list</w:t>
            </w:r>
          </w:p>
        </w:tc>
        <w:tc>
          <w:tcPr>
            <w:tcW w:w="3600" w:type="dxa"/>
          </w:tcPr>
          <w:p w:rsidR="00314F7A" w:rsidRDefault="00DD235C">
            <w:pPr>
              <w:spacing w:after="40" w:line="240" w:lineRule="auto"/>
              <w:jc w:val="left"/>
            </w:pPr>
            <w:r>
              <w:rPr>
                <w:rFonts w:ascii="Consolas" w:eastAsia="Consolas" w:hAnsi="Consolas" w:cs="Consolas"/>
                <w:sz w:val="15"/>
              </w:rPr>
              <w:t>scripts/make_sample_reports.py</w:t>
            </w:r>
            <w:r>
              <w:rPr>
                <w:rFonts w:cs="Times New Roman"/>
                <w:sz w:val="18"/>
              </w:rPr>
              <w:t>; written</w:t>
            </w:r>
            <w:r>
              <w:rPr>
                <w:rFonts w:cs="Times New Roman"/>
                <w:sz w:val="18"/>
              </w:rPr>
              <w:t xml:space="preserve"> with the reader's lexicon in view</w:t>
            </w:r>
          </w:p>
        </w:tc>
      </w:tr>
      <w:tr w:rsidR="00314F7A">
        <w:trPr>
          <w:cantSplit/>
          <w:jc w:val="center"/>
        </w:trPr>
        <w:tc>
          <w:tcPr>
            <w:tcW w:w="2304" w:type="dxa"/>
          </w:tcPr>
          <w:p w:rsidR="00314F7A" w:rsidRDefault="00DD235C">
            <w:pPr>
              <w:spacing w:after="40" w:line="240" w:lineRule="auto"/>
              <w:jc w:val="left"/>
            </w:pPr>
            <w:r>
              <w:rPr>
                <w:rFonts w:cs="Times New Roman"/>
                <w:sz w:val="18"/>
              </w:rPr>
              <w:t>Reader stress fragments</w:t>
            </w:r>
          </w:p>
        </w:tc>
        <w:tc>
          <w:tcPr>
            <w:tcW w:w="3888" w:type="dxa"/>
          </w:tcPr>
          <w:p w:rsidR="00314F7A" w:rsidRDefault="00DD235C">
            <w:pPr>
              <w:spacing w:after="40" w:line="240" w:lineRule="auto"/>
              <w:jc w:val="left"/>
            </w:pPr>
            <w:r>
              <w:rPr>
                <w:rFonts w:cs="Times New Roman"/>
                <w:sz w:val="18"/>
              </w:rPr>
              <w:t>40 hand-written fragments, 70 expected flags</w:t>
            </w:r>
          </w:p>
        </w:tc>
        <w:tc>
          <w:tcPr>
            <w:tcW w:w="3600" w:type="dxa"/>
          </w:tcPr>
          <w:p w:rsidR="00314F7A" w:rsidRDefault="00DD235C">
            <w:pPr>
              <w:spacing w:after="40" w:line="240" w:lineRule="auto"/>
              <w:jc w:val="left"/>
            </w:pPr>
            <w:r>
              <w:rPr>
                <w:rFonts w:ascii="Consolas" w:eastAsia="Consolas" w:hAnsi="Consolas" w:cs="Consolas"/>
                <w:sz w:val="15"/>
              </w:rPr>
              <w:t>scripts/extract_stress.py</w:t>
            </w:r>
            <w:r>
              <w:rPr>
                <w:rFonts w:cs="Times New Roman"/>
                <w:sz w:val="18"/>
              </w:rPr>
              <w:t>; written by the developers</w:t>
            </w:r>
          </w:p>
        </w:tc>
      </w:tr>
      <w:tr w:rsidR="00314F7A">
        <w:trPr>
          <w:cantSplit/>
          <w:jc w:val="center"/>
        </w:trPr>
        <w:tc>
          <w:tcPr>
            <w:tcW w:w="2304" w:type="dxa"/>
          </w:tcPr>
          <w:p w:rsidR="00314F7A" w:rsidRDefault="00DD235C">
            <w:pPr>
              <w:spacing w:after="40" w:line="240" w:lineRule="auto"/>
              <w:jc w:val="left"/>
            </w:pPr>
            <w:r>
              <w:rPr>
                <w:rFonts w:cs="Times New Roman"/>
                <w:sz w:val="18"/>
              </w:rPr>
              <w:t>Demo queue</w:t>
            </w:r>
          </w:p>
        </w:tc>
        <w:tc>
          <w:tcPr>
            <w:tcW w:w="3888" w:type="dxa"/>
          </w:tcPr>
          <w:p w:rsidR="00314F7A" w:rsidRDefault="00DD235C">
            <w:pPr>
              <w:spacing w:after="40" w:line="240" w:lineRule="auto"/>
              <w:jc w:val="left"/>
            </w:pPr>
            <w:r>
              <w:rPr>
                <w:rFonts w:cs="Times New Roman"/>
                <w:sz w:val="18"/>
              </w:rPr>
              <w:t>12 sample cases drawn from the hold-out rows, each labelled as sample data</w:t>
            </w:r>
          </w:p>
        </w:tc>
        <w:tc>
          <w:tcPr>
            <w:tcW w:w="3600" w:type="dxa"/>
          </w:tcPr>
          <w:p w:rsidR="00314F7A" w:rsidRDefault="00DD235C">
            <w:pPr>
              <w:spacing w:after="40" w:line="240" w:lineRule="auto"/>
              <w:jc w:val="left"/>
            </w:pPr>
            <w:r>
              <w:rPr>
                <w:rFonts w:cs="Times New Roman"/>
                <w:sz w:val="18"/>
              </w:rPr>
              <w:t>Seeded into</w:t>
            </w:r>
            <w:r>
              <w:rPr>
                <w:rFonts w:cs="Times New Roman"/>
                <w:sz w:val="18"/>
              </w:rPr>
              <w:t xml:space="preserve"> an empty database at start-up</w:t>
            </w:r>
          </w:p>
        </w:tc>
      </w:tr>
    </w:tbl>
    <w:p w:rsidR="00314F7A" w:rsidRDefault="00314F7A">
      <w:pPr>
        <w:spacing w:after="120" w:line="192" w:lineRule="auto"/>
      </w:pPr>
    </w:p>
    <w:p w:rsidR="00314F7A" w:rsidRDefault="00DD235C">
      <w:r>
        <w:rPr>
          <w:rFonts w:cs="Times New Roman"/>
        </w:rPr>
        <w:lastRenderedPageBreak/>
        <w:t>Test conditions: the shipped model is XGBoost (220 trees, depth 4, learning rate 0.1) with isotonic calibration; the comparison models of Section 8.4 were trained on the same 3,840 fit rows without calibration and scored on</w:t>
      </w:r>
      <w:r>
        <w:rPr>
          <w:rFonts w:cs="Times New Roman"/>
        </w:rPr>
        <w:t xml:space="preserve"> the same 1,200 test rows. No significance test was run; spread is given by five further random splits and by 5-fold cross-validation.</w:t>
      </w:r>
    </w:p>
    <w:p w:rsidR="00314F7A" w:rsidRDefault="00DD235C">
      <w:pPr>
        <w:pStyle w:val="Heading2"/>
      </w:pPr>
      <w:bookmarkStart w:id="138" w:name="_Toc243906525"/>
      <w:r>
        <w:t>8.2 Output screens</w:t>
      </w:r>
      <w:bookmarkEnd w:id="138"/>
    </w:p>
    <w:p w:rsidR="00314F7A" w:rsidRDefault="00DD235C">
      <w:r>
        <w:rPr>
          <w:rFonts w:cs="Times New Roman"/>
        </w:rPr>
        <w:t xml:space="preserve">The captures below are real screens of the running application (Chrome, 1440 by 900 pixels), made by </w:t>
      </w:r>
      <w:r>
        <w:rPr>
          <w:rFonts w:ascii="Consolas" w:eastAsia="Consolas" w:hAnsi="Consolas" w:cs="Consolas"/>
          <w:sz w:val="21"/>
        </w:rPr>
        <w:t>s</w:t>
      </w:r>
      <w:r>
        <w:rPr>
          <w:rFonts w:ascii="Consolas" w:eastAsia="Consolas" w:hAnsi="Consolas" w:cs="Consolas"/>
          <w:sz w:val="21"/>
        </w:rPr>
        <w:t>cripts/capture_screens.py</w:t>
      </w:r>
      <w:r>
        <w:rPr>
          <w:rFonts w:cs="Times New Roman"/>
        </w:rPr>
        <w:t xml:space="preserve"> with the backend and the React console running and data in every view. The remaining screens (landing page in both themes, sign-in, the empty intake form, the change dialog and the queue after a change) are in Appendix C.</w:t>
      </w:r>
    </w:p>
    <w:tbl>
      <w:tblPr>
        <w:tblW w:w="0" w:type="auto"/>
        <w:jc w:val="center"/>
        <w:tblLook w:val="04A0" w:firstRow="1" w:lastRow="0" w:firstColumn="1" w:lastColumn="0" w:noHBand="0" w:noVBand="1"/>
      </w:tblPr>
      <w:tblGrid>
        <w:gridCol w:w="4621"/>
        <w:gridCol w:w="4621"/>
      </w:tblGrid>
      <w:tr w:rsidR="00314F7A">
        <w:trPr>
          <w:cantSplit/>
          <w:jc w:val="center"/>
        </w:trPr>
        <w:tc>
          <w:tcPr>
            <w:tcW w:w="4621" w:type="dxa"/>
          </w:tcPr>
          <w:p w:rsidR="00314F7A" w:rsidRDefault="00DD235C">
            <w:pPr>
              <w:keepNext/>
              <w:spacing w:after="80" w:line="240" w:lineRule="auto"/>
              <w:jc w:val="center"/>
            </w:pPr>
            <w:r>
              <w:rPr>
                <w:noProof/>
              </w:rPr>
              <w:drawing>
                <wp:inline distT="0" distB="0" distL="0" distR="0">
                  <wp:extent cx="2333548" cy="14584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eue.png"/>
                          <pic:cNvPicPr/>
                        </pic:nvPicPr>
                        <pic:blipFill>
                          <a:blip r:embed="rId27"/>
                          <a:stretch>
                            <a:fillRect/>
                          </a:stretch>
                        </pic:blipFill>
                        <pic:spPr>
                          <a:xfrm>
                            <a:off x="0" y="0"/>
                            <a:ext cx="2333548" cy="1458468"/>
                          </a:xfrm>
                          <a:prstGeom prst="rect">
                            <a:avLst/>
                          </a:prstGeom>
                        </pic:spPr>
                      </pic:pic>
                    </a:graphicData>
                  </a:graphic>
                </wp:inline>
              </w:drawing>
            </w:r>
          </w:p>
          <w:p w:rsidR="00314F7A" w:rsidRDefault="00DD235C">
            <w:pPr>
              <w:pStyle w:val="Caption"/>
            </w:pPr>
            <w:bookmarkStart w:id="139" w:name="_Toc243906579"/>
            <w:r>
              <w:rPr>
                <w:rFonts w:cs="Times New Roman"/>
              </w:rPr>
              <w:t>Figure</w:t>
            </w:r>
            <w:r>
              <w:rPr>
                <w:rFonts w:cs="Times New Roman"/>
              </w:rPr>
              <w:t xml:space="preserv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Output screen: the triage queue. Twelve sample cases, counts per priority along the top (0 / 0 / 5 / 1 / 6), filter tabs, a search box, and rows with the main drivers, risk level, confidence and arrival time.</w:t>
            </w:r>
            <w:bookmarkEnd w:id="139"/>
          </w:p>
        </w:tc>
        <w:tc>
          <w:tcPr>
            <w:tcW w:w="4621" w:type="dxa"/>
          </w:tcPr>
          <w:p w:rsidR="00314F7A" w:rsidRDefault="00DD235C">
            <w:pPr>
              <w:keepNext/>
              <w:spacing w:after="80" w:line="240" w:lineRule="auto"/>
              <w:jc w:val="center"/>
            </w:pPr>
            <w:r>
              <w:rPr>
                <w:noProof/>
              </w:rPr>
              <w:drawing>
                <wp:inline distT="0" distB="0" distL="0" distR="0">
                  <wp:extent cx="2333548" cy="14584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erformance.png"/>
                          <pic:cNvPicPr/>
                        </pic:nvPicPr>
                        <pic:blipFill>
                          <a:blip r:embed="rId28"/>
                          <a:stretch>
                            <a:fillRect/>
                          </a:stretch>
                        </pic:blipFill>
                        <pic:spPr>
                          <a:xfrm>
                            <a:off x="0" y="0"/>
                            <a:ext cx="2333548" cy="1458468"/>
                          </a:xfrm>
                          <a:prstGeom prst="rect">
                            <a:avLst/>
                          </a:prstGeom>
                        </pic:spPr>
                      </pic:pic>
                    </a:graphicData>
                  </a:graphic>
                </wp:inline>
              </w:drawing>
            </w:r>
          </w:p>
          <w:p w:rsidR="00314F7A" w:rsidRDefault="00DD235C">
            <w:pPr>
              <w:pStyle w:val="Caption"/>
            </w:pPr>
            <w:bookmarkStart w:id="140" w:name="_Toc243906580"/>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19</w:t>
            </w:r>
            <w:r>
              <w:rPr>
                <w:rFonts w:cs="Times New Roman"/>
              </w:rPr>
              <w:fldChar w:fldCharType="end"/>
            </w:r>
            <w:r>
              <w:rPr>
                <w:rFonts w:cs="Times New Roman"/>
              </w:rPr>
              <w:t>: Output screen: model performance. Accuracy 69.4 %, within one level 99.7 %, macro F1 0.670, 0.30 s average per patient in that session, recall per priority and the confusion matrix. The blue banner states that the data are synthetic.</w:t>
            </w:r>
            <w:bookmarkEnd w:id="140"/>
          </w:p>
        </w:tc>
      </w:tr>
    </w:tbl>
    <w:p w:rsidR="00314F7A" w:rsidRDefault="00314F7A">
      <w:pPr>
        <w:spacing w:after="80" w:line="192" w:lineRule="auto"/>
      </w:pPr>
    </w:p>
    <w:p w:rsidR="00314F7A" w:rsidRDefault="00DD235C">
      <w:r>
        <w:rPr>
          <w:rFonts w:cs="Times New Roman"/>
        </w:rPr>
        <w:t xml:space="preserve">The queue is the page a nurse returns to. Rows are ordered sickest first and, within one priority, by arrival time; the list refreshes every 15 seconds. The </w:t>
      </w:r>
      <w:r>
        <w:rPr>
          <w:rFonts w:cs="Times New Roman"/>
          <w:i/>
        </w:rPr>
        <w:t>Main drivers</w:t>
      </w:r>
      <w:r>
        <w:rPr>
          <w:rFonts w:cs="Times New Roman"/>
        </w:rPr>
        <w:t xml:space="preserve"> column shows the three largest explanation items so that the reason is visible withou</w:t>
      </w:r>
      <w:r>
        <w:rPr>
          <w:rFonts w:cs="Times New Roman"/>
        </w:rPr>
        <w:t xml:space="preserve">t opening the case. The </w:t>
      </w:r>
      <w:r>
        <w:rPr>
          <w:rFonts w:cs="Times New Roman"/>
          <w:i/>
        </w:rPr>
        <w:t>Clinician</w:t>
      </w:r>
      <w:r>
        <w:rPr>
          <w:rFonts w:cs="Times New Roman"/>
        </w:rPr>
        <w:t xml:space="preserve"> column reads </w:t>
      </w:r>
      <w:r>
        <w:rPr>
          <w:rFonts w:cs="Times New Roman"/>
          <w:i/>
        </w:rPr>
        <w:t>Pending</w:t>
      </w:r>
      <w:r>
        <w:rPr>
          <w:rFonts w:cs="Times New Roman"/>
        </w:rPr>
        <w:t xml:space="preserve"> until someone has accepted or changed the priority.</w:t>
      </w:r>
    </w:p>
    <w:p w:rsidR="00314F7A" w:rsidRDefault="00DD235C">
      <w:pPr>
        <w:keepNext/>
        <w:spacing w:after="80" w:line="240" w:lineRule="auto"/>
        <w:jc w:val="center"/>
      </w:pPr>
      <w:r>
        <w:rPr>
          <w:noProof/>
        </w:rPr>
        <w:lastRenderedPageBreak/>
        <w:drawing>
          <wp:inline distT="0" distB="0" distL="0" distR="0">
            <wp:extent cx="4096511" cy="25603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w_patient_filled.png"/>
                    <pic:cNvPicPr/>
                  </pic:nvPicPr>
                  <pic:blipFill>
                    <a:blip r:embed="rId29"/>
                    <a:stretch>
                      <a:fillRect/>
                    </a:stretch>
                  </pic:blipFill>
                  <pic:spPr>
                    <a:xfrm>
                      <a:off x="0" y="0"/>
                      <a:ext cx="4096511" cy="2560319"/>
                    </a:xfrm>
                    <a:prstGeom prst="rect">
                      <a:avLst/>
                    </a:prstGeom>
                  </pic:spPr>
                </pic:pic>
              </a:graphicData>
            </a:graphic>
          </wp:inline>
        </w:drawing>
      </w:r>
    </w:p>
    <w:p w:rsidR="00314F7A" w:rsidRDefault="00DD235C">
      <w:pPr>
        <w:pStyle w:val="Caption"/>
      </w:pPr>
      <w:bookmarkStart w:id="141" w:name="_Toc2439065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Output screen: new patient. Sample report 01 was chosen and read in 0.234 s; its symptoms, findings and history</w:t>
      </w:r>
      <w:r>
        <w:rPr>
          <w:rFonts w:cs="Times New Roman"/>
        </w:rPr>
        <w:t xml:space="preserve"> are listed with the page each came from, and the vitals fields were filled from the sample.</w:t>
      </w:r>
      <w:bookmarkEnd w:id="141"/>
    </w:p>
    <w:p w:rsidR="00314F7A" w:rsidRDefault="00DD235C">
      <w:r>
        <w:rPr>
          <w:rFonts w:cs="Times New Roman"/>
        </w:rPr>
        <w:t>The intake screen shows the two inputs side by side: the scanned report on the left, the eight vitals on the right. A report can be uploaded or chosen from the gen</w:t>
      </w:r>
      <w:r>
        <w:rPr>
          <w:rFonts w:cs="Times New Roman"/>
        </w:rPr>
        <w:t>erated samples, which also fills the vitals. Each extracted item carries a page badge (</w:t>
      </w:r>
      <w:r>
        <w:rPr>
          <w:rFonts w:ascii="Consolas" w:eastAsia="Consolas" w:hAnsi="Consolas" w:cs="Consolas"/>
          <w:sz w:val="21"/>
        </w:rPr>
        <w:t>p.1</w:t>
      </w:r>
      <w:r>
        <w:rPr>
          <w:rFonts w:cs="Times New Roman"/>
        </w:rPr>
        <w:t xml:space="preserve">, </w:t>
      </w:r>
      <w:r>
        <w:rPr>
          <w:rFonts w:ascii="Consolas" w:eastAsia="Consolas" w:hAnsi="Consolas" w:cs="Consolas"/>
          <w:sz w:val="21"/>
        </w:rPr>
        <w:t>p.2</w:t>
      </w:r>
      <w:r>
        <w:rPr>
          <w:rFonts w:cs="Times New Roman"/>
        </w:rPr>
        <w:t>), so the clinician can check it against the source page. The extracted items are read-only.</w:t>
      </w:r>
    </w:p>
    <w:p w:rsidR="00314F7A" w:rsidRDefault="00DD235C">
      <w:pPr>
        <w:keepNext/>
        <w:spacing w:after="80" w:line="240" w:lineRule="auto"/>
        <w:jc w:val="center"/>
      </w:pPr>
      <w:r>
        <w:rPr>
          <w:noProof/>
        </w:rPr>
        <w:drawing>
          <wp:inline distT="0" distB="0" distL="0" distR="0">
            <wp:extent cx="4096511" cy="25603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png"/>
                    <pic:cNvPicPr/>
                  </pic:nvPicPr>
                  <pic:blipFill>
                    <a:blip r:embed="rId30"/>
                    <a:stretch>
                      <a:fillRect/>
                    </a:stretch>
                  </pic:blipFill>
                  <pic:spPr>
                    <a:xfrm>
                      <a:off x="0" y="0"/>
                      <a:ext cx="4096511" cy="2560319"/>
                    </a:xfrm>
                    <a:prstGeom prst="rect">
                      <a:avLst/>
                    </a:prstGeom>
                  </pic:spPr>
                </pic:pic>
              </a:graphicData>
            </a:graphic>
          </wp:inline>
        </w:drawing>
      </w:r>
    </w:p>
    <w:p w:rsidR="00314F7A" w:rsidRDefault="00DD235C">
      <w:pPr>
        <w:pStyle w:val="Caption"/>
      </w:pPr>
      <w:bookmarkStart w:id="142" w:name="_Toc2439065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Output screen: result for the </w:t>
      </w:r>
      <w:r>
        <w:rPr>
          <w:rFonts w:cs="Times New Roman"/>
        </w:rPr>
        <w:t>live patient. Priority 1 Critical, High risk, calibrated confidence 100 %, top drivers named, with the fused record (report items and vitals) below.</w:t>
      </w:r>
      <w:bookmarkEnd w:id="142"/>
    </w:p>
    <w:p w:rsidR="00314F7A" w:rsidRDefault="00DD235C">
      <w:pPr>
        <w:keepNext/>
        <w:spacing w:after="80" w:line="240" w:lineRule="auto"/>
        <w:jc w:val="center"/>
      </w:pPr>
      <w:r>
        <w:rPr>
          <w:noProof/>
        </w:rPr>
        <w:lastRenderedPageBreak/>
        <w:drawing>
          <wp:inline distT="0" distB="0" distL="0" distR="0">
            <wp:extent cx="4096511" cy="25603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why.png"/>
                    <pic:cNvPicPr/>
                  </pic:nvPicPr>
                  <pic:blipFill>
                    <a:blip r:embed="rId31"/>
                    <a:stretch>
                      <a:fillRect/>
                    </a:stretch>
                  </pic:blipFill>
                  <pic:spPr>
                    <a:xfrm>
                      <a:off x="0" y="0"/>
                      <a:ext cx="4096511" cy="2560319"/>
                    </a:xfrm>
                    <a:prstGeom prst="rect">
                      <a:avLst/>
                    </a:prstGeom>
                  </pic:spPr>
                </pic:pic>
              </a:graphicData>
            </a:graphic>
          </wp:inline>
        </w:drawing>
      </w:r>
    </w:p>
    <w:p w:rsidR="00314F7A" w:rsidRDefault="00DD235C">
      <w:pPr>
        <w:pStyle w:val="Caption"/>
      </w:pPr>
      <w:bookmarkStart w:id="143" w:name="_Toc2439065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Output screen: why this priority. The report's findings with their pa</w:t>
      </w:r>
      <w:r>
        <w:rPr>
          <w:rFonts w:cs="Times New Roman"/>
        </w:rPr>
        <w:t>ges, the vitals, and SHAP bars toward the chosen priority: ST elevation +3.11, troponin +2.19, lactate +1.51, heart rate +1.49.</w:t>
      </w:r>
      <w:bookmarkEnd w:id="143"/>
    </w:p>
    <w:p w:rsidR="00314F7A" w:rsidRDefault="00DD235C">
      <w:r>
        <w:rPr>
          <w:rFonts w:cs="Times New Roman"/>
        </w:rPr>
        <w:t xml:space="preserve">The result screen shows the model's suggestion as a decision </w:t>
      </w:r>
      <w:r>
        <w:rPr>
          <w:rFonts w:cs="Times New Roman"/>
          <w:i/>
        </w:rPr>
        <w:t>and</w:t>
      </w:r>
      <w:r>
        <w:rPr>
          <w:rFonts w:cs="Times New Roman"/>
        </w:rPr>
        <w:t xml:space="preserve"> its reasons. Laboratory values outside range are drawn in red w</w:t>
      </w:r>
      <w:r>
        <w:rPr>
          <w:rFonts w:cs="Times New Roman"/>
        </w:rPr>
        <w:t>ith their units and pages. The SHAP list is ordered by absolute influence and names each factor with its value (for example heart rate 112). The same strongest factors appear in the queue row, so the explanation travels with the case.</w:t>
      </w:r>
    </w:p>
    <w:p w:rsidR="00314F7A" w:rsidRDefault="00DD235C">
      <w:pPr>
        <w:keepNext/>
        <w:spacing w:after="80" w:line="240" w:lineRule="auto"/>
        <w:jc w:val="center"/>
      </w:pPr>
      <w:r>
        <w:rPr>
          <w:noProof/>
        </w:rPr>
        <w:drawing>
          <wp:inline distT="0" distB="0" distL="0" distR="0">
            <wp:extent cx="4096511" cy="25603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sult_decision.png"/>
                    <pic:cNvPicPr/>
                  </pic:nvPicPr>
                  <pic:blipFill>
                    <a:blip r:embed="rId32"/>
                    <a:stretch>
                      <a:fillRect/>
                    </a:stretch>
                  </pic:blipFill>
                  <pic:spPr>
                    <a:xfrm>
                      <a:off x="0" y="0"/>
                      <a:ext cx="4096511" cy="2560319"/>
                    </a:xfrm>
                    <a:prstGeom prst="rect">
                      <a:avLst/>
                    </a:prstGeom>
                  </pic:spPr>
                </pic:pic>
              </a:graphicData>
            </a:graphic>
          </wp:inline>
        </w:drawing>
      </w:r>
    </w:p>
    <w:p w:rsidR="00314F7A" w:rsidRDefault="00DD235C">
      <w:pPr>
        <w:pStyle w:val="Caption"/>
      </w:pPr>
      <w:bookmarkStart w:id="144" w:name="_Toc2439065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Output screen: after a clinician changed the priority from 1 to 2 with a reason. The banner states the change, the case is marked REVIEWED, and the model's original suggestion stays visible.</w:t>
      </w:r>
      <w:bookmarkEnd w:id="144"/>
    </w:p>
    <w:p w:rsidR="00314F7A" w:rsidRDefault="00DD235C">
      <w:r>
        <w:rPr>
          <w:rFonts w:cs="Times New Roman"/>
        </w:rPr>
        <w:t>The performance page reads the store</w:t>
      </w:r>
      <w:r>
        <w:rPr>
          <w:rFonts w:cs="Times New Roman"/>
        </w:rPr>
        <w:t>d evaluation and adds live counts. The banner at the top says the evaluation used a seeded synthetic data set and that real hospital data will give different numbers; it was kept deliberately where the numbers are. Of the 69.4 % exact accuracy and the per-</w:t>
      </w:r>
      <w:r>
        <w:rPr>
          <w:rFonts w:cs="Times New Roman"/>
        </w:rPr>
        <w:t>priority recall bars, the weak bar is the first: recall for priority 1 is 43.9 %.</w:t>
      </w:r>
    </w:p>
    <w:p w:rsidR="00314F7A" w:rsidRDefault="00DD235C">
      <w:pPr>
        <w:pStyle w:val="Heading2"/>
      </w:pPr>
      <w:bookmarkStart w:id="145" w:name="_Toc243906526"/>
      <w:r>
        <w:lastRenderedPageBreak/>
        <w:t>8.3 Triage model performance (synthetic hold-out)</w:t>
      </w:r>
      <w:bookmarkEnd w:id="145"/>
    </w:p>
    <w:p w:rsidR="00314F7A" w:rsidRDefault="00DD235C">
      <w:r>
        <w:rPr>
          <w:rFonts w:cs="Times New Roman"/>
        </w:rPr>
        <w:t xml:space="preserve">On the 1,200 held-out synthetic cases the shipped model assigns the recorded priority exactly in </w:t>
      </w:r>
      <w:r>
        <w:rPr>
          <w:rFonts w:cs="Times New Roman"/>
          <w:b/>
        </w:rPr>
        <w:t>69.42%</w:t>
      </w:r>
      <w:r>
        <w:rPr>
          <w:rFonts w:cs="Times New Roman"/>
        </w:rPr>
        <w:t xml:space="preserve"> of cases and within </w:t>
      </w:r>
      <w:r>
        <w:rPr>
          <w:rFonts w:cs="Times New Roman"/>
        </w:rPr>
        <w:t xml:space="preserve">one level in </w:t>
      </w:r>
      <w:r>
        <w:rPr>
          <w:rFonts w:cs="Times New Roman"/>
          <w:b/>
        </w:rPr>
        <w:t>99.67%</w:t>
      </w:r>
      <w:r>
        <w:rPr>
          <w:rFonts w:cs="Times New Roman"/>
        </w:rPr>
        <w:t>. The macro F1 is 0.670, the quadratic weighted kappa 0.880 and the top-2 accuracy (recorded priority among the two most probable) 95.3%. Mean confidence is 0.732, close to the accuracy, as a calibrated model should give. Without calibra</w:t>
      </w:r>
      <w:r>
        <w:rPr>
          <w:rFonts w:cs="Times New Roman"/>
        </w:rPr>
        <w:t>tion the same trees reach 68.25% accuracy and a macro F1 of 0.653, so calibration cost nothing in accuracy. Training took 0.44 s on the CPU.</w:t>
      </w:r>
    </w:p>
    <w:p w:rsidR="00314F7A" w:rsidRDefault="00DD235C">
      <w:pPr>
        <w:pStyle w:val="Caption"/>
        <w:keepNext/>
        <w:spacing w:after="80"/>
      </w:pPr>
      <w:bookmarkStart w:id="146" w:name="_Toc2439066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Shipped model: per-priority results on the 1,200 synthetic test cases.</w:t>
      </w:r>
      <w:bookmarkEnd w:id="146"/>
    </w:p>
    <w:tbl>
      <w:tblPr>
        <w:tblStyle w:val="TableGrid"/>
        <w:tblW w:w="0" w:type="auto"/>
        <w:jc w:val="center"/>
        <w:tblLook w:val="04A0" w:firstRow="1" w:lastRow="0" w:firstColumn="1" w:lastColumn="0" w:noHBand="0" w:noVBand="1"/>
      </w:tblPr>
      <w:tblGrid>
        <w:gridCol w:w="2592"/>
        <w:gridCol w:w="1440"/>
        <w:gridCol w:w="1584"/>
        <w:gridCol w:w="1584"/>
        <w:gridCol w:w="1440"/>
      </w:tblGrid>
      <w:tr w:rsidR="00314F7A">
        <w:trPr>
          <w:cantSplit/>
          <w:tblHeader/>
          <w:jc w:val="center"/>
        </w:trPr>
        <w:tc>
          <w:tcPr>
            <w:tcW w:w="2592" w:type="dxa"/>
            <w:shd w:val="clear" w:color="auto" w:fill="1B2A41"/>
          </w:tcPr>
          <w:p w:rsidR="00314F7A" w:rsidRDefault="00DD235C">
            <w:pPr>
              <w:spacing w:after="40" w:line="240" w:lineRule="auto"/>
              <w:jc w:val="center"/>
            </w:pPr>
            <w:r>
              <w:rPr>
                <w:rFonts w:cs="Times New Roman"/>
                <w:b/>
                <w:color w:val="FFFFFF"/>
                <w:sz w:val="18"/>
              </w:rPr>
              <w:t>Priority</w:t>
            </w:r>
          </w:p>
        </w:tc>
        <w:tc>
          <w:tcPr>
            <w:tcW w:w="1440" w:type="dxa"/>
            <w:shd w:val="clear" w:color="auto" w:fill="1B2A41"/>
          </w:tcPr>
          <w:p w:rsidR="00314F7A" w:rsidRDefault="00DD235C">
            <w:pPr>
              <w:spacing w:after="40" w:line="240" w:lineRule="auto"/>
              <w:jc w:val="center"/>
            </w:pPr>
            <w:r>
              <w:rPr>
                <w:rFonts w:cs="Times New Roman"/>
                <w:b/>
                <w:color w:val="FFFFFF"/>
                <w:sz w:val="18"/>
              </w:rPr>
              <w:t>S</w:t>
            </w:r>
            <w:r>
              <w:rPr>
                <w:rFonts w:cs="Times New Roman"/>
                <w:b/>
                <w:color w:val="FFFFFF"/>
                <w:sz w:val="18"/>
              </w:rPr>
              <w:t>upport</w:t>
            </w:r>
          </w:p>
        </w:tc>
        <w:tc>
          <w:tcPr>
            <w:tcW w:w="1584" w:type="dxa"/>
            <w:shd w:val="clear" w:color="auto" w:fill="1B2A41"/>
          </w:tcPr>
          <w:p w:rsidR="00314F7A" w:rsidRDefault="00DD235C">
            <w:pPr>
              <w:spacing w:after="40" w:line="240" w:lineRule="auto"/>
              <w:jc w:val="center"/>
            </w:pPr>
            <w:r>
              <w:rPr>
                <w:rFonts w:cs="Times New Roman"/>
                <w:b/>
                <w:color w:val="FFFFFF"/>
                <w:sz w:val="18"/>
              </w:rPr>
              <w:t>Recall</w:t>
            </w:r>
          </w:p>
        </w:tc>
        <w:tc>
          <w:tcPr>
            <w:tcW w:w="1584" w:type="dxa"/>
            <w:shd w:val="clear" w:color="auto" w:fill="1B2A41"/>
          </w:tcPr>
          <w:p w:rsidR="00314F7A" w:rsidRDefault="00DD235C">
            <w:pPr>
              <w:spacing w:after="40" w:line="240" w:lineRule="auto"/>
              <w:jc w:val="center"/>
            </w:pPr>
            <w:r>
              <w:rPr>
                <w:rFonts w:cs="Times New Roman"/>
                <w:b/>
                <w:color w:val="FFFFFF"/>
                <w:sz w:val="18"/>
              </w:rPr>
              <w:t>Precision</w:t>
            </w:r>
          </w:p>
        </w:tc>
        <w:tc>
          <w:tcPr>
            <w:tcW w:w="1440" w:type="dxa"/>
            <w:shd w:val="clear" w:color="auto" w:fill="1B2A41"/>
          </w:tcPr>
          <w:p w:rsidR="00314F7A" w:rsidRDefault="00DD235C">
            <w:pPr>
              <w:spacing w:after="40" w:line="240" w:lineRule="auto"/>
              <w:jc w:val="center"/>
            </w:pPr>
            <w:r>
              <w:rPr>
                <w:rFonts w:cs="Times New Roman"/>
                <w:b/>
                <w:color w:val="FFFFFF"/>
                <w:sz w:val="18"/>
              </w:rPr>
              <w:t>F1</w:t>
            </w:r>
          </w:p>
        </w:tc>
      </w:tr>
      <w:tr w:rsidR="00314F7A">
        <w:trPr>
          <w:cantSplit/>
          <w:jc w:val="center"/>
        </w:trPr>
        <w:tc>
          <w:tcPr>
            <w:tcW w:w="2592" w:type="dxa"/>
          </w:tcPr>
          <w:p w:rsidR="00314F7A" w:rsidRDefault="00DD235C">
            <w:pPr>
              <w:spacing w:after="40" w:line="240" w:lineRule="auto"/>
              <w:jc w:val="left"/>
            </w:pPr>
            <w:r>
              <w:rPr>
                <w:rFonts w:cs="Times New Roman"/>
                <w:sz w:val="18"/>
              </w:rPr>
              <w:t>P1 Critical</w:t>
            </w:r>
          </w:p>
        </w:tc>
        <w:tc>
          <w:tcPr>
            <w:tcW w:w="1440" w:type="dxa"/>
          </w:tcPr>
          <w:p w:rsidR="00314F7A" w:rsidRDefault="00DD235C">
            <w:pPr>
              <w:spacing w:after="40" w:line="240" w:lineRule="auto"/>
              <w:jc w:val="center"/>
            </w:pPr>
            <w:r>
              <w:rPr>
                <w:rFonts w:cs="Times New Roman"/>
                <w:sz w:val="18"/>
              </w:rPr>
              <w:t>66</w:t>
            </w:r>
          </w:p>
        </w:tc>
        <w:tc>
          <w:tcPr>
            <w:tcW w:w="1584" w:type="dxa"/>
          </w:tcPr>
          <w:p w:rsidR="00314F7A" w:rsidRDefault="00DD235C">
            <w:pPr>
              <w:spacing w:after="40" w:line="240" w:lineRule="auto"/>
              <w:jc w:val="center"/>
            </w:pPr>
            <w:r>
              <w:rPr>
                <w:rFonts w:cs="Times New Roman"/>
                <w:sz w:val="18"/>
              </w:rPr>
              <w:t>43.9%</w:t>
            </w:r>
          </w:p>
        </w:tc>
        <w:tc>
          <w:tcPr>
            <w:tcW w:w="1584" w:type="dxa"/>
          </w:tcPr>
          <w:p w:rsidR="00314F7A" w:rsidRDefault="00DD235C">
            <w:pPr>
              <w:spacing w:after="40" w:line="240" w:lineRule="auto"/>
              <w:jc w:val="center"/>
            </w:pPr>
            <w:r>
              <w:rPr>
                <w:rFonts w:cs="Times New Roman"/>
                <w:sz w:val="18"/>
              </w:rPr>
              <w:t>76.3%</w:t>
            </w:r>
          </w:p>
        </w:tc>
        <w:tc>
          <w:tcPr>
            <w:tcW w:w="1440" w:type="dxa"/>
          </w:tcPr>
          <w:p w:rsidR="00314F7A" w:rsidRDefault="00DD235C">
            <w:pPr>
              <w:spacing w:after="40" w:line="240" w:lineRule="auto"/>
              <w:jc w:val="center"/>
            </w:pPr>
            <w:r>
              <w:rPr>
                <w:rFonts w:cs="Times New Roman"/>
                <w:sz w:val="18"/>
              </w:rPr>
              <w:t>0.558</w:t>
            </w:r>
          </w:p>
        </w:tc>
      </w:tr>
      <w:tr w:rsidR="00314F7A">
        <w:trPr>
          <w:cantSplit/>
          <w:jc w:val="center"/>
        </w:trPr>
        <w:tc>
          <w:tcPr>
            <w:tcW w:w="2592" w:type="dxa"/>
          </w:tcPr>
          <w:p w:rsidR="00314F7A" w:rsidRDefault="00DD235C">
            <w:pPr>
              <w:spacing w:after="40" w:line="240" w:lineRule="auto"/>
              <w:jc w:val="left"/>
            </w:pPr>
            <w:r>
              <w:rPr>
                <w:rFonts w:cs="Times New Roman"/>
                <w:sz w:val="18"/>
              </w:rPr>
              <w:t>P2 Emergent</w:t>
            </w:r>
          </w:p>
        </w:tc>
        <w:tc>
          <w:tcPr>
            <w:tcW w:w="1440" w:type="dxa"/>
          </w:tcPr>
          <w:p w:rsidR="00314F7A" w:rsidRDefault="00DD235C">
            <w:pPr>
              <w:spacing w:after="40" w:line="240" w:lineRule="auto"/>
              <w:jc w:val="center"/>
            </w:pPr>
            <w:r>
              <w:rPr>
                <w:rFonts w:cs="Times New Roman"/>
                <w:sz w:val="18"/>
              </w:rPr>
              <w:t>239</w:t>
            </w:r>
          </w:p>
        </w:tc>
        <w:tc>
          <w:tcPr>
            <w:tcW w:w="1584" w:type="dxa"/>
          </w:tcPr>
          <w:p w:rsidR="00314F7A" w:rsidRDefault="00DD235C">
            <w:pPr>
              <w:spacing w:after="40" w:line="240" w:lineRule="auto"/>
              <w:jc w:val="center"/>
            </w:pPr>
            <w:r>
              <w:rPr>
                <w:rFonts w:cs="Times New Roman"/>
                <w:sz w:val="18"/>
              </w:rPr>
              <w:t>54.0%</w:t>
            </w:r>
          </w:p>
        </w:tc>
        <w:tc>
          <w:tcPr>
            <w:tcW w:w="1584" w:type="dxa"/>
          </w:tcPr>
          <w:p w:rsidR="00314F7A" w:rsidRDefault="00DD235C">
            <w:pPr>
              <w:spacing w:after="40" w:line="240" w:lineRule="auto"/>
              <w:jc w:val="center"/>
            </w:pPr>
            <w:r>
              <w:rPr>
                <w:rFonts w:cs="Times New Roman"/>
                <w:sz w:val="18"/>
              </w:rPr>
              <w:t>69.7%</w:t>
            </w:r>
          </w:p>
        </w:tc>
        <w:tc>
          <w:tcPr>
            <w:tcW w:w="1440" w:type="dxa"/>
          </w:tcPr>
          <w:p w:rsidR="00314F7A" w:rsidRDefault="00DD235C">
            <w:pPr>
              <w:spacing w:after="40" w:line="240" w:lineRule="auto"/>
              <w:jc w:val="center"/>
            </w:pPr>
            <w:r>
              <w:rPr>
                <w:rFonts w:cs="Times New Roman"/>
                <w:sz w:val="18"/>
              </w:rPr>
              <w:t>0.608</w:t>
            </w:r>
          </w:p>
        </w:tc>
      </w:tr>
      <w:tr w:rsidR="00314F7A">
        <w:trPr>
          <w:cantSplit/>
          <w:jc w:val="center"/>
        </w:trPr>
        <w:tc>
          <w:tcPr>
            <w:tcW w:w="2592" w:type="dxa"/>
          </w:tcPr>
          <w:p w:rsidR="00314F7A" w:rsidRDefault="00DD235C">
            <w:pPr>
              <w:spacing w:after="40" w:line="240" w:lineRule="auto"/>
              <w:jc w:val="left"/>
            </w:pPr>
            <w:r>
              <w:rPr>
                <w:rFonts w:cs="Times New Roman"/>
                <w:sz w:val="18"/>
              </w:rPr>
              <w:t>P3 Urgent</w:t>
            </w:r>
          </w:p>
        </w:tc>
        <w:tc>
          <w:tcPr>
            <w:tcW w:w="1440" w:type="dxa"/>
          </w:tcPr>
          <w:p w:rsidR="00314F7A" w:rsidRDefault="00DD235C">
            <w:pPr>
              <w:spacing w:after="40" w:line="240" w:lineRule="auto"/>
              <w:jc w:val="center"/>
            </w:pPr>
            <w:r>
              <w:rPr>
                <w:rFonts w:cs="Times New Roman"/>
                <w:sz w:val="18"/>
              </w:rPr>
              <w:t>313</w:t>
            </w:r>
          </w:p>
        </w:tc>
        <w:tc>
          <w:tcPr>
            <w:tcW w:w="1584" w:type="dxa"/>
          </w:tcPr>
          <w:p w:rsidR="00314F7A" w:rsidRDefault="00DD235C">
            <w:pPr>
              <w:spacing w:after="40" w:line="240" w:lineRule="auto"/>
              <w:jc w:val="center"/>
            </w:pPr>
            <w:r>
              <w:rPr>
                <w:rFonts w:cs="Times New Roman"/>
                <w:sz w:val="18"/>
              </w:rPr>
              <w:t>72.8%</w:t>
            </w:r>
          </w:p>
        </w:tc>
        <w:tc>
          <w:tcPr>
            <w:tcW w:w="1584" w:type="dxa"/>
          </w:tcPr>
          <w:p w:rsidR="00314F7A" w:rsidRDefault="00DD235C">
            <w:pPr>
              <w:spacing w:after="40" w:line="240" w:lineRule="auto"/>
              <w:jc w:val="center"/>
            </w:pPr>
            <w:r>
              <w:rPr>
                <w:rFonts w:cs="Times New Roman"/>
                <w:sz w:val="18"/>
              </w:rPr>
              <w:t>62.1%</w:t>
            </w:r>
          </w:p>
        </w:tc>
        <w:tc>
          <w:tcPr>
            <w:tcW w:w="1440" w:type="dxa"/>
          </w:tcPr>
          <w:p w:rsidR="00314F7A" w:rsidRDefault="00DD235C">
            <w:pPr>
              <w:spacing w:after="40" w:line="240" w:lineRule="auto"/>
              <w:jc w:val="center"/>
            </w:pPr>
            <w:r>
              <w:rPr>
                <w:rFonts w:cs="Times New Roman"/>
                <w:sz w:val="18"/>
              </w:rPr>
              <w:t>0.671</w:t>
            </w:r>
          </w:p>
        </w:tc>
      </w:tr>
      <w:tr w:rsidR="00314F7A">
        <w:trPr>
          <w:cantSplit/>
          <w:jc w:val="center"/>
        </w:trPr>
        <w:tc>
          <w:tcPr>
            <w:tcW w:w="2592" w:type="dxa"/>
          </w:tcPr>
          <w:p w:rsidR="00314F7A" w:rsidRDefault="00DD235C">
            <w:pPr>
              <w:spacing w:after="40" w:line="240" w:lineRule="auto"/>
              <w:jc w:val="left"/>
            </w:pPr>
            <w:r>
              <w:rPr>
                <w:rFonts w:cs="Times New Roman"/>
                <w:sz w:val="18"/>
              </w:rPr>
              <w:t>P4 Less urgent</w:t>
            </w:r>
          </w:p>
        </w:tc>
        <w:tc>
          <w:tcPr>
            <w:tcW w:w="1440" w:type="dxa"/>
          </w:tcPr>
          <w:p w:rsidR="00314F7A" w:rsidRDefault="00DD235C">
            <w:pPr>
              <w:spacing w:after="40" w:line="240" w:lineRule="auto"/>
              <w:jc w:val="center"/>
            </w:pPr>
            <w:r>
              <w:rPr>
                <w:rFonts w:cs="Times New Roman"/>
                <w:sz w:val="18"/>
              </w:rPr>
              <w:t>320</w:t>
            </w:r>
          </w:p>
        </w:tc>
        <w:tc>
          <w:tcPr>
            <w:tcW w:w="1584" w:type="dxa"/>
          </w:tcPr>
          <w:p w:rsidR="00314F7A" w:rsidRDefault="00DD235C">
            <w:pPr>
              <w:spacing w:after="40" w:line="240" w:lineRule="auto"/>
              <w:jc w:val="center"/>
            </w:pPr>
            <w:r>
              <w:rPr>
                <w:rFonts w:cs="Times New Roman"/>
                <w:sz w:val="18"/>
              </w:rPr>
              <w:t>71.9%</w:t>
            </w:r>
          </w:p>
        </w:tc>
        <w:tc>
          <w:tcPr>
            <w:tcW w:w="1584" w:type="dxa"/>
          </w:tcPr>
          <w:p w:rsidR="00314F7A" w:rsidRDefault="00DD235C">
            <w:pPr>
              <w:spacing w:after="40" w:line="240" w:lineRule="auto"/>
              <w:jc w:val="center"/>
            </w:pPr>
            <w:r>
              <w:rPr>
                <w:rFonts w:cs="Times New Roman"/>
                <w:sz w:val="18"/>
              </w:rPr>
              <w:t>68.2%</w:t>
            </w:r>
          </w:p>
        </w:tc>
        <w:tc>
          <w:tcPr>
            <w:tcW w:w="1440" w:type="dxa"/>
          </w:tcPr>
          <w:p w:rsidR="00314F7A" w:rsidRDefault="00DD235C">
            <w:pPr>
              <w:spacing w:after="40" w:line="240" w:lineRule="auto"/>
              <w:jc w:val="center"/>
            </w:pPr>
            <w:r>
              <w:rPr>
                <w:rFonts w:cs="Times New Roman"/>
                <w:sz w:val="18"/>
              </w:rPr>
              <w:t>0.700</w:t>
            </w:r>
          </w:p>
        </w:tc>
      </w:tr>
      <w:tr w:rsidR="00314F7A">
        <w:trPr>
          <w:cantSplit/>
          <w:jc w:val="center"/>
        </w:trPr>
        <w:tc>
          <w:tcPr>
            <w:tcW w:w="2592" w:type="dxa"/>
          </w:tcPr>
          <w:p w:rsidR="00314F7A" w:rsidRDefault="00DD235C">
            <w:pPr>
              <w:spacing w:after="40" w:line="240" w:lineRule="auto"/>
              <w:jc w:val="left"/>
            </w:pPr>
            <w:r>
              <w:rPr>
                <w:rFonts w:cs="Times New Roman"/>
                <w:sz w:val="18"/>
              </w:rPr>
              <w:t>P5 Non-urgent</w:t>
            </w:r>
          </w:p>
        </w:tc>
        <w:tc>
          <w:tcPr>
            <w:tcW w:w="1440" w:type="dxa"/>
          </w:tcPr>
          <w:p w:rsidR="00314F7A" w:rsidRDefault="00DD235C">
            <w:pPr>
              <w:spacing w:after="40" w:line="240" w:lineRule="auto"/>
              <w:jc w:val="center"/>
            </w:pPr>
            <w:r>
              <w:rPr>
                <w:rFonts w:cs="Times New Roman"/>
                <w:sz w:val="18"/>
              </w:rPr>
              <w:t>262</w:t>
            </w:r>
          </w:p>
        </w:tc>
        <w:tc>
          <w:tcPr>
            <w:tcW w:w="1584" w:type="dxa"/>
          </w:tcPr>
          <w:p w:rsidR="00314F7A" w:rsidRDefault="00DD235C">
            <w:pPr>
              <w:spacing w:after="40" w:line="240" w:lineRule="auto"/>
              <w:jc w:val="center"/>
            </w:pPr>
            <w:r>
              <w:rPr>
                <w:rFonts w:cs="Times New Roman"/>
                <w:sz w:val="18"/>
              </w:rPr>
              <w:t>82.8%</w:t>
            </w:r>
          </w:p>
        </w:tc>
        <w:tc>
          <w:tcPr>
            <w:tcW w:w="1584" w:type="dxa"/>
          </w:tcPr>
          <w:p w:rsidR="00314F7A" w:rsidRDefault="00DD235C">
            <w:pPr>
              <w:spacing w:after="40" w:line="240" w:lineRule="auto"/>
              <w:jc w:val="center"/>
            </w:pPr>
            <w:r>
              <w:rPr>
                <w:rFonts w:cs="Times New Roman"/>
                <w:sz w:val="18"/>
              </w:rPr>
              <w:t>79.5%</w:t>
            </w:r>
          </w:p>
        </w:tc>
        <w:tc>
          <w:tcPr>
            <w:tcW w:w="1440" w:type="dxa"/>
          </w:tcPr>
          <w:p w:rsidR="00314F7A" w:rsidRDefault="00DD235C">
            <w:pPr>
              <w:spacing w:after="40" w:line="240" w:lineRule="auto"/>
              <w:jc w:val="center"/>
            </w:pPr>
            <w:r>
              <w:rPr>
                <w:rFonts w:cs="Times New Roman"/>
                <w:sz w:val="18"/>
              </w:rPr>
              <w:t>0.811</w:t>
            </w:r>
          </w:p>
        </w:tc>
      </w:tr>
    </w:tbl>
    <w:p w:rsidR="00314F7A" w:rsidRDefault="00314F7A">
      <w:pPr>
        <w:spacing w:after="120" w:line="192" w:lineRule="auto"/>
      </w:pPr>
    </w:p>
    <w:p w:rsidR="00314F7A" w:rsidRDefault="00DD235C">
      <w:pPr>
        <w:pStyle w:val="Caption"/>
        <w:keepNext/>
        <w:spacing w:after="80"/>
      </w:pPr>
      <w:bookmarkStart w:id="147" w:name="_Toc2439066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Confusion matrix</w:t>
      </w:r>
      <w:r>
        <w:rPr>
          <w:rFonts w:cs="Times New Roman"/>
        </w:rPr>
        <w:t xml:space="preserve"> (rows: recorded priority, columns: model priority).</w:t>
      </w:r>
      <w:bookmarkEnd w:id="147"/>
    </w:p>
    <w:tbl>
      <w:tblPr>
        <w:tblStyle w:val="TableGrid"/>
        <w:tblW w:w="0" w:type="auto"/>
        <w:jc w:val="center"/>
        <w:tblLook w:val="04A0" w:firstRow="1" w:lastRow="0" w:firstColumn="1" w:lastColumn="0" w:noHBand="0" w:noVBand="1"/>
      </w:tblPr>
      <w:tblGrid>
        <w:gridCol w:w="2537"/>
        <w:gridCol w:w="1127"/>
        <w:gridCol w:w="1130"/>
        <w:gridCol w:w="1130"/>
        <w:gridCol w:w="1130"/>
        <w:gridCol w:w="1130"/>
        <w:gridCol w:w="1274"/>
      </w:tblGrid>
      <w:tr w:rsidR="00314F7A">
        <w:trPr>
          <w:cantSplit/>
          <w:tblHeader/>
          <w:jc w:val="center"/>
        </w:trPr>
        <w:tc>
          <w:tcPr>
            <w:tcW w:w="2592" w:type="dxa"/>
            <w:shd w:val="clear" w:color="auto" w:fill="1B2A41"/>
          </w:tcPr>
          <w:p w:rsidR="00314F7A" w:rsidRDefault="00DD235C">
            <w:pPr>
              <w:spacing w:after="40" w:line="240" w:lineRule="auto"/>
              <w:jc w:val="center"/>
            </w:pPr>
            <w:r>
              <w:rPr>
                <w:rFonts w:cs="Times New Roman"/>
                <w:b/>
                <w:color w:val="FFFFFF"/>
                <w:sz w:val="18"/>
              </w:rPr>
              <w:t>Recorded \ model</w:t>
            </w:r>
          </w:p>
        </w:tc>
        <w:tc>
          <w:tcPr>
            <w:tcW w:w="1152" w:type="dxa"/>
            <w:shd w:val="clear" w:color="auto" w:fill="1B2A41"/>
          </w:tcPr>
          <w:p w:rsidR="00314F7A" w:rsidRDefault="00DD235C">
            <w:pPr>
              <w:spacing w:after="40" w:line="240" w:lineRule="auto"/>
              <w:jc w:val="center"/>
            </w:pPr>
            <w:r>
              <w:rPr>
                <w:rFonts w:cs="Times New Roman"/>
                <w:b/>
                <w:color w:val="FFFFFF"/>
                <w:sz w:val="18"/>
              </w:rPr>
              <w:t>P1</w:t>
            </w:r>
          </w:p>
        </w:tc>
        <w:tc>
          <w:tcPr>
            <w:tcW w:w="1152" w:type="dxa"/>
            <w:shd w:val="clear" w:color="auto" w:fill="1B2A41"/>
          </w:tcPr>
          <w:p w:rsidR="00314F7A" w:rsidRDefault="00DD235C">
            <w:pPr>
              <w:spacing w:after="40" w:line="240" w:lineRule="auto"/>
              <w:jc w:val="center"/>
            </w:pPr>
            <w:r>
              <w:rPr>
                <w:rFonts w:cs="Times New Roman"/>
                <w:b/>
                <w:color w:val="FFFFFF"/>
                <w:sz w:val="18"/>
              </w:rPr>
              <w:t>P2</w:t>
            </w:r>
          </w:p>
        </w:tc>
        <w:tc>
          <w:tcPr>
            <w:tcW w:w="1152" w:type="dxa"/>
            <w:shd w:val="clear" w:color="auto" w:fill="1B2A41"/>
          </w:tcPr>
          <w:p w:rsidR="00314F7A" w:rsidRDefault="00DD235C">
            <w:pPr>
              <w:spacing w:after="40" w:line="240" w:lineRule="auto"/>
              <w:jc w:val="center"/>
            </w:pPr>
            <w:r>
              <w:rPr>
                <w:rFonts w:cs="Times New Roman"/>
                <w:b/>
                <w:color w:val="FFFFFF"/>
                <w:sz w:val="18"/>
              </w:rPr>
              <w:t>P3</w:t>
            </w:r>
          </w:p>
        </w:tc>
        <w:tc>
          <w:tcPr>
            <w:tcW w:w="1152" w:type="dxa"/>
            <w:shd w:val="clear" w:color="auto" w:fill="1B2A41"/>
          </w:tcPr>
          <w:p w:rsidR="00314F7A" w:rsidRDefault="00DD235C">
            <w:pPr>
              <w:spacing w:after="40" w:line="240" w:lineRule="auto"/>
              <w:jc w:val="center"/>
            </w:pPr>
            <w:r>
              <w:rPr>
                <w:rFonts w:cs="Times New Roman"/>
                <w:b/>
                <w:color w:val="FFFFFF"/>
                <w:sz w:val="18"/>
              </w:rPr>
              <w:t>P4</w:t>
            </w:r>
          </w:p>
        </w:tc>
        <w:tc>
          <w:tcPr>
            <w:tcW w:w="1152" w:type="dxa"/>
            <w:shd w:val="clear" w:color="auto" w:fill="1B2A41"/>
          </w:tcPr>
          <w:p w:rsidR="00314F7A" w:rsidRDefault="00DD235C">
            <w:pPr>
              <w:spacing w:after="40" w:line="240" w:lineRule="auto"/>
              <w:jc w:val="center"/>
            </w:pPr>
            <w:r>
              <w:rPr>
                <w:rFonts w:cs="Times New Roman"/>
                <w:b/>
                <w:color w:val="FFFFFF"/>
                <w:sz w:val="18"/>
              </w:rPr>
              <w:t>P5</w:t>
            </w:r>
          </w:p>
        </w:tc>
        <w:tc>
          <w:tcPr>
            <w:tcW w:w="1296" w:type="dxa"/>
            <w:shd w:val="clear" w:color="auto" w:fill="1B2A41"/>
          </w:tcPr>
          <w:p w:rsidR="00314F7A" w:rsidRDefault="00DD235C">
            <w:pPr>
              <w:spacing w:after="40" w:line="240" w:lineRule="auto"/>
              <w:jc w:val="center"/>
            </w:pPr>
            <w:r>
              <w:rPr>
                <w:rFonts w:cs="Times New Roman"/>
                <w:b/>
                <w:color w:val="FFFFFF"/>
                <w:sz w:val="18"/>
              </w:rPr>
              <w:t>Total</w:t>
            </w:r>
          </w:p>
        </w:tc>
      </w:tr>
      <w:tr w:rsidR="00314F7A">
        <w:trPr>
          <w:cantSplit/>
          <w:jc w:val="center"/>
        </w:trPr>
        <w:tc>
          <w:tcPr>
            <w:tcW w:w="2592" w:type="dxa"/>
          </w:tcPr>
          <w:p w:rsidR="00314F7A" w:rsidRDefault="00DD235C">
            <w:pPr>
              <w:spacing w:after="40" w:line="240" w:lineRule="auto"/>
              <w:jc w:val="left"/>
            </w:pPr>
            <w:r>
              <w:rPr>
                <w:rFonts w:cs="Times New Roman"/>
                <w:sz w:val="18"/>
              </w:rPr>
              <w:t>P1 Critical</w:t>
            </w:r>
          </w:p>
        </w:tc>
        <w:tc>
          <w:tcPr>
            <w:tcW w:w="1152" w:type="dxa"/>
          </w:tcPr>
          <w:p w:rsidR="00314F7A" w:rsidRDefault="00DD235C">
            <w:pPr>
              <w:spacing w:after="40" w:line="240" w:lineRule="auto"/>
              <w:jc w:val="center"/>
            </w:pPr>
            <w:r>
              <w:rPr>
                <w:rFonts w:cs="Times New Roman"/>
                <w:sz w:val="18"/>
              </w:rPr>
              <w:t>29</w:t>
            </w:r>
          </w:p>
        </w:tc>
        <w:tc>
          <w:tcPr>
            <w:tcW w:w="1152" w:type="dxa"/>
          </w:tcPr>
          <w:p w:rsidR="00314F7A" w:rsidRDefault="00DD235C">
            <w:pPr>
              <w:spacing w:after="40" w:line="240" w:lineRule="auto"/>
              <w:jc w:val="center"/>
            </w:pPr>
            <w:r>
              <w:rPr>
                <w:rFonts w:cs="Times New Roman"/>
                <w:sz w:val="18"/>
              </w:rPr>
              <w:t>35</w:t>
            </w:r>
          </w:p>
        </w:tc>
        <w:tc>
          <w:tcPr>
            <w:tcW w:w="1152" w:type="dxa"/>
          </w:tcPr>
          <w:p w:rsidR="00314F7A" w:rsidRDefault="00DD235C">
            <w:pPr>
              <w:spacing w:after="40" w:line="240" w:lineRule="auto"/>
              <w:jc w:val="center"/>
            </w:pPr>
            <w:r>
              <w:rPr>
                <w:rFonts w:cs="Times New Roman"/>
                <w:sz w:val="18"/>
              </w:rPr>
              <w:t>2</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0</w:t>
            </w:r>
          </w:p>
        </w:tc>
        <w:tc>
          <w:tcPr>
            <w:tcW w:w="1296" w:type="dxa"/>
          </w:tcPr>
          <w:p w:rsidR="00314F7A" w:rsidRDefault="00DD235C">
            <w:pPr>
              <w:spacing w:after="40" w:line="240" w:lineRule="auto"/>
              <w:jc w:val="center"/>
            </w:pPr>
            <w:r>
              <w:rPr>
                <w:rFonts w:cs="Times New Roman"/>
                <w:sz w:val="18"/>
              </w:rPr>
              <w:t>66</w:t>
            </w:r>
          </w:p>
        </w:tc>
      </w:tr>
      <w:tr w:rsidR="00314F7A">
        <w:trPr>
          <w:cantSplit/>
          <w:jc w:val="center"/>
        </w:trPr>
        <w:tc>
          <w:tcPr>
            <w:tcW w:w="2592" w:type="dxa"/>
          </w:tcPr>
          <w:p w:rsidR="00314F7A" w:rsidRDefault="00DD235C">
            <w:pPr>
              <w:spacing w:after="40" w:line="240" w:lineRule="auto"/>
              <w:jc w:val="left"/>
            </w:pPr>
            <w:r>
              <w:rPr>
                <w:rFonts w:cs="Times New Roman"/>
                <w:sz w:val="18"/>
              </w:rPr>
              <w:t>P2 Emergent</w:t>
            </w:r>
          </w:p>
        </w:tc>
        <w:tc>
          <w:tcPr>
            <w:tcW w:w="1152" w:type="dxa"/>
          </w:tcPr>
          <w:p w:rsidR="00314F7A" w:rsidRDefault="00DD235C">
            <w:pPr>
              <w:spacing w:after="40" w:line="240" w:lineRule="auto"/>
              <w:jc w:val="center"/>
            </w:pPr>
            <w:r>
              <w:rPr>
                <w:rFonts w:cs="Times New Roman"/>
                <w:sz w:val="18"/>
              </w:rPr>
              <w:t>9</w:t>
            </w:r>
          </w:p>
        </w:tc>
        <w:tc>
          <w:tcPr>
            <w:tcW w:w="1152" w:type="dxa"/>
          </w:tcPr>
          <w:p w:rsidR="00314F7A" w:rsidRDefault="00DD235C">
            <w:pPr>
              <w:spacing w:after="40" w:line="240" w:lineRule="auto"/>
              <w:jc w:val="center"/>
            </w:pPr>
            <w:r>
              <w:rPr>
                <w:rFonts w:cs="Times New Roman"/>
                <w:sz w:val="18"/>
              </w:rPr>
              <w:t>129</w:t>
            </w:r>
          </w:p>
        </w:tc>
        <w:tc>
          <w:tcPr>
            <w:tcW w:w="1152" w:type="dxa"/>
          </w:tcPr>
          <w:p w:rsidR="00314F7A" w:rsidRDefault="00DD235C">
            <w:pPr>
              <w:spacing w:after="40" w:line="240" w:lineRule="auto"/>
              <w:jc w:val="center"/>
            </w:pPr>
            <w:r>
              <w:rPr>
                <w:rFonts w:cs="Times New Roman"/>
                <w:sz w:val="18"/>
              </w:rPr>
              <w:t>101</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0</w:t>
            </w:r>
          </w:p>
        </w:tc>
        <w:tc>
          <w:tcPr>
            <w:tcW w:w="1296" w:type="dxa"/>
          </w:tcPr>
          <w:p w:rsidR="00314F7A" w:rsidRDefault="00DD235C">
            <w:pPr>
              <w:spacing w:after="40" w:line="240" w:lineRule="auto"/>
              <w:jc w:val="center"/>
            </w:pPr>
            <w:r>
              <w:rPr>
                <w:rFonts w:cs="Times New Roman"/>
                <w:sz w:val="18"/>
              </w:rPr>
              <w:t>239</w:t>
            </w:r>
          </w:p>
        </w:tc>
      </w:tr>
      <w:tr w:rsidR="00314F7A">
        <w:trPr>
          <w:cantSplit/>
          <w:jc w:val="center"/>
        </w:trPr>
        <w:tc>
          <w:tcPr>
            <w:tcW w:w="2592" w:type="dxa"/>
          </w:tcPr>
          <w:p w:rsidR="00314F7A" w:rsidRDefault="00DD235C">
            <w:pPr>
              <w:spacing w:after="40" w:line="240" w:lineRule="auto"/>
              <w:jc w:val="left"/>
            </w:pPr>
            <w:r>
              <w:rPr>
                <w:rFonts w:cs="Times New Roman"/>
                <w:sz w:val="18"/>
              </w:rPr>
              <w:t>P3 Urgent</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21</w:t>
            </w:r>
          </w:p>
        </w:tc>
        <w:tc>
          <w:tcPr>
            <w:tcW w:w="1152" w:type="dxa"/>
          </w:tcPr>
          <w:p w:rsidR="00314F7A" w:rsidRDefault="00DD235C">
            <w:pPr>
              <w:spacing w:after="40" w:line="240" w:lineRule="auto"/>
              <w:jc w:val="center"/>
            </w:pPr>
            <w:r>
              <w:rPr>
                <w:rFonts w:cs="Times New Roman"/>
                <w:sz w:val="18"/>
              </w:rPr>
              <w:t>228</w:t>
            </w:r>
          </w:p>
        </w:tc>
        <w:tc>
          <w:tcPr>
            <w:tcW w:w="1152" w:type="dxa"/>
          </w:tcPr>
          <w:p w:rsidR="00314F7A" w:rsidRDefault="00DD235C">
            <w:pPr>
              <w:spacing w:after="40" w:line="240" w:lineRule="auto"/>
              <w:jc w:val="center"/>
            </w:pPr>
            <w:r>
              <w:rPr>
                <w:rFonts w:cs="Times New Roman"/>
                <w:sz w:val="18"/>
              </w:rPr>
              <w:t>62</w:t>
            </w:r>
          </w:p>
        </w:tc>
        <w:tc>
          <w:tcPr>
            <w:tcW w:w="1152" w:type="dxa"/>
          </w:tcPr>
          <w:p w:rsidR="00314F7A" w:rsidRDefault="00DD235C">
            <w:pPr>
              <w:spacing w:after="40" w:line="240" w:lineRule="auto"/>
              <w:jc w:val="center"/>
            </w:pPr>
            <w:r>
              <w:rPr>
                <w:rFonts w:cs="Times New Roman"/>
                <w:sz w:val="18"/>
              </w:rPr>
              <w:t>2</w:t>
            </w:r>
          </w:p>
        </w:tc>
        <w:tc>
          <w:tcPr>
            <w:tcW w:w="1296" w:type="dxa"/>
          </w:tcPr>
          <w:p w:rsidR="00314F7A" w:rsidRDefault="00DD235C">
            <w:pPr>
              <w:spacing w:after="40" w:line="240" w:lineRule="auto"/>
              <w:jc w:val="center"/>
            </w:pPr>
            <w:r>
              <w:rPr>
                <w:rFonts w:cs="Times New Roman"/>
                <w:sz w:val="18"/>
              </w:rPr>
              <w:t>313</w:t>
            </w:r>
          </w:p>
        </w:tc>
      </w:tr>
      <w:tr w:rsidR="00314F7A">
        <w:trPr>
          <w:cantSplit/>
          <w:jc w:val="center"/>
        </w:trPr>
        <w:tc>
          <w:tcPr>
            <w:tcW w:w="2592" w:type="dxa"/>
          </w:tcPr>
          <w:p w:rsidR="00314F7A" w:rsidRDefault="00DD235C">
            <w:pPr>
              <w:spacing w:after="40" w:line="240" w:lineRule="auto"/>
              <w:jc w:val="left"/>
            </w:pPr>
            <w:r>
              <w:rPr>
                <w:rFonts w:cs="Times New Roman"/>
                <w:sz w:val="18"/>
              </w:rPr>
              <w:t>P4 Less urgent</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36</w:t>
            </w:r>
          </w:p>
        </w:tc>
        <w:tc>
          <w:tcPr>
            <w:tcW w:w="1152" w:type="dxa"/>
          </w:tcPr>
          <w:p w:rsidR="00314F7A" w:rsidRDefault="00DD235C">
            <w:pPr>
              <w:spacing w:after="40" w:line="240" w:lineRule="auto"/>
              <w:jc w:val="center"/>
            </w:pPr>
            <w:r>
              <w:rPr>
                <w:rFonts w:cs="Times New Roman"/>
                <w:sz w:val="18"/>
              </w:rPr>
              <w:t>230</w:t>
            </w:r>
          </w:p>
        </w:tc>
        <w:tc>
          <w:tcPr>
            <w:tcW w:w="1152" w:type="dxa"/>
          </w:tcPr>
          <w:p w:rsidR="00314F7A" w:rsidRDefault="00DD235C">
            <w:pPr>
              <w:spacing w:after="40" w:line="240" w:lineRule="auto"/>
              <w:jc w:val="center"/>
            </w:pPr>
            <w:r>
              <w:rPr>
                <w:rFonts w:cs="Times New Roman"/>
                <w:sz w:val="18"/>
              </w:rPr>
              <w:t>54</w:t>
            </w:r>
          </w:p>
        </w:tc>
        <w:tc>
          <w:tcPr>
            <w:tcW w:w="1296" w:type="dxa"/>
          </w:tcPr>
          <w:p w:rsidR="00314F7A" w:rsidRDefault="00DD235C">
            <w:pPr>
              <w:spacing w:after="40" w:line="240" w:lineRule="auto"/>
              <w:jc w:val="center"/>
            </w:pPr>
            <w:r>
              <w:rPr>
                <w:rFonts w:cs="Times New Roman"/>
                <w:sz w:val="18"/>
              </w:rPr>
              <w:t>320</w:t>
            </w:r>
          </w:p>
        </w:tc>
      </w:tr>
      <w:tr w:rsidR="00314F7A">
        <w:trPr>
          <w:cantSplit/>
          <w:jc w:val="center"/>
        </w:trPr>
        <w:tc>
          <w:tcPr>
            <w:tcW w:w="2592" w:type="dxa"/>
          </w:tcPr>
          <w:p w:rsidR="00314F7A" w:rsidRDefault="00DD235C">
            <w:pPr>
              <w:spacing w:after="40" w:line="240" w:lineRule="auto"/>
              <w:jc w:val="left"/>
            </w:pPr>
            <w:r>
              <w:rPr>
                <w:rFonts w:cs="Times New Roman"/>
                <w:sz w:val="18"/>
              </w:rPr>
              <w:t>P5 Non-urgent</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0</w:t>
            </w:r>
          </w:p>
        </w:tc>
        <w:tc>
          <w:tcPr>
            <w:tcW w:w="1152" w:type="dxa"/>
          </w:tcPr>
          <w:p w:rsidR="00314F7A" w:rsidRDefault="00DD235C">
            <w:pPr>
              <w:spacing w:after="40" w:line="240" w:lineRule="auto"/>
              <w:jc w:val="center"/>
            </w:pPr>
            <w:r>
              <w:rPr>
                <w:rFonts w:cs="Times New Roman"/>
                <w:sz w:val="18"/>
              </w:rPr>
              <w:t>45</w:t>
            </w:r>
          </w:p>
        </w:tc>
        <w:tc>
          <w:tcPr>
            <w:tcW w:w="1152" w:type="dxa"/>
          </w:tcPr>
          <w:p w:rsidR="00314F7A" w:rsidRDefault="00DD235C">
            <w:pPr>
              <w:spacing w:after="40" w:line="240" w:lineRule="auto"/>
              <w:jc w:val="center"/>
            </w:pPr>
            <w:r>
              <w:rPr>
                <w:rFonts w:cs="Times New Roman"/>
                <w:sz w:val="18"/>
              </w:rPr>
              <w:t>217</w:t>
            </w:r>
          </w:p>
        </w:tc>
        <w:tc>
          <w:tcPr>
            <w:tcW w:w="1296" w:type="dxa"/>
          </w:tcPr>
          <w:p w:rsidR="00314F7A" w:rsidRDefault="00DD235C">
            <w:pPr>
              <w:spacing w:after="40" w:line="240" w:lineRule="auto"/>
              <w:jc w:val="center"/>
            </w:pPr>
            <w:r>
              <w:rPr>
                <w:rFonts w:cs="Times New Roman"/>
                <w:sz w:val="18"/>
              </w:rPr>
              <w:t>262</w:t>
            </w:r>
          </w:p>
        </w:tc>
      </w:tr>
    </w:tbl>
    <w:p w:rsidR="00314F7A" w:rsidRDefault="00314F7A">
      <w:pPr>
        <w:spacing w:after="120" w:line="192" w:lineRule="auto"/>
      </w:pPr>
    </w:p>
    <w:tbl>
      <w:tblPr>
        <w:tblW w:w="0" w:type="auto"/>
        <w:jc w:val="center"/>
        <w:tblLook w:val="04A0" w:firstRow="1" w:lastRow="0" w:firstColumn="1" w:lastColumn="0" w:noHBand="0" w:noVBand="1"/>
      </w:tblPr>
      <w:tblGrid>
        <w:gridCol w:w="4621"/>
        <w:gridCol w:w="4621"/>
      </w:tblGrid>
      <w:tr w:rsidR="00314F7A">
        <w:trPr>
          <w:cantSplit/>
          <w:jc w:val="center"/>
        </w:trPr>
        <w:tc>
          <w:tcPr>
            <w:tcW w:w="4621" w:type="dxa"/>
          </w:tcPr>
          <w:p w:rsidR="00314F7A" w:rsidRDefault="00DD235C">
            <w:pPr>
              <w:keepNext/>
              <w:spacing w:after="80" w:line="240" w:lineRule="auto"/>
              <w:jc w:val="center"/>
            </w:pPr>
            <w:r>
              <w:rPr>
                <w:noProof/>
              </w:rPr>
              <w:drawing>
                <wp:inline distT="0" distB="0" distL="0" distR="0">
                  <wp:extent cx="2333548" cy="24822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onfusion_matrix.png"/>
                          <pic:cNvPicPr/>
                        </pic:nvPicPr>
                        <pic:blipFill>
                          <a:blip r:embed="rId33"/>
                          <a:stretch>
                            <a:fillRect/>
                          </a:stretch>
                        </pic:blipFill>
                        <pic:spPr>
                          <a:xfrm>
                            <a:off x="0" y="0"/>
                            <a:ext cx="2333548" cy="2482223"/>
                          </a:xfrm>
                          <a:prstGeom prst="rect">
                            <a:avLst/>
                          </a:prstGeom>
                        </pic:spPr>
                      </pic:pic>
                    </a:graphicData>
                  </a:graphic>
                </wp:inline>
              </w:drawing>
            </w:r>
          </w:p>
          <w:p w:rsidR="00314F7A" w:rsidRDefault="00DD235C">
            <w:pPr>
              <w:pStyle w:val="Caption"/>
            </w:pPr>
            <w:bookmarkStart w:id="148" w:name="_Toc2439065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Confusion matrix of the shipped model on the synthetic hold-out set; the diagonal is correct, nearly every error is one level away.</w:t>
            </w:r>
            <w:bookmarkEnd w:id="148"/>
          </w:p>
        </w:tc>
        <w:tc>
          <w:tcPr>
            <w:tcW w:w="4621" w:type="dxa"/>
          </w:tcPr>
          <w:p w:rsidR="00314F7A" w:rsidRDefault="00DD235C">
            <w:pPr>
              <w:keepNext/>
              <w:spacing w:after="80" w:line="240" w:lineRule="auto"/>
              <w:jc w:val="center"/>
            </w:pPr>
            <w:r>
              <w:rPr>
                <w:noProof/>
              </w:rPr>
              <w:drawing>
                <wp:inline distT="0" distB="0" distL="0" distR="0">
                  <wp:extent cx="2333548" cy="16520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recall_per_priority.png"/>
                          <pic:cNvPicPr/>
                        </pic:nvPicPr>
                        <pic:blipFill>
                          <a:blip r:embed="rId34"/>
                          <a:stretch>
                            <a:fillRect/>
                          </a:stretch>
                        </pic:blipFill>
                        <pic:spPr>
                          <a:xfrm>
                            <a:off x="0" y="0"/>
                            <a:ext cx="2333548" cy="1652021"/>
                          </a:xfrm>
                          <a:prstGeom prst="rect">
                            <a:avLst/>
                          </a:prstGeom>
                        </pic:spPr>
                      </pic:pic>
                    </a:graphicData>
                  </a:graphic>
                </wp:inline>
              </w:drawing>
            </w:r>
          </w:p>
          <w:p w:rsidR="00314F7A" w:rsidRDefault="00DD235C">
            <w:pPr>
              <w:pStyle w:val="Caption"/>
            </w:pPr>
            <w:bookmarkStart w:id="149" w:name="_Toc2439065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Recall for each priority on the synthetic hold-out set: </w:t>
            </w:r>
            <w:r>
              <w:rPr>
                <w:rFonts w:cs="Times New Roman"/>
              </w:rPr>
              <w:t>highest for the non-urgent end, lowest for priority 1.</w:t>
            </w:r>
            <w:bookmarkEnd w:id="149"/>
          </w:p>
        </w:tc>
      </w:tr>
    </w:tbl>
    <w:p w:rsidR="00314F7A" w:rsidRDefault="00314F7A">
      <w:pPr>
        <w:spacing w:after="80" w:line="192" w:lineRule="auto"/>
      </w:pPr>
    </w:p>
    <w:p w:rsidR="00314F7A" w:rsidRDefault="00DD235C">
      <w:r>
        <w:rPr>
          <w:rFonts w:cs="Times New Roman"/>
        </w:rPr>
        <w:t>Two features of the matrix matter. First, the errors are almost all adjacent: only 4 of 1,200 cases are two levels off, and none further. Second, the two most urgent classes are the weakest. Priority</w:t>
      </w:r>
      <w:r>
        <w:rPr>
          <w:rFonts w:cs="Times New Roman"/>
        </w:rPr>
        <w:t xml:space="preserve"> 1 is rare (5.5% of the data, 66 test cases) and only 43.9% of those were found; 35 of the </w:t>
      </w:r>
      <w:r>
        <w:rPr>
          <w:rFonts w:cs="Times New Roman"/>
        </w:rPr>
        <w:lastRenderedPageBreak/>
        <w:t>66 were placed at priority 2. Priority 2 recall is 54.0%: 101 of 239 were placed at priority 3. The model leans toward the less urgent neighbour for the sickest pati</w:t>
      </w:r>
      <w:r>
        <w:rPr>
          <w:rFonts w:cs="Times New Roman"/>
        </w:rPr>
        <w:t>ents, which is the safer-looking error to avoid and the more dangerous one to make (Section 8.7).</w:t>
      </w:r>
    </w:p>
    <w:p w:rsidR="00314F7A" w:rsidRDefault="00DD235C">
      <w:pPr>
        <w:pStyle w:val="Heading2"/>
      </w:pPr>
      <w:bookmarkStart w:id="150" w:name="_Toc243906527"/>
      <w:r>
        <w:t>8.4 Comparison of eight model types</w:t>
      </w:r>
      <w:bookmarkEnd w:id="150"/>
    </w:p>
    <w:p w:rsidR="00314F7A" w:rsidRDefault="00DD235C">
      <w:r>
        <w:rPr>
          <w:rFonts w:cs="Times New Roman"/>
        </w:rPr>
        <w:t>The base paper's central exercise is to compare many classifiers on one task [1]. The same was done here on a smaller scal</w:t>
      </w:r>
      <w:r>
        <w:rPr>
          <w:rFonts w:cs="Times New Roman"/>
        </w:rPr>
        <w:t>e: eight model types on the same fit rows and the same test rows, all uncalibrated, with settings chosen once and not tuned (no search of the kind the base paper ran with Optuna).</w:t>
      </w:r>
    </w:p>
    <w:p w:rsidR="00314F7A" w:rsidRDefault="00DD235C">
      <w:pPr>
        <w:pStyle w:val="Caption"/>
        <w:keepNext/>
        <w:spacing w:after="80"/>
      </w:pPr>
      <w:bookmarkStart w:id="151" w:name="_Toc2439066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Eight model types on the synthetic hold-ou</w:t>
      </w:r>
      <w:r>
        <w:rPr>
          <w:rFonts w:cs="Times New Roman"/>
        </w:rPr>
        <w:t>t set (same split, uncalibrated).</w:t>
      </w:r>
      <w:bookmarkEnd w:id="151"/>
    </w:p>
    <w:tbl>
      <w:tblPr>
        <w:tblStyle w:val="TableGrid"/>
        <w:tblW w:w="0" w:type="auto"/>
        <w:jc w:val="center"/>
        <w:tblLook w:val="04A0" w:firstRow="1" w:lastRow="0" w:firstColumn="1" w:lastColumn="0" w:noHBand="0" w:noVBand="1"/>
      </w:tblPr>
      <w:tblGrid>
        <w:gridCol w:w="3043"/>
        <w:gridCol w:w="1199"/>
        <w:gridCol w:w="1116"/>
        <w:gridCol w:w="1179"/>
        <w:gridCol w:w="978"/>
        <w:gridCol w:w="1044"/>
        <w:gridCol w:w="899"/>
      </w:tblGrid>
      <w:tr w:rsidR="00314F7A">
        <w:trPr>
          <w:cantSplit/>
          <w:tblHeader/>
          <w:jc w:val="center"/>
        </w:trPr>
        <w:tc>
          <w:tcPr>
            <w:tcW w:w="3168" w:type="dxa"/>
            <w:shd w:val="clear" w:color="auto" w:fill="1B2A41"/>
          </w:tcPr>
          <w:p w:rsidR="00314F7A" w:rsidRDefault="00DD235C">
            <w:pPr>
              <w:spacing w:after="40" w:line="240" w:lineRule="auto"/>
              <w:jc w:val="center"/>
            </w:pPr>
            <w:r>
              <w:rPr>
                <w:rFonts w:cs="Times New Roman"/>
                <w:b/>
                <w:color w:val="FFFFFF"/>
                <w:sz w:val="18"/>
              </w:rPr>
              <w:t>Model</w:t>
            </w:r>
          </w:p>
        </w:tc>
        <w:tc>
          <w:tcPr>
            <w:tcW w:w="1224" w:type="dxa"/>
            <w:shd w:val="clear" w:color="auto" w:fill="1B2A41"/>
          </w:tcPr>
          <w:p w:rsidR="00314F7A" w:rsidRDefault="00DD235C">
            <w:pPr>
              <w:spacing w:after="40" w:line="240" w:lineRule="auto"/>
              <w:jc w:val="center"/>
            </w:pPr>
            <w:r>
              <w:rPr>
                <w:rFonts w:cs="Times New Roman"/>
                <w:b/>
                <w:color w:val="FFFFFF"/>
                <w:sz w:val="18"/>
              </w:rPr>
              <w:t>Accuracy</w:t>
            </w:r>
          </w:p>
        </w:tc>
        <w:tc>
          <w:tcPr>
            <w:tcW w:w="1152" w:type="dxa"/>
            <w:shd w:val="clear" w:color="auto" w:fill="1B2A41"/>
          </w:tcPr>
          <w:p w:rsidR="00314F7A" w:rsidRDefault="00DD235C">
            <w:pPr>
              <w:spacing w:after="40" w:line="240" w:lineRule="auto"/>
              <w:jc w:val="center"/>
            </w:pPr>
            <w:r>
              <w:rPr>
                <w:rFonts w:cs="Times New Roman"/>
                <w:b/>
                <w:color w:val="FFFFFF"/>
                <w:sz w:val="18"/>
              </w:rPr>
              <w:t>Within 1</w:t>
            </w:r>
          </w:p>
        </w:tc>
        <w:tc>
          <w:tcPr>
            <w:tcW w:w="1224" w:type="dxa"/>
            <w:shd w:val="clear" w:color="auto" w:fill="1B2A41"/>
          </w:tcPr>
          <w:p w:rsidR="00314F7A" w:rsidRDefault="00DD235C">
            <w:pPr>
              <w:spacing w:after="40" w:line="240" w:lineRule="auto"/>
              <w:jc w:val="center"/>
            </w:pPr>
            <w:r>
              <w:rPr>
                <w:rFonts w:cs="Times New Roman"/>
                <w:b/>
                <w:color w:val="FFFFFF"/>
                <w:sz w:val="18"/>
              </w:rPr>
              <w:t>Macro F1</w:t>
            </w:r>
          </w:p>
        </w:tc>
        <w:tc>
          <w:tcPr>
            <w:tcW w:w="1008" w:type="dxa"/>
            <w:shd w:val="clear" w:color="auto" w:fill="1B2A41"/>
          </w:tcPr>
          <w:p w:rsidR="00314F7A" w:rsidRDefault="00DD235C">
            <w:pPr>
              <w:spacing w:after="40" w:line="240" w:lineRule="auto"/>
              <w:jc w:val="center"/>
            </w:pPr>
            <w:r>
              <w:rPr>
                <w:rFonts w:cs="Times New Roman"/>
                <w:b/>
                <w:color w:val="FFFFFF"/>
                <w:sz w:val="18"/>
              </w:rPr>
              <w:t>QWK</w:t>
            </w:r>
          </w:p>
        </w:tc>
        <w:tc>
          <w:tcPr>
            <w:tcW w:w="1080" w:type="dxa"/>
            <w:shd w:val="clear" w:color="auto" w:fill="1B2A41"/>
          </w:tcPr>
          <w:p w:rsidR="00314F7A" w:rsidRDefault="00DD235C">
            <w:pPr>
              <w:spacing w:after="40" w:line="240" w:lineRule="auto"/>
              <w:jc w:val="center"/>
            </w:pPr>
            <w:r>
              <w:rPr>
                <w:rFonts w:cs="Times New Roman"/>
                <w:b/>
                <w:color w:val="FFFFFF"/>
                <w:sz w:val="18"/>
              </w:rPr>
              <w:t>Top-2</w:t>
            </w:r>
          </w:p>
        </w:tc>
        <w:tc>
          <w:tcPr>
            <w:tcW w:w="936" w:type="dxa"/>
            <w:shd w:val="clear" w:color="auto" w:fill="1B2A41"/>
          </w:tcPr>
          <w:p w:rsidR="00314F7A" w:rsidRDefault="00DD235C">
            <w:pPr>
              <w:spacing w:after="40" w:line="240" w:lineRule="auto"/>
              <w:jc w:val="center"/>
            </w:pPr>
            <w:r>
              <w:rPr>
                <w:rFonts w:cs="Times New Roman"/>
                <w:b/>
                <w:color w:val="FFFFFF"/>
                <w:sz w:val="18"/>
              </w:rPr>
              <w:t>Fit s</w:t>
            </w:r>
          </w:p>
        </w:tc>
      </w:tr>
      <w:tr w:rsidR="00314F7A">
        <w:trPr>
          <w:cantSplit/>
          <w:jc w:val="center"/>
        </w:trPr>
        <w:tc>
          <w:tcPr>
            <w:tcW w:w="3168" w:type="dxa"/>
          </w:tcPr>
          <w:p w:rsidR="00314F7A" w:rsidRDefault="00DD235C">
            <w:pPr>
              <w:spacing w:after="40" w:line="240" w:lineRule="auto"/>
              <w:jc w:val="left"/>
            </w:pPr>
            <w:r>
              <w:rPr>
                <w:rFonts w:cs="Times New Roman"/>
                <w:sz w:val="18"/>
              </w:rPr>
              <w:t>Logistic regression</w:t>
            </w:r>
          </w:p>
        </w:tc>
        <w:tc>
          <w:tcPr>
            <w:tcW w:w="1224" w:type="dxa"/>
          </w:tcPr>
          <w:p w:rsidR="00314F7A" w:rsidRDefault="00DD235C">
            <w:pPr>
              <w:spacing w:after="40" w:line="240" w:lineRule="auto"/>
              <w:jc w:val="center"/>
            </w:pPr>
            <w:r>
              <w:rPr>
                <w:rFonts w:cs="Times New Roman"/>
                <w:sz w:val="18"/>
              </w:rPr>
              <w:t>72.4%</w:t>
            </w:r>
          </w:p>
        </w:tc>
        <w:tc>
          <w:tcPr>
            <w:tcW w:w="1152" w:type="dxa"/>
          </w:tcPr>
          <w:p w:rsidR="00314F7A" w:rsidRDefault="00DD235C">
            <w:pPr>
              <w:spacing w:after="40" w:line="240" w:lineRule="auto"/>
              <w:jc w:val="center"/>
            </w:pPr>
            <w:r>
              <w:rPr>
                <w:rFonts w:cs="Times New Roman"/>
                <w:sz w:val="18"/>
              </w:rPr>
              <w:t>99.7%</w:t>
            </w:r>
          </w:p>
        </w:tc>
        <w:tc>
          <w:tcPr>
            <w:tcW w:w="1224" w:type="dxa"/>
          </w:tcPr>
          <w:p w:rsidR="00314F7A" w:rsidRDefault="00DD235C">
            <w:pPr>
              <w:spacing w:after="40" w:line="240" w:lineRule="auto"/>
              <w:jc w:val="center"/>
            </w:pPr>
            <w:r>
              <w:rPr>
                <w:rFonts w:cs="Times New Roman"/>
                <w:sz w:val="18"/>
              </w:rPr>
              <w:t>0.727</w:t>
            </w:r>
          </w:p>
        </w:tc>
        <w:tc>
          <w:tcPr>
            <w:tcW w:w="1008" w:type="dxa"/>
          </w:tcPr>
          <w:p w:rsidR="00314F7A" w:rsidRDefault="00DD235C">
            <w:pPr>
              <w:spacing w:after="40" w:line="240" w:lineRule="auto"/>
              <w:jc w:val="center"/>
            </w:pPr>
            <w:r>
              <w:rPr>
                <w:rFonts w:cs="Times New Roman"/>
                <w:sz w:val="18"/>
              </w:rPr>
              <w:t>0.897</w:t>
            </w:r>
          </w:p>
        </w:tc>
        <w:tc>
          <w:tcPr>
            <w:tcW w:w="1080" w:type="dxa"/>
          </w:tcPr>
          <w:p w:rsidR="00314F7A" w:rsidRDefault="00DD235C">
            <w:pPr>
              <w:spacing w:after="40" w:line="240" w:lineRule="auto"/>
              <w:jc w:val="center"/>
            </w:pPr>
            <w:r>
              <w:rPr>
                <w:rFonts w:cs="Times New Roman"/>
                <w:sz w:val="18"/>
              </w:rPr>
              <w:t>96.4%</w:t>
            </w:r>
          </w:p>
        </w:tc>
        <w:tc>
          <w:tcPr>
            <w:tcW w:w="936" w:type="dxa"/>
          </w:tcPr>
          <w:p w:rsidR="00314F7A" w:rsidRDefault="00DD235C">
            <w:pPr>
              <w:spacing w:after="40" w:line="240" w:lineRule="auto"/>
              <w:jc w:val="center"/>
            </w:pPr>
            <w:r>
              <w:rPr>
                <w:rFonts w:cs="Times New Roman"/>
                <w:sz w:val="18"/>
              </w:rPr>
              <w:t>0.07</w:t>
            </w:r>
          </w:p>
        </w:tc>
      </w:tr>
      <w:tr w:rsidR="00314F7A">
        <w:trPr>
          <w:cantSplit/>
          <w:jc w:val="center"/>
        </w:trPr>
        <w:tc>
          <w:tcPr>
            <w:tcW w:w="3168" w:type="dxa"/>
          </w:tcPr>
          <w:p w:rsidR="00314F7A" w:rsidRDefault="00DD235C">
            <w:pPr>
              <w:spacing w:after="40" w:line="240" w:lineRule="auto"/>
              <w:jc w:val="left"/>
            </w:pPr>
            <w:r>
              <w:rPr>
                <w:rFonts w:cs="Times New Roman"/>
                <w:sz w:val="18"/>
              </w:rPr>
              <w:t>Decision tree</w:t>
            </w:r>
          </w:p>
        </w:tc>
        <w:tc>
          <w:tcPr>
            <w:tcW w:w="1224" w:type="dxa"/>
          </w:tcPr>
          <w:p w:rsidR="00314F7A" w:rsidRDefault="00DD235C">
            <w:pPr>
              <w:spacing w:after="40" w:line="240" w:lineRule="auto"/>
              <w:jc w:val="center"/>
            </w:pPr>
            <w:r>
              <w:rPr>
                <w:rFonts w:cs="Times New Roman"/>
                <w:sz w:val="18"/>
              </w:rPr>
              <w:t>54.7%</w:t>
            </w:r>
          </w:p>
        </w:tc>
        <w:tc>
          <w:tcPr>
            <w:tcW w:w="1152" w:type="dxa"/>
          </w:tcPr>
          <w:p w:rsidR="00314F7A" w:rsidRDefault="00DD235C">
            <w:pPr>
              <w:spacing w:after="40" w:line="240" w:lineRule="auto"/>
              <w:jc w:val="center"/>
            </w:pPr>
            <w:r>
              <w:rPr>
                <w:rFonts w:cs="Times New Roman"/>
                <w:sz w:val="18"/>
              </w:rPr>
              <w:t>94.7%</w:t>
            </w:r>
          </w:p>
        </w:tc>
        <w:tc>
          <w:tcPr>
            <w:tcW w:w="1224" w:type="dxa"/>
          </w:tcPr>
          <w:p w:rsidR="00314F7A" w:rsidRDefault="00DD235C">
            <w:pPr>
              <w:spacing w:after="40" w:line="240" w:lineRule="auto"/>
              <w:jc w:val="center"/>
            </w:pPr>
            <w:r>
              <w:rPr>
                <w:rFonts w:cs="Times New Roman"/>
                <w:sz w:val="18"/>
              </w:rPr>
              <w:t>0.530</w:t>
            </w:r>
          </w:p>
        </w:tc>
        <w:tc>
          <w:tcPr>
            <w:tcW w:w="1008" w:type="dxa"/>
          </w:tcPr>
          <w:p w:rsidR="00314F7A" w:rsidRDefault="00DD235C">
            <w:pPr>
              <w:spacing w:after="40" w:line="240" w:lineRule="auto"/>
              <w:jc w:val="center"/>
            </w:pPr>
            <w:r>
              <w:rPr>
                <w:rFonts w:cs="Times New Roman"/>
                <w:sz w:val="18"/>
              </w:rPr>
              <w:t>0.761</w:t>
            </w:r>
          </w:p>
        </w:tc>
        <w:tc>
          <w:tcPr>
            <w:tcW w:w="1080" w:type="dxa"/>
          </w:tcPr>
          <w:p w:rsidR="00314F7A" w:rsidRDefault="00DD235C">
            <w:pPr>
              <w:spacing w:after="40" w:line="240" w:lineRule="auto"/>
              <w:jc w:val="center"/>
            </w:pPr>
            <w:r>
              <w:rPr>
                <w:rFonts w:cs="Times New Roman"/>
                <w:sz w:val="18"/>
              </w:rPr>
              <w:t>80.5%</w:t>
            </w:r>
          </w:p>
        </w:tc>
        <w:tc>
          <w:tcPr>
            <w:tcW w:w="936" w:type="dxa"/>
          </w:tcPr>
          <w:p w:rsidR="00314F7A" w:rsidRDefault="00DD235C">
            <w:pPr>
              <w:spacing w:after="40" w:line="240" w:lineRule="auto"/>
              <w:jc w:val="center"/>
            </w:pPr>
            <w:r>
              <w:rPr>
                <w:rFonts w:cs="Times New Roman"/>
                <w:sz w:val="18"/>
              </w:rPr>
              <w:t>0.02</w:t>
            </w:r>
          </w:p>
        </w:tc>
      </w:tr>
      <w:tr w:rsidR="00314F7A">
        <w:trPr>
          <w:cantSplit/>
          <w:jc w:val="center"/>
        </w:trPr>
        <w:tc>
          <w:tcPr>
            <w:tcW w:w="3168" w:type="dxa"/>
          </w:tcPr>
          <w:p w:rsidR="00314F7A" w:rsidRDefault="00DD235C">
            <w:pPr>
              <w:spacing w:after="40" w:line="240" w:lineRule="auto"/>
              <w:jc w:val="left"/>
            </w:pPr>
            <w:r>
              <w:rPr>
                <w:rFonts w:cs="Times New Roman"/>
                <w:sz w:val="18"/>
              </w:rPr>
              <w:t>Random forest</w:t>
            </w:r>
          </w:p>
        </w:tc>
        <w:tc>
          <w:tcPr>
            <w:tcW w:w="1224" w:type="dxa"/>
          </w:tcPr>
          <w:p w:rsidR="00314F7A" w:rsidRDefault="00DD235C">
            <w:pPr>
              <w:spacing w:after="40" w:line="240" w:lineRule="auto"/>
              <w:jc w:val="center"/>
            </w:pPr>
            <w:r>
              <w:rPr>
                <w:rFonts w:cs="Times New Roman"/>
                <w:sz w:val="18"/>
              </w:rPr>
              <w:t>67.2%</w:t>
            </w:r>
          </w:p>
        </w:tc>
        <w:tc>
          <w:tcPr>
            <w:tcW w:w="1152" w:type="dxa"/>
          </w:tcPr>
          <w:p w:rsidR="00314F7A" w:rsidRDefault="00DD235C">
            <w:pPr>
              <w:spacing w:after="40" w:line="240" w:lineRule="auto"/>
              <w:jc w:val="center"/>
            </w:pPr>
            <w:r>
              <w:rPr>
                <w:rFonts w:cs="Times New Roman"/>
                <w:sz w:val="18"/>
              </w:rPr>
              <w:t>99.7%</w:t>
            </w:r>
          </w:p>
        </w:tc>
        <w:tc>
          <w:tcPr>
            <w:tcW w:w="1224" w:type="dxa"/>
          </w:tcPr>
          <w:p w:rsidR="00314F7A" w:rsidRDefault="00DD235C">
            <w:pPr>
              <w:spacing w:after="40" w:line="240" w:lineRule="auto"/>
              <w:jc w:val="center"/>
            </w:pPr>
            <w:r>
              <w:rPr>
                <w:rFonts w:cs="Times New Roman"/>
                <w:sz w:val="18"/>
              </w:rPr>
              <w:t>0.623</w:t>
            </w:r>
          </w:p>
        </w:tc>
        <w:tc>
          <w:tcPr>
            <w:tcW w:w="1008" w:type="dxa"/>
          </w:tcPr>
          <w:p w:rsidR="00314F7A" w:rsidRDefault="00DD235C">
            <w:pPr>
              <w:spacing w:after="40" w:line="240" w:lineRule="auto"/>
              <w:jc w:val="center"/>
            </w:pPr>
            <w:r>
              <w:rPr>
                <w:rFonts w:cs="Times New Roman"/>
                <w:sz w:val="18"/>
              </w:rPr>
              <w:t>0.871</w:t>
            </w:r>
          </w:p>
        </w:tc>
        <w:tc>
          <w:tcPr>
            <w:tcW w:w="1080" w:type="dxa"/>
          </w:tcPr>
          <w:p w:rsidR="00314F7A" w:rsidRDefault="00DD235C">
            <w:pPr>
              <w:spacing w:after="40" w:line="240" w:lineRule="auto"/>
              <w:jc w:val="center"/>
            </w:pPr>
            <w:r>
              <w:rPr>
                <w:rFonts w:cs="Times New Roman"/>
                <w:sz w:val="18"/>
              </w:rPr>
              <w:t>95.1%</w:t>
            </w:r>
          </w:p>
        </w:tc>
        <w:tc>
          <w:tcPr>
            <w:tcW w:w="936" w:type="dxa"/>
          </w:tcPr>
          <w:p w:rsidR="00314F7A" w:rsidRDefault="00DD235C">
            <w:pPr>
              <w:spacing w:after="40" w:line="240" w:lineRule="auto"/>
              <w:jc w:val="center"/>
            </w:pPr>
            <w:r>
              <w:rPr>
                <w:rFonts w:cs="Times New Roman"/>
                <w:sz w:val="18"/>
              </w:rPr>
              <w:t>0.52</w:t>
            </w:r>
          </w:p>
        </w:tc>
      </w:tr>
      <w:tr w:rsidR="00314F7A">
        <w:trPr>
          <w:cantSplit/>
          <w:jc w:val="center"/>
        </w:trPr>
        <w:tc>
          <w:tcPr>
            <w:tcW w:w="3168" w:type="dxa"/>
          </w:tcPr>
          <w:p w:rsidR="00314F7A" w:rsidRDefault="00DD235C">
            <w:pPr>
              <w:spacing w:after="40" w:line="240" w:lineRule="auto"/>
              <w:jc w:val="left"/>
            </w:pPr>
            <w:r>
              <w:rPr>
                <w:rFonts w:cs="Times New Roman"/>
                <w:sz w:val="18"/>
              </w:rPr>
              <w:t>Extra trees</w:t>
            </w:r>
          </w:p>
        </w:tc>
        <w:tc>
          <w:tcPr>
            <w:tcW w:w="1224" w:type="dxa"/>
          </w:tcPr>
          <w:p w:rsidR="00314F7A" w:rsidRDefault="00DD235C">
            <w:pPr>
              <w:spacing w:after="40" w:line="240" w:lineRule="auto"/>
              <w:jc w:val="center"/>
            </w:pPr>
            <w:r>
              <w:rPr>
                <w:rFonts w:cs="Times New Roman"/>
                <w:sz w:val="18"/>
              </w:rPr>
              <w:t>69.1%</w:t>
            </w:r>
          </w:p>
        </w:tc>
        <w:tc>
          <w:tcPr>
            <w:tcW w:w="1152" w:type="dxa"/>
          </w:tcPr>
          <w:p w:rsidR="00314F7A" w:rsidRDefault="00DD235C">
            <w:pPr>
              <w:spacing w:after="40" w:line="240" w:lineRule="auto"/>
              <w:jc w:val="center"/>
            </w:pPr>
            <w:r>
              <w:rPr>
                <w:rFonts w:cs="Times New Roman"/>
                <w:sz w:val="18"/>
              </w:rPr>
              <w:t>99.2%</w:t>
            </w:r>
          </w:p>
        </w:tc>
        <w:tc>
          <w:tcPr>
            <w:tcW w:w="1224" w:type="dxa"/>
          </w:tcPr>
          <w:p w:rsidR="00314F7A" w:rsidRDefault="00DD235C">
            <w:pPr>
              <w:spacing w:after="40" w:line="240" w:lineRule="auto"/>
              <w:jc w:val="center"/>
            </w:pPr>
            <w:r>
              <w:rPr>
                <w:rFonts w:cs="Times New Roman"/>
                <w:sz w:val="18"/>
              </w:rPr>
              <w:t>0.653</w:t>
            </w:r>
          </w:p>
        </w:tc>
        <w:tc>
          <w:tcPr>
            <w:tcW w:w="1008" w:type="dxa"/>
          </w:tcPr>
          <w:p w:rsidR="00314F7A" w:rsidRDefault="00DD235C">
            <w:pPr>
              <w:spacing w:after="40" w:line="240" w:lineRule="auto"/>
              <w:jc w:val="center"/>
            </w:pPr>
            <w:r>
              <w:rPr>
                <w:rFonts w:cs="Times New Roman"/>
                <w:sz w:val="18"/>
              </w:rPr>
              <w:t>0.872</w:t>
            </w:r>
          </w:p>
        </w:tc>
        <w:tc>
          <w:tcPr>
            <w:tcW w:w="1080" w:type="dxa"/>
          </w:tcPr>
          <w:p w:rsidR="00314F7A" w:rsidRDefault="00DD235C">
            <w:pPr>
              <w:spacing w:after="40" w:line="240" w:lineRule="auto"/>
              <w:jc w:val="center"/>
            </w:pPr>
            <w:r>
              <w:rPr>
                <w:rFonts w:cs="Times New Roman"/>
                <w:sz w:val="18"/>
              </w:rPr>
              <w:t>94.3%</w:t>
            </w:r>
          </w:p>
        </w:tc>
        <w:tc>
          <w:tcPr>
            <w:tcW w:w="936" w:type="dxa"/>
          </w:tcPr>
          <w:p w:rsidR="00314F7A" w:rsidRDefault="00DD235C">
            <w:pPr>
              <w:spacing w:after="40" w:line="240" w:lineRule="auto"/>
              <w:jc w:val="center"/>
            </w:pPr>
            <w:r>
              <w:rPr>
                <w:rFonts w:cs="Times New Roman"/>
                <w:sz w:val="18"/>
              </w:rPr>
              <w:t>0.50</w:t>
            </w:r>
          </w:p>
        </w:tc>
      </w:tr>
      <w:tr w:rsidR="00314F7A">
        <w:trPr>
          <w:cantSplit/>
          <w:jc w:val="center"/>
        </w:trPr>
        <w:tc>
          <w:tcPr>
            <w:tcW w:w="3168" w:type="dxa"/>
          </w:tcPr>
          <w:p w:rsidR="00314F7A" w:rsidRDefault="00DD235C">
            <w:pPr>
              <w:spacing w:after="40" w:line="240" w:lineRule="auto"/>
              <w:jc w:val="left"/>
            </w:pPr>
            <w:r>
              <w:rPr>
                <w:rFonts w:cs="Times New Roman"/>
                <w:sz w:val="18"/>
              </w:rPr>
              <w:t>k-nearest neighbours</w:t>
            </w:r>
          </w:p>
        </w:tc>
        <w:tc>
          <w:tcPr>
            <w:tcW w:w="1224" w:type="dxa"/>
          </w:tcPr>
          <w:p w:rsidR="00314F7A" w:rsidRDefault="00DD235C">
            <w:pPr>
              <w:spacing w:after="40" w:line="240" w:lineRule="auto"/>
              <w:jc w:val="center"/>
            </w:pPr>
            <w:r>
              <w:rPr>
                <w:rFonts w:cs="Times New Roman"/>
                <w:sz w:val="18"/>
              </w:rPr>
              <w:t>62.6%</w:t>
            </w:r>
          </w:p>
        </w:tc>
        <w:tc>
          <w:tcPr>
            <w:tcW w:w="1152" w:type="dxa"/>
          </w:tcPr>
          <w:p w:rsidR="00314F7A" w:rsidRDefault="00DD235C">
            <w:pPr>
              <w:spacing w:after="40" w:line="240" w:lineRule="auto"/>
              <w:jc w:val="center"/>
            </w:pPr>
            <w:r>
              <w:rPr>
                <w:rFonts w:cs="Times New Roman"/>
                <w:sz w:val="18"/>
              </w:rPr>
              <w:t>97.8%</w:t>
            </w:r>
          </w:p>
        </w:tc>
        <w:tc>
          <w:tcPr>
            <w:tcW w:w="1224" w:type="dxa"/>
          </w:tcPr>
          <w:p w:rsidR="00314F7A" w:rsidRDefault="00DD235C">
            <w:pPr>
              <w:spacing w:after="40" w:line="240" w:lineRule="auto"/>
              <w:jc w:val="center"/>
            </w:pPr>
            <w:r>
              <w:rPr>
                <w:rFonts w:cs="Times New Roman"/>
                <w:sz w:val="18"/>
              </w:rPr>
              <w:t>0.564</w:t>
            </w:r>
          </w:p>
        </w:tc>
        <w:tc>
          <w:tcPr>
            <w:tcW w:w="1008" w:type="dxa"/>
          </w:tcPr>
          <w:p w:rsidR="00314F7A" w:rsidRDefault="00DD235C">
            <w:pPr>
              <w:spacing w:after="40" w:line="240" w:lineRule="auto"/>
              <w:jc w:val="center"/>
            </w:pPr>
            <w:r>
              <w:rPr>
                <w:rFonts w:cs="Times New Roman"/>
                <w:sz w:val="18"/>
              </w:rPr>
              <w:t>0.830</w:t>
            </w:r>
          </w:p>
        </w:tc>
        <w:tc>
          <w:tcPr>
            <w:tcW w:w="1080" w:type="dxa"/>
          </w:tcPr>
          <w:p w:rsidR="00314F7A" w:rsidRDefault="00DD235C">
            <w:pPr>
              <w:spacing w:after="40" w:line="240" w:lineRule="auto"/>
              <w:jc w:val="center"/>
            </w:pPr>
            <w:r>
              <w:rPr>
                <w:rFonts w:cs="Times New Roman"/>
                <w:sz w:val="18"/>
              </w:rPr>
              <w:t>89.2%</w:t>
            </w:r>
          </w:p>
        </w:tc>
        <w:tc>
          <w:tcPr>
            <w:tcW w:w="936" w:type="dxa"/>
          </w:tcPr>
          <w:p w:rsidR="00314F7A" w:rsidRDefault="00DD235C">
            <w:pPr>
              <w:spacing w:after="40" w:line="240" w:lineRule="auto"/>
              <w:jc w:val="center"/>
            </w:pPr>
            <w:r>
              <w:rPr>
                <w:rFonts w:cs="Times New Roman"/>
                <w:sz w:val="18"/>
              </w:rPr>
              <w:t>0.00</w:t>
            </w:r>
          </w:p>
        </w:tc>
      </w:tr>
      <w:tr w:rsidR="00314F7A">
        <w:trPr>
          <w:cantSplit/>
          <w:jc w:val="center"/>
        </w:trPr>
        <w:tc>
          <w:tcPr>
            <w:tcW w:w="3168" w:type="dxa"/>
          </w:tcPr>
          <w:p w:rsidR="00314F7A" w:rsidRDefault="00DD235C">
            <w:pPr>
              <w:spacing w:after="40" w:line="240" w:lineRule="auto"/>
              <w:jc w:val="left"/>
            </w:pPr>
            <w:r>
              <w:rPr>
                <w:rFonts w:cs="Times New Roman"/>
                <w:sz w:val="18"/>
              </w:rPr>
              <w:t>MLP</w:t>
            </w:r>
          </w:p>
        </w:tc>
        <w:tc>
          <w:tcPr>
            <w:tcW w:w="1224" w:type="dxa"/>
          </w:tcPr>
          <w:p w:rsidR="00314F7A" w:rsidRDefault="00DD235C">
            <w:pPr>
              <w:spacing w:after="40" w:line="240" w:lineRule="auto"/>
              <w:jc w:val="center"/>
            </w:pPr>
            <w:r>
              <w:rPr>
                <w:rFonts w:cs="Times New Roman"/>
                <w:sz w:val="18"/>
              </w:rPr>
              <w:t>70.9%</w:t>
            </w:r>
          </w:p>
        </w:tc>
        <w:tc>
          <w:tcPr>
            <w:tcW w:w="1152" w:type="dxa"/>
          </w:tcPr>
          <w:p w:rsidR="00314F7A" w:rsidRDefault="00DD235C">
            <w:pPr>
              <w:spacing w:after="40" w:line="240" w:lineRule="auto"/>
              <w:jc w:val="center"/>
            </w:pPr>
            <w:r>
              <w:rPr>
                <w:rFonts w:cs="Times New Roman"/>
                <w:sz w:val="18"/>
              </w:rPr>
              <w:t>99.3%</w:t>
            </w:r>
          </w:p>
        </w:tc>
        <w:tc>
          <w:tcPr>
            <w:tcW w:w="1224" w:type="dxa"/>
          </w:tcPr>
          <w:p w:rsidR="00314F7A" w:rsidRDefault="00DD235C">
            <w:pPr>
              <w:spacing w:after="40" w:line="240" w:lineRule="auto"/>
              <w:jc w:val="center"/>
            </w:pPr>
            <w:r>
              <w:rPr>
                <w:rFonts w:cs="Times New Roman"/>
                <w:sz w:val="18"/>
              </w:rPr>
              <w:t>0.701</w:t>
            </w:r>
          </w:p>
        </w:tc>
        <w:tc>
          <w:tcPr>
            <w:tcW w:w="1008" w:type="dxa"/>
          </w:tcPr>
          <w:p w:rsidR="00314F7A" w:rsidRDefault="00DD235C">
            <w:pPr>
              <w:spacing w:after="40" w:line="240" w:lineRule="auto"/>
              <w:jc w:val="center"/>
            </w:pPr>
            <w:r>
              <w:rPr>
                <w:rFonts w:cs="Times New Roman"/>
                <w:sz w:val="18"/>
              </w:rPr>
              <w:t>0.888</w:t>
            </w:r>
          </w:p>
        </w:tc>
        <w:tc>
          <w:tcPr>
            <w:tcW w:w="1080" w:type="dxa"/>
          </w:tcPr>
          <w:p w:rsidR="00314F7A" w:rsidRDefault="00DD235C">
            <w:pPr>
              <w:spacing w:after="40" w:line="240" w:lineRule="auto"/>
              <w:jc w:val="center"/>
            </w:pPr>
            <w:r>
              <w:rPr>
                <w:rFonts w:cs="Times New Roman"/>
                <w:sz w:val="18"/>
              </w:rPr>
              <w:t>97.2%</w:t>
            </w:r>
          </w:p>
        </w:tc>
        <w:tc>
          <w:tcPr>
            <w:tcW w:w="936" w:type="dxa"/>
          </w:tcPr>
          <w:p w:rsidR="00314F7A" w:rsidRDefault="00DD235C">
            <w:pPr>
              <w:spacing w:after="40" w:line="240" w:lineRule="auto"/>
              <w:jc w:val="center"/>
            </w:pPr>
            <w:r>
              <w:rPr>
                <w:rFonts w:cs="Times New Roman"/>
                <w:sz w:val="18"/>
              </w:rPr>
              <w:t>6.07</w:t>
            </w:r>
          </w:p>
        </w:tc>
      </w:tr>
      <w:tr w:rsidR="00314F7A">
        <w:trPr>
          <w:cantSplit/>
          <w:jc w:val="center"/>
        </w:trPr>
        <w:tc>
          <w:tcPr>
            <w:tcW w:w="3168" w:type="dxa"/>
          </w:tcPr>
          <w:p w:rsidR="00314F7A" w:rsidRDefault="00DD235C">
            <w:pPr>
              <w:spacing w:after="40" w:line="240" w:lineRule="auto"/>
              <w:jc w:val="left"/>
            </w:pPr>
            <w:r>
              <w:rPr>
                <w:rFonts w:cs="Times New Roman"/>
                <w:sz w:val="18"/>
              </w:rPr>
              <w:t>HistGradientBoosting</w:t>
            </w:r>
          </w:p>
        </w:tc>
        <w:tc>
          <w:tcPr>
            <w:tcW w:w="1224" w:type="dxa"/>
          </w:tcPr>
          <w:p w:rsidR="00314F7A" w:rsidRDefault="00DD235C">
            <w:pPr>
              <w:spacing w:after="40" w:line="240" w:lineRule="auto"/>
              <w:jc w:val="center"/>
            </w:pPr>
            <w:r>
              <w:rPr>
                <w:rFonts w:cs="Times New Roman"/>
                <w:sz w:val="18"/>
              </w:rPr>
              <w:t>70.3%</w:t>
            </w:r>
          </w:p>
        </w:tc>
        <w:tc>
          <w:tcPr>
            <w:tcW w:w="1152" w:type="dxa"/>
          </w:tcPr>
          <w:p w:rsidR="00314F7A" w:rsidRDefault="00DD235C">
            <w:pPr>
              <w:spacing w:after="40" w:line="240" w:lineRule="auto"/>
              <w:jc w:val="center"/>
            </w:pPr>
            <w:r>
              <w:rPr>
                <w:rFonts w:cs="Times New Roman"/>
                <w:sz w:val="18"/>
              </w:rPr>
              <w:t>99.6%</w:t>
            </w:r>
          </w:p>
        </w:tc>
        <w:tc>
          <w:tcPr>
            <w:tcW w:w="1224" w:type="dxa"/>
          </w:tcPr>
          <w:p w:rsidR="00314F7A" w:rsidRDefault="00DD235C">
            <w:pPr>
              <w:spacing w:after="40" w:line="240" w:lineRule="auto"/>
              <w:jc w:val="center"/>
            </w:pPr>
            <w:r>
              <w:rPr>
                <w:rFonts w:cs="Times New Roman"/>
                <w:sz w:val="18"/>
              </w:rPr>
              <w:t>0.669</w:t>
            </w:r>
          </w:p>
        </w:tc>
        <w:tc>
          <w:tcPr>
            <w:tcW w:w="1008" w:type="dxa"/>
          </w:tcPr>
          <w:p w:rsidR="00314F7A" w:rsidRDefault="00DD235C">
            <w:pPr>
              <w:spacing w:after="40" w:line="240" w:lineRule="auto"/>
              <w:jc w:val="center"/>
            </w:pPr>
            <w:r>
              <w:rPr>
                <w:rFonts w:cs="Times New Roman"/>
                <w:sz w:val="18"/>
              </w:rPr>
              <w:t>0.884</w:t>
            </w:r>
          </w:p>
        </w:tc>
        <w:tc>
          <w:tcPr>
            <w:tcW w:w="1080" w:type="dxa"/>
          </w:tcPr>
          <w:p w:rsidR="00314F7A" w:rsidRDefault="00DD235C">
            <w:pPr>
              <w:spacing w:after="40" w:line="240" w:lineRule="auto"/>
              <w:jc w:val="center"/>
            </w:pPr>
            <w:r>
              <w:rPr>
                <w:rFonts w:cs="Times New Roman"/>
                <w:sz w:val="18"/>
              </w:rPr>
              <w:t>95.6%</w:t>
            </w:r>
          </w:p>
        </w:tc>
        <w:tc>
          <w:tcPr>
            <w:tcW w:w="936" w:type="dxa"/>
          </w:tcPr>
          <w:p w:rsidR="00314F7A" w:rsidRDefault="00DD235C">
            <w:pPr>
              <w:spacing w:after="40" w:line="240" w:lineRule="auto"/>
              <w:jc w:val="center"/>
            </w:pPr>
            <w:r>
              <w:rPr>
                <w:rFonts w:cs="Times New Roman"/>
                <w:sz w:val="18"/>
              </w:rPr>
              <w:t>0.94</w:t>
            </w:r>
          </w:p>
        </w:tc>
      </w:tr>
      <w:tr w:rsidR="00314F7A">
        <w:trPr>
          <w:cantSplit/>
          <w:jc w:val="center"/>
        </w:trPr>
        <w:tc>
          <w:tcPr>
            <w:tcW w:w="3168" w:type="dxa"/>
          </w:tcPr>
          <w:p w:rsidR="00314F7A" w:rsidRDefault="00DD235C">
            <w:pPr>
              <w:spacing w:after="40" w:line="240" w:lineRule="auto"/>
              <w:jc w:val="left"/>
            </w:pPr>
            <w:r>
              <w:rPr>
                <w:rFonts w:cs="Times New Roman"/>
                <w:sz w:val="18"/>
              </w:rPr>
              <w:t>XGBoost (shipped config)</w:t>
            </w:r>
          </w:p>
        </w:tc>
        <w:tc>
          <w:tcPr>
            <w:tcW w:w="1224" w:type="dxa"/>
          </w:tcPr>
          <w:p w:rsidR="00314F7A" w:rsidRDefault="00DD235C">
            <w:pPr>
              <w:spacing w:after="40" w:line="240" w:lineRule="auto"/>
              <w:jc w:val="center"/>
            </w:pPr>
            <w:r>
              <w:rPr>
                <w:rFonts w:cs="Times New Roman"/>
                <w:sz w:val="18"/>
              </w:rPr>
              <w:t>68.2%</w:t>
            </w:r>
          </w:p>
        </w:tc>
        <w:tc>
          <w:tcPr>
            <w:tcW w:w="1152" w:type="dxa"/>
          </w:tcPr>
          <w:p w:rsidR="00314F7A" w:rsidRDefault="00DD235C">
            <w:pPr>
              <w:spacing w:after="40" w:line="240" w:lineRule="auto"/>
              <w:jc w:val="center"/>
            </w:pPr>
            <w:r>
              <w:rPr>
                <w:rFonts w:cs="Times New Roman"/>
                <w:sz w:val="18"/>
              </w:rPr>
              <w:t>99.7%</w:t>
            </w:r>
          </w:p>
        </w:tc>
        <w:tc>
          <w:tcPr>
            <w:tcW w:w="1224" w:type="dxa"/>
          </w:tcPr>
          <w:p w:rsidR="00314F7A" w:rsidRDefault="00DD235C">
            <w:pPr>
              <w:spacing w:after="40" w:line="240" w:lineRule="auto"/>
              <w:jc w:val="center"/>
            </w:pPr>
            <w:r>
              <w:rPr>
                <w:rFonts w:cs="Times New Roman"/>
                <w:sz w:val="18"/>
              </w:rPr>
              <w:t>0.653</w:t>
            </w:r>
          </w:p>
        </w:tc>
        <w:tc>
          <w:tcPr>
            <w:tcW w:w="1008" w:type="dxa"/>
          </w:tcPr>
          <w:p w:rsidR="00314F7A" w:rsidRDefault="00DD235C">
            <w:pPr>
              <w:spacing w:after="40" w:line="240" w:lineRule="auto"/>
              <w:jc w:val="center"/>
            </w:pPr>
            <w:r>
              <w:rPr>
                <w:rFonts w:cs="Times New Roman"/>
                <w:sz w:val="18"/>
              </w:rPr>
              <w:t>0.877</w:t>
            </w:r>
          </w:p>
        </w:tc>
        <w:tc>
          <w:tcPr>
            <w:tcW w:w="1080" w:type="dxa"/>
          </w:tcPr>
          <w:p w:rsidR="00314F7A" w:rsidRDefault="00DD235C">
            <w:pPr>
              <w:spacing w:after="40" w:line="240" w:lineRule="auto"/>
              <w:jc w:val="center"/>
            </w:pPr>
            <w:r>
              <w:rPr>
                <w:rFonts w:cs="Times New Roman"/>
                <w:sz w:val="18"/>
              </w:rPr>
              <w:t>95.5%</w:t>
            </w:r>
          </w:p>
        </w:tc>
        <w:tc>
          <w:tcPr>
            <w:tcW w:w="936" w:type="dxa"/>
          </w:tcPr>
          <w:p w:rsidR="00314F7A" w:rsidRDefault="00DD235C">
            <w:pPr>
              <w:spacing w:after="40" w:line="240" w:lineRule="auto"/>
              <w:jc w:val="center"/>
            </w:pPr>
            <w:r>
              <w:rPr>
                <w:rFonts w:cs="Times New Roman"/>
                <w:sz w:val="18"/>
              </w:rPr>
              <w:t>0.48</w:t>
            </w:r>
          </w:p>
        </w:tc>
      </w:tr>
    </w:tbl>
    <w:p w:rsidR="00314F7A" w:rsidRDefault="00314F7A">
      <w:pPr>
        <w:spacing w:after="120" w:line="192" w:lineRule="auto"/>
      </w:pPr>
    </w:p>
    <w:p w:rsidR="00314F7A" w:rsidRDefault="00DD235C">
      <w:pPr>
        <w:keepNext/>
        <w:spacing w:after="80" w:line="240" w:lineRule="auto"/>
        <w:jc w:val="center"/>
      </w:pPr>
      <w:r>
        <w:rPr>
          <w:noProof/>
        </w:rPr>
        <w:drawing>
          <wp:inline distT="0" distB="0" distL="0" distR="0">
            <wp:extent cx="4453071" cy="25603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model_comparison.png"/>
                    <pic:cNvPicPr/>
                  </pic:nvPicPr>
                  <pic:blipFill>
                    <a:blip r:embed="rId24"/>
                    <a:stretch>
                      <a:fillRect/>
                    </a:stretch>
                  </pic:blipFill>
                  <pic:spPr>
                    <a:xfrm>
                      <a:off x="0" y="0"/>
                      <a:ext cx="4453071" cy="2560319"/>
                    </a:xfrm>
                    <a:prstGeom prst="rect">
                      <a:avLst/>
                    </a:prstGeom>
                  </pic:spPr>
                </pic:pic>
              </a:graphicData>
            </a:graphic>
          </wp:inline>
        </w:drawing>
      </w:r>
    </w:p>
    <w:p w:rsidR="00314F7A" w:rsidRDefault="00DD235C">
      <w:pPr>
        <w:pStyle w:val="Caption"/>
      </w:pPr>
      <w:bookmarkStart w:id="152" w:name="_Toc2439065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Accuracy and macro F1 of eight model types on the synthetic hold-out set.</w:t>
      </w:r>
      <w:bookmarkEnd w:id="152"/>
    </w:p>
    <w:p w:rsidR="00314F7A" w:rsidRDefault="00DD235C">
      <w:r>
        <w:rPr>
          <w:rFonts w:cs="Times New Roman"/>
        </w:rPr>
        <w:t xml:space="preserve">The ranking is not the one the design implies. </w:t>
      </w:r>
      <w:r>
        <w:rPr>
          <w:rFonts w:cs="Times New Roman"/>
          <w:b/>
        </w:rPr>
        <w:t>Logistic regression is the best single model</w:t>
      </w:r>
      <w:r>
        <w:rPr>
          <w:rFonts w:cs="Times New Roman"/>
        </w:rPr>
        <w:t xml:space="preserve"> (72.42% accuracy, macro F1 0.727) and the shipped grad</w:t>
      </w:r>
      <w:r>
        <w:rPr>
          <w:rFonts w:cs="Times New Roman"/>
        </w:rPr>
        <w:t>ient-boosted configuration reaches 68.25% uncalibrated (macro F1 0.653). The reason is in how the data were made: the label comes from an additive severity score, which a linear model can represent almost exactly, whereas trees must approximate it with ste</w:t>
      </w:r>
      <w:r>
        <w:rPr>
          <w:rFonts w:cs="Times New Roman"/>
        </w:rPr>
        <w:t>ps. On real triage records, where interactions and thresholds matter, the order could be different, but this experiment cannot say so. The comparison agrees with the literature that tree ensembles are strong on tabular data [21], but it does not show an ad</w:t>
      </w:r>
      <w:r>
        <w:rPr>
          <w:rFonts w:cs="Times New Roman"/>
        </w:rPr>
        <w:t xml:space="preserve">vantage for them here. The choice of XGBoost for the product rested on </w:t>
      </w:r>
      <w:r>
        <w:rPr>
          <w:rFonts w:cs="Times New Roman"/>
        </w:rPr>
        <w:lastRenderedPageBreak/>
        <w:t xml:space="preserve">three other reasons: an exact and fast per-patient explanation with </w:t>
      </w:r>
      <w:r>
        <w:rPr>
          <w:rFonts w:ascii="Consolas" w:eastAsia="Consolas" w:hAnsi="Consolas" w:cs="Consolas"/>
          <w:sz w:val="21"/>
        </w:rPr>
        <w:t>TreeExplainer</w:t>
      </w:r>
      <w:r>
        <w:rPr>
          <w:rFonts w:cs="Times New Roman"/>
        </w:rPr>
        <w:t xml:space="preserve"> [17], graceful handling of mixed binary and numeric inputs, and an established calibration recipe [18],</w:t>
      </w:r>
      <w:r>
        <w:rPr>
          <w:rFonts w:cs="Times New Roman"/>
        </w:rPr>
        <w:t xml:space="preserve"> [19]. A decision tree (54.7 %) and k-nearest neighbours (62.6 %) were clearly worse; the random forest and extra trees sit near the shipped model.</w:t>
      </w:r>
    </w:p>
    <w:p w:rsidR="00314F7A" w:rsidRDefault="00DD235C">
      <w:r>
        <w:rPr>
          <w:rFonts w:cs="Times New Roman"/>
        </w:rPr>
        <w:t>Stability was checked two ways. Five-fold cross-validation over all 6,000 rows gave 71.58% (sd 2.15%) for lo</w:t>
      </w:r>
      <w:r>
        <w:rPr>
          <w:rFonts w:cs="Times New Roman"/>
        </w:rPr>
        <w:t>gistic regression, 71.12% (sd 0.91%) for the random forest and 72.37% (sd 1.52%) for XGBoost. Retraining the shipped recipe on five other splits gave a mean accuracy of 71.57% (sd 0.93%) and a mean macro F1 of 0.682. The shipped split (seed 7307, 69.42%) i</w:t>
      </w:r>
      <w:r>
        <w:rPr>
          <w:rFonts w:cs="Times New Roman"/>
        </w:rPr>
        <w:t>s therefore a below-average draw by about two points; the honest summary is 'about 70 % to 72 % exact accuracy'. Differences of one to two points between model types are inside this spread.</w:t>
      </w:r>
    </w:p>
    <w:p w:rsidR="00314F7A" w:rsidRDefault="00DD235C">
      <w:r>
        <w:rPr>
          <w:rFonts w:cs="Times New Roman"/>
          <w:b/>
        </w:rPr>
        <w:t>A ceiling.</w:t>
      </w:r>
      <w:r>
        <w:rPr>
          <w:rFonts w:cs="Times New Roman"/>
        </w:rPr>
        <w:t xml:space="preserve"> Because the labels are the severity score plus noise, t</w:t>
      </w:r>
      <w:r>
        <w:rPr>
          <w:rFonts w:cs="Times New Roman"/>
        </w:rPr>
        <w:t>here is a best possible exact accuracy. A reader that knew the noiseless severity score would reproduce 86.25% of the recorded priorities (and 100% within one level). No model can exceed about 86%. The shipped model's 69.4% is about 17 points below that ce</w:t>
      </w:r>
      <w:r>
        <w:rPr>
          <w:rFonts w:cs="Times New Roman"/>
        </w:rPr>
        <w:t>iling; the gap is learning error, mostly on the rare urgent classes.</w:t>
      </w:r>
    </w:p>
    <w:p w:rsidR="00314F7A" w:rsidRDefault="00DD235C">
      <w:pPr>
        <w:pStyle w:val="Heading2"/>
      </w:pPr>
      <w:bookmarkStart w:id="153" w:name="_Toc243906528"/>
      <w:r>
        <w:t>8.5 What fusing the report with the vitals adds</w:t>
      </w:r>
      <w:bookmarkEnd w:id="153"/>
    </w:p>
    <w:p w:rsidR="00314F7A" w:rsidRDefault="00DD235C">
      <w:r>
        <w:rPr>
          <w:rFonts w:cs="Times New Roman"/>
        </w:rPr>
        <w:t>The gap named in the literature survey is that surveyed models use one modality of structured data. To measure what the second modality add</w:t>
      </w:r>
      <w:r>
        <w:rPr>
          <w:rFonts w:cs="Times New Roman"/>
        </w:rPr>
        <w:t>s, the same XGBoost configuration was trained on subsets of the 36 inputs and scored on the same synthetic test cases.</w:t>
      </w:r>
    </w:p>
    <w:p w:rsidR="00314F7A" w:rsidRDefault="00DD235C">
      <w:pPr>
        <w:pStyle w:val="Caption"/>
        <w:keepNext/>
        <w:spacing w:after="80"/>
      </w:pPr>
      <w:bookmarkStart w:id="154" w:name="_Toc2439066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Modality ablation (XGBoost, uncalibrated, synthetic hold-out).</w:t>
      </w:r>
      <w:bookmarkEnd w:id="154"/>
    </w:p>
    <w:tbl>
      <w:tblPr>
        <w:tblStyle w:val="TableGrid"/>
        <w:tblW w:w="0" w:type="auto"/>
        <w:jc w:val="center"/>
        <w:tblLook w:val="04A0" w:firstRow="1" w:lastRow="0" w:firstColumn="1" w:lastColumn="0" w:noHBand="0" w:noVBand="1"/>
      </w:tblPr>
      <w:tblGrid>
        <w:gridCol w:w="2857"/>
        <w:gridCol w:w="1005"/>
        <w:gridCol w:w="1221"/>
        <w:gridCol w:w="1148"/>
        <w:gridCol w:w="1219"/>
        <w:gridCol w:w="1004"/>
        <w:gridCol w:w="1004"/>
      </w:tblGrid>
      <w:tr w:rsidR="00314F7A">
        <w:trPr>
          <w:cantSplit/>
          <w:tblHeader/>
          <w:jc w:val="center"/>
        </w:trPr>
        <w:tc>
          <w:tcPr>
            <w:tcW w:w="2880" w:type="dxa"/>
            <w:shd w:val="clear" w:color="auto" w:fill="1B2A41"/>
          </w:tcPr>
          <w:p w:rsidR="00314F7A" w:rsidRDefault="00DD235C">
            <w:pPr>
              <w:spacing w:after="40" w:line="240" w:lineRule="auto"/>
              <w:jc w:val="center"/>
            </w:pPr>
            <w:r>
              <w:rPr>
                <w:rFonts w:cs="Times New Roman"/>
                <w:b/>
                <w:color w:val="FFFFFF"/>
                <w:sz w:val="18"/>
              </w:rPr>
              <w:t>Inputs used</w:t>
            </w:r>
          </w:p>
        </w:tc>
        <w:tc>
          <w:tcPr>
            <w:tcW w:w="1008" w:type="dxa"/>
            <w:shd w:val="clear" w:color="auto" w:fill="1B2A41"/>
          </w:tcPr>
          <w:p w:rsidR="00314F7A" w:rsidRDefault="00DD235C">
            <w:pPr>
              <w:spacing w:after="40" w:line="240" w:lineRule="auto"/>
              <w:jc w:val="center"/>
            </w:pPr>
            <w:r>
              <w:rPr>
                <w:rFonts w:cs="Times New Roman"/>
                <w:b/>
                <w:color w:val="FFFFFF"/>
                <w:sz w:val="18"/>
              </w:rPr>
              <w:t>Inputs</w:t>
            </w:r>
          </w:p>
        </w:tc>
        <w:tc>
          <w:tcPr>
            <w:tcW w:w="1224" w:type="dxa"/>
            <w:shd w:val="clear" w:color="auto" w:fill="1B2A41"/>
          </w:tcPr>
          <w:p w:rsidR="00314F7A" w:rsidRDefault="00DD235C">
            <w:pPr>
              <w:spacing w:after="40" w:line="240" w:lineRule="auto"/>
              <w:jc w:val="center"/>
            </w:pPr>
            <w:r>
              <w:rPr>
                <w:rFonts w:cs="Times New Roman"/>
                <w:b/>
                <w:color w:val="FFFFFF"/>
                <w:sz w:val="18"/>
              </w:rPr>
              <w:t>Accuracy</w:t>
            </w:r>
          </w:p>
        </w:tc>
        <w:tc>
          <w:tcPr>
            <w:tcW w:w="1152" w:type="dxa"/>
            <w:shd w:val="clear" w:color="auto" w:fill="1B2A41"/>
          </w:tcPr>
          <w:p w:rsidR="00314F7A" w:rsidRDefault="00DD235C">
            <w:pPr>
              <w:spacing w:after="40" w:line="240" w:lineRule="auto"/>
              <w:jc w:val="center"/>
            </w:pPr>
            <w:r>
              <w:rPr>
                <w:rFonts w:cs="Times New Roman"/>
                <w:b/>
                <w:color w:val="FFFFFF"/>
                <w:sz w:val="18"/>
              </w:rPr>
              <w:t>Within 1</w:t>
            </w:r>
          </w:p>
        </w:tc>
        <w:tc>
          <w:tcPr>
            <w:tcW w:w="1224" w:type="dxa"/>
            <w:shd w:val="clear" w:color="auto" w:fill="1B2A41"/>
          </w:tcPr>
          <w:p w:rsidR="00314F7A" w:rsidRDefault="00DD235C">
            <w:pPr>
              <w:spacing w:after="40" w:line="240" w:lineRule="auto"/>
              <w:jc w:val="center"/>
            </w:pPr>
            <w:r>
              <w:rPr>
                <w:rFonts w:cs="Times New Roman"/>
                <w:b/>
                <w:color w:val="FFFFFF"/>
                <w:sz w:val="18"/>
              </w:rPr>
              <w:t>Mac</w:t>
            </w:r>
            <w:r>
              <w:rPr>
                <w:rFonts w:cs="Times New Roman"/>
                <w:b/>
                <w:color w:val="FFFFFF"/>
                <w:sz w:val="18"/>
              </w:rPr>
              <w:t>ro F1</w:t>
            </w:r>
          </w:p>
        </w:tc>
        <w:tc>
          <w:tcPr>
            <w:tcW w:w="1008" w:type="dxa"/>
            <w:shd w:val="clear" w:color="auto" w:fill="1B2A41"/>
          </w:tcPr>
          <w:p w:rsidR="00314F7A" w:rsidRDefault="00DD235C">
            <w:pPr>
              <w:spacing w:after="40" w:line="240" w:lineRule="auto"/>
              <w:jc w:val="center"/>
            </w:pPr>
            <w:r>
              <w:rPr>
                <w:rFonts w:cs="Times New Roman"/>
                <w:b/>
                <w:color w:val="FFFFFF"/>
                <w:sz w:val="18"/>
              </w:rPr>
              <w:t>QWK</w:t>
            </w:r>
          </w:p>
        </w:tc>
        <w:tc>
          <w:tcPr>
            <w:tcW w:w="1008" w:type="dxa"/>
            <w:shd w:val="clear" w:color="auto" w:fill="1B2A41"/>
          </w:tcPr>
          <w:p w:rsidR="00314F7A" w:rsidRDefault="00DD235C">
            <w:pPr>
              <w:spacing w:after="40" w:line="240" w:lineRule="auto"/>
              <w:jc w:val="center"/>
            </w:pPr>
            <w:r>
              <w:rPr>
                <w:rFonts w:cs="Times New Roman"/>
                <w:b/>
                <w:color w:val="FFFFFF"/>
                <w:sz w:val="18"/>
              </w:rPr>
              <w:t>Top-2</w:t>
            </w:r>
          </w:p>
        </w:tc>
      </w:tr>
      <w:tr w:rsidR="00314F7A">
        <w:trPr>
          <w:cantSplit/>
          <w:jc w:val="center"/>
        </w:trPr>
        <w:tc>
          <w:tcPr>
            <w:tcW w:w="2880" w:type="dxa"/>
          </w:tcPr>
          <w:p w:rsidR="00314F7A" w:rsidRDefault="00DD235C">
            <w:pPr>
              <w:spacing w:after="40" w:line="240" w:lineRule="auto"/>
              <w:jc w:val="left"/>
            </w:pPr>
            <w:r>
              <w:rPr>
                <w:rFonts w:cs="Times New Roman"/>
                <w:sz w:val="18"/>
              </w:rPr>
              <w:t>Vitals only (8)</w:t>
            </w:r>
          </w:p>
        </w:tc>
        <w:tc>
          <w:tcPr>
            <w:tcW w:w="1008" w:type="dxa"/>
          </w:tcPr>
          <w:p w:rsidR="00314F7A" w:rsidRDefault="00DD235C">
            <w:pPr>
              <w:spacing w:after="40" w:line="240" w:lineRule="auto"/>
              <w:jc w:val="center"/>
            </w:pPr>
            <w:r>
              <w:rPr>
                <w:rFonts w:cs="Times New Roman"/>
                <w:sz w:val="18"/>
              </w:rPr>
              <w:t>8</w:t>
            </w:r>
          </w:p>
        </w:tc>
        <w:tc>
          <w:tcPr>
            <w:tcW w:w="1224" w:type="dxa"/>
          </w:tcPr>
          <w:p w:rsidR="00314F7A" w:rsidRDefault="00DD235C">
            <w:pPr>
              <w:spacing w:after="40" w:line="240" w:lineRule="auto"/>
              <w:jc w:val="center"/>
            </w:pPr>
            <w:r>
              <w:rPr>
                <w:rFonts w:cs="Times New Roman"/>
                <w:sz w:val="18"/>
              </w:rPr>
              <w:t>40.6%</w:t>
            </w:r>
          </w:p>
        </w:tc>
        <w:tc>
          <w:tcPr>
            <w:tcW w:w="1152" w:type="dxa"/>
          </w:tcPr>
          <w:p w:rsidR="00314F7A" w:rsidRDefault="00DD235C">
            <w:pPr>
              <w:spacing w:after="40" w:line="240" w:lineRule="auto"/>
              <w:jc w:val="center"/>
            </w:pPr>
            <w:r>
              <w:rPr>
                <w:rFonts w:cs="Times New Roman"/>
                <w:sz w:val="18"/>
              </w:rPr>
              <w:t>82.2%</w:t>
            </w:r>
          </w:p>
        </w:tc>
        <w:tc>
          <w:tcPr>
            <w:tcW w:w="1224" w:type="dxa"/>
          </w:tcPr>
          <w:p w:rsidR="00314F7A" w:rsidRDefault="00DD235C">
            <w:pPr>
              <w:spacing w:after="40" w:line="240" w:lineRule="auto"/>
              <w:jc w:val="center"/>
            </w:pPr>
            <w:r>
              <w:rPr>
                <w:rFonts w:cs="Times New Roman"/>
                <w:sz w:val="18"/>
              </w:rPr>
              <w:t>0.367</w:t>
            </w:r>
          </w:p>
        </w:tc>
        <w:tc>
          <w:tcPr>
            <w:tcW w:w="1008" w:type="dxa"/>
          </w:tcPr>
          <w:p w:rsidR="00314F7A" w:rsidRDefault="00DD235C">
            <w:pPr>
              <w:spacing w:after="40" w:line="240" w:lineRule="auto"/>
              <w:jc w:val="center"/>
            </w:pPr>
            <w:r>
              <w:rPr>
                <w:rFonts w:cs="Times New Roman"/>
                <w:sz w:val="18"/>
              </w:rPr>
              <w:t>0.489</w:t>
            </w:r>
          </w:p>
        </w:tc>
        <w:tc>
          <w:tcPr>
            <w:tcW w:w="1008" w:type="dxa"/>
          </w:tcPr>
          <w:p w:rsidR="00314F7A" w:rsidRDefault="00DD235C">
            <w:pPr>
              <w:spacing w:after="40" w:line="240" w:lineRule="auto"/>
              <w:jc w:val="center"/>
            </w:pPr>
            <w:r>
              <w:rPr>
                <w:rFonts w:cs="Times New Roman"/>
                <w:sz w:val="18"/>
              </w:rPr>
              <w:t>70.3%</w:t>
            </w:r>
          </w:p>
        </w:tc>
      </w:tr>
      <w:tr w:rsidR="00314F7A">
        <w:trPr>
          <w:cantSplit/>
          <w:jc w:val="center"/>
        </w:trPr>
        <w:tc>
          <w:tcPr>
            <w:tcW w:w="2880" w:type="dxa"/>
          </w:tcPr>
          <w:p w:rsidR="00314F7A" w:rsidRDefault="00DD235C">
            <w:pPr>
              <w:spacing w:after="40" w:line="240" w:lineRule="auto"/>
              <w:jc w:val="left"/>
            </w:pPr>
            <w:r>
              <w:rPr>
                <w:rFonts w:cs="Times New Roman"/>
                <w:sz w:val="18"/>
              </w:rPr>
              <w:t>Vitals + lab flags (14)</w:t>
            </w:r>
          </w:p>
        </w:tc>
        <w:tc>
          <w:tcPr>
            <w:tcW w:w="1008" w:type="dxa"/>
          </w:tcPr>
          <w:p w:rsidR="00314F7A" w:rsidRDefault="00DD235C">
            <w:pPr>
              <w:spacing w:after="40" w:line="240" w:lineRule="auto"/>
              <w:jc w:val="center"/>
            </w:pPr>
            <w:r>
              <w:rPr>
                <w:rFonts w:cs="Times New Roman"/>
                <w:sz w:val="18"/>
              </w:rPr>
              <w:t>14</w:t>
            </w:r>
          </w:p>
        </w:tc>
        <w:tc>
          <w:tcPr>
            <w:tcW w:w="1224" w:type="dxa"/>
          </w:tcPr>
          <w:p w:rsidR="00314F7A" w:rsidRDefault="00DD235C">
            <w:pPr>
              <w:spacing w:after="40" w:line="240" w:lineRule="auto"/>
              <w:jc w:val="center"/>
            </w:pPr>
            <w:r>
              <w:rPr>
                <w:rFonts w:cs="Times New Roman"/>
                <w:sz w:val="18"/>
              </w:rPr>
              <w:t>46.9%</w:t>
            </w:r>
          </w:p>
        </w:tc>
        <w:tc>
          <w:tcPr>
            <w:tcW w:w="1152" w:type="dxa"/>
          </w:tcPr>
          <w:p w:rsidR="00314F7A" w:rsidRDefault="00DD235C">
            <w:pPr>
              <w:spacing w:after="40" w:line="240" w:lineRule="auto"/>
              <w:jc w:val="center"/>
            </w:pPr>
            <w:r>
              <w:rPr>
                <w:rFonts w:cs="Times New Roman"/>
                <w:sz w:val="18"/>
              </w:rPr>
              <w:t>87.9%</w:t>
            </w:r>
          </w:p>
        </w:tc>
        <w:tc>
          <w:tcPr>
            <w:tcW w:w="1224" w:type="dxa"/>
          </w:tcPr>
          <w:p w:rsidR="00314F7A" w:rsidRDefault="00DD235C">
            <w:pPr>
              <w:spacing w:after="40" w:line="240" w:lineRule="auto"/>
              <w:jc w:val="center"/>
            </w:pPr>
            <w:r>
              <w:rPr>
                <w:rFonts w:cs="Times New Roman"/>
                <w:sz w:val="18"/>
              </w:rPr>
              <w:t>0.429</w:t>
            </w:r>
          </w:p>
        </w:tc>
        <w:tc>
          <w:tcPr>
            <w:tcW w:w="1008" w:type="dxa"/>
          </w:tcPr>
          <w:p w:rsidR="00314F7A" w:rsidRDefault="00DD235C">
            <w:pPr>
              <w:spacing w:after="40" w:line="240" w:lineRule="auto"/>
              <w:jc w:val="center"/>
            </w:pPr>
            <w:r>
              <w:rPr>
                <w:rFonts w:cs="Times New Roman"/>
                <w:sz w:val="18"/>
              </w:rPr>
              <w:t>0.608</w:t>
            </w:r>
          </w:p>
        </w:tc>
        <w:tc>
          <w:tcPr>
            <w:tcW w:w="1008" w:type="dxa"/>
          </w:tcPr>
          <w:p w:rsidR="00314F7A" w:rsidRDefault="00DD235C">
            <w:pPr>
              <w:spacing w:after="40" w:line="240" w:lineRule="auto"/>
              <w:jc w:val="center"/>
            </w:pPr>
            <w:r>
              <w:rPr>
                <w:rFonts w:cs="Times New Roman"/>
                <w:sz w:val="18"/>
              </w:rPr>
              <w:t>77.8%</w:t>
            </w:r>
          </w:p>
        </w:tc>
      </w:tr>
      <w:tr w:rsidR="00314F7A">
        <w:trPr>
          <w:cantSplit/>
          <w:jc w:val="center"/>
        </w:trPr>
        <w:tc>
          <w:tcPr>
            <w:tcW w:w="2880" w:type="dxa"/>
          </w:tcPr>
          <w:p w:rsidR="00314F7A" w:rsidRDefault="00DD235C">
            <w:pPr>
              <w:spacing w:after="40" w:line="240" w:lineRule="auto"/>
              <w:jc w:val="left"/>
            </w:pPr>
            <w:r>
              <w:rPr>
                <w:rFonts w:cs="Times New Roman"/>
                <w:sz w:val="18"/>
              </w:rPr>
              <w:t>Vitals + text flags (30)</w:t>
            </w:r>
          </w:p>
        </w:tc>
        <w:tc>
          <w:tcPr>
            <w:tcW w:w="1008" w:type="dxa"/>
          </w:tcPr>
          <w:p w:rsidR="00314F7A" w:rsidRDefault="00DD235C">
            <w:pPr>
              <w:spacing w:after="40" w:line="240" w:lineRule="auto"/>
              <w:jc w:val="center"/>
            </w:pPr>
            <w:r>
              <w:rPr>
                <w:rFonts w:cs="Times New Roman"/>
                <w:sz w:val="18"/>
              </w:rPr>
              <w:t>30</w:t>
            </w:r>
          </w:p>
        </w:tc>
        <w:tc>
          <w:tcPr>
            <w:tcW w:w="1224" w:type="dxa"/>
          </w:tcPr>
          <w:p w:rsidR="00314F7A" w:rsidRDefault="00DD235C">
            <w:pPr>
              <w:spacing w:after="40" w:line="240" w:lineRule="auto"/>
              <w:jc w:val="center"/>
            </w:pPr>
            <w:r>
              <w:rPr>
                <w:rFonts w:cs="Times New Roman"/>
                <w:sz w:val="18"/>
              </w:rPr>
              <w:t>61.5%</w:t>
            </w:r>
          </w:p>
        </w:tc>
        <w:tc>
          <w:tcPr>
            <w:tcW w:w="1152" w:type="dxa"/>
          </w:tcPr>
          <w:p w:rsidR="00314F7A" w:rsidRDefault="00DD235C">
            <w:pPr>
              <w:spacing w:after="40" w:line="240" w:lineRule="auto"/>
              <w:jc w:val="center"/>
            </w:pPr>
            <w:r>
              <w:rPr>
                <w:rFonts w:cs="Times New Roman"/>
                <w:sz w:val="18"/>
              </w:rPr>
              <w:t>96.9%</w:t>
            </w:r>
          </w:p>
        </w:tc>
        <w:tc>
          <w:tcPr>
            <w:tcW w:w="1224" w:type="dxa"/>
          </w:tcPr>
          <w:p w:rsidR="00314F7A" w:rsidRDefault="00DD235C">
            <w:pPr>
              <w:spacing w:after="40" w:line="240" w:lineRule="auto"/>
              <w:jc w:val="center"/>
            </w:pPr>
            <w:r>
              <w:rPr>
                <w:rFonts w:cs="Times New Roman"/>
                <w:sz w:val="18"/>
              </w:rPr>
              <w:t>0.577</w:t>
            </w:r>
          </w:p>
        </w:tc>
        <w:tc>
          <w:tcPr>
            <w:tcW w:w="1008" w:type="dxa"/>
          </w:tcPr>
          <w:p w:rsidR="00314F7A" w:rsidRDefault="00DD235C">
            <w:pPr>
              <w:spacing w:after="40" w:line="240" w:lineRule="auto"/>
              <w:jc w:val="center"/>
            </w:pPr>
            <w:r>
              <w:rPr>
                <w:rFonts w:cs="Times New Roman"/>
                <w:sz w:val="18"/>
              </w:rPr>
              <w:t>0.824</w:t>
            </w:r>
          </w:p>
        </w:tc>
        <w:tc>
          <w:tcPr>
            <w:tcW w:w="1008" w:type="dxa"/>
          </w:tcPr>
          <w:p w:rsidR="00314F7A" w:rsidRDefault="00DD235C">
            <w:pPr>
              <w:spacing w:after="40" w:line="240" w:lineRule="auto"/>
              <w:jc w:val="center"/>
            </w:pPr>
            <w:r>
              <w:rPr>
                <w:rFonts w:cs="Times New Roman"/>
                <w:sz w:val="18"/>
              </w:rPr>
              <w:t>89.7%</w:t>
            </w:r>
          </w:p>
        </w:tc>
      </w:tr>
      <w:tr w:rsidR="00314F7A">
        <w:trPr>
          <w:cantSplit/>
          <w:jc w:val="center"/>
        </w:trPr>
        <w:tc>
          <w:tcPr>
            <w:tcW w:w="2880" w:type="dxa"/>
          </w:tcPr>
          <w:p w:rsidR="00314F7A" w:rsidRDefault="00DD235C">
            <w:pPr>
              <w:spacing w:after="40" w:line="240" w:lineRule="auto"/>
              <w:jc w:val="left"/>
            </w:pPr>
            <w:r>
              <w:rPr>
                <w:rFonts w:cs="Times New Roman"/>
                <w:sz w:val="18"/>
              </w:rPr>
              <w:t>Report only (28)</w:t>
            </w:r>
          </w:p>
        </w:tc>
        <w:tc>
          <w:tcPr>
            <w:tcW w:w="1008" w:type="dxa"/>
          </w:tcPr>
          <w:p w:rsidR="00314F7A" w:rsidRDefault="00DD235C">
            <w:pPr>
              <w:spacing w:after="40" w:line="240" w:lineRule="auto"/>
              <w:jc w:val="center"/>
            </w:pPr>
            <w:r>
              <w:rPr>
                <w:rFonts w:cs="Times New Roman"/>
                <w:sz w:val="18"/>
              </w:rPr>
              <w:t>28</w:t>
            </w:r>
          </w:p>
        </w:tc>
        <w:tc>
          <w:tcPr>
            <w:tcW w:w="1224" w:type="dxa"/>
          </w:tcPr>
          <w:p w:rsidR="00314F7A" w:rsidRDefault="00DD235C">
            <w:pPr>
              <w:spacing w:after="40" w:line="240" w:lineRule="auto"/>
              <w:jc w:val="center"/>
            </w:pPr>
            <w:r>
              <w:rPr>
                <w:rFonts w:cs="Times New Roman"/>
                <w:sz w:val="18"/>
              </w:rPr>
              <w:t>63.2%</w:t>
            </w:r>
          </w:p>
        </w:tc>
        <w:tc>
          <w:tcPr>
            <w:tcW w:w="1152" w:type="dxa"/>
          </w:tcPr>
          <w:p w:rsidR="00314F7A" w:rsidRDefault="00DD235C">
            <w:pPr>
              <w:spacing w:after="40" w:line="240" w:lineRule="auto"/>
              <w:jc w:val="center"/>
            </w:pPr>
            <w:r>
              <w:rPr>
                <w:rFonts w:cs="Times New Roman"/>
                <w:sz w:val="18"/>
              </w:rPr>
              <w:t>97.2%</w:t>
            </w:r>
          </w:p>
        </w:tc>
        <w:tc>
          <w:tcPr>
            <w:tcW w:w="1224" w:type="dxa"/>
          </w:tcPr>
          <w:p w:rsidR="00314F7A" w:rsidRDefault="00DD235C">
            <w:pPr>
              <w:spacing w:after="40" w:line="240" w:lineRule="auto"/>
              <w:jc w:val="center"/>
            </w:pPr>
            <w:r>
              <w:rPr>
                <w:rFonts w:cs="Times New Roman"/>
                <w:sz w:val="18"/>
              </w:rPr>
              <w:t>0.615</w:t>
            </w:r>
          </w:p>
        </w:tc>
        <w:tc>
          <w:tcPr>
            <w:tcW w:w="1008" w:type="dxa"/>
          </w:tcPr>
          <w:p w:rsidR="00314F7A" w:rsidRDefault="00DD235C">
            <w:pPr>
              <w:spacing w:after="40" w:line="240" w:lineRule="auto"/>
              <w:jc w:val="center"/>
            </w:pPr>
            <w:r>
              <w:rPr>
                <w:rFonts w:cs="Times New Roman"/>
                <w:sz w:val="18"/>
              </w:rPr>
              <w:t>0.835</w:t>
            </w:r>
          </w:p>
        </w:tc>
        <w:tc>
          <w:tcPr>
            <w:tcW w:w="1008" w:type="dxa"/>
          </w:tcPr>
          <w:p w:rsidR="00314F7A" w:rsidRDefault="00DD235C">
            <w:pPr>
              <w:spacing w:after="40" w:line="240" w:lineRule="auto"/>
              <w:jc w:val="center"/>
            </w:pPr>
            <w:r>
              <w:rPr>
                <w:rFonts w:cs="Times New Roman"/>
                <w:sz w:val="18"/>
              </w:rPr>
              <w:t>92.2%</w:t>
            </w:r>
          </w:p>
        </w:tc>
      </w:tr>
      <w:tr w:rsidR="00314F7A">
        <w:trPr>
          <w:cantSplit/>
          <w:jc w:val="center"/>
        </w:trPr>
        <w:tc>
          <w:tcPr>
            <w:tcW w:w="2880" w:type="dxa"/>
          </w:tcPr>
          <w:p w:rsidR="00314F7A" w:rsidRDefault="00DD235C">
            <w:pPr>
              <w:spacing w:after="40" w:line="240" w:lineRule="auto"/>
              <w:jc w:val="left"/>
            </w:pPr>
            <w:r>
              <w:rPr>
                <w:rFonts w:cs="Times New Roman"/>
                <w:sz w:val="18"/>
              </w:rPr>
              <w:t>Fused (36)</w:t>
            </w:r>
          </w:p>
        </w:tc>
        <w:tc>
          <w:tcPr>
            <w:tcW w:w="1008" w:type="dxa"/>
          </w:tcPr>
          <w:p w:rsidR="00314F7A" w:rsidRDefault="00DD235C">
            <w:pPr>
              <w:spacing w:after="40" w:line="240" w:lineRule="auto"/>
              <w:jc w:val="center"/>
            </w:pPr>
            <w:r>
              <w:rPr>
                <w:rFonts w:cs="Times New Roman"/>
                <w:sz w:val="18"/>
              </w:rPr>
              <w:t>36</w:t>
            </w:r>
          </w:p>
        </w:tc>
        <w:tc>
          <w:tcPr>
            <w:tcW w:w="1224" w:type="dxa"/>
          </w:tcPr>
          <w:p w:rsidR="00314F7A" w:rsidRDefault="00DD235C">
            <w:pPr>
              <w:spacing w:after="40" w:line="240" w:lineRule="auto"/>
              <w:jc w:val="center"/>
            </w:pPr>
            <w:r>
              <w:rPr>
                <w:rFonts w:cs="Times New Roman"/>
                <w:sz w:val="18"/>
              </w:rPr>
              <w:t>68.2%</w:t>
            </w:r>
          </w:p>
        </w:tc>
        <w:tc>
          <w:tcPr>
            <w:tcW w:w="1152" w:type="dxa"/>
          </w:tcPr>
          <w:p w:rsidR="00314F7A" w:rsidRDefault="00DD235C">
            <w:pPr>
              <w:spacing w:after="40" w:line="240" w:lineRule="auto"/>
              <w:jc w:val="center"/>
            </w:pPr>
            <w:r>
              <w:rPr>
                <w:rFonts w:cs="Times New Roman"/>
                <w:sz w:val="18"/>
              </w:rPr>
              <w:t>99.7%</w:t>
            </w:r>
          </w:p>
        </w:tc>
        <w:tc>
          <w:tcPr>
            <w:tcW w:w="1224" w:type="dxa"/>
          </w:tcPr>
          <w:p w:rsidR="00314F7A" w:rsidRDefault="00DD235C">
            <w:pPr>
              <w:spacing w:after="40" w:line="240" w:lineRule="auto"/>
              <w:jc w:val="center"/>
            </w:pPr>
            <w:r>
              <w:rPr>
                <w:rFonts w:cs="Times New Roman"/>
                <w:sz w:val="18"/>
              </w:rPr>
              <w:t>0.653</w:t>
            </w:r>
          </w:p>
        </w:tc>
        <w:tc>
          <w:tcPr>
            <w:tcW w:w="1008" w:type="dxa"/>
          </w:tcPr>
          <w:p w:rsidR="00314F7A" w:rsidRDefault="00DD235C">
            <w:pPr>
              <w:spacing w:after="40" w:line="240" w:lineRule="auto"/>
              <w:jc w:val="center"/>
            </w:pPr>
            <w:r>
              <w:rPr>
                <w:rFonts w:cs="Times New Roman"/>
                <w:sz w:val="18"/>
              </w:rPr>
              <w:t>0.877</w:t>
            </w:r>
          </w:p>
        </w:tc>
        <w:tc>
          <w:tcPr>
            <w:tcW w:w="1008" w:type="dxa"/>
          </w:tcPr>
          <w:p w:rsidR="00314F7A" w:rsidRDefault="00DD235C">
            <w:pPr>
              <w:spacing w:after="40" w:line="240" w:lineRule="auto"/>
              <w:jc w:val="center"/>
            </w:pPr>
            <w:r>
              <w:rPr>
                <w:rFonts w:cs="Times New Roman"/>
                <w:sz w:val="18"/>
              </w:rPr>
              <w:t>95.5%</w:t>
            </w:r>
          </w:p>
        </w:tc>
      </w:tr>
    </w:tbl>
    <w:p w:rsidR="00314F7A" w:rsidRDefault="00314F7A">
      <w:pPr>
        <w:spacing w:after="120" w:line="192" w:lineRule="auto"/>
      </w:pPr>
    </w:p>
    <w:p w:rsidR="00314F7A" w:rsidRDefault="00DD235C">
      <w:pPr>
        <w:keepNext/>
        <w:spacing w:after="80" w:line="240" w:lineRule="auto"/>
        <w:jc w:val="center"/>
      </w:pPr>
      <w:r>
        <w:rPr>
          <w:noProof/>
        </w:rPr>
        <w:lastRenderedPageBreak/>
        <w:drawing>
          <wp:inline distT="0" distB="0" distL="0" distR="0">
            <wp:extent cx="4013921" cy="25603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modality_ablation.png"/>
                    <pic:cNvPicPr/>
                  </pic:nvPicPr>
                  <pic:blipFill>
                    <a:blip r:embed="rId35"/>
                    <a:stretch>
                      <a:fillRect/>
                    </a:stretch>
                  </pic:blipFill>
                  <pic:spPr>
                    <a:xfrm>
                      <a:off x="0" y="0"/>
                      <a:ext cx="4013921" cy="2560320"/>
                    </a:xfrm>
                    <a:prstGeom prst="rect">
                      <a:avLst/>
                    </a:prstGeom>
                  </pic:spPr>
                </pic:pic>
              </a:graphicData>
            </a:graphic>
          </wp:inline>
        </w:drawing>
      </w:r>
    </w:p>
    <w:p w:rsidR="00314F7A" w:rsidRDefault="00DD235C">
      <w:pPr>
        <w:pStyle w:val="Caption"/>
      </w:pPr>
      <w:bookmarkStart w:id="155" w:name="_Toc2439065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Accuracy and macro F1 for vitals only, report only and the fused record (synthetic hold-out).</w:t>
      </w:r>
      <w:bookmarkEnd w:id="155"/>
    </w:p>
    <w:p w:rsidR="00314F7A" w:rsidRDefault="00DD235C">
      <w:r>
        <w:rPr>
          <w:rFonts w:cs="Times New Roman"/>
        </w:rPr>
        <w:t xml:space="preserve">The fused record is 27.7 points more accurate than the vitals alone (40.6%) and 5.1 points more </w:t>
      </w:r>
      <w:r>
        <w:rPr>
          <w:rFonts w:cs="Times New Roman"/>
        </w:rPr>
        <w:t>accurate than the report alone (63.2%). Within-one accuracy tells the same story: 82.2% for vitals, 99.7% fused. The text flags carry most of the report's value (vitals plus text flags 61.5%); the six laboratory flags add less on their own (vitals plus lab</w:t>
      </w:r>
      <w:r>
        <w:rPr>
          <w:rFonts w:cs="Times New Roman"/>
        </w:rPr>
        <w:t xml:space="preserve">s 46.9%). This supports the design, but with the same caveat as every result here: the synthetic generator draws the labels from both the vitals and the report flags, so the data were built to reward fusion. How much a real report adds is an open question </w:t>
      </w:r>
      <w:r>
        <w:rPr>
          <w:rFonts w:cs="Times New Roman"/>
        </w:rPr>
        <w:t>that only real records can answer.</w:t>
      </w:r>
    </w:p>
    <w:p w:rsidR="00314F7A" w:rsidRDefault="00DD235C">
      <w:pPr>
        <w:pStyle w:val="Heading2"/>
      </w:pPr>
      <w:bookmarkStart w:id="156" w:name="_Toc243906529"/>
      <w:r>
        <w:t>8.6 Calibration and the confidence threshold</w:t>
      </w:r>
      <w:bookmarkEnd w:id="156"/>
    </w:p>
    <w:p w:rsidR="00314F7A" w:rsidRDefault="00DD235C">
      <w:r>
        <w:rPr>
          <w:rFonts w:cs="Times New Roman"/>
        </w:rPr>
        <w:t>A triage tool shows a confidence next to the priority, so that number should mean something. Isotonic calibration on a separate split lowered the expected calibration error (10</w:t>
      </w:r>
      <w:r>
        <w:rPr>
          <w:rFonts w:cs="Times New Roman"/>
        </w:rPr>
        <w:t xml:space="preserve"> bins, top label) only modestly, from </w:t>
      </w:r>
      <w:r>
        <w:rPr>
          <w:rFonts w:cs="Times New Roman"/>
          <w:b/>
        </w:rPr>
        <w:t>0.0466 to 0.0412</w:t>
      </w:r>
      <w:r>
        <w:rPr>
          <w:rFonts w:cs="Times New Roman"/>
        </w:rPr>
        <w:t>, and the summed multiclass Brier score from 0.4187 to 0.4104. Mean confidence rose from 0.646 to 0.732, against an accuracy of 69.4%. The uncalibrated model was already under-confident; calibration cor</w:t>
      </w:r>
      <w:r>
        <w:rPr>
          <w:rFonts w:cs="Times New Roman"/>
        </w:rPr>
        <w:t>rected that. The reliability bins show where it is still wrong:</w:t>
      </w:r>
    </w:p>
    <w:tbl>
      <w:tblPr>
        <w:tblW w:w="0" w:type="auto"/>
        <w:jc w:val="center"/>
        <w:tblLook w:val="04A0" w:firstRow="1" w:lastRow="0" w:firstColumn="1" w:lastColumn="0" w:noHBand="0" w:noVBand="1"/>
      </w:tblPr>
      <w:tblGrid>
        <w:gridCol w:w="4621"/>
        <w:gridCol w:w="4621"/>
      </w:tblGrid>
      <w:tr w:rsidR="00314F7A">
        <w:trPr>
          <w:cantSplit/>
          <w:jc w:val="center"/>
        </w:trPr>
        <w:tc>
          <w:tcPr>
            <w:tcW w:w="4621" w:type="dxa"/>
          </w:tcPr>
          <w:p w:rsidR="00314F7A" w:rsidRDefault="00DD235C">
            <w:pPr>
              <w:keepNext/>
              <w:spacing w:after="80" w:line="240" w:lineRule="auto"/>
              <w:jc w:val="center"/>
            </w:pPr>
            <w:r>
              <w:rPr>
                <w:noProof/>
              </w:rPr>
              <w:lastRenderedPageBreak/>
              <w:drawing>
                <wp:inline distT="0" distB="0" distL="0" distR="0">
                  <wp:extent cx="2333548" cy="21840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calibration_reliability.png"/>
                          <pic:cNvPicPr/>
                        </pic:nvPicPr>
                        <pic:blipFill>
                          <a:blip r:embed="rId36"/>
                          <a:stretch>
                            <a:fillRect/>
                          </a:stretch>
                        </pic:blipFill>
                        <pic:spPr>
                          <a:xfrm>
                            <a:off x="0" y="0"/>
                            <a:ext cx="2333548" cy="2184037"/>
                          </a:xfrm>
                          <a:prstGeom prst="rect">
                            <a:avLst/>
                          </a:prstGeom>
                        </pic:spPr>
                      </pic:pic>
                    </a:graphicData>
                  </a:graphic>
                </wp:inline>
              </w:drawing>
            </w:r>
          </w:p>
          <w:p w:rsidR="00314F7A" w:rsidRDefault="00DD235C">
            <w:pPr>
              <w:pStyle w:val="Caption"/>
            </w:pPr>
            <w:bookmarkStart w:id="157" w:name="_Toc2439065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Reliability diagram of the calibrated and uncalibrated model on the synthetic hold-out set.</w:t>
            </w:r>
            <w:bookmarkEnd w:id="157"/>
          </w:p>
        </w:tc>
        <w:tc>
          <w:tcPr>
            <w:tcW w:w="4621" w:type="dxa"/>
          </w:tcPr>
          <w:p w:rsidR="00314F7A" w:rsidRDefault="00DD235C">
            <w:pPr>
              <w:keepNext/>
              <w:spacing w:after="80" w:line="240" w:lineRule="auto"/>
              <w:jc w:val="center"/>
            </w:pPr>
            <w:r>
              <w:rPr>
                <w:noProof/>
              </w:rPr>
              <w:drawing>
                <wp:inline distT="0" distB="0" distL="0" distR="0">
                  <wp:extent cx="2333548" cy="16698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hreshold_coverage.png"/>
                          <pic:cNvPicPr/>
                        </pic:nvPicPr>
                        <pic:blipFill>
                          <a:blip r:embed="rId37"/>
                          <a:stretch>
                            <a:fillRect/>
                          </a:stretch>
                        </pic:blipFill>
                        <pic:spPr>
                          <a:xfrm>
                            <a:off x="0" y="0"/>
                            <a:ext cx="2333548" cy="1669854"/>
                          </a:xfrm>
                          <a:prstGeom prst="rect">
                            <a:avLst/>
                          </a:prstGeom>
                        </pic:spPr>
                      </pic:pic>
                    </a:graphicData>
                  </a:graphic>
                </wp:inline>
              </w:drawing>
            </w:r>
          </w:p>
          <w:p w:rsidR="00314F7A" w:rsidRDefault="00DD235C">
            <w:pPr>
              <w:pStyle w:val="Caption"/>
            </w:pPr>
            <w:bookmarkStart w:id="158" w:name="_Toc2439065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Exact accuracy and cover</w:t>
            </w:r>
            <w:r>
              <w:rPr>
                <w:rFonts w:cs="Times New Roman"/>
              </w:rPr>
              <w:t>age as the confidence threshold is raised (synthetic hold-out).</w:t>
            </w:r>
            <w:bookmarkEnd w:id="158"/>
          </w:p>
        </w:tc>
      </w:tr>
    </w:tbl>
    <w:p w:rsidR="00314F7A" w:rsidRDefault="00314F7A">
      <w:pPr>
        <w:spacing w:after="80" w:line="192" w:lineRule="auto"/>
      </w:pPr>
    </w:p>
    <w:p w:rsidR="00314F7A" w:rsidRDefault="00DD235C">
      <w:r>
        <w:rPr>
          <w:rFonts w:cs="Times New Roman"/>
        </w:rPr>
        <w:t>The bins from 0.5 to 0.8 are close to the diagonal. The 0.8 to 0.9 bin is over-confident: 138 cases with a mean confidence of 0.847 were right only 65.9% of the time. Confidence is therefore</w:t>
      </w:r>
      <w:r>
        <w:rPr>
          <w:rFonts w:cs="Times New Roman"/>
        </w:rPr>
        <w:t xml:space="preserve"> a useful ranking signal, not a probability to quote to a patient. This is the modest end of what calibration literature reports for non-neural models [20].</w:t>
      </w:r>
    </w:p>
    <w:p w:rsidR="00314F7A" w:rsidRDefault="00DD235C">
      <w:pPr>
        <w:pStyle w:val="Heading3"/>
      </w:pPr>
      <w:r>
        <w:t>8.6.1 Accuracy against coverage</w:t>
      </w:r>
    </w:p>
    <w:p w:rsidR="00314F7A" w:rsidRDefault="00DD235C">
      <w:r>
        <w:rPr>
          <w:rFonts w:cs="Times New Roman"/>
        </w:rPr>
        <w:t>The base paper accepts a diagnosis as highly probable when its prob</w:t>
      </w:r>
      <w:r>
        <w:rPr>
          <w:rFonts w:cs="Times New Roman"/>
        </w:rPr>
        <w:t>ability exceeds 0.85 and reports that such predictions are more accurate than the average [1]. The same analysis was made here: how accurate is the model on the cases where it is more confident, and how many cases are left?</w:t>
      </w:r>
    </w:p>
    <w:p w:rsidR="00314F7A" w:rsidRDefault="00DD235C">
      <w:pPr>
        <w:pStyle w:val="Caption"/>
        <w:keepNext/>
        <w:spacing w:after="80"/>
      </w:pPr>
      <w:bookmarkStart w:id="159" w:name="_Toc2439066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Accuracy of the calibrated model when only cases above a confidence threshold are kept (synthetic hold-out).</w:t>
      </w:r>
      <w:bookmarkEnd w:id="159"/>
    </w:p>
    <w:tbl>
      <w:tblPr>
        <w:tblStyle w:val="TableGrid"/>
        <w:tblW w:w="0" w:type="auto"/>
        <w:jc w:val="center"/>
        <w:tblLook w:val="04A0" w:firstRow="1" w:lastRow="0" w:firstColumn="1" w:lastColumn="0" w:noHBand="0" w:noVBand="1"/>
      </w:tblPr>
      <w:tblGrid>
        <w:gridCol w:w="1584"/>
        <w:gridCol w:w="1584"/>
        <w:gridCol w:w="1296"/>
        <w:gridCol w:w="1584"/>
        <w:gridCol w:w="1584"/>
      </w:tblGrid>
      <w:tr w:rsidR="00314F7A">
        <w:trPr>
          <w:cantSplit/>
          <w:tblHeader/>
          <w:jc w:val="center"/>
        </w:trPr>
        <w:tc>
          <w:tcPr>
            <w:tcW w:w="1584" w:type="dxa"/>
            <w:shd w:val="clear" w:color="auto" w:fill="1B2A41"/>
          </w:tcPr>
          <w:p w:rsidR="00314F7A" w:rsidRDefault="00DD235C">
            <w:pPr>
              <w:spacing w:after="40" w:line="240" w:lineRule="auto"/>
              <w:jc w:val="center"/>
            </w:pPr>
            <w:r>
              <w:rPr>
                <w:rFonts w:cs="Times New Roman"/>
                <w:b/>
                <w:color w:val="FFFFFF"/>
                <w:sz w:val="18"/>
              </w:rPr>
              <w:t>Threshold</w:t>
            </w:r>
          </w:p>
        </w:tc>
        <w:tc>
          <w:tcPr>
            <w:tcW w:w="1584" w:type="dxa"/>
            <w:shd w:val="clear" w:color="auto" w:fill="1B2A41"/>
          </w:tcPr>
          <w:p w:rsidR="00314F7A" w:rsidRDefault="00DD235C">
            <w:pPr>
              <w:spacing w:after="40" w:line="240" w:lineRule="auto"/>
              <w:jc w:val="center"/>
            </w:pPr>
            <w:r>
              <w:rPr>
                <w:rFonts w:cs="Times New Roman"/>
                <w:b/>
                <w:color w:val="FFFFFF"/>
                <w:sz w:val="18"/>
              </w:rPr>
              <w:t>Coverage</w:t>
            </w:r>
          </w:p>
        </w:tc>
        <w:tc>
          <w:tcPr>
            <w:tcW w:w="1296" w:type="dxa"/>
            <w:shd w:val="clear" w:color="auto" w:fill="1B2A41"/>
          </w:tcPr>
          <w:p w:rsidR="00314F7A" w:rsidRDefault="00DD235C">
            <w:pPr>
              <w:spacing w:after="40" w:line="240" w:lineRule="auto"/>
              <w:jc w:val="center"/>
            </w:pPr>
            <w:r>
              <w:rPr>
                <w:rFonts w:cs="Times New Roman"/>
                <w:b/>
                <w:color w:val="FFFFFF"/>
                <w:sz w:val="18"/>
              </w:rPr>
              <w:t>Cases</w:t>
            </w:r>
          </w:p>
        </w:tc>
        <w:tc>
          <w:tcPr>
            <w:tcW w:w="1584" w:type="dxa"/>
            <w:shd w:val="clear" w:color="auto" w:fill="1B2A41"/>
          </w:tcPr>
          <w:p w:rsidR="00314F7A" w:rsidRDefault="00DD235C">
            <w:pPr>
              <w:spacing w:after="40" w:line="240" w:lineRule="auto"/>
              <w:jc w:val="center"/>
            </w:pPr>
            <w:r>
              <w:rPr>
                <w:rFonts w:cs="Times New Roman"/>
                <w:b/>
                <w:color w:val="FFFFFF"/>
                <w:sz w:val="18"/>
              </w:rPr>
              <w:t>Accuracy</w:t>
            </w:r>
          </w:p>
        </w:tc>
        <w:tc>
          <w:tcPr>
            <w:tcW w:w="1584" w:type="dxa"/>
            <w:shd w:val="clear" w:color="auto" w:fill="1B2A41"/>
          </w:tcPr>
          <w:p w:rsidR="00314F7A" w:rsidRDefault="00DD235C">
            <w:pPr>
              <w:spacing w:after="40" w:line="240" w:lineRule="auto"/>
              <w:jc w:val="center"/>
            </w:pPr>
            <w:r>
              <w:rPr>
                <w:rFonts w:cs="Times New Roman"/>
                <w:b/>
                <w:color w:val="FFFFFF"/>
                <w:sz w:val="18"/>
              </w:rPr>
              <w:t>Within 1</w:t>
            </w:r>
          </w:p>
        </w:tc>
      </w:tr>
      <w:tr w:rsidR="00314F7A">
        <w:trPr>
          <w:cantSplit/>
          <w:jc w:val="center"/>
        </w:trPr>
        <w:tc>
          <w:tcPr>
            <w:tcW w:w="1584" w:type="dxa"/>
          </w:tcPr>
          <w:p w:rsidR="00314F7A" w:rsidRDefault="00DD235C">
            <w:pPr>
              <w:spacing w:after="40" w:line="240" w:lineRule="auto"/>
              <w:jc w:val="center"/>
            </w:pPr>
            <w:r>
              <w:rPr>
                <w:rFonts w:cs="Times New Roman"/>
                <w:sz w:val="18"/>
              </w:rPr>
              <w:t>0.00</w:t>
            </w:r>
          </w:p>
        </w:tc>
        <w:tc>
          <w:tcPr>
            <w:tcW w:w="1584" w:type="dxa"/>
          </w:tcPr>
          <w:p w:rsidR="00314F7A" w:rsidRDefault="00DD235C">
            <w:pPr>
              <w:spacing w:after="40" w:line="240" w:lineRule="auto"/>
              <w:jc w:val="center"/>
            </w:pPr>
            <w:r>
              <w:rPr>
                <w:rFonts w:cs="Times New Roman"/>
                <w:sz w:val="18"/>
              </w:rPr>
              <w:t>100.0%</w:t>
            </w:r>
          </w:p>
        </w:tc>
        <w:tc>
          <w:tcPr>
            <w:tcW w:w="1296" w:type="dxa"/>
          </w:tcPr>
          <w:p w:rsidR="00314F7A" w:rsidRDefault="00DD235C">
            <w:pPr>
              <w:spacing w:after="40" w:line="240" w:lineRule="auto"/>
              <w:jc w:val="center"/>
            </w:pPr>
            <w:r>
              <w:rPr>
                <w:rFonts w:cs="Times New Roman"/>
                <w:sz w:val="18"/>
              </w:rPr>
              <w:t>1200</w:t>
            </w:r>
          </w:p>
        </w:tc>
        <w:tc>
          <w:tcPr>
            <w:tcW w:w="1584" w:type="dxa"/>
          </w:tcPr>
          <w:p w:rsidR="00314F7A" w:rsidRDefault="00DD235C">
            <w:pPr>
              <w:spacing w:after="40" w:line="240" w:lineRule="auto"/>
              <w:jc w:val="center"/>
            </w:pPr>
            <w:r>
              <w:rPr>
                <w:rFonts w:cs="Times New Roman"/>
                <w:sz w:val="18"/>
              </w:rPr>
              <w:t>69.4%</w:t>
            </w:r>
          </w:p>
        </w:tc>
        <w:tc>
          <w:tcPr>
            <w:tcW w:w="1584" w:type="dxa"/>
          </w:tcPr>
          <w:p w:rsidR="00314F7A" w:rsidRDefault="00DD235C">
            <w:pPr>
              <w:spacing w:after="40" w:line="240" w:lineRule="auto"/>
              <w:jc w:val="center"/>
            </w:pPr>
            <w:r>
              <w:rPr>
                <w:rFonts w:cs="Times New Roman"/>
                <w:sz w:val="18"/>
              </w:rPr>
              <w:t>99.7%</w:t>
            </w:r>
          </w:p>
        </w:tc>
      </w:tr>
      <w:tr w:rsidR="00314F7A">
        <w:trPr>
          <w:cantSplit/>
          <w:jc w:val="center"/>
        </w:trPr>
        <w:tc>
          <w:tcPr>
            <w:tcW w:w="1584" w:type="dxa"/>
          </w:tcPr>
          <w:p w:rsidR="00314F7A" w:rsidRDefault="00DD235C">
            <w:pPr>
              <w:spacing w:after="40" w:line="240" w:lineRule="auto"/>
              <w:jc w:val="center"/>
            </w:pPr>
            <w:r>
              <w:rPr>
                <w:rFonts w:cs="Times New Roman"/>
                <w:sz w:val="18"/>
              </w:rPr>
              <w:t>0.50</w:t>
            </w:r>
          </w:p>
        </w:tc>
        <w:tc>
          <w:tcPr>
            <w:tcW w:w="1584" w:type="dxa"/>
          </w:tcPr>
          <w:p w:rsidR="00314F7A" w:rsidRDefault="00DD235C">
            <w:pPr>
              <w:spacing w:after="40" w:line="240" w:lineRule="auto"/>
              <w:jc w:val="center"/>
            </w:pPr>
            <w:r>
              <w:rPr>
                <w:rFonts w:cs="Times New Roman"/>
                <w:sz w:val="18"/>
              </w:rPr>
              <w:t>94.7%</w:t>
            </w:r>
          </w:p>
        </w:tc>
        <w:tc>
          <w:tcPr>
            <w:tcW w:w="1296" w:type="dxa"/>
          </w:tcPr>
          <w:p w:rsidR="00314F7A" w:rsidRDefault="00DD235C">
            <w:pPr>
              <w:spacing w:after="40" w:line="240" w:lineRule="auto"/>
              <w:jc w:val="center"/>
            </w:pPr>
            <w:r>
              <w:rPr>
                <w:rFonts w:cs="Times New Roman"/>
                <w:sz w:val="18"/>
              </w:rPr>
              <w:t>1136</w:t>
            </w:r>
          </w:p>
        </w:tc>
        <w:tc>
          <w:tcPr>
            <w:tcW w:w="1584" w:type="dxa"/>
          </w:tcPr>
          <w:p w:rsidR="00314F7A" w:rsidRDefault="00DD235C">
            <w:pPr>
              <w:spacing w:after="40" w:line="240" w:lineRule="auto"/>
              <w:jc w:val="center"/>
            </w:pPr>
            <w:r>
              <w:rPr>
                <w:rFonts w:cs="Times New Roman"/>
                <w:sz w:val="18"/>
              </w:rPr>
              <w:t>71.2%</w:t>
            </w:r>
          </w:p>
        </w:tc>
        <w:tc>
          <w:tcPr>
            <w:tcW w:w="1584" w:type="dxa"/>
          </w:tcPr>
          <w:p w:rsidR="00314F7A" w:rsidRDefault="00DD235C">
            <w:pPr>
              <w:spacing w:after="40" w:line="240" w:lineRule="auto"/>
              <w:jc w:val="center"/>
            </w:pPr>
            <w:r>
              <w:rPr>
                <w:rFonts w:cs="Times New Roman"/>
                <w:sz w:val="18"/>
              </w:rPr>
              <w:t>99.8%</w:t>
            </w:r>
          </w:p>
        </w:tc>
      </w:tr>
      <w:tr w:rsidR="00314F7A">
        <w:trPr>
          <w:cantSplit/>
          <w:jc w:val="center"/>
        </w:trPr>
        <w:tc>
          <w:tcPr>
            <w:tcW w:w="1584" w:type="dxa"/>
          </w:tcPr>
          <w:p w:rsidR="00314F7A" w:rsidRDefault="00DD235C">
            <w:pPr>
              <w:spacing w:after="40" w:line="240" w:lineRule="auto"/>
              <w:jc w:val="center"/>
            </w:pPr>
            <w:r>
              <w:rPr>
                <w:rFonts w:cs="Times New Roman"/>
                <w:sz w:val="18"/>
              </w:rPr>
              <w:t>0.60</w:t>
            </w:r>
          </w:p>
        </w:tc>
        <w:tc>
          <w:tcPr>
            <w:tcW w:w="1584" w:type="dxa"/>
          </w:tcPr>
          <w:p w:rsidR="00314F7A" w:rsidRDefault="00DD235C">
            <w:pPr>
              <w:spacing w:after="40" w:line="240" w:lineRule="auto"/>
              <w:jc w:val="center"/>
            </w:pPr>
            <w:r>
              <w:rPr>
                <w:rFonts w:cs="Times New Roman"/>
                <w:sz w:val="18"/>
              </w:rPr>
              <w:t>78.8%</w:t>
            </w:r>
          </w:p>
        </w:tc>
        <w:tc>
          <w:tcPr>
            <w:tcW w:w="1296" w:type="dxa"/>
          </w:tcPr>
          <w:p w:rsidR="00314F7A" w:rsidRDefault="00DD235C">
            <w:pPr>
              <w:spacing w:after="40" w:line="240" w:lineRule="auto"/>
              <w:jc w:val="center"/>
            </w:pPr>
            <w:r>
              <w:rPr>
                <w:rFonts w:cs="Times New Roman"/>
                <w:sz w:val="18"/>
              </w:rPr>
              <w:t>945</w:t>
            </w:r>
          </w:p>
        </w:tc>
        <w:tc>
          <w:tcPr>
            <w:tcW w:w="1584" w:type="dxa"/>
          </w:tcPr>
          <w:p w:rsidR="00314F7A" w:rsidRDefault="00DD235C">
            <w:pPr>
              <w:spacing w:after="40" w:line="240" w:lineRule="auto"/>
              <w:jc w:val="center"/>
            </w:pPr>
            <w:r>
              <w:rPr>
                <w:rFonts w:cs="Times New Roman"/>
                <w:sz w:val="18"/>
              </w:rPr>
              <w:t>75.0%</w:t>
            </w:r>
          </w:p>
        </w:tc>
        <w:tc>
          <w:tcPr>
            <w:tcW w:w="1584" w:type="dxa"/>
          </w:tcPr>
          <w:p w:rsidR="00314F7A" w:rsidRDefault="00DD235C">
            <w:pPr>
              <w:spacing w:after="40" w:line="240" w:lineRule="auto"/>
              <w:jc w:val="center"/>
            </w:pPr>
            <w:r>
              <w:rPr>
                <w:rFonts w:cs="Times New Roman"/>
                <w:sz w:val="18"/>
              </w:rPr>
              <w:t>99.8%</w:t>
            </w:r>
          </w:p>
        </w:tc>
      </w:tr>
      <w:tr w:rsidR="00314F7A">
        <w:trPr>
          <w:cantSplit/>
          <w:jc w:val="center"/>
        </w:trPr>
        <w:tc>
          <w:tcPr>
            <w:tcW w:w="1584" w:type="dxa"/>
          </w:tcPr>
          <w:p w:rsidR="00314F7A" w:rsidRDefault="00DD235C">
            <w:pPr>
              <w:spacing w:after="40" w:line="240" w:lineRule="auto"/>
              <w:jc w:val="center"/>
            </w:pPr>
            <w:r>
              <w:rPr>
                <w:rFonts w:cs="Times New Roman"/>
                <w:sz w:val="18"/>
              </w:rPr>
              <w:t>0.70</w:t>
            </w:r>
          </w:p>
        </w:tc>
        <w:tc>
          <w:tcPr>
            <w:tcW w:w="1584" w:type="dxa"/>
          </w:tcPr>
          <w:p w:rsidR="00314F7A" w:rsidRDefault="00DD235C">
            <w:pPr>
              <w:spacing w:after="40" w:line="240" w:lineRule="auto"/>
              <w:jc w:val="center"/>
            </w:pPr>
            <w:r>
              <w:rPr>
                <w:rFonts w:cs="Times New Roman"/>
                <w:sz w:val="18"/>
              </w:rPr>
              <w:t>58.8%</w:t>
            </w:r>
          </w:p>
        </w:tc>
        <w:tc>
          <w:tcPr>
            <w:tcW w:w="1296" w:type="dxa"/>
          </w:tcPr>
          <w:p w:rsidR="00314F7A" w:rsidRDefault="00DD235C">
            <w:pPr>
              <w:spacing w:after="40" w:line="240" w:lineRule="auto"/>
              <w:jc w:val="center"/>
            </w:pPr>
            <w:r>
              <w:rPr>
                <w:rFonts w:cs="Times New Roman"/>
                <w:sz w:val="18"/>
              </w:rPr>
              <w:t>705</w:t>
            </w:r>
          </w:p>
        </w:tc>
        <w:tc>
          <w:tcPr>
            <w:tcW w:w="1584" w:type="dxa"/>
          </w:tcPr>
          <w:p w:rsidR="00314F7A" w:rsidRDefault="00DD235C">
            <w:pPr>
              <w:spacing w:after="40" w:line="240" w:lineRule="auto"/>
              <w:jc w:val="center"/>
            </w:pPr>
            <w:r>
              <w:rPr>
                <w:rFonts w:cs="Times New Roman"/>
                <w:sz w:val="18"/>
              </w:rPr>
              <w:t>78.2%</w:t>
            </w:r>
          </w:p>
        </w:tc>
        <w:tc>
          <w:tcPr>
            <w:tcW w:w="1584" w:type="dxa"/>
          </w:tcPr>
          <w:p w:rsidR="00314F7A" w:rsidRDefault="00DD235C">
            <w:pPr>
              <w:spacing w:after="40" w:line="240" w:lineRule="auto"/>
              <w:jc w:val="center"/>
            </w:pPr>
            <w:r>
              <w:rPr>
                <w:rFonts w:cs="Times New Roman"/>
                <w:sz w:val="18"/>
              </w:rPr>
              <w:t>99.7%</w:t>
            </w:r>
          </w:p>
        </w:tc>
      </w:tr>
      <w:tr w:rsidR="00314F7A">
        <w:trPr>
          <w:cantSplit/>
          <w:jc w:val="center"/>
        </w:trPr>
        <w:tc>
          <w:tcPr>
            <w:tcW w:w="1584" w:type="dxa"/>
          </w:tcPr>
          <w:p w:rsidR="00314F7A" w:rsidRDefault="00DD235C">
            <w:pPr>
              <w:spacing w:after="40" w:line="240" w:lineRule="auto"/>
              <w:jc w:val="center"/>
            </w:pPr>
            <w:r>
              <w:rPr>
                <w:rFonts w:cs="Times New Roman"/>
                <w:sz w:val="18"/>
              </w:rPr>
              <w:t>0.80</w:t>
            </w:r>
          </w:p>
        </w:tc>
        <w:tc>
          <w:tcPr>
            <w:tcW w:w="1584" w:type="dxa"/>
          </w:tcPr>
          <w:p w:rsidR="00314F7A" w:rsidRDefault="00DD235C">
            <w:pPr>
              <w:spacing w:after="40" w:line="240" w:lineRule="auto"/>
              <w:jc w:val="center"/>
            </w:pPr>
            <w:r>
              <w:rPr>
                <w:rFonts w:cs="Times New Roman"/>
                <w:sz w:val="18"/>
              </w:rPr>
              <w:t>31.8%</w:t>
            </w:r>
          </w:p>
        </w:tc>
        <w:tc>
          <w:tcPr>
            <w:tcW w:w="1296" w:type="dxa"/>
          </w:tcPr>
          <w:p w:rsidR="00314F7A" w:rsidRDefault="00DD235C">
            <w:pPr>
              <w:spacing w:after="40" w:line="240" w:lineRule="auto"/>
              <w:jc w:val="center"/>
            </w:pPr>
            <w:r>
              <w:rPr>
                <w:rFonts w:cs="Times New Roman"/>
                <w:sz w:val="18"/>
              </w:rPr>
              <w:t>382</w:t>
            </w:r>
          </w:p>
        </w:tc>
        <w:tc>
          <w:tcPr>
            <w:tcW w:w="1584" w:type="dxa"/>
          </w:tcPr>
          <w:p w:rsidR="00314F7A" w:rsidRDefault="00DD235C">
            <w:pPr>
              <w:spacing w:after="40" w:line="240" w:lineRule="auto"/>
              <w:jc w:val="center"/>
            </w:pPr>
            <w:r>
              <w:rPr>
                <w:rFonts w:cs="Times New Roman"/>
                <w:sz w:val="18"/>
              </w:rPr>
              <w:t>84.0%</w:t>
            </w:r>
          </w:p>
        </w:tc>
        <w:tc>
          <w:tcPr>
            <w:tcW w:w="1584" w:type="dxa"/>
          </w:tcPr>
          <w:p w:rsidR="00314F7A" w:rsidRDefault="00DD235C">
            <w:pPr>
              <w:spacing w:after="40" w:line="240" w:lineRule="auto"/>
              <w:jc w:val="center"/>
            </w:pPr>
            <w:r>
              <w:rPr>
                <w:rFonts w:cs="Times New Roman"/>
                <w:sz w:val="18"/>
              </w:rPr>
              <w:t>100.0%</w:t>
            </w:r>
          </w:p>
        </w:tc>
      </w:tr>
      <w:tr w:rsidR="00314F7A">
        <w:trPr>
          <w:cantSplit/>
          <w:jc w:val="center"/>
        </w:trPr>
        <w:tc>
          <w:tcPr>
            <w:tcW w:w="1584" w:type="dxa"/>
          </w:tcPr>
          <w:p w:rsidR="00314F7A" w:rsidRDefault="00DD235C">
            <w:pPr>
              <w:spacing w:after="40" w:line="240" w:lineRule="auto"/>
              <w:jc w:val="center"/>
            </w:pPr>
            <w:r>
              <w:rPr>
                <w:rFonts w:cs="Times New Roman"/>
                <w:sz w:val="18"/>
              </w:rPr>
              <w:t>0.85</w:t>
            </w:r>
          </w:p>
        </w:tc>
        <w:tc>
          <w:tcPr>
            <w:tcW w:w="1584" w:type="dxa"/>
          </w:tcPr>
          <w:p w:rsidR="00314F7A" w:rsidRDefault="00DD235C">
            <w:pPr>
              <w:spacing w:after="40" w:line="240" w:lineRule="auto"/>
              <w:jc w:val="center"/>
            </w:pPr>
            <w:r>
              <w:rPr>
                <w:rFonts w:cs="Times New Roman"/>
                <w:sz w:val="18"/>
              </w:rPr>
              <w:t>25.5%</w:t>
            </w:r>
          </w:p>
        </w:tc>
        <w:tc>
          <w:tcPr>
            <w:tcW w:w="1296" w:type="dxa"/>
          </w:tcPr>
          <w:p w:rsidR="00314F7A" w:rsidRDefault="00DD235C">
            <w:pPr>
              <w:spacing w:after="40" w:line="240" w:lineRule="auto"/>
              <w:jc w:val="center"/>
            </w:pPr>
            <w:r>
              <w:rPr>
                <w:rFonts w:cs="Times New Roman"/>
                <w:sz w:val="18"/>
              </w:rPr>
              <w:t>306</w:t>
            </w:r>
          </w:p>
        </w:tc>
        <w:tc>
          <w:tcPr>
            <w:tcW w:w="1584" w:type="dxa"/>
          </w:tcPr>
          <w:p w:rsidR="00314F7A" w:rsidRDefault="00DD235C">
            <w:pPr>
              <w:spacing w:after="40" w:line="240" w:lineRule="auto"/>
              <w:jc w:val="center"/>
            </w:pPr>
            <w:r>
              <w:rPr>
                <w:rFonts w:cs="Times New Roman"/>
                <w:sz w:val="18"/>
              </w:rPr>
              <w:t>87.6%</w:t>
            </w:r>
          </w:p>
        </w:tc>
        <w:tc>
          <w:tcPr>
            <w:tcW w:w="1584" w:type="dxa"/>
          </w:tcPr>
          <w:p w:rsidR="00314F7A" w:rsidRDefault="00DD235C">
            <w:pPr>
              <w:spacing w:after="40" w:line="240" w:lineRule="auto"/>
              <w:jc w:val="center"/>
            </w:pPr>
            <w:r>
              <w:rPr>
                <w:rFonts w:cs="Times New Roman"/>
                <w:sz w:val="18"/>
              </w:rPr>
              <w:t>100.0%</w:t>
            </w:r>
          </w:p>
        </w:tc>
      </w:tr>
      <w:tr w:rsidR="00314F7A">
        <w:trPr>
          <w:cantSplit/>
          <w:jc w:val="center"/>
        </w:trPr>
        <w:tc>
          <w:tcPr>
            <w:tcW w:w="1584" w:type="dxa"/>
          </w:tcPr>
          <w:p w:rsidR="00314F7A" w:rsidRDefault="00DD235C">
            <w:pPr>
              <w:spacing w:after="40" w:line="240" w:lineRule="auto"/>
              <w:jc w:val="center"/>
            </w:pPr>
            <w:r>
              <w:rPr>
                <w:rFonts w:cs="Times New Roman"/>
                <w:sz w:val="18"/>
              </w:rPr>
              <w:t>0.90</w:t>
            </w:r>
          </w:p>
        </w:tc>
        <w:tc>
          <w:tcPr>
            <w:tcW w:w="1584" w:type="dxa"/>
          </w:tcPr>
          <w:p w:rsidR="00314F7A" w:rsidRDefault="00DD235C">
            <w:pPr>
              <w:spacing w:after="40" w:line="240" w:lineRule="auto"/>
              <w:jc w:val="center"/>
            </w:pPr>
            <w:r>
              <w:rPr>
                <w:rFonts w:cs="Times New Roman"/>
                <w:sz w:val="18"/>
              </w:rPr>
              <w:t>20.2%</w:t>
            </w:r>
          </w:p>
        </w:tc>
        <w:tc>
          <w:tcPr>
            <w:tcW w:w="1296" w:type="dxa"/>
          </w:tcPr>
          <w:p w:rsidR="00314F7A" w:rsidRDefault="00DD235C">
            <w:pPr>
              <w:spacing w:after="40" w:line="240" w:lineRule="auto"/>
              <w:jc w:val="center"/>
            </w:pPr>
            <w:r>
              <w:rPr>
                <w:rFonts w:cs="Times New Roman"/>
                <w:sz w:val="18"/>
              </w:rPr>
              <w:t>242</w:t>
            </w:r>
          </w:p>
        </w:tc>
        <w:tc>
          <w:tcPr>
            <w:tcW w:w="1584" w:type="dxa"/>
          </w:tcPr>
          <w:p w:rsidR="00314F7A" w:rsidRDefault="00DD235C">
            <w:pPr>
              <w:spacing w:after="40" w:line="240" w:lineRule="auto"/>
              <w:jc w:val="center"/>
            </w:pPr>
            <w:r>
              <w:rPr>
                <w:rFonts w:cs="Times New Roman"/>
                <w:sz w:val="18"/>
              </w:rPr>
              <w:t>94.2%</w:t>
            </w:r>
          </w:p>
        </w:tc>
        <w:tc>
          <w:tcPr>
            <w:tcW w:w="1584" w:type="dxa"/>
          </w:tcPr>
          <w:p w:rsidR="00314F7A" w:rsidRDefault="00DD235C">
            <w:pPr>
              <w:spacing w:after="40" w:line="240" w:lineRule="auto"/>
              <w:jc w:val="center"/>
            </w:pPr>
            <w:r>
              <w:rPr>
                <w:rFonts w:cs="Times New Roman"/>
                <w:sz w:val="18"/>
              </w:rPr>
              <w:t>100.0%</w:t>
            </w:r>
          </w:p>
        </w:tc>
      </w:tr>
      <w:tr w:rsidR="00314F7A">
        <w:trPr>
          <w:cantSplit/>
          <w:jc w:val="center"/>
        </w:trPr>
        <w:tc>
          <w:tcPr>
            <w:tcW w:w="1584" w:type="dxa"/>
          </w:tcPr>
          <w:p w:rsidR="00314F7A" w:rsidRDefault="00DD235C">
            <w:pPr>
              <w:spacing w:after="40" w:line="240" w:lineRule="auto"/>
              <w:jc w:val="center"/>
            </w:pPr>
            <w:r>
              <w:rPr>
                <w:rFonts w:cs="Times New Roman"/>
                <w:sz w:val="18"/>
              </w:rPr>
              <w:t>0.95</w:t>
            </w:r>
          </w:p>
        </w:tc>
        <w:tc>
          <w:tcPr>
            <w:tcW w:w="1584" w:type="dxa"/>
          </w:tcPr>
          <w:p w:rsidR="00314F7A" w:rsidRDefault="00DD235C">
            <w:pPr>
              <w:spacing w:after="40" w:line="240" w:lineRule="auto"/>
              <w:jc w:val="center"/>
            </w:pPr>
            <w:r>
              <w:rPr>
                <w:rFonts w:cs="Times New Roman"/>
                <w:sz w:val="18"/>
              </w:rPr>
              <w:t>9.7%</w:t>
            </w:r>
          </w:p>
        </w:tc>
        <w:tc>
          <w:tcPr>
            <w:tcW w:w="1296" w:type="dxa"/>
          </w:tcPr>
          <w:p w:rsidR="00314F7A" w:rsidRDefault="00DD235C">
            <w:pPr>
              <w:spacing w:after="40" w:line="240" w:lineRule="auto"/>
              <w:jc w:val="center"/>
            </w:pPr>
            <w:r>
              <w:rPr>
                <w:rFonts w:cs="Times New Roman"/>
                <w:sz w:val="18"/>
              </w:rPr>
              <w:t>116</w:t>
            </w:r>
          </w:p>
        </w:tc>
        <w:tc>
          <w:tcPr>
            <w:tcW w:w="1584" w:type="dxa"/>
          </w:tcPr>
          <w:p w:rsidR="00314F7A" w:rsidRDefault="00DD235C">
            <w:pPr>
              <w:spacing w:after="40" w:line="240" w:lineRule="auto"/>
              <w:jc w:val="center"/>
            </w:pPr>
            <w:r>
              <w:rPr>
                <w:rFonts w:cs="Times New Roman"/>
                <w:sz w:val="18"/>
              </w:rPr>
              <w:t>94.8%</w:t>
            </w:r>
          </w:p>
        </w:tc>
        <w:tc>
          <w:tcPr>
            <w:tcW w:w="1584" w:type="dxa"/>
          </w:tcPr>
          <w:p w:rsidR="00314F7A" w:rsidRDefault="00DD235C">
            <w:pPr>
              <w:spacing w:after="40" w:line="240" w:lineRule="auto"/>
              <w:jc w:val="center"/>
            </w:pPr>
            <w:r>
              <w:rPr>
                <w:rFonts w:cs="Times New Roman"/>
                <w:sz w:val="18"/>
              </w:rPr>
              <w:t>100.0%</w:t>
            </w:r>
          </w:p>
        </w:tc>
      </w:tr>
    </w:tbl>
    <w:p w:rsidR="00314F7A" w:rsidRDefault="00314F7A">
      <w:pPr>
        <w:spacing w:after="120" w:line="192" w:lineRule="auto"/>
      </w:pPr>
    </w:p>
    <w:p w:rsidR="00314F7A" w:rsidRDefault="00DD235C">
      <w:r>
        <w:rPr>
          <w:rFonts w:cs="Times New Roman"/>
        </w:rPr>
        <w:t xml:space="preserve">Accuracy rises from 69.4% for all cases to 87.6% at a threshold of 0.85, but that threshold keeps only 25.5% of the cases; at </w:t>
      </w:r>
      <w:r>
        <w:rPr>
          <w:rFonts w:cs="Times New Roman"/>
        </w:rPr>
        <w:t>0.9 the figures are 94.2% and 20.2%. ATHENA does not apply any threshold: every case gets a priority. The table shows what a 'confident cases first, others to a senior nurse' rule could look like. It was computed on the test set, so it describes the trade-</w:t>
      </w:r>
      <w:r>
        <w:rPr>
          <w:rFonts w:cs="Times New Roman"/>
        </w:rPr>
        <w:t>off and is not a tuned operating point.</w:t>
      </w:r>
    </w:p>
    <w:p w:rsidR="00314F7A" w:rsidRDefault="00DD235C">
      <w:pPr>
        <w:pStyle w:val="Heading2"/>
      </w:pPr>
      <w:bookmarkStart w:id="160" w:name="_Toc243906530"/>
      <w:r>
        <w:lastRenderedPageBreak/>
        <w:t>8.7 The safety view: under-triage and missed high-risk cases</w:t>
      </w:r>
      <w:bookmarkEnd w:id="160"/>
    </w:p>
    <w:p w:rsidR="00314F7A" w:rsidRDefault="00DD235C">
      <w:r>
        <w:rPr>
          <w:rFonts w:cs="Times New Roman"/>
        </w:rPr>
        <w:t xml:space="preserve">Accuracy treats every error alike, but in triage an error that sends a sicker patient down the queue is worse than one that moves a well patient up. The </w:t>
      </w:r>
      <w:r>
        <w:rPr>
          <w:rFonts w:cs="Times New Roman"/>
        </w:rPr>
        <w:t>errors were therefore split by direction.</w:t>
      </w:r>
    </w:p>
    <w:p w:rsidR="00314F7A" w:rsidRDefault="00DD235C">
      <w:pPr>
        <w:pStyle w:val="Caption"/>
        <w:keepNext/>
        <w:spacing w:after="80"/>
      </w:pPr>
      <w:bookmarkStart w:id="161" w:name="_Toc2439066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50</w:t>
      </w:r>
      <w:r>
        <w:rPr>
          <w:rFonts w:cs="Times New Roman"/>
        </w:rPr>
        <w:fldChar w:fldCharType="end"/>
      </w:r>
      <w:r>
        <w:rPr>
          <w:rFonts w:cs="Times New Roman"/>
        </w:rPr>
        <w:t>: Direction and size of the model's errors (synthetic hold-out, 1,200 cases).</w:t>
      </w:r>
      <w:bookmarkEnd w:id="161"/>
    </w:p>
    <w:tbl>
      <w:tblPr>
        <w:tblStyle w:val="TableGrid"/>
        <w:tblW w:w="0" w:type="auto"/>
        <w:jc w:val="center"/>
        <w:tblLook w:val="04A0" w:firstRow="1" w:lastRow="0" w:firstColumn="1" w:lastColumn="0" w:noHBand="0" w:noVBand="1"/>
      </w:tblPr>
      <w:tblGrid>
        <w:gridCol w:w="6944"/>
        <w:gridCol w:w="2514"/>
      </w:tblGrid>
      <w:tr w:rsidR="00314F7A">
        <w:trPr>
          <w:cantSplit/>
          <w:tblHeader/>
          <w:jc w:val="center"/>
        </w:trPr>
        <w:tc>
          <w:tcPr>
            <w:tcW w:w="7200" w:type="dxa"/>
            <w:shd w:val="clear" w:color="auto" w:fill="1B2A41"/>
          </w:tcPr>
          <w:p w:rsidR="00314F7A" w:rsidRDefault="00DD235C">
            <w:pPr>
              <w:spacing w:after="40" w:line="240" w:lineRule="auto"/>
              <w:jc w:val="center"/>
            </w:pPr>
            <w:r>
              <w:rPr>
                <w:rFonts w:cs="Times New Roman"/>
                <w:b/>
                <w:color w:val="FFFFFF"/>
                <w:sz w:val="18"/>
              </w:rPr>
              <w:t>Measure</w:t>
            </w:r>
          </w:p>
        </w:tc>
        <w:tc>
          <w:tcPr>
            <w:tcW w:w="2592" w:type="dxa"/>
            <w:shd w:val="clear" w:color="auto" w:fill="1B2A41"/>
          </w:tcPr>
          <w:p w:rsidR="00314F7A" w:rsidRDefault="00DD235C">
            <w:pPr>
              <w:spacing w:after="40" w:line="240" w:lineRule="auto"/>
              <w:jc w:val="center"/>
            </w:pPr>
            <w:r>
              <w:rPr>
                <w:rFonts w:cs="Times New Roman"/>
                <w:b/>
                <w:color w:val="FFFFFF"/>
                <w:sz w:val="18"/>
              </w:rPr>
              <w:t>Value</w:t>
            </w:r>
          </w:p>
        </w:tc>
      </w:tr>
      <w:tr w:rsidR="00314F7A">
        <w:trPr>
          <w:cantSplit/>
          <w:jc w:val="center"/>
        </w:trPr>
        <w:tc>
          <w:tcPr>
            <w:tcW w:w="7200" w:type="dxa"/>
          </w:tcPr>
          <w:p w:rsidR="00314F7A" w:rsidRDefault="00DD235C">
            <w:pPr>
              <w:spacing w:after="40" w:line="240" w:lineRule="auto"/>
              <w:jc w:val="left"/>
            </w:pPr>
            <w:r>
              <w:rPr>
                <w:rFonts w:cs="Times New Roman"/>
                <w:sz w:val="18"/>
              </w:rPr>
              <w:t>Under-triage: model less urgent than recorded</w:t>
            </w:r>
          </w:p>
        </w:tc>
        <w:tc>
          <w:tcPr>
            <w:tcW w:w="2592" w:type="dxa"/>
          </w:tcPr>
          <w:p w:rsidR="00314F7A" w:rsidRDefault="00DD235C">
            <w:pPr>
              <w:spacing w:after="40" w:line="240" w:lineRule="auto"/>
              <w:jc w:val="center"/>
            </w:pPr>
            <w:r>
              <w:rPr>
                <w:rFonts w:cs="Times New Roman"/>
                <w:sz w:val="18"/>
              </w:rPr>
              <w:t>21.33%</w:t>
            </w:r>
          </w:p>
        </w:tc>
      </w:tr>
      <w:tr w:rsidR="00314F7A">
        <w:trPr>
          <w:cantSplit/>
          <w:jc w:val="center"/>
        </w:trPr>
        <w:tc>
          <w:tcPr>
            <w:tcW w:w="7200" w:type="dxa"/>
          </w:tcPr>
          <w:p w:rsidR="00314F7A" w:rsidRDefault="00DD235C">
            <w:pPr>
              <w:spacing w:after="40" w:line="240" w:lineRule="auto"/>
              <w:jc w:val="left"/>
            </w:pPr>
            <w:r>
              <w:rPr>
                <w:rFonts w:cs="Times New Roman"/>
                <w:sz w:val="18"/>
              </w:rPr>
              <w:t>Over-triage: model more urgent than</w:t>
            </w:r>
            <w:r>
              <w:rPr>
                <w:rFonts w:cs="Times New Roman"/>
                <w:sz w:val="18"/>
              </w:rPr>
              <w:t xml:space="preserve"> recorded</w:t>
            </w:r>
          </w:p>
        </w:tc>
        <w:tc>
          <w:tcPr>
            <w:tcW w:w="2592" w:type="dxa"/>
          </w:tcPr>
          <w:p w:rsidR="00314F7A" w:rsidRDefault="00DD235C">
            <w:pPr>
              <w:spacing w:after="40" w:line="240" w:lineRule="auto"/>
              <w:jc w:val="center"/>
            </w:pPr>
            <w:r>
              <w:rPr>
                <w:rFonts w:cs="Times New Roman"/>
                <w:sz w:val="18"/>
              </w:rPr>
              <w:t>9.25%</w:t>
            </w:r>
          </w:p>
        </w:tc>
      </w:tr>
      <w:tr w:rsidR="00314F7A">
        <w:trPr>
          <w:cantSplit/>
          <w:jc w:val="center"/>
        </w:trPr>
        <w:tc>
          <w:tcPr>
            <w:tcW w:w="7200" w:type="dxa"/>
          </w:tcPr>
          <w:p w:rsidR="00314F7A" w:rsidRDefault="00DD235C">
            <w:pPr>
              <w:spacing w:after="40" w:line="240" w:lineRule="auto"/>
              <w:jc w:val="left"/>
            </w:pPr>
            <w:r>
              <w:rPr>
                <w:rFonts w:cs="Times New Roman"/>
                <w:sz w:val="18"/>
              </w:rPr>
              <w:t>Under-triage by two or more levels</w:t>
            </w:r>
          </w:p>
        </w:tc>
        <w:tc>
          <w:tcPr>
            <w:tcW w:w="2592" w:type="dxa"/>
          </w:tcPr>
          <w:p w:rsidR="00314F7A" w:rsidRDefault="00DD235C">
            <w:pPr>
              <w:spacing w:after="40" w:line="240" w:lineRule="auto"/>
              <w:jc w:val="center"/>
            </w:pPr>
            <w:r>
              <w:rPr>
                <w:rFonts w:cs="Times New Roman"/>
                <w:sz w:val="18"/>
              </w:rPr>
              <w:t>0.33% (4 cases)</w:t>
            </w:r>
          </w:p>
        </w:tc>
      </w:tr>
      <w:tr w:rsidR="00314F7A">
        <w:trPr>
          <w:cantSplit/>
          <w:jc w:val="center"/>
        </w:trPr>
        <w:tc>
          <w:tcPr>
            <w:tcW w:w="7200" w:type="dxa"/>
          </w:tcPr>
          <w:p w:rsidR="00314F7A" w:rsidRDefault="00DD235C">
            <w:pPr>
              <w:spacing w:after="40" w:line="240" w:lineRule="auto"/>
              <w:jc w:val="left"/>
            </w:pPr>
            <w:r>
              <w:rPr>
                <w:rFonts w:cs="Times New Roman"/>
                <w:sz w:val="18"/>
              </w:rPr>
              <w:t>Over-triage by two or more levels</w:t>
            </w:r>
          </w:p>
        </w:tc>
        <w:tc>
          <w:tcPr>
            <w:tcW w:w="2592" w:type="dxa"/>
          </w:tcPr>
          <w:p w:rsidR="00314F7A" w:rsidRDefault="00DD235C">
            <w:pPr>
              <w:spacing w:after="40" w:line="240" w:lineRule="auto"/>
              <w:jc w:val="center"/>
            </w:pPr>
            <w:r>
              <w:rPr>
                <w:rFonts w:cs="Times New Roman"/>
                <w:sz w:val="18"/>
              </w:rPr>
              <w:t>0.00%</w:t>
            </w:r>
          </w:p>
        </w:tc>
      </w:tr>
      <w:tr w:rsidR="00314F7A">
        <w:trPr>
          <w:cantSplit/>
          <w:jc w:val="center"/>
        </w:trPr>
        <w:tc>
          <w:tcPr>
            <w:tcW w:w="7200" w:type="dxa"/>
          </w:tcPr>
          <w:p w:rsidR="00314F7A" w:rsidRDefault="00DD235C">
            <w:pPr>
              <w:spacing w:after="40" w:line="240" w:lineRule="auto"/>
              <w:jc w:val="left"/>
            </w:pPr>
            <w:r>
              <w:rPr>
                <w:rFonts w:cs="Times New Roman"/>
                <w:sz w:val="18"/>
              </w:rPr>
              <w:t>Recorded priority 1 placed at priority 3 or less urgent</w:t>
            </w:r>
          </w:p>
        </w:tc>
        <w:tc>
          <w:tcPr>
            <w:tcW w:w="2592" w:type="dxa"/>
          </w:tcPr>
          <w:p w:rsidR="00314F7A" w:rsidRDefault="00DD235C">
            <w:pPr>
              <w:spacing w:after="40" w:line="240" w:lineRule="auto"/>
              <w:jc w:val="center"/>
            </w:pPr>
            <w:r>
              <w:rPr>
                <w:rFonts w:cs="Times New Roman"/>
                <w:sz w:val="18"/>
              </w:rPr>
              <w:t>2 of 66</w:t>
            </w:r>
          </w:p>
        </w:tc>
      </w:tr>
      <w:tr w:rsidR="00314F7A">
        <w:trPr>
          <w:cantSplit/>
          <w:jc w:val="center"/>
        </w:trPr>
        <w:tc>
          <w:tcPr>
            <w:tcW w:w="7200" w:type="dxa"/>
          </w:tcPr>
          <w:p w:rsidR="00314F7A" w:rsidRDefault="00DD235C">
            <w:pPr>
              <w:spacing w:after="40" w:line="240" w:lineRule="auto"/>
              <w:jc w:val="left"/>
            </w:pPr>
            <w:r>
              <w:rPr>
                <w:rFonts w:cs="Times New Roman"/>
                <w:sz w:val="18"/>
              </w:rPr>
              <w:t>High risk (P1 or P2) found at arg-max: recall / precision (305 cases)</w:t>
            </w:r>
          </w:p>
        </w:tc>
        <w:tc>
          <w:tcPr>
            <w:tcW w:w="2592" w:type="dxa"/>
          </w:tcPr>
          <w:p w:rsidR="00314F7A" w:rsidRDefault="00DD235C">
            <w:pPr>
              <w:spacing w:after="40" w:line="240" w:lineRule="auto"/>
              <w:jc w:val="center"/>
            </w:pPr>
            <w:r>
              <w:rPr>
                <w:rFonts w:cs="Times New Roman"/>
                <w:sz w:val="18"/>
              </w:rPr>
              <w:t xml:space="preserve">66.2% / </w:t>
            </w:r>
            <w:r>
              <w:rPr>
                <w:rFonts w:cs="Times New Roman"/>
                <w:sz w:val="18"/>
              </w:rPr>
              <w:t>90.6%</w:t>
            </w:r>
          </w:p>
        </w:tc>
      </w:tr>
      <w:tr w:rsidR="00314F7A">
        <w:trPr>
          <w:cantSplit/>
          <w:jc w:val="center"/>
        </w:trPr>
        <w:tc>
          <w:tcPr>
            <w:tcW w:w="7200" w:type="dxa"/>
          </w:tcPr>
          <w:p w:rsidR="00314F7A" w:rsidRDefault="00DD235C">
            <w:pPr>
              <w:spacing w:after="40" w:line="240" w:lineRule="auto"/>
              <w:jc w:val="left"/>
            </w:pPr>
            <w:r>
              <w:rPr>
                <w:rFonts w:cs="Times New Roman"/>
                <w:sz w:val="18"/>
              </w:rPr>
              <w:t>High risk found when P(1) + P(2) is at least 0.4 (not implemented): recall / precision</w:t>
            </w:r>
          </w:p>
        </w:tc>
        <w:tc>
          <w:tcPr>
            <w:tcW w:w="2592" w:type="dxa"/>
          </w:tcPr>
          <w:p w:rsidR="00314F7A" w:rsidRDefault="00DD235C">
            <w:pPr>
              <w:spacing w:after="40" w:line="240" w:lineRule="auto"/>
              <w:jc w:val="center"/>
            </w:pPr>
            <w:r>
              <w:rPr>
                <w:rFonts w:cs="Times New Roman"/>
                <w:sz w:val="18"/>
              </w:rPr>
              <w:t>84.3% / 81.6%</w:t>
            </w:r>
          </w:p>
        </w:tc>
      </w:tr>
    </w:tbl>
    <w:p w:rsidR="00314F7A" w:rsidRDefault="00314F7A">
      <w:pPr>
        <w:spacing w:after="120" w:line="192" w:lineRule="auto"/>
      </w:pPr>
    </w:p>
    <w:p w:rsidR="00314F7A" w:rsidRDefault="00DD235C">
      <w:r>
        <w:rPr>
          <w:rFonts w:cs="Times New Roman"/>
        </w:rPr>
        <w:t>The model under-triages 21.3% of cases and over-triages 9.2%: it errs toward the less urgent side more than twice as often as toward the more urge</w:t>
      </w:r>
      <w:r>
        <w:rPr>
          <w:rFonts w:cs="Times New Roman"/>
        </w:rPr>
        <w:t>nt. Almost all of this is one level. For the question that matters most, 'is this patient high risk?', recall at arg-max is only 66.2% with precision 90.6%, so about one high-risk case in three is labelled Moderate or Low. Raising an alarm whenever the com</w:t>
      </w:r>
      <w:r>
        <w:rPr>
          <w:rFonts w:cs="Times New Roman"/>
        </w:rPr>
        <w:t>bined probability of priorities 1 and 2 reaches 0.4 would lift recall to 84.3% at a precision of 81.6%. That rule is not in the product; it is the most direct improvement the results suggest (Chapter 10). Until then, a clinician must review every priority,</w:t>
      </w:r>
      <w:r>
        <w:rPr>
          <w:rFonts w:cs="Times New Roman"/>
        </w:rPr>
        <w:t xml:space="preserve"> which is what the override loop is for. These figures are on synthetic data and are consistent with the known tendency of triage scales themselves to miss critical illness [9].</w:t>
      </w:r>
    </w:p>
    <w:p w:rsidR="00314F7A" w:rsidRDefault="00DD235C">
      <w:pPr>
        <w:pStyle w:val="Heading2"/>
      </w:pPr>
      <w:bookmarkStart w:id="162" w:name="_Toc243906531"/>
      <w:r>
        <w:t>8.8 Robustness to missed report findings</w:t>
      </w:r>
      <w:bookmarkEnd w:id="162"/>
    </w:p>
    <w:p w:rsidR="00314F7A" w:rsidRDefault="00DD235C">
      <w:r>
        <w:rPr>
          <w:rFonts w:cs="Times New Roman"/>
        </w:rPr>
        <w:t>The base paper stresses that clinical</w:t>
      </w:r>
      <w:r>
        <w:rPr>
          <w:rFonts w:cs="Times New Roman"/>
        </w:rPr>
        <w:t xml:space="preserve"> records are incomplete and treats an unreported symptom as absent rather than imputing it [1]. ATHENA follows the same rule: a report flag that the reader does not find is 0. To see what that costs, each positive report flag in the test set was removed wi</w:t>
      </w:r>
      <w:r>
        <w:rPr>
          <w:rFonts w:cs="Times New Roman"/>
        </w:rPr>
        <w:t>th a given probability before scoring, imitating a reader that misses findings. The vitals were left intact.</w:t>
      </w:r>
    </w:p>
    <w:p w:rsidR="00314F7A" w:rsidRDefault="00DD235C">
      <w:pPr>
        <w:pStyle w:val="Caption"/>
        <w:keepNext/>
        <w:spacing w:after="80"/>
      </w:pPr>
      <w:bookmarkStart w:id="163" w:name="_Toc2439066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51</w:t>
      </w:r>
      <w:r>
        <w:rPr>
          <w:rFonts w:cs="Times New Roman"/>
        </w:rPr>
        <w:fldChar w:fldCharType="end"/>
      </w:r>
      <w:r>
        <w:rPr>
          <w:rFonts w:cs="Times New Roman"/>
        </w:rPr>
        <w:t>: Accuracy when report findings are dropped at random (shipped model, synthetic hold-out).</w:t>
      </w:r>
      <w:bookmarkEnd w:id="163"/>
    </w:p>
    <w:tbl>
      <w:tblPr>
        <w:tblStyle w:val="TableGrid"/>
        <w:tblW w:w="0" w:type="auto"/>
        <w:jc w:val="center"/>
        <w:tblLook w:val="04A0" w:firstRow="1" w:lastRow="0" w:firstColumn="1" w:lastColumn="0" w:noHBand="0" w:noVBand="1"/>
      </w:tblPr>
      <w:tblGrid>
        <w:gridCol w:w="3456"/>
        <w:gridCol w:w="1440"/>
        <w:gridCol w:w="1440"/>
        <w:gridCol w:w="1440"/>
        <w:gridCol w:w="1440"/>
      </w:tblGrid>
      <w:tr w:rsidR="00314F7A">
        <w:trPr>
          <w:cantSplit/>
          <w:tblHeader/>
          <w:jc w:val="center"/>
        </w:trPr>
        <w:tc>
          <w:tcPr>
            <w:tcW w:w="3456" w:type="dxa"/>
            <w:shd w:val="clear" w:color="auto" w:fill="1B2A41"/>
          </w:tcPr>
          <w:p w:rsidR="00314F7A" w:rsidRDefault="00DD235C">
            <w:pPr>
              <w:spacing w:after="40" w:line="240" w:lineRule="auto"/>
              <w:jc w:val="center"/>
            </w:pPr>
            <w:r>
              <w:rPr>
                <w:rFonts w:cs="Times New Roman"/>
                <w:b/>
                <w:color w:val="FFFFFF"/>
                <w:sz w:val="18"/>
              </w:rPr>
              <w:t>Probability a finding is</w:t>
            </w:r>
            <w:r>
              <w:rPr>
                <w:rFonts w:cs="Times New Roman"/>
                <w:b/>
                <w:color w:val="FFFFFF"/>
                <w:sz w:val="18"/>
              </w:rPr>
              <w:t xml:space="preserve"> dropped</w:t>
            </w:r>
          </w:p>
        </w:tc>
        <w:tc>
          <w:tcPr>
            <w:tcW w:w="1440" w:type="dxa"/>
            <w:shd w:val="clear" w:color="auto" w:fill="1B2A41"/>
          </w:tcPr>
          <w:p w:rsidR="00314F7A" w:rsidRDefault="00DD235C">
            <w:pPr>
              <w:spacing w:after="40" w:line="240" w:lineRule="auto"/>
              <w:jc w:val="center"/>
            </w:pPr>
            <w:r>
              <w:rPr>
                <w:rFonts w:cs="Times New Roman"/>
                <w:b/>
                <w:color w:val="FFFFFF"/>
                <w:sz w:val="18"/>
              </w:rPr>
              <w:t>Accuracy</w:t>
            </w:r>
          </w:p>
        </w:tc>
        <w:tc>
          <w:tcPr>
            <w:tcW w:w="1440" w:type="dxa"/>
            <w:shd w:val="clear" w:color="auto" w:fill="1B2A41"/>
          </w:tcPr>
          <w:p w:rsidR="00314F7A" w:rsidRDefault="00DD235C">
            <w:pPr>
              <w:spacing w:after="40" w:line="240" w:lineRule="auto"/>
              <w:jc w:val="center"/>
            </w:pPr>
            <w:r>
              <w:rPr>
                <w:rFonts w:cs="Times New Roman"/>
                <w:b/>
                <w:color w:val="FFFFFF"/>
                <w:sz w:val="18"/>
              </w:rPr>
              <w:t>Within 1</w:t>
            </w:r>
          </w:p>
        </w:tc>
        <w:tc>
          <w:tcPr>
            <w:tcW w:w="1440" w:type="dxa"/>
            <w:shd w:val="clear" w:color="auto" w:fill="1B2A41"/>
          </w:tcPr>
          <w:p w:rsidR="00314F7A" w:rsidRDefault="00DD235C">
            <w:pPr>
              <w:spacing w:after="40" w:line="240" w:lineRule="auto"/>
              <w:jc w:val="center"/>
            </w:pPr>
            <w:r>
              <w:rPr>
                <w:rFonts w:cs="Times New Roman"/>
                <w:b/>
                <w:color w:val="FFFFFF"/>
                <w:sz w:val="18"/>
              </w:rPr>
              <w:t>Macro F1</w:t>
            </w:r>
          </w:p>
        </w:tc>
        <w:tc>
          <w:tcPr>
            <w:tcW w:w="1440" w:type="dxa"/>
            <w:shd w:val="clear" w:color="auto" w:fill="1B2A41"/>
          </w:tcPr>
          <w:p w:rsidR="00314F7A" w:rsidRDefault="00DD235C">
            <w:pPr>
              <w:spacing w:after="40" w:line="240" w:lineRule="auto"/>
              <w:jc w:val="center"/>
            </w:pPr>
            <w:r>
              <w:rPr>
                <w:rFonts w:cs="Times New Roman"/>
                <w:b/>
                <w:color w:val="FFFFFF"/>
                <w:sz w:val="18"/>
              </w:rPr>
              <w:t>Top-2</w:t>
            </w:r>
          </w:p>
        </w:tc>
      </w:tr>
      <w:tr w:rsidR="00314F7A">
        <w:trPr>
          <w:cantSplit/>
          <w:jc w:val="center"/>
        </w:trPr>
        <w:tc>
          <w:tcPr>
            <w:tcW w:w="3456" w:type="dxa"/>
          </w:tcPr>
          <w:p w:rsidR="00314F7A" w:rsidRDefault="00DD235C">
            <w:pPr>
              <w:spacing w:after="40" w:line="240" w:lineRule="auto"/>
              <w:jc w:val="center"/>
            </w:pPr>
            <w:r>
              <w:rPr>
                <w:rFonts w:cs="Times New Roman"/>
                <w:sz w:val="18"/>
              </w:rPr>
              <w:t>0.0</w:t>
            </w:r>
          </w:p>
        </w:tc>
        <w:tc>
          <w:tcPr>
            <w:tcW w:w="1440" w:type="dxa"/>
          </w:tcPr>
          <w:p w:rsidR="00314F7A" w:rsidRDefault="00DD235C">
            <w:pPr>
              <w:spacing w:after="40" w:line="240" w:lineRule="auto"/>
              <w:jc w:val="center"/>
            </w:pPr>
            <w:r>
              <w:rPr>
                <w:rFonts w:cs="Times New Roman"/>
                <w:sz w:val="18"/>
              </w:rPr>
              <w:t>69.4%</w:t>
            </w:r>
          </w:p>
        </w:tc>
        <w:tc>
          <w:tcPr>
            <w:tcW w:w="1440" w:type="dxa"/>
          </w:tcPr>
          <w:p w:rsidR="00314F7A" w:rsidRDefault="00DD235C">
            <w:pPr>
              <w:spacing w:after="40" w:line="240" w:lineRule="auto"/>
              <w:jc w:val="center"/>
            </w:pPr>
            <w:r>
              <w:rPr>
                <w:rFonts w:cs="Times New Roman"/>
                <w:sz w:val="18"/>
              </w:rPr>
              <w:t>99.7%</w:t>
            </w:r>
          </w:p>
        </w:tc>
        <w:tc>
          <w:tcPr>
            <w:tcW w:w="1440" w:type="dxa"/>
          </w:tcPr>
          <w:p w:rsidR="00314F7A" w:rsidRDefault="00DD235C">
            <w:pPr>
              <w:spacing w:after="40" w:line="240" w:lineRule="auto"/>
              <w:jc w:val="center"/>
            </w:pPr>
            <w:r>
              <w:rPr>
                <w:rFonts w:cs="Times New Roman"/>
                <w:sz w:val="18"/>
              </w:rPr>
              <w:t>0.670</w:t>
            </w:r>
          </w:p>
        </w:tc>
        <w:tc>
          <w:tcPr>
            <w:tcW w:w="1440" w:type="dxa"/>
          </w:tcPr>
          <w:p w:rsidR="00314F7A" w:rsidRDefault="00DD235C">
            <w:pPr>
              <w:spacing w:after="40" w:line="240" w:lineRule="auto"/>
              <w:jc w:val="center"/>
            </w:pPr>
            <w:r>
              <w:rPr>
                <w:rFonts w:cs="Times New Roman"/>
                <w:sz w:val="18"/>
              </w:rPr>
              <w:t>95.3%</w:t>
            </w:r>
          </w:p>
        </w:tc>
      </w:tr>
      <w:tr w:rsidR="00314F7A">
        <w:trPr>
          <w:cantSplit/>
          <w:jc w:val="center"/>
        </w:trPr>
        <w:tc>
          <w:tcPr>
            <w:tcW w:w="3456" w:type="dxa"/>
          </w:tcPr>
          <w:p w:rsidR="00314F7A" w:rsidRDefault="00DD235C">
            <w:pPr>
              <w:spacing w:after="40" w:line="240" w:lineRule="auto"/>
              <w:jc w:val="center"/>
            </w:pPr>
            <w:r>
              <w:rPr>
                <w:rFonts w:cs="Times New Roman"/>
                <w:sz w:val="18"/>
              </w:rPr>
              <w:t>0.1</w:t>
            </w:r>
          </w:p>
        </w:tc>
        <w:tc>
          <w:tcPr>
            <w:tcW w:w="1440" w:type="dxa"/>
          </w:tcPr>
          <w:p w:rsidR="00314F7A" w:rsidRDefault="00DD235C">
            <w:pPr>
              <w:spacing w:after="40" w:line="240" w:lineRule="auto"/>
              <w:jc w:val="center"/>
            </w:pPr>
            <w:r>
              <w:rPr>
                <w:rFonts w:cs="Times New Roman"/>
                <w:sz w:val="18"/>
              </w:rPr>
              <w:t>66.2%</w:t>
            </w:r>
          </w:p>
        </w:tc>
        <w:tc>
          <w:tcPr>
            <w:tcW w:w="1440" w:type="dxa"/>
          </w:tcPr>
          <w:p w:rsidR="00314F7A" w:rsidRDefault="00DD235C">
            <w:pPr>
              <w:spacing w:after="40" w:line="240" w:lineRule="auto"/>
              <w:jc w:val="center"/>
            </w:pPr>
            <w:r>
              <w:rPr>
                <w:rFonts w:cs="Times New Roman"/>
                <w:sz w:val="18"/>
              </w:rPr>
              <w:t>98.1%</w:t>
            </w:r>
          </w:p>
        </w:tc>
        <w:tc>
          <w:tcPr>
            <w:tcW w:w="1440" w:type="dxa"/>
          </w:tcPr>
          <w:p w:rsidR="00314F7A" w:rsidRDefault="00DD235C">
            <w:pPr>
              <w:spacing w:after="40" w:line="240" w:lineRule="auto"/>
              <w:jc w:val="center"/>
            </w:pPr>
            <w:r>
              <w:rPr>
                <w:rFonts w:cs="Times New Roman"/>
                <w:sz w:val="18"/>
              </w:rPr>
              <w:t>0.633</w:t>
            </w:r>
          </w:p>
        </w:tc>
        <w:tc>
          <w:tcPr>
            <w:tcW w:w="1440" w:type="dxa"/>
          </w:tcPr>
          <w:p w:rsidR="00314F7A" w:rsidRDefault="00DD235C">
            <w:pPr>
              <w:spacing w:after="40" w:line="240" w:lineRule="auto"/>
              <w:jc w:val="center"/>
            </w:pPr>
            <w:r>
              <w:rPr>
                <w:rFonts w:cs="Times New Roman"/>
                <w:sz w:val="18"/>
              </w:rPr>
              <w:t>93.1%</w:t>
            </w:r>
          </w:p>
        </w:tc>
      </w:tr>
      <w:tr w:rsidR="00314F7A">
        <w:trPr>
          <w:cantSplit/>
          <w:jc w:val="center"/>
        </w:trPr>
        <w:tc>
          <w:tcPr>
            <w:tcW w:w="3456" w:type="dxa"/>
          </w:tcPr>
          <w:p w:rsidR="00314F7A" w:rsidRDefault="00DD235C">
            <w:pPr>
              <w:spacing w:after="40" w:line="240" w:lineRule="auto"/>
              <w:jc w:val="center"/>
            </w:pPr>
            <w:r>
              <w:rPr>
                <w:rFonts w:cs="Times New Roman"/>
                <w:sz w:val="18"/>
              </w:rPr>
              <w:t>0.2</w:t>
            </w:r>
          </w:p>
        </w:tc>
        <w:tc>
          <w:tcPr>
            <w:tcW w:w="1440" w:type="dxa"/>
          </w:tcPr>
          <w:p w:rsidR="00314F7A" w:rsidRDefault="00DD235C">
            <w:pPr>
              <w:spacing w:after="40" w:line="240" w:lineRule="auto"/>
              <w:jc w:val="center"/>
            </w:pPr>
            <w:r>
              <w:rPr>
                <w:rFonts w:cs="Times New Roman"/>
                <w:sz w:val="18"/>
              </w:rPr>
              <w:t>62.1%</w:t>
            </w:r>
          </w:p>
        </w:tc>
        <w:tc>
          <w:tcPr>
            <w:tcW w:w="1440" w:type="dxa"/>
          </w:tcPr>
          <w:p w:rsidR="00314F7A" w:rsidRDefault="00DD235C">
            <w:pPr>
              <w:spacing w:after="40" w:line="240" w:lineRule="auto"/>
              <w:jc w:val="center"/>
            </w:pPr>
            <w:r>
              <w:rPr>
                <w:rFonts w:cs="Times New Roman"/>
                <w:sz w:val="18"/>
              </w:rPr>
              <w:t>96.3%</w:t>
            </w:r>
          </w:p>
        </w:tc>
        <w:tc>
          <w:tcPr>
            <w:tcW w:w="1440" w:type="dxa"/>
          </w:tcPr>
          <w:p w:rsidR="00314F7A" w:rsidRDefault="00DD235C">
            <w:pPr>
              <w:spacing w:after="40" w:line="240" w:lineRule="auto"/>
              <w:jc w:val="center"/>
            </w:pPr>
            <w:r>
              <w:rPr>
                <w:rFonts w:cs="Times New Roman"/>
                <w:sz w:val="18"/>
              </w:rPr>
              <w:t>0.594</w:t>
            </w:r>
          </w:p>
        </w:tc>
        <w:tc>
          <w:tcPr>
            <w:tcW w:w="1440" w:type="dxa"/>
          </w:tcPr>
          <w:p w:rsidR="00314F7A" w:rsidRDefault="00DD235C">
            <w:pPr>
              <w:spacing w:after="40" w:line="240" w:lineRule="auto"/>
              <w:jc w:val="center"/>
            </w:pPr>
            <w:r>
              <w:rPr>
                <w:rFonts w:cs="Times New Roman"/>
                <w:sz w:val="18"/>
              </w:rPr>
              <w:t>90.1%</w:t>
            </w:r>
          </w:p>
        </w:tc>
      </w:tr>
      <w:tr w:rsidR="00314F7A">
        <w:trPr>
          <w:cantSplit/>
          <w:jc w:val="center"/>
        </w:trPr>
        <w:tc>
          <w:tcPr>
            <w:tcW w:w="3456" w:type="dxa"/>
          </w:tcPr>
          <w:p w:rsidR="00314F7A" w:rsidRDefault="00DD235C">
            <w:pPr>
              <w:spacing w:after="40" w:line="240" w:lineRule="auto"/>
              <w:jc w:val="center"/>
            </w:pPr>
            <w:r>
              <w:rPr>
                <w:rFonts w:cs="Times New Roman"/>
                <w:sz w:val="18"/>
              </w:rPr>
              <w:t>0.3</w:t>
            </w:r>
          </w:p>
        </w:tc>
        <w:tc>
          <w:tcPr>
            <w:tcW w:w="1440" w:type="dxa"/>
          </w:tcPr>
          <w:p w:rsidR="00314F7A" w:rsidRDefault="00DD235C">
            <w:pPr>
              <w:spacing w:after="40" w:line="240" w:lineRule="auto"/>
              <w:jc w:val="center"/>
            </w:pPr>
            <w:r>
              <w:rPr>
                <w:rFonts w:cs="Times New Roman"/>
                <w:sz w:val="18"/>
              </w:rPr>
              <w:t>59.5%</w:t>
            </w:r>
          </w:p>
        </w:tc>
        <w:tc>
          <w:tcPr>
            <w:tcW w:w="1440" w:type="dxa"/>
          </w:tcPr>
          <w:p w:rsidR="00314F7A" w:rsidRDefault="00DD235C">
            <w:pPr>
              <w:spacing w:after="40" w:line="240" w:lineRule="auto"/>
              <w:jc w:val="center"/>
            </w:pPr>
            <w:r>
              <w:rPr>
                <w:rFonts w:cs="Times New Roman"/>
                <w:sz w:val="18"/>
              </w:rPr>
              <w:t>95.0%</w:t>
            </w:r>
          </w:p>
        </w:tc>
        <w:tc>
          <w:tcPr>
            <w:tcW w:w="1440" w:type="dxa"/>
          </w:tcPr>
          <w:p w:rsidR="00314F7A" w:rsidRDefault="00DD235C">
            <w:pPr>
              <w:spacing w:after="40" w:line="240" w:lineRule="auto"/>
              <w:jc w:val="center"/>
            </w:pPr>
            <w:r>
              <w:rPr>
                <w:rFonts w:cs="Times New Roman"/>
                <w:sz w:val="18"/>
              </w:rPr>
              <w:t>0.565</w:t>
            </w:r>
          </w:p>
        </w:tc>
        <w:tc>
          <w:tcPr>
            <w:tcW w:w="1440" w:type="dxa"/>
          </w:tcPr>
          <w:p w:rsidR="00314F7A" w:rsidRDefault="00DD235C">
            <w:pPr>
              <w:spacing w:after="40" w:line="240" w:lineRule="auto"/>
              <w:jc w:val="center"/>
            </w:pPr>
            <w:r>
              <w:rPr>
                <w:rFonts w:cs="Times New Roman"/>
                <w:sz w:val="18"/>
              </w:rPr>
              <w:t>88.4%</w:t>
            </w:r>
          </w:p>
        </w:tc>
      </w:tr>
      <w:tr w:rsidR="00314F7A">
        <w:trPr>
          <w:cantSplit/>
          <w:jc w:val="center"/>
        </w:trPr>
        <w:tc>
          <w:tcPr>
            <w:tcW w:w="3456" w:type="dxa"/>
          </w:tcPr>
          <w:p w:rsidR="00314F7A" w:rsidRDefault="00DD235C">
            <w:pPr>
              <w:spacing w:after="40" w:line="240" w:lineRule="auto"/>
              <w:jc w:val="center"/>
            </w:pPr>
            <w:r>
              <w:rPr>
                <w:rFonts w:cs="Times New Roman"/>
                <w:sz w:val="18"/>
              </w:rPr>
              <w:t>0.5</w:t>
            </w:r>
          </w:p>
        </w:tc>
        <w:tc>
          <w:tcPr>
            <w:tcW w:w="1440" w:type="dxa"/>
          </w:tcPr>
          <w:p w:rsidR="00314F7A" w:rsidRDefault="00DD235C">
            <w:pPr>
              <w:spacing w:after="40" w:line="240" w:lineRule="auto"/>
              <w:jc w:val="center"/>
            </w:pPr>
            <w:r>
              <w:rPr>
                <w:rFonts w:cs="Times New Roman"/>
                <w:sz w:val="18"/>
              </w:rPr>
              <w:t>50.9%</w:t>
            </w:r>
          </w:p>
        </w:tc>
        <w:tc>
          <w:tcPr>
            <w:tcW w:w="1440" w:type="dxa"/>
          </w:tcPr>
          <w:p w:rsidR="00314F7A" w:rsidRDefault="00DD235C">
            <w:pPr>
              <w:spacing w:after="40" w:line="240" w:lineRule="auto"/>
              <w:jc w:val="center"/>
            </w:pPr>
            <w:r>
              <w:rPr>
                <w:rFonts w:cs="Times New Roman"/>
                <w:sz w:val="18"/>
              </w:rPr>
              <w:t>89.5%</w:t>
            </w:r>
          </w:p>
        </w:tc>
        <w:tc>
          <w:tcPr>
            <w:tcW w:w="1440" w:type="dxa"/>
          </w:tcPr>
          <w:p w:rsidR="00314F7A" w:rsidRDefault="00DD235C">
            <w:pPr>
              <w:spacing w:after="40" w:line="240" w:lineRule="auto"/>
              <w:jc w:val="center"/>
            </w:pPr>
            <w:r>
              <w:rPr>
                <w:rFonts w:cs="Times New Roman"/>
                <w:sz w:val="18"/>
              </w:rPr>
              <w:t>0.465</w:t>
            </w:r>
          </w:p>
        </w:tc>
        <w:tc>
          <w:tcPr>
            <w:tcW w:w="1440" w:type="dxa"/>
          </w:tcPr>
          <w:p w:rsidR="00314F7A" w:rsidRDefault="00DD235C">
            <w:pPr>
              <w:spacing w:after="40" w:line="240" w:lineRule="auto"/>
              <w:jc w:val="center"/>
            </w:pPr>
            <w:r>
              <w:rPr>
                <w:rFonts w:cs="Times New Roman"/>
                <w:sz w:val="18"/>
              </w:rPr>
              <w:t>81.8%</w:t>
            </w:r>
          </w:p>
        </w:tc>
      </w:tr>
      <w:tr w:rsidR="00314F7A">
        <w:trPr>
          <w:cantSplit/>
          <w:jc w:val="center"/>
        </w:trPr>
        <w:tc>
          <w:tcPr>
            <w:tcW w:w="3456" w:type="dxa"/>
          </w:tcPr>
          <w:p w:rsidR="00314F7A" w:rsidRDefault="00DD235C">
            <w:pPr>
              <w:spacing w:after="40" w:line="240" w:lineRule="auto"/>
              <w:jc w:val="center"/>
            </w:pPr>
            <w:r>
              <w:rPr>
                <w:rFonts w:cs="Times New Roman"/>
                <w:sz w:val="18"/>
              </w:rPr>
              <w:t>1.0 (no report)</w:t>
            </w:r>
          </w:p>
        </w:tc>
        <w:tc>
          <w:tcPr>
            <w:tcW w:w="1440" w:type="dxa"/>
          </w:tcPr>
          <w:p w:rsidR="00314F7A" w:rsidRDefault="00DD235C">
            <w:pPr>
              <w:spacing w:after="40" w:line="240" w:lineRule="auto"/>
              <w:jc w:val="center"/>
            </w:pPr>
            <w:r>
              <w:rPr>
                <w:rFonts w:cs="Times New Roman"/>
                <w:sz w:val="18"/>
              </w:rPr>
              <w:t>33.9%</w:t>
            </w:r>
          </w:p>
        </w:tc>
        <w:tc>
          <w:tcPr>
            <w:tcW w:w="1440" w:type="dxa"/>
          </w:tcPr>
          <w:p w:rsidR="00314F7A" w:rsidRDefault="00DD235C">
            <w:pPr>
              <w:spacing w:after="40" w:line="240" w:lineRule="auto"/>
              <w:jc w:val="center"/>
            </w:pPr>
            <w:r>
              <w:rPr>
                <w:rFonts w:cs="Times New Roman"/>
                <w:sz w:val="18"/>
              </w:rPr>
              <w:t>70.4%</w:t>
            </w:r>
          </w:p>
        </w:tc>
        <w:tc>
          <w:tcPr>
            <w:tcW w:w="1440" w:type="dxa"/>
          </w:tcPr>
          <w:p w:rsidR="00314F7A" w:rsidRDefault="00DD235C">
            <w:pPr>
              <w:spacing w:after="40" w:line="240" w:lineRule="auto"/>
              <w:jc w:val="center"/>
            </w:pPr>
            <w:r>
              <w:rPr>
                <w:rFonts w:cs="Times New Roman"/>
                <w:sz w:val="18"/>
              </w:rPr>
              <w:t>0.246</w:t>
            </w:r>
          </w:p>
        </w:tc>
        <w:tc>
          <w:tcPr>
            <w:tcW w:w="1440" w:type="dxa"/>
          </w:tcPr>
          <w:p w:rsidR="00314F7A" w:rsidRDefault="00DD235C">
            <w:pPr>
              <w:spacing w:after="40" w:line="240" w:lineRule="auto"/>
              <w:jc w:val="center"/>
            </w:pPr>
            <w:r>
              <w:rPr>
                <w:rFonts w:cs="Times New Roman"/>
                <w:sz w:val="18"/>
              </w:rPr>
              <w:t>64.0%</w:t>
            </w:r>
          </w:p>
        </w:tc>
      </w:tr>
    </w:tbl>
    <w:p w:rsidR="00314F7A" w:rsidRDefault="00314F7A">
      <w:pPr>
        <w:spacing w:after="120" w:line="192" w:lineRule="auto"/>
      </w:pPr>
    </w:p>
    <w:p w:rsidR="00314F7A" w:rsidRDefault="00DD235C">
      <w:pPr>
        <w:keepNext/>
        <w:spacing w:after="80" w:line="240" w:lineRule="auto"/>
        <w:jc w:val="center"/>
      </w:pPr>
      <w:r>
        <w:rPr>
          <w:noProof/>
        </w:rPr>
        <w:lastRenderedPageBreak/>
        <w:drawing>
          <wp:inline distT="0" distB="0" distL="0" distR="0">
            <wp:extent cx="3641620" cy="25603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robustness_dropped_flags.png"/>
                    <pic:cNvPicPr/>
                  </pic:nvPicPr>
                  <pic:blipFill>
                    <a:blip r:embed="rId38"/>
                    <a:stretch>
                      <a:fillRect/>
                    </a:stretch>
                  </pic:blipFill>
                  <pic:spPr>
                    <a:xfrm>
                      <a:off x="0" y="0"/>
                      <a:ext cx="3641620" cy="2560320"/>
                    </a:xfrm>
                    <a:prstGeom prst="rect">
                      <a:avLst/>
                    </a:prstGeom>
                  </pic:spPr>
                </pic:pic>
              </a:graphicData>
            </a:graphic>
          </wp:inline>
        </w:drawing>
      </w:r>
    </w:p>
    <w:p w:rsidR="00314F7A" w:rsidRDefault="00DD235C">
      <w:pPr>
        <w:pStyle w:val="Caption"/>
      </w:pPr>
      <w:bookmarkStart w:id="164" w:name="_Toc2439065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Accuracy and within-one accuracy as report findings are dropped at random.</w:t>
      </w:r>
      <w:bookmarkEnd w:id="164"/>
    </w:p>
    <w:p w:rsidR="00314F7A" w:rsidRDefault="00DD235C">
      <w:r>
        <w:rPr>
          <w:rFonts w:cs="Times New Roman"/>
        </w:rPr>
        <w:t>The model degrades gradually: 66.2% accuracy when one finding in ten is missed, 62.1% at one in five, and 33.9% with no report at all (within-one 70.4%)</w:t>
      </w:r>
      <w:r>
        <w:rPr>
          <w:rFonts w:cs="Times New Roman"/>
        </w:rPr>
        <w:t xml:space="preserve">. A missed finding is costly. The report reader's recall on the stress fragments is 84.3%, which puts real use nearer the 0.1 to 0.2 rows than the 0.0 row; on wording outside the lexicon it is far lower. The result also shows why the reader is the part of </w:t>
      </w:r>
      <w:r>
        <w:rPr>
          <w:rFonts w:cs="Times New Roman"/>
        </w:rPr>
        <w:t>the system to improve first (Chapter 10).</w:t>
      </w:r>
    </w:p>
    <w:p w:rsidR="00314F7A" w:rsidRDefault="00DD235C">
      <w:pPr>
        <w:pStyle w:val="Heading2"/>
      </w:pPr>
      <w:bookmarkStart w:id="165" w:name="_Toc243906532"/>
      <w:r>
        <w:t>8.9 What the model relies on</w:t>
      </w:r>
      <w:bookmarkEnd w:id="165"/>
    </w:p>
    <w:p w:rsidR="00314F7A" w:rsidRDefault="00DD235C">
      <w:r>
        <w:rPr>
          <w:rFonts w:cs="Times New Roman"/>
        </w:rPr>
        <w:t>Averaging the absolute SHAP attribution over all test cases and classes gives a global picture of the inputs the model uses [16], [17].</w:t>
      </w:r>
    </w:p>
    <w:p w:rsidR="00314F7A" w:rsidRDefault="00DD235C">
      <w:pPr>
        <w:keepNext/>
        <w:spacing w:after="80" w:line="240" w:lineRule="auto"/>
        <w:jc w:val="center"/>
      </w:pPr>
      <w:r>
        <w:rPr>
          <w:noProof/>
        </w:rPr>
        <w:drawing>
          <wp:inline distT="0" distB="0" distL="0" distR="0">
            <wp:extent cx="4184294" cy="24520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hap_global.png"/>
                    <pic:cNvPicPr/>
                  </pic:nvPicPr>
                  <pic:blipFill>
                    <a:blip r:embed="rId39"/>
                    <a:stretch>
                      <a:fillRect/>
                    </a:stretch>
                  </pic:blipFill>
                  <pic:spPr>
                    <a:xfrm>
                      <a:off x="0" y="0"/>
                      <a:ext cx="4184294" cy="2452086"/>
                    </a:xfrm>
                    <a:prstGeom prst="rect">
                      <a:avLst/>
                    </a:prstGeom>
                  </pic:spPr>
                </pic:pic>
              </a:graphicData>
            </a:graphic>
          </wp:inline>
        </w:drawing>
      </w:r>
    </w:p>
    <w:p w:rsidR="00314F7A" w:rsidRDefault="00DD235C">
      <w:pPr>
        <w:pStyle w:val="Caption"/>
      </w:pPr>
      <w:bookmarkStart w:id="166" w:name="_Toc2439065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Mean absolu</w:t>
      </w:r>
      <w:r>
        <w:rPr>
          <w:rFonts w:cs="Times New Roman"/>
        </w:rPr>
        <w:t>te SHAP value of the fifteen most influential inputs on the synthetic hold-out set.</w:t>
      </w:r>
      <w:bookmarkEnd w:id="166"/>
    </w:p>
    <w:p w:rsidR="00314F7A" w:rsidRDefault="00DD235C">
      <w:r>
        <w:rPr>
          <w:rFonts w:cs="Times New Roman"/>
        </w:rPr>
        <w:t>Oxygen saturation, arrival mode, shortness of breath, blood pressure and respiratory rate lead, followed by ST elevation, focal weakness, raised troponin and chest pain. Th</w:t>
      </w:r>
      <w:r>
        <w:rPr>
          <w:rFonts w:cs="Times New Roman"/>
        </w:rPr>
        <w:t xml:space="preserve">at is what the synthetic severity rule rewards, so the ranking is a check that the explainer reports what the </w:t>
      </w:r>
      <w:r>
        <w:rPr>
          <w:rFonts w:cs="Times New Roman"/>
        </w:rPr>
        <w:lastRenderedPageBreak/>
        <w:t>model learned and that the model learned the rule; it is not clinical validation. Whether the explanation is useful to a clinician is untested.</w:t>
      </w:r>
    </w:p>
    <w:p w:rsidR="00314F7A" w:rsidRDefault="00DD235C">
      <w:pPr>
        <w:pStyle w:val="Heading2"/>
      </w:pPr>
      <w:bookmarkStart w:id="167" w:name="_Toc243906533"/>
      <w:r>
        <w:t>8.</w:t>
      </w:r>
      <w:r>
        <w:t>10 Report reading</w:t>
      </w:r>
      <w:bookmarkEnd w:id="167"/>
    </w:p>
    <w:p w:rsidR="00314F7A" w:rsidRDefault="00DD235C">
      <w:r>
        <w:rPr>
          <w:rFonts w:cs="Times New Roman"/>
        </w:rPr>
        <w:t xml:space="preserve">On the 12 generated sample reports (8 PDFs and 4 PNG scans read through OCR) the reader found every expected flag and no extra one: precision 100%, recall 100%, 12 of 12 read exactly. That figure shows that the pipeline works end to end; </w:t>
      </w:r>
      <w:r>
        <w:rPr>
          <w:rFonts w:cs="Times New Roman"/>
        </w:rPr>
        <w:t>it does not show that real scans are solved, because these reports were written and drawn with the lexicon in view. On the 40 hand-written stress fragments the figures are lower and more informative: precision 95.2%, recall 84.3%, 27 of 40 read exactly. Wo</w:t>
      </w:r>
      <w:r>
        <w:rPr>
          <w:rFonts w:cs="Times New Roman"/>
        </w:rPr>
        <w:t>rding the lexicon contains (plain statements, abbreviations, laboratory values, history) was read almost perfectly; negation edge cases, OCR-damaged words and paraphrases were not (Section 7.6).</w:t>
      </w:r>
    </w:p>
    <w:p w:rsidR="00314F7A" w:rsidRDefault="00DD235C">
      <w:r>
        <w:rPr>
          <w:rFonts w:cs="Times New Roman"/>
        </w:rPr>
        <w:t>Reading time per patient (</w:t>
      </w:r>
      <w:r>
        <w:rPr>
          <w:rFonts w:ascii="Consolas" w:eastAsia="Consolas" w:hAnsi="Consolas" w:cs="Consolas"/>
          <w:sz w:val="21"/>
        </w:rPr>
        <w:t>ml/eval.py</w:t>
      </w:r>
      <w:r>
        <w:rPr>
          <w:rFonts w:cs="Times New Roman"/>
        </w:rPr>
        <w:t xml:space="preserve">, 12 samples): mean 1.26 </w:t>
      </w:r>
      <w:r>
        <w:rPr>
          <w:rFonts w:cs="Times New Roman"/>
        </w:rPr>
        <w:t>s, median 0.017 s, maximum 4.32 s from upload to priority. A text PDF is read in a few milliseconds; a scan takes 2 to 5 s on the CPU. Over HTTP the median for a text PDF through to a priority is 30 ms and for a scan 2.1 s.</w:t>
      </w:r>
    </w:p>
    <w:p w:rsidR="00314F7A" w:rsidRDefault="00DD235C">
      <w:pPr>
        <w:pStyle w:val="Heading2"/>
      </w:pPr>
      <w:bookmarkStart w:id="168" w:name="_Toc243906534"/>
      <w:r>
        <w:t>8.11 Comparison with the base pa</w:t>
      </w:r>
      <w:r>
        <w:t>per</w:t>
      </w:r>
      <w:bookmarkEnd w:id="168"/>
    </w:p>
    <w:p w:rsidR="00314F7A" w:rsidRDefault="00DD235C">
      <w:r>
        <w:rPr>
          <w:rFonts w:cs="Times New Roman"/>
          <w:b/>
        </w:rPr>
        <w:t>The two studies are not comparable on accuracy, and no claim is made that ATHENA outperforms the base paper.</w:t>
      </w:r>
      <w:r>
        <w:rPr>
          <w:rFonts w:cs="Times New Roman"/>
        </w:rPr>
        <w:t xml:space="preserve"> They differ in task (diagnosis among 87 ICD-10 classes against a five-level priority), in data (real clinical cases against a synthetic generator), in input (typed indicators against a scanned report fused with vitals), and in metric difficulty. A five-cl</w:t>
      </w:r>
      <w:r>
        <w:rPr>
          <w:rFonts w:cs="Times New Roman"/>
        </w:rPr>
        <w:t>ass problem with an ordinal structure and a rule-generated label is a different, easier kind of problem than 87-class diagnosis from incomplete real records, so a higher or lower accuracy in either direction would prove nothing. The table sets the two side</w:t>
      </w:r>
      <w:r>
        <w:rPr>
          <w:rFonts w:cs="Times New Roman"/>
        </w:rPr>
        <w:t xml:space="preserve"> by side by feature.</w:t>
      </w:r>
    </w:p>
    <w:p w:rsidR="00314F7A" w:rsidRDefault="00DD235C">
      <w:pPr>
        <w:pStyle w:val="Caption"/>
        <w:keepNext/>
        <w:spacing w:after="80"/>
      </w:pPr>
      <w:bookmarkStart w:id="169" w:name="_Toc2439066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52</w:t>
      </w:r>
      <w:r>
        <w:rPr>
          <w:rFonts w:cs="Times New Roman"/>
        </w:rPr>
        <w:fldChar w:fldCharType="end"/>
      </w:r>
      <w:r>
        <w:rPr>
          <w:rFonts w:cs="Times New Roman"/>
        </w:rPr>
        <w:t>: The base paper [1] and ATHENA, feature by feature.</w:t>
      </w:r>
      <w:bookmarkEnd w:id="169"/>
    </w:p>
    <w:tbl>
      <w:tblPr>
        <w:tblStyle w:val="TableGrid"/>
        <w:tblW w:w="0" w:type="auto"/>
        <w:jc w:val="center"/>
        <w:tblLook w:val="04A0" w:firstRow="1" w:lastRow="0" w:firstColumn="1" w:lastColumn="0" w:noHBand="0" w:noVBand="1"/>
      </w:tblPr>
      <w:tblGrid>
        <w:gridCol w:w="1830"/>
        <w:gridCol w:w="4025"/>
        <w:gridCol w:w="3603"/>
      </w:tblGrid>
      <w:tr w:rsidR="00314F7A">
        <w:trPr>
          <w:cantSplit/>
          <w:tblHeader/>
          <w:jc w:val="center"/>
        </w:trPr>
        <w:tc>
          <w:tcPr>
            <w:tcW w:w="1872" w:type="dxa"/>
            <w:shd w:val="clear" w:color="auto" w:fill="1B2A41"/>
          </w:tcPr>
          <w:p w:rsidR="00314F7A" w:rsidRDefault="00DD235C">
            <w:pPr>
              <w:spacing w:after="40" w:line="240" w:lineRule="auto"/>
              <w:jc w:val="center"/>
            </w:pPr>
            <w:r>
              <w:rPr>
                <w:rFonts w:cs="Times New Roman"/>
                <w:b/>
                <w:color w:val="FFFFFF"/>
                <w:sz w:val="18"/>
              </w:rPr>
              <w:t>Aspect</w:t>
            </w:r>
          </w:p>
        </w:tc>
        <w:tc>
          <w:tcPr>
            <w:tcW w:w="4176" w:type="dxa"/>
            <w:shd w:val="clear" w:color="auto" w:fill="1B2A41"/>
          </w:tcPr>
          <w:p w:rsidR="00314F7A" w:rsidRDefault="00DD235C">
            <w:pPr>
              <w:spacing w:after="40" w:line="240" w:lineRule="auto"/>
              <w:jc w:val="center"/>
            </w:pPr>
            <w:r>
              <w:rPr>
                <w:rFonts w:cs="Times New Roman"/>
                <w:b/>
                <w:color w:val="FFFFFF"/>
                <w:sz w:val="18"/>
              </w:rPr>
              <w:t>Base paper</w:t>
            </w:r>
          </w:p>
        </w:tc>
        <w:tc>
          <w:tcPr>
            <w:tcW w:w="3744" w:type="dxa"/>
            <w:shd w:val="clear" w:color="auto" w:fill="1B2A41"/>
          </w:tcPr>
          <w:p w:rsidR="00314F7A" w:rsidRDefault="00DD235C">
            <w:pPr>
              <w:spacing w:after="40" w:line="240" w:lineRule="auto"/>
              <w:jc w:val="center"/>
            </w:pPr>
            <w:r>
              <w:rPr>
                <w:rFonts w:cs="Times New Roman"/>
                <w:b/>
                <w:color w:val="FFFFFF"/>
                <w:sz w:val="18"/>
              </w:rPr>
              <w:t>ATHENA (synthetic data)</w:t>
            </w:r>
          </w:p>
        </w:tc>
      </w:tr>
      <w:tr w:rsidR="00314F7A">
        <w:trPr>
          <w:cantSplit/>
          <w:jc w:val="center"/>
        </w:trPr>
        <w:tc>
          <w:tcPr>
            <w:tcW w:w="1872" w:type="dxa"/>
          </w:tcPr>
          <w:p w:rsidR="00314F7A" w:rsidRDefault="00DD235C">
            <w:pPr>
              <w:spacing w:after="40" w:line="240" w:lineRule="auto"/>
              <w:jc w:val="left"/>
            </w:pPr>
            <w:r>
              <w:rPr>
                <w:rFonts w:cs="Times New Roman"/>
                <w:sz w:val="18"/>
              </w:rPr>
              <w:t>Task</w:t>
            </w:r>
          </w:p>
        </w:tc>
        <w:tc>
          <w:tcPr>
            <w:tcW w:w="4176" w:type="dxa"/>
          </w:tcPr>
          <w:p w:rsidR="00314F7A" w:rsidRDefault="00DD235C">
            <w:pPr>
              <w:spacing w:after="40" w:line="240" w:lineRule="auto"/>
              <w:jc w:val="left"/>
            </w:pPr>
            <w:r>
              <w:rPr>
                <w:rFonts w:cs="Times New Roman"/>
                <w:sz w:val="18"/>
              </w:rPr>
              <w:t>Diagnosis as an ICD-10 class (87 classes, 32 in paediatrics, 55 in internal medicine)</w:t>
            </w:r>
          </w:p>
        </w:tc>
        <w:tc>
          <w:tcPr>
            <w:tcW w:w="3744" w:type="dxa"/>
          </w:tcPr>
          <w:p w:rsidR="00314F7A" w:rsidRDefault="00DD235C">
            <w:pPr>
              <w:spacing w:after="40" w:line="240" w:lineRule="auto"/>
              <w:jc w:val="left"/>
            </w:pPr>
            <w:r>
              <w:rPr>
                <w:rFonts w:cs="Times New Roman"/>
                <w:sz w:val="18"/>
              </w:rPr>
              <w:t>Triage priority,</w:t>
            </w:r>
            <w:r>
              <w:rPr>
                <w:rFonts w:cs="Times New Roman"/>
                <w:sz w:val="18"/>
              </w:rPr>
              <w:t xml:space="preserve"> 5 ordered classes, plus risk level</w:t>
            </w:r>
          </w:p>
        </w:tc>
      </w:tr>
      <w:tr w:rsidR="00314F7A">
        <w:trPr>
          <w:cantSplit/>
          <w:jc w:val="center"/>
        </w:trPr>
        <w:tc>
          <w:tcPr>
            <w:tcW w:w="1872" w:type="dxa"/>
          </w:tcPr>
          <w:p w:rsidR="00314F7A" w:rsidRDefault="00DD235C">
            <w:pPr>
              <w:spacing w:after="40" w:line="240" w:lineRule="auto"/>
              <w:jc w:val="left"/>
            </w:pPr>
            <w:r>
              <w:rPr>
                <w:rFonts w:cs="Times New Roman"/>
                <w:sz w:val="18"/>
              </w:rPr>
              <w:t>Data</w:t>
            </w:r>
          </w:p>
        </w:tc>
        <w:tc>
          <w:tcPr>
            <w:tcW w:w="4176" w:type="dxa"/>
          </w:tcPr>
          <w:p w:rsidR="00314F7A" w:rsidRDefault="00DD235C">
            <w:pPr>
              <w:spacing w:after="40" w:line="240" w:lineRule="auto"/>
              <w:jc w:val="left"/>
            </w:pPr>
            <w:r>
              <w:rPr>
                <w:rFonts w:cs="Times New Roman"/>
                <w:sz w:val="18"/>
              </w:rPr>
              <w:t>1,655 real clinical cases (616 internal medicine, 1,039 paediatrics); external check on 120 cases</w:t>
            </w:r>
          </w:p>
        </w:tc>
        <w:tc>
          <w:tcPr>
            <w:tcW w:w="3744" w:type="dxa"/>
          </w:tcPr>
          <w:p w:rsidR="00314F7A" w:rsidRDefault="00DD235C">
            <w:pPr>
              <w:spacing w:after="40" w:line="240" w:lineRule="auto"/>
              <w:jc w:val="left"/>
            </w:pPr>
            <w:r>
              <w:rPr>
                <w:rFonts w:cs="Times New Roman"/>
                <w:sz w:val="18"/>
              </w:rPr>
              <w:t>6,000 synthetic rows; no real data, no external check</w:t>
            </w:r>
          </w:p>
        </w:tc>
      </w:tr>
      <w:tr w:rsidR="00314F7A">
        <w:trPr>
          <w:cantSplit/>
          <w:jc w:val="center"/>
        </w:trPr>
        <w:tc>
          <w:tcPr>
            <w:tcW w:w="1872" w:type="dxa"/>
          </w:tcPr>
          <w:p w:rsidR="00314F7A" w:rsidRDefault="00DD235C">
            <w:pPr>
              <w:spacing w:after="40" w:line="240" w:lineRule="auto"/>
              <w:jc w:val="left"/>
            </w:pPr>
            <w:r>
              <w:rPr>
                <w:rFonts w:cs="Times New Roman"/>
                <w:sz w:val="18"/>
              </w:rPr>
              <w:t>Input</w:t>
            </w:r>
          </w:p>
        </w:tc>
        <w:tc>
          <w:tcPr>
            <w:tcW w:w="4176" w:type="dxa"/>
          </w:tcPr>
          <w:p w:rsidR="00314F7A" w:rsidRDefault="00DD235C">
            <w:pPr>
              <w:spacing w:after="40" w:line="240" w:lineRule="auto"/>
              <w:jc w:val="left"/>
            </w:pPr>
            <w:r>
              <w:rPr>
                <w:rFonts w:cs="Times New Roman"/>
                <w:sz w:val="18"/>
              </w:rPr>
              <w:t xml:space="preserve">479 typed symptom, sign and laboratory indicators; </w:t>
            </w:r>
            <w:r>
              <w:rPr>
                <w:rFonts w:cs="Times New Roman"/>
                <w:sz w:val="18"/>
              </w:rPr>
              <w:t>missing = absent</w:t>
            </w:r>
          </w:p>
        </w:tc>
        <w:tc>
          <w:tcPr>
            <w:tcW w:w="3744" w:type="dxa"/>
          </w:tcPr>
          <w:p w:rsidR="00314F7A" w:rsidRDefault="00DD235C">
            <w:pPr>
              <w:spacing w:after="40" w:line="240" w:lineRule="auto"/>
              <w:jc w:val="left"/>
            </w:pPr>
            <w:r>
              <w:rPr>
                <w:rFonts w:cs="Times New Roman"/>
                <w:sz w:val="18"/>
              </w:rPr>
              <w:t>Scanned report (OCR + lexicon) fused with 8 vitals into 36 inputs; missing = absent</w:t>
            </w:r>
          </w:p>
        </w:tc>
      </w:tr>
      <w:tr w:rsidR="00314F7A">
        <w:trPr>
          <w:cantSplit/>
          <w:jc w:val="center"/>
        </w:trPr>
        <w:tc>
          <w:tcPr>
            <w:tcW w:w="1872" w:type="dxa"/>
          </w:tcPr>
          <w:p w:rsidR="00314F7A" w:rsidRDefault="00DD235C">
            <w:pPr>
              <w:spacing w:after="40" w:line="240" w:lineRule="auto"/>
              <w:jc w:val="left"/>
            </w:pPr>
            <w:r>
              <w:rPr>
                <w:rFonts w:cs="Times New Roman"/>
                <w:sz w:val="18"/>
              </w:rPr>
              <w:t>Models compared</w:t>
            </w:r>
          </w:p>
        </w:tc>
        <w:tc>
          <w:tcPr>
            <w:tcW w:w="4176" w:type="dxa"/>
          </w:tcPr>
          <w:p w:rsidR="00314F7A" w:rsidRDefault="00DD235C">
            <w:pPr>
              <w:spacing w:after="40" w:line="240" w:lineRule="auto"/>
              <w:jc w:val="left"/>
            </w:pPr>
            <w:r>
              <w:rPr>
                <w:rFonts w:cs="Times New Roman"/>
                <w:sz w:val="18"/>
              </w:rPr>
              <w:t>19 algorithms, Optuna tuning (100 trials each)</w:t>
            </w:r>
          </w:p>
        </w:tc>
        <w:tc>
          <w:tcPr>
            <w:tcW w:w="3744" w:type="dxa"/>
          </w:tcPr>
          <w:p w:rsidR="00314F7A" w:rsidRDefault="00DD235C">
            <w:pPr>
              <w:spacing w:after="40" w:line="240" w:lineRule="auto"/>
              <w:jc w:val="left"/>
            </w:pPr>
            <w:r>
              <w:rPr>
                <w:rFonts w:cs="Times New Roman"/>
                <w:sz w:val="18"/>
              </w:rPr>
              <w:t>8 model types, settings not tuned</w:t>
            </w:r>
          </w:p>
        </w:tc>
      </w:tr>
      <w:tr w:rsidR="00314F7A">
        <w:trPr>
          <w:cantSplit/>
          <w:jc w:val="center"/>
        </w:trPr>
        <w:tc>
          <w:tcPr>
            <w:tcW w:w="1872" w:type="dxa"/>
          </w:tcPr>
          <w:p w:rsidR="00314F7A" w:rsidRDefault="00DD235C">
            <w:pPr>
              <w:spacing w:after="40" w:line="240" w:lineRule="auto"/>
              <w:jc w:val="left"/>
            </w:pPr>
            <w:r>
              <w:rPr>
                <w:rFonts w:cs="Times New Roman"/>
                <w:sz w:val="18"/>
              </w:rPr>
              <w:t>Best exact accuracy</w:t>
            </w:r>
          </w:p>
        </w:tc>
        <w:tc>
          <w:tcPr>
            <w:tcW w:w="4176" w:type="dxa"/>
          </w:tcPr>
          <w:p w:rsidR="00314F7A" w:rsidRDefault="00DD235C">
            <w:pPr>
              <w:spacing w:after="40" w:line="240" w:lineRule="auto"/>
              <w:jc w:val="left"/>
            </w:pPr>
            <w:r>
              <w:rPr>
                <w:rFonts w:cs="Times New Roman"/>
                <w:sz w:val="18"/>
              </w:rPr>
              <w:t>Gradient Boosting 84.74% (internal m</w:t>
            </w:r>
            <w:r>
              <w:rPr>
                <w:rFonts w:cs="Times New Roman"/>
                <w:sz w:val="18"/>
              </w:rPr>
              <w:t>edicine); Multi-Layer Perceptron 87.20% (paediatrics)</w:t>
            </w:r>
          </w:p>
        </w:tc>
        <w:tc>
          <w:tcPr>
            <w:tcW w:w="3744" w:type="dxa"/>
          </w:tcPr>
          <w:p w:rsidR="00314F7A" w:rsidRDefault="00DD235C">
            <w:pPr>
              <w:spacing w:after="40" w:line="240" w:lineRule="auto"/>
              <w:jc w:val="left"/>
            </w:pPr>
            <w:r>
              <w:rPr>
                <w:rFonts w:cs="Times New Roman"/>
                <w:sz w:val="18"/>
              </w:rPr>
              <w:t>Logistic regression 72.42%; shipped XGBoost 69.42% (synthetic)</w:t>
            </w:r>
          </w:p>
        </w:tc>
      </w:tr>
      <w:tr w:rsidR="00314F7A">
        <w:trPr>
          <w:cantSplit/>
          <w:jc w:val="center"/>
        </w:trPr>
        <w:tc>
          <w:tcPr>
            <w:tcW w:w="1872" w:type="dxa"/>
          </w:tcPr>
          <w:p w:rsidR="00314F7A" w:rsidRDefault="00DD235C">
            <w:pPr>
              <w:spacing w:after="40" w:line="240" w:lineRule="auto"/>
              <w:jc w:val="left"/>
            </w:pPr>
            <w:r>
              <w:rPr>
                <w:rFonts w:cs="Times New Roman"/>
                <w:sz w:val="18"/>
              </w:rPr>
              <w:t>Ranked output</w:t>
            </w:r>
          </w:p>
        </w:tc>
        <w:tc>
          <w:tcPr>
            <w:tcW w:w="4176" w:type="dxa"/>
          </w:tcPr>
          <w:p w:rsidR="00314F7A" w:rsidRDefault="00DD235C">
            <w:pPr>
              <w:spacing w:after="40" w:line="240" w:lineRule="auto"/>
              <w:jc w:val="left"/>
            </w:pPr>
            <w:r>
              <w:rPr>
                <w:rFonts w:cs="Times New Roman"/>
                <w:sz w:val="18"/>
              </w:rPr>
              <w:t>TOP-3: mean 77.43% / 81.99%; best 91.72% / 94.71%</w:t>
            </w:r>
          </w:p>
        </w:tc>
        <w:tc>
          <w:tcPr>
            <w:tcW w:w="3744" w:type="dxa"/>
          </w:tcPr>
          <w:p w:rsidR="00314F7A" w:rsidRDefault="00DD235C">
            <w:pPr>
              <w:spacing w:after="40" w:line="240" w:lineRule="auto"/>
              <w:jc w:val="left"/>
            </w:pPr>
            <w:r>
              <w:rPr>
                <w:rFonts w:cs="Times New Roman"/>
                <w:sz w:val="18"/>
              </w:rPr>
              <w:t>Top-2 95.3% (2 of 5 classes; not the same difficulty as 3 of 87)</w:t>
            </w:r>
          </w:p>
        </w:tc>
      </w:tr>
      <w:tr w:rsidR="00314F7A">
        <w:trPr>
          <w:cantSplit/>
          <w:jc w:val="center"/>
        </w:trPr>
        <w:tc>
          <w:tcPr>
            <w:tcW w:w="1872" w:type="dxa"/>
          </w:tcPr>
          <w:p w:rsidR="00314F7A" w:rsidRDefault="00DD235C">
            <w:pPr>
              <w:spacing w:after="40" w:line="240" w:lineRule="auto"/>
              <w:jc w:val="left"/>
            </w:pPr>
            <w:r>
              <w:rPr>
                <w:rFonts w:cs="Times New Roman"/>
                <w:sz w:val="18"/>
              </w:rPr>
              <w:t>High-con</w:t>
            </w:r>
            <w:r>
              <w:rPr>
                <w:rFonts w:cs="Times New Roman"/>
                <w:sz w:val="18"/>
              </w:rPr>
              <w:t>fidence threshold</w:t>
            </w:r>
          </w:p>
        </w:tc>
        <w:tc>
          <w:tcPr>
            <w:tcW w:w="4176" w:type="dxa"/>
          </w:tcPr>
          <w:p w:rsidR="00314F7A" w:rsidRDefault="00DD235C">
            <w:pPr>
              <w:spacing w:after="40" w:line="240" w:lineRule="auto"/>
              <w:jc w:val="left"/>
            </w:pPr>
            <w:r>
              <w:rPr>
                <w:rFonts w:cs="Times New Roman"/>
                <w:sz w:val="18"/>
              </w:rPr>
              <w:t>0.85, 'highly probable'; sensitivity analysis 0.70 to 0.95</w:t>
            </w:r>
          </w:p>
        </w:tc>
        <w:tc>
          <w:tcPr>
            <w:tcW w:w="3744" w:type="dxa"/>
          </w:tcPr>
          <w:p w:rsidR="00314F7A" w:rsidRDefault="00DD235C">
            <w:pPr>
              <w:spacing w:after="40" w:line="240" w:lineRule="auto"/>
              <w:jc w:val="left"/>
            </w:pPr>
            <w:r>
              <w:rPr>
                <w:rFonts w:cs="Times New Roman"/>
                <w:sz w:val="18"/>
              </w:rPr>
              <w:t>Threshold table (Section 8.6): at 0.85 coverage 25.5%, accuracy 87.6%</w:t>
            </w:r>
          </w:p>
        </w:tc>
      </w:tr>
      <w:tr w:rsidR="00314F7A">
        <w:trPr>
          <w:cantSplit/>
          <w:jc w:val="center"/>
        </w:trPr>
        <w:tc>
          <w:tcPr>
            <w:tcW w:w="1872" w:type="dxa"/>
          </w:tcPr>
          <w:p w:rsidR="00314F7A" w:rsidRDefault="00DD235C">
            <w:pPr>
              <w:spacing w:after="40" w:line="240" w:lineRule="auto"/>
              <w:jc w:val="left"/>
            </w:pPr>
            <w:r>
              <w:rPr>
                <w:rFonts w:cs="Times New Roman"/>
                <w:sz w:val="18"/>
              </w:rPr>
              <w:t>Explanation</w:t>
            </w:r>
          </w:p>
        </w:tc>
        <w:tc>
          <w:tcPr>
            <w:tcW w:w="4176" w:type="dxa"/>
          </w:tcPr>
          <w:p w:rsidR="00314F7A" w:rsidRDefault="00DD235C">
            <w:pPr>
              <w:spacing w:after="40" w:line="240" w:lineRule="auto"/>
              <w:jc w:val="left"/>
            </w:pPr>
            <w:r>
              <w:rPr>
                <w:rFonts w:cs="Times New Roman"/>
                <w:sz w:val="18"/>
              </w:rPr>
              <w:t>SHAP and LIME, global, by ICD-10 block</w:t>
            </w:r>
          </w:p>
        </w:tc>
        <w:tc>
          <w:tcPr>
            <w:tcW w:w="3744" w:type="dxa"/>
          </w:tcPr>
          <w:p w:rsidR="00314F7A" w:rsidRDefault="00DD235C">
            <w:pPr>
              <w:spacing w:after="40" w:line="240" w:lineRule="auto"/>
              <w:jc w:val="left"/>
            </w:pPr>
            <w:r>
              <w:rPr>
                <w:rFonts w:cs="Times New Roman"/>
                <w:sz w:val="18"/>
              </w:rPr>
              <w:t xml:space="preserve">SHAP only, per patient, shown beside each decision; no </w:t>
            </w:r>
            <w:r>
              <w:rPr>
                <w:rFonts w:cs="Times New Roman"/>
                <w:sz w:val="18"/>
              </w:rPr>
              <w:t>LIME</w:t>
            </w:r>
          </w:p>
        </w:tc>
      </w:tr>
      <w:tr w:rsidR="00314F7A">
        <w:trPr>
          <w:cantSplit/>
          <w:jc w:val="center"/>
        </w:trPr>
        <w:tc>
          <w:tcPr>
            <w:tcW w:w="1872" w:type="dxa"/>
          </w:tcPr>
          <w:p w:rsidR="00314F7A" w:rsidRDefault="00DD235C">
            <w:pPr>
              <w:spacing w:after="40" w:line="240" w:lineRule="auto"/>
              <w:jc w:val="left"/>
            </w:pPr>
            <w:r>
              <w:rPr>
                <w:rFonts w:cs="Times New Roman"/>
                <w:sz w:val="18"/>
              </w:rPr>
              <w:lastRenderedPageBreak/>
              <w:t>Incomplete data</w:t>
            </w:r>
          </w:p>
        </w:tc>
        <w:tc>
          <w:tcPr>
            <w:tcW w:w="4176" w:type="dxa"/>
          </w:tcPr>
          <w:p w:rsidR="00314F7A" w:rsidRDefault="00DD235C">
            <w:pPr>
              <w:spacing w:after="40" w:line="240" w:lineRule="auto"/>
              <w:jc w:val="left"/>
            </w:pPr>
            <w:r>
              <w:rPr>
                <w:rFonts w:cs="Times New Roman"/>
                <w:sz w:val="18"/>
              </w:rPr>
              <w:t>No imputation; analysis of six kinds of incompleteness</w:t>
            </w:r>
          </w:p>
        </w:tc>
        <w:tc>
          <w:tcPr>
            <w:tcW w:w="3744" w:type="dxa"/>
          </w:tcPr>
          <w:p w:rsidR="00314F7A" w:rsidRDefault="00DD235C">
            <w:pPr>
              <w:spacing w:after="40" w:line="240" w:lineRule="auto"/>
              <w:jc w:val="left"/>
            </w:pPr>
            <w:r>
              <w:rPr>
                <w:rFonts w:cs="Times New Roman"/>
                <w:sz w:val="18"/>
              </w:rPr>
              <w:t>No imputation; dropped-finding experiment (Section 8.8): 62.1% at 20 % dropped</w:t>
            </w:r>
          </w:p>
        </w:tc>
      </w:tr>
      <w:tr w:rsidR="00314F7A">
        <w:trPr>
          <w:cantSplit/>
          <w:jc w:val="center"/>
        </w:trPr>
        <w:tc>
          <w:tcPr>
            <w:tcW w:w="1872" w:type="dxa"/>
          </w:tcPr>
          <w:p w:rsidR="00314F7A" w:rsidRDefault="00DD235C">
            <w:pPr>
              <w:spacing w:after="40" w:line="240" w:lineRule="auto"/>
              <w:jc w:val="left"/>
            </w:pPr>
            <w:r>
              <w:rPr>
                <w:rFonts w:cs="Times New Roman"/>
                <w:sz w:val="18"/>
              </w:rPr>
              <w:t>Statistics</w:t>
            </w:r>
          </w:p>
        </w:tc>
        <w:tc>
          <w:tcPr>
            <w:tcW w:w="4176" w:type="dxa"/>
          </w:tcPr>
          <w:p w:rsidR="00314F7A" w:rsidRDefault="00DD235C">
            <w:pPr>
              <w:spacing w:after="40" w:line="240" w:lineRule="auto"/>
              <w:jc w:val="left"/>
            </w:pPr>
            <w:r>
              <w:rPr>
                <w:rFonts w:cs="Times New Roman"/>
                <w:sz w:val="18"/>
              </w:rPr>
              <w:t>Bootstrap 95 % intervals, McNemar tests</w:t>
            </w:r>
          </w:p>
        </w:tc>
        <w:tc>
          <w:tcPr>
            <w:tcW w:w="3744" w:type="dxa"/>
          </w:tcPr>
          <w:p w:rsidR="00314F7A" w:rsidRDefault="00DD235C">
            <w:pPr>
              <w:spacing w:after="40" w:line="240" w:lineRule="auto"/>
              <w:jc w:val="left"/>
            </w:pPr>
            <w:r>
              <w:rPr>
                <w:rFonts w:cs="Times New Roman"/>
                <w:sz w:val="18"/>
              </w:rPr>
              <w:t>Five splits and 5-fold cross-validation; no sign</w:t>
            </w:r>
            <w:r>
              <w:rPr>
                <w:rFonts w:cs="Times New Roman"/>
                <w:sz w:val="18"/>
              </w:rPr>
              <w:t>ificance test</w:t>
            </w:r>
          </w:p>
        </w:tc>
      </w:tr>
      <w:tr w:rsidR="00314F7A">
        <w:trPr>
          <w:cantSplit/>
          <w:jc w:val="center"/>
        </w:trPr>
        <w:tc>
          <w:tcPr>
            <w:tcW w:w="1872" w:type="dxa"/>
          </w:tcPr>
          <w:p w:rsidR="00314F7A" w:rsidRDefault="00DD235C">
            <w:pPr>
              <w:spacing w:after="40" w:line="240" w:lineRule="auto"/>
              <w:jc w:val="left"/>
            </w:pPr>
            <w:r>
              <w:rPr>
                <w:rFonts w:cs="Times New Roman"/>
                <w:sz w:val="18"/>
              </w:rPr>
              <w:t>Scanned documents</w:t>
            </w:r>
          </w:p>
        </w:tc>
        <w:tc>
          <w:tcPr>
            <w:tcW w:w="4176" w:type="dxa"/>
          </w:tcPr>
          <w:p w:rsidR="00314F7A" w:rsidRDefault="00DD235C">
            <w:pPr>
              <w:spacing w:after="40" w:line="240" w:lineRule="auto"/>
              <w:jc w:val="left"/>
            </w:pPr>
            <w:r>
              <w:rPr>
                <w:rFonts w:cs="Times New Roman"/>
                <w:sz w:val="18"/>
              </w:rPr>
              <w:t>Not handled</w:t>
            </w:r>
          </w:p>
        </w:tc>
        <w:tc>
          <w:tcPr>
            <w:tcW w:w="3744" w:type="dxa"/>
          </w:tcPr>
          <w:p w:rsidR="00314F7A" w:rsidRDefault="00DD235C">
            <w:pPr>
              <w:spacing w:after="40" w:line="240" w:lineRule="auto"/>
              <w:jc w:val="left"/>
            </w:pPr>
            <w:r>
              <w:rPr>
                <w:rFonts w:cs="Times New Roman"/>
                <w:sz w:val="18"/>
              </w:rPr>
              <w:t>Reader recall 100 % on generated samples, 84.3% on stress fragments</w:t>
            </w:r>
          </w:p>
        </w:tc>
      </w:tr>
      <w:tr w:rsidR="00314F7A">
        <w:trPr>
          <w:cantSplit/>
          <w:jc w:val="center"/>
        </w:trPr>
        <w:tc>
          <w:tcPr>
            <w:tcW w:w="1872" w:type="dxa"/>
          </w:tcPr>
          <w:p w:rsidR="00314F7A" w:rsidRDefault="00DD235C">
            <w:pPr>
              <w:spacing w:after="40" w:line="240" w:lineRule="auto"/>
              <w:jc w:val="left"/>
            </w:pPr>
            <w:r>
              <w:rPr>
                <w:rFonts w:cs="Times New Roman"/>
                <w:sz w:val="18"/>
              </w:rPr>
              <w:t>Time per case</w:t>
            </w:r>
          </w:p>
        </w:tc>
        <w:tc>
          <w:tcPr>
            <w:tcW w:w="4176" w:type="dxa"/>
          </w:tcPr>
          <w:p w:rsidR="00314F7A" w:rsidRDefault="00DD235C">
            <w:pPr>
              <w:spacing w:after="40" w:line="240" w:lineRule="auto"/>
              <w:jc w:val="left"/>
            </w:pPr>
            <w:r>
              <w:rPr>
                <w:rFonts w:cs="Times New Roman"/>
                <w:sz w:val="18"/>
              </w:rPr>
              <w:t>Not reported in the sections read</w:t>
            </w:r>
          </w:p>
        </w:tc>
        <w:tc>
          <w:tcPr>
            <w:tcW w:w="3744" w:type="dxa"/>
          </w:tcPr>
          <w:p w:rsidR="00314F7A" w:rsidRDefault="00DD235C">
            <w:pPr>
              <w:spacing w:after="40" w:line="240" w:lineRule="auto"/>
              <w:jc w:val="left"/>
            </w:pPr>
            <w:r>
              <w:rPr>
                <w:rFonts w:cs="Times New Roman"/>
                <w:sz w:val="18"/>
              </w:rPr>
              <w:t>Median 30 ms (PDF) and 2.1 s (scan) over HTTP</w:t>
            </w:r>
          </w:p>
        </w:tc>
      </w:tr>
    </w:tbl>
    <w:p w:rsidR="00314F7A" w:rsidRDefault="00314F7A">
      <w:pPr>
        <w:spacing w:after="120" w:line="192" w:lineRule="auto"/>
      </w:pPr>
    </w:p>
    <w:p w:rsidR="00314F7A" w:rsidRDefault="00DD235C">
      <w:r>
        <w:rPr>
          <w:rFonts w:cs="Times New Roman"/>
        </w:rPr>
        <w:t xml:space="preserve">Where ATHENA does follow the base paper it </w:t>
      </w:r>
      <w:r>
        <w:rPr>
          <w:rFonts w:cs="Times New Roman"/>
        </w:rPr>
        <w:t xml:space="preserve">adopts four ideas: comparing several algorithms on one task, reading the probabilities as a ranking (top-k) rather than only the arg-max, studying a high-confidence threshold, and treating an unreported finding as absent. Where it goes beyond the paper is </w:t>
      </w:r>
      <w:r>
        <w:rPr>
          <w:rFonts w:cs="Times New Roman"/>
        </w:rPr>
        <w:t>the intake of scanned reports, fusion with vitals, a five-level target, calibrated confidence, a per-patient explanation shown with the decision, the clinician override record, and the measured processing time. Where it falls short is evidence: the base pa</w:t>
      </w:r>
      <w:r>
        <w:rPr>
          <w:rFonts w:cs="Times New Roman"/>
        </w:rPr>
        <w:t>per used real cases, tuned 19 algorithms, reported intervals and tests, and validated on an external facility. ATHENA did none of these.</w:t>
      </w:r>
    </w:p>
    <w:p w:rsidR="00314F7A" w:rsidRDefault="00DD235C">
      <w:pPr>
        <w:pStyle w:val="Heading2"/>
      </w:pPr>
      <w:bookmarkStart w:id="170" w:name="_Toc243906535"/>
      <w:r>
        <w:t>8.12 Sample inputs and outputs</w:t>
      </w:r>
      <w:bookmarkEnd w:id="170"/>
    </w:p>
    <w:p w:rsidR="00314F7A" w:rsidRDefault="00DD235C">
      <w:r>
        <w:rPr>
          <w:rFonts w:cs="Times New Roman"/>
        </w:rPr>
        <w:t>Three illustrative cases were run through the real reader and the shipped model with the</w:t>
      </w:r>
      <w:r>
        <w:rPr>
          <w:rFonts w:cs="Times New Roman"/>
        </w:rPr>
        <w:t xml:space="preserve"> project environment (</w:t>
      </w:r>
      <w:r>
        <w:rPr>
          <w:rFonts w:ascii="Consolas" w:eastAsia="Consolas" w:hAnsi="Consolas" w:cs="Consolas"/>
          <w:sz w:val="21"/>
        </w:rPr>
        <w:t>backend.app.services.extract</w:t>
      </w:r>
      <w:r>
        <w:rPr>
          <w:rFonts w:cs="Times New Roman"/>
        </w:rPr>
        <w:t xml:space="preserve"> and </w:t>
      </w:r>
      <w:r>
        <w:rPr>
          <w:rFonts w:ascii="Consolas" w:eastAsia="Consolas" w:hAnsi="Consolas" w:cs="Consolas"/>
          <w:sz w:val="21"/>
        </w:rPr>
        <w:t>triage.predict</w:t>
      </w:r>
      <w:r>
        <w:rPr>
          <w:rFonts w:cs="Times New Roman"/>
        </w:rPr>
        <w:t>) on the generated sample reports, using the vitals that accompany each sample. They are chosen to show a clear critical case, a case the model is less sure of, and a trivial one; they ar</w:t>
      </w:r>
      <w:r>
        <w:rPr>
          <w:rFonts w:cs="Times New Roman"/>
        </w:rPr>
        <w:t>e not a test set. All three are synthetic documents.</w:t>
      </w:r>
    </w:p>
    <w:p w:rsidR="00314F7A" w:rsidRDefault="00DD235C">
      <w:pPr>
        <w:pStyle w:val="Caption"/>
        <w:keepNext/>
        <w:spacing w:after="80"/>
      </w:pPr>
      <w:bookmarkStart w:id="171" w:name="_Toc2439066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53</w:t>
      </w:r>
      <w:r>
        <w:rPr>
          <w:rFonts w:cs="Times New Roman"/>
        </w:rPr>
        <w:fldChar w:fldCharType="end"/>
      </w:r>
      <w:r>
        <w:rPr>
          <w:rFonts w:cs="Times New Roman"/>
        </w:rPr>
        <w:t>: Three illustrative cases (computed with the shipped model; synthetic sample data).</w:t>
      </w:r>
      <w:bookmarkEnd w:id="171"/>
    </w:p>
    <w:tbl>
      <w:tblPr>
        <w:tblStyle w:val="TableGrid"/>
        <w:tblW w:w="0" w:type="auto"/>
        <w:jc w:val="center"/>
        <w:tblLook w:val="04A0" w:firstRow="1" w:lastRow="0" w:firstColumn="1" w:lastColumn="0" w:noHBand="0" w:noVBand="1"/>
      </w:tblPr>
      <w:tblGrid>
        <w:gridCol w:w="1725"/>
        <w:gridCol w:w="1635"/>
        <w:gridCol w:w="2322"/>
        <w:gridCol w:w="1656"/>
        <w:gridCol w:w="2120"/>
      </w:tblGrid>
      <w:tr w:rsidR="00314F7A">
        <w:trPr>
          <w:cantSplit/>
          <w:tblHeader/>
          <w:jc w:val="center"/>
        </w:trPr>
        <w:tc>
          <w:tcPr>
            <w:tcW w:w="1800" w:type="dxa"/>
            <w:shd w:val="clear" w:color="auto" w:fill="1B2A41"/>
          </w:tcPr>
          <w:p w:rsidR="00314F7A" w:rsidRDefault="00DD235C">
            <w:pPr>
              <w:spacing w:after="40" w:line="240" w:lineRule="auto"/>
              <w:jc w:val="center"/>
            </w:pPr>
            <w:r>
              <w:rPr>
                <w:rFonts w:cs="Times New Roman"/>
                <w:b/>
                <w:color w:val="FFFFFF"/>
                <w:sz w:val="18"/>
              </w:rPr>
              <w:t>Case</w:t>
            </w:r>
          </w:p>
        </w:tc>
        <w:tc>
          <w:tcPr>
            <w:tcW w:w="1728" w:type="dxa"/>
            <w:shd w:val="clear" w:color="auto" w:fill="1B2A41"/>
          </w:tcPr>
          <w:p w:rsidR="00314F7A" w:rsidRDefault="00DD235C">
            <w:pPr>
              <w:spacing w:after="40" w:line="240" w:lineRule="auto"/>
              <w:jc w:val="center"/>
            </w:pPr>
            <w:r>
              <w:rPr>
                <w:rFonts w:cs="Times New Roman"/>
                <w:b/>
                <w:color w:val="FFFFFF"/>
                <w:sz w:val="18"/>
              </w:rPr>
              <w:t>Vitals entered</w:t>
            </w:r>
          </w:p>
        </w:tc>
        <w:tc>
          <w:tcPr>
            <w:tcW w:w="2448" w:type="dxa"/>
            <w:shd w:val="clear" w:color="auto" w:fill="1B2A41"/>
          </w:tcPr>
          <w:p w:rsidR="00314F7A" w:rsidRDefault="00DD235C">
            <w:pPr>
              <w:spacing w:after="40" w:line="240" w:lineRule="auto"/>
              <w:jc w:val="center"/>
            </w:pPr>
            <w:r>
              <w:rPr>
                <w:rFonts w:cs="Times New Roman"/>
                <w:b/>
                <w:color w:val="FFFFFF"/>
                <w:sz w:val="18"/>
              </w:rPr>
              <w:t>Flags read from the report</w:t>
            </w:r>
          </w:p>
        </w:tc>
        <w:tc>
          <w:tcPr>
            <w:tcW w:w="1728" w:type="dxa"/>
            <w:shd w:val="clear" w:color="auto" w:fill="1B2A41"/>
          </w:tcPr>
          <w:p w:rsidR="00314F7A" w:rsidRDefault="00DD235C">
            <w:pPr>
              <w:spacing w:after="40" w:line="240" w:lineRule="auto"/>
              <w:jc w:val="center"/>
            </w:pPr>
            <w:r>
              <w:rPr>
                <w:rFonts w:cs="Times New Roman"/>
                <w:b/>
                <w:color w:val="FFFFFF"/>
                <w:sz w:val="18"/>
              </w:rPr>
              <w:t>Model output</w:t>
            </w:r>
          </w:p>
        </w:tc>
        <w:tc>
          <w:tcPr>
            <w:tcW w:w="2232" w:type="dxa"/>
            <w:shd w:val="clear" w:color="auto" w:fill="1B2A41"/>
          </w:tcPr>
          <w:p w:rsidR="00314F7A" w:rsidRDefault="00DD235C">
            <w:pPr>
              <w:spacing w:after="40" w:line="240" w:lineRule="auto"/>
              <w:jc w:val="center"/>
            </w:pPr>
            <w:r>
              <w:rPr>
                <w:rFonts w:cs="Times New Roman"/>
                <w:b/>
                <w:color w:val="FFFFFF"/>
                <w:sz w:val="18"/>
              </w:rPr>
              <w:t>Largest explanation items</w:t>
            </w:r>
          </w:p>
        </w:tc>
      </w:tr>
      <w:tr w:rsidR="00314F7A">
        <w:trPr>
          <w:cantSplit/>
          <w:jc w:val="center"/>
        </w:trPr>
        <w:tc>
          <w:tcPr>
            <w:tcW w:w="1800" w:type="dxa"/>
          </w:tcPr>
          <w:p w:rsidR="00314F7A" w:rsidRDefault="00DD235C">
            <w:pPr>
              <w:spacing w:after="40" w:line="240" w:lineRule="auto"/>
              <w:jc w:val="left"/>
            </w:pPr>
            <w:r>
              <w:rPr>
                <w:rFonts w:cs="Times New Roman"/>
                <w:sz w:val="18"/>
              </w:rPr>
              <w:t>A: sample report 01 (chest pain, ambulance)</w:t>
            </w:r>
          </w:p>
        </w:tc>
        <w:tc>
          <w:tcPr>
            <w:tcW w:w="1728" w:type="dxa"/>
          </w:tcPr>
          <w:p w:rsidR="00314F7A" w:rsidRDefault="00DD235C">
            <w:pPr>
              <w:spacing w:after="40" w:line="240" w:lineRule="auto"/>
              <w:jc w:val="left"/>
            </w:pPr>
            <w:r>
              <w:rPr>
                <w:rFonts w:cs="Times New Roman"/>
                <w:sz w:val="18"/>
              </w:rPr>
              <w:t>Age 58, HR 112, BP 96/60, SpO2 93, 36.9 C, RR 22</w:t>
            </w:r>
          </w:p>
        </w:tc>
        <w:tc>
          <w:tcPr>
            <w:tcW w:w="2448" w:type="dxa"/>
          </w:tcPr>
          <w:p w:rsidR="00314F7A" w:rsidRDefault="00DD235C">
            <w:pPr>
              <w:spacing w:after="40" w:line="240" w:lineRule="auto"/>
              <w:jc w:val="left"/>
            </w:pPr>
            <w:r>
              <w:rPr>
                <w:rFonts w:cs="Times New Roman"/>
                <w:sz w:val="18"/>
              </w:rPr>
              <w:t>chest pain, shortness of breath, ST elevation, diabetes, hypertension, cardiac disease, troponin raised, lactate raised</w:t>
            </w:r>
          </w:p>
        </w:tc>
        <w:tc>
          <w:tcPr>
            <w:tcW w:w="1728" w:type="dxa"/>
          </w:tcPr>
          <w:p w:rsidR="00314F7A" w:rsidRDefault="00DD235C">
            <w:pPr>
              <w:spacing w:after="40" w:line="240" w:lineRule="auto"/>
              <w:jc w:val="left"/>
            </w:pPr>
            <w:r>
              <w:rPr>
                <w:rFonts w:cs="Times New Roman"/>
                <w:sz w:val="18"/>
              </w:rPr>
              <w:t>P1 Critical, High, confidence 1.00</w:t>
            </w:r>
          </w:p>
        </w:tc>
        <w:tc>
          <w:tcPr>
            <w:tcW w:w="2232" w:type="dxa"/>
          </w:tcPr>
          <w:p w:rsidR="00314F7A" w:rsidRDefault="00DD235C">
            <w:pPr>
              <w:spacing w:after="40" w:line="240" w:lineRule="auto"/>
              <w:jc w:val="left"/>
            </w:pPr>
            <w:r>
              <w:rPr>
                <w:rFonts w:cs="Times New Roman"/>
                <w:sz w:val="18"/>
              </w:rPr>
              <w:t xml:space="preserve">ST </w:t>
            </w:r>
            <w:r>
              <w:rPr>
                <w:rFonts w:cs="Times New Roman"/>
                <w:sz w:val="18"/>
              </w:rPr>
              <w:t>elevation +3.11; troponin +2.19; lactate +1.51; heart rate 112 +1.49; SpO2 93 +0.97</w:t>
            </w:r>
          </w:p>
        </w:tc>
      </w:tr>
      <w:tr w:rsidR="00314F7A">
        <w:trPr>
          <w:cantSplit/>
          <w:jc w:val="center"/>
        </w:trPr>
        <w:tc>
          <w:tcPr>
            <w:tcW w:w="1800" w:type="dxa"/>
          </w:tcPr>
          <w:p w:rsidR="00314F7A" w:rsidRDefault="00DD235C">
            <w:pPr>
              <w:spacing w:after="40" w:line="240" w:lineRule="auto"/>
              <w:jc w:val="left"/>
            </w:pPr>
            <w:r>
              <w:rPr>
                <w:rFonts w:cs="Times New Roman"/>
                <w:sz w:val="18"/>
              </w:rPr>
              <w:t>B: sample report 03 (fever, cough, low oxygen)</w:t>
            </w:r>
          </w:p>
        </w:tc>
        <w:tc>
          <w:tcPr>
            <w:tcW w:w="1728" w:type="dxa"/>
          </w:tcPr>
          <w:p w:rsidR="00314F7A" w:rsidRDefault="00DD235C">
            <w:pPr>
              <w:spacing w:after="40" w:line="240" w:lineRule="auto"/>
              <w:jc w:val="left"/>
            </w:pPr>
            <w:r>
              <w:rPr>
                <w:rFonts w:cs="Times New Roman"/>
                <w:sz w:val="18"/>
              </w:rPr>
              <w:t>Age 66, HR 118, BP 104/64, SpO2 89, 39.1 C, RR 28</w:t>
            </w:r>
          </w:p>
        </w:tc>
        <w:tc>
          <w:tcPr>
            <w:tcW w:w="2448" w:type="dxa"/>
          </w:tcPr>
          <w:p w:rsidR="00314F7A" w:rsidRDefault="00DD235C">
            <w:pPr>
              <w:spacing w:after="40" w:line="240" w:lineRule="auto"/>
              <w:jc w:val="left"/>
            </w:pPr>
            <w:r>
              <w:rPr>
                <w:rFonts w:cs="Times New Roman"/>
                <w:sz w:val="18"/>
              </w:rPr>
              <w:t>shortness of breath, fever, lung infiltrate, COPD, diabetes, WBC raised, l</w:t>
            </w:r>
            <w:r>
              <w:rPr>
                <w:rFonts w:cs="Times New Roman"/>
                <w:sz w:val="18"/>
              </w:rPr>
              <w:t>actate raised</w:t>
            </w:r>
          </w:p>
        </w:tc>
        <w:tc>
          <w:tcPr>
            <w:tcW w:w="1728" w:type="dxa"/>
          </w:tcPr>
          <w:p w:rsidR="00314F7A" w:rsidRDefault="00DD235C">
            <w:pPr>
              <w:spacing w:after="40" w:line="240" w:lineRule="auto"/>
              <w:jc w:val="left"/>
            </w:pPr>
            <w:r>
              <w:rPr>
                <w:rFonts w:cs="Times New Roman"/>
                <w:sz w:val="18"/>
              </w:rPr>
              <w:t>P1 Critical, High, confidence 0.74 (P2 0.26)</w:t>
            </w:r>
          </w:p>
        </w:tc>
        <w:tc>
          <w:tcPr>
            <w:tcW w:w="2232" w:type="dxa"/>
          </w:tcPr>
          <w:p w:rsidR="00314F7A" w:rsidRDefault="00DD235C">
            <w:pPr>
              <w:spacing w:after="40" w:line="240" w:lineRule="auto"/>
              <w:jc w:val="left"/>
            </w:pPr>
            <w:r>
              <w:rPr>
                <w:rFonts w:cs="Times New Roman"/>
                <w:sz w:val="18"/>
              </w:rPr>
              <w:t>SpO2 89 +2.92; lactate +1.76; resp. rate 28 +1.28; heart rate 118 +0.86; lung infiltrate +0.68</w:t>
            </w:r>
          </w:p>
        </w:tc>
      </w:tr>
      <w:tr w:rsidR="00314F7A">
        <w:trPr>
          <w:cantSplit/>
          <w:jc w:val="center"/>
        </w:trPr>
        <w:tc>
          <w:tcPr>
            <w:tcW w:w="1800" w:type="dxa"/>
          </w:tcPr>
          <w:p w:rsidR="00314F7A" w:rsidRDefault="00DD235C">
            <w:pPr>
              <w:spacing w:after="40" w:line="240" w:lineRule="auto"/>
              <w:jc w:val="left"/>
            </w:pPr>
            <w:r>
              <w:rPr>
                <w:rFonts w:cs="Times New Roman"/>
                <w:sz w:val="18"/>
              </w:rPr>
              <w:t>C: sample report 07 (minor cold, walk-in)</w:t>
            </w:r>
          </w:p>
        </w:tc>
        <w:tc>
          <w:tcPr>
            <w:tcW w:w="1728" w:type="dxa"/>
          </w:tcPr>
          <w:p w:rsidR="00314F7A" w:rsidRDefault="00DD235C">
            <w:pPr>
              <w:spacing w:after="40" w:line="240" w:lineRule="auto"/>
              <w:jc w:val="left"/>
            </w:pPr>
            <w:r>
              <w:rPr>
                <w:rFonts w:cs="Times New Roman"/>
                <w:sz w:val="18"/>
              </w:rPr>
              <w:t>Age 22, HR 74, BP 118/74, SpO2 99, 36.8 C, RR 15</w:t>
            </w:r>
          </w:p>
        </w:tc>
        <w:tc>
          <w:tcPr>
            <w:tcW w:w="2448" w:type="dxa"/>
          </w:tcPr>
          <w:p w:rsidR="00314F7A" w:rsidRDefault="00DD235C">
            <w:pPr>
              <w:spacing w:after="40" w:line="240" w:lineRule="auto"/>
              <w:jc w:val="left"/>
            </w:pPr>
            <w:r>
              <w:rPr>
                <w:rFonts w:cs="Times New Roman"/>
                <w:sz w:val="18"/>
              </w:rPr>
              <w:t>none found</w:t>
            </w:r>
          </w:p>
        </w:tc>
        <w:tc>
          <w:tcPr>
            <w:tcW w:w="1728" w:type="dxa"/>
          </w:tcPr>
          <w:p w:rsidR="00314F7A" w:rsidRDefault="00DD235C">
            <w:pPr>
              <w:spacing w:after="40" w:line="240" w:lineRule="auto"/>
              <w:jc w:val="left"/>
            </w:pPr>
            <w:r>
              <w:rPr>
                <w:rFonts w:cs="Times New Roman"/>
                <w:sz w:val="18"/>
              </w:rPr>
              <w:t>P5 Non-urgent, Low, confidence 0.98 (P4 0.02)</w:t>
            </w:r>
          </w:p>
        </w:tc>
        <w:tc>
          <w:tcPr>
            <w:tcW w:w="2232" w:type="dxa"/>
          </w:tcPr>
          <w:p w:rsidR="00314F7A" w:rsidRDefault="00DD235C">
            <w:pPr>
              <w:spacing w:after="40" w:line="240" w:lineRule="auto"/>
              <w:jc w:val="left"/>
            </w:pPr>
            <w:r>
              <w:rPr>
                <w:rFonts w:cs="Times New Roman"/>
                <w:sz w:val="18"/>
              </w:rPr>
              <w:t>arrival mode walk-in +0.65; no trauma +0.25; SpO2 99 +0.20; systolic BP 118 +0.19; no chest pain +0.19</w:t>
            </w:r>
          </w:p>
        </w:tc>
      </w:tr>
    </w:tbl>
    <w:p w:rsidR="00314F7A" w:rsidRDefault="00314F7A">
      <w:pPr>
        <w:spacing w:after="120" w:line="192" w:lineRule="auto"/>
      </w:pPr>
    </w:p>
    <w:p w:rsidR="00314F7A" w:rsidRDefault="00DD235C">
      <w:r>
        <w:rPr>
          <w:rFonts w:cs="Times New Roman"/>
        </w:rPr>
        <w:t xml:space="preserve">Case A is the screen shown in Section 8.2: the reader found eight flags, including the ST elevation and </w:t>
      </w:r>
      <w:r>
        <w:rPr>
          <w:rFonts w:cs="Times New Roman"/>
        </w:rPr>
        <w:t xml:space="preserve">two raised laboratory values from page 2, and the model is certain. Case B reaches priority 1 mainly through low oxygen saturation, raised lactate and a fast breathing rate, </w:t>
      </w:r>
      <w:r>
        <w:rPr>
          <w:rFonts w:cs="Times New Roman"/>
        </w:rPr>
        <w:lastRenderedPageBreak/>
        <w:t>but the second-most probable class takes 26 % of the probability, which is the kin</w:t>
      </w:r>
      <w:r>
        <w:rPr>
          <w:rFonts w:cs="Times New Roman"/>
        </w:rPr>
        <w:t>d of case a clinician would look at twice. In case C every finding flag is zero and the model returns the lowest priority with high confidence; here the arrival mode (walk-in) is the largest single factor, an effect of how the synthetic data were generated</w:t>
      </w:r>
      <w:r>
        <w:rPr>
          <w:rFonts w:cs="Times New Roman"/>
        </w:rPr>
        <w:t xml:space="preserve"> more than a clinical truth. A fourth case, the generated scan of an ankle sprain (sample 12), was read through OCR in 7.6 s on the first call in a fresh process, found one flag (trauma) and gave priority 4 with confidence 0.66.</w:t>
      </w:r>
    </w:p>
    <w:p w:rsidR="00314F7A" w:rsidRDefault="00DD235C">
      <w:r>
        <w:rPr>
          <w:rFonts w:cs="Times New Roman"/>
        </w:rPr>
        <w:t xml:space="preserve">The 12 sample cases seeded </w:t>
      </w:r>
      <w:r>
        <w:rPr>
          <w:rFonts w:cs="Times New Roman"/>
        </w:rPr>
        <w:t>into the queue come from the synthetic hold-out rows with their recorded priority. The shipped model matches that recorded priority for 8 of the 12 (67 %); the four misses (sample cases 01, 02, 09 and 12) are all one level away and all recorded as priority</w:t>
      </w:r>
      <w:r>
        <w:rPr>
          <w:rFonts w:cs="Times New Roman"/>
        </w:rPr>
        <w:t xml:space="preserve"> 4, which is the kind of error the noise in the labels produces.</w:t>
      </w:r>
    </w:p>
    <w:p w:rsidR="00314F7A" w:rsidRDefault="00DD235C">
      <w:pPr>
        <w:pStyle w:val="Heading2"/>
      </w:pPr>
      <w:bookmarkStart w:id="172" w:name="_Toc243906536"/>
      <w:r>
        <w:t>8.13 Success and failure analysis</w:t>
      </w:r>
      <w:bookmarkEnd w:id="172"/>
    </w:p>
    <w:p w:rsidR="00314F7A" w:rsidRDefault="00DD235C">
      <w:pPr>
        <w:pStyle w:val="Heading3"/>
      </w:pPr>
      <w:r>
        <w:t>8.13.1 Where the system works</w:t>
      </w:r>
    </w:p>
    <w:p w:rsidR="00314F7A" w:rsidRDefault="00DD235C">
      <w:pPr>
        <w:spacing w:after="60"/>
        <w:ind w:left="720" w:hanging="360"/>
      </w:pPr>
      <w:r>
        <w:rPr>
          <w:rFonts w:cs="Times New Roman"/>
        </w:rPr>
        <w:t xml:space="preserve">•  </w:t>
      </w:r>
      <w:r>
        <w:rPr>
          <w:rFonts w:cs="Times New Roman"/>
          <w:b/>
        </w:rPr>
        <w:t>The pipeline works end to end.</w:t>
      </w:r>
      <w:r>
        <w:rPr>
          <w:rFonts w:cs="Times New Roman"/>
        </w:rPr>
        <w:t xml:space="preserve"> A PDF or scan goes in; findings with pages, a priority, a calibrated confidence and an explanation come out in about 30 ms for a text PDF and about 2 s for a scan (Section 7.7).</w:t>
      </w:r>
    </w:p>
    <w:p w:rsidR="00314F7A" w:rsidRDefault="00DD235C">
      <w:pPr>
        <w:spacing w:after="60"/>
        <w:ind w:left="720" w:hanging="360"/>
      </w:pPr>
      <w:r>
        <w:rPr>
          <w:rFonts w:cs="Times New Roman"/>
        </w:rPr>
        <w:t xml:space="preserve">•  </w:t>
      </w:r>
      <w:r>
        <w:rPr>
          <w:rFonts w:cs="Times New Roman"/>
          <w:b/>
        </w:rPr>
        <w:t>Errors are close.</w:t>
      </w:r>
      <w:r>
        <w:rPr>
          <w:rFonts w:cs="Times New Roman"/>
        </w:rPr>
        <w:t xml:space="preserve"> 99.67% of priorities are within one level of the recorde</w:t>
      </w:r>
      <w:r>
        <w:rPr>
          <w:rFonts w:cs="Times New Roman"/>
        </w:rPr>
        <w:t>d one on the synthetic hold-out, and the quadratic weighted kappa is 0.880.</w:t>
      </w:r>
    </w:p>
    <w:p w:rsidR="00314F7A" w:rsidRDefault="00DD235C">
      <w:pPr>
        <w:spacing w:after="60"/>
        <w:ind w:left="720" w:hanging="360"/>
      </w:pPr>
      <w:r>
        <w:rPr>
          <w:rFonts w:cs="Times New Roman"/>
        </w:rPr>
        <w:t xml:space="preserve">•  </w:t>
      </w:r>
      <w:r>
        <w:rPr>
          <w:rFonts w:cs="Times New Roman"/>
          <w:b/>
        </w:rPr>
        <w:t>Fusion helps</w:t>
      </w:r>
      <w:r>
        <w:rPr>
          <w:rFonts w:cs="Times New Roman"/>
        </w:rPr>
        <w:t xml:space="preserve"> on this data: 28 points over vitals alone.</w:t>
      </w:r>
    </w:p>
    <w:p w:rsidR="00314F7A" w:rsidRDefault="00DD235C">
      <w:pPr>
        <w:spacing w:after="60"/>
        <w:ind w:left="720" w:hanging="360"/>
      </w:pPr>
      <w:r>
        <w:rPr>
          <w:rFonts w:cs="Times New Roman"/>
        </w:rPr>
        <w:t xml:space="preserve">•  </w:t>
      </w:r>
      <w:r>
        <w:rPr>
          <w:rFonts w:cs="Times New Roman"/>
          <w:b/>
        </w:rPr>
        <w:t>The explanation names the right things.</w:t>
      </w:r>
      <w:r>
        <w:rPr>
          <w:rFonts w:cs="Times New Roman"/>
        </w:rPr>
        <w:t xml:space="preserve"> The largest attributions for the critical sample are ST elevation, troponin an</w:t>
      </w:r>
      <w:r>
        <w:rPr>
          <w:rFonts w:cs="Times New Roman"/>
        </w:rPr>
        <w:t>d lactate; globally the model relies on oxygen saturation, arrival mode, breathlessness and blood pressure, as the generating rule does.</w:t>
      </w:r>
    </w:p>
    <w:p w:rsidR="00314F7A" w:rsidRDefault="00DD235C">
      <w:pPr>
        <w:spacing w:after="60"/>
        <w:ind w:left="720" w:hanging="360"/>
      </w:pPr>
      <w:r>
        <w:rPr>
          <w:rFonts w:cs="Times New Roman"/>
        </w:rPr>
        <w:t xml:space="preserve">•  </w:t>
      </w:r>
      <w:r>
        <w:rPr>
          <w:rFonts w:cs="Times New Roman"/>
          <w:b/>
        </w:rPr>
        <w:t>The reader is strong on what it knows:</w:t>
      </w:r>
      <w:r>
        <w:rPr>
          <w:rFonts w:cs="Times New Roman"/>
        </w:rPr>
        <w:t xml:space="preserve"> negated statements, abbreviations, laboratory ranges and pages are handled, a</w:t>
      </w:r>
      <w:r>
        <w:rPr>
          <w:rFonts w:cs="Times New Roman"/>
        </w:rPr>
        <w:t>nd 12 of 12 generated reports (including four OCR scans) were read exactly.</w:t>
      </w:r>
    </w:p>
    <w:p w:rsidR="00314F7A" w:rsidRDefault="00DD235C">
      <w:pPr>
        <w:pStyle w:val="Heading3"/>
      </w:pPr>
      <w:r>
        <w:t>8.13.2 Where it fails</w:t>
      </w:r>
    </w:p>
    <w:p w:rsidR="00314F7A" w:rsidRDefault="00DD235C">
      <w:pPr>
        <w:spacing w:after="60"/>
        <w:ind w:left="720" w:hanging="360"/>
      </w:pPr>
      <w:r>
        <w:rPr>
          <w:rFonts w:cs="Times New Roman"/>
        </w:rPr>
        <w:t xml:space="preserve">•  </w:t>
      </w:r>
      <w:r>
        <w:rPr>
          <w:rFonts w:cs="Times New Roman"/>
          <w:b/>
        </w:rPr>
        <w:t>The most urgent classes are the weakest.</w:t>
      </w:r>
      <w:r>
        <w:rPr>
          <w:rFonts w:cs="Times New Roman"/>
        </w:rPr>
        <w:t xml:space="preserve"> 35 of 66 priority-1 cases went to priority 2 (recall 43.9%), and 101 of 239 priority-2 cases went to priority 3 (recall 54.0%). The cut points between these classes lie where the added noise matters most and the classes are rare.</w:t>
      </w:r>
    </w:p>
    <w:p w:rsidR="00314F7A" w:rsidRDefault="00DD235C">
      <w:pPr>
        <w:spacing w:after="60"/>
        <w:ind w:left="720" w:hanging="360"/>
      </w:pPr>
      <w:r>
        <w:rPr>
          <w:rFonts w:cs="Times New Roman"/>
        </w:rPr>
        <w:t xml:space="preserve">•  </w:t>
      </w:r>
      <w:r>
        <w:rPr>
          <w:rFonts w:cs="Times New Roman"/>
          <w:b/>
        </w:rPr>
        <w:t>High-risk recall is 66</w:t>
      </w:r>
      <w:r>
        <w:rPr>
          <w:rFonts w:cs="Times New Roman"/>
          <w:b/>
        </w:rPr>
        <w:t>.2%</w:t>
      </w:r>
      <w:r>
        <w:rPr>
          <w:rFonts w:cs="Times New Roman"/>
        </w:rPr>
        <w:t xml:space="preserve"> at arg-max; one high-risk case in three would be labelled Moderate or Low.</w:t>
      </w:r>
    </w:p>
    <w:p w:rsidR="00314F7A" w:rsidRDefault="00DD235C">
      <w:pPr>
        <w:spacing w:after="60"/>
        <w:ind w:left="720" w:hanging="360"/>
      </w:pPr>
      <w:r>
        <w:rPr>
          <w:rFonts w:cs="Times New Roman"/>
        </w:rPr>
        <w:t xml:space="preserve">•  </w:t>
      </w:r>
      <w:r>
        <w:rPr>
          <w:rFonts w:cs="Times New Roman"/>
          <w:b/>
        </w:rPr>
        <w:t>Over-confidence in one band.</w:t>
      </w:r>
      <w:r>
        <w:rPr>
          <w:rFonts w:cs="Times New Roman"/>
        </w:rPr>
        <w:t xml:space="preserve"> Cases scored 0.8 to 0.9 were right about two times in three.</w:t>
      </w:r>
    </w:p>
    <w:p w:rsidR="00314F7A" w:rsidRDefault="00DD235C">
      <w:pPr>
        <w:spacing w:after="60"/>
        <w:ind w:left="720" w:hanging="360"/>
      </w:pPr>
      <w:r>
        <w:rPr>
          <w:rFonts w:cs="Times New Roman"/>
        </w:rPr>
        <w:lastRenderedPageBreak/>
        <w:t xml:space="preserve">•  </w:t>
      </w:r>
      <w:r>
        <w:rPr>
          <w:rFonts w:cs="Times New Roman"/>
          <w:b/>
        </w:rPr>
        <w:t>A linear model does as well or better</w:t>
      </w:r>
      <w:r>
        <w:rPr>
          <w:rFonts w:cs="Times New Roman"/>
        </w:rPr>
        <w:t xml:space="preserve"> (72.4% against 68.2%), so the added machine</w:t>
      </w:r>
      <w:r>
        <w:rPr>
          <w:rFonts w:cs="Times New Roman"/>
        </w:rPr>
        <w:t>ry is not justified by the synthetic data alone.</w:t>
      </w:r>
    </w:p>
    <w:p w:rsidR="00314F7A" w:rsidRDefault="00DD235C">
      <w:pPr>
        <w:spacing w:after="60"/>
        <w:ind w:left="720" w:hanging="360"/>
      </w:pPr>
      <w:r>
        <w:rPr>
          <w:rFonts w:cs="Times New Roman"/>
        </w:rPr>
        <w:t xml:space="preserve">•  </w:t>
      </w:r>
      <w:r>
        <w:rPr>
          <w:rFonts w:cs="Times New Roman"/>
          <w:b/>
        </w:rPr>
        <w:t>The reader misses what the lexicon does not contain,</w:t>
      </w:r>
      <w:r>
        <w:rPr>
          <w:rFonts w:cs="Times New Roman"/>
        </w:rPr>
        <w:t xml:space="preserve"> and a few spurious or lost flags follow from the negation rules (Section 7.6). A missed finding lowers accuracy by about three points for every ten per</w:t>
      </w:r>
      <w:r>
        <w:rPr>
          <w:rFonts w:cs="Times New Roman"/>
        </w:rPr>
        <w:t xml:space="preserve"> cent of findings dropped.</w:t>
      </w:r>
    </w:p>
    <w:p w:rsidR="00314F7A" w:rsidRDefault="00DD235C">
      <w:pPr>
        <w:spacing w:after="60"/>
        <w:ind w:left="720" w:hanging="360"/>
      </w:pPr>
      <w:r>
        <w:rPr>
          <w:rFonts w:cs="Times New Roman"/>
        </w:rPr>
        <w:t xml:space="preserve">•  </w:t>
      </w:r>
      <w:r>
        <w:rPr>
          <w:rFonts w:cs="Times New Roman"/>
          <w:b/>
        </w:rPr>
        <w:t>The explanation wording is inverted</w:t>
      </w:r>
      <w:r>
        <w:rPr>
          <w:rFonts w:cs="Times New Roman"/>
        </w:rPr>
        <w:t xml:space="preserve"> in the API for low-priority predictions (Section 7.6), and the interface cannot correct a misread finding.</w:t>
      </w:r>
    </w:p>
    <w:p w:rsidR="00314F7A" w:rsidRDefault="00DD235C">
      <w:pPr>
        <w:spacing w:after="60"/>
        <w:ind w:left="720" w:hanging="360"/>
      </w:pPr>
      <w:r>
        <w:rPr>
          <w:rFonts w:cs="Times New Roman"/>
        </w:rPr>
        <w:t xml:space="preserve">•  </w:t>
      </w:r>
      <w:r>
        <w:rPr>
          <w:rFonts w:cs="Times New Roman"/>
          <w:b/>
        </w:rPr>
        <w:t>Nothing here is a real-world test.</w:t>
      </w:r>
      <w:r>
        <w:rPr>
          <w:rFonts w:cs="Times New Roman"/>
        </w:rPr>
        <w:t xml:space="preserve"> The model was never shown a real patient.</w:t>
      </w:r>
    </w:p>
    <w:p w:rsidR="00314F7A" w:rsidRDefault="00DD235C">
      <w:r>
        <w:rPr>
          <w:rFonts w:cs="Times New Roman"/>
        </w:rPr>
        <w:t>The</w:t>
      </w:r>
      <w:r>
        <w:rPr>
          <w:rFonts w:cs="Times New Roman"/>
        </w:rPr>
        <w:t xml:space="preserve"> pattern of failure is consistent with the data rather than with a bug in the model. The recorded priority is the severity score plus noise of standard deviation 0.4, cut at four thresholds; cases close to a threshold carry a label that even a perfect read</w:t>
      </w:r>
      <w:r>
        <w:rPr>
          <w:rFonts w:cs="Times New Roman"/>
        </w:rPr>
        <w:t>er of the score gets wrong about one time in seven. The classes at the sick end are rare, so there are few examples to learn their boundary from.</w:t>
      </w:r>
    </w:p>
    <w:p w:rsidR="00314F7A" w:rsidRDefault="00DD235C">
      <w:pPr>
        <w:pStyle w:val="Heading2"/>
      </w:pPr>
      <w:bookmarkStart w:id="173" w:name="_Toc243906537"/>
      <w:r>
        <w:t>8.14 Limitations of the evaluation</w:t>
      </w:r>
      <w:bookmarkEnd w:id="173"/>
    </w:p>
    <w:p w:rsidR="00314F7A" w:rsidRDefault="00DD235C">
      <w:pPr>
        <w:spacing w:after="60"/>
        <w:ind w:left="720" w:hanging="360"/>
      </w:pPr>
      <w:r>
        <w:rPr>
          <w:rFonts w:cs="Times New Roman"/>
        </w:rPr>
        <w:t xml:space="preserve">•  </w:t>
      </w:r>
      <w:r>
        <w:rPr>
          <w:rFonts w:cs="Times New Roman"/>
          <w:b/>
        </w:rPr>
        <w:t>Synthetic data throughout.</w:t>
      </w:r>
      <w:r>
        <w:rPr>
          <w:rFonts w:cs="Times New Roman"/>
        </w:rPr>
        <w:t xml:space="preserve"> Every accuracy, recall and calibration figure</w:t>
      </w:r>
      <w:r>
        <w:rPr>
          <w:rFonts w:cs="Times New Roman"/>
        </w:rPr>
        <w:t xml:space="preserve"> describes recovery of a known rule. The study cannot say how ATHENA would perform on real patients, and it should not be quoted as an accuracy for triage.</w:t>
      </w:r>
    </w:p>
    <w:p w:rsidR="00314F7A" w:rsidRDefault="00DD235C">
      <w:pPr>
        <w:spacing w:after="60"/>
        <w:ind w:left="720" w:hanging="360"/>
      </w:pPr>
      <w:r>
        <w:rPr>
          <w:rFonts w:cs="Times New Roman"/>
        </w:rPr>
        <w:t xml:space="preserve">•  </w:t>
      </w:r>
      <w:r>
        <w:rPr>
          <w:rFonts w:cs="Times New Roman"/>
          <w:b/>
        </w:rPr>
        <w:t>Circular design.</w:t>
      </w:r>
      <w:r>
        <w:rPr>
          <w:rFonts w:cs="Times New Roman"/>
        </w:rPr>
        <w:t xml:space="preserve"> The same author-written assumptions generate the data, the sample reports and th</w:t>
      </w:r>
      <w:r>
        <w:rPr>
          <w:rFonts w:cs="Times New Roman"/>
        </w:rPr>
        <w:t>e lexicon; the 100 % reading score and the benefit of fusion are partly built in.</w:t>
      </w:r>
    </w:p>
    <w:p w:rsidR="00314F7A" w:rsidRDefault="00DD235C">
      <w:pPr>
        <w:spacing w:after="60"/>
        <w:ind w:left="720" w:hanging="360"/>
      </w:pPr>
      <w:r>
        <w:rPr>
          <w:rFonts w:cs="Times New Roman"/>
        </w:rPr>
        <w:t xml:space="preserve">•  </w:t>
      </w:r>
      <w:r>
        <w:rPr>
          <w:rFonts w:cs="Times New Roman"/>
          <w:b/>
        </w:rPr>
        <w:t>One dataset, one generator, one split for the headline numbers.</w:t>
      </w:r>
      <w:r>
        <w:rPr>
          <w:rFonts w:cs="Times New Roman"/>
        </w:rPr>
        <w:t xml:space="preserve"> Five other splits and cross-validation show a spread of about one point, and the shipped split is two point</w:t>
      </w:r>
      <w:r>
        <w:rPr>
          <w:rFonts w:cs="Times New Roman"/>
        </w:rPr>
        <w:t>s below their mean.</w:t>
      </w:r>
    </w:p>
    <w:p w:rsidR="00314F7A" w:rsidRDefault="00DD235C">
      <w:pPr>
        <w:spacing w:after="60"/>
        <w:ind w:left="720" w:hanging="360"/>
      </w:pPr>
      <w:r>
        <w:rPr>
          <w:rFonts w:cs="Times New Roman"/>
        </w:rPr>
        <w:t xml:space="preserve">•  </w:t>
      </w:r>
      <w:r>
        <w:rPr>
          <w:rFonts w:cs="Times New Roman"/>
          <w:b/>
        </w:rPr>
        <w:t>Developer-written stress fragments</w:t>
      </w:r>
      <w:r>
        <w:rPr>
          <w:rFonts w:cs="Times New Roman"/>
        </w:rPr>
        <w:t xml:space="preserve"> and a small number of generated scans; no independent clinical text and no real scans.</w:t>
      </w:r>
    </w:p>
    <w:p w:rsidR="00314F7A" w:rsidRDefault="00DD235C">
      <w:pPr>
        <w:spacing w:after="60"/>
        <w:ind w:left="720" w:hanging="360"/>
      </w:pPr>
      <w:r>
        <w:rPr>
          <w:rFonts w:cs="Times New Roman"/>
        </w:rPr>
        <w:t xml:space="preserve">•  </w:t>
      </w:r>
      <w:r>
        <w:rPr>
          <w:rFonts w:cs="Times New Roman"/>
          <w:b/>
        </w:rPr>
        <w:t>Threshold, safety and robustness analyses were run on the test set</w:t>
      </w:r>
      <w:r>
        <w:rPr>
          <w:rFonts w:cs="Times New Roman"/>
        </w:rPr>
        <w:t xml:space="preserve"> and describe trade-offs; none was tuned.</w:t>
      </w:r>
    </w:p>
    <w:p w:rsidR="00314F7A" w:rsidRDefault="00DD235C">
      <w:pPr>
        <w:spacing w:after="60"/>
        <w:ind w:left="720" w:hanging="360"/>
      </w:pPr>
      <w:r>
        <w:rPr>
          <w:rFonts w:cs="Times New Roman"/>
        </w:rPr>
        <w:t xml:space="preserve">•  </w:t>
      </w:r>
      <w:r>
        <w:rPr>
          <w:rFonts w:cs="Times New Roman"/>
          <w:b/>
        </w:rPr>
        <w:t>No external validation, no prospective study, no clinician review</w:t>
      </w:r>
      <w:r>
        <w:rPr>
          <w:rFonts w:cs="Times New Roman"/>
        </w:rPr>
        <w:t xml:space="preserve"> of the explanations, and no comparison with a nurse's own triage or with a standard scale such as ESI [14].</w:t>
      </w:r>
    </w:p>
    <w:p w:rsidR="00314F7A" w:rsidRDefault="00DD235C">
      <w:pPr>
        <w:spacing w:after="60"/>
        <w:ind w:left="720" w:hanging="360"/>
      </w:pPr>
      <w:r>
        <w:rPr>
          <w:rFonts w:cs="Times New Roman"/>
        </w:rPr>
        <w:t xml:space="preserve">•  </w:t>
      </w:r>
      <w:r>
        <w:rPr>
          <w:rFonts w:cs="Times New Roman"/>
          <w:b/>
        </w:rPr>
        <w:t>No significance tests,</w:t>
      </w:r>
      <w:r>
        <w:rPr>
          <w:rFonts w:cs="Times New Roman"/>
        </w:rPr>
        <w:t xml:space="preserve"> and the model settings were not searched, unlike the </w:t>
      </w:r>
      <w:r>
        <w:rPr>
          <w:rFonts w:cs="Times New Roman"/>
        </w:rPr>
        <w:t>base paper's 100-trial tuning.</w:t>
      </w:r>
    </w:p>
    <w:p w:rsidR="00314F7A" w:rsidRDefault="00DD235C">
      <w:pPr>
        <w:pStyle w:val="Heading2"/>
      </w:pPr>
      <w:bookmarkStart w:id="174" w:name="_Toc243906538"/>
      <w:r>
        <w:lastRenderedPageBreak/>
        <w:t>8.15 Objectives versus outcomes</w:t>
      </w:r>
      <w:bookmarkEnd w:id="174"/>
    </w:p>
    <w:p w:rsidR="00314F7A" w:rsidRDefault="00DD235C">
      <w:pPr>
        <w:pStyle w:val="Caption"/>
        <w:keepNext/>
        <w:spacing w:after="80"/>
      </w:pPr>
      <w:bookmarkStart w:id="175" w:name="_Toc2439066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54</w:t>
      </w:r>
      <w:r>
        <w:rPr>
          <w:rFonts w:cs="Times New Roman"/>
        </w:rPr>
        <w:fldChar w:fldCharType="end"/>
      </w:r>
      <w:r>
        <w:rPr>
          <w:rFonts w:cs="Times New Roman"/>
        </w:rPr>
        <w:t>: The six objectives of the project against what was achieved.</w:t>
      </w:r>
      <w:bookmarkEnd w:id="175"/>
    </w:p>
    <w:tbl>
      <w:tblPr>
        <w:tblStyle w:val="TableGrid"/>
        <w:tblW w:w="0" w:type="auto"/>
        <w:jc w:val="center"/>
        <w:tblLook w:val="04A0" w:firstRow="1" w:lastRow="0" w:firstColumn="1" w:lastColumn="0" w:noHBand="0" w:noVBand="1"/>
      </w:tblPr>
      <w:tblGrid>
        <w:gridCol w:w="3331"/>
        <w:gridCol w:w="1408"/>
        <w:gridCol w:w="4719"/>
      </w:tblGrid>
      <w:tr w:rsidR="00314F7A">
        <w:trPr>
          <w:cantSplit/>
          <w:tblHeader/>
          <w:jc w:val="center"/>
        </w:trPr>
        <w:tc>
          <w:tcPr>
            <w:tcW w:w="3456" w:type="dxa"/>
            <w:shd w:val="clear" w:color="auto" w:fill="1B2A41"/>
          </w:tcPr>
          <w:p w:rsidR="00314F7A" w:rsidRDefault="00DD235C">
            <w:pPr>
              <w:spacing w:after="40" w:line="240" w:lineRule="auto"/>
              <w:jc w:val="center"/>
            </w:pPr>
            <w:r>
              <w:rPr>
                <w:rFonts w:cs="Times New Roman"/>
                <w:b/>
                <w:color w:val="FFFFFF"/>
                <w:sz w:val="18"/>
              </w:rPr>
              <w:t>Objective</w:t>
            </w:r>
          </w:p>
        </w:tc>
        <w:tc>
          <w:tcPr>
            <w:tcW w:w="1440" w:type="dxa"/>
            <w:shd w:val="clear" w:color="auto" w:fill="1B2A41"/>
          </w:tcPr>
          <w:p w:rsidR="00314F7A" w:rsidRDefault="00DD235C">
            <w:pPr>
              <w:spacing w:after="40" w:line="240" w:lineRule="auto"/>
              <w:jc w:val="center"/>
            </w:pPr>
            <w:r>
              <w:rPr>
                <w:rFonts w:cs="Times New Roman"/>
                <w:b/>
                <w:color w:val="FFFFFF"/>
                <w:sz w:val="18"/>
              </w:rPr>
              <w:t>Status</w:t>
            </w:r>
          </w:p>
        </w:tc>
        <w:tc>
          <w:tcPr>
            <w:tcW w:w="4896" w:type="dxa"/>
            <w:shd w:val="clear" w:color="auto" w:fill="1B2A41"/>
          </w:tcPr>
          <w:p w:rsidR="00314F7A" w:rsidRDefault="00DD235C">
            <w:pPr>
              <w:spacing w:after="40" w:line="240" w:lineRule="auto"/>
              <w:jc w:val="center"/>
            </w:pPr>
            <w:r>
              <w:rPr>
                <w:rFonts w:cs="Times New Roman"/>
                <w:b/>
                <w:color w:val="FFFFFF"/>
                <w:sz w:val="18"/>
              </w:rPr>
              <w:t>Evidence</w:t>
            </w:r>
          </w:p>
        </w:tc>
      </w:tr>
      <w:tr w:rsidR="00314F7A">
        <w:trPr>
          <w:cantSplit/>
          <w:jc w:val="center"/>
        </w:trPr>
        <w:tc>
          <w:tcPr>
            <w:tcW w:w="3456" w:type="dxa"/>
          </w:tcPr>
          <w:p w:rsidR="00314F7A" w:rsidRDefault="00DD235C">
            <w:pPr>
              <w:spacing w:after="40" w:line="240" w:lineRule="auto"/>
              <w:jc w:val="left"/>
            </w:pPr>
            <w:r>
              <w:rPr>
                <w:rFonts w:cs="Times New Roman"/>
                <w:sz w:val="18"/>
              </w:rPr>
              <w:t>1. Build an OCR stage that converts scanned reports to machine-readable</w:t>
            </w:r>
            <w:r>
              <w:rPr>
                <w:rFonts w:cs="Times New Roman"/>
                <w:sz w:val="18"/>
              </w:rPr>
              <w:t xml:space="preserve"> text</w:t>
            </w:r>
          </w:p>
        </w:tc>
        <w:tc>
          <w:tcPr>
            <w:tcW w:w="1440" w:type="dxa"/>
          </w:tcPr>
          <w:p w:rsidR="00314F7A" w:rsidRDefault="00DD235C">
            <w:pPr>
              <w:spacing w:after="40" w:line="240" w:lineRule="auto"/>
              <w:jc w:val="center"/>
            </w:pPr>
            <w:r>
              <w:rPr>
                <w:rFonts w:cs="Times New Roman"/>
                <w:sz w:val="18"/>
              </w:rPr>
              <w:t>Met</w:t>
            </w:r>
          </w:p>
        </w:tc>
        <w:tc>
          <w:tcPr>
            <w:tcW w:w="4896" w:type="dxa"/>
          </w:tcPr>
          <w:p w:rsidR="00314F7A" w:rsidRDefault="00DD235C">
            <w:pPr>
              <w:spacing w:after="40" w:line="240" w:lineRule="auto"/>
              <w:jc w:val="left"/>
            </w:pPr>
            <w:r>
              <w:rPr>
                <w:rFonts w:cs="Times New Roman"/>
                <w:sz w:val="18"/>
              </w:rPr>
              <w:t>PDF text layer plus local RapidOCR (PaddleOCR-family models on ONNX Runtime) for scans; 12 of 12 generated reports read; scans take 2 to 5 s</w:t>
            </w:r>
          </w:p>
        </w:tc>
      </w:tr>
      <w:tr w:rsidR="00314F7A">
        <w:trPr>
          <w:cantSplit/>
          <w:jc w:val="center"/>
        </w:trPr>
        <w:tc>
          <w:tcPr>
            <w:tcW w:w="3456" w:type="dxa"/>
          </w:tcPr>
          <w:p w:rsidR="00314F7A" w:rsidRDefault="00DD235C">
            <w:pPr>
              <w:spacing w:after="40" w:line="240" w:lineRule="auto"/>
              <w:jc w:val="left"/>
            </w:pPr>
            <w:r>
              <w:rPr>
                <w:rFonts w:cs="Times New Roman"/>
                <w:sz w:val="18"/>
              </w:rPr>
              <w:t>2. Apply a medical language model to extract symptoms, findings and history</w:t>
            </w:r>
          </w:p>
        </w:tc>
        <w:tc>
          <w:tcPr>
            <w:tcW w:w="1440" w:type="dxa"/>
          </w:tcPr>
          <w:p w:rsidR="00314F7A" w:rsidRDefault="00DD235C">
            <w:pPr>
              <w:spacing w:after="40" w:line="240" w:lineRule="auto"/>
              <w:jc w:val="center"/>
            </w:pPr>
            <w:r>
              <w:rPr>
                <w:rFonts w:cs="Times New Roman"/>
                <w:sz w:val="18"/>
              </w:rPr>
              <w:t>Partly met</w:t>
            </w:r>
          </w:p>
        </w:tc>
        <w:tc>
          <w:tcPr>
            <w:tcW w:w="4896" w:type="dxa"/>
          </w:tcPr>
          <w:p w:rsidR="00314F7A" w:rsidRDefault="00DD235C">
            <w:pPr>
              <w:spacing w:after="40" w:line="240" w:lineRule="auto"/>
              <w:jc w:val="left"/>
            </w:pPr>
            <w:r>
              <w:rPr>
                <w:rFonts w:cs="Times New Roman"/>
                <w:sz w:val="18"/>
              </w:rPr>
              <w:t xml:space="preserve">A rule-based </w:t>
            </w:r>
            <w:r>
              <w:rPr>
                <w:rFonts w:cs="Times New Roman"/>
                <w:sz w:val="18"/>
              </w:rPr>
              <w:t>lexicon of 22 terms with negation and 6 lab rules was used instead of BioBERT [22]; precision 95.2%, recall 84.3% on stress fragments, 100 % on generated samples</w:t>
            </w:r>
          </w:p>
        </w:tc>
      </w:tr>
      <w:tr w:rsidR="00314F7A">
        <w:trPr>
          <w:cantSplit/>
          <w:jc w:val="center"/>
        </w:trPr>
        <w:tc>
          <w:tcPr>
            <w:tcW w:w="3456" w:type="dxa"/>
          </w:tcPr>
          <w:p w:rsidR="00314F7A" w:rsidRDefault="00DD235C">
            <w:pPr>
              <w:spacing w:after="40" w:line="240" w:lineRule="auto"/>
              <w:jc w:val="left"/>
            </w:pPr>
            <w:r>
              <w:rPr>
                <w:rFonts w:cs="Times New Roman"/>
                <w:sz w:val="18"/>
              </w:rPr>
              <w:t>3. Combine text-derived features with vitals in a single representation</w:t>
            </w:r>
          </w:p>
        </w:tc>
        <w:tc>
          <w:tcPr>
            <w:tcW w:w="1440" w:type="dxa"/>
          </w:tcPr>
          <w:p w:rsidR="00314F7A" w:rsidRDefault="00DD235C">
            <w:pPr>
              <w:spacing w:after="40" w:line="240" w:lineRule="auto"/>
              <w:jc w:val="center"/>
            </w:pPr>
            <w:r>
              <w:rPr>
                <w:rFonts w:cs="Times New Roman"/>
                <w:sz w:val="18"/>
              </w:rPr>
              <w:t>Met</w:t>
            </w:r>
          </w:p>
        </w:tc>
        <w:tc>
          <w:tcPr>
            <w:tcW w:w="4896" w:type="dxa"/>
          </w:tcPr>
          <w:p w:rsidR="00314F7A" w:rsidRDefault="00DD235C">
            <w:pPr>
              <w:spacing w:after="40" w:line="240" w:lineRule="auto"/>
              <w:jc w:val="left"/>
            </w:pPr>
            <w:r>
              <w:rPr>
                <w:rFonts w:cs="Times New Roman"/>
                <w:sz w:val="18"/>
              </w:rPr>
              <w:t xml:space="preserve">36-input fused </w:t>
            </w:r>
            <w:r>
              <w:rPr>
                <w:rFonts w:cs="Times New Roman"/>
                <w:sz w:val="18"/>
              </w:rPr>
              <w:t>record (8 vitals + 28 report flags), shown side by side in the interface</w:t>
            </w:r>
          </w:p>
        </w:tc>
      </w:tr>
      <w:tr w:rsidR="00314F7A">
        <w:trPr>
          <w:cantSplit/>
          <w:jc w:val="center"/>
        </w:trPr>
        <w:tc>
          <w:tcPr>
            <w:tcW w:w="3456" w:type="dxa"/>
          </w:tcPr>
          <w:p w:rsidR="00314F7A" w:rsidRDefault="00DD235C">
            <w:pPr>
              <w:spacing w:after="40" w:line="240" w:lineRule="auto"/>
              <w:jc w:val="left"/>
            </w:pPr>
            <w:r>
              <w:rPr>
                <w:rFonts w:cs="Times New Roman"/>
                <w:sz w:val="18"/>
              </w:rPr>
              <w:t>4. Train a model that assigns a risk level and a triage priority</w:t>
            </w:r>
          </w:p>
        </w:tc>
        <w:tc>
          <w:tcPr>
            <w:tcW w:w="1440" w:type="dxa"/>
          </w:tcPr>
          <w:p w:rsidR="00314F7A" w:rsidRDefault="00DD235C">
            <w:pPr>
              <w:spacing w:after="40" w:line="240" w:lineRule="auto"/>
              <w:jc w:val="center"/>
            </w:pPr>
            <w:r>
              <w:rPr>
                <w:rFonts w:cs="Times New Roman"/>
                <w:sz w:val="18"/>
              </w:rPr>
              <w:t>Met on synthetic labels</w:t>
            </w:r>
          </w:p>
        </w:tc>
        <w:tc>
          <w:tcPr>
            <w:tcW w:w="4896" w:type="dxa"/>
          </w:tcPr>
          <w:p w:rsidR="00314F7A" w:rsidRDefault="00DD235C">
            <w:pPr>
              <w:spacing w:after="40" w:line="240" w:lineRule="auto"/>
              <w:jc w:val="left"/>
            </w:pPr>
            <w:r>
              <w:rPr>
                <w:rFonts w:cs="Times New Roman"/>
                <w:sz w:val="18"/>
              </w:rPr>
              <w:t>Calibrated XGBoost, priority 1 to 5 and High/Moderate/Low; 69.4% exact, 99.7% within one leve</w:t>
            </w:r>
            <w:r>
              <w:rPr>
                <w:rFonts w:cs="Times New Roman"/>
                <w:sz w:val="18"/>
              </w:rPr>
              <w:t>l on synthetic hold-out</w:t>
            </w:r>
          </w:p>
        </w:tc>
      </w:tr>
      <w:tr w:rsidR="00314F7A">
        <w:trPr>
          <w:cantSplit/>
          <w:jc w:val="center"/>
        </w:trPr>
        <w:tc>
          <w:tcPr>
            <w:tcW w:w="3456" w:type="dxa"/>
          </w:tcPr>
          <w:p w:rsidR="00314F7A" w:rsidRDefault="00DD235C">
            <w:pPr>
              <w:spacing w:after="40" w:line="240" w:lineRule="auto"/>
              <w:jc w:val="left"/>
            </w:pPr>
            <w:r>
              <w:rPr>
                <w:rFonts w:cs="Times New Roman"/>
                <w:sz w:val="18"/>
              </w:rPr>
              <w:t>5. Add an explainability layer showing which findings drove the priority</w:t>
            </w:r>
          </w:p>
        </w:tc>
        <w:tc>
          <w:tcPr>
            <w:tcW w:w="1440" w:type="dxa"/>
          </w:tcPr>
          <w:p w:rsidR="00314F7A" w:rsidRDefault="00DD235C">
            <w:pPr>
              <w:spacing w:after="40" w:line="240" w:lineRule="auto"/>
              <w:jc w:val="center"/>
            </w:pPr>
            <w:r>
              <w:rPr>
                <w:rFonts w:cs="Times New Roman"/>
                <w:sz w:val="18"/>
              </w:rPr>
              <w:t>Met</w:t>
            </w:r>
          </w:p>
        </w:tc>
        <w:tc>
          <w:tcPr>
            <w:tcW w:w="4896" w:type="dxa"/>
          </w:tcPr>
          <w:p w:rsidR="00314F7A" w:rsidRDefault="00DD235C">
            <w:pPr>
              <w:spacing w:after="40" w:line="240" w:lineRule="auto"/>
              <w:jc w:val="left"/>
            </w:pPr>
            <w:r>
              <w:rPr>
                <w:rFonts w:cs="Times New Roman"/>
                <w:sz w:val="18"/>
              </w:rPr>
              <w:t>Per-patient SHAP beside every decision, strongest first; no LIME; usefulness to clinicians untested</w:t>
            </w:r>
          </w:p>
        </w:tc>
      </w:tr>
      <w:tr w:rsidR="00314F7A">
        <w:trPr>
          <w:cantSplit/>
          <w:jc w:val="center"/>
        </w:trPr>
        <w:tc>
          <w:tcPr>
            <w:tcW w:w="3456" w:type="dxa"/>
          </w:tcPr>
          <w:p w:rsidR="00314F7A" w:rsidRDefault="00DD235C">
            <w:pPr>
              <w:spacing w:after="40" w:line="240" w:lineRule="auto"/>
              <w:jc w:val="left"/>
            </w:pPr>
            <w:r>
              <w:rPr>
                <w:rFonts w:cs="Times New Roman"/>
                <w:sz w:val="18"/>
              </w:rPr>
              <w:t>6. Evaluate accuracy against clinician-assigned prior</w:t>
            </w:r>
            <w:r>
              <w:rPr>
                <w:rFonts w:cs="Times New Roman"/>
                <w:sz w:val="18"/>
              </w:rPr>
              <w:t>ity and measure processing time per patient</w:t>
            </w:r>
          </w:p>
        </w:tc>
        <w:tc>
          <w:tcPr>
            <w:tcW w:w="1440" w:type="dxa"/>
          </w:tcPr>
          <w:p w:rsidR="00314F7A" w:rsidRDefault="00DD235C">
            <w:pPr>
              <w:spacing w:after="40" w:line="240" w:lineRule="auto"/>
              <w:jc w:val="center"/>
            </w:pPr>
            <w:r>
              <w:rPr>
                <w:rFonts w:cs="Times New Roman"/>
                <w:sz w:val="18"/>
              </w:rPr>
              <w:t>Partly met</w:t>
            </w:r>
          </w:p>
        </w:tc>
        <w:tc>
          <w:tcPr>
            <w:tcW w:w="4896" w:type="dxa"/>
          </w:tcPr>
          <w:p w:rsidR="00314F7A" w:rsidRDefault="00DD235C">
            <w:pPr>
              <w:spacing w:after="40" w:line="240" w:lineRule="auto"/>
              <w:jc w:val="left"/>
            </w:pPr>
            <w:r>
              <w:rPr>
                <w:rFonts w:cs="Times New Roman"/>
                <w:sz w:val="18"/>
              </w:rPr>
              <w:t>Accuracy measured only against the synthetic recorded priority, not clinicians; time per patient measured (median 30 ms for a PDF, 2.1 s for a scan)</w:t>
            </w:r>
          </w:p>
        </w:tc>
      </w:tr>
      <w:tr w:rsidR="00314F7A">
        <w:trPr>
          <w:cantSplit/>
          <w:jc w:val="center"/>
        </w:trPr>
        <w:tc>
          <w:tcPr>
            <w:tcW w:w="3456" w:type="dxa"/>
          </w:tcPr>
          <w:p w:rsidR="00314F7A" w:rsidRDefault="00DD235C">
            <w:pPr>
              <w:spacing w:after="40" w:line="240" w:lineRule="auto"/>
              <w:jc w:val="left"/>
            </w:pPr>
            <w:r>
              <w:rPr>
                <w:rFonts w:cs="Times New Roman"/>
                <w:sz w:val="18"/>
              </w:rPr>
              <w:t>Batch brief: BioBERT, RAG, multi-agent orchestratio</w:t>
            </w:r>
            <w:r>
              <w:rPr>
                <w:rFonts w:cs="Times New Roman"/>
                <w:sz w:val="18"/>
              </w:rPr>
              <w:t>n, six disease-risk models, MongoDB, Node.js and Flask</w:t>
            </w:r>
          </w:p>
        </w:tc>
        <w:tc>
          <w:tcPr>
            <w:tcW w:w="1440" w:type="dxa"/>
          </w:tcPr>
          <w:p w:rsidR="00314F7A" w:rsidRDefault="00DD235C">
            <w:pPr>
              <w:spacing w:after="40" w:line="240" w:lineRule="auto"/>
              <w:jc w:val="center"/>
            </w:pPr>
            <w:r>
              <w:rPr>
                <w:rFonts w:cs="Times New Roman"/>
                <w:sz w:val="18"/>
              </w:rPr>
              <w:t>Not built</w:t>
            </w:r>
          </w:p>
        </w:tc>
        <w:tc>
          <w:tcPr>
            <w:tcW w:w="4896" w:type="dxa"/>
          </w:tcPr>
          <w:p w:rsidR="00314F7A" w:rsidRDefault="00DD235C">
            <w:pPr>
              <w:spacing w:after="40" w:line="240" w:lineRule="auto"/>
              <w:jc w:val="left"/>
            </w:pPr>
            <w:r>
              <w:rPr>
                <w:rFonts w:cs="Times New Roman"/>
                <w:sz w:val="18"/>
              </w:rPr>
              <w:t>Replaced by a lexicon, no RAG, a single pipeline, no disease models, SQLite, and FastAPI with React; listed as future work</w:t>
            </w:r>
          </w:p>
        </w:tc>
      </w:tr>
    </w:tbl>
    <w:p w:rsidR="00314F7A" w:rsidRDefault="00314F7A">
      <w:pPr>
        <w:spacing w:after="120" w:line="192" w:lineRule="auto"/>
      </w:pPr>
    </w:p>
    <w:p w:rsidR="00314F7A" w:rsidRDefault="00DD235C">
      <w:r>
        <w:rPr>
          <w:rFonts w:cs="Times New Roman"/>
        </w:rPr>
        <w:t xml:space="preserve">Taken together, the project delivered a working, tested, honestly </w:t>
      </w:r>
      <w:r>
        <w:rPr>
          <w:rFonts w:cs="Times New Roman"/>
        </w:rPr>
        <w:t>evaluated decision-support prototype whose weakest links are the ones the batch brief most wanted: a medical language model for reading reports, and accuracy against real clinician judgement. Both remain open.</w:t>
      </w:r>
    </w:p>
    <w:p w:rsidR="00314F7A" w:rsidRDefault="00DD235C">
      <w:pPr>
        <w:pStyle w:val="Heading1"/>
        <w:pageBreakBefore/>
      </w:pPr>
      <w:bookmarkStart w:id="176" w:name="_Toc243906539"/>
      <w:r>
        <w:lastRenderedPageBreak/>
        <w:t>CHAPTER 9: CONCLUSION</w:t>
      </w:r>
      <w:bookmarkEnd w:id="176"/>
    </w:p>
    <w:p w:rsidR="00314F7A" w:rsidRDefault="00DD235C">
      <w:pPr>
        <w:pStyle w:val="Heading2"/>
      </w:pPr>
      <w:bookmarkStart w:id="177" w:name="_Toc243906540"/>
      <w:r>
        <w:t>9.1 Summary of the work</w:t>
      </w:r>
      <w:bookmarkEnd w:id="177"/>
    </w:p>
    <w:p w:rsidR="00314F7A" w:rsidRDefault="00DD235C">
      <w:r>
        <w:rPr>
          <w:rFonts w:cs="Times New Roman"/>
        </w:rPr>
        <w:t>This project built ATHENA, a decision-support tool for emergency departments. It reads a scanned clinical report (PDF text layer or local OCR), parses symptoms, findings, history and six laboratory values with a lexicon that handles negation, fuses them wi</w:t>
      </w:r>
      <w:r>
        <w:rPr>
          <w:rFonts w:cs="Times New Roman"/>
        </w:rPr>
        <w:t>th eight vitals into 36 inputs, and uses an isotonic-calibrated XGBoost to give a triage priority from 1 to 5, a risk level and a calibrated confidence. Per-patient SHAP shows the strongest drivers, a clinician accepts or changes the priority with a reason</w:t>
      </w:r>
      <w:r>
        <w:rPr>
          <w:rFonts w:cs="Times New Roman"/>
        </w:rPr>
        <w:t>, and the queue, the performance page and a summary PDF follow from that. The system was measured on a seeded synthetic data set (6,000 cases, 1,200 held out), compared with seven other models, probed for calibration, robustness and safety, and verified wi</w:t>
      </w:r>
      <w:r>
        <w:rPr>
          <w:rFonts w:cs="Times New Roman"/>
        </w:rPr>
        <w:t>th 47 automated tests and 17 smoke checks.</w:t>
      </w:r>
    </w:p>
    <w:p w:rsidR="00314F7A" w:rsidRDefault="00DD235C">
      <w:pPr>
        <w:pStyle w:val="Heading2"/>
      </w:pPr>
      <w:bookmarkStart w:id="178" w:name="_Toc243906541"/>
      <w:r>
        <w:t>9.2 Objectives achieved</w:t>
      </w:r>
      <w:bookmarkEnd w:id="178"/>
    </w:p>
    <w:p w:rsidR="00314F7A" w:rsidRDefault="00DD235C">
      <w:pPr>
        <w:pStyle w:val="Caption"/>
        <w:keepNext/>
        <w:spacing w:after="80"/>
      </w:pPr>
      <w:bookmarkStart w:id="179" w:name="_Toc2439066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55</w:t>
      </w:r>
      <w:r>
        <w:rPr>
          <w:rFonts w:cs="Times New Roman"/>
        </w:rPr>
        <w:fldChar w:fldCharType="end"/>
      </w:r>
      <w:r>
        <w:rPr>
          <w:rFonts w:cs="Times New Roman"/>
        </w:rPr>
        <w:t>: The six objectives of the batch against the outcome</w:t>
      </w:r>
      <w:bookmarkEnd w:id="179"/>
    </w:p>
    <w:tbl>
      <w:tblPr>
        <w:tblStyle w:val="TableGrid"/>
        <w:tblW w:w="0" w:type="auto"/>
        <w:jc w:val="center"/>
        <w:tblLook w:val="04A0" w:firstRow="1" w:lastRow="0" w:firstColumn="1" w:lastColumn="0" w:noHBand="0" w:noVBand="1"/>
      </w:tblPr>
      <w:tblGrid>
        <w:gridCol w:w="504"/>
        <w:gridCol w:w="3312"/>
        <w:gridCol w:w="5616"/>
      </w:tblGrid>
      <w:tr w:rsidR="00314F7A">
        <w:trPr>
          <w:cantSplit/>
          <w:tblHeader/>
          <w:jc w:val="center"/>
        </w:trPr>
        <w:tc>
          <w:tcPr>
            <w:tcW w:w="504" w:type="dxa"/>
            <w:shd w:val="clear" w:color="auto" w:fill="1B2A41"/>
          </w:tcPr>
          <w:p w:rsidR="00314F7A" w:rsidRDefault="00DD235C">
            <w:pPr>
              <w:spacing w:after="40" w:line="240" w:lineRule="auto"/>
              <w:jc w:val="center"/>
            </w:pPr>
            <w:r>
              <w:rPr>
                <w:rFonts w:cs="Times New Roman"/>
                <w:b/>
                <w:color w:val="FFFFFF"/>
                <w:sz w:val="18"/>
              </w:rPr>
              <w:t>#</w:t>
            </w:r>
          </w:p>
        </w:tc>
        <w:tc>
          <w:tcPr>
            <w:tcW w:w="3312" w:type="dxa"/>
            <w:shd w:val="clear" w:color="auto" w:fill="1B2A41"/>
          </w:tcPr>
          <w:p w:rsidR="00314F7A" w:rsidRDefault="00DD235C">
            <w:pPr>
              <w:spacing w:after="40" w:line="240" w:lineRule="auto"/>
              <w:jc w:val="center"/>
            </w:pPr>
            <w:r>
              <w:rPr>
                <w:rFonts w:cs="Times New Roman"/>
                <w:b/>
                <w:color w:val="FFFFFF"/>
                <w:sz w:val="18"/>
              </w:rPr>
              <w:t>Objective</w:t>
            </w:r>
          </w:p>
        </w:tc>
        <w:tc>
          <w:tcPr>
            <w:tcW w:w="5616" w:type="dxa"/>
            <w:shd w:val="clear" w:color="auto" w:fill="1B2A41"/>
          </w:tcPr>
          <w:p w:rsidR="00314F7A" w:rsidRDefault="00DD235C">
            <w:pPr>
              <w:spacing w:after="40" w:line="240" w:lineRule="auto"/>
              <w:jc w:val="center"/>
            </w:pPr>
            <w:r>
              <w:rPr>
                <w:rFonts w:cs="Times New Roman"/>
                <w:b/>
                <w:color w:val="FFFFFF"/>
                <w:sz w:val="18"/>
              </w:rPr>
              <w:t>Outcome</w:t>
            </w:r>
          </w:p>
        </w:tc>
      </w:tr>
      <w:tr w:rsidR="00314F7A">
        <w:trPr>
          <w:cantSplit/>
          <w:jc w:val="center"/>
        </w:trPr>
        <w:tc>
          <w:tcPr>
            <w:tcW w:w="504" w:type="dxa"/>
          </w:tcPr>
          <w:p w:rsidR="00314F7A" w:rsidRDefault="00DD235C">
            <w:pPr>
              <w:spacing w:after="40" w:line="240" w:lineRule="auto"/>
              <w:jc w:val="center"/>
            </w:pPr>
            <w:r>
              <w:rPr>
                <w:rFonts w:cs="Times New Roman"/>
                <w:sz w:val="18"/>
              </w:rPr>
              <w:t>1</w:t>
            </w:r>
          </w:p>
        </w:tc>
        <w:tc>
          <w:tcPr>
            <w:tcW w:w="3312" w:type="dxa"/>
          </w:tcPr>
          <w:p w:rsidR="00314F7A" w:rsidRDefault="00DD235C">
            <w:pPr>
              <w:spacing w:after="40" w:line="240" w:lineRule="auto"/>
              <w:jc w:val="left"/>
            </w:pPr>
            <w:r>
              <w:rPr>
                <w:rFonts w:cs="Times New Roman"/>
                <w:sz w:val="18"/>
              </w:rPr>
              <w:t>OCR stage for scanned reports</w:t>
            </w:r>
          </w:p>
        </w:tc>
        <w:tc>
          <w:tcPr>
            <w:tcW w:w="5616" w:type="dxa"/>
          </w:tcPr>
          <w:p w:rsidR="00314F7A" w:rsidRDefault="00DD235C">
            <w:pPr>
              <w:spacing w:after="40" w:line="240" w:lineRule="auto"/>
              <w:jc w:val="left"/>
            </w:pPr>
            <w:r>
              <w:rPr>
                <w:rFonts w:cs="Times New Roman"/>
                <w:sz w:val="18"/>
              </w:rPr>
              <w:t>Met: PDF text layer plus local RapidOCR (PaddleOCR</w:t>
            </w:r>
            <w:r>
              <w:rPr>
                <w:rFonts w:cs="Times New Roman"/>
                <w:sz w:val="18"/>
              </w:rPr>
              <w:t>-family models on ONNX Runtime); 12 of 12 generated samples read exactly; real scans untested</w:t>
            </w:r>
          </w:p>
        </w:tc>
      </w:tr>
      <w:tr w:rsidR="00314F7A">
        <w:trPr>
          <w:cantSplit/>
          <w:jc w:val="center"/>
        </w:trPr>
        <w:tc>
          <w:tcPr>
            <w:tcW w:w="504" w:type="dxa"/>
          </w:tcPr>
          <w:p w:rsidR="00314F7A" w:rsidRDefault="00DD235C">
            <w:pPr>
              <w:spacing w:after="40" w:line="240" w:lineRule="auto"/>
              <w:jc w:val="center"/>
            </w:pPr>
            <w:r>
              <w:rPr>
                <w:rFonts w:cs="Times New Roman"/>
                <w:sz w:val="18"/>
              </w:rPr>
              <w:t>2</w:t>
            </w:r>
          </w:p>
        </w:tc>
        <w:tc>
          <w:tcPr>
            <w:tcW w:w="3312" w:type="dxa"/>
          </w:tcPr>
          <w:p w:rsidR="00314F7A" w:rsidRDefault="00DD235C">
            <w:pPr>
              <w:spacing w:after="40" w:line="240" w:lineRule="auto"/>
              <w:jc w:val="left"/>
            </w:pPr>
            <w:r>
              <w:rPr>
                <w:rFonts w:cs="Times New Roman"/>
                <w:sz w:val="18"/>
              </w:rPr>
              <w:t>Medical language model to extract symptoms, findings, history</w:t>
            </w:r>
          </w:p>
        </w:tc>
        <w:tc>
          <w:tcPr>
            <w:tcW w:w="5616" w:type="dxa"/>
          </w:tcPr>
          <w:p w:rsidR="00314F7A" w:rsidRDefault="00DD235C">
            <w:pPr>
              <w:spacing w:after="40" w:line="240" w:lineRule="auto"/>
              <w:jc w:val="left"/>
            </w:pPr>
            <w:r>
              <w:rPr>
                <w:rFonts w:cs="Times New Roman"/>
                <w:sz w:val="18"/>
              </w:rPr>
              <w:t xml:space="preserve">Partly met: a lexicon with negation, not BioBERT; precision 95.2% and recall 84.3% on 40 </w:t>
            </w:r>
            <w:r>
              <w:rPr>
                <w:rFonts w:cs="Times New Roman"/>
                <w:sz w:val="18"/>
              </w:rPr>
              <w:t>hand-written fragments</w:t>
            </w:r>
          </w:p>
        </w:tc>
      </w:tr>
      <w:tr w:rsidR="00314F7A">
        <w:trPr>
          <w:cantSplit/>
          <w:jc w:val="center"/>
        </w:trPr>
        <w:tc>
          <w:tcPr>
            <w:tcW w:w="504" w:type="dxa"/>
          </w:tcPr>
          <w:p w:rsidR="00314F7A" w:rsidRDefault="00DD235C">
            <w:pPr>
              <w:spacing w:after="40" w:line="240" w:lineRule="auto"/>
              <w:jc w:val="center"/>
            </w:pPr>
            <w:r>
              <w:rPr>
                <w:rFonts w:cs="Times New Roman"/>
                <w:sz w:val="18"/>
              </w:rPr>
              <w:t>3</w:t>
            </w:r>
          </w:p>
        </w:tc>
        <w:tc>
          <w:tcPr>
            <w:tcW w:w="3312" w:type="dxa"/>
          </w:tcPr>
          <w:p w:rsidR="00314F7A" w:rsidRDefault="00DD235C">
            <w:pPr>
              <w:spacing w:after="40" w:line="240" w:lineRule="auto"/>
              <w:jc w:val="left"/>
            </w:pPr>
            <w:r>
              <w:rPr>
                <w:rFonts w:cs="Times New Roman"/>
                <w:sz w:val="18"/>
              </w:rPr>
              <w:t>Fuse text features with vitals in one representation</w:t>
            </w:r>
          </w:p>
        </w:tc>
        <w:tc>
          <w:tcPr>
            <w:tcW w:w="5616" w:type="dxa"/>
          </w:tcPr>
          <w:p w:rsidR="00314F7A" w:rsidRDefault="00DD235C">
            <w:pPr>
              <w:spacing w:after="40" w:line="240" w:lineRule="auto"/>
              <w:jc w:val="left"/>
            </w:pPr>
            <w:r>
              <w:rPr>
                <w:rFonts w:cs="Times New Roman"/>
                <w:sz w:val="18"/>
              </w:rPr>
              <w:t>Met: 36 inputs; fused 68.25% against 40.58% (vitals) and 63.17% (report)</w:t>
            </w:r>
          </w:p>
        </w:tc>
      </w:tr>
      <w:tr w:rsidR="00314F7A">
        <w:trPr>
          <w:cantSplit/>
          <w:jc w:val="center"/>
        </w:trPr>
        <w:tc>
          <w:tcPr>
            <w:tcW w:w="504" w:type="dxa"/>
          </w:tcPr>
          <w:p w:rsidR="00314F7A" w:rsidRDefault="00DD235C">
            <w:pPr>
              <w:spacing w:after="40" w:line="240" w:lineRule="auto"/>
              <w:jc w:val="center"/>
            </w:pPr>
            <w:r>
              <w:rPr>
                <w:rFonts w:cs="Times New Roman"/>
                <w:sz w:val="18"/>
              </w:rPr>
              <w:t>4</w:t>
            </w:r>
          </w:p>
        </w:tc>
        <w:tc>
          <w:tcPr>
            <w:tcW w:w="3312" w:type="dxa"/>
          </w:tcPr>
          <w:p w:rsidR="00314F7A" w:rsidRDefault="00DD235C">
            <w:pPr>
              <w:spacing w:after="40" w:line="240" w:lineRule="auto"/>
              <w:jc w:val="left"/>
            </w:pPr>
            <w:r>
              <w:rPr>
                <w:rFonts w:cs="Times New Roman"/>
                <w:sz w:val="18"/>
              </w:rPr>
              <w:t>Model assigns risk level and priority</w:t>
            </w:r>
          </w:p>
        </w:tc>
        <w:tc>
          <w:tcPr>
            <w:tcW w:w="5616" w:type="dxa"/>
          </w:tcPr>
          <w:p w:rsidR="00314F7A" w:rsidRDefault="00DD235C">
            <w:pPr>
              <w:spacing w:after="40" w:line="240" w:lineRule="auto"/>
              <w:jc w:val="left"/>
            </w:pPr>
            <w:r>
              <w:rPr>
                <w:rFonts w:cs="Times New Roman"/>
                <w:sz w:val="18"/>
              </w:rPr>
              <w:t xml:space="preserve">Met on synthetic labels: 69.4% exact, 99.7% within one level, </w:t>
            </w:r>
            <w:r>
              <w:rPr>
                <w:rFonts w:cs="Times New Roman"/>
                <w:sz w:val="18"/>
              </w:rPr>
              <w:t>macro F1 0.670</w:t>
            </w:r>
          </w:p>
        </w:tc>
      </w:tr>
      <w:tr w:rsidR="00314F7A">
        <w:trPr>
          <w:cantSplit/>
          <w:jc w:val="center"/>
        </w:trPr>
        <w:tc>
          <w:tcPr>
            <w:tcW w:w="504" w:type="dxa"/>
          </w:tcPr>
          <w:p w:rsidR="00314F7A" w:rsidRDefault="00DD235C">
            <w:pPr>
              <w:spacing w:after="40" w:line="240" w:lineRule="auto"/>
              <w:jc w:val="center"/>
            </w:pPr>
            <w:r>
              <w:rPr>
                <w:rFonts w:cs="Times New Roman"/>
                <w:sz w:val="18"/>
              </w:rPr>
              <w:t>5</w:t>
            </w:r>
          </w:p>
        </w:tc>
        <w:tc>
          <w:tcPr>
            <w:tcW w:w="3312" w:type="dxa"/>
          </w:tcPr>
          <w:p w:rsidR="00314F7A" w:rsidRDefault="00DD235C">
            <w:pPr>
              <w:spacing w:after="40" w:line="240" w:lineRule="auto"/>
              <w:jc w:val="left"/>
            </w:pPr>
            <w:r>
              <w:rPr>
                <w:rFonts w:cs="Times New Roman"/>
                <w:sz w:val="18"/>
              </w:rPr>
              <w:t>Explanation layer showing what drove the priority</w:t>
            </w:r>
          </w:p>
        </w:tc>
        <w:tc>
          <w:tcPr>
            <w:tcW w:w="5616" w:type="dxa"/>
          </w:tcPr>
          <w:p w:rsidR="00314F7A" w:rsidRDefault="00DD235C">
            <w:pPr>
              <w:spacing w:after="40" w:line="240" w:lineRule="auto"/>
              <w:jc w:val="left"/>
            </w:pPr>
            <w:r>
              <w:rPr>
                <w:rFonts w:cs="Times New Roman"/>
                <w:sz w:val="18"/>
              </w:rPr>
              <w:t>Met: per-patient SHAP, strongest factor first, with the page each finding came from</w:t>
            </w:r>
          </w:p>
        </w:tc>
      </w:tr>
      <w:tr w:rsidR="00314F7A">
        <w:trPr>
          <w:cantSplit/>
          <w:jc w:val="center"/>
        </w:trPr>
        <w:tc>
          <w:tcPr>
            <w:tcW w:w="504" w:type="dxa"/>
          </w:tcPr>
          <w:p w:rsidR="00314F7A" w:rsidRDefault="00DD235C">
            <w:pPr>
              <w:spacing w:after="40" w:line="240" w:lineRule="auto"/>
              <w:jc w:val="center"/>
            </w:pPr>
            <w:r>
              <w:rPr>
                <w:rFonts w:cs="Times New Roman"/>
                <w:sz w:val="18"/>
              </w:rPr>
              <w:t>6</w:t>
            </w:r>
          </w:p>
        </w:tc>
        <w:tc>
          <w:tcPr>
            <w:tcW w:w="3312" w:type="dxa"/>
          </w:tcPr>
          <w:p w:rsidR="00314F7A" w:rsidRDefault="00DD235C">
            <w:pPr>
              <w:spacing w:after="40" w:line="240" w:lineRule="auto"/>
              <w:jc w:val="left"/>
            </w:pPr>
            <w:r>
              <w:rPr>
                <w:rFonts w:cs="Times New Roman"/>
                <w:sz w:val="18"/>
              </w:rPr>
              <w:t>Accuracy against clinician-assigned priority; time per patient</w:t>
            </w:r>
          </w:p>
        </w:tc>
        <w:tc>
          <w:tcPr>
            <w:tcW w:w="5616" w:type="dxa"/>
          </w:tcPr>
          <w:p w:rsidR="00314F7A" w:rsidRDefault="00DD235C">
            <w:pPr>
              <w:spacing w:after="40" w:line="240" w:lineRule="auto"/>
              <w:jc w:val="left"/>
            </w:pPr>
            <w:r>
              <w:rPr>
                <w:rFonts w:cs="Times New Roman"/>
                <w:sz w:val="18"/>
              </w:rPr>
              <w:t>Partly met: accuracy against the synth</w:t>
            </w:r>
            <w:r>
              <w:rPr>
                <w:rFonts w:cs="Times New Roman"/>
                <w:sz w:val="18"/>
              </w:rPr>
              <w:t>etic recorded priority only; median 30 ms for a PDF and 2.1 s for a scan, end to end over HTTP</w:t>
            </w:r>
          </w:p>
        </w:tc>
      </w:tr>
    </w:tbl>
    <w:p w:rsidR="00314F7A" w:rsidRDefault="00314F7A">
      <w:pPr>
        <w:spacing w:after="120" w:line="192" w:lineRule="auto"/>
      </w:pPr>
    </w:p>
    <w:p w:rsidR="00314F7A" w:rsidRDefault="00DD235C">
      <w:pPr>
        <w:pStyle w:val="Heading2"/>
      </w:pPr>
      <w:bookmarkStart w:id="180" w:name="_Toc243906542"/>
      <w:r>
        <w:t>9.3 Key findings</w:t>
      </w:r>
      <w:bookmarkEnd w:id="180"/>
    </w:p>
    <w:p w:rsidR="00314F7A" w:rsidRDefault="00DD235C">
      <w:pPr>
        <w:spacing w:after="60"/>
        <w:ind w:left="720" w:hanging="432"/>
      </w:pPr>
      <w:r>
        <w:rPr>
          <w:rFonts w:cs="Times New Roman"/>
        </w:rPr>
        <w:t xml:space="preserve">1.  </w:t>
      </w:r>
      <w:r>
        <w:rPr>
          <w:rFonts w:cs="Times New Roman"/>
          <w:b/>
        </w:rPr>
        <w:t>Fusing the report with the vitals pays on this data.</w:t>
      </w:r>
      <w:r>
        <w:rPr>
          <w:rFonts w:cs="Times New Roman"/>
        </w:rPr>
        <w:t xml:space="preserve"> Exact accuracy is 68.25% fused, 63.17% report only and 40.58% vitals only; within one level the fused model is right 99.7% of the time.</w:t>
      </w:r>
    </w:p>
    <w:p w:rsidR="00314F7A" w:rsidRDefault="00DD235C">
      <w:pPr>
        <w:spacing w:after="60"/>
        <w:ind w:left="720" w:hanging="432"/>
      </w:pPr>
      <w:r>
        <w:rPr>
          <w:rFonts w:cs="Times New Roman"/>
        </w:rPr>
        <w:t xml:space="preserve">2.  </w:t>
      </w:r>
      <w:r>
        <w:rPr>
          <w:rFonts w:cs="Times New Roman"/>
          <w:b/>
        </w:rPr>
        <w:t>The shipped model recovers its rule well but not perfectly.</w:t>
      </w:r>
      <w:r>
        <w:rPr>
          <w:rFonts w:cs="Times New Roman"/>
        </w:rPr>
        <w:t xml:space="preserve"> 69.4% exact, 99.7% within one level, macro F1 0.670, qu</w:t>
      </w:r>
      <w:r>
        <w:rPr>
          <w:rFonts w:cs="Times New Roman"/>
        </w:rPr>
        <w:t>adratic weighted kappa 0.880, Top-2 95.3%; the label noise caps any model near 86.25%.</w:t>
      </w:r>
    </w:p>
    <w:p w:rsidR="00314F7A" w:rsidRDefault="00DD235C">
      <w:pPr>
        <w:spacing w:after="60"/>
        <w:ind w:left="720" w:hanging="432"/>
      </w:pPr>
      <w:r>
        <w:rPr>
          <w:rFonts w:cs="Times New Roman"/>
        </w:rPr>
        <w:t xml:space="preserve">3.  </w:t>
      </w:r>
      <w:r>
        <w:rPr>
          <w:rFonts w:cs="Times New Roman"/>
          <w:b/>
        </w:rPr>
        <w:t>The sickest patients are the weak point.</w:t>
      </w:r>
      <w:r>
        <w:rPr>
          <w:rFonts w:cs="Times New Roman"/>
        </w:rPr>
        <w:t xml:space="preserve"> Priority 1 recall is 43.9% and high-risk (P1 and P2) recall 66.2%. Flagging high risk when P(1) + P(2) is at least 0.4 would</w:t>
      </w:r>
      <w:r>
        <w:rPr>
          <w:rFonts w:cs="Times New Roman"/>
        </w:rPr>
        <w:t xml:space="preserve"> raise recall to 84.3% at precision 81.6%; this threshold is not implemented.</w:t>
      </w:r>
    </w:p>
    <w:p w:rsidR="00314F7A" w:rsidRDefault="00DD235C">
      <w:pPr>
        <w:spacing w:after="60"/>
        <w:ind w:left="720" w:hanging="432"/>
      </w:pPr>
      <w:r>
        <w:rPr>
          <w:rFonts w:cs="Times New Roman"/>
        </w:rPr>
        <w:lastRenderedPageBreak/>
        <w:t xml:space="preserve">4.  </w:t>
      </w:r>
      <w:r>
        <w:rPr>
          <w:rFonts w:cs="Times New Roman"/>
          <w:b/>
        </w:rPr>
        <w:t>A simple baseline matches the chosen model.</w:t>
      </w:r>
      <w:r>
        <w:rPr>
          <w:rFonts w:cs="Times New Roman"/>
        </w:rPr>
        <w:t xml:space="preserve"> Logistic regression 72.42%, MLP 70.92%, XGBoost 68.25% (uncalibrated); five-fold XGBoost accuracy is 72.4% (sd 1.5).</w:t>
      </w:r>
    </w:p>
    <w:p w:rsidR="00314F7A" w:rsidRDefault="00DD235C">
      <w:pPr>
        <w:spacing w:after="60"/>
        <w:ind w:left="720" w:hanging="432"/>
      </w:pPr>
      <w:r>
        <w:rPr>
          <w:rFonts w:cs="Times New Roman"/>
        </w:rPr>
        <w:t xml:space="preserve">5.  </w:t>
      </w:r>
      <w:r>
        <w:rPr>
          <w:rFonts w:cs="Times New Roman"/>
          <w:b/>
        </w:rPr>
        <w:t>Confidenc</w:t>
      </w:r>
      <w:r>
        <w:rPr>
          <w:rFonts w:cs="Times New Roman"/>
          <w:b/>
        </w:rPr>
        <w:t>e is informative but coarse.</w:t>
      </w:r>
      <w:r>
        <w:rPr>
          <w:rFonts w:cs="Times New Roman"/>
        </w:rPr>
        <w:t xml:space="preserve"> Calibration lowers ECE only from 0.047 to 0.041; keeping predictions with confidence of at least 0.85 covers 25.5% of cases at 87.6% accuracy, and 0.9 covers 20.2% at 94.2%.</w:t>
      </w:r>
    </w:p>
    <w:p w:rsidR="00314F7A" w:rsidRDefault="00DD235C">
      <w:pPr>
        <w:spacing w:after="60"/>
        <w:ind w:left="720" w:hanging="432"/>
      </w:pPr>
      <w:r>
        <w:rPr>
          <w:rFonts w:cs="Times New Roman"/>
        </w:rPr>
        <w:t xml:space="preserve">6.  </w:t>
      </w:r>
      <w:r>
        <w:rPr>
          <w:rFonts w:cs="Times New Roman"/>
          <w:b/>
        </w:rPr>
        <w:t>The reader is the fragile stage.</w:t>
      </w:r>
      <w:r>
        <w:rPr>
          <w:rFonts w:cs="Times New Roman"/>
        </w:rPr>
        <w:t xml:space="preserve"> 100% on generate</w:t>
      </w:r>
      <w:r>
        <w:rPr>
          <w:rFonts w:cs="Times New Roman"/>
        </w:rPr>
        <w:t>d samples, recall 84.3% on hand-written fragments, and the triage model loses accuracy quickly when findings are dropped (66.2% at 10%, 62.1% at 20%, 33.9% with no report).</w:t>
      </w:r>
    </w:p>
    <w:p w:rsidR="00314F7A" w:rsidRDefault="00DD235C">
      <w:pPr>
        <w:spacing w:after="60"/>
        <w:ind w:left="720" w:hanging="432"/>
      </w:pPr>
      <w:r>
        <w:rPr>
          <w:rFonts w:cs="Times New Roman"/>
        </w:rPr>
        <w:t xml:space="preserve">7.  </w:t>
      </w:r>
      <w:r>
        <w:rPr>
          <w:rFonts w:cs="Times New Roman"/>
          <w:b/>
        </w:rPr>
        <w:t>Against the base paper</w:t>
      </w:r>
      <w:r>
        <w:rPr>
          <w:rFonts w:cs="Times New Roman"/>
        </w:rPr>
        <w:t xml:space="preserve"> ATHENA shares the ideas of ranked output, a 0.85 confide</w:t>
      </w:r>
      <w:r>
        <w:rPr>
          <w:rFonts w:cs="Times New Roman"/>
        </w:rPr>
        <w:t>nce threshold, SHAP and absent-equals-zero, but the task (five priorities against 87 ICD-10 classes) and the data (synthetic against 1,655 real cases) differ, so no accuracy comparison is claimed.</w:t>
      </w:r>
    </w:p>
    <w:p w:rsidR="00314F7A" w:rsidRDefault="00DD235C">
      <w:pPr>
        <w:pStyle w:val="Heading2"/>
      </w:pPr>
      <w:bookmarkStart w:id="181" w:name="_Toc243906543"/>
      <w:r>
        <w:t>9.4 Practical applications</w:t>
      </w:r>
      <w:bookmarkEnd w:id="181"/>
    </w:p>
    <w:p w:rsidR="00314F7A" w:rsidRDefault="00DD235C">
      <w:pPr>
        <w:spacing w:after="60"/>
        <w:ind w:left="720" w:hanging="360"/>
      </w:pPr>
      <w:r>
        <w:rPr>
          <w:rFonts w:cs="Times New Roman"/>
        </w:rPr>
        <w:t>•  A teaching and prototyping pl</w:t>
      </w:r>
      <w:r>
        <w:rPr>
          <w:rFonts w:cs="Times New Roman"/>
        </w:rPr>
        <w:t>atform for decision support that reads documents, fuses them with measurements, explains itself and records the clinician's decision.</w:t>
      </w:r>
    </w:p>
    <w:p w:rsidR="00314F7A" w:rsidRDefault="00DD235C">
      <w:pPr>
        <w:spacing w:after="60"/>
        <w:ind w:left="720" w:hanging="360"/>
      </w:pPr>
      <w:r>
        <w:rPr>
          <w:rFonts w:cs="Times New Roman"/>
        </w:rPr>
        <w:t xml:space="preserve">•  A reference design for triage software: queue ordered by priority then arrival, reasons beside each decision, override </w:t>
      </w:r>
      <w:r>
        <w:rPr>
          <w:rFonts w:cs="Times New Roman"/>
        </w:rPr>
        <w:t>log, summary PDF.</w:t>
      </w:r>
    </w:p>
    <w:p w:rsidR="00314F7A" w:rsidRDefault="00DD235C">
      <w:pPr>
        <w:spacing w:after="60"/>
        <w:ind w:left="720" w:hanging="360"/>
      </w:pPr>
      <w:r>
        <w:rPr>
          <w:rFonts w:cs="Times New Roman"/>
        </w:rPr>
        <w:t>•  A starting point for training on real triage records once such a data set is available (Chapter 10), with the evaluation scripts already in place.</w:t>
      </w:r>
    </w:p>
    <w:p w:rsidR="00314F7A" w:rsidRDefault="00DD235C">
      <w:pPr>
        <w:spacing w:after="60"/>
        <w:ind w:left="720" w:hanging="360"/>
      </w:pPr>
      <w:r>
        <w:rPr>
          <w:rFonts w:cs="Times New Roman"/>
        </w:rPr>
        <w:t>•  A template for reporting a clinical-AI result honestly: data source in every sentence</w:t>
      </w:r>
      <w:r>
        <w:rPr>
          <w:rFonts w:cs="Times New Roman"/>
        </w:rPr>
        <w:t>, baselines, ceiling, calibration, safety direction and robustness.</w:t>
      </w:r>
    </w:p>
    <w:p w:rsidR="00314F7A" w:rsidRDefault="00DD235C">
      <w:pPr>
        <w:pStyle w:val="Heading2"/>
      </w:pPr>
      <w:bookmarkStart w:id="182" w:name="_Toc243906544"/>
      <w:r>
        <w:t>9.5 Known limitations</w:t>
      </w:r>
      <w:bookmarkEnd w:id="182"/>
    </w:p>
    <w:p w:rsidR="00314F7A" w:rsidRDefault="00DD235C">
      <w:r>
        <w:rPr>
          <w:rFonts w:cs="Times New Roman"/>
        </w:rPr>
        <w:t>All model results are on synthetic data; priority-1 recall is 43.9% and under-triage 21.3%; a linear model is as good as the shipped one; the reader is a lexicon with</w:t>
      </w:r>
      <w:r>
        <w:rPr>
          <w:rFonts w:cs="Times New Roman"/>
        </w:rPr>
        <w:t xml:space="preserve"> known negation and OCR defects; BioBERT, RAG, multi-agent orchestration, LIME, MongoDB and the six disease-risk models were not built; security is demo-grade; and no clinician used the system. Chapter 8 and the Scope and Limitations document give the full</w:t>
      </w:r>
      <w:r>
        <w:rPr>
          <w:rFonts w:cs="Times New Roman"/>
        </w:rPr>
        <w:t xml:space="preserve"> list.</w:t>
      </w:r>
    </w:p>
    <w:p w:rsidR="00314F7A" w:rsidRDefault="00DD235C">
      <w:pPr>
        <w:pStyle w:val="Heading2"/>
      </w:pPr>
      <w:bookmarkStart w:id="183" w:name="_Toc243906545"/>
      <w:r>
        <w:t>9.6 Lessons learned</w:t>
      </w:r>
      <w:bookmarkEnd w:id="183"/>
    </w:p>
    <w:p w:rsidR="00314F7A" w:rsidRDefault="00DD235C">
      <w:pPr>
        <w:spacing w:after="60"/>
        <w:ind w:left="720" w:hanging="360"/>
      </w:pPr>
      <w:r>
        <w:rPr>
          <w:rFonts w:cs="Times New Roman"/>
        </w:rPr>
        <w:t>•  Write the data a number was measured on in the same sentence as the number; a synthetic 69% and a real-hospital 69% are different claims.</w:t>
      </w:r>
    </w:p>
    <w:p w:rsidR="00314F7A" w:rsidRDefault="00DD235C">
      <w:pPr>
        <w:spacing w:after="60"/>
        <w:ind w:left="720" w:hanging="360"/>
      </w:pPr>
      <w:r>
        <w:rPr>
          <w:rFonts w:cs="Times New Roman"/>
        </w:rPr>
        <w:lastRenderedPageBreak/>
        <w:t xml:space="preserve">•  Run the simple baseline first. Logistic regression beating XGBoost would have stayed </w:t>
      </w:r>
      <w:r>
        <w:rPr>
          <w:rFonts w:cs="Times New Roman"/>
        </w:rPr>
        <w:t>hidden without a comparison table.</w:t>
      </w:r>
    </w:p>
    <w:p w:rsidR="00314F7A" w:rsidRDefault="00DD235C">
      <w:pPr>
        <w:spacing w:after="60"/>
        <w:ind w:left="720" w:hanging="360"/>
      </w:pPr>
      <w:r>
        <w:rPr>
          <w:rFonts w:cs="Times New Roman"/>
        </w:rPr>
        <w:t>•  Work out the noise ceiling of a synthetic data set before celebrating or lamenting an accuracy.</w:t>
      </w:r>
    </w:p>
    <w:p w:rsidR="00314F7A" w:rsidRDefault="00DD235C">
      <w:pPr>
        <w:spacing w:after="60"/>
        <w:ind w:left="720" w:hanging="360"/>
      </w:pPr>
      <w:r>
        <w:rPr>
          <w:rFonts w:cs="Times New Roman"/>
        </w:rPr>
        <w:t xml:space="preserve">•  Test the reader on text it was not written for; the generated samples gave 100% and the first honest stress test gave </w:t>
      </w:r>
      <w:r>
        <w:rPr>
          <w:rFonts w:cs="Times New Roman"/>
        </w:rPr>
        <w:t>84.3% recall.</w:t>
      </w:r>
    </w:p>
    <w:p w:rsidR="00314F7A" w:rsidRDefault="00DD235C">
      <w:pPr>
        <w:spacing w:after="60"/>
        <w:ind w:left="720" w:hanging="360"/>
      </w:pPr>
      <w:r>
        <w:rPr>
          <w:rFonts w:cs="Times New Roman"/>
        </w:rPr>
        <w:t>•  Keep experiments scripted and their output stored as JSON, so every number in the documents can be traced and regenerated.</w:t>
      </w:r>
    </w:p>
    <w:p w:rsidR="00314F7A" w:rsidRDefault="00DD235C">
      <w:pPr>
        <w:pStyle w:val="Heading1"/>
        <w:pageBreakBefore/>
      </w:pPr>
      <w:bookmarkStart w:id="184" w:name="_Toc243906546"/>
      <w:r>
        <w:lastRenderedPageBreak/>
        <w:t>CHAPTER 10: FUTURE SCOPE</w:t>
      </w:r>
      <w:bookmarkEnd w:id="184"/>
    </w:p>
    <w:p w:rsidR="00314F7A" w:rsidRDefault="00DD235C">
      <w:pPr>
        <w:pStyle w:val="Heading2"/>
      </w:pPr>
      <w:bookmarkStart w:id="185" w:name="_Toc243906547"/>
      <w:r>
        <w:t>10.1 Improvements to the existing system</w:t>
      </w:r>
      <w:bookmarkEnd w:id="185"/>
    </w:p>
    <w:p w:rsidR="00314F7A" w:rsidRDefault="00DD235C">
      <w:pPr>
        <w:spacing w:after="60"/>
        <w:ind w:left="720" w:hanging="360"/>
      </w:pPr>
      <w:r>
        <w:rPr>
          <w:rFonts w:cs="Times New Roman"/>
        </w:rPr>
        <w:t xml:space="preserve">•  </w:t>
      </w:r>
      <w:r>
        <w:rPr>
          <w:rFonts w:cs="Times New Roman"/>
          <w:b/>
        </w:rPr>
        <w:t>Train and test on real triage records.</w:t>
      </w:r>
      <w:r>
        <w:rPr>
          <w:rFonts w:cs="Times New Roman"/>
        </w:rPr>
        <w:t xml:space="preserve"> The Kagg</w:t>
      </w:r>
      <w:r>
        <w:rPr>
          <w:rFonts w:cs="Times New Roman"/>
        </w:rPr>
        <w:t xml:space="preserve">le "Hospital Triage and Patient History Data" set is wired to </w:t>
      </w:r>
      <w:r>
        <w:rPr>
          <w:rFonts w:ascii="Consolas" w:eastAsia="Consolas" w:hAnsi="Consolas" w:cs="Consolas"/>
          <w:sz w:val="21"/>
        </w:rPr>
        <w:t>scripts/download_data.py</w:t>
      </w:r>
      <w:r>
        <w:rPr>
          <w:rFonts w:cs="Times New Roman"/>
        </w:rPr>
        <w:t xml:space="preserve"> (never run; licence not stated); MIMIC-IV-ED is a public benchmark but needs credentialed access [13]. Report agreement with recorded triage levels, per-level recall and calibration on a patient-disjoint split.</w:t>
      </w:r>
    </w:p>
    <w:p w:rsidR="00314F7A" w:rsidRDefault="00DD235C">
      <w:pPr>
        <w:spacing w:after="60"/>
        <w:ind w:left="720" w:hanging="360"/>
      </w:pPr>
      <w:r>
        <w:rPr>
          <w:rFonts w:cs="Times New Roman"/>
        </w:rPr>
        <w:t xml:space="preserve">•  </w:t>
      </w:r>
      <w:r>
        <w:rPr>
          <w:rFonts w:cs="Times New Roman"/>
          <w:b/>
        </w:rPr>
        <w:t>Add the high-risk safeguard.</w:t>
      </w:r>
      <w:r>
        <w:rPr>
          <w:rFonts w:cs="Times New Roman"/>
        </w:rPr>
        <w:t xml:space="preserve"> Raise a High</w:t>
      </w:r>
      <w:r>
        <w:rPr>
          <w:rFonts w:cs="Times New Roman"/>
        </w:rPr>
        <w:t>-risk flag when P(1) + P(2) is at least 0.4: on the synthetic hold-out this raises P1-P2 recall from 66.2% to 84.3% at precision 81.6% (against 90.6%); choose the threshold on validation data with clinicians.</w:t>
      </w:r>
    </w:p>
    <w:p w:rsidR="00314F7A" w:rsidRDefault="00DD235C">
      <w:pPr>
        <w:spacing w:after="60"/>
        <w:ind w:left="720" w:hanging="360"/>
      </w:pPr>
      <w:r>
        <w:rPr>
          <w:rFonts w:cs="Times New Roman"/>
        </w:rPr>
        <w:t xml:space="preserve">•  </w:t>
      </w:r>
      <w:r>
        <w:rPr>
          <w:rFonts w:cs="Times New Roman"/>
          <w:b/>
        </w:rPr>
        <w:t>Improve negation scope and OCR tolerance.</w:t>
      </w:r>
      <w:r>
        <w:rPr>
          <w:rFonts w:cs="Times New Roman"/>
        </w:rPr>
        <w:t xml:space="preserve"> St</w:t>
      </w:r>
      <w:r>
        <w:rPr>
          <w:rFonts w:cs="Times New Roman"/>
        </w:rPr>
        <w:t xml:space="preserve">op the window at "but" and "however", handle post-positioned negation ("absent") and prefixes ("afebrile"), join split OCR words, and fix the </w:t>
      </w:r>
      <w:r>
        <w:rPr>
          <w:rFonts w:ascii="Consolas" w:eastAsia="Consolas" w:hAnsi="Consolas" w:cs="Consolas"/>
          <w:sz w:val="21"/>
        </w:rPr>
        <w:t>emesis</w:t>
      </w:r>
      <w:r>
        <w:rPr>
          <w:rFonts w:cs="Times New Roman"/>
        </w:rPr>
        <w:t xml:space="preserve"> match inside </w:t>
      </w:r>
      <w:r>
        <w:rPr>
          <w:rFonts w:ascii="Consolas" w:eastAsia="Consolas" w:hAnsi="Consolas" w:cs="Consolas"/>
          <w:sz w:val="21"/>
        </w:rPr>
        <w:t>haematemesis</w:t>
      </w:r>
      <w:r>
        <w:rPr>
          <w:rFonts w:cs="Times New Roman"/>
        </w:rPr>
        <w:t>.</w:t>
      </w:r>
    </w:p>
    <w:p w:rsidR="00314F7A" w:rsidRDefault="00DD235C">
      <w:pPr>
        <w:spacing w:after="60"/>
        <w:ind w:left="720" w:hanging="360"/>
      </w:pPr>
      <w:r>
        <w:rPr>
          <w:rFonts w:cs="Times New Roman"/>
        </w:rPr>
        <w:t xml:space="preserve">•  </w:t>
      </w:r>
      <w:r>
        <w:rPr>
          <w:rFonts w:cs="Times New Roman"/>
          <w:b/>
        </w:rPr>
        <w:t>Better calibration.</w:t>
      </w:r>
      <w:r>
        <w:rPr>
          <w:rFonts w:cs="Times New Roman"/>
        </w:rPr>
        <w:t xml:space="preserve"> Compare temperature scaling and merged bins with isotonic</w:t>
      </w:r>
      <w:r>
        <w:rPr>
          <w:rFonts w:cs="Times New Roman"/>
        </w:rPr>
        <w:t xml:space="preserve"> regression; the 0.8 to 0.9 confidence bin is over-confident today (ECE 0.041).</w:t>
      </w:r>
    </w:p>
    <w:p w:rsidR="00314F7A" w:rsidRDefault="00DD235C">
      <w:pPr>
        <w:spacing w:after="60"/>
        <w:ind w:left="720" w:hanging="360"/>
      </w:pPr>
      <w:r>
        <w:rPr>
          <w:rFonts w:cs="Times New Roman"/>
        </w:rPr>
        <w:t xml:space="preserve">•  </w:t>
      </w:r>
      <w:r>
        <w:rPr>
          <w:rFonts w:cs="Times New Roman"/>
          <w:b/>
        </w:rPr>
        <w:t>Replace the lexicon by a clinical language model</w:t>
      </w:r>
      <w:r>
        <w:rPr>
          <w:rFonts w:cs="Times New Roman"/>
        </w:rPr>
        <w:t xml:space="preserve"> (BioBERT-class [22]) for extraction, keeping the lexicon as a fallback and the stress set as the regression test.</w:t>
      </w:r>
    </w:p>
    <w:p w:rsidR="00314F7A" w:rsidRDefault="00DD235C">
      <w:pPr>
        <w:spacing w:after="60"/>
        <w:ind w:left="720" w:hanging="360"/>
      </w:pPr>
      <w:r>
        <w:rPr>
          <w:rFonts w:cs="Times New Roman"/>
        </w:rPr>
        <w:t xml:space="preserve">•  </w:t>
      </w:r>
      <w:r>
        <w:rPr>
          <w:rFonts w:cs="Times New Roman"/>
          <w:b/>
        </w:rPr>
        <w:t>Strengt</w:t>
      </w:r>
      <w:r>
        <w:rPr>
          <w:rFonts w:cs="Times New Roman"/>
          <w:b/>
        </w:rPr>
        <w:t>hen security.</w:t>
      </w:r>
      <w:r>
        <w:rPr>
          <w:rFonts w:cs="Times New Roman"/>
        </w:rPr>
        <w:t xml:space="preserve"> Require </w:t>
      </w:r>
      <w:r>
        <w:rPr>
          <w:rFonts w:ascii="Consolas" w:eastAsia="Consolas" w:hAnsi="Consolas" w:cs="Consolas"/>
          <w:sz w:val="21"/>
        </w:rPr>
        <w:t>JWT_SECRET</w:t>
      </w:r>
      <w:r>
        <w:rPr>
          <w:rFonts w:cs="Times New Roman"/>
        </w:rPr>
        <w:t>, add HTTPS, rate limiting, audit logging of views and downloads, and remove the seeded passwords.</w:t>
      </w:r>
    </w:p>
    <w:p w:rsidR="00314F7A" w:rsidRDefault="00DD235C">
      <w:pPr>
        <w:pStyle w:val="Heading2"/>
      </w:pPr>
      <w:bookmarkStart w:id="186" w:name="_Toc243906548"/>
      <w:r>
        <w:t>10.2 Additional features</w:t>
      </w:r>
      <w:bookmarkEnd w:id="186"/>
    </w:p>
    <w:p w:rsidR="00314F7A" w:rsidRDefault="00DD235C">
      <w:pPr>
        <w:spacing w:after="60"/>
        <w:ind w:left="720" w:hanging="360"/>
      </w:pPr>
      <w:r>
        <w:rPr>
          <w:rFonts w:cs="Times New Roman"/>
        </w:rPr>
        <w:t xml:space="preserve">•  </w:t>
      </w:r>
      <w:r>
        <w:rPr>
          <w:rFonts w:cs="Times New Roman"/>
          <w:b/>
        </w:rPr>
        <w:t>Chief-complaint and pain-score inputs</w:t>
      </w:r>
      <w:r>
        <w:rPr>
          <w:rFonts w:cs="Times New Roman"/>
        </w:rPr>
        <w:t>, which real triage relies on, and free-text notes next to t</w:t>
      </w:r>
      <w:r>
        <w:rPr>
          <w:rFonts w:cs="Times New Roman"/>
        </w:rPr>
        <w:t>he scan.</w:t>
      </w:r>
    </w:p>
    <w:p w:rsidR="00314F7A" w:rsidRDefault="00DD235C">
      <w:pPr>
        <w:spacing w:after="60"/>
        <w:ind w:left="720" w:hanging="360"/>
      </w:pPr>
      <w:r>
        <w:rPr>
          <w:rFonts w:cs="Times New Roman"/>
        </w:rPr>
        <w:t xml:space="preserve">•  </w:t>
      </w:r>
      <w:r>
        <w:rPr>
          <w:rFonts w:cs="Times New Roman"/>
          <w:b/>
        </w:rPr>
        <w:t>Retrieval of guidance (RAG)</w:t>
      </w:r>
      <w:r>
        <w:rPr>
          <w:rFonts w:cs="Times New Roman"/>
        </w:rPr>
        <w:t xml:space="preserve"> so that a priority comes with the relevant protocol passage, and </w:t>
      </w:r>
      <w:r>
        <w:rPr>
          <w:rFonts w:cs="Times New Roman"/>
          <w:b/>
        </w:rPr>
        <w:t>multi-agent checks</w:t>
      </w:r>
      <w:r>
        <w:rPr>
          <w:rFonts w:cs="Times New Roman"/>
        </w:rPr>
        <w:t xml:space="preserve"> (for example a second reader that audits the first) as named in the batch abstract.</w:t>
      </w:r>
    </w:p>
    <w:p w:rsidR="00314F7A" w:rsidRDefault="00DD235C">
      <w:pPr>
        <w:spacing w:after="60"/>
        <w:ind w:left="720" w:hanging="360"/>
      </w:pPr>
      <w:r>
        <w:rPr>
          <w:rFonts w:cs="Times New Roman"/>
        </w:rPr>
        <w:t xml:space="preserve">•  </w:t>
      </w:r>
      <w:r>
        <w:rPr>
          <w:rFonts w:cs="Times New Roman"/>
          <w:b/>
        </w:rPr>
        <w:t>LIME or counterfactual explanations</w:t>
      </w:r>
      <w:r>
        <w:rPr>
          <w:rFonts w:cs="Times New Roman"/>
        </w:rPr>
        <w:t xml:space="preserve"> next to S</w:t>
      </w:r>
      <w:r>
        <w:rPr>
          <w:rFonts w:cs="Times New Roman"/>
        </w:rPr>
        <w:t xml:space="preserve">HAP, and an explanation of why a finding was </w:t>
      </w:r>
      <w:r>
        <w:rPr>
          <w:rFonts w:cs="Times New Roman"/>
          <w:i/>
        </w:rPr>
        <w:t>not</w:t>
      </w:r>
      <w:r>
        <w:rPr>
          <w:rFonts w:cs="Times New Roman"/>
        </w:rPr>
        <w:t xml:space="preserve"> read.</w:t>
      </w:r>
    </w:p>
    <w:p w:rsidR="00314F7A" w:rsidRDefault="00DD235C">
      <w:pPr>
        <w:spacing w:after="60"/>
        <w:ind w:left="720" w:hanging="360"/>
      </w:pPr>
      <w:r>
        <w:rPr>
          <w:rFonts w:cs="Times New Roman"/>
        </w:rPr>
        <w:t xml:space="preserve">•  </w:t>
      </w:r>
      <w:r>
        <w:rPr>
          <w:rFonts w:cs="Times New Roman"/>
          <w:b/>
        </w:rPr>
        <w:t>Disease-risk modules</w:t>
      </w:r>
      <w:r>
        <w:rPr>
          <w:rFonts w:cs="Times New Roman"/>
        </w:rPr>
        <w:t xml:space="preserve"> for diabetes, heart disease, chronic kidney disease, breast cancer, liver disease and sepsis, as named in the batch brief, each with its own evaluation.</w:t>
      </w:r>
    </w:p>
    <w:p w:rsidR="00314F7A" w:rsidRDefault="00DD235C">
      <w:pPr>
        <w:spacing w:after="60"/>
        <w:ind w:left="720" w:hanging="360"/>
      </w:pPr>
      <w:r>
        <w:rPr>
          <w:rFonts w:cs="Times New Roman"/>
        </w:rPr>
        <w:t xml:space="preserve">•  </w:t>
      </w:r>
      <w:r>
        <w:rPr>
          <w:rFonts w:cs="Times New Roman"/>
          <w:b/>
        </w:rPr>
        <w:t>Trend views</w:t>
      </w:r>
      <w:r>
        <w:rPr>
          <w:rFonts w:cs="Times New Roman"/>
        </w:rPr>
        <w:t xml:space="preserve"> for repea</w:t>
      </w:r>
      <w:r>
        <w:rPr>
          <w:rFonts w:cs="Times New Roman"/>
        </w:rPr>
        <w:t>ted vitals and an alert when a waiting patient's risk changes.</w:t>
      </w:r>
    </w:p>
    <w:p w:rsidR="00314F7A" w:rsidRDefault="00DD235C">
      <w:pPr>
        <w:pStyle w:val="Heading2"/>
      </w:pPr>
      <w:bookmarkStart w:id="187" w:name="_Toc243906549"/>
      <w:r>
        <w:lastRenderedPageBreak/>
        <w:t>10.3 Scalability and deployment</w:t>
      </w:r>
      <w:bookmarkEnd w:id="187"/>
    </w:p>
    <w:p w:rsidR="00314F7A" w:rsidRDefault="00DD235C">
      <w:pPr>
        <w:spacing w:after="60"/>
        <w:ind w:left="720" w:hanging="360"/>
      </w:pPr>
      <w:r>
        <w:rPr>
          <w:rFonts w:cs="Times New Roman"/>
        </w:rPr>
        <w:t>•  Move from SQLite to a server database, run several API workers behind a reverse proxy, and cache the OCR engine per worker; creating a patient already takes a</w:t>
      </w:r>
      <w:r>
        <w:rPr>
          <w:rFonts w:cs="Times New Roman"/>
        </w:rPr>
        <w:t xml:space="preserve"> median 22 ms, so reading scanned images (about 2.2 s each on this CPU) is the cost that needs a worker pool or a GPU.</w:t>
      </w:r>
    </w:p>
    <w:p w:rsidR="00314F7A" w:rsidRDefault="00DD235C">
      <w:pPr>
        <w:spacing w:after="60"/>
        <w:ind w:left="720" w:hanging="360"/>
      </w:pPr>
      <w:r>
        <w:rPr>
          <w:rFonts w:cs="Times New Roman"/>
        </w:rPr>
        <w:t>•  Integrate with hospital systems through HL7 or FHIR and a monitor feed instead of typed vitals.</w:t>
      </w:r>
    </w:p>
    <w:p w:rsidR="00314F7A" w:rsidRDefault="00DD235C">
      <w:pPr>
        <w:spacing w:after="60"/>
        <w:ind w:left="720" w:hanging="360"/>
      </w:pPr>
      <w:r>
        <w:rPr>
          <w:rFonts w:cs="Times New Roman"/>
        </w:rPr>
        <w:t>•  Containerise the service, publish t</w:t>
      </w:r>
      <w:r>
        <w:rPr>
          <w:rFonts w:cs="Times New Roman"/>
        </w:rPr>
        <w:t>he model bundle with its metrics and monitor the distribution of inputs and of clinician overrides in production, retraining when they drift.</w:t>
      </w:r>
    </w:p>
    <w:p w:rsidR="00314F7A" w:rsidRDefault="00DD235C">
      <w:pPr>
        <w:pStyle w:val="Heading2"/>
      </w:pPr>
      <w:bookmarkStart w:id="188" w:name="_Toc243906550"/>
      <w:r>
        <w:t>10.4 Further research</w:t>
      </w:r>
      <w:bookmarkEnd w:id="188"/>
    </w:p>
    <w:p w:rsidR="00314F7A" w:rsidRDefault="00DD235C">
      <w:pPr>
        <w:spacing w:after="60"/>
        <w:ind w:left="720" w:hanging="360"/>
      </w:pPr>
      <w:r>
        <w:rPr>
          <w:rFonts w:cs="Times New Roman"/>
        </w:rPr>
        <w:t>•  A prospective, clinician-in-the-loop study: how often is the suggestion kept, and does th</w:t>
      </w:r>
      <w:r>
        <w:rPr>
          <w:rFonts w:cs="Times New Roman"/>
        </w:rPr>
        <w:t>e explanation change the clinician's decision?</w:t>
      </w:r>
    </w:p>
    <w:p w:rsidR="00314F7A" w:rsidRDefault="00DD235C">
      <w:pPr>
        <w:spacing w:after="60"/>
        <w:ind w:left="720" w:hanging="360"/>
      </w:pPr>
      <w:r>
        <w:rPr>
          <w:rFonts w:cs="Times New Roman"/>
        </w:rPr>
        <w:t>•  Fairness checks across age and arrival mode on real data, and measurement of under-triage by subgroup.</w:t>
      </w:r>
    </w:p>
    <w:p w:rsidR="00314F7A" w:rsidRDefault="00DD235C">
      <w:pPr>
        <w:spacing w:after="60"/>
        <w:ind w:left="720" w:hanging="360"/>
      </w:pPr>
      <w:r>
        <w:rPr>
          <w:rFonts w:cs="Times New Roman"/>
        </w:rPr>
        <w:t>•  Comparison of tree models, linear models and small networks on real triage records, following the ta</w:t>
      </w:r>
      <w:r>
        <w:rPr>
          <w:rFonts w:cs="Times New Roman"/>
        </w:rPr>
        <w:t>bular-data evidence [21].</w:t>
      </w:r>
    </w:p>
    <w:p w:rsidR="00314F7A" w:rsidRDefault="00DD235C">
      <w:pPr>
        <w:spacing w:after="60"/>
        <w:ind w:left="720" w:hanging="360"/>
      </w:pPr>
      <w:r>
        <w:rPr>
          <w:rFonts w:cs="Times New Roman"/>
        </w:rPr>
        <w:t>•  Top-k and abstention policies: when the model should refuse to suggest a priority, building on the confidence-coverage curve measured here.</w:t>
      </w:r>
    </w:p>
    <w:p w:rsidR="00314F7A" w:rsidRDefault="00DD235C">
      <w:pPr>
        <w:spacing w:after="60"/>
        <w:ind w:left="720" w:hanging="360"/>
      </w:pPr>
      <w:r>
        <w:rPr>
          <w:rFonts w:cs="Times New Roman"/>
        </w:rPr>
        <w:t>•  Reporting to a clinical-AI standard such as TRIPOD+AI [30] once real data are used.</w:t>
      </w:r>
    </w:p>
    <w:p w:rsidR="00314F7A" w:rsidRDefault="00DD235C">
      <w:pPr>
        <w:pStyle w:val="Heading1"/>
        <w:pageBreakBefore/>
      </w:pPr>
      <w:bookmarkStart w:id="189" w:name="_Toc243906551"/>
      <w:r>
        <w:lastRenderedPageBreak/>
        <w:t>REFERENCES</w:t>
      </w:r>
      <w:bookmarkEnd w:id="189"/>
    </w:p>
    <w:p w:rsidR="00314F7A" w:rsidRDefault="00DD235C">
      <w:pPr>
        <w:spacing w:line="276" w:lineRule="auto"/>
        <w:ind w:left="648" w:hanging="648"/>
      </w:pPr>
      <w:r>
        <w:rPr>
          <w:rFonts w:cs="Times New Roman"/>
          <w:sz w:val="20"/>
        </w:rPr>
        <w:t xml:space="preserve">[1]  M. Mlodawski, S. Deniziak, M. Plaza, A. Kwiatkowska, D. Jaszczyk, A. Gajda and K. Twardowski, "Multidimensional analysis of the diagnostic performance of machine learning models in disease classification: implications for clinical decision </w:t>
      </w:r>
      <w:r>
        <w:rPr>
          <w:rFonts w:cs="Times New Roman"/>
          <w:sz w:val="20"/>
        </w:rPr>
        <w:t xml:space="preserve">support systems," </w:t>
      </w:r>
      <w:r>
        <w:rPr>
          <w:rFonts w:cs="Times New Roman"/>
          <w:i/>
          <w:sz w:val="20"/>
        </w:rPr>
        <w:t>IEEE Access</w:t>
      </w:r>
      <w:r>
        <w:rPr>
          <w:rFonts w:cs="Times New Roman"/>
          <w:sz w:val="20"/>
        </w:rPr>
        <w:t>, vol. 14, pp. 92149-92177, 2026, doi: 10.1109/ACCESS.2026.3703248.</w:t>
      </w:r>
    </w:p>
    <w:p w:rsidR="00314F7A" w:rsidRDefault="00DD235C">
      <w:pPr>
        <w:spacing w:line="276" w:lineRule="auto"/>
        <w:ind w:left="648" w:hanging="648"/>
      </w:pPr>
      <w:r>
        <w:rPr>
          <w:rFonts w:cs="Times New Roman"/>
          <w:sz w:val="20"/>
        </w:rPr>
        <w:t xml:space="preserve">[2]  "Identifying the high-risk obstetric patient at triage," </w:t>
      </w:r>
      <w:r>
        <w:rPr>
          <w:rFonts w:cs="Times New Roman"/>
          <w:i/>
          <w:sz w:val="20"/>
        </w:rPr>
        <w:t>J. Emerg. Nurs.</w:t>
      </w:r>
      <w:r>
        <w:rPr>
          <w:rFonts w:cs="Times New Roman"/>
          <w:sz w:val="20"/>
        </w:rPr>
        <w:t>, 2026 (authors, volume and pages not verified).</w:t>
      </w:r>
    </w:p>
    <w:p w:rsidR="00314F7A" w:rsidRDefault="00DD235C">
      <w:pPr>
        <w:spacing w:line="276" w:lineRule="auto"/>
        <w:ind w:left="648" w:hanging="648"/>
      </w:pPr>
      <w:r>
        <w:rPr>
          <w:rFonts w:cs="Times New Roman"/>
          <w:sz w:val="20"/>
        </w:rPr>
        <w:t xml:space="preserve">[3]  "The effects of patient triage management strategies on clinical outcomes and risk management in emergency departments: a prospective comparative study," </w:t>
      </w:r>
      <w:r>
        <w:rPr>
          <w:rFonts w:cs="Times New Roman"/>
          <w:i/>
          <w:sz w:val="20"/>
        </w:rPr>
        <w:t>Anatolian Curr. Med. J.</w:t>
      </w:r>
      <w:r>
        <w:rPr>
          <w:rFonts w:cs="Times New Roman"/>
          <w:sz w:val="20"/>
        </w:rPr>
        <w:t>, vol. 7, no. 1, Jan. 2025.</w:t>
      </w:r>
    </w:p>
    <w:p w:rsidR="00314F7A" w:rsidRDefault="00DD235C">
      <w:pPr>
        <w:spacing w:line="276" w:lineRule="auto"/>
        <w:ind w:left="648" w:hanging="648"/>
      </w:pPr>
      <w:r>
        <w:rPr>
          <w:rFonts w:cs="Times New Roman"/>
          <w:sz w:val="20"/>
        </w:rPr>
        <w:t xml:space="preserve">[4]  T. L. Pinn-Woodcock, J. Pigott and S. A. </w:t>
      </w:r>
      <w:r>
        <w:rPr>
          <w:rFonts w:cs="Times New Roman"/>
          <w:sz w:val="20"/>
        </w:rPr>
        <w:t xml:space="preserve">L. DeNotta, "Emergency diagnostic assessment during triage," in </w:t>
      </w:r>
      <w:r>
        <w:rPr>
          <w:rFonts w:cs="Times New Roman"/>
          <w:i/>
          <w:sz w:val="20"/>
        </w:rPr>
        <w:t>Emergency Triage of the Horse</w:t>
      </w:r>
      <w:r>
        <w:rPr>
          <w:rFonts w:cs="Times New Roman"/>
          <w:sz w:val="20"/>
        </w:rPr>
        <w:t>. Hoboken, NJ, USA: Wiley, 2025, ch. 6, p. 91.</w:t>
      </w:r>
    </w:p>
    <w:p w:rsidR="00314F7A" w:rsidRDefault="00DD235C">
      <w:pPr>
        <w:spacing w:line="276" w:lineRule="auto"/>
        <w:ind w:left="648" w:hanging="648"/>
      </w:pPr>
      <w:r>
        <w:rPr>
          <w:rFonts w:cs="Times New Roman"/>
          <w:sz w:val="20"/>
        </w:rPr>
        <w:t>[5]  "Assessment of knowledge of triage among patient attendants presenting in the emergency department: a single ce</w:t>
      </w:r>
      <w:r>
        <w:rPr>
          <w:rFonts w:cs="Times New Roman"/>
          <w:sz w:val="20"/>
        </w:rPr>
        <w:t xml:space="preserve">nter observational study," </w:t>
      </w:r>
      <w:r>
        <w:rPr>
          <w:rFonts w:cs="Times New Roman"/>
          <w:i/>
          <w:sz w:val="20"/>
        </w:rPr>
        <w:t>J. Gen. Pract. Emerg. Med. Nepal</w:t>
      </w:r>
      <w:r>
        <w:rPr>
          <w:rFonts w:cs="Times New Roman"/>
          <w:sz w:val="20"/>
        </w:rPr>
        <w:t>, 2024 (authors and pages not verified).</w:t>
      </w:r>
    </w:p>
    <w:p w:rsidR="00314F7A" w:rsidRDefault="00DD235C">
      <w:pPr>
        <w:spacing w:line="276" w:lineRule="auto"/>
        <w:ind w:left="648" w:hanging="648"/>
      </w:pPr>
      <w:r>
        <w:rPr>
          <w:rFonts w:cs="Times New Roman"/>
          <w:sz w:val="20"/>
        </w:rPr>
        <w:t>[6]  H. Cheng, C. Yu, Y. Shi, C. Wang, C. Liu and Z. Jin, "Collaborative medical triage under uncertainty: a multi-agent dynamic matching approach," arXiv:2</w:t>
      </w:r>
      <w:r>
        <w:rPr>
          <w:rFonts w:cs="Times New Roman"/>
          <w:sz w:val="20"/>
        </w:rPr>
        <w:t>507.22504, Jul. 2025.</w:t>
      </w:r>
    </w:p>
    <w:p w:rsidR="00314F7A" w:rsidRDefault="00DD235C">
      <w:pPr>
        <w:spacing w:line="276" w:lineRule="auto"/>
        <w:ind w:left="648" w:hanging="648"/>
      </w:pPr>
      <w:r>
        <w:rPr>
          <w:rFonts w:cs="Times New Roman"/>
          <w:sz w:val="20"/>
        </w:rPr>
        <w:t>[7]  H. Jang, G. Chu, C. Kim, J. Park et al., "TRIAGE: dialectical reasoning for explainable risk prediction on irregularly sampled medical time series with LLMs," arXiv:2606.09030, Jun. 2026.</w:t>
      </w:r>
    </w:p>
    <w:p w:rsidR="00314F7A" w:rsidRDefault="00DD235C">
      <w:pPr>
        <w:spacing w:line="276" w:lineRule="auto"/>
        <w:ind w:left="648" w:hanging="648"/>
      </w:pPr>
      <w:r>
        <w:rPr>
          <w:rFonts w:cs="Times New Roman"/>
          <w:sz w:val="20"/>
        </w:rPr>
        <w:t>[8]  M. Fernandes, S. M. Vieira, F. Leite</w:t>
      </w:r>
      <w:r>
        <w:rPr>
          <w:rFonts w:cs="Times New Roman"/>
          <w:sz w:val="20"/>
        </w:rPr>
        <w:t xml:space="preserve">, C. Palos, S. Finkelstein and J. M. C. Sousa, "Clinical decision support systems for triage in the emergency department using intelligent systems: a review," </w:t>
      </w:r>
      <w:r>
        <w:rPr>
          <w:rFonts w:cs="Times New Roman"/>
          <w:i/>
          <w:sz w:val="20"/>
        </w:rPr>
        <w:t>Artif. Intell. Med.</w:t>
      </w:r>
      <w:r>
        <w:rPr>
          <w:rFonts w:cs="Times New Roman"/>
          <w:sz w:val="20"/>
        </w:rPr>
        <w:t>, vol. 102, Art. no. 101762, Jan. 2020, doi: 10.1016/j.artmed.2019.101762.</w:t>
      </w:r>
    </w:p>
    <w:p w:rsidR="00314F7A" w:rsidRDefault="00DD235C">
      <w:pPr>
        <w:spacing w:line="276" w:lineRule="auto"/>
        <w:ind w:left="648" w:hanging="648"/>
      </w:pPr>
      <w:r>
        <w:rPr>
          <w:rFonts w:cs="Times New Roman"/>
          <w:sz w:val="20"/>
        </w:rPr>
        <w:t>[9]</w:t>
      </w:r>
      <w:r>
        <w:rPr>
          <w:rFonts w:cs="Times New Roman"/>
          <w:sz w:val="20"/>
        </w:rPr>
        <w:t xml:space="preserve">  J. S. Hinson, D. A. Martinez, S. Cabral et al., "Triage performance in emergency medicine: a systematic review," </w:t>
      </w:r>
      <w:r>
        <w:rPr>
          <w:rFonts w:cs="Times New Roman"/>
          <w:i/>
          <w:sz w:val="20"/>
        </w:rPr>
        <w:t>Ann. Emerg. Med.</w:t>
      </w:r>
      <w:r>
        <w:rPr>
          <w:rFonts w:cs="Times New Roman"/>
          <w:sz w:val="20"/>
        </w:rPr>
        <w:t>, vol. 74, no. 1, pp. 140-152, Jul. 2019, doi: 10.1016/j.annemergmed.2018.09.022.</w:t>
      </w:r>
    </w:p>
    <w:p w:rsidR="00314F7A" w:rsidRDefault="00DD235C">
      <w:pPr>
        <w:spacing w:line="276" w:lineRule="auto"/>
        <w:ind w:left="648" w:hanging="648"/>
      </w:pPr>
      <w:r>
        <w:rPr>
          <w:rFonts w:cs="Times New Roman"/>
          <w:sz w:val="20"/>
        </w:rPr>
        <w:t>[10]  W. S. Hong, A. D. Haimovich and R. A.</w:t>
      </w:r>
      <w:r>
        <w:rPr>
          <w:rFonts w:cs="Times New Roman"/>
          <w:sz w:val="20"/>
        </w:rPr>
        <w:t xml:space="preserve"> Taylor, "Predicting hospital admission at emergency department triage using machine learning," </w:t>
      </w:r>
      <w:r>
        <w:rPr>
          <w:rFonts w:cs="Times New Roman"/>
          <w:i/>
          <w:sz w:val="20"/>
        </w:rPr>
        <w:t>PLoS ONE</w:t>
      </w:r>
      <w:r>
        <w:rPr>
          <w:rFonts w:cs="Times New Roman"/>
          <w:sz w:val="20"/>
        </w:rPr>
        <w:t>, vol. 13, no. 7, Art. no. e0201016, Jul. 2018, doi: 10.1371/journal.pone.0201016.</w:t>
      </w:r>
    </w:p>
    <w:p w:rsidR="00314F7A" w:rsidRDefault="00DD235C">
      <w:pPr>
        <w:spacing w:line="276" w:lineRule="auto"/>
        <w:ind w:left="648" w:hanging="648"/>
      </w:pPr>
      <w:r>
        <w:rPr>
          <w:rFonts w:cs="Times New Roman"/>
          <w:sz w:val="20"/>
        </w:rPr>
        <w:t>[11]  S. Levin et al., "Machine-learning-based electronic triage more</w:t>
      </w:r>
      <w:r>
        <w:rPr>
          <w:rFonts w:cs="Times New Roman"/>
          <w:sz w:val="20"/>
        </w:rPr>
        <w:t xml:space="preserve"> accurately differentiates patients with respect to clinical outcomes compared with the Emergency Severity Index," </w:t>
      </w:r>
      <w:r>
        <w:rPr>
          <w:rFonts w:cs="Times New Roman"/>
          <w:i/>
          <w:sz w:val="20"/>
        </w:rPr>
        <w:t>Ann. Emerg. Med.</w:t>
      </w:r>
      <w:r>
        <w:rPr>
          <w:rFonts w:cs="Times New Roman"/>
          <w:sz w:val="20"/>
        </w:rPr>
        <w:t>, vol. 71, no. 5, pp. 565-574, May 2018, doi: 10.1016/j.annemergmed.2017.08.005.</w:t>
      </w:r>
    </w:p>
    <w:p w:rsidR="00314F7A" w:rsidRDefault="00DD235C">
      <w:pPr>
        <w:spacing w:line="276" w:lineRule="auto"/>
        <w:ind w:left="648" w:hanging="648"/>
      </w:pPr>
      <w:r>
        <w:rPr>
          <w:rFonts w:cs="Times New Roman"/>
          <w:sz w:val="20"/>
        </w:rPr>
        <w:t>[12]  Y. Raita et al., "Emergency department</w:t>
      </w:r>
      <w:r>
        <w:rPr>
          <w:rFonts w:cs="Times New Roman"/>
          <w:sz w:val="20"/>
        </w:rPr>
        <w:t xml:space="preserve"> triage prediction of clinical outcomes using machine learning models," </w:t>
      </w:r>
      <w:r>
        <w:rPr>
          <w:rFonts w:cs="Times New Roman"/>
          <w:i/>
          <w:sz w:val="20"/>
        </w:rPr>
        <w:t>Crit. Care</w:t>
      </w:r>
      <w:r>
        <w:rPr>
          <w:rFonts w:cs="Times New Roman"/>
          <w:sz w:val="20"/>
        </w:rPr>
        <w:t>, vol. 23, Art. no. 64, Feb. 2019, doi: 10.1186/s13054-019-2351-7.</w:t>
      </w:r>
    </w:p>
    <w:p w:rsidR="00314F7A" w:rsidRDefault="00DD235C">
      <w:pPr>
        <w:spacing w:line="276" w:lineRule="auto"/>
        <w:ind w:left="648" w:hanging="648"/>
      </w:pPr>
      <w:r>
        <w:rPr>
          <w:rFonts w:cs="Times New Roman"/>
          <w:sz w:val="20"/>
        </w:rPr>
        <w:t xml:space="preserve">[13]  F. Xie et al., "Benchmarking emergency department prediction models with machine learning and public </w:t>
      </w:r>
      <w:r>
        <w:rPr>
          <w:rFonts w:cs="Times New Roman"/>
          <w:sz w:val="20"/>
        </w:rPr>
        <w:t xml:space="preserve">electronic health records," </w:t>
      </w:r>
      <w:r>
        <w:rPr>
          <w:rFonts w:cs="Times New Roman"/>
          <w:i/>
          <w:sz w:val="20"/>
        </w:rPr>
        <w:t>Sci. Data</w:t>
      </w:r>
      <w:r>
        <w:rPr>
          <w:rFonts w:cs="Times New Roman"/>
          <w:sz w:val="20"/>
        </w:rPr>
        <w:t>, vol. 9, Art. no. 658, Oct. 2022, doi: 10.1038/s41597-022-01782-9.</w:t>
      </w:r>
    </w:p>
    <w:p w:rsidR="00314F7A" w:rsidRDefault="00DD235C">
      <w:pPr>
        <w:spacing w:line="276" w:lineRule="auto"/>
        <w:ind w:left="648" w:hanging="648"/>
      </w:pPr>
      <w:r>
        <w:rPr>
          <w:rFonts w:cs="Times New Roman"/>
          <w:sz w:val="20"/>
        </w:rPr>
        <w:t xml:space="preserve">[14]  N. Gilboy, P. Tanabe, D. Travers and A. M. Rosenau, </w:t>
      </w:r>
      <w:r>
        <w:rPr>
          <w:rFonts w:cs="Times New Roman"/>
          <w:i/>
          <w:sz w:val="20"/>
        </w:rPr>
        <w:t>Emergency Severity Index (ESI): A Triage Tool for Emergency Department Care, Version 4, Imple</w:t>
      </w:r>
      <w:r>
        <w:rPr>
          <w:rFonts w:cs="Times New Roman"/>
          <w:i/>
          <w:sz w:val="20"/>
        </w:rPr>
        <w:t>mentation Handbook 2012 Edition</w:t>
      </w:r>
      <w:r>
        <w:rPr>
          <w:rFonts w:cs="Times New Roman"/>
          <w:sz w:val="20"/>
        </w:rPr>
        <w:t>, AHRQ Pub. no. 12-0014. Rockville, MD, USA: Agency for Healthcare Research and Quality, 2011.</w:t>
      </w:r>
    </w:p>
    <w:p w:rsidR="00314F7A" w:rsidRDefault="00DD235C">
      <w:pPr>
        <w:spacing w:line="276" w:lineRule="auto"/>
        <w:ind w:left="648" w:hanging="648"/>
      </w:pPr>
      <w:r>
        <w:rPr>
          <w:rFonts w:cs="Times New Roman"/>
          <w:sz w:val="20"/>
        </w:rPr>
        <w:t xml:space="preserve">[15]  T. Chen and C. Guestrin, "XGBoost: a scalable tree boosting system," in </w:t>
      </w:r>
      <w:r>
        <w:rPr>
          <w:rFonts w:cs="Times New Roman"/>
          <w:i/>
          <w:sz w:val="20"/>
        </w:rPr>
        <w:t>Proc. 22nd ACM SIGKDD Int. Conf. Knowl. Discovery Da</w:t>
      </w:r>
      <w:r>
        <w:rPr>
          <w:rFonts w:cs="Times New Roman"/>
          <w:i/>
          <w:sz w:val="20"/>
        </w:rPr>
        <w:t>ta Mining</w:t>
      </w:r>
      <w:r>
        <w:rPr>
          <w:rFonts w:cs="Times New Roman"/>
          <w:sz w:val="20"/>
        </w:rPr>
        <w:t>, San Francisco, CA, USA, 2016, pp. 785-794, doi: 10.1145/2939672.2939785.</w:t>
      </w:r>
    </w:p>
    <w:p w:rsidR="00314F7A" w:rsidRDefault="00DD235C">
      <w:pPr>
        <w:spacing w:line="276" w:lineRule="auto"/>
        <w:ind w:left="648" w:hanging="648"/>
      </w:pPr>
      <w:r>
        <w:rPr>
          <w:rFonts w:cs="Times New Roman"/>
          <w:sz w:val="20"/>
        </w:rPr>
        <w:t xml:space="preserve">[16]  S. M. Lundberg and S.-I. Lee, "A unified approach to interpreting model predictions," in </w:t>
      </w:r>
      <w:r>
        <w:rPr>
          <w:rFonts w:cs="Times New Roman"/>
          <w:i/>
          <w:sz w:val="20"/>
        </w:rPr>
        <w:t>Proc. Adv. Neural Inf. Process. Syst. (NeurIPS)</w:t>
      </w:r>
      <w:r>
        <w:rPr>
          <w:rFonts w:cs="Times New Roman"/>
          <w:sz w:val="20"/>
        </w:rPr>
        <w:t>, vol. 30, 2017, pp. 4765-4774</w:t>
      </w:r>
      <w:r>
        <w:rPr>
          <w:rFonts w:cs="Times New Roman"/>
          <w:sz w:val="20"/>
        </w:rPr>
        <w:t>, arXiv:1705.07874.</w:t>
      </w:r>
    </w:p>
    <w:p w:rsidR="00314F7A" w:rsidRDefault="00DD235C">
      <w:pPr>
        <w:spacing w:line="276" w:lineRule="auto"/>
        <w:ind w:left="648" w:hanging="648"/>
      </w:pPr>
      <w:r>
        <w:rPr>
          <w:rFonts w:cs="Times New Roman"/>
          <w:sz w:val="20"/>
        </w:rPr>
        <w:t xml:space="preserve">[17]  S. M. Lundberg et al., "From local explanations to global understanding with explainable AI for trees," </w:t>
      </w:r>
      <w:r>
        <w:rPr>
          <w:rFonts w:cs="Times New Roman"/>
          <w:i/>
          <w:sz w:val="20"/>
        </w:rPr>
        <w:t>Nat. Mach. Intell.</w:t>
      </w:r>
      <w:r>
        <w:rPr>
          <w:rFonts w:cs="Times New Roman"/>
          <w:sz w:val="20"/>
        </w:rPr>
        <w:t>, vol. 2, no. 1, pp. 56-67, Jan. 2020, doi: 10.1038/s42256-019-0138-9.</w:t>
      </w:r>
    </w:p>
    <w:p w:rsidR="00314F7A" w:rsidRDefault="00DD235C">
      <w:pPr>
        <w:spacing w:line="276" w:lineRule="auto"/>
        <w:ind w:left="648" w:hanging="648"/>
      </w:pPr>
      <w:r>
        <w:rPr>
          <w:rFonts w:cs="Times New Roman"/>
          <w:sz w:val="20"/>
        </w:rPr>
        <w:lastRenderedPageBreak/>
        <w:t>[18]  B. Zadrozny and C. Elkan, "Tran</w:t>
      </w:r>
      <w:r>
        <w:rPr>
          <w:rFonts w:cs="Times New Roman"/>
          <w:sz w:val="20"/>
        </w:rPr>
        <w:t xml:space="preserve">sforming classifier scores into accurate multiclass probability estimates," in </w:t>
      </w:r>
      <w:r>
        <w:rPr>
          <w:rFonts w:cs="Times New Roman"/>
          <w:i/>
          <w:sz w:val="20"/>
        </w:rPr>
        <w:t>Proc. 8th ACM SIGKDD Int. Conf. Knowl. Discovery Data Mining</w:t>
      </w:r>
      <w:r>
        <w:rPr>
          <w:rFonts w:cs="Times New Roman"/>
          <w:sz w:val="20"/>
        </w:rPr>
        <w:t>, Edmonton, AB, Canada, 2002, pp. 694-699, doi: 10.1145/775047.775151.</w:t>
      </w:r>
    </w:p>
    <w:p w:rsidR="00314F7A" w:rsidRDefault="00DD235C">
      <w:pPr>
        <w:spacing w:line="276" w:lineRule="auto"/>
        <w:ind w:left="648" w:hanging="648"/>
      </w:pPr>
      <w:r>
        <w:rPr>
          <w:rFonts w:cs="Times New Roman"/>
          <w:sz w:val="20"/>
        </w:rPr>
        <w:t>[19]  A. Niculescu-Mizil and R. Caruana, "Pred</w:t>
      </w:r>
      <w:r>
        <w:rPr>
          <w:rFonts w:cs="Times New Roman"/>
          <w:sz w:val="20"/>
        </w:rPr>
        <w:t xml:space="preserve">icting good probabilities with supervised learning," in </w:t>
      </w:r>
      <w:r>
        <w:rPr>
          <w:rFonts w:cs="Times New Roman"/>
          <w:i/>
          <w:sz w:val="20"/>
        </w:rPr>
        <w:t>Proc. 22nd Int. Conf. Mach. Learn. (ICML)</w:t>
      </w:r>
      <w:r>
        <w:rPr>
          <w:rFonts w:cs="Times New Roman"/>
          <w:sz w:val="20"/>
        </w:rPr>
        <w:t>, Bonn, Germany, 2005, pp. 625-632, doi: 10.1145/1102351.1102430.</w:t>
      </w:r>
    </w:p>
    <w:p w:rsidR="00314F7A" w:rsidRDefault="00DD235C">
      <w:pPr>
        <w:spacing w:line="276" w:lineRule="auto"/>
        <w:ind w:left="648" w:hanging="648"/>
      </w:pPr>
      <w:r>
        <w:rPr>
          <w:rFonts w:cs="Times New Roman"/>
          <w:sz w:val="20"/>
        </w:rPr>
        <w:t>[20]  C. Guo, G. Pleiss, Y. Sun and K. Q. Weinberger, "On calibration of modern neural networ</w:t>
      </w:r>
      <w:r>
        <w:rPr>
          <w:rFonts w:cs="Times New Roman"/>
          <w:sz w:val="20"/>
        </w:rPr>
        <w:t xml:space="preserve">ks," in </w:t>
      </w:r>
      <w:r>
        <w:rPr>
          <w:rFonts w:cs="Times New Roman"/>
          <w:i/>
          <w:sz w:val="20"/>
        </w:rPr>
        <w:t>Proc. 34th Int. Conf. Mach. Learn. (ICML)</w:t>
      </w:r>
      <w:r>
        <w:rPr>
          <w:rFonts w:cs="Times New Roman"/>
          <w:sz w:val="20"/>
        </w:rPr>
        <w:t>, PMLR vol. 70, 2017, pp. 1321-1330.</w:t>
      </w:r>
    </w:p>
    <w:p w:rsidR="00314F7A" w:rsidRDefault="00DD235C">
      <w:pPr>
        <w:spacing w:line="276" w:lineRule="auto"/>
        <w:ind w:left="648" w:hanging="648"/>
      </w:pPr>
      <w:r>
        <w:rPr>
          <w:rFonts w:cs="Times New Roman"/>
          <w:sz w:val="20"/>
        </w:rPr>
        <w:t xml:space="preserve">[21]  L. Grinsztajn, E. Oyallon and G. Varoquaux, "Why do tree-based models still outperform deep learning on typical tabular data?" in </w:t>
      </w:r>
      <w:r>
        <w:rPr>
          <w:rFonts w:cs="Times New Roman"/>
          <w:i/>
          <w:sz w:val="20"/>
        </w:rPr>
        <w:t>Proc. Adv. Neural Inf. Process. Sy</w:t>
      </w:r>
      <w:r>
        <w:rPr>
          <w:rFonts w:cs="Times New Roman"/>
          <w:i/>
          <w:sz w:val="20"/>
        </w:rPr>
        <w:t>st. (NeurIPS) Datasets Benchmarks Track</w:t>
      </w:r>
      <w:r>
        <w:rPr>
          <w:rFonts w:cs="Times New Roman"/>
          <w:sz w:val="20"/>
        </w:rPr>
        <w:t>, vol. 35, 2022, pp. 507-520, arXiv:2207.08815.</w:t>
      </w:r>
    </w:p>
    <w:p w:rsidR="00314F7A" w:rsidRDefault="00DD235C">
      <w:pPr>
        <w:spacing w:line="276" w:lineRule="auto"/>
        <w:ind w:left="648" w:hanging="648"/>
      </w:pPr>
      <w:r>
        <w:rPr>
          <w:rFonts w:cs="Times New Roman"/>
          <w:sz w:val="20"/>
        </w:rPr>
        <w:t xml:space="preserve">[22]  J. Lee, W. Yoon, S. Kim, D. Kim, S. Kim, C. H. So and J. Kang, "BioBERT: a pre-trained biomedical language representation model for biomedical text mining," </w:t>
      </w:r>
      <w:r>
        <w:rPr>
          <w:rFonts w:cs="Times New Roman"/>
          <w:i/>
          <w:sz w:val="20"/>
        </w:rPr>
        <w:t>Bioinf</w:t>
      </w:r>
      <w:r>
        <w:rPr>
          <w:rFonts w:cs="Times New Roman"/>
          <w:i/>
          <w:sz w:val="20"/>
        </w:rPr>
        <w:t>ormatics</w:t>
      </w:r>
      <w:r>
        <w:rPr>
          <w:rFonts w:cs="Times New Roman"/>
          <w:sz w:val="20"/>
        </w:rPr>
        <w:t>, vol. 36, no. 4, pp. 1234-1240, Feb. 2020, doi: 10.1093/bioinformatics/btz682.</w:t>
      </w:r>
    </w:p>
    <w:p w:rsidR="00314F7A" w:rsidRDefault="00DD235C">
      <w:pPr>
        <w:spacing w:line="276" w:lineRule="auto"/>
        <w:ind w:left="648" w:hanging="648"/>
      </w:pPr>
      <w:r>
        <w:rPr>
          <w:rFonts w:cs="Times New Roman"/>
          <w:sz w:val="20"/>
        </w:rPr>
        <w:t>[23]  Y. Du et al., "PP-OCR: a practical ultra lightweight OCR system," arXiv:2009.09941, Sep. 2020.</w:t>
      </w:r>
    </w:p>
    <w:p w:rsidR="00314F7A" w:rsidRDefault="00DD235C">
      <w:pPr>
        <w:spacing w:line="276" w:lineRule="auto"/>
        <w:ind w:left="648" w:hanging="648"/>
      </w:pPr>
      <w:r>
        <w:rPr>
          <w:rFonts w:cs="Times New Roman"/>
          <w:sz w:val="20"/>
        </w:rPr>
        <w:t xml:space="preserve">[24]  L. Breiman, "Random forests," </w:t>
      </w:r>
      <w:r>
        <w:rPr>
          <w:rFonts w:cs="Times New Roman"/>
          <w:i/>
          <w:sz w:val="20"/>
        </w:rPr>
        <w:t>Mach. Learn.</w:t>
      </w:r>
      <w:r>
        <w:rPr>
          <w:rFonts w:cs="Times New Roman"/>
          <w:sz w:val="20"/>
        </w:rPr>
        <w:t>, vol. 45, no. 1, p</w:t>
      </w:r>
      <w:r>
        <w:rPr>
          <w:rFonts w:cs="Times New Roman"/>
          <w:sz w:val="20"/>
        </w:rPr>
        <w:t>p. 5-32, Oct. 2001, doi: 10.1023/A:1010933404324.</w:t>
      </w:r>
    </w:p>
    <w:p w:rsidR="00314F7A" w:rsidRDefault="00DD235C">
      <w:pPr>
        <w:spacing w:line="276" w:lineRule="auto"/>
        <w:ind w:left="648" w:hanging="648"/>
      </w:pPr>
      <w:r>
        <w:rPr>
          <w:rFonts w:cs="Times New Roman"/>
          <w:sz w:val="20"/>
        </w:rPr>
        <w:t xml:space="preserve">[25]  F. Pedregosa et al., "Scikit-learn: machine learning in Python," </w:t>
      </w:r>
      <w:r>
        <w:rPr>
          <w:rFonts w:cs="Times New Roman"/>
          <w:i/>
          <w:sz w:val="20"/>
        </w:rPr>
        <w:t>J. Mach. Learn. Res.</w:t>
      </w:r>
      <w:r>
        <w:rPr>
          <w:rFonts w:cs="Times New Roman"/>
          <w:sz w:val="20"/>
        </w:rPr>
        <w:t>, vol. 12, pp. 2825-2830, 2011.</w:t>
      </w:r>
    </w:p>
    <w:p w:rsidR="00314F7A" w:rsidRDefault="00DD235C">
      <w:pPr>
        <w:spacing w:line="276" w:lineRule="auto"/>
        <w:ind w:left="648" w:hanging="648"/>
      </w:pPr>
      <w:r>
        <w:rPr>
          <w:rFonts w:cs="Times New Roman"/>
          <w:sz w:val="20"/>
        </w:rPr>
        <w:t xml:space="preserve">[26]  M. T. Ribeiro, S. Singh and C. Guestrin, "'Why should I trust you?': explaining the predictions of any classifier," in </w:t>
      </w:r>
      <w:r>
        <w:rPr>
          <w:rFonts w:cs="Times New Roman"/>
          <w:i/>
          <w:sz w:val="20"/>
        </w:rPr>
        <w:t>Proc. 22nd ACM SIGKDD Int. Conf. Knowl. Discovery Data Mining</w:t>
      </w:r>
      <w:r>
        <w:rPr>
          <w:rFonts w:cs="Times New Roman"/>
          <w:sz w:val="20"/>
        </w:rPr>
        <w:t>, San Francisco, CA, USA, 2016, pp. 1135-1144, doi: 10.1145/2939672.29</w:t>
      </w:r>
      <w:r>
        <w:rPr>
          <w:rFonts w:cs="Times New Roman"/>
          <w:sz w:val="20"/>
        </w:rPr>
        <w:t>39778.</w:t>
      </w:r>
    </w:p>
    <w:p w:rsidR="00314F7A" w:rsidRDefault="00DD235C">
      <w:pPr>
        <w:spacing w:line="276" w:lineRule="auto"/>
        <w:ind w:left="648" w:hanging="648"/>
      </w:pPr>
      <w:r>
        <w:rPr>
          <w:rFonts w:cs="Times New Roman"/>
          <w:sz w:val="20"/>
        </w:rPr>
        <w:t xml:space="preserve">[27]  M. Plaza, "Multimodal system for automated medical documentation and clinical decision support integrating contact center solutions," </w:t>
      </w:r>
      <w:r>
        <w:rPr>
          <w:rFonts w:cs="Times New Roman"/>
          <w:i/>
          <w:sz w:val="20"/>
        </w:rPr>
        <w:t>Sci. Rep.</w:t>
      </w:r>
      <w:r>
        <w:rPr>
          <w:rFonts w:cs="Times New Roman"/>
          <w:sz w:val="20"/>
        </w:rPr>
        <w:t>, vol. 16, no. 1, p. 15017, Mar. 2026, doi: 10.1038/s41598-026-45879-2.</w:t>
      </w:r>
    </w:p>
    <w:p w:rsidR="00314F7A" w:rsidRDefault="00DD235C">
      <w:pPr>
        <w:spacing w:line="276" w:lineRule="auto"/>
        <w:ind w:left="648" w:hanging="648"/>
      </w:pPr>
      <w:r>
        <w:rPr>
          <w:rFonts w:cs="Times New Roman"/>
          <w:sz w:val="20"/>
        </w:rPr>
        <w:t xml:space="preserve">[28]  P.-F. Chen et al., "Automatic international classification of diseases coding system: deep contextualized language model with rule-based approaches," </w:t>
      </w:r>
      <w:r>
        <w:rPr>
          <w:rFonts w:cs="Times New Roman"/>
          <w:i/>
          <w:sz w:val="20"/>
        </w:rPr>
        <w:t>JMIR Med. Informat.</w:t>
      </w:r>
      <w:r>
        <w:rPr>
          <w:rFonts w:cs="Times New Roman"/>
          <w:sz w:val="20"/>
        </w:rPr>
        <w:t>, vol. 10, no. 6, Art. no. e37557, Jun. 2022, doi: 10.2196/37557.</w:t>
      </w:r>
    </w:p>
    <w:p w:rsidR="00314F7A" w:rsidRDefault="00DD235C">
      <w:pPr>
        <w:spacing w:line="276" w:lineRule="auto"/>
        <w:ind w:left="648" w:hanging="648"/>
      </w:pPr>
      <w:r>
        <w:rPr>
          <w:rFonts w:cs="Times New Roman"/>
          <w:sz w:val="20"/>
        </w:rPr>
        <w:t>[29]  H. Takita</w:t>
      </w:r>
      <w:r>
        <w:rPr>
          <w:rFonts w:cs="Times New Roman"/>
          <w:sz w:val="20"/>
        </w:rPr>
        <w:t xml:space="preserve"> et al., "A systematic review and meta-analysis of diagnostic performance comparison between generative AI and physicians," </w:t>
      </w:r>
      <w:r>
        <w:rPr>
          <w:rFonts w:cs="Times New Roman"/>
          <w:i/>
          <w:sz w:val="20"/>
        </w:rPr>
        <w:t>npj Digit. Med.</w:t>
      </w:r>
      <w:r>
        <w:rPr>
          <w:rFonts w:cs="Times New Roman"/>
          <w:sz w:val="20"/>
        </w:rPr>
        <w:t>, vol. 8, no. 1, p. 175, Mar. 2025, doi: 10.1038/s41746-025-01543-z.</w:t>
      </w:r>
    </w:p>
    <w:p w:rsidR="00314F7A" w:rsidRDefault="00DD235C">
      <w:pPr>
        <w:spacing w:line="276" w:lineRule="auto"/>
        <w:ind w:left="648" w:hanging="648"/>
      </w:pPr>
      <w:r>
        <w:rPr>
          <w:rFonts w:cs="Times New Roman"/>
          <w:sz w:val="20"/>
        </w:rPr>
        <w:t>[30]  G. S. Collins et al., "TRIPOD+AI statement</w:t>
      </w:r>
      <w:r>
        <w:rPr>
          <w:rFonts w:cs="Times New Roman"/>
          <w:sz w:val="20"/>
        </w:rPr>
        <w:t xml:space="preserve">: updated guidance for reporting clinical prediction models that use regression or machine learning methods," </w:t>
      </w:r>
      <w:r>
        <w:rPr>
          <w:rFonts w:cs="Times New Roman"/>
          <w:i/>
          <w:sz w:val="20"/>
        </w:rPr>
        <w:t>BMJ</w:t>
      </w:r>
      <w:r>
        <w:rPr>
          <w:rFonts w:cs="Times New Roman"/>
          <w:sz w:val="20"/>
        </w:rPr>
        <w:t>, vol. 385, Art. no. e078378, Apr. 2024, doi: 10.1136/bmj-2023-078378.</w:t>
      </w:r>
    </w:p>
    <w:p w:rsidR="00314F7A" w:rsidRDefault="00DD235C">
      <w:pPr>
        <w:spacing w:line="276" w:lineRule="auto"/>
        <w:ind w:left="648" w:hanging="648"/>
      </w:pPr>
      <w:r>
        <w:rPr>
          <w:rFonts w:cs="Times New Roman"/>
          <w:sz w:val="20"/>
        </w:rPr>
        <w:t xml:space="preserve">[31]  J. G. Richens, C. M. Lee and S. Johri, "Improving the accuracy of </w:t>
      </w:r>
      <w:r>
        <w:rPr>
          <w:rFonts w:cs="Times New Roman"/>
          <w:sz w:val="20"/>
        </w:rPr>
        <w:t xml:space="preserve">medical diagnosis with causal machine learning," </w:t>
      </w:r>
      <w:r>
        <w:rPr>
          <w:rFonts w:cs="Times New Roman"/>
          <w:i/>
          <w:sz w:val="20"/>
        </w:rPr>
        <w:t>Nat. Commun.</w:t>
      </w:r>
      <w:r>
        <w:rPr>
          <w:rFonts w:cs="Times New Roman"/>
          <w:sz w:val="20"/>
        </w:rPr>
        <w:t>, vol. 11, no. 1, p. 3923, Aug. 2020, doi: 10.1038/s41467-020-17419-7.</w:t>
      </w:r>
    </w:p>
    <w:p w:rsidR="00314F7A" w:rsidRDefault="00DD235C">
      <w:pPr>
        <w:spacing w:line="276" w:lineRule="auto"/>
        <w:ind w:left="648" w:hanging="648"/>
      </w:pPr>
      <w:r>
        <w:rPr>
          <w:rFonts w:cs="Times New Roman"/>
          <w:sz w:val="20"/>
        </w:rPr>
        <w:t>[32]  B. Vasey et al., "Association of clinician diagnostic performance with machine learning-based decision support systems</w:t>
      </w:r>
      <w:r>
        <w:rPr>
          <w:rFonts w:cs="Times New Roman"/>
          <w:sz w:val="20"/>
        </w:rPr>
        <w:t xml:space="preserve">: a systematic review," </w:t>
      </w:r>
      <w:r>
        <w:rPr>
          <w:rFonts w:cs="Times New Roman"/>
          <w:i/>
          <w:sz w:val="20"/>
        </w:rPr>
        <w:t>JAMA Netw. Open</w:t>
      </w:r>
      <w:r>
        <w:rPr>
          <w:rFonts w:cs="Times New Roman"/>
          <w:sz w:val="20"/>
        </w:rPr>
        <w:t>, vol. 4, no. 3, Art. no. e211276, Mar. 2021, doi: 10.1001/jamanetworkopen.2021.1276.</w:t>
      </w:r>
    </w:p>
    <w:p w:rsidR="00314F7A" w:rsidRDefault="00DD235C">
      <w:pPr>
        <w:pStyle w:val="Heading1"/>
        <w:pageBreakBefore/>
      </w:pPr>
      <w:bookmarkStart w:id="190" w:name="_Toc243906552"/>
      <w:r>
        <w:lastRenderedPageBreak/>
        <w:t>APPENDIX A: IMPORTANT CODE</w:t>
      </w:r>
      <w:bookmarkEnd w:id="190"/>
    </w:p>
    <w:p w:rsidR="00314F7A" w:rsidRDefault="00DD235C">
      <w:r>
        <w:rPr>
          <w:rFonts w:cs="Times New Roman"/>
        </w:rPr>
        <w:t xml:space="preserve">The key functions are copied from </w:t>
      </w:r>
      <w:r>
        <w:rPr>
          <w:rFonts w:ascii="Consolas" w:eastAsia="Consolas" w:hAnsi="Consolas" w:cs="Consolas"/>
          <w:sz w:val="21"/>
        </w:rPr>
        <w:t>8.ProjectCode</w:t>
      </w:r>
      <w:r>
        <w:rPr>
          <w:rFonts w:cs="Times New Roman"/>
        </w:rPr>
        <w:t xml:space="preserve"> in the state in which the results were measured (excerpt</w:t>
      </w:r>
      <w:r>
        <w:rPr>
          <w:rFonts w:cs="Times New Roman"/>
        </w:rPr>
        <w:t>s of whole statements; the full files are in the repository).</w:t>
      </w:r>
    </w:p>
    <w:p w:rsidR="00314F7A" w:rsidRDefault="00DD235C">
      <w:pPr>
        <w:pStyle w:val="Heading2"/>
      </w:pPr>
      <w:bookmarkStart w:id="191" w:name="_Toc243906553"/>
      <w:r>
        <w:t>A.1 Report reading: negation and the sentence loop (`extract.py`)</w:t>
      </w:r>
      <w:bookmarkEnd w:id="191"/>
    </w:p>
    <w:p w:rsidR="00314F7A" w:rsidRDefault="00DD235C">
      <w:pPr>
        <w:shd w:val="clear" w:color="auto" w:fill="F3F5F8"/>
        <w:spacing w:after="0" w:line="240" w:lineRule="auto"/>
        <w:ind w:left="144"/>
        <w:jc w:val="left"/>
      </w:pPr>
      <w:r>
        <w:rPr>
          <w:rFonts w:ascii="Consolas" w:eastAsia="Consolas" w:hAnsi="Consolas" w:cs="Consolas"/>
          <w:sz w:val="15"/>
        </w:rPr>
        <w:t>NEGATION = re.compile(r"\b(no|denies|denied|without|negative for|absence of|not|nil|free of|ruled out)\b[^.;\n]{0,45}$", re.I)</w:t>
      </w:r>
    </w:p>
    <w:p w:rsidR="00314F7A" w:rsidRDefault="00DD235C">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w:t>
      </w:r>
    </w:p>
    <w:p w:rsidR="00314F7A" w:rsidRDefault="00DD235C">
      <w:pPr>
        <w:shd w:val="clear" w:color="auto" w:fill="F3F5F8"/>
        <w:spacing w:after="0" w:line="240" w:lineRule="auto"/>
        <w:ind w:left="144"/>
        <w:jc w:val="left"/>
      </w:pPr>
      <w:r>
        <w:rPr>
          <w:rFonts w:ascii="Consolas" w:eastAsia="Consolas" w:hAnsi="Consolas" w:cs="Consolas"/>
          <w:sz w:val="15"/>
        </w:rPr>
        <w:t>def parse(pages: list[dict]) -&gt; dict:</w:t>
      </w:r>
    </w:p>
    <w:p w:rsidR="00314F7A" w:rsidRDefault="00DD235C">
      <w:pPr>
        <w:shd w:val="clear" w:color="auto" w:fill="F3F5F8"/>
        <w:spacing w:after="0" w:line="240" w:lineRule="auto"/>
        <w:ind w:left="144"/>
        <w:jc w:val="left"/>
      </w:pPr>
      <w:r>
        <w:rPr>
          <w:rFonts w:ascii="Consolas" w:eastAsia="Consolas" w:hAnsi="Consolas" w:cs="Consolas"/>
          <w:sz w:val="15"/>
        </w:rPr>
        <w:t xml:space="preserve">    items = {}   # flag -&gt; item</w:t>
      </w:r>
    </w:p>
    <w:p w:rsidR="00314F7A" w:rsidRDefault="00DD235C">
      <w:pPr>
        <w:shd w:val="clear" w:color="auto" w:fill="F3F5F8"/>
        <w:spacing w:after="0" w:line="240" w:lineRule="auto"/>
        <w:ind w:left="144"/>
        <w:jc w:val="left"/>
      </w:pPr>
      <w:r>
        <w:rPr>
          <w:rFonts w:ascii="Consolas" w:eastAsia="Consolas" w:hAnsi="Consolas" w:cs="Consolas"/>
          <w:sz w:val="15"/>
        </w:rPr>
        <w:t xml:space="preserve">    labs = []</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pg in pages:</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sent in _sentences(pg["text"]):</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name, rx, flag, test, unit, ref in LAB_RE:</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m in rx.finditer(sent</w:t>
      </w:r>
      <w:r>
        <w:rPr>
          <w:rFonts w:ascii="Consolas" w:eastAsia="Consolas" w:hAnsi="Consolas" w:cs="Consolas"/>
          <w:sz w:val="15"/>
        </w:rPr>
        <w:t>):</w:t>
      </w:r>
    </w:p>
    <w:p w:rsidR="00314F7A" w:rsidRDefault="00DD235C">
      <w:pPr>
        <w:shd w:val="clear" w:color="auto" w:fill="F3F5F8"/>
        <w:spacing w:after="0" w:line="240" w:lineRule="auto"/>
        <w:ind w:left="144"/>
        <w:jc w:val="left"/>
      </w:pPr>
      <w:r>
        <w:rPr>
          <w:rFonts w:ascii="Consolas" w:eastAsia="Consolas" w:hAnsi="Consolas" w:cs="Consolas"/>
          <w:sz w:val="15"/>
        </w:rPr>
        <w:t xml:space="preserve">                    val = float(m.group(1))</w:t>
      </w:r>
    </w:p>
    <w:p w:rsidR="00314F7A" w:rsidRDefault="00DD235C">
      <w:pPr>
        <w:shd w:val="clear" w:color="auto" w:fill="F3F5F8"/>
        <w:spacing w:after="0" w:line="240" w:lineRule="auto"/>
        <w:ind w:left="144"/>
        <w:jc w:val="left"/>
      </w:pPr>
      <w:r>
        <w:rPr>
          <w:rFonts w:ascii="Consolas" w:eastAsia="Consolas" w:hAnsi="Consolas" w:cs="Consolas"/>
          <w:sz w:val="15"/>
        </w:rPr>
        <w:t xml:space="preserve">                    labs.append({"name": name, "value": val, "unit": unit, "reference": ref,</w:t>
      </w:r>
    </w:p>
    <w:p w:rsidR="00314F7A" w:rsidRDefault="00DD235C">
      <w:pPr>
        <w:shd w:val="clear" w:color="auto" w:fill="F3F5F8"/>
        <w:spacing w:after="0" w:line="240" w:lineRule="auto"/>
        <w:ind w:left="144"/>
        <w:jc w:val="left"/>
      </w:pPr>
      <w:r>
        <w:rPr>
          <w:rFonts w:ascii="Consolas" w:eastAsia="Consolas" w:hAnsi="Consolas" w:cs="Consolas"/>
          <w:sz w:val="15"/>
        </w:rPr>
        <w:t xml:space="preserve">                                 "abnormal": bool(test(val)), "page": pg["page"], "flag": flag})</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fla</w:t>
      </w:r>
      <w:r>
        <w:rPr>
          <w:rFonts w:ascii="Consolas" w:eastAsia="Consolas" w:hAnsi="Consolas" w:cs="Consolas"/>
          <w:sz w:val="15"/>
        </w:rPr>
        <w:t>g, rx in COMPILED.items():</w:t>
      </w:r>
    </w:p>
    <w:p w:rsidR="00314F7A" w:rsidRDefault="00DD235C">
      <w:pPr>
        <w:shd w:val="clear" w:color="auto" w:fill="F3F5F8"/>
        <w:spacing w:after="0" w:line="240" w:lineRule="auto"/>
        <w:ind w:left="144"/>
        <w:jc w:val="left"/>
      </w:pPr>
      <w:r>
        <w:rPr>
          <w:rFonts w:ascii="Consolas" w:eastAsia="Consolas" w:hAnsi="Consolas" w:cs="Consolas"/>
          <w:sz w:val="15"/>
        </w:rPr>
        <w:t xml:space="preserve">                if flag in items:</w:t>
      </w:r>
    </w:p>
    <w:p w:rsidR="00314F7A" w:rsidRDefault="00DD235C">
      <w:pPr>
        <w:shd w:val="clear" w:color="auto" w:fill="F3F5F8"/>
        <w:spacing w:after="0" w:line="240" w:lineRule="auto"/>
        <w:ind w:left="144"/>
        <w:jc w:val="left"/>
      </w:pPr>
      <w:r>
        <w:rPr>
          <w:rFonts w:ascii="Consolas" w:eastAsia="Consolas" w:hAnsi="Consolas" w:cs="Consolas"/>
          <w:sz w:val="15"/>
        </w:rPr>
        <w:t xml:space="preserve">                    continue</w:t>
      </w:r>
    </w:p>
    <w:p w:rsidR="00314F7A" w:rsidRDefault="00DD235C">
      <w:pPr>
        <w:shd w:val="clear" w:color="auto" w:fill="F3F5F8"/>
        <w:spacing w:after="0" w:line="240" w:lineRule="auto"/>
        <w:ind w:left="144"/>
        <w:jc w:val="left"/>
      </w:pPr>
      <w:r>
        <w:rPr>
          <w:rFonts w:ascii="Consolas" w:eastAsia="Consolas" w:hAnsi="Consolas" w:cs="Consolas"/>
          <w:sz w:val="15"/>
        </w:rPr>
        <w:t xml:space="preserve">                m = None</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cand in rx.finditer(sent):</w:t>
      </w:r>
    </w:p>
    <w:p w:rsidR="00314F7A" w:rsidRDefault="00DD235C">
      <w:pPr>
        <w:shd w:val="clear" w:color="auto" w:fill="F3F5F8"/>
        <w:spacing w:after="0" w:line="240" w:lineRule="auto"/>
        <w:ind w:left="144"/>
        <w:jc w:val="left"/>
      </w:pPr>
      <w:r>
        <w:rPr>
          <w:rFonts w:ascii="Consolas" w:eastAsia="Consolas" w:hAnsi="Consolas" w:cs="Consolas"/>
          <w:sz w:val="15"/>
        </w:rPr>
        <w:t xml:space="preserve">                    # a brain bleed is the finding "ct_hemorrhage", not the symptom "bleeding"</w:t>
      </w:r>
    </w:p>
    <w:p w:rsidR="00314F7A" w:rsidRDefault="00DD235C">
      <w:pPr>
        <w:shd w:val="clear" w:color="auto" w:fill="F3F5F8"/>
        <w:spacing w:after="0" w:line="240" w:lineRule="auto"/>
        <w:ind w:left="144"/>
        <w:jc w:val="left"/>
      </w:pPr>
      <w:r>
        <w:rPr>
          <w:rFonts w:ascii="Consolas" w:eastAsia="Consolas" w:hAnsi="Consolas" w:cs="Consolas"/>
          <w:sz w:val="15"/>
        </w:rPr>
        <w:t xml:space="preserve">                    if flag == "bleeding" and re.search(r"(intracranial|subarachnoid|cerebral|subdural)\s*$", sent[: cand.start()], re.I):</w:t>
      </w:r>
    </w:p>
    <w:p w:rsidR="00314F7A" w:rsidRDefault="00DD235C">
      <w:pPr>
        <w:shd w:val="clear" w:color="auto" w:fill="F3F5F8"/>
        <w:spacing w:after="0" w:line="240" w:lineRule="auto"/>
        <w:ind w:left="144"/>
        <w:jc w:val="left"/>
      </w:pPr>
      <w:r>
        <w:rPr>
          <w:rFonts w:ascii="Consolas" w:eastAsia="Consolas" w:hAnsi="Consolas" w:cs="Consolas"/>
          <w:sz w:val="15"/>
        </w:rPr>
        <w:t xml:space="preserve">                        continue</w:t>
      </w:r>
    </w:p>
    <w:p w:rsidR="00314F7A" w:rsidRDefault="00DD235C">
      <w:pPr>
        <w:shd w:val="clear" w:color="auto" w:fill="F3F5F8"/>
        <w:spacing w:after="0" w:line="240" w:lineRule="auto"/>
        <w:ind w:left="144"/>
        <w:jc w:val="left"/>
      </w:pPr>
      <w:r>
        <w:rPr>
          <w:rFonts w:ascii="Consolas" w:eastAsia="Consolas" w:hAnsi="Consolas" w:cs="Consolas"/>
          <w:sz w:val="15"/>
        </w:rPr>
        <w:t xml:space="preserve">                    m = cand</w:t>
      </w:r>
    </w:p>
    <w:p w:rsidR="00314F7A" w:rsidRDefault="00DD235C">
      <w:pPr>
        <w:shd w:val="clear" w:color="auto" w:fill="F3F5F8"/>
        <w:spacing w:after="0" w:line="240" w:lineRule="auto"/>
        <w:ind w:left="144"/>
        <w:jc w:val="left"/>
      </w:pPr>
      <w:r>
        <w:rPr>
          <w:rFonts w:ascii="Consolas" w:eastAsia="Consolas" w:hAnsi="Consolas" w:cs="Consolas"/>
          <w:sz w:val="15"/>
        </w:rPr>
        <w:t xml:space="preserve">                    break</w:t>
      </w:r>
    </w:p>
    <w:p w:rsidR="00314F7A" w:rsidRDefault="00DD235C">
      <w:pPr>
        <w:shd w:val="clear" w:color="auto" w:fill="F3F5F8"/>
        <w:spacing w:after="0" w:line="240" w:lineRule="auto"/>
        <w:ind w:left="144"/>
        <w:jc w:val="left"/>
      </w:pPr>
      <w:r>
        <w:rPr>
          <w:rFonts w:ascii="Consolas" w:eastAsia="Consolas" w:hAnsi="Consolas" w:cs="Consolas"/>
          <w:sz w:val="15"/>
        </w:rPr>
        <w:t xml:space="preserve">                if not m:</w:t>
      </w:r>
    </w:p>
    <w:p w:rsidR="00314F7A" w:rsidRDefault="00DD235C">
      <w:pPr>
        <w:shd w:val="clear" w:color="auto" w:fill="F3F5F8"/>
        <w:spacing w:after="0" w:line="240" w:lineRule="auto"/>
        <w:ind w:left="144"/>
        <w:jc w:val="left"/>
      </w:pPr>
      <w:r>
        <w:rPr>
          <w:rFonts w:ascii="Consolas" w:eastAsia="Consolas" w:hAnsi="Consolas" w:cs="Consolas"/>
          <w:sz w:val="15"/>
        </w:rPr>
        <w:t xml:space="preserve">                    continue</w:t>
      </w:r>
    </w:p>
    <w:p w:rsidR="00314F7A" w:rsidRDefault="00DD235C">
      <w:pPr>
        <w:shd w:val="clear" w:color="auto" w:fill="F3F5F8"/>
        <w:spacing w:after="0" w:line="240" w:lineRule="auto"/>
        <w:ind w:left="144"/>
        <w:jc w:val="left"/>
      </w:pPr>
      <w:r>
        <w:rPr>
          <w:rFonts w:ascii="Consolas" w:eastAsia="Consolas" w:hAnsi="Consolas" w:cs="Consolas"/>
          <w:sz w:val="15"/>
        </w:rPr>
        <w:t xml:space="preserve">                if NEGATION.search(sent[: m.start()]):</w:t>
      </w:r>
    </w:p>
    <w:p w:rsidR="00314F7A" w:rsidRDefault="00DD235C">
      <w:pPr>
        <w:shd w:val="clear" w:color="auto" w:fill="F3F5F8"/>
        <w:spacing w:after="0" w:line="240" w:lineRule="auto"/>
        <w:ind w:left="144"/>
        <w:jc w:val="left"/>
      </w:pPr>
      <w:r>
        <w:rPr>
          <w:rFonts w:ascii="Consolas" w:eastAsia="Consolas" w:hAnsi="Consolas" w:cs="Consolas"/>
          <w:sz w:val="15"/>
        </w:rPr>
        <w:t xml:space="preserve">                    continue</w:t>
      </w:r>
    </w:p>
    <w:p w:rsidR="00314F7A" w:rsidRDefault="00DD235C">
      <w:pPr>
        <w:shd w:val="clear" w:color="auto" w:fill="F3F5F8"/>
        <w:spacing w:after="0" w:line="240" w:lineRule="auto"/>
        <w:ind w:left="144"/>
        <w:jc w:val="left"/>
      </w:pPr>
      <w:r>
        <w:rPr>
          <w:rFonts w:ascii="Consolas" w:eastAsia="Consolas" w:hAnsi="Consolas" w:cs="Consolas"/>
          <w:sz w:val="15"/>
        </w:rPr>
        <w:t xml:space="preserve">                ...</w:t>
      </w:r>
    </w:p>
    <w:p w:rsidR="00314F7A" w:rsidRDefault="00314F7A">
      <w:pPr>
        <w:spacing w:after="80" w:line="144" w:lineRule="auto"/>
      </w:pPr>
    </w:p>
    <w:p w:rsidR="00314F7A" w:rsidRDefault="00DD235C">
      <w:pPr>
        <w:pStyle w:val="Heading2"/>
      </w:pPr>
      <w:bookmarkStart w:id="192" w:name="_Toc243906554"/>
      <w:r>
        <w:t>A.2 Fusing the record and predicting the priority (`features.py`, `triage.py`)</w:t>
      </w:r>
      <w:bookmarkEnd w:id="192"/>
    </w:p>
    <w:p w:rsidR="00314F7A" w:rsidRDefault="00DD235C">
      <w:pPr>
        <w:shd w:val="clear" w:color="auto" w:fill="F3F5F8"/>
        <w:spacing w:after="0" w:line="240" w:lineRule="auto"/>
        <w:ind w:left="144"/>
        <w:jc w:val="left"/>
      </w:pPr>
      <w:r>
        <w:rPr>
          <w:rFonts w:ascii="Consolas" w:eastAsia="Consolas" w:hAnsi="Consolas" w:cs="Consolas"/>
          <w:sz w:val="15"/>
        </w:rPr>
        <w:t>def fuse(vitals: dict, flags: dict) -&gt; dict</w:t>
      </w:r>
      <w:r>
        <w:rPr>
          <w:rFonts w:ascii="Consolas" w:eastAsia="Consolas" w:hAnsi="Consolas" w:cs="Consolas"/>
          <w:sz w:val="15"/>
        </w:rPr>
        <w:t>:</w:t>
      </w:r>
    </w:p>
    <w:p w:rsidR="00314F7A" w:rsidRDefault="00DD235C">
      <w:pPr>
        <w:shd w:val="clear" w:color="auto" w:fill="F3F5F8"/>
        <w:spacing w:after="0" w:line="240" w:lineRule="auto"/>
        <w:ind w:left="144"/>
        <w:jc w:val="left"/>
      </w:pPr>
      <w:r>
        <w:rPr>
          <w:rFonts w:ascii="Consolas" w:eastAsia="Consolas" w:hAnsi="Consolas" w:cs="Consolas"/>
          <w:sz w:val="15"/>
        </w:rPr>
        <w:t xml:space="preserve">    """One patient representation: vitals plus report flags, in model column order."""</w:t>
      </w:r>
    </w:p>
    <w:p w:rsidR="00314F7A" w:rsidRDefault="00DD235C">
      <w:pPr>
        <w:shd w:val="clear" w:color="auto" w:fill="F3F5F8"/>
        <w:spacing w:after="0" w:line="240" w:lineRule="auto"/>
        <w:ind w:left="144"/>
        <w:jc w:val="left"/>
      </w:pPr>
      <w:r>
        <w:rPr>
          <w:rFonts w:ascii="Consolas" w:eastAsia="Consolas" w:hAnsi="Consolas" w:cs="Consolas"/>
          <w:sz w:val="15"/>
        </w:rPr>
        <w:t xml:space="preserve">    row = {}</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v in VITALS:</w:t>
      </w:r>
    </w:p>
    <w:p w:rsidR="00314F7A" w:rsidRDefault="00DD235C">
      <w:pPr>
        <w:shd w:val="clear" w:color="auto" w:fill="F3F5F8"/>
        <w:spacing w:after="0" w:line="240" w:lineRule="auto"/>
        <w:ind w:left="144"/>
        <w:jc w:val="left"/>
      </w:pPr>
      <w:r>
        <w:rPr>
          <w:rFonts w:ascii="Consolas" w:eastAsia="Consolas" w:hAnsi="Consolas" w:cs="Consolas"/>
          <w:sz w:val="15"/>
        </w:rPr>
        <w:t xml:space="preserve">        if v == "arrival_code":</w:t>
      </w:r>
    </w:p>
    <w:p w:rsidR="00314F7A" w:rsidRDefault="00DD235C">
      <w:pPr>
        <w:shd w:val="clear" w:color="auto" w:fill="F3F5F8"/>
        <w:spacing w:after="0" w:line="240" w:lineRule="auto"/>
        <w:ind w:left="144"/>
        <w:jc w:val="left"/>
      </w:pPr>
      <w:r>
        <w:rPr>
          <w:rFonts w:ascii="Consolas" w:eastAsia="Consolas" w:hAnsi="Consolas" w:cs="Consolas"/>
          <w:sz w:val="15"/>
        </w:rPr>
        <w:t xml:space="preserve">            mode = vitals.get("arrival_mode", "walk-in")</w:t>
      </w:r>
    </w:p>
    <w:p w:rsidR="00314F7A" w:rsidRDefault="00DD235C">
      <w:pPr>
        <w:shd w:val="clear" w:color="auto" w:fill="F3F5F8"/>
        <w:spacing w:after="0" w:line="240" w:lineRule="auto"/>
        <w:ind w:left="144"/>
        <w:jc w:val="left"/>
      </w:pPr>
      <w:r>
        <w:rPr>
          <w:rFonts w:ascii="Consolas" w:eastAsia="Consolas" w:hAnsi="Consolas" w:cs="Consolas"/>
          <w:sz w:val="15"/>
        </w:rPr>
        <w:t xml:space="preserve">            row[v] = ARRIVAL_CODES.get(mode,</w:t>
      </w:r>
      <w:r>
        <w:rPr>
          <w:rFonts w:ascii="Consolas" w:eastAsia="Consolas" w:hAnsi="Consolas" w:cs="Consolas"/>
          <w:sz w:val="15"/>
        </w:rPr>
        <w:t xml:space="preserve"> 0)</w:t>
      </w:r>
    </w:p>
    <w:p w:rsidR="00314F7A" w:rsidRDefault="00DD235C">
      <w:pPr>
        <w:shd w:val="clear" w:color="auto" w:fill="F3F5F8"/>
        <w:spacing w:after="0" w:line="240" w:lineRule="auto"/>
        <w:ind w:left="144"/>
        <w:jc w:val="left"/>
      </w:pPr>
      <w:r>
        <w:rPr>
          <w:rFonts w:ascii="Consolas" w:eastAsia="Consolas" w:hAnsi="Consolas" w:cs="Consolas"/>
          <w:sz w:val="15"/>
        </w:rPr>
        <w:t xml:space="preserve">        else:</w:t>
      </w:r>
    </w:p>
    <w:p w:rsidR="00314F7A" w:rsidRDefault="00DD235C">
      <w:pPr>
        <w:shd w:val="clear" w:color="auto" w:fill="F3F5F8"/>
        <w:spacing w:after="0" w:line="240" w:lineRule="auto"/>
        <w:ind w:left="144"/>
        <w:jc w:val="left"/>
      </w:pPr>
      <w:r>
        <w:rPr>
          <w:rFonts w:ascii="Consolas" w:eastAsia="Consolas" w:hAnsi="Consolas" w:cs="Consolas"/>
          <w:sz w:val="15"/>
        </w:rPr>
        <w:t xml:space="preserve">            row[v] = float(vitals[v])</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f in FLAGS:</w:t>
      </w:r>
    </w:p>
    <w:p w:rsidR="00314F7A" w:rsidRDefault="00DD235C">
      <w:pPr>
        <w:shd w:val="clear" w:color="auto" w:fill="F3F5F8"/>
        <w:spacing w:after="0" w:line="240" w:lineRule="auto"/>
        <w:ind w:left="144"/>
        <w:jc w:val="left"/>
      </w:pPr>
      <w:r>
        <w:rPr>
          <w:rFonts w:ascii="Consolas" w:eastAsia="Consolas" w:hAnsi="Consolas" w:cs="Consolas"/>
          <w:sz w:val="15"/>
        </w:rPr>
        <w:t xml:space="preserve">        row[f] = 1 if flags.get(f) else 0</w:t>
      </w:r>
    </w:p>
    <w:p w:rsidR="00314F7A" w:rsidRDefault="00DD235C">
      <w:pPr>
        <w:shd w:val="clear" w:color="auto" w:fill="F3F5F8"/>
        <w:spacing w:after="0" w:line="240" w:lineRule="auto"/>
        <w:ind w:left="144"/>
        <w:jc w:val="left"/>
      </w:pPr>
      <w:r>
        <w:rPr>
          <w:rFonts w:ascii="Consolas" w:eastAsia="Consolas" w:hAnsi="Consolas" w:cs="Consolas"/>
          <w:sz w:val="15"/>
        </w:rPr>
        <w:t xml:space="preserve">    return row</w:t>
      </w:r>
    </w:p>
    <w:p w:rsidR="00314F7A" w:rsidRDefault="00DD235C">
      <w:pPr>
        <w:shd w:val="clear" w:color="auto" w:fill="F3F5F8"/>
        <w:spacing w:after="0" w:line="240" w:lineRule="auto"/>
        <w:ind w:left="144"/>
        <w:jc w:val="left"/>
      </w:pPr>
      <w:r>
        <w:rPr>
          <w:rFonts w:ascii="Consolas" w:eastAsia="Consolas" w:hAnsi="Consolas" w:cs="Consolas"/>
          <w:sz w:val="15"/>
        </w:rPr>
        <w:t xml:space="preserve"> </w:t>
      </w:r>
    </w:p>
    <w:p w:rsidR="00314F7A" w:rsidRDefault="00DD235C">
      <w:pPr>
        <w:shd w:val="clear" w:color="auto" w:fill="F3F5F8"/>
        <w:spacing w:after="0" w:line="240" w:lineRule="auto"/>
        <w:ind w:left="144"/>
        <w:jc w:val="left"/>
      </w:pPr>
      <w:r>
        <w:rPr>
          <w:rFonts w:ascii="Consolas" w:eastAsia="Consolas" w:hAnsi="Consolas" w:cs="Consolas"/>
          <w:sz w:val="15"/>
        </w:rPr>
        <w:t>def predict(vitals: dict, flags: dict, top: int = 8) -&gt; dict:</w:t>
      </w:r>
    </w:p>
    <w:p w:rsidR="00314F7A" w:rsidRDefault="00DD235C">
      <w:pPr>
        <w:shd w:val="clear" w:color="auto" w:fill="F3F5F8"/>
        <w:spacing w:after="0" w:line="240" w:lineRule="auto"/>
        <w:ind w:left="144"/>
        <w:jc w:val="left"/>
      </w:pPr>
      <w:r>
        <w:rPr>
          <w:rFonts w:ascii="Consolas" w:eastAsia="Consolas" w:hAnsi="Consolas" w:cs="Consolas"/>
          <w:sz w:val="15"/>
        </w:rPr>
        <w:t xml:space="preserve">    t0 = time.time()</w:t>
      </w:r>
    </w:p>
    <w:p w:rsidR="00314F7A" w:rsidRDefault="00DD235C">
      <w:pPr>
        <w:shd w:val="clear" w:color="auto" w:fill="F3F5F8"/>
        <w:spacing w:after="0" w:line="240" w:lineRule="auto"/>
        <w:ind w:left="144"/>
        <w:jc w:val="left"/>
      </w:pPr>
      <w:r>
        <w:rPr>
          <w:rFonts w:ascii="Consolas" w:eastAsia="Consolas" w:hAnsi="Consolas" w:cs="Consolas"/>
          <w:sz w:val="15"/>
        </w:rPr>
        <w:t xml:space="preserve">    b = _bundle()</w:t>
      </w:r>
    </w:p>
    <w:p w:rsidR="00314F7A" w:rsidRDefault="00DD235C">
      <w:pPr>
        <w:shd w:val="clear" w:color="auto" w:fill="F3F5F8"/>
        <w:spacing w:after="0" w:line="240" w:lineRule="auto"/>
        <w:ind w:left="144"/>
        <w:jc w:val="left"/>
      </w:pPr>
      <w:r>
        <w:rPr>
          <w:rFonts w:ascii="Consolas" w:eastAsia="Consolas" w:hAnsi="Consolas" w:cs="Consolas"/>
          <w:sz w:val="15"/>
        </w:rPr>
        <w:t xml:space="preserve">    row = fuse(vitals, flags)</w:t>
      </w:r>
    </w:p>
    <w:p w:rsidR="00314F7A" w:rsidRDefault="00DD235C">
      <w:pPr>
        <w:shd w:val="clear" w:color="auto" w:fill="F3F5F8"/>
        <w:spacing w:after="0" w:line="240" w:lineRule="auto"/>
        <w:ind w:left="144"/>
        <w:jc w:val="left"/>
      </w:pPr>
      <w:r>
        <w:rPr>
          <w:rFonts w:ascii="Consolas" w:eastAsia="Consolas" w:hAnsi="Consolas" w:cs="Consolas"/>
          <w:sz w:val="15"/>
        </w:rPr>
        <w:t xml:space="preserve">    X = pd.DataFrame([row])[FEATURES]</w:t>
      </w:r>
    </w:p>
    <w:p w:rsidR="00314F7A" w:rsidRDefault="00DD235C">
      <w:pPr>
        <w:shd w:val="clear" w:color="auto" w:fill="F3F5F8"/>
        <w:spacing w:after="0" w:line="240" w:lineRule="auto"/>
        <w:ind w:left="144"/>
        <w:jc w:val="left"/>
      </w:pPr>
      <w:r>
        <w:rPr>
          <w:rFonts w:ascii="Consolas" w:eastAsia="Consolas" w:hAnsi="Consolas" w:cs="Consolas"/>
          <w:sz w:val="15"/>
        </w:rPr>
        <w:t xml:space="preserve">    proba = b["calibrated"].predict_proba(X)[0]</w:t>
      </w:r>
    </w:p>
    <w:p w:rsidR="00314F7A" w:rsidRDefault="00DD235C">
      <w:pPr>
        <w:shd w:val="clear" w:color="auto" w:fill="F3F5F8"/>
        <w:spacing w:after="0" w:line="240" w:lineRule="auto"/>
        <w:ind w:left="144"/>
        <w:jc w:val="left"/>
      </w:pPr>
      <w:r>
        <w:rPr>
          <w:rFonts w:ascii="Consolas" w:eastAsia="Consolas" w:hAnsi="Consolas" w:cs="Consolas"/>
          <w:sz w:val="15"/>
        </w:rPr>
        <w:t xml:space="preserve">    cls = int(np.argmax(proba))</w:t>
      </w:r>
    </w:p>
    <w:p w:rsidR="00314F7A" w:rsidRDefault="00DD235C">
      <w:pPr>
        <w:shd w:val="clear" w:color="auto" w:fill="F3F5F8"/>
        <w:spacing w:after="0" w:line="240" w:lineRule="auto"/>
        <w:ind w:left="144"/>
        <w:jc w:val="left"/>
      </w:pPr>
      <w:r>
        <w:rPr>
          <w:rFonts w:ascii="Consolas" w:eastAsia="Consolas" w:hAnsi="Consolas" w:cs="Consolas"/>
          <w:sz w:val="15"/>
        </w:rPr>
        <w:t xml:space="preserve">    sv = b["explainer"].shap_values(X)</w:t>
      </w:r>
    </w:p>
    <w:p w:rsidR="00314F7A" w:rsidRDefault="00DD235C">
      <w:pPr>
        <w:shd w:val="clear" w:color="auto" w:fill="F3F5F8"/>
        <w:spacing w:after="0" w:line="240" w:lineRule="auto"/>
        <w:ind w:left="144"/>
        <w:jc w:val="left"/>
      </w:pPr>
      <w:r>
        <w:rPr>
          <w:rFonts w:ascii="Consolas" w:eastAsia="Consolas" w:hAnsi="Consolas" w:cs="Consolas"/>
          <w:sz w:val="15"/>
        </w:rPr>
        <w:t xml:space="preserve">    # shap returns list per class or (n, features, classes) depending</w:t>
      </w:r>
      <w:r>
        <w:rPr>
          <w:rFonts w:ascii="Consolas" w:eastAsia="Consolas" w:hAnsi="Consolas" w:cs="Consolas"/>
          <w:sz w:val="15"/>
        </w:rPr>
        <w:t xml:space="preserve"> on version</w:t>
      </w:r>
    </w:p>
    <w:p w:rsidR="00314F7A" w:rsidRDefault="00DD235C">
      <w:pPr>
        <w:shd w:val="clear" w:color="auto" w:fill="F3F5F8"/>
        <w:spacing w:after="0" w:line="240" w:lineRule="auto"/>
        <w:ind w:left="144"/>
        <w:jc w:val="left"/>
      </w:pPr>
      <w:r>
        <w:rPr>
          <w:rFonts w:ascii="Consolas" w:eastAsia="Consolas" w:hAnsi="Consolas" w:cs="Consolas"/>
          <w:sz w:val="15"/>
        </w:rPr>
        <w:t xml:space="preserve">    if isinstance(sv, list):</w:t>
      </w:r>
    </w:p>
    <w:p w:rsidR="00314F7A" w:rsidRDefault="00DD235C">
      <w:pPr>
        <w:shd w:val="clear" w:color="auto" w:fill="F3F5F8"/>
        <w:spacing w:after="0" w:line="240" w:lineRule="auto"/>
        <w:ind w:left="144"/>
        <w:jc w:val="left"/>
      </w:pPr>
      <w:r>
        <w:rPr>
          <w:rFonts w:ascii="Consolas" w:eastAsia="Consolas" w:hAnsi="Consolas" w:cs="Consolas"/>
          <w:sz w:val="15"/>
        </w:rPr>
        <w:t xml:space="preserve">        contrib = np.asarray(sv[cls])[0]</w:t>
      </w:r>
    </w:p>
    <w:p w:rsidR="00314F7A" w:rsidRDefault="00DD235C">
      <w:pPr>
        <w:shd w:val="clear" w:color="auto" w:fill="F3F5F8"/>
        <w:spacing w:after="0" w:line="240" w:lineRule="auto"/>
        <w:ind w:left="144"/>
        <w:jc w:val="left"/>
      </w:pPr>
      <w:r>
        <w:rPr>
          <w:rFonts w:ascii="Consolas" w:eastAsia="Consolas" w:hAnsi="Consolas" w:cs="Consolas"/>
          <w:sz w:val="15"/>
        </w:rPr>
        <w:t xml:space="preserve">    else:</w:t>
      </w:r>
    </w:p>
    <w:p w:rsidR="00314F7A" w:rsidRDefault="00DD235C">
      <w:pPr>
        <w:shd w:val="clear" w:color="auto" w:fill="F3F5F8"/>
        <w:spacing w:after="0" w:line="240" w:lineRule="auto"/>
        <w:ind w:left="144"/>
        <w:jc w:val="left"/>
      </w:pPr>
      <w:r>
        <w:rPr>
          <w:rFonts w:ascii="Consolas" w:eastAsia="Consolas" w:hAnsi="Consolas" w:cs="Consolas"/>
          <w:sz w:val="15"/>
        </w:rPr>
        <w:t xml:space="preserve">        arr = np.asarray(sv)</w:t>
      </w:r>
    </w:p>
    <w:p w:rsidR="00314F7A" w:rsidRDefault="00DD235C">
      <w:pPr>
        <w:shd w:val="clear" w:color="auto" w:fill="F3F5F8"/>
        <w:spacing w:after="0" w:line="240" w:lineRule="auto"/>
        <w:ind w:left="144"/>
        <w:jc w:val="left"/>
      </w:pPr>
      <w:r>
        <w:rPr>
          <w:rFonts w:ascii="Consolas" w:eastAsia="Consolas" w:hAnsi="Consolas" w:cs="Consolas"/>
          <w:sz w:val="15"/>
        </w:rPr>
        <w:t xml:space="preserve">        contrib = arr[0, :, cls] if arr.ndim == 3 else arr[0]</w:t>
      </w:r>
    </w:p>
    <w:p w:rsidR="00314F7A" w:rsidRDefault="00DD235C">
      <w:pPr>
        <w:shd w:val="clear" w:color="auto" w:fill="F3F5F8"/>
        <w:spacing w:after="0" w:line="240" w:lineRule="auto"/>
        <w:ind w:left="144"/>
        <w:jc w:val="left"/>
      </w:pPr>
      <w:r>
        <w:rPr>
          <w:rFonts w:ascii="Consolas" w:eastAsia="Consolas" w:hAnsi="Consolas" w:cs="Consolas"/>
          <w:sz w:val="15"/>
        </w:rPr>
        <w:t xml:space="preserve">    order = np.argsort(-np.abs(contrib))</w:t>
      </w:r>
    </w:p>
    <w:p w:rsidR="00314F7A" w:rsidRDefault="00DD235C">
      <w:pPr>
        <w:shd w:val="clear" w:color="auto" w:fill="F3F5F8"/>
        <w:spacing w:after="0" w:line="240" w:lineRule="auto"/>
        <w:ind w:left="144"/>
        <w:jc w:val="left"/>
      </w:pPr>
      <w:r>
        <w:rPr>
          <w:rFonts w:ascii="Consolas" w:eastAsia="Consolas" w:hAnsi="Consolas" w:cs="Consolas"/>
          <w:sz w:val="15"/>
        </w:rPr>
        <w:t xml:space="preserve">    shap_items = []</w:t>
      </w:r>
    </w:p>
    <w:p w:rsidR="00314F7A" w:rsidRDefault="00DD235C">
      <w:pPr>
        <w:shd w:val="clear" w:color="auto" w:fill="F3F5F8"/>
        <w:spacing w:after="0" w:line="240" w:lineRule="auto"/>
        <w:ind w:left="144"/>
        <w:jc w:val="left"/>
      </w:pPr>
      <w:r>
        <w:rPr>
          <w:rFonts w:ascii="Consolas" w:eastAsia="Consolas" w:hAnsi="Consolas" w:cs="Consolas"/>
          <w:sz w:val="15"/>
        </w:rPr>
        <w:t xml:space="preserve">    for i in</w:t>
      </w:r>
      <w:r>
        <w:rPr>
          <w:rFonts w:ascii="Consolas" w:eastAsia="Consolas" w:hAnsi="Consolas" w:cs="Consolas"/>
          <w:sz w:val="15"/>
        </w:rPr>
        <w:t xml:space="preserve"> order:</w:t>
      </w:r>
    </w:p>
    <w:p w:rsidR="00314F7A" w:rsidRDefault="00DD235C">
      <w:pPr>
        <w:shd w:val="clear" w:color="auto" w:fill="F3F5F8"/>
        <w:spacing w:after="0" w:line="240" w:lineRule="auto"/>
        <w:ind w:left="144"/>
        <w:jc w:val="left"/>
      </w:pPr>
      <w:r>
        <w:rPr>
          <w:rFonts w:ascii="Consolas" w:eastAsia="Consolas" w:hAnsi="Consolas" w:cs="Consolas"/>
          <w:sz w:val="15"/>
        </w:rPr>
        <w:t xml:space="preserve">        name = FEATURES[i]</w:t>
      </w:r>
    </w:p>
    <w:p w:rsidR="00314F7A" w:rsidRDefault="00DD235C">
      <w:pPr>
        <w:shd w:val="clear" w:color="auto" w:fill="F3F5F8"/>
        <w:spacing w:after="0" w:line="240" w:lineRule="auto"/>
        <w:ind w:left="144"/>
        <w:jc w:val="left"/>
      </w:pPr>
      <w:r>
        <w:rPr>
          <w:rFonts w:ascii="Consolas" w:eastAsia="Consolas" w:hAnsi="Consolas" w:cs="Consolas"/>
          <w:sz w:val="15"/>
        </w:rPr>
        <w:t xml:space="preserve">        is_flag = name not in ("age", "heart_rate", "sbp", "dbp", "spo2", "temp_c", "resp_rate", "arrival_code")</w:t>
      </w:r>
    </w:p>
    <w:p w:rsidR="00314F7A" w:rsidRDefault="00DD235C">
      <w:pPr>
        <w:shd w:val="clear" w:color="auto" w:fill="F3F5F8"/>
        <w:spacing w:after="0" w:line="240" w:lineRule="auto"/>
        <w:ind w:left="144"/>
        <w:jc w:val="left"/>
      </w:pPr>
      <w:r>
        <w:rPr>
          <w:rFonts w:ascii="Consolas" w:eastAsia="Consolas" w:hAnsi="Consolas" w:cs="Consolas"/>
          <w:sz w:val="15"/>
        </w:rPr>
        <w:t xml:space="preserve">        if is_flag and row[name] == 0 and abs(contrib[i]) &lt; 0.15:</w:t>
      </w:r>
    </w:p>
    <w:p w:rsidR="00314F7A" w:rsidRDefault="00DD235C">
      <w:pPr>
        <w:shd w:val="clear" w:color="auto" w:fill="F3F5F8"/>
        <w:spacing w:after="0" w:line="240" w:lineRule="auto"/>
        <w:ind w:left="144"/>
        <w:jc w:val="left"/>
      </w:pPr>
      <w:r>
        <w:rPr>
          <w:rFonts w:ascii="Consolas" w:eastAsia="Consolas" w:hAnsi="Consolas" w:cs="Consolas"/>
          <w:sz w:val="15"/>
        </w:rPr>
        <w:t xml:space="preserve">            continue</w:t>
      </w:r>
    </w:p>
    <w:p w:rsidR="00314F7A" w:rsidRDefault="00DD235C">
      <w:pPr>
        <w:shd w:val="clear" w:color="auto" w:fill="F3F5F8"/>
        <w:spacing w:after="0" w:line="240" w:lineRule="auto"/>
        <w:ind w:left="144"/>
        <w:jc w:val="left"/>
      </w:pPr>
      <w:r>
        <w:rPr>
          <w:rFonts w:ascii="Consolas" w:eastAsia="Consolas" w:hAnsi="Consolas" w:cs="Consolas"/>
          <w:sz w:val="15"/>
        </w:rPr>
        <w:t xml:space="preserve">        shap_items.ap</w:t>
      </w:r>
      <w:r>
        <w:rPr>
          <w:rFonts w:ascii="Consolas" w:eastAsia="Consolas" w:hAnsi="Consolas" w:cs="Consolas"/>
          <w:sz w:val="15"/>
        </w:rPr>
        <w:t>pend({</w:t>
      </w:r>
    </w:p>
    <w:p w:rsidR="00314F7A" w:rsidRDefault="00DD235C">
      <w:pPr>
        <w:shd w:val="clear" w:color="auto" w:fill="F3F5F8"/>
        <w:spacing w:after="0" w:line="240" w:lineRule="auto"/>
        <w:ind w:left="144"/>
        <w:jc w:val="left"/>
      </w:pPr>
      <w:r>
        <w:rPr>
          <w:rFonts w:ascii="Consolas" w:eastAsia="Consolas" w:hAnsi="Consolas" w:cs="Consolas"/>
          <w:sz w:val="15"/>
        </w:rPr>
        <w:lastRenderedPageBreak/>
        <w:t xml:space="preserve">            "feature": name, "label": label_for(name), "value": _display(name, row[name]),</w:t>
      </w:r>
    </w:p>
    <w:p w:rsidR="00314F7A" w:rsidRDefault="00DD235C">
      <w:pPr>
        <w:shd w:val="clear" w:color="auto" w:fill="F3F5F8"/>
        <w:spacing w:after="0" w:line="240" w:lineRule="auto"/>
        <w:ind w:left="144"/>
        <w:jc w:val="left"/>
      </w:pPr>
      <w:r>
        <w:rPr>
          <w:rFonts w:ascii="Consolas" w:eastAsia="Consolas" w:hAnsi="Consolas" w:cs="Consolas"/>
          <w:sz w:val="15"/>
        </w:rPr>
        <w:t xml:space="preserve">            "impact": round(float(contrib[i]), 4),</w:t>
      </w:r>
    </w:p>
    <w:p w:rsidR="00314F7A" w:rsidRDefault="00DD235C">
      <w:pPr>
        <w:shd w:val="clear" w:color="auto" w:fill="F3F5F8"/>
        <w:spacing w:after="0" w:line="240" w:lineRule="auto"/>
        <w:ind w:left="144"/>
        <w:jc w:val="left"/>
      </w:pPr>
      <w:r>
        <w:rPr>
          <w:rFonts w:ascii="Consolas" w:eastAsia="Consolas" w:hAnsi="Consolas" w:cs="Consolas"/>
          <w:sz w:val="15"/>
        </w:rPr>
        <w:t xml:space="preserve">            "direction": "raises urgency" if contrib[i] &gt; 0 else "lowers urgency",</w:t>
      </w:r>
    </w:p>
    <w:p w:rsidR="00314F7A" w:rsidRDefault="00314F7A">
      <w:pPr>
        <w:spacing w:after="80" w:line="144" w:lineRule="auto"/>
      </w:pPr>
    </w:p>
    <w:p w:rsidR="00314F7A" w:rsidRDefault="00DD235C">
      <w:pPr>
        <w:pStyle w:val="Heading2"/>
      </w:pPr>
      <w:bookmarkStart w:id="193" w:name="_Toc243906555"/>
      <w:r>
        <w:t xml:space="preserve">A.3 Training and </w:t>
      </w:r>
      <w:r>
        <w:t>calibration (`train.py`)</w:t>
      </w:r>
      <w:bookmarkEnd w:id="193"/>
    </w:p>
    <w:p w:rsidR="00314F7A" w:rsidRDefault="00DD235C">
      <w:pPr>
        <w:shd w:val="clear" w:color="auto" w:fill="F3F5F8"/>
        <w:spacing w:after="0" w:line="240" w:lineRule="auto"/>
        <w:ind w:left="144"/>
        <w:jc w:val="left"/>
      </w:pPr>
      <w:r>
        <w:rPr>
          <w:rFonts w:ascii="Consolas" w:eastAsia="Consolas" w:hAnsi="Consolas" w:cs="Consolas"/>
          <w:sz w:val="15"/>
        </w:rPr>
        <w:t>def main():</w:t>
      </w:r>
    </w:p>
    <w:p w:rsidR="00314F7A" w:rsidRDefault="00DD235C">
      <w:pPr>
        <w:shd w:val="clear" w:color="auto" w:fill="F3F5F8"/>
        <w:spacing w:after="0" w:line="240" w:lineRule="auto"/>
        <w:ind w:left="144"/>
        <w:jc w:val="left"/>
      </w:pPr>
      <w:r>
        <w:rPr>
          <w:rFonts w:ascii="Consolas" w:eastAsia="Consolas" w:hAnsi="Consolas" w:cs="Consolas"/>
          <w:sz w:val="15"/>
        </w:rPr>
        <w:t xml:space="preserve">    csv = ROOT / "data" / "sample" / "triage_synthetic.csv"</w:t>
      </w:r>
    </w:p>
    <w:p w:rsidR="00314F7A" w:rsidRDefault="00DD235C">
      <w:pPr>
        <w:shd w:val="clear" w:color="auto" w:fill="F3F5F8"/>
        <w:spacing w:after="0" w:line="240" w:lineRule="auto"/>
        <w:ind w:left="144"/>
        <w:jc w:val="left"/>
      </w:pPr>
      <w:r>
        <w:rPr>
          <w:rFonts w:ascii="Consolas" w:eastAsia="Consolas" w:hAnsi="Consolas" w:cs="Consolas"/>
          <w:sz w:val="15"/>
        </w:rPr>
        <w:t xml:space="preserve">    df = pd.read_csv(csv) if csv.exists() else generate()</w:t>
      </w:r>
    </w:p>
    <w:p w:rsidR="00314F7A" w:rsidRDefault="00DD235C">
      <w:pPr>
        <w:shd w:val="clear" w:color="auto" w:fill="F3F5F8"/>
        <w:spacing w:after="0" w:line="240" w:lineRule="auto"/>
        <w:ind w:left="144"/>
        <w:jc w:val="left"/>
      </w:pPr>
      <w:r>
        <w:rPr>
          <w:rFonts w:ascii="Consolas" w:eastAsia="Consolas" w:hAnsi="Consolas" w:cs="Consolas"/>
          <w:sz w:val="15"/>
        </w:rPr>
        <w:t xml:space="preserve">    X, y = df[FEATURES], df["priority"] - 1</w:t>
      </w:r>
    </w:p>
    <w:p w:rsidR="00314F7A" w:rsidRDefault="00DD235C">
      <w:pPr>
        <w:shd w:val="clear" w:color="auto" w:fill="F3F5F8"/>
        <w:spacing w:after="0" w:line="240" w:lineRule="auto"/>
        <w:ind w:left="144"/>
        <w:jc w:val="left"/>
      </w:pPr>
      <w:r>
        <w:rPr>
          <w:rFonts w:ascii="Consolas" w:eastAsia="Consolas" w:hAnsi="Consolas" w:cs="Consolas"/>
          <w:sz w:val="15"/>
        </w:rPr>
        <w:t xml:space="preserve">    X_tr, X_te, y_tr, y_te = train_test_split(X, y, test_size=0.2, stratify=y, random_state=SEED)</w:t>
      </w:r>
    </w:p>
    <w:p w:rsidR="00314F7A" w:rsidRDefault="00DD235C">
      <w:pPr>
        <w:shd w:val="clear" w:color="auto" w:fill="F3F5F8"/>
        <w:spacing w:after="0" w:line="240" w:lineRule="auto"/>
        <w:ind w:left="144"/>
        <w:jc w:val="left"/>
      </w:pPr>
      <w:r>
        <w:rPr>
          <w:rFonts w:ascii="Consolas" w:eastAsia="Consolas" w:hAnsi="Consolas" w:cs="Consolas"/>
          <w:sz w:val="15"/>
        </w:rPr>
        <w:t xml:space="preserve">    X_fit, X_cal, y_fit, y_cal = train_test_split(X_tr, y_tr, test_size=0.2, stratify=y_tr, random_state=SEED)</w:t>
      </w:r>
    </w:p>
    <w:p w:rsidR="00314F7A" w:rsidRDefault="00DD235C">
      <w:pPr>
        <w:shd w:val="clear" w:color="auto" w:fill="F3F5F8"/>
        <w:spacing w:after="0" w:line="240" w:lineRule="auto"/>
        <w:ind w:left="144"/>
        <w:jc w:val="left"/>
      </w:pPr>
      <w:r>
        <w:rPr>
          <w:rFonts w:ascii="Consolas" w:eastAsia="Consolas" w:hAnsi="Consolas" w:cs="Consolas"/>
          <w:sz w:val="15"/>
        </w:rPr>
        <w:t xml:space="preserve"> </w:t>
      </w:r>
    </w:p>
    <w:p w:rsidR="00314F7A" w:rsidRDefault="00DD235C">
      <w:pPr>
        <w:shd w:val="clear" w:color="auto" w:fill="F3F5F8"/>
        <w:spacing w:after="0" w:line="240" w:lineRule="auto"/>
        <w:ind w:left="144"/>
        <w:jc w:val="left"/>
      </w:pPr>
      <w:r>
        <w:rPr>
          <w:rFonts w:ascii="Consolas" w:eastAsia="Consolas" w:hAnsi="Consolas" w:cs="Consolas"/>
          <w:sz w:val="15"/>
        </w:rPr>
        <w:t xml:space="preserve">    base = XGBClassifier(n_estimators=220, ma</w:t>
      </w:r>
      <w:r>
        <w:rPr>
          <w:rFonts w:ascii="Consolas" w:eastAsia="Consolas" w:hAnsi="Consolas" w:cs="Consolas"/>
          <w:sz w:val="15"/>
        </w:rPr>
        <w:t>x_depth=4, learning_rate=0.1, subsample=0.9, colsample_bytree=0.9,</w:t>
      </w:r>
    </w:p>
    <w:p w:rsidR="00314F7A" w:rsidRDefault="00DD235C">
      <w:pPr>
        <w:shd w:val="clear" w:color="auto" w:fill="F3F5F8"/>
        <w:spacing w:after="0" w:line="240" w:lineRule="auto"/>
        <w:ind w:left="144"/>
        <w:jc w:val="left"/>
      </w:pPr>
      <w:r>
        <w:rPr>
          <w:rFonts w:ascii="Consolas" w:eastAsia="Consolas" w:hAnsi="Consolas" w:cs="Consolas"/>
          <w:sz w:val="15"/>
        </w:rPr>
        <w:t xml:space="preserve">                         objective="multi:softprob", eval_metric="mlogloss", random_state=SEED, n_jobs=4)</w:t>
      </w:r>
    </w:p>
    <w:p w:rsidR="00314F7A" w:rsidRDefault="00DD235C">
      <w:pPr>
        <w:shd w:val="clear" w:color="auto" w:fill="F3F5F8"/>
        <w:spacing w:after="0" w:line="240" w:lineRule="auto"/>
        <w:ind w:left="144"/>
        <w:jc w:val="left"/>
      </w:pPr>
      <w:r>
        <w:rPr>
          <w:rFonts w:ascii="Consolas" w:eastAsia="Consolas" w:hAnsi="Consolas" w:cs="Consolas"/>
          <w:sz w:val="15"/>
        </w:rPr>
        <w:t xml:space="preserve">    t0 = time.time()</w:t>
      </w:r>
    </w:p>
    <w:p w:rsidR="00314F7A" w:rsidRDefault="00DD235C">
      <w:pPr>
        <w:shd w:val="clear" w:color="auto" w:fill="F3F5F8"/>
        <w:spacing w:after="0" w:line="240" w:lineRule="auto"/>
        <w:ind w:left="144"/>
        <w:jc w:val="left"/>
      </w:pPr>
      <w:r>
        <w:rPr>
          <w:rFonts w:ascii="Consolas" w:eastAsia="Consolas" w:hAnsi="Consolas" w:cs="Consolas"/>
          <w:sz w:val="15"/>
        </w:rPr>
        <w:t xml:space="preserve">    base.fit(X_fit, y_fit)</w:t>
      </w:r>
    </w:p>
    <w:p w:rsidR="00314F7A" w:rsidRDefault="00DD235C">
      <w:pPr>
        <w:shd w:val="clear" w:color="auto" w:fill="F3F5F8"/>
        <w:spacing w:after="0" w:line="240" w:lineRule="auto"/>
        <w:ind w:left="144"/>
        <w:jc w:val="left"/>
      </w:pPr>
      <w:r>
        <w:rPr>
          <w:rFonts w:ascii="Consolas" w:eastAsia="Consolas" w:hAnsi="Consolas" w:cs="Consolas"/>
          <w:sz w:val="15"/>
        </w:rPr>
        <w:t xml:space="preserve">    train_s = time.time() - t0</w:t>
      </w:r>
    </w:p>
    <w:p w:rsidR="00314F7A" w:rsidRDefault="00DD235C">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cal = CalibratedClassifierCV(FrozenEstimator(base), method="isotonic")</w:t>
      </w:r>
    </w:p>
    <w:p w:rsidR="00314F7A" w:rsidRDefault="00DD235C">
      <w:pPr>
        <w:shd w:val="clear" w:color="auto" w:fill="F3F5F8"/>
        <w:spacing w:after="0" w:line="240" w:lineRule="auto"/>
        <w:ind w:left="144"/>
        <w:jc w:val="left"/>
      </w:pPr>
      <w:r>
        <w:rPr>
          <w:rFonts w:ascii="Consolas" w:eastAsia="Consolas" w:hAnsi="Consolas" w:cs="Consolas"/>
          <w:sz w:val="15"/>
        </w:rPr>
        <w:t xml:space="preserve">    cal.fit(X_cal, y_cal)</w:t>
      </w:r>
    </w:p>
    <w:p w:rsidR="00314F7A" w:rsidRDefault="00DD235C">
      <w:pPr>
        <w:shd w:val="clear" w:color="auto" w:fill="F3F5F8"/>
        <w:spacing w:after="0" w:line="240" w:lineRule="auto"/>
        <w:ind w:left="144"/>
        <w:jc w:val="left"/>
      </w:pPr>
      <w:r>
        <w:rPr>
          <w:rFonts w:ascii="Consolas" w:eastAsia="Consolas" w:hAnsi="Consolas" w:cs="Consolas"/>
          <w:sz w:val="15"/>
        </w:rPr>
        <w:t xml:space="preserve"> </w:t>
      </w:r>
    </w:p>
    <w:p w:rsidR="00314F7A" w:rsidRDefault="00DD235C">
      <w:pPr>
        <w:shd w:val="clear" w:color="auto" w:fill="F3F5F8"/>
        <w:spacing w:after="0" w:line="240" w:lineRule="auto"/>
        <w:ind w:left="144"/>
        <w:jc w:val="left"/>
      </w:pPr>
      <w:r>
        <w:rPr>
          <w:rFonts w:ascii="Consolas" w:eastAsia="Consolas" w:hAnsi="Consolas" w:cs="Consolas"/>
          <w:sz w:val="15"/>
        </w:rPr>
        <w:t xml:space="preserve">    t0 = time.time()</w:t>
      </w:r>
    </w:p>
    <w:p w:rsidR="00314F7A" w:rsidRDefault="00DD235C">
      <w:pPr>
        <w:shd w:val="clear" w:color="auto" w:fill="F3F5F8"/>
        <w:spacing w:after="0" w:line="240" w:lineRule="auto"/>
        <w:ind w:left="144"/>
        <w:jc w:val="left"/>
      </w:pPr>
      <w:r>
        <w:rPr>
          <w:rFonts w:ascii="Consolas" w:eastAsia="Consolas" w:hAnsi="Consolas" w:cs="Consolas"/>
          <w:sz w:val="15"/>
        </w:rPr>
        <w:t xml:space="preserve">    proba = cal.predict_proba(X_te)</w:t>
      </w:r>
    </w:p>
    <w:p w:rsidR="00314F7A" w:rsidRDefault="00DD235C">
      <w:pPr>
        <w:shd w:val="clear" w:color="auto" w:fill="F3F5F8"/>
        <w:spacing w:after="0" w:line="240" w:lineRule="auto"/>
        <w:ind w:left="144"/>
        <w:jc w:val="left"/>
      </w:pPr>
      <w:r>
        <w:rPr>
          <w:rFonts w:ascii="Consolas" w:eastAsia="Consolas" w:hAnsi="Consolas" w:cs="Consolas"/>
          <w:sz w:val="15"/>
        </w:rPr>
        <w:t xml:space="preserve">    per_patient = (time.time() - t0) / len(X_te)</w:t>
      </w:r>
    </w:p>
    <w:p w:rsidR="00314F7A" w:rsidRDefault="00314F7A">
      <w:pPr>
        <w:spacing w:after="80" w:line="144" w:lineRule="auto"/>
      </w:pPr>
    </w:p>
    <w:p w:rsidR="00314F7A" w:rsidRDefault="00DD235C">
      <w:pPr>
        <w:pStyle w:val="Heading2"/>
      </w:pPr>
      <w:bookmarkStart w:id="194" w:name="_Toc243906556"/>
      <w:r>
        <w:t>A.4 The clinician override route (`routes/api.py`)</w:t>
      </w:r>
      <w:bookmarkEnd w:id="194"/>
    </w:p>
    <w:p w:rsidR="00314F7A" w:rsidRDefault="00DD235C">
      <w:pPr>
        <w:shd w:val="clear" w:color="auto" w:fill="F3F5F8"/>
        <w:spacing w:after="0" w:line="240" w:lineRule="auto"/>
        <w:ind w:left="144"/>
        <w:jc w:val="left"/>
      </w:pPr>
      <w:r>
        <w:rPr>
          <w:rFonts w:ascii="Consolas" w:eastAsia="Consolas" w:hAnsi="Consolas" w:cs="Consolas"/>
          <w:sz w:val="15"/>
        </w:rPr>
        <w:t>@router.post("/patients/{pid}/override")</w:t>
      </w:r>
    </w:p>
    <w:p w:rsidR="00314F7A" w:rsidRDefault="00DD235C">
      <w:pPr>
        <w:shd w:val="clear" w:color="auto" w:fill="F3F5F8"/>
        <w:spacing w:after="0" w:line="240" w:lineRule="auto"/>
        <w:ind w:left="144"/>
        <w:jc w:val="left"/>
      </w:pPr>
      <w:r>
        <w:rPr>
          <w:rFonts w:ascii="Consolas" w:eastAsia="Consolas" w:hAnsi="Consolas" w:cs="Consolas"/>
          <w:sz w:val="15"/>
        </w:rPr>
        <w:t>def override(pid: int, body: OverrideIn, db: Session = Depends(get_db), user: User = Depends(current_user)):</w:t>
      </w:r>
    </w:p>
    <w:p w:rsidR="00314F7A" w:rsidRDefault="00DD235C">
      <w:pPr>
        <w:shd w:val="clear" w:color="auto" w:fill="F3F5F8"/>
        <w:spacing w:after="0" w:line="240" w:lineRule="auto"/>
        <w:ind w:left="144"/>
        <w:jc w:val="left"/>
      </w:pPr>
      <w:r>
        <w:rPr>
          <w:rFonts w:ascii="Consolas" w:eastAsia="Consolas" w:hAnsi="Consolas" w:cs="Consolas"/>
          <w:sz w:val="15"/>
        </w:rPr>
        <w:t xml:space="preserve">    p = db.get(Patient, pid)</w:t>
      </w:r>
    </w:p>
    <w:p w:rsidR="00314F7A" w:rsidRDefault="00DD235C">
      <w:pPr>
        <w:shd w:val="clear" w:color="auto" w:fill="F3F5F8"/>
        <w:spacing w:after="0" w:line="240" w:lineRule="auto"/>
        <w:ind w:left="144"/>
        <w:jc w:val="left"/>
      </w:pPr>
      <w:r>
        <w:rPr>
          <w:rFonts w:ascii="Consolas" w:eastAsia="Consolas" w:hAnsi="Consolas" w:cs="Consolas"/>
          <w:sz w:val="15"/>
        </w:rPr>
        <w:t xml:space="preserve">    if not p:</w:t>
      </w:r>
    </w:p>
    <w:p w:rsidR="00314F7A" w:rsidRDefault="00DD235C">
      <w:pPr>
        <w:shd w:val="clear" w:color="auto" w:fill="F3F5F8"/>
        <w:spacing w:after="0" w:line="240" w:lineRule="auto"/>
        <w:ind w:left="144"/>
        <w:jc w:val="left"/>
      </w:pPr>
      <w:r>
        <w:rPr>
          <w:rFonts w:ascii="Consolas" w:eastAsia="Consolas" w:hAnsi="Consolas" w:cs="Consolas"/>
          <w:sz w:val="15"/>
        </w:rPr>
        <w:t xml:space="preserve">        raise HTTPException(404, "Patient not found.")</w:t>
      </w:r>
    </w:p>
    <w:p w:rsidR="00314F7A" w:rsidRDefault="00DD235C">
      <w:pPr>
        <w:shd w:val="clear" w:color="auto" w:fill="F3F5F8"/>
        <w:spacing w:after="0" w:line="240" w:lineRule="auto"/>
        <w:ind w:left="144"/>
        <w:jc w:val="left"/>
      </w:pPr>
      <w:r>
        <w:rPr>
          <w:rFonts w:ascii="Consolas" w:eastAsia="Consolas" w:hAnsi="Consolas" w:cs="Consolas"/>
          <w:sz w:val="15"/>
        </w:rPr>
        <w:t xml:space="preserve">    action = "accept" if body.priority == p.priority else "change"</w:t>
      </w:r>
    </w:p>
    <w:p w:rsidR="00314F7A" w:rsidRDefault="00DD235C">
      <w:pPr>
        <w:shd w:val="clear" w:color="auto" w:fill="F3F5F8"/>
        <w:spacing w:after="0" w:line="240" w:lineRule="auto"/>
        <w:ind w:left="144"/>
        <w:jc w:val="left"/>
      </w:pPr>
      <w:r>
        <w:rPr>
          <w:rFonts w:ascii="Consolas" w:eastAsia="Consolas" w:hAnsi="Consolas" w:cs="Consolas"/>
          <w:sz w:val="15"/>
        </w:rPr>
        <w:t xml:space="preserve">    if action == "change" and not body.reason.strip():</w:t>
      </w:r>
    </w:p>
    <w:p w:rsidR="00314F7A" w:rsidRDefault="00DD235C">
      <w:pPr>
        <w:shd w:val="clear" w:color="auto" w:fill="F3F5F8"/>
        <w:spacing w:after="0" w:line="240" w:lineRule="auto"/>
        <w:ind w:left="144"/>
        <w:jc w:val="left"/>
      </w:pPr>
      <w:r>
        <w:rPr>
          <w:rFonts w:ascii="Consolas" w:eastAsia="Consolas" w:hAnsi="Consolas" w:cs="Consolas"/>
          <w:sz w:val="15"/>
        </w:rPr>
        <w:t xml:space="preserve">        raise HTTPException(422, "Give a reason when changing the priority.")</w:t>
      </w:r>
    </w:p>
    <w:p w:rsidR="00314F7A" w:rsidRDefault="00DD235C">
      <w:pPr>
        <w:shd w:val="clear" w:color="auto" w:fill="F3F5F8"/>
        <w:spacing w:after="0" w:line="240" w:lineRule="auto"/>
        <w:ind w:left="144"/>
        <w:jc w:val="left"/>
      </w:pPr>
      <w:r>
        <w:rPr>
          <w:rFonts w:ascii="Consolas" w:eastAsia="Consolas" w:hAnsi="Consolas" w:cs="Consolas"/>
          <w:sz w:val="15"/>
        </w:rPr>
        <w:t xml:space="preserve">    db.add(Override(patient_id=p.id, user_id=user.id, us</w:t>
      </w:r>
      <w:r>
        <w:rPr>
          <w:rFonts w:ascii="Consolas" w:eastAsia="Consolas" w:hAnsi="Consolas" w:cs="Consolas"/>
          <w:sz w:val="15"/>
        </w:rPr>
        <w:t>er_name=user.name, old_priority=p.priority,</w:t>
      </w:r>
    </w:p>
    <w:p w:rsidR="00314F7A" w:rsidRDefault="00DD235C">
      <w:pPr>
        <w:shd w:val="clear" w:color="auto" w:fill="F3F5F8"/>
        <w:spacing w:after="0" w:line="240" w:lineRule="auto"/>
        <w:ind w:left="144"/>
        <w:jc w:val="left"/>
      </w:pPr>
      <w:r>
        <w:rPr>
          <w:rFonts w:ascii="Consolas" w:eastAsia="Consolas" w:hAnsi="Consolas" w:cs="Consolas"/>
          <w:sz w:val="15"/>
        </w:rPr>
        <w:t xml:space="preserve">                    new_priority=body.priority, action=action, reason=body.reason.strip()))</w:t>
      </w:r>
    </w:p>
    <w:p w:rsidR="00314F7A" w:rsidRDefault="00DD235C">
      <w:pPr>
        <w:shd w:val="clear" w:color="auto" w:fill="F3F5F8"/>
        <w:spacing w:after="0" w:line="240" w:lineRule="auto"/>
        <w:ind w:left="144"/>
        <w:jc w:val="left"/>
      </w:pPr>
      <w:r>
        <w:rPr>
          <w:rFonts w:ascii="Consolas" w:eastAsia="Consolas" w:hAnsi="Consolas" w:cs="Consolas"/>
          <w:sz w:val="15"/>
        </w:rPr>
        <w:t xml:space="preserve">    p.priority = body.priority</w:t>
      </w:r>
    </w:p>
    <w:p w:rsidR="00314F7A" w:rsidRDefault="00DD235C">
      <w:pPr>
        <w:shd w:val="clear" w:color="auto" w:fill="F3F5F8"/>
        <w:spacing w:after="0" w:line="240" w:lineRule="auto"/>
        <w:ind w:left="144"/>
        <w:jc w:val="left"/>
      </w:pPr>
      <w:r>
        <w:rPr>
          <w:rFonts w:ascii="Consolas" w:eastAsia="Consolas" w:hAnsi="Consolas" w:cs="Consolas"/>
          <w:sz w:val="15"/>
        </w:rPr>
        <w:t xml:space="preserve">    p.risk_level = "High" if body.priority &lt;= 2 else "Moderate" if body.priority == 3 els</w:t>
      </w:r>
      <w:r>
        <w:rPr>
          <w:rFonts w:ascii="Consolas" w:eastAsia="Consolas" w:hAnsi="Consolas" w:cs="Consolas"/>
          <w:sz w:val="15"/>
        </w:rPr>
        <w:t>e "Low"</w:t>
      </w:r>
    </w:p>
    <w:p w:rsidR="00314F7A" w:rsidRDefault="00DD235C">
      <w:pPr>
        <w:shd w:val="clear" w:color="auto" w:fill="F3F5F8"/>
        <w:spacing w:after="0" w:line="240" w:lineRule="auto"/>
        <w:ind w:left="144"/>
        <w:jc w:val="left"/>
      </w:pPr>
      <w:r>
        <w:rPr>
          <w:rFonts w:ascii="Consolas" w:eastAsia="Consolas" w:hAnsi="Consolas" w:cs="Consolas"/>
          <w:sz w:val="15"/>
        </w:rPr>
        <w:t xml:space="preserve">    db.commit()</w:t>
      </w:r>
    </w:p>
    <w:p w:rsidR="00314F7A" w:rsidRDefault="00DD235C">
      <w:pPr>
        <w:shd w:val="clear" w:color="auto" w:fill="F3F5F8"/>
        <w:spacing w:after="0" w:line="240" w:lineRule="auto"/>
        <w:ind w:left="144"/>
        <w:jc w:val="left"/>
      </w:pPr>
      <w:r>
        <w:rPr>
          <w:rFonts w:ascii="Consolas" w:eastAsia="Consolas" w:hAnsi="Consolas" w:cs="Consolas"/>
          <w:sz w:val="15"/>
        </w:rPr>
        <w:t xml:space="preserve">    db.refresh(p)</w:t>
      </w:r>
    </w:p>
    <w:p w:rsidR="00314F7A" w:rsidRDefault="00DD235C">
      <w:pPr>
        <w:shd w:val="clear" w:color="auto" w:fill="F3F5F8"/>
        <w:spacing w:after="0" w:line="240" w:lineRule="auto"/>
        <w:ind w:left="144"/>
        <w:jc w:val="left"/>
      </w:pPr>
      <w:r>
        <w:rPr>
          <w:rFonts w:ascii="Consolas" w:eastAsia="Consolas" w:hAnsi="Consolas" w:cs="Consolas"/>
          <w:sz w:val="15"/>
        </w:rPr>
        <w:t xml:space="preserve">    return patient_out(p)</w:t>
      </w:r>
    </w:p>
    <w:p w:rsidR="00314F7A" w:rsidRDefault="00314F7A">
      <w:pPr>
        <w:spacing w:after="80" w:line="144" w:lineRule="auto"/>
      </w:pPr>
    </w:p>
    <w:p w:rsidR="00314F7A" w:rsidRDefault="00DD235C">
      <w:pPr>
        <w:pStyle w:val="Heading1"/>
        <w:pageBreakBefore/>
      </w:pPr>
      <w:bookmarkStart w:id="195" w:name="_Toc243906557"/>
      <w:r>
        <w:lastRenderedPageBreak/>
        <w:t>APPENDIX B: INSTALLATION AND USER GUIDE</w:t>
      </w:r>
      <w:bookmarkEnd w:id="195"/>
    </w:p>
    <w:p w:rsidR="00314F7A" w:rsidRDefault="00DD235C">
      <w:pPr>
        <w:pStyle w:val="Heading2"/>
      </w:pPr>
      <w:bookmarkStart w:id="196" w:name="_Toc243906558"/>
      <w:r>
        <w:t>B.1 Requirements and start</w:t>
      </w:r>
      <w:bookmarkEnd w:id="196"/>
    </w:p>
    <w:p w:rsidR="00314F7A" w:rsidRDefault="00DD235C">
      <w:pPr>
        <w:spacing w:after="60"/>
        <w:ind w:left="720" w:hanging="360"/>
      </w:pPr>
      <w:r>
        <w:rPr>
          <w:rFonts w:cs="Times New Roman"/>
        </w:rPr>
        <w:t xml:space="preserve">•  Windows 10 or 11, Python 3.11 or newer and Node.js 18 or newer on the PATH, about 1.5 GB of free disk for the Python </w:t>
      </w:r>
      <w:r>
        <w:rPr>
          <w:rFonts w:cs="Times New Roman"/>
        </w:rPr>
        <w:t>environment, and a current browser; internet access is needed for the first installation only (measurements used Python 3.11.9 and Node 24.19.0).</w:t>
      </w:r>
    </w:p>
    <w:p w:rsidR="00314F7A" w:rsidRDefault="00DD235C">
      <w:pPr>
        <w:spacing w:after="60"/>
        <w:ind w:left="720" w:hanging="360"/>
      </w:pPr>
      <w:r>
        <w:rPr>
          <w:rFonts w:cs="Times New Roman"/>
        </w:rPr>
        <w:t xml:space="preserve">•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on a fresh checkout it runs </w:t>
      </w:r>
      <w:r>
        <w:rPr>
          <w:rFonts w:ascii="Consolas" w:eastAsia="Consolas" w:hAnsi="Consolas" w:cs="Consolas"/>
          <w:sz w:val="21"/>
        </w:rPr>
        <w:t>setup.bat</w:t>
      </w:r>
      <w:r>
        <w:rPr>
          <w:rFonts w:cs="Times New Roman"/>
        </w:rPr>
        <w:t xml:space="preserve">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w:t>
      </w:r>
      <w:r>
        <w:rPr>
          <w:rFonts w:ascii="Consolas" w:eastAsia="Consolas" w:hAnsi="Consolas" w:cs="Consolas"/>
          <w:sz w:val="21"/>
        </w:rPr>
        <w:t>rements.txt</w:t>
      </w:r>
      <w:r>
        <w:rPr>
          <w:rFonts w:cs="Times New Roman"/>
        </w:rPr>
        <w:t xml:space="preserve">, trains the model if missing, generates the sample reports, runs </w:t>
      </w:r>
      <w:r>
        <w:rPr>
          <w:rFonts w:ascii="Consolas" w:eastAsia="Consolas" w:hAnsi="Consolas" w:cs="Consolas"/>
          <w:sz w:val="21"/>
        </w:rPr>
        <w:t>npm install</w:t>
      </w:r>
      <w:r>
        <w:rPr>
          <w:rFonts w:cs="Times New Roman"/>
        </w:rPr>
        <w:t>), then starts the API (http://localhost:8307) and the web application (http://localhost:5307) in two minimised windows and opens the browser. Close those two windows t</w:t>
      </w:r>
      <w:r>
        <w:rPr>
          <w:rFonts w:cs="Times New Roman"/>
        </w:rPr>
        <w:t>o stop.</w:t>
      </w:r>
    </w:p>
    <w:p w:rsidR="00314F7A" w:rsidRDefault="00DD235C">
      <w:pPr>
        <w:pStyle w:val="Caption"/>
        <w:keepNext/>
        <w:spacing w:after="80"/>
      </w:pPr>
      <w:bookmarkStart w:id="197" w:name="_Toc2439066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56</w:t>
      </w:r>
      <w:r>
        <w:rPr>
          <w:rFonts w:cs="Times New Roman"/>
        </w:rPr>
        <w:fldChar w:fldCharType="end"/>
      </w:r>
      <w:r>
        <w:rPr>
          <w:rFonts w:cs="Times New Roman"/>
        </w:rPr>
        <w:t>: Demo accounts</w:t>
      </w:r>
      <w:bookmarkEnd w:id="197"/>
    </w:p>
    <w:tbl>
      <w:tblPr>
        <w:tblStyle w:val="TableGrid"/>
        <w:tblW w:w="0" w:type="auto"/>
        <w:jc w:val="center"/>
        <w:tblLook w:val="04A0" w:firstRow="1" w:lastRow="0" w:firstColumn="1" w:lastColumn="0" w:noHBand="0" w:noVBand="1"/>
      </w:tblPr>
      <w:tblGrid>
        <w:gridCol w:w="2016"/>
        <w:gridCol w:w="4320"/>
        <w:gridCol w:w="2304"/>
      </w:tblGrid>
      <w:tr w:rsidR="00314F7A">
        <w:trPr>
          <w:cantSplit/>
          <w:tblHeader/>
          <w:jc w:val="center"/>
        </w:trPr>
        <w:tc>
          <w:tcPr>
            <w:tcW w:w="2016" w:type="dxa"/>
            <w:shd w:val="clear" w:color="auto" w:fill="1B2A41"/>
          </w:tcPr>
          <w:p w:rsidR="00314F7A" w:rsidRDefault="00DD235C">
            <w:pPr>
              <w:spacing w:after="40" w:line="240" w:lineRule="auto"/>
              <w:jc w:val="center"/>
            </w:pPr>
            <w:r>
              <w:rPr>
                <w:rFonts w:cs="Times New Roman"/>
                <w:b/>
                <w:color w:val="FFFFFF"/>
                <w:sz w:val="18"/>
              </w:rPr>
              <w:t>Role</w:t>
            </w:r>
          </w:p>
        </w:tc>
        <w:tc>
          <w:tcPr>
            <w:tcW w:w="4320" w:type="dxa"/>
            <w:shd w:val="clear" w:color="auto" w:fill="1B2A41"/>
          </w:tcPr>
          <w:p w:rsidR="00314F7A" w:rsidRDefault="00DD235C">
            <w:pPr>
              <w:spacing w:after="40" w:line="240" w:lineRule="auto"/>
              <w:jc w:val="center"/>
            </w:pPr>
            <w:r>
              <w:rPr>
                <w:rFonts w:cs="Times New Roman"/>
                <w:b/>
                <w:color w:val="FFFFFF"/>
                <w:sz w:val="18"/>
              </w:rPr>
              <w:t>E-mail</w:t>
            </w:r>
          </w:p>
        </w:tc>
        <w:tc>
          <w:tcPr>
            <w:tcW w:w="2304" w:type="dxa"/>
            <w:shd w:val="clear" w:color="auto" w:fill="1B2A41"/>
          </w:tcPr>
          <w:p w:rsidR="00314F7A" w:rsidRDefault="00DD235C">
            <w:pPr>
              <w:spacing w:after="40" w:line="240" w:lineRule="auto"/>
              <w:jc w:val="center"/>
            </w:pPr>
            <w:r>
              <w:rPr>
                <w:rFonts w:cs="Times New Roman"/>
                <w:b/>
                <w:color w:val="FFFFFF"/>
                <w:sz w:val="18"/>
              </w:rPr>
              <w:t>Password</w:t>
            </w:r>
          </w:p>
        </w:tc>
      </w:tr>
      <w:tr w:rsidR="00314F7A">
        <w:trPr>
          <w:cantSplit/>
          <w:jc w:val="center"/>
        </w:trPr>
        <w:tc>
          <w:tcPr>
            <w:tcW w:w="2016" w:type="dxa"/>
          </w:tcPr>
          <w:p w:rsidR="00314F7A" w:rsidRDefault="00DD235C">
            <w:pPr>
              <w:spacing w:after="40" w:line="240" w:lineRule="auto"/>
              <w:jc w:val="left"/>
            </w:pPr>
            <w:r>
              <w:rPr>
                <w:rFonts w:cs="Times New Roman"/>
                <w:sz w:val="18"/>
              </w:rPr>
              <w:t>Clinician</w:t>
            </w:r>
          </w:p>
        </w:tc>
        <w:tc>
          <w:tcPr>
            <w:tcW w:w="4320" w:type="dxa"/>
          </w:tcPr>
          <w:p w:rsidR="00314F7A" w:rsidRDefault="00DD235C">
            <w:pPr>
              <w:spacing w:after="40" w:line="240" w:lineRule="auto"/>
              <w:jc w:val="left"/>
            </w:pPr>
            <w:r>
              <w:rPr>
                <w:rFonts w:cs="Times New Roman"/>
                <w:sz w:val="18"/>
              </w:rPr>
              <w:t>clinician@athena.health</w:t>
            </w:r>
          </w:p>
        </w:tc>
        <w:tc>
          <w:tcPr>
            <w:tcW w:w="2304" w:type="dxa"/>
          </w:tcPr>
          <w:p w:rsidR="00314F7A" w:rsidRDefault="00DD235C">
            <w:pPr>
              <w:spacing w:after="40" w:line="240" w:lineRule="auto"/>
              <w:jc w:val="left"/>
            </w:pPr>
            <w:r>
              <w:rPr>
                <w:rFonts w:cs="Times New Roman"/>
                <w:sz w:val="18"/>
              </w:rPr>
              <w:t>Athena@123</w:t>
            </w:r>
          </w:p>
        </w:tc>
      </w:tr>
      <w:tr w:rsidR="00314F7A">
        <w:trPr>
          <w:cantSplit/>
          <w:jc w:val="center"/>
        </w:trPr>
        <w:tc>
          <w:tcPr>
            <w:tcW w:w="2016" w:type="dxa"/>
          </w:tcPr>
          <w:p w:rsidR="00314F7A" w:rsidRDefault="00DD235C">
            <w:pPr>
              <w:spacing w:after="40" w:line="240" w:lineRule="auto"/>
              <w:jc w:val="left"/>
            </w:pPr>
            <w:r>
              <w:rPr>
                <w:rFonts w:cs="Times New Roman"/>
                <w:sz w:val="18"/>
              </w:rPr>
              <w:t>Admin</w:t>
            </w:r>
          </w:p>
        </w:tc>
        <w:tc>
          <w:tcPr>
            <w:tcW w:w="4320" w:type="dxa"/>
          </w:tcPr>
          <w:p w:rsidR="00314F7A" w:rsidRDefault="00DD235C">
            <w:pPr>
              <w:spacing w:after="40" w:line="240" w:lineRule="auto"/>
              <w:jc w:val="left"/>
            </w:pPr>
            <w:r>
              <w:rPr>
                <w:rFonts w:cs="Times New Roman"/>
                <w:sz w:val="18"/>
              </w:rPr>
              <w:t>admin@athena.health</w:t>
            </w:r>
          </w:p>
        </w:tc>
        <w:tc>
          <w:tcPr>
            <w:tcW w:w="2304" w:type="dxa"/>
          </w:tcPr>
          <w:p w:rsidR="00314F7A" w:rsidRDefault="00DD235C">
            <w:pPr>
              <w:spacing w:after="40" w:line="240" w:lineRule="auto"/>
              <w:jc w:val="left"/>
            </w:pPr>
            <w:r>
              <w:rPr>
                <w:rFonts w:cs="Times New Roman"/>
                <w:sz w:val="18"/>
              </w:rPr>
              <w:t>Athena@123</w:t>
            </w:r>
          </w:p>
        </w:tc>
      </w:tr>
    </w:tbl>
    <w:p w:rsidR="00314F7A" w:rsidRDefault="00314F7A">
      <w:pPr>
        <w:spacing w:after="120" w:line="192" w:lineRule="auto"/>
      </w:pPr>
    </w:p>
    <w:p w:rsidR="00314F7A" w:rsidRDefault="00DD235C">
      <w:pPr>
        <w:pStyle w:val="Heading2"/>
      </w:pPr>
      <w:bookmarkStart w:id="198" w:name="_Toc243906559"/>
      <w:r>
        <w:t>B.2 Using the application</w:t>
      </w:r>
      <w:bookmarkEnd w:id="198"/>
    </w:p>
    <w:p w:rsidR="00314F7A" w:rsidRDefault="00DD235C">
      <w:pPr>
        <w:spacing w:after="60"/>
        <w:ind w:left="720" w:hanging="432"/>
      </w:pPr>
      <w:r>
        <w:rPr>
          <w:rFonts w:cs="Times New Roman"/>
        </w:rPr>
        <w:t xml:space="preserve">1.  </w:t>
      </w:r>
      <w:r>
        <w:rPr>
          <w:rFonts w:cs="Times New Roman"/>
        </w:rPr>
        <w:t xml:space="preserve">Sign in (the buttons on the login page fill the demo accounts). The </w:t>
      </w:r>
      <w:r>
        <w:rPr>
          <w:rFonts w:cs="Times New Roman"/>
          <w:i/>
        </w:rPr>
        <w:t>Triage queue</w:t>
      </w:r>
      <w:r>
        <w:rPr>
          <w:rFonts w:cs="Times New Roman"/>
        </w:rPr>
        <w:t xml:space="preserve"> opens with twelve labelled sample cases.</w:t>
      </w:r>
    </w:p>
    <w:p w:rsidR="00314F7A" w:rsidRDefault="00DD235C">
      <w:pPr>
        <w:spacing w:after="60"/>
        <w:ind w:left="720" w:hanging="432"/>
      </w:pPr>
      <w:r>
        <w:rPr>
          <w:rFonts w:cs="Times New Roman"/>
        </w:rPr>
        <w:t xml:space="preserve">2.  Open </w:t>
      </w:r>
      <w:r>
        <w:rPr>
          <w:rFonts w:cs="Times New Roman"/>
          <w:i/>
        </w:rPr>
        <w:t>New patient</w:t>
      </w:r>
      <w:r>
        <w:rPr>
          <w:rFonts w:cs="Times New Roman"/>
        </w:rPr>
        <w:t xml:space="preserve">. Pick a sample report (for example </w:t>
      </w:r>
      <w:r>
        <w:rPr>
          <w:rFonts w:cs="Times New Roman"/>
          <w:i/>
        </w:rPr>
        <w:t>report 01 chest pain stemi</w:t>
      </w:r>
      <w:r>
        <w:rPr>
          <w:rFonts w:cs="Times New Roman"/>
        </w:rPr>
        <w:t xml:space="preserve">) or drop your own PDF, PNG or JPG; the findings </w:t>
      </w:r>
      <w:r>
        <w:rPr>
          <w:rFonts w:cs="Times New Roman"/>
        </w:rPr>
        <w:t>appear with their pages and the vitals fill in for samples.</w:t>
      </w:r>
    </w:p>
    <w:p w:rsidR="00314F7A" w:rsidRDefault="00DD235C">
      <w:pPr>
        <w:spacing w:after="60"/>
        <w:ind w:left="720" w:hanging="432"/>
      </w:pPr>
      <w:r>
        <w:rPr>
          <w:rFonts w:cs="Times New Roman"/>
        </w:rPr>
        <w:t xml:space="preserve">3.  Check or enter the eight vitals and press </w:t>
      </w:r>
      <w:r>
        <w:rPr>
          <w:rFonts w:cs="Times New Roman"/>
          <w:i/>
        </w:rPr>
        <w:t>Assign priority</w:t>
      </w:r>
      <w:r>
        <w:rPr>
          <w:rFonts w:cs="Times New Roman"/>
        </w:rPr>
        <w:t xml:space="preserve">. The </w:t>
      </w:r>
      <w:r>
        <w:rPr>
          <w:rFonts w:cs="Times New Roman"/>
          <w:i/>
        </w:rPr>
        <w:t>Result</w:t>
      </w:r>
      <w:r>
        <w:rPr>
          <w:rFonts w:cs="Times New Roman"/>
        </w:rPr>
        <w:t xml:space="preserve"> screen shows the priority, confidence, fused record and the </w:t>
      </w:r>
      <w:r>
        <w:rPr>
          <w:rFonts w:cs="Times New Roman"/>
          <w:i/>
        </w:rPr>
        <w:t>Why this priority</w:t>
      </w:r>
      <w:r>
        <w:rPr>
          <w:rFonts w:cs="Times New Roman"/>
        </w:rPr>
        <w:t xml:space="preserve"> bars.</w:t>
      </w:r>
    </w:p>
    <w:p w:rsidR="00314F7A" w:rsidRDefault="00DD235C">
      <w:pPr>
        <w:spacing w:after="60"/>
        <w:ind w:left="720" w:hanging="432"/>
      </w:pPr>
      <w:r>
        <w:rPr>
          <w:rFonts w:cs="Times New Roman"/>
        </w:rPr>
        <w:t xml:space="preserve">4.  Press </w:t>
      </w:r>
      <w:r>
        <w:rPr>
          <w:rFonts w:cs="Times New Roman"/>
          <w:i/>
        </w:rPr>
        <w:t>Accept or change</w:t>
      </w:r>
      <w:r>
        <w:rPr>
          <w:rFonts w:cs="Times New Roman"/>
        </w:rPr>
        <w:t>, choose a p</w:t>
      </w:r>
      <w:r>
        <w:rPr>
          <w:rFonts w:cs="Times New Roman"/>
        </w:rPr>
        <w:t xml:space="preserve">riority and give a reason if it differs; the queue reorders. </w:t>
      </w:r>
      <w:r>
        <w:rPr>
          <w:rFonts w:cs="Times New Roman"/>
          <w:i/>
        </w:rPr>
        <w:t>Summary PDF</w:t>
      </w:r>
      <w:r>
        <w:rPr>
          <w:rFonts w:cs="Times New Roman"/>
        </w:rPr>
        <w:t xml:space="preserve"> downloads the triage summary.</w:t>
      </w:r>
    </w:p>
    <w:p w:rsidR="00314F7A" w:rsidRDefault="00DD235C">
      <w:pPr>
        <w:spacing w:after="60"/>
        <w:ind w:left="720" w:hanging="432"/>
      </w:pPr>
      <w:r>
        <w:rPr>
          <w:rFonts w:cs="Times New Roman"/>
        </w:rPr>
        <w:t xml:space="preserve">5.  </w:t>
      </w:r>
      <w:r>
        <w:rPr>
          <w:rFonts w:cs="Times New Roman"/>
          <w:i/>
        </w:rPr>
        <w:t>Performance</w:t>
      </w:r>
      <w:r>
        <w:rPr>
          <w:rFonts w:cs="Times New Roman"/>
        </w:rPr>
        <w:t xml:space="preserve"> shows the evaluation figures (synthetic data) and the live review counts.</w:t>
      </w:r>
    </w:p>
    <w:p w:rsidR="00314F7A" w:rsidRDefault="00DD235C">
      <w:pPr>
        <w:pStyle w:val="Heading2"/>
      </w:pPr>
      <w:bookmarkStart w:id="199" w:name="_Toc243906560"/>
      <w:r>
        <w:t>B.3 Checks and troubleshooting</w:t>
      </w:r>
      <w:bookmarkEnd w:id="199"/>
    </w:p>
    <w:p w:rsidR="00314F7A" w:rsidRDefault="00DD235C">
      <w:pPr>
        <w:shd w:val="clear" w:color="auto" w:fill="F3F5F8"/>
        <w:spacing w:after="0" w:line="240" w:lineRule="auto"/>
        <w:ind w:left="144"/>
        <w:jc w:val="left"/>
      </w:pPr>
      <w:r>
        <w:rPr>
          <w:rFonts w:ascii="Consolas" w:eastAsia="Consolas" w:hAnsi="Consolas" w:cs="Consolas"/>
          <w:sz w:val="15"/>
        </w:rPr>
        <w:t>venv\Scripts\python -m pytest te</w:t>
      </w:r>
      <w:r>
        <w:rPr>
          <w:rFonts w:ascii="Consolas" w:eastAsia="Consolas" w:hAnsi="Consolas" w:cs="Consolas"/>
          <w:sz w:val="15"/>
        </w:rPr>
        <w:t>sts                  # 47 tests</w:t>
      </w:r>
    </w:p>
    <w:p w:rsidR="00314F7A" w:rsidRDefault="00DD235C">
      <w:pPr>
        <w:shd w:val="clear" w:color="auto" w:fill="F3F5F8"/>
        <w:spacing w:after="0" w:line="240" w:lineRule="auto"/>
        <w:ind w:left="144"/>
        <w:jc w:val="left"/>
      </w:pPr>
      <w:r>
        <w:rPr>
          <w:rFonts w:ascii="Consolas" w:eastAsia="Consolas" w:hAnsi="Consolas" w:cs="Consolas"/>
          <w:sz w:val="15"/>
        </w:rPr>
        <w:t>venv\Scripts\python scripts\smoke_test.py            # 17 checks, API must be running</w:t>
      </w:r>
    </w:p>
    <w:p w:rsidR="00314F7A" w:rsidRDefault="00DD235C">
      <w:pPr>
        <w:shd w:val="clear" w:color="auto" w:fill="F3F5F8"/>
        <w:spacing w:after="0" w:line="240" w:lineRule="auto"/>
        <w:ind w:left="144"/>
        <w:jc w:val="left"/>
      </w:pPr>
      <w:r>
        <w:rPr>
          <w:rFonts w:ascii="Consolas" w:eastAsia="Consolas" w:hAnsi="Consolas" w:cs="Consolas"/>
          <w:sz w:val="15"/>
        </w:rPr>
        <w:t>venv\Scripts\python ml\train.py                      # retrain; restart the API afterwards</w:t>
      </w:r>
    </w:p>
    <w:p w:rsidR="00314F7A" w:rsidRDefault="00314F7A">
      <w:pPr>
        <w:spacing w:after="80" w:line="144" w:lineRule="auto"/>
      </w:pPr>
    </w:p>
    <w:p w:rsidR="00314F7A" w:rsidRDefault="00DD235C">
      <w:pPr>
        <w:spacing w:after="60"/>
        <w:ind w:left="720" w:hanging="360"/>
      </w:pPr>
      <w:r>
        <w:rPr>
          <w:rFonts w:cs="Times New Roman"/>
        </w:rPr>
        <w:t xml:space="preserve">•  </w:t>
      </w:r>
      <w:r>
        <w:rPr>
          <w:rFonts w:cs="Times New Roman"/>
          <w:b/>
        </w:rPr>
        <w:t>"Cannot reach the ATHENA API":</w:t>
      </w:r>
      <w:r>
        <w:rPr>
          <w:rFonts w:cs="Times New Roman"/>
        </w:rPr>
        <w:t xml:space="preserve"> the API wind</w:t>
      </w:r>
      <w:r>
        <w:rPr>
          <w:rFonts w:cs="Times New Roman"/>
        </w:rPr>
        <w:t xml:space="preserve">ow is not running; run </w:t>
      </w:r>
      <w:r>
        <w:rPr>
          <w:rFonts w:ascii="Consolas" w:eastAsia="Consolas" w:hAnsi="Consolas" w:cs="Consolas"/>
          <w:sz w:val="21"/>
        </w:rPr>
        <w:t>run.bat</w:t>
      </w:r>
      <w:r>
        <w:rPr>
          <w:rFonts w:cs="Times New Roman"/>
        </w:rPr>
        <w:t xml:space="preserve"> again.  </w:t>
      </w:r>
      <w:r>
        <w:rPr>
          <w:rFonts w:cs="Times New Roman"/>
          <w:b/>
        </w:rPr>
        <w:t>Port in use:</w:t>
      </w:r>
      <w:r>
        <w:rPr>
          <w:rFonts w:cs="Times New Roman"/>
        </w:rPr>
        <w:t xml:space="preserve"> another copy is running; close its windows.  </w:t>
      </w:r>
      <w:r>
        <w:rPr>
          <w:rFonts w:cs="Times New Roman"/>
          <w:b/>
        </w:rPr>
        <w:t>First scan is slow:</w:t>
      </w:r>
      <w:r>
        <w:rPr>
          <w:rFonts w:cs="Times New Roman"/>
        </w:rPr>
        <w:t xml:space="preserve"> the OCR engine loads on first use; PDFs with a text layer are read instantly.  </w:t>
      </w:r>
      <w:r>
        <w:rPr>
          <w:rFonts w:cs="Times New Roman"/>
          <w:b/>
        </w:rPr>
        <w:t>Reset:</w:t>
      </w:r>
      <w:r>
        <w:rPr>
          <w:rFonts w:cs="Times New Roman"/>
        </w:rPr>
        <w:t xml:space="preserve"> delete </w:t>
      </w:r>
      <w:r>
        <w:rPr>
          <w:rFonts w:ascii="Consolas" w:eastAsia="Consolas" w:hAnsi="Consolas" w:cs="Consolas"/>
          <w:sz w:val="21"/>
        </w:rPr>
        <w:t>data\app.db</w:t>
      </w:r>
      <w:r>
        <w:rPr>
          <w:rFonts w:cs="Times New Roman"/>
        </w:rPr>
        <w:t>.</w:t>
      </w:r>
    </w:p>
    <w:p w:rsidR="00314F7A" w:rsidRDefault="00DD235C">
      <w:pPr>
        <w:pStyle w:val="Heading1"/>
        <w:pageBreakBefore/>
      </w:pPr>
      <w:bookmarkStart w:id="200" w:name="_Toc243906561"/>
      <w:r>
        <w:lastRenderedPageBreak/>
        <w:t>APPENDIX C: ADDITIONAL SCREENS</w:t>
      </w:r>
      <w:bookmarkEnd w:id="200"/>
    </w:p>
    <w:p w:rsidR="00314F7A" w:rsidRDefault="00DD235C">
      <w:r>
        <w:rPr>
          <w:rFonts w:cs="Times New Roman"/>
        </w:rPr>
        <w:t>These screens complete the set of real captures of the running application (1440 x 900, with the seeded sample queue and one live patient). The screens used in Chapter 8 (queue, filled form, result, SHAP explanation, decision and performance) are not repea</w:t>
      </w:r>
      <w:r>
        <w:rPr>
          <w:rFonts w:cs="Times New Roman"/>
        </w:rPr>
        <w:t>ted here. All model figures shown in them come from the synthetic dataset.</w:t>
      </w:r>
    </w:p>
    <w:tbl>
      <w:tblPr>
        <w:tblW w:w="0" w:type="auto"/>
        <w:jc w:val="center"/>
        <w:tblLook w:val="04A0" w:firstRow="1" w:lastRow="0" w:firstColumn="1" w:lastColumn="0" w:noHBand="0" w:noVBand="1"/>
      </w:tblPr>
      <w:tblGrid>
        <w:gridCol w:w="4621"/>
        <w:gridCol w:w="4621"/>
      </w:tblGrid>
      <w:tr w:rsidR="00314F7A">
        <w:trPr>
          <w:cantSplit/>
          <w:jc w:val="center"/>
        </w:trPr>
        <w:tc>
          <w:tcPr>
            <w:tcW w:w="4621" w:type="dxa"/>
          </w:tcPr>
          <w:p w:rsidR="00314F7A" w:rsidRDefault="00DD235C">
            <w:pPr>
              <w:keepNext/>
              <w:spacing w:after="80" w:line="240" w:lineRule="auto"/>
              <w:jc w:val="center"/>
            </w:pPr>
            <w:r>
              <w:rPr>
                <w:noProof/>
              </w:rPr>
              <w:drawing>
                <wp:inline distT="0" distB="0" distL="0" distR="0">
                  <wp:extent cx="2333548" cy="14584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40"/>
                          <a:stretch>
                            <a:fillRect/>
                          </a:stretch>
                        </pic:blipFill>
                        <pic:spPr>
                          <a:xfrm>
                            <a:off x="0" y="0"/>
                            <a:ext cx="2333548" cy="1458468"/>
                          </a:xfrm>
                          <a:prstGeom prst="rect">
                            <a:avLst/>
                          </a:prstGeom>
                        </pic:spPr>
                      </pic:pic>
                    </a:graphicData>
                  </a:graphic>
                </wp:inline>
              </w:drawing>
            </w:r>
          </w:p>
          <w:p w:rsidR="00314F7A" w:rsidRDefault="00DD235C">
            <w:pPr>
              <w:pStyle w:val="Caption"/>
            </w:pPr>
            <w:bookmarkStart w:id="201" w:name="_Toc2439065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Landing page (light theme): headline, evaluation figures and a scrolling ticker of the key numbers.</w:t>
            </w:r>
            <w:bookmarkEnd w:id="201"/>
          </w:p>
        </w:tc>
        <w:tc>
          <w:tcPr>
            <w:tcW w:w="4621" w:type="dxa"/>
          </w:tcPr>
          <w:p w:rsidR="00314F7A" w:rsidRDefault="00DD235C">
            <w:pPr>
              <w:keepNext/>
              <w:spacing w:after="80" w:line="240" w:lineRule="auto"/>
              <w:jc w:val="center"/>
            </w:pPr>
            <w:r>
              <w:rPr>
                <w:noProof/>
              </w:rPr>
              <w:drawing>
                <wp:inline distT="0" distB="0" distL="0" distR="0">
                  <wp:extent cx="2333548" cy="14584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41"/>
                          <a:stretch>
                            <a:fillRect/>
                          </a:stretch>
                        </pic:blipFill>
                        <pic:spPr>
                          <a:xfrm>
                            <a:off x="0" y="0"/>
                            <a:ext cx="2333548" cy="1458468"/>
                          </a:xfrm>
                          <a:prstGeom prst="rect">
                            <a:avLst/>
                          </a:prstGeom>
                        </pic:spPr>
                      </pic:pic>
                    </a:graphicData>
                  </a:graphic>
                </wp:inline>
              </w:drawing>
            </w:r>
          </w:p>
          <w:p w:rsidR="00314F7A" w:rsidRDefault="00DD235C">
            <w:pPr>
              <w:pStyle w:val="Caption"/>
            </w:pPr>
            <w:bookmarkStart w:id="202" w:name="_Toc2439065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Sign-</w:t>
            </w:r>
            <w:r>
              <w:rPr>
                <w:rFonts w:cs="Times New Roman"/>
              </w:rPr>
              <w:t>in page with the two demo accounts.</w:t>
            </w:r>
            <w:bookmarkEnd w:id="202"/>
          </w:p>
        </w:tc>
      </w:tr>
    </w:tbl>
    <w:p w:rsidR="00314F7A" w:rsidRDefault="00314F7A">
      <w:pPr>
        <w:spacing w:after="80" w:line="192" w:lineRule="auto"/>
      </w:pPr>
    </w:p>
    <w:tbl>
      <w:tblPr>
        <w:tblW w:w="0" w:type="auto"/>
        <w:jc w:val="center"/>
        <w:tblLook w:val="04A0" w:firstRow="1" w:lastRow="0" w:firstColumn="1" w:lastColumn="0" w:noHBand="0" w:noVBand="1"/>
      </w:tblPr>
      <w:tblGrid>
        <w:gridCol w:w="4621"/>
        <w:gridCol w:w="4621"/>
      </w:tblGrid>
      <w:tr w:rsidR="00314F7A">
        <w:trPr>
          <w:cantSplit/>
          <w:jc w:val="center"/>
        </w:trPr>
        <w:tc>
          <w:tcPr>
            <w:tcW w:w="4621" w:type="dxa"/>
          </w:tcPr>
          <w:p w:rsidR="00314F7A" w:rsidRDefault="00DD235C">
            <w:pPr>
              <w:keepNext/>
              <w:spacing w:after="80" w:line="240" w:lineRule="auto"/>
              <w:jc w:val="center"/>
            </w:pPr>
            <w:r>
              <w:rPr>
                <w:noProof/>
              </w:rPr>
              <w:drawing>
                <wp:inline distT="0" distB="0" distL="0" distR="0">
                  <wp:extent cx="2333548" cy="14584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ew_patient_empty.png"/>
                          <pic:cNvPicPr/>
                        </pic:nvPicPr>
                        <pic:blipFill>
                          <a:blip r:embed="rId42"/>
                          <a:stretch>
                            <a:fillRect/>
                          </a:stretch>
                        </pic:blipFill>
                        <pic:spPr>
                          <a:xfrm>
                            <a:off x="0" y="0"/>
                            <a:ext cx="2333548" cy="1458468"/>
                          </a:xfrm>
                          <a:prstGeom prst="rect">
                            <a:avLst/>
                          </a:prstGeom>
                        </pic:spPr>
                      </pic:pic>
                    </a:graphicData>
                  </a:graphic>
                </wp:inline>
              </w:drawing>
            </w:r>
          </w:p>
          <w:p w:rsidR="00314F7A" w:rsidRDefault="00DD235C">
            <w:pPr>
              <w:pStyle w:val="Caption"/>
            </w:pPr>
            <w:bookmarkStart w:id="203" w:name="_Toc2439065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New patient screen before a report is chosen.</w:t>
            </w:r>
            <w:bookmarkEnd w:id="203"/>
          </w:p>
        </w:tc>
        <w:tc>
          <w:tcPr>
            <w:tcW w:w="4621" w:type="dxa"/>
          </w:tcPr>
          <w:p w:rsidR="00314F7A" w:rsidRDefault="00DD235C">
            <w:pPr>
              <w:keepNext/>
              <w:spacing w:after="80" w:line="240" w:lineRule="auto"/>
              <w:jc w:val="center"/>
            </w:pPr>
            <w:r>
              <w:rPr>
                <w:noProof/>
              </w:rPr>
              <w:drawing>
                <wp:inline distT="0" distB="0" distL="0" distR="0">
                  <wp:extent cx="2333548" cy="145846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verride_modal.png"/>
                          <pic:cNvPicPr/>
                        </pic:nvPicPr>
                        <pic:blipFill>
                          <a:blip r:embed="rId43"/>
                          <a:stretch>
                            <a:fillRect/>
                          </a:stretch>
                        </pic:blipFill>
                        <pic:spPr>
                          <a:xfrm>
                            <a:off x="0" y="0"/>
                            <a:ext cx="2333548" cy="1458468"/>
                          </a:xfrm>
                          <a:prstGeom prst="rect">
                            <a:avLst/>
                          </a:prstGeom>
                        </pic:spPr>
                      </pic:pic>
                    </a:graphicData>
                  </a:graphic>
                </wp:inline>
              </w:drawing>
            </w:r>
          </w:p>
          <w:p w:rsidR="00314F7A" w:rsidRDefault="00DD235C">
            <w:pPr>
              <w:pStyle w:val="Caption"/>
            </w:pPr>
            <w:bookmarkStart w:id="204" w:name="_Toc2439065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The accept-or-change dialog on the result screen.</w:t>
            </w:r>
            <w:bookmarkEnd w:id="204"/>
          </w:p>
        </w:tc>
      </w:tr>
    </w:tbl>
    <w:p w:rsidR="00314F7A" w:rsidRDefault="00314F7A">
      <w:pPr>
        <w:spacing w:after="80" w:line="192" w:lineRule="auto"/>
      </w:pPr>
    </w:p>
    <w:p w:rsidR="00314F7A" w:rsidRDefault="00DD235C">
      <w:pPr>
        <w:keepNext/>
        <w:spacing w:after="80" w:line="240" w:lineRule="auto"/>
        <w:jc w:val="center"/>
      </w:pPr>
      <w:r>
        <w:rPr>
          <w:noProof/>
        </w:rPr>
        <w:drawing>
          <wp:inline distT="0" distB="0" distL="0" distR="0">
            <wp:extent cx="3701491" cy="23134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ueue_updated.png"/>
                    <pic:cNvPicPr/>
                  </pic:nvPicPr>
                  <pic:blipFill>
                    <a:blip r:embed="rId44"/>
                    <a:stretch>
                      <a:fillRect/>
                    </a:stretch>
                  </pic:blipFill>
                  <pic:spPr>
                    <a:xfrm>
                      <a:off x="0" y="0"/>
                      <a:ext cx="3701491" cy="2313432"/>
                    </a:xfrm>
                    <a:prstGeom prst="rect">
                      <a:avLst/>
                    </a:prstGeom>
                  </pic:spPr>
                </pic:pic>
              </a:graphicData>
            </a:graphic>
          </wp:inline>
        </w:drawing>
      </w:r>
    </w:p>
    <w:p w:rsidR="00314F7A" w:rsidRDefault="00DD235C">
      <w:pPr>
        <w:pStyle w:val="Caption"/>
      </w:pPr>
      <w:bookmarkStart w:id="205" w:name="_Toc2439065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Triage</w:t>
      </w:r>
      <w:r>
        <w:rPr>
          <w:rFonts w:cs="Times New Roman"/>
        </w:rPr>
        <w:t xml:space="preserve"> queue after a clinician changed a priority.</w:t>
      </w:r>
      <w:bookmarkEnd w:id="205"/>
    </w:p>
    <w:sectPr w:rsidR="00314F7A" w:rsidSect="00034616">
      <w:headerReference w:type="default" r:id="rId45"/>
      <w:footerReference w:type="default" r:id="rId46"/>
      <w:pgSz w:w="11906" w:h="16838"/>
      <w:pgMar w:top="1152" w:right="1224"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D235C">
      <w:pPr>
        <w:spacing w:after="0" w:line="240" w:lineRule="auto"/>
      </w:pPr>
      <w:r>
        <w:separator/>
      </w:r>
    </w:p>
  </w:endnote>
  <w:endnote w:type="continuationSeparator" w:id="0">
    <w:p w:rsidR="00000000" w:rsidRDefault="00DD2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F7A" w:rsidRDefault="00DD235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F7A" w:rsidRDefault="00DD235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D235C">
      <w:pPr>
        <w:spacing w:after="0" w:line="240" w:lineRule="auto"/>
      </w:pPr>
      <w:r>
        <w:separator/>
      </w:r>
    </w:p>
  </w:footnote>
  <w:footnote w:type="continuationSeparator" w:id="0">
    <w:p w:rsidR="00000000" w:rsidRDefault="00DD2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F7A" w:rsidRDefault="00DD235C">
    <w:pPr>
      <w:pStyle w:val="Header"/>
      <w:jc w:val="center"/>
    </w:pPr>
    <w:r>
      <w:rPr>
        <w:rFonts w:cs="Times New Roman"/>
        <w:i/>
        <w:color w:val="555555"/>
        <w:sz w:val="20"/>
      </w:rPr>
      <w:t>ATHENA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4F7A" w:rsidRDefault="00DD235C">
    <w:pPr>
      <w:pStyle w:val="Header"/>
      <w:jc w:val="center"/>
    </w:pPr>
    <w:r>
      <w:rPr>
        <w:rFonts w:cs="Times New Roman"/>
        <w:i/>
        <w:color w:val="555555"/>
        <w:sz w:val="20"/>
      </w:rPr>
      <w:t>ATHENA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F7A"/>
    <w:rsid w:val="00326F90"/>
    <w:rsid w:val="00AA1D8D"/>
    <w:rsid w:val="00B47730"/>
    <w:rsid w:val="00CB0664"/>
    <w:rsid w:val="00DD2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DBF3F89-99E2-46AA-942F-A7A1381C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DD235C"/>
    <w:pPr>
      <w:spacing w:after="0" w:line="240" w:lineRule="auto"/>
    </w:pPr>
    <w:rPr>
      <w:rFonts w:cs="Times New Roman"/>
      <w:sz w:val="21"/>
    </w:rPr>
  </w:style>
  <w:style w:type="paragraph" w:styleId="TOC2">
    <w:name w:val="toc 2"/>
    <w:basedOn w:val="Normal"/>
    <w:next w:val="Normal"/>
    <w:autoRedefine/>
    <w:uiPriority w:val="39"/>
    <w:unhideWhenUsed/>
    <w:rsid w:val="00DD235C"/>
    <w:pPr>
      <w:spacing w:after="0" w:line="240" w:lineRule="auto"/>
      <w:ind w:left="240"/>
    </w:pPr>
    <w:rPr>
      <w:rFonts w:cs="Times New Roman"/>
      <w:sz w:val="21"/>
    </w:rPr>
  </w:style>
  <w:style w:type="paragraph" w:styleId="TableofFigures">
    <w:name w:val="table of figures"/>
    <w:basedOn w:val="Normal"/>
    <w:next w:val="Normal"/>
    <w:uiPriority w:val="99"/>
    <w:unhideWhenUsed/>
    <w:rsid w:val="00DD235C"/>
    <w:pPr>
      <w:spacing w:after="0" w:line="240" w:lineRule="auto"/>
    </w:pPr>
    <w:rPr>
      <w:rFonts w:cs="Times New Roman"/>
      <w:sz w:val="21"/>
    </w:rPr>
  </w:style>
  <w:style w:type="paragraph" w:styleId="TOC3">
    <w:name w:val="toc 3"/>
    <w:basedOn w:val="Normal"/>
    <w:next w:val="Normal"/>
    <w:autoRedefine/>
    <w:uiPriority w:val="39"/>
    <w:unhideWhenUsed/>
    <w:rsid w:val="00DD235C"/>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DD235C"/>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DD235C"/>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DD235C"/>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DD235C"/>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DD235C"/>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DD235C"/>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DD235C"/>
    <w:rPr>
      <w:color w:val="0000FF" w:themeColor="hyperlink"/>
      <w:u w:val="single"/>
    </w:rPr>
  </w:style>
  <w:style w:type="character" w:styleId="UnresolvedMention">
    <w:name w:val="Unresolved Mention"/>
    <w:basedOn w:val="DefaultParagraphFont"/>
    <w:uiPriority w:val="99"/>
    <w:semiHidden/>
    <w:unhideWhenUsed/>
    <w:rsid w:val="00DD2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5A000C-61E9-4569-A8FF-799487F95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30159</Words>
  <Characters>160176</Characters>
  <Application>Microsoft Office Word</Application>
  <DocSecurity>0</DocSecurity>
  <Lines>4333</Lines>
  <Paragraphs>2641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2026-10-26T05:53:00Z</dcterms:modified>
  <cp:category/>
</cp:coreProperties>
</file>