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5BD7" w:rsidRDefault="00DE5BD7">
      <w:pPr>
        <w:spacing w:after="480" w:line="240" w:lineRule="auto"/>
      </w:pPr>
      <w:bookmarkStart w:id="0" w:name="_GoBack"/>
      <w:bookmarkEnd w:id="0"/>
    </w:p>
    <w:p w:rsidR="00DE5BD7" w:rsidRDefault="00AC19DF">
      <w:pPr>
        <w:jc w:val="center"/>
      </w:pPr>
      <w:r>
        <w:rPr>
          <w:rFonts w:cs="Times New Roman"/>
          <w:b/>
          <w:sz w:val="36"/>
        </w:rPr>
        <w:t>MULTILINGUAL STORY GENERATION AND SPEECH SYSTEM</w:t>
      </w:r>
    </w:p>
    <w:p w:rsidR="00DE5BD7" w:rsidRDefault="00AC19DF">
      <w:pPr>
        <w:spacing w:after="280"/>
        <w:jc w:val="center"/>
      </w:pPr>
      <w:r>
        <w:rPr>
          <w:rFonts w:cs="Times New Roman"/>
          <w:b/>
          <w:sz w:val="28"/>
        </w:rPr>
        <w:t>Results</w:t>
      </w:r>
    </w:p>
    <w:p w:rsidR="00DE5BD7" w:rsidRDefault="00AC19DF">
      <w:pPr>
        <w:spacing w:after="40"/>
        <w:jc w:val="center"/>
      </w:pPr>
      <w:r>
        <w:rPr>
          <w:rFonts w:cs="Times New Roman"/>
        </w:rPr>
        <w:t>Department of Computer Science and Engineering, TKR College of Engineering &amp; Technology</w:t>
      </w:r>
    </w:p>
    <w:p w:rsidR="00DE5BD7" w:rsidRDefault="00AC19DF">
      <w:pPr>
        <w:spacing w:after="240"/>
        <w:jc w:val="center"/>
      </w:pPr>
      <w:r>
        <w:rPr>
          <w:rFonts w:cs="Times New Roman"/>
        </w:rPr>
        <w:t>Batch C2 (CSE-C)  ·  Academic year [ACADEMIC YEAR]</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E5BD7">
        <w:trPr>
          <w:cantSplit/>
          <w:tblHeader/>
          <w:jc w:val="center"/>
        </w:trPr>
        <w:tc>
          <w:tcPr>
            <w:tcW w:w="1008" w:type="dxa"/>
            <w:shd w:val="clear" w:color="auto" w:fill="1B2A41"/>
          </w:tcPr>
          <w:p w:rsidR="00DE5BD7" w:rsidRDefault="00AC19DF">
            <w:pPr>
              <w:spacing w:after="40" w:line="240" w:lineRule="auto"/>
              <w:jc w:val="center"/>
            </w:pPr>
            <w:r>
              <w:rPr>
                <w:rFonts w:cs="Times New Roman"/>
                <w:b/>
                <w:color w:val="FFFFFF"/>
                <w:sz w:val="22"/>
              </w:rPr>
              <w:t>S.No.</w:t>
            </w:r>
          </w:p>
        </w:tc>
        <w:tc>
          <w:tcPr>
            <w:tcW w:w="4896" w:type="dxa"/>
            <w:shd w:val="clear" w:color="auto" w:fill="1B2A41"/>
          </w:tcPr>
          <w:p w:rsidR="00DE5BD7" w:rsidRDefault="00AC19DF">
            <w:pPr>
              <w:spacing w:after="40" w:line="240" w:lineRule="auto"/>
              <w:jc w:val="center"/>
            </w:pPr>
            <w:r>
              <w:rPr>
                <w:rFonts w:cs="Times New Roman"/>
                <w:b/>
                <w:color w:val="FFFFFF"/>
                <w:sz w:val="22"/>
              </w:rPr>
              <w:t>Student</w:t>
            </w:r>
            <w:r>
              <w:rPr>
                <w:rFonts w:cs="Times New Roman"/>
                <w:b/>
                <w:color w:val="FFFFFF"/>
                <w:sz w:val="22"/>
              </w:rPr>
              <w:t xml:space="preserve"> name</w:t>
            </w:r>
          </w:p>
        </w:tc>
        <w:tc>
          <w:tcPr>
            <w:tcW w:w="2592" w:type="dxa"/>
            <w:shd w:val="clear" w:color="auto" w:fill="1B2A41"/>
          </w:tcPr>
          <w:p w:rsidR="00DE5BD7" w:rsidRDefault="00AC19DF">
            <w:pPr>
              <w:spacing w:after="40" w:line="240" w:lineRule="auto"/>
              <w:jc w:val="center"/>
            </w:pPr>
            <w:r>
              <w:rPr>
                <w:rFonts w:cs="Times New Roman"/>
                <w:b/>
                <w:color w:val="FFFFFF"/>
                <w:sz w:val="22"/>
              </w:rPr>
              <w:t>Roll number</w:t>
            </w:r>
          </w:p>
        </w:tc>
      </w:tr>
      <w:tr w:rsidR="00DE5BD7">
        <w:trPr>
          <w:cantSplit/>
          <w:jc w:val="center"/>
        </w:trPr>
        <w:tc>
          <w:tcPr>
            <w:tcW w:w="1008" w:type="dxa"/>
          </w:tcPr>
          <w:p w:rsidR="00DE5BD7" w:rsidRDefault="00AC19DF">
            <w:pPr>
              <w:spacing w:after="40" w:line="240" w:lineRule="auto"/>
              <w:jc w:val="center"/>
            </w:pPr>
            <w:r>
              <w:rPr>
                <w:rFonts w:cs="Times New Roman"/>
                <w:sz w:val="22"/>
              </w:rPr>
              <w:t>1</w:t>
            </w:r>
          </w:p>
        </w:tc>
        <w:tc>
          <w:tcPr>
            <w:tcW w:w="4896" w:type="dxa"/>
          </w:tcPr>
          <w:p w:rsidR="00DE5BD7" w:rsidRDefault="00AC19DF">
            <w:pPr>
              <w:spacing w:after="40" w:line="240" w:lineRule="auto"/>
              <w:jc w:val="left"/>
            </w:pPr>
            <w:r>
              <w:rPr>
                <w:rFonts w:cs="Times New Roman"/>
                <w:sz w:val="22"/>
              </w:rPr>
              <w:t>Lingala Sindhu</w:t>
            </w:r>
          </w:p>
        </w:tc>
        <w:tc>
          <w:tcPr>
            <w:tcW w:w="2592" w:type="dxa"/>
          </w:tcPr>
          <w:p w:rsidR="00DE5BD7" w:rsidRDefault="00AC19DF">
            <w:pPr>
              <w:spacing w:after="40" w:line="240" w:lineRule="auto"/>
              <w:jc w:val="center"/>
            </w:pPr>
            <w:r>
              <w:rPr>
                <w:rFonts w:cs="Times New Roman"/>
                <w:sz w:val="22"/>
              </w:rPr>
              <w:t>23K91A05D3</w:t>
            </w:r>
          </w:p>
        </w:tc>
      </w:tr>
      <w:tr w:rsidR="00DE5BD7">
        <w:trPr>
          <w:cantSplit/>
          <w:jc w:val="center"/>
        </w:trPr>
        <w:tc>
          <w:tcPr>
            <w:tcW w:w="1008" w:type="dxa"/>
          </w:tcPr>
          <w:p w:rsidR="00DE5BD7" w:rsidRDefault="00AC19DF">
            <w:pPr>
              <w:spacing w:after="40" w:line="240" w:lineRule="auto"/>
              <w:jc w:val="center"/>
            </w:pPr>
            <w:r>
              <w:rPr>
                <w:rFonts w:cs="Times New Roman"/>
                <w:sz w:val="22"/>
              </w:rPr>
              <w:t>2</w:t>
            </w:r>
          </w:p>
        </w:tc>
        <w:tc>
          <w:tcPr>
            <w:tcW w:w="4896" w:type="dxa"/>
          </w:tcPr>
          <w:p w:rsidR="00DE5BD7" w:rsidRDefault="00AC19DF">
            <w:pPr>
              <w:spacing w:after="40" w:line="240" w:lineRule="auto"/>
              <w:jc w:val="left"/>
            </w:pPr>
            <w:r>
              <w:rPr>
                <w:rFonts w:cs="Times New Roman"/>
                <w:sz w:val="22"/>
              </w:rPr>
              <w:t>Padige Ajay</w:t>
            </w:r>
          </w:p>
        </w:tc>
        <w:tc>
          <w:tcPr>
            <w:tcW w:w="2592" w:type="dxa"/>
          </w:tcPr>
          <w:p w:rsidR="00DE5BD7" w:rsidRDefault="00AC19DF">
            <w:pPr>
              <w:spacing w:after="40" w:line="240" w:lineRule="auto"/>
              <w:jc w:val="center"/>
            </w:pPr>
            <w:r>
              <w:rPr>
                <w:rFonts w:cs="Times New Roman"/>
                <w:sz w:val="22"/>
              </w:rPr>
              <w:t>23K91A05H8</w:t>
            </w:r>
          </w:p>
        </w:tc>
      </w:tr>
      <w:tr w:rsidR="00DE5BD7">
        <w:trPr>
          <w:cantSplit/>
          <w:jc w:val="center"/>
        </w:trPr>
        <w:tc>
          <w:tcPr>
            <w:tcW w:w="1008" w:type="dxa"/>
          </w:tcPr>
          <w:p w:rsidR="00DE5BD7" w:rsidRDefault="00AC19DF">
            <w:pPr>
              <w:spacing w:after="40" w:line="240" w:lineRule="auto"/>
              <w:jc w:val="center"/>
            </w:pPr>
            <w:r>
              <w:rPr>
                <w:rFonts w:cs="Times New Roman"/>
                <w:sz w:val="22"/>
              </w:rPr>
              <w:t>3</w:t>
            </w:r>
          </w:p>
        </w:tc>
        <w:tc>
          <w:tcPr>
            <w:tcW w:w="4896" w:type="dxa"/>
          </w:tcPr>
          <w:p w:rsidR="00DE5BD7" w:rsidRDefault="00AC19DF">
            <w:pPr>
              <w:spacing w:after="40" w:line="240" w:lineRule="auto"/>
              <w:jc w:val="left"/>
            </w:pPr>
            <w:r>
              <w:rPr>
                <w:rFonts w:cs="Times New Roman"/>
                <w:sz w:val="22"/>
              </w:rPr>
              <w:t>Mahek Ansari</w:t>
            </w:r>
          </w:p>
        </w:tc>
        <w:tc>
          <w:tcPr>
            <w:tcW w:w="2592" w:type="dxa"/>
          </w:tcPr>
          <w:p w:rsidR="00DE5BD7" w:rsidRDefault="00AC19DF">
            <w:pPr>
              <w:spacing w:after="40" w:line="240" w:lineRule="auto"/>
              <w:jc w:val="center"/>
            </w:pPr>
            <w:r>
              <w:rPr>
                <w:rFonts w:cs="Times New Roman"/>
                <w:sz w:val="22"/>
              </w:rPr>
              <w:t>23K91A05D8</w:t>
            </w:r>
          </w:p>
        </w:tc>
      </w:tr>
      <w:tr w:rsidR="00DE5BD7">
        <w:trPr>
          <w:cantSplit/>
          <w:jc w:val="center"/>
        </w:trPr>
        <w:tc>
          <w:tcPr>
            <w:tcW w:w="1008" w:type="dxa"/>
          </w:tcPr>
          <w:p w:rsidR="00DE5BD7" w:rsidRDefault="00AC19DF">
            <w:pPr>
              <w:spacing w:after="40" w:line="240" w:lineRule="auto"/>
              <w:jc w:val="center"/>
            </w:pPr>
            <w:r>
              <w:rPr>
                <w:rFonts w:cs="Times New Roman"/>
                <w:sz w:val="22"/>
              </w:rPr>
              <w:t>4</w:t>
            </w:r>
          </w:p>
        </w:tc>
        <w:tc>
          <w:tcPr>
            <w:tcW w:w="4896" w:type="dxa"/>
          </w:tcPr>
          <w:p w:rsidR="00DE5BD7" w:rsidRDefault="00AC19DF">
            <w:pPr>
              <w:spacing w:after="40" w:line="240" w:lineRule="auto"/>
              <w:jc w:val="left"/>
            </w:pPr>
            <w:r>
              <w:rPr>
                <w:rFonts w:cs="Times New Roman"/>
                <w:sz w:val="22"/>
              </w:rPr>
              <w:t>Maheshwaram Hari Krishna</w:t>
            </w:r>
          </w:p>
        </w:tc>
        <w:tc>
          <w:tcPr>
            <w:tcW w:w="2592" w:type="dxa"/>
          </w:tcPr>
          <w:p w:rsidR="00DE5BD7" w:rsidRDefault="00AC19DF">
            <w:pPr>
              <w:spacing w:after="40" w:line="240" w:lineRule="auto"/>
              <w:jc w:val="center"/>
            </w:pPr>
            <w:r>
              <w:rPr>
                <w:rFonts w:cs="Times New Roman"/>
                <w:sz w:val="22"/>
              </w:rPr>
              <w:t>23K91A05D9</w:t>
            </w:r>
          </w:p>
        </w:tc>
      </w:tr>
    </w:tbl>
    <w:p w:rsidR="00DE5BD7" w:rsidRDefault="00DE5BD7">
      <w:pPr>
        <w:spacing w:line="192" w:lineRule="auto"/>
      </w:pPr>
    </w:p>
    <w:p w:rsidR="00DE5BD7" w:rsidRDefault="00AC19DF">
      <w:pPr>
        <w:spacing w:after="200"/>
        <w:jc w:val="center"/>
      </w:pPr>
      <w:r>
        <w:rPr>
          <w:rFonts w:cs="Times New Roman"/>
          <w:b/>
        </w:rPr>
        <w:t>Project guide:</w:t>
      </w:r>
      <w:r>
        <w:rPr>
          <w:rFonts w:cs="Times New Roman"/>
        </w:rPr>
        <w:t xml:space="preserve"> A Tejaswini</w:t>
      </w:r>
    </w:p>
    <w:p w:rsidR="00DE5BD7" w:rsidRDefault="00AC19DF">
      <w:r>
        <w:rPr>
          <w:rFonts w:cs="Times New Roman"/>
          <w:i/>
          <w:sz w:val="21"/>
        </w:rPr>
        <w:t xml:space="preserve">Chapter and section numbers quoted in the text (for example Chapter 8 or Section 6.2) </w:t>
      </w:r>
      <w:r>
        <w:rPr>
          <w:rFonts w:cs="Times New Roman"/>
          <w:i/>
          <w:sz w:val="21"/>
        </w:rPr>
        <w:t>refer to the full project report, 17.Final Document. Figures and tables in this document are numbered from 1.</w:t>
      </w:r>
    </w:p>
    <w:p w:rsidR="00DE5BD7" w:rsidRDefault="00AC19DF">
      <w:pPr>
        <w:pStyle w:val="Heading1"/>
      </w:pPr>
      <w:r>
        <w:t>1. RESULTS AND OUTPUT SCREENS</w:t>
      </w:r>
    </w:p>
    <w:p w:rsidR="00DE5BD7" w:rsidRDefault="00AC19DF">
      <w:pPr>
        <w:pStyle w:val="Heading2"/>
      </w:pPr>
      <w:r>
        <w:t>1.1 Experimental set-up</w:t>
      </w:r>
    </w:p>
    <w:p w:rsidR="00DE5BD7" w:rsidRDefault="00AC19DF">
      <w:r>
        <w:rPr>
          <w:rFonts w:cs="Times New Roman"/>
        </w:rPr>
        <w:t>All measurements in this chapter were made on one machine: an Intel Core i5-12500 (6 cores, 12 threads) with 15.7 GB of memory, no GPU, Windows 11, system Python 3.11.9, torch 2.14.1 and transformers 5.20.2. Other programs were running at the same time, so</w:t>
      </w:r>
      <w:r>
        <w:rPr>
          <w:rFonts w:cs="Times New Roman"/>
        </w:rPr>
        <w:t xml:space="preserve"> absolute timings are indicative; the error rates do not depend on load. StoryVox trains nothing, so there is no training set and no test split of the usual kind: the models are used as downloaded and are </w:t>
      </w:r>
      <w:r>
        <w:rPr>
          <w:rFonts w:cs="Times New Roman"/>
          <w:i/>
        </w:rPr>
        <w:t>exercised</w:t>
      </w:r>
      <w:r>
        <w:rPr>
          <w:rFonts w:cs="Times New Roman"/>
        </w:rPr>
        <w:t xml:space="preserve"> on fixed inputs. Every table and figure was produced from the stored files </w:t>
      </w:r>
      <w:r>
        <w:rPr>
          <w:rFonts w:ascii="Consolas" w:eastAsia="Consolas" w:hAnsi="Consolas" w:cs="Consolas"/>
          <w:sz w:val="21"/>
        </w:rPr>
        <w:t>experiments/*/metrics.json</w:t>
      </w:r>
      <w:r>
        <w:rPr>
          <w:rFonts w:cs="Times New Roman"/>
        </w:rPr>
        <w:t xml:space="preserve">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scripts/measure_api.py</w:t>
      </w:r>
      <w:r>
        <w:rPr>
          <w:rFonts w:cs="Times New Roman"/>
        </w:rPr>
        <w:t xml:space="preserve">, </w:t>
      </w:r>
      <w:r>
        <w:rPr>
          <w:rFonts w:ascii="Consolas" w:eastAsia="Consolas" w:hAnsi="Consolas" w:cs="Consolas"/>
          <w:sz w:val="21"/>
        </w:rPr>
        <w:t>scripts/run_story_asr.py</w:t>
      </w:r>
      <w:r>
        <w:rPr>
          <w:rFonts w:cs="Times New Roman"/>
        </w:rPr>
        <w:t xml:space="preserve"> and </w:t>
      </w:r>
      <w:r>
        <w:rPr>
          <w:rFonts w:ascii="Consolas" w:eastAsia="Consolas" w:hAnsi="Consolas" w:cs="Consolas"/>
          <w:sz w:val="21"/>
        </w:rPr>
        <w:t>scripts/docs/make_figures.py</w:t>
      </w:r>
      <w:r>
        <w:rPr>
          <w:rFonts w:cs="Times New Roman"/>
        </w:rPr>
        <w:t xml:space="preserve">, and the same numbers are listed in </w:t>
      </w:r>
      <w:r>
        <w:rPr>
          <w:rFonts w:ascii="Consolas" w:eastAsia="Consolas" w:hAnsi="Consolas" w:cs="Consolas"/>
          <w:sz w:val="21"/>
        </w:rPr>
        <w:t>docs</w:t>
      </w:r>
      <w:r>
        <w:rPr>
          <w:rFonts w:ascii="Consolas" w:eastAsia="Consolas" w:hAnsi="Consolas" w:cs="Consolas"/>
          <w:sz w:val="21"/>
        </w:rPr>
        <w:t>/REPORT_FACTS.md</w:t>
      </w:r>
      <w:r>
        <w:rPr>
          <w:rFonts w:cs="Times New Roman"/>
        </w:rPr>
        <w:t>; no result was typed in by hand.</w:t>
      </w:r>
    </w:p>
    <w:p w:rsidR="00DE5BD7" w:rsidRDefault="00AC19DF">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Experiments and what each used.</w:t>
      </w:r>
    </w:p>
    <w:tbl>
      <w:tblPr>
        <w:tblStyle w:val="TableGrid"/>
        <w:tblW w:w="0" w:type="auto"/>
        <w:jc w:val="center"/>
        <w:tblLook w:val="04A0" w:firstRow="1" w:lastRow="0" w:firstColumn="1" w:lastColumn="0" w:noHBand="0" w:noVBand="1"/>
      </w:tblPr>
      <w:tblGrid>
        <w:gridCol w:w="2079"/>
        <w:gridCol w:w="3931"/>
        <w:gridCol w:w="2872"/>
      </w:tblGrid>
      <w:tr w:rsidR="00DE5BD7">
        <w:trPr>
          <w:cantSplit/>
          <w:tblHeader/>
          <w:jc w:val="center"/>
        </w:trPr>
        <w:tc>
          <w:tcPr>
            <w:tcW w:w="2160" w:type="dxa"/>
            <w:shd w:val="clear" w:color="auto" w:fill="1B2A41"/>
          </w:tcPr>
          <w:p w:rsidR="00DE5BD7" w:rsidRDefault="00AC19DF">
            <w:pPr>
              <w:spacing w:after="40" w:line="240" w:lineRule="auto"/>
              <w:jc w:val="center"/>
            </w:pPr>
            <w:r>
              <w:rPr>
                <w:rFonts w:cs="Times New Roman"/>
                <w:b/>
                <w:color w:val="FFFFFF"/>
                <w:sz w:val="19"/>
              </w:rPr>
              <w:t>Experiment</w:t>
            </w:r>
          </w:p>
        </w:tc>
        <w:tc>
          <w:tcPr>
            <w:tcW w:w="4176" w:type="dxa"/>
            <w:shd w:val="clear" w:color="auto" w:fill="1B2A41"/>
          </w:tcPr>
          <w:p w:rsidR="00DE5BD7" w:rsidRDefault="00AC19DF">
            <w:pPr>
              <w:spacing w:after="40" w:line="240" w:lineRule="auto"/>
              <w:jc w:val="center"/>
            </w:pPr>
            <w:r>
              <w:rPr>
                <w:rFonts w:cs="Times New Roman"/>
                <w:b/>
                <w:color w:val="FFFFFF"/>
                <w:sz w:val="19"/>
              </w:rPr>
              <w:t>Input</w:t>
            </w:r>
          </w:p>
        </w:tc>
        <w:tc>
          <w:tcPr>
            <w:tcW w:w="3024" w:type="dxa"/>
            <w:shd w:val="clear" w:color="auto" w:fill="1B2A41"/>
          </w:tcPr>
          <w:p w:rsidR="00DE5BD7" w:rsidRDefault="00AC19DF">
            <w:pPr>
              <w:spacing w:after="40" w:line="240" w:lineRule="auto"/>
              <w:jc w:val="center"/>
            </w:pPr>
            <w:r>
              <w:rPr>
                <w:rFonts w:cs="Times New Roman"/>
                <w:b/>
                <w:color w:val="FFFFFF"/>
                <w:sz w:val="19"/>
              </w:rPr>
              <w:t>What was measured</w:t>
            </w:r>
          </w:p>
        </w:tc>
      </w:tr>
      <w:tr w:rsidR="00DE5BD7">
        <w:trPr>
          <w:cantSplit/>
          <w:jc w:val="center"/>
        </w:trPr>
        <w:tc>
          <w:tcPr>
            <w:tcW w:w="2160" w:type="dxa"/>
          </w:tcPr>
          <w:p w:rsidR="00DE5BD7" w:rsidRDefault="00AC19DF">
            <w:pPr>
              <w:spacing w:after="40" w:line="240" w:lineRule="auto"/>
              <w:jc w:val="left"/>
            </w:pPr>
            <w:r>
              <w:rPr>
                <w:rFonts w:cs="Times New Roman"/>
                <w:sz w:val="19"/>
              </w:rPr>
              <w:t>Speech round trip (Section 8.3)</w:t>
            </w:r>
          </w:p>
        </w:tc>
        <w:tc>
          <w:tcPr>
            <w:tcW w:w="4176" w:type="dxa"/>
          </w:tcPr>
          <w:p w:rsidR="00DE5BD7" w:rsidRDefault="00AC19DF">
            <w:pPr>
              <w:spacing w:after="40" w:line="240" w:lineRule="auto"/>
              <w:jc w:val="left"/>
            </w:pPr>
            <w:r>
              <w:rPr>
                <w:rFonts w:cs="Times New Roman"/>
                <w:sz w:val="19"/>
              </w:rPr>
              <w:t xml:space="preserve">FLEURS [16] test split (Google, CC BY 4.0): the first 10 length-filtered </w:t>
            </w:r>
            <w:r>
              <w:rPr>
                <w:rFonts w:cs="Times New Roman"/>
                <w:sz w:val="19"/>
              </w:rPr>
              <w:t>sentences of each of the 15 languages (150 sentences). Downloaded from the Hugging Face dataset repository</w:t>
            </w:r>
          </w:p>
        </w:tc>
        <w:tc>
          <w:tcPr>
            <w:tcW w:w="3024" w:type="dxa"/>
          </w:tcPr>
          <w:p w:rsidR="00DE5BD7" w:rsidRDefault="00AC19DF">
            <w:pPr>
              <w:spacing w:after="40" w:line="240" w:lineRule="auto"/>
              <w:jc w:val="left"/>
            </w:pPr>
            <w:r>
              <w:rPr>
                <w:rFonts w:cs="Times New Roman"/>
                <w:sz w:val="19"/>
              </w:rPr>
              <w:t>The application's own narration service turns each sentence into audio; Whisper-small transcribes it; WER, CER and real-time factor are computed</w:t>
            </w:r>
          </w:p>
        </w:tc>
      </w:tr>
      <w:tr w:rsidR="00DE5BD7">
        <w:trPr>
          <w:cantSplit/>
          <w:jc w:val="center"/>
        </w:trPr>
        <w:tc>
          <w:tcPr>
            <w:tcW w:w="2160" w:type="dxa"/>
          </w:tcPr>
          <w:p w:rsidR="00DE5BD7" w:rsidRDefault="00AC19DF">
            <w:pPr>
              <w:spacing w:after="40" w:line="240" w:lineRule="auto"/>
              <w:jc w:val="left"/>
            </w:pPr>
            <w:r>
              <w:rPr>
                <w:rFonts w:cs="Times New Roman"/>
                <w:sz w:val="19"/>
              </w:rPr>
              <w:t>Sto</w:t>
            </w:r>
            <w:r>
              <w:rPr>
                <w:rFonts w:cs="Times New Roman"/>
                <w:sz w:val="19"/>
              </w:rPr>
              <w:t>ry conditions (Section 8.4)</w:t>
            </w:r>
          </w:p>
        </w:tc>
        <w:tc>
          <w:tcPr>
            <w:tcW w:w="4176" w:type="dxa"/>
          </w:tcPr>
          <w:p w:rsidR="00DE5BD7" w:rsidRDefault="00AC19DF">
            <w:pPr>
              <w:spacing w:after="40" w:line="240" w:lineRule="auto"/>
              <w:jc w:val="left"/>
            </w:pPr>
            <w:r>
              <w:rPr>
                <w:rFonts w:cs="Times New Roman"/>
                <w:sz w:val="19"/>
              </w:rPr>
              <w:t>One story idea, "A young inventor discovers a hidden library.", 17 requests: English with Adventure, Bedtime and Mystery plus the other 14 languages with Adventure; Short length; seed 0; temperature 0.8, top-p 0.9</w:t>
            </w:r>
          </w:p>
        </w:tc>
        <w:tc>
          <w:tcPr>
            <w:tcW w:w="3024" w:type="dxa"/>
          </w:tcPr>
          <w:p w:rsidR="00DE5BD7" w:rsidRDefault="00AC19DF">
            <w:pPr>
              <w:spacing w:after="40" w:line="240" w:lineRule="auto"/>
              <w:jc w:val="left"/>
            </w:pPr>
            <w:r>
              <w:rPr>
                <w:rFonts w:cs="Times New Roman"/>
                <w:sz w:val="19"/>
              </w:rPr>
              <w:t xml:space="preserve">Three ways of </w:t>
            </w:r>
            <w:r>
              <w:rPr>
                <w:rFonts w:cs="Times New Roman"/>
                <w:sz w:val="19"/>
              </w:rPr>
              <w:t>producing the story (A, B, C below): latency, words, language match, instruction echo, distinct-2, prompt-story similarity, ROUGE-L</w:t>
            </w:r>
          </w:p>
        </w:tc>
      </w:tr>
      <w:tr w:rsidR="00DE5BD7">
        <w:trPr>
          <w:cantSplit/>
          <w:jc w:val="center"/>
        </w:trPr>
        <w:tc>
          <w:tcPr>
            <w:tcW w:w="2160" w:type="dxa"/>
          </w:tcPr>
          <w:p w:rsidR="00DE5BD7" w:rsidRDefault="00AC19DF">
            <w:pPr>
              <w:spacing w:after="40" w:line="240" w:lineRule="auto"/>
              <w:jc w:val="left"/>
            </w:pPr>
            <w:r>
              <w:rPr>
                <w:rFonts w:cs="Times New Roman"/>
                <w:sz w:val="19"/>
              </w:rPr>
              <w:t>Length scaling (Section 8.6)</w:t>
            </w:r>
          </w:p>
        </w:tc>
        <w:tc>
          <w:tcPr>
            <w:tcW w:w="4176" w:type="dxa"/>
          </w:tcPr>
          <w:p w:rsidR="00DE5BD7" w:rsidRDefault="00AC19DF">
            <w:pPr>
              <w:spacing w:after="40" w:line="240" w:lineRule="auto"/>
              <w:jc w:val="left"/>
            </w:pPr>
            <w:r>
              <w:rPr>
                <w:rFonts w:cs="Times New Roman"/>
                <w:sz w:val="19"/>
              </w:rPr>
              <w:t>The same idea at Short, Medium and Long, English, chat-template story, MMS narration</w:t>
            </w:r>
          </w:p>
        </w:tc>
        <w:tc>
          <w:tcPr>
            <w:tcW w:w="3024" w:type="dxa"/>
          </w:tcPr>
          <w:p w:rsidR="00DE5BD7" w:rsidRDefault="00AC19DF">
            <w:pPr>
              <w:spacing w:after="40" w:line="240" w:lineRule="auto"/>
              <w:jc w:val="left"/>
            </w:pPr>
            <w:r>
              <w:rPr>
                <w:rFonts w:cs="Times New Roman"/>
                <w:sz w:val="19"/>
              </w:rPr>
              <w:t>Story tim</w:t>
            </w:r>
            <w:r>
              <w:rPr>
                <w:rFonts w:cs="Times New Roman"/>
                <w:sz w:val="19"/>
              </w:rPr>
              <w:t>e, narration time, audio length, RTF</w:t>
            </w:r>
          </w:p>
        </w:tc>
      </w:tr>
      <w:tr w:rsidR="00DE5BD7">
        <w:trPr>
          <w:cantSplit/>
          <w:jc w:val="center"/>
        </w:trPr>
        <w:tc>
          <w:tcPr>
            <w:tcW w:w="2160" w:type="dxa"/>
          </w:tcPr>
          <w:p w:rsidR="00DE5BD7" w:rsidRDefault="00AC19DF">
            <w:pPr>
              <w:spacing w:after="40" w:line="240" w:lineRule="auto"/>
              <w:jc w:val="left"/>
            </w:pPr>
            <w:r>
              <w:rPr>
                <w:rFonts w:cs="Times New Roman"/>
                <w:sz w:val="19"/>
              </w:rPr>
              <w:t>Live API (Sections 7.7, 8.5)</w:t>
            </w:r>
          </w:p>
        </w:tc>
        <w:tc>
          <w:tcPr>
            <w:tcW w:w="4176" w:type="dxa"/>
          </w:tcPr>
          <w:p w:rsidR="00DE5BD7" w:rsidRDefault="00AC19DF">
            <w:pPr>
              <w:spacing w:after="40" w:line="240" w:lineRule="auto"/>
              <w:jc w:val="left"/>
            </w:pPr>
            <w:r>
              <w:rPr>
                <w:rFonts w:cs="Times New Roman"/>
                <w:sz w:val="19"/>
              </w:rPr>
              <w:t>Seven full generations through the running server and the application's own evaluation twice (5 and 2 samples)</w:t>
            </w:r>
          </w:p>
        </w:tc>
        <w:tc>
          <w:tcPr>
            <w:tcW w:w="3024" w:type="dxa"/>
          </w:tcPr>
          <w:p w:rsidR="00DE5BD7" w:rsidRDefault="00AC19DF">
            <w:pPr>
              <w:spacing w:after="40" w:line="240" w:lineRule="auto"/>
              <w:jc w:val="left"/>
            </w:pPr>
            <w:r>
              <w:rPr>
                <w:rFonts w:cs="Times New Roman"/>
                <w:sz w:val="19"/>
              </w:rPr>
              <w:t>Request time, stage times, audio; WER and CER of story-length narration (chunk</w:t>
            </w:r>
            <w:r>
              <w:rPr>
                <w:rFonts w:cs="Times New Roman"/>
                <w:sz w:val="19"/>
              </w:rPr>
              <w:t>ed recogniser)</w:t>
            </w:r>
          </w:p>
        </w:tc>
      </w:tr>
    </w:tbl>
    <w:p w:rsidR="00DE5BD7" w:rsidRDefault="00DE5BD7">
      <w:pPr>
        <w:spacing w:line="192" w:lineRule="auto"/>
      </w:pPr>
    </w:p>
    <w:p w:rsidR="00DE5BD7" w:rsidRDefault="00AC19DF">
      <w:r>
        <w:rPr>
          <w:rFonts w:cs="Times New Roman"/>
        </w:rPr>
        <w:t xml:space="preserve">Three story conditions are compared throughout. </w:t>
      </w:r>
      <w:r>
        <w:rPr>
          <w:rFonts w:cs="Times New Roman"/>
          <w:b/>
        </w:rPr>
        <w:t>A, the shipped path</w:t>
      </w:r>
      <w:r>
        <w:rPr>
          <w:rFonts w:cs="Times New Roman"/>
        </w:rPr>
        <w:t xml:space="preserve">, is the application's </w:t>
      </w:r>
      <w:r>
        <w:rPr>
          <w:rFonts w:ascii="Consolas" w:eastAsia="Consolas" w:hAnsi="Consolas" w:cs="Consolas"/>
          <w:sz w:val="21"/>
        </w:rPr>
        <w:t>generate_story_text</w:t>
      </w:r>
      <w:r>
        <w:rPr>
          <w:rFonts w:cs="Times New Roman"/>
        </w:rPr>
        <w:t xml:space="preserve">: one instruction sentence sent to Qwen3-0.6B as plain text. </w:t>
      </w:r>
      <w:r>
        <w:rPr>
          <w:rFonts w:cs="Times New Roman"/>
          <w:b/>
        </w:rPr>
        <w:t>B, the chat-template variant</w:t>
      </w:r>
      <w:r>
        <w:rPr>
          <w:rFonts w:cs="Times New Roman"/>
        </w:rPr>
        <w:t>, sends the same instruction sentence thr</w:t>
      </w:r>
      <w:r>
        <w:rPr>
          <w:rFonts w:cs="Times New Roman"/>
        </w:rPr>
        <w:t xml:space="preserve">ough the model's chat template with thinking switched off; it exists only in the experiment and is not part of the product. </w:t>
      </w:r>
      <w:r>
        <w:rPr>
          <w:rFonts w:cs="Times New Roman"/>
          <w:b/>
        </w:rPr>
        <w:t>C, the offline composer</w:t>
      </w:r>
      <w:r>
        <w:rPr>
          <w:rFonts w:cs="Times New Roman"/>
        </w:rPr>
        <w:t xml:space="preserve">, is </w:t>
      </w:r>
      <w:r>
        <w:rPr>
          <w:rFonts w:ascii="Consolas" w:eastAsia="Consolas" w:hAnsi="Consolas" w:cs="Consolas"/>
          <w:sz w:val="21"/>
        </w:rPr>
        <w:t>storyvox-local-fallback-v1</w:t>
      </w:r>
      <w:r>
        <w:rPr>
          <w:rFonts w:cs="Times New Roman"/>
        </w:rPr>
        <w:t>, which the product uses when the model fails or answers with fewer than 20 wo</w:t>
      </w:r>
      <w:r>
        <w:rPr>
          <w:rFonts w:cs="Times New Roman"/>
        </w:rPr>
        <w:t xml:space="preserve">rds. WER and CER are reported </w:t>
      </w:r>
      <w:r>
        <w:rPr>
          <w:rFonts w:cs="Times New Roman"/>
          <w:i/>
        </w:rPr>
        <w:t>normalised</w:t>
      </w:r>
      <w:r>
        <w:rPr>
          <w:rFonts w:cs="Times New Roman"/>
        </w:rPr>
        <w:t xml:space="preserve"> (Unicode NFKC, lower case, punctuation removed; spaces removed for Chinese and Japanese) because the application's own </w:t>
      </w:r>
      <w:r>
        <w:rPr>
          <w:rFonts w:ascii="Consolas" w:eastAsia="Consolas" w:hAnsi="Consolas" w:cs="Consolas"/>
          <w:sz w:val="21"/>
        </w:rPr>
        <w:t>wer()</w:t>
      </w:r>
      <w:r>
        <w:rPr>
          <w:rFonts w:cs="Times New Roman"/>
        </w:rPr>
        <w:t xml:space="preserve"> counts case and punctuation as errors; the raw values are in </w:t>
      </w:r>
      <w:r>
        <w:rPr>
          <w:rFonts w:ascii="Consolas" w:eastAsia="Consolas" w:hAnsi="Consolas" w:cs="Consolas"/>
          <w:sz w:val="21"/>
        </w:rPr>
        <w:t>docs/REPORT_FACTS.md</w:t>
      </w:r>
      <w:r>
        <w:rPr>
          <w:rFonts w:cs="Times New Roman"/>
        </w:rPr>
        <w:t xml:space="preserve">. WER is </w:t>
      </w:r>
      <w:r>
        <w:rPr>
          <w:rFonts w:cs="Times New Roman"/>
        </w:rPr>
        <w:t>not reported for Chinese and Japanese, which have no word boundaries. The real-time factor RTF is synthesis time divided by audio duration, so smaller is faster.</w:t>
      </w:r>
    </w:p>
    <w:p w:rsidR="00DE5BD7" w:rsidRDefault="00AC19DF">
      <w:pPr>
        <w:pStyle w:val="Heading2"/>
      </w:pPr>
      <w:r>
        <w:t>1.2 Output screens</w:t>
      </w:r>
    </w:p>
    <w:p w:rsidR="00DE5BD7" w:rsidRDefault="00AC19DF">
      <w:r>
        <w:rPr>
          <w:rFonts w:cs="Times New Roman"/>
        </w:rPr>
        <w:t>The screens below were captured from the running application at 1440 by 900</w:t>
      </w:r>
      <w:r>
        <w:rPr>
          <w:rFonts w:cs="Times New Roman"/>
        </w:rPr>
        <w:t xml:space="preserve"> pixels. The server held seven real stories (Section 7.7) and two real evaluation runs, so no screen is empty or a mock-up. What the screens show is exactly what the models produced, including the weak stories discussed later in the chapter. The landing pa</w:t>
      </w:r>
      <w:r>
        <w:rPr>
          <w:rFonts w:cs="Times New Roman"/>
        </w:rPr>
        <w:t>ge in light and dark colour schemes is shown in Appendix C.</w:t>
      </w:r>
    </w:p>
    <w:p w:rsidR="00DE5BD7" w:rsidRDefault="00AC19DF">
      <w:pPr>
        <w:pStyle w:val="Heading3"/>
      </w:pPr>
      <w:r>
        <w:lastRenderedPageBreak/>
        <w:t>1.2.1 Studio</w:t>
      </w:r>
    </w:p>
    <w:p w:rsidR="00DE5BD7" w:rsidRDefault="00AC19DF">
      <w:pPr>
        <w:keepNext/>
        <w:spacing w:after="80" w:line="240" w:lineRule="auto"/>
        <w:jc w:val="center"/>
      </w:pPr>
      <w:r>
        <w:rPr>
          <w:noProof/>
        </w:rPr>
        <w:drawing>
          <wp:inline distT="0" distB="0" distL="0" distR="0">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io_empty.png"/>
                    <pic:cNvPicPr/>
                  </pic:nvPicPr>
                  <pic:blipFill>
                    <a:blip r:embed="rId8"/>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Studio before any story: the idea box (limit 2,000 characters), the language list (15 languages), style and length lists, the </w:t>
      </w:r>
      <w:r>
        <w:rPr>
          <w:rFonts w:cs="Times New Roman"/>
          <w:i/>
        </w:rPr>
        <w:t>Narrate the story au</w:t>
      </w:r>
      <w:r>
        <w:rPr>
          <w:rFonts w:cs="Times New Roman"/>
          <w:i/>
        </w:rPr>
        <w:t>tomatically</w:t>
      </w:r>
      <w:r>
        <w:rPr>
          <w:rFonts w:cs="Times New Roman"/>
        </w:rPr>
        <w:t xml:space="preserve"> switch and the Generate story button. The right-hand panel says </w:t>
      </w:r>
      <w:r>
        <w:rPr>
          <w:rFonts w:cs="Times New Roman"/>
          <w:i/>
        </w:rPr>
        <w:t>No story yet</w:t>
      </w:r>
      <w:r>
        <w:rPr>
          <w:rFonts w:cs="Times New Roman"/>
        </w:rPr>
        <w:t>.</w:t>
      </w:r>
    </w:p>
    <w:p w:rsidR="00DE5BD7" w:rsidRDefault="00AC19DF">
      <w:pPr>
        <w:keepNext/>
        <w:spacing w:after="80" w:line="240" w:lineRule="auto"/>
        <w:jc w:val="center"/>
      </w:pPr>
      <w:r>
        <w:rPr>
          <w:noProof/>
        </w:rPr>
        <w:drawing>
          <wp:inline distT="0" distB="0" distL="0" distR="0">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udio_result.png"/>
                    <pic:cNvPicPr/>
                  </pic:nvPicPr>
                  <pic:blipFill>
                    <a:blip r:embed="rId9"/>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Studio after generating story 7 (English, Adventure, Medium): 335 words, about 2 minutes of listening, written in 41 s. The narra</w:t>
      </w:r>
      <w:r>
        <w:rPr>
          <w:rFonts w:cs="Times New Roman"/>
        </w:rPr>
        <w:t xml:space="preserve">tion card has the audio player (1:57), </w:t>
      </w:r>
      <w:r>
        <w:rPr>
          <w:rFonts w:cs="Times New Roman"/>
          <w:i/>
        </w:rPr>
        <w:t>Download WAV</w:t>
      </w:r>
      <w:r>
        <w:rPr>
          <w:rFonts w:cs="Times New Roman"/>
        </w:rPr>
        <w:t xml:space="preserve">, </w:t>
      </w:r>
      <w:r>
        <w:rPr>
          <w:rFonts w:cs="Times New Roman"/>
          <w:i/>
        </w:rPr>
        <w:t>Regenerate narration</w:t>
      </w:r>
      <w:r>
        <w:rPr>
          <w:rFonts w:cs="Times New Roman"/>
        </w:rPr>
        <w:t xml:space="preserve"> and the voice used, </w:t>
      </w:r>
      <w:r>
        <w:rPr>
          <w:rFonts w:ascii="Consolas" w:eastAsia="Consolas" w:hAnsi="Consolas" w:cs="Consolas"/>
          <w:sz w:val="19"/>
        </w:rPr>
        <w:t>facebook/mms-tts-eng</w:t>
      </w:r>
      <w:r>
        <w:rPr>
          <w:rFonts w:cs="Times New Roman"/>
        </w:rPr>
        <w:t>, 16,000 Hz. The text shows a model failure: after two sentences the story turns into a list of instructions (</w:t>
      </w:r>
      <w:r>
        <w:rPr>
          <w:rFonts w:cs="Times New Roman"/>
          <w:i/>
        </w:rPr>
        <w:t>The story should contain 22 char</w:t>
      </w:r>
      <w:r>
        <w:rPr>
          <w:rFonts w:cs="Times New Roman"/>
          <w:i/>
        </w:rPr>
        <w:t>acters, 1000 words ...</w:t>
      </w:r>
      <w:r>
        <w:rPr>
          <w:rFonts w:cs="Times New Roman"/>
        </w:rPr>
        <w:t>).</w:t>
      </w:r>
    </w:p>
    <w:p w:rsidR="00DE5BD7" w:rsidRDefault="00AC19DF">
      <w:pPr>
        <w:pStyle w:val="Heading3"/>
      </w:pPr>
      <w:r>
        <w:lastRenderedPageBreak/>
        <w:t>1.2.2 History and story detail</w:t>
      </w:r>
    </w:p>
    <w:p w:rsidR="00DE5BD7" w:rsidRDefault="00AC19DF">
      <w:pPr>
        <w:keepNext/>
        <w:spacing w:after="80" w:line="240" w:lineRule="auto"/>
        <w:jc w:val="center"/>
      </w:pPr>
      <w:r>
        <w:rPr>
          <w:noProof/>
        </w:rPr>
        <w:drawing>
          <wp:inline distT="0" distB="0" distL="0" distR="0">
            <wp:extent cx="512064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istory.png"/>
                    <pic:cNvPicPr/>
                  </pic:nvPicPr>
                  <pic:blipFill>
                    <a:blip r:embed="rId10"/>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w:t>
      </w:r>
      <w:r>
        <w:rPr>
          <w:rFonts w:cs="Times New Roman"/>
        </w:rPr>
        <w:t xml:space="preserve">History library: seven stories with title, language, style, word count, creation time, audio status and the View, Play, Download and Delete buttons; the search box filters by title, language or style and the headings sort. Six of the seven titles are </w:t>
      </w:r>
      <w:r>
        <w:rPr>
          <w:rFonts w:cs="Times New Roman"/>
          <w:i/>
        </w:rPr>
        <w:t>Untit</w:t>
      </w:r>
      <w:r>
        <w:rPr>
          <w:rFonts w:cs="Times New Roman"/>
          <w:i/>
        </w:rPr>
        <w:t>led Story</w:t>
      </w:r>
      <w:r>
        <w:rPr>
          <w:rFonts w:cs="Times New Roman"/>
        </w:rPr>
        <w:t xml:space="preserve"> because the model produced no bare </w:t>
      </w:r>
      <w:r>
        <w:rPr>
          <w:rFonts w:ascii="Consolas" w:eastAsia="Consolas" w:hAnsi="Consolas" w:cs="Consolas"/>
          <w:sz w:val="19"/>
        </w:rPr>
        <w:t>Title:</w:t>
      </w:r>
      <w:r>
        <w:rPr>
          <w:rFonts w:cs="Times New Roman"/>
        </w:rPr>
        <w:t xml:space="preserve"> line.</w:t>
      </w:r>
    </w:p>
    <w:p w:rsidR="00DE5BD7" w:rsidRDefault="00AC19DF">
      <w:pPr>
        <w:keepNext/>
        <w:spacing w:after="80" w:line="240" w:lineRule="auto"/>
        <w:jc w:val="center"/>
      </w:pPr>
      <w:r>
        <w:rPr>
          <w:noProof/>
        </w:rPr>
        <w:drawing>
          <wp:inline distT="0" distB="0" distL="0" distR="0">
            <wp:extent cx="512064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ory_detail.png"/>
                    <pic:cNvPicPr/>
                  </pic:nvPicPr>
                  <pic:blipFill>
                    <a:blip r:embed="rId11"/>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Story detail page for story 7 with tabs Story and Details, the language, style and length tags, the player and the story text.</w:t>
      </w:r>
    </w:p>
    <w:p w:rsidR="00DE5BD7" w:rsidRDefault="00AC19DF">
      <w:pPr>
        <w:keepNext/>
        <w:spacing w:after="80" w:line="240" w:lineRule="auto"/>
        <w:jc w:val="center"/>
      </w:pPr>
      <w:r>
        <w:rPr>
          <w:noProof/>
        </w:rPr>
        <w:lastRenderedPageBreak/>
        <w:drawing>
          <wp:inline distT="0" distB="0" distL="0" distR="0">
            <wp:extent cx="512064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ory_detail_hindi.png"/>
                    <pic:cNvPicPr/>
                  </pic:nvPicPr>
                  <pic:blipFill>
                    <a:blip r:embed="rId12"/>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A Hindi story, number 3: 185 words, written in 20 s, narrated by </w:t>
      </w:r>
      <w:r>
        <w:rPr>
          <w:rFonts w:ascii="Consolas" w:eastAsia="Consolas" w:hAnsi="Consolas" w:cs="Consolas"/>
          <w:sz w:val="19"/>
        </w:rPr>
        <w:t>facebook/mms-tts-hin</w:t>
      </w:r>
      <w:r>
        <w:rPr>
          <w:rFonts w:cs="Times New Roman"/>
        </w:rPr>
        <w:t>. The text on screen is English, and the player shows 0:04: the Hindi voice produced four seconds of sound for a 185-word story (Section 8.5).</w:t>
      </w:r>
    </w:p>
    <w:p w:rsidR="00DE5BD7" w:rsidRDefault="00AC19DF">
      <w:pPr>
        <w:pStyle w:val="Heading3"/>
      </w:pPr>
      <w:r>
        <w:t>1.2.3 Evaluation</w:t>
      </w:r>
    </w:p>
    <w:p w:rsidR="00DE5BD7" w:rsidRDefault="00AC19DF">
      <w:pPr>
        <w:keepNext/>
        <w:spacing w:after="80" w:line="240" w:lineRule="auto"/>
        <w:jc w:val="center"/>
      </w:pPr>
      <w:r>
        <w:rPr>
          <w:noProof/>
        </w:rPr>
        <w:drawing>
          <wp:inline distT="0" distB="0" distL="0" distR="0">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aluation.png"/>
                    <pic:cNvPicPr/>
                  </pic:nvPicPr>
                  <pic:blipFill>
                    <a:blip r:embed="rId13"/>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Figure</w:t>
      </w:r>
      <w:r>
        <w:rPr>
          <w:rFonts w:cs="Times New Roman"/>
        </w:rPr>
        <w:t xml:space="preserv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Evaluation page, run of 5 samples: the form to start a run (samples, language, skip narration, skip story model), the run selector and the summary cards. WER and CER show a dash (</w:t>
      </w:r>
      <w:r>
        <w:rPr>
          <w:rFonts w:cs="Times New Roman"/>
          <w:i/>
        </w:rPr>
        <w:t>Needs narration + transcription</w:t>
      </w:r>
      <w:r>
        <w:rPr>
          <w:rFonts w:cs="Times New Roman"/>
        </w:rPr>
        <w:t>); topic similari</w:t>
      </w:r>
      <w:r>
        <w:rPr>
          <w:rFonts w:cs="Times New Roman"/>
        </w:rPr>
        <w:t>ty is 0.524.</w:t>
      </w:r>
    </w:p>
    <w:p w:rsidR="00DE5BD7" w:rsidRDefault="00AC19DF">
      <w:pPr>
        <w:keepNext/>
        <w:spacing w:after="80" w:line="240" w:lineRule="auto"/>
        <w:jc w:val="center"/>
      </w:pPr>
      <w:r>
        <w:rPr>
          <w:noProof/>
        </w:rPr>
        <w:lastRenderedPageBreak/>
        <w:drawing>
          <wp:inline distT="0" distB="0" distL="0" distR="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aluation_chart.png"/>
                    <pic:cNvPicPr/>
                  </pic:nvPicPr>
                  <pic:blipFill>
                    <a:blip r:embed="rId14"/>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Evaluation, Chart tab: story latency 20.39 s, narration 15.10 s, RTF 0.221, ROUGE-L 0.029, and the per-sample real-time factor of the five samples (English, English, French, German, Spanish).</w:t>
      </w:r>
    </w:p>
    <w:p w:rsidR="00DE5BD7" w:rsidRDefault="00AC19DF">
      <w:pPr>
        <w:keepNext/>
        <w:spacing w:after="80" w:line="240" w:lineRule="auto"/>
        <w:jc w:val="center"/>
      </w:pPr>
      <w:r>
        <w:rPr>
          <w:noProof/>
        </w:rPr>
        <w:drawing>
          <wp:inline distT="0" distB="0" distL="0" distR="0">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valuation_samples.png"/>
                    <pic:cNvPicPr/>
                  </pic:nvPicPr>
                  <pic:blipFill>
                    <a:blip r:embed="rId15"/>
                    <a:stretch>
                      <a:fillRect/>
                    </a:stretch>
                  </pic:blipFill>
                  <pic:spPr>
                    <a:xfrm>
                      <a:off x="0" y="0"/>
                      <a:ext cx="5120640" cy="320040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Evaluation, Samples tab: each of the five built-in prompts with its language, story time, narration time, audio length, RTF, WER, CER (both empty) and prompt-story similarity (0.503, 0.707, 0.622, 0.502, 0.287).</w:t>
      </w:r>
    </w:p>
    <w:p w:rsidR="00DE5BD7" w:rsidRDefault="00AC19DF">
      <w:pPr>
        <w:pStyle w:val="Heading2"/>
      </w:pPr>
      <w:r>
        <w:t>1.3 Narration sp</w:t>
      </w:r>
      <w:r>
        <w:t>eed and intelligibility</w:t>
      </w:r>
    </w:p>
    <w:p w:rsidR="00DE5BD7" w:rsidRDefault="00AC19DF">
      <w:r>
        <w:rPr>
          <w:rFonts w:cs="Times New Roman"/>
        </w:rPr>
        <w:t xml:space="preserve">Each of the 150 FLEURS sentences was narrated by the application's own </w:t>
      </w:r>
      <w:r>
        <w:rPr>
          <w:rFonts w:ascii="Consolas" w:eastAsia="Consolas" w:hAnsi="Consolas" w:cs="Consolas"/>
          <w:sz w:val="21"/>
        </w:rPr>
        <w:t>synthesize_story_narration</w:t>
      </w:r>
      <w:r>
        <w:rPr>
          <w:rFonts w:cs="Times New Roman"/>
        </w:rPr>
        <w:t xml:space="preserve"> and transcribed by Whisper-small; the transcript was </w:t>
      </w:r>
      <w:r>
        <w:rPr>
          <w:rFonts w:cs="Times New Roman"/>
        </w:rPr>
        <w:lastRenderedPageBreak/>
        <w:t>compared with the original sentence. the table below gives the corpus-level norma</w:t>
      </w:r>
      <w:r>
        <w:rPr>
          <w:rFonts w:cs="Times New Roman"/>
        </w:rPr>
        <w:t>lised WER and CER and the mean real-time factor per language. The twelve languages narrated by the MMS speech models have a mean RTF of 0.247, a mean CER of 0.088 and a mean WER of 0.250.</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Speech round trip per language (10 </w:t>
      </w:r>
      <w:r>
        <w:rPr>
          <w:rFonts w:cs="Times New Roman"/>
        </w:rPr>
        <w:t>FLEURS sentences each; normalised WER and CER; RTF is the mean over the narrated sentences).</w:t>
      </w:r>
    </w:p>
    <w:tbl>
      <w:tblPr>
        <w:tblStyle w:val="TableGrid"/>
        <w:tblW w:w="0" w:type="auto"/>
        <w:jc w:val="center"/>
        <w:tblLook w:val="04A0" w:firstRow="1" w:lastRow="0" w:firstColumn="1" w:lastColumn="0" w:noHBand="0" w:noVBand="1"/>
      </w:tblPr>
      <w:tblGrid>
        <w:gridCol w:w="1648"/>
        <w:gridCol w:w="1221"/>
        <w:gridCol w:w="1257"/>
        <w:gridCol w:w="1477"/>
        <w:gridCol w:w="1092"/>
        <w:gridCol w:w="1095"/>
        <w:gridCol w:w="1092"/>
      </w:tblGrid>
      <w:tr w:rsidR="00DE5BD7">
        <w:trPr>
          <w:cantSplit/>
          <w:tblHeader/>
          <w:jc w:val="center"/>
        </w:trPr>
        <w:tc>
          <w:tcPr>
            <w:tcW w:w="1728" w:type="dxa"/>
            <w:shd w:val="clear" w:color="auto" w:fill="1B2A41"/>
          </w:tcPr>
          <w:p w:rsidR="00DE5BD7" w:rsidRDefault="00AC19DF">
            <w:pPr>
              <w:spacing w:after="40" w:line="240" w:lineRule="auto"/>
              <w:jc w:val="center"/>
            </w:pPr>
            <w:r>
              <w:rPr>
                <w:rFonts w:cs="Times New Roman"/>
                <w:b/>
                <w:color w:val="FFFFFF"/>
                <w:sz w:val="19"/>
              </w:rPr>
              <w:t>Language</w:t>
            </w:r>
          </w:p>
        </w:tc>
        <w:tc>
          <w:tcPr>
            <w:tcW w:w="1296" w:type="dxa"/>
            <w:shd w:val="clear" w:color="auto" w:fill="1B2A41"/>
          </w:tcPr>
          <w:p w:rsidR="00DE5BD7" w:rsidRDefault="00AC19DF">
            <w:pPr>
              <w:spacing w:after="40" w:line="240" w:lineRule="auto"/>
              <w:jc w:val="center"/>
            </w:pPr>
            <w:r>
              <w:rPr>
                <w:rFonts w:cs="Times New Roman"/>
                <w:b/>
                <w:color w:val="FFFFFF"/>
                <w:sz w:val="19"/>
              </w:rPr>
              <w:t>Voice</w:t>
            </w:r>
          </w:p>
        </w:tc>
        <w:tc>
          <w:tcPr>
            <w:tcW w:w="1296" w:type="dxa"/>
            <w:shd w:val="clear" w:color="auto" w:fill="1B2A41"/>
          </w:tcPr>
          <w:p w:rsidR="00DE5BD7" w:rsidRDefault="00AC19DF">
            <w:pPr>
              <w:spacing w:after="40" w:line="240" w:lineRule="auto"/>
              <w:jc w:val="center"/>
            </w:pPr>
            <w:r>
              <w:rPr>
                <w:rFonts w:cs="Times New Roman"/>
                <w:b/>
                <w:color w:val="FFFFFF"/>
                <w:sz w:val="19"/>
              </w:rPr>
              <w:t>Narrated</w:t>
            </w:r>
          </w:p>
        </w:tc>
        <w:tc>
          <w:tcPr>
            <w:tcW w:w="1584" w:type="dxa"/>
            <w:shd w:val="clear" w:color="auto" w:fill="1B2A41"/>
          </w:tcPr>
          <w:p w:rsidR="00DE5BD7" w:rsidRDefault="00AC19DF">
            <w:pPr>
              <w:spacing w:after="40" w:line="240" w:lineRule="auto"/>
              <w:jc w:val="center"/>
            </w:pPr>
            <w:r>
              <w:rPr>
                <w:rFonts w:cs="Times New Roman"/>
                <w:b/>
                <w:color w:val="FFFFFF"/>
                <w:sz w:val="19"/>
              </w:rPr>
              <w:t>Mean audio (s)</w:t>
            </w:r>
          </w:p>
        </w:tc>
        <w:tc>
          <w:tcPr>
            <w:tcW w:w="1152" w:type="dxa"/>
            <w:shd w:val="clear" w:color="auto" w:fill="1B2A41"/>
          </w:tcPr>
          <w:p w:rsidR="00DE5BD7" w:rsidRDefault="00AC19DF">
            <w:pPr>
              <w:spacing w:after="40" w:line="240" w:lineRule="auto"/>
              <w:jc w:val="center"/>
            </w:pPr>
            <w:r>
              <w:rPr>
                <w:rFonts w:cs="Times New Roman"/>
                <w:b/>
                <w:color w:val="FFFFFF"/>
                <w:sz w:val="19"/>
              </w:rPr>
              <w:t>RTF</w:t>
            </w:r>
          </w:p>
        </w:tc>
        <w:tc>
          <w:tcPr>
            <w:tcW w:w="1152" w:type="dxa"/>
            <w:shd w:val="clear" w:color="auto" w:fill="1B2A41"/>
          </w:tcPr>
          <w:p w:rsidR="00DE5BD7" w:rsidRDefault="00AC19DF">
            <w:pPr>
              <w:spacing w:after="40" w:line="240" w:lineRule="auto"/>
              <w:jc w:val="center"/>
            </w:pPr>
            <w:r>
              <w:rPr>
                <w:rFonts w:cs="Times New Roman"/>
                <w:b/>
                <w:color w:val="FFFFFF"/>
                <w:sz w:val="19"/>
              </w:rPr>
              <w:t>WER</w:t>
            </w:r>
          </w:p>
        </w:tc>
        <w:tc>
          <w:tcPr>
            <w:tcW w:w="1152" w:type="dxa"/>
            <w:shd w:val="clear" w:color="auto" w:fill="1B2A41"/>
          </w:tcPr>
          <w:p w:rsidR="00DE5BD7" w:rsidRDefault="00AC19DF">
            <w:pPr>
              <w:spacing w:after="40" w:line="240" w:lineRule="auto"/>
              <w:jc w:val="center"/>
            </w:pPr>
            <w:r>
              <w:rPr>
                <w:rFonts w:cs="Times New Roman"/>
                <w:b/>
                <w:color w:val="FFFFFF"/>
                <w:sz w:val="19"/>
              </w:rPr>
              <w:t>CER</w:t>
            </w:r>
          </w:p>
        </w:tc>
      </w:tr>
      <w:tr w:rsidR="00DE5BD7">
        <w:trPr>
          <w:cantSplit/>
          <w:jc w:val="center"/>
        </w:trPr>
        <w:tc>
          <w:tcPr>
            <w:tcW w:w="1728" w:type="dxa"/>
          </w:tcPr>
          <w:p w:rsidR="00DE5BD7" w:rsidRDefault="00AC19DF">
            <w:pPr>
              <w:spacing w:after="40" w:line="240" w:lineRule="auto"/>
              <w:jc w:val="left"/>
            </w:pPr>
            <w:r>
              <w:rPr>
                <w:rFonts w:cs="Times New Roman"/>
                <w:sz w:val="19"/>
              </w:rPr>
              <w:t>English</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8.9</w:t>
            </w:r>
          </w:p>
        </w:tc>
        <w:tc>
          <w:tcPr>
            <w:tcW w:w="1152" w:type="dxa"/>
          </w:tcPr>
          <w:p w:rsidR="00DE5BD7" w:rsidRDefault="00AC19DF">
            <w:pPr>
              <w:spacing w:after="40" w:line="240" w:lineRule="auto"/>
              <w:jc w:val="center"/>
            </w:pPr>
            <w:r>
              <w:rPr>
                <w:rFonts w:cs="Times New Roman"/>
                <w:sz w:val="19"/>
              </w:rPr>
              <w:t>0.231</w:t>
            </w:r>
          </w:p>
        </w:tc>
        <w:tc>
          <w:tcPr>
            <w:tcW w:w="1152" w:type="dxa"/>
          </w:tcPr>
          <w:p w:rsidR="00DE5BD7" w:rsidRDefault="00AC19DF">
            <w:pPr>
              <w:spacing w:after="40" w:line="240" w:lineRule="auto"/>
              <w:jc w:val="center"/>
            </w:pPr>
            <w:r>
              <w:rPr>
                <w:rFonts w:cs="Times New Roman"/>
                <w:sz w:val="19"/>
              </w:rPr>
              <w:t>0.206</w:t>
            </w:r>
          </w:p>
        </w:tc>
        <w:tc>
          <w:tcPr>
            <w:tcW w:w="1152" w:type="dxa"/>
          </w:tcPr>
          <w:p w:rsidR="00DE5BD7" w:rsidRDefault="00AC19DF">
            <w:pPr>
              <w:spacing w:after="40" w:line="240" w:lineRule="auto"/>
              <w:jc w:val="center"/>
            </w:pPr>
            <w:r>
              <w:rPr>
                <w:rFonts w:cs="Times New Roman"/>
                <w:sz w:val="19"/>
              </w:rPr>
              <w:t>0.091</w:t>
            </w:r>
          </w:p>
        </w:tc>
      </w:tr>
      <w:tr w:rsidR="00DE5BD7">
        <w:trPr>
          <w:cantSplit/>
          <w:jc w:val="center"/>
        </w:trPr>
        <w:tc>
          <w:tcPr>
            <w:tcW w:w="1728" w:type="dxa"/>
          </w:tcPr>
          <w:p w:rsidR="00DE5BD7" w:rsidRDefault="00AC19DF">
            <w:pPr>
              <w:spacing w:after="40" w:line="240" w:lineRule="auto"/>
              <w:jc w:val="left"/>
            </w:pPr>
            <w:r>
              <w:rPr>
                <w:rFonts w:cs="Times New Roman"/>
                <w:sz w:val="19"/>
              </w:rPr>
              <w:t>Hindi</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8.8</w:t>
            </w:r>
          </w:p>
        </w:tc>
        <w:tc>
          <w:tcPr>
            <w:tcW w:w="1152" w:type="dxa"/>
          </w:tcPr>
          <w:p w:rsidR="00DE5BD7" w:rsidRDefault="00AC19DF">
            <w:pPr>
              <w:spacing w:after="40" w:line="240" w:lineRule="auto"/>
              <w:jc w:val="center"/>
            </w:pPr>
            <w:r>
              <w:rPr>
                <w:rFonts w:cs="Times New Roman"/>
                <w:sz w:val="19"/>
              </w:rPr>
              <w:t>0.230</w:t>
            </w:r>
          </w:p>
        </w:tc>
        <w:tc>
          <w:tcPr>
            <w:tcW w:w="1152" w:type="dxa"/>
          </w:tcPr>
          <w:p w:rsidR="00DE5BD7" w:rsidRDefault="00AC19DF">
            <w:pPr>
              <w:spacing w:after="40" w:line="240" w:lineRule="auto"/>
              <w:jc w:val="center"/>
            </w:pPr>
            <w:r>
              <w:rPr>
                <w:rFonts w:cs="Times New Roman"/>
                <w:sz w:val="19"/>
              </w:rPr>
              <w:t>0.462</w:t>
            </w:r>
          </w:p>
        </w:tc>
        <w:tc>
          <w:tcPr>
            <w:tcW w:w="1152" w:type="dxa"/>
          </w:tcPr>
          <w:p w:rsidR="00DE5BD7" w:rsidRDefault="00AC19DF">
            <w:pPr>
              <w:spacing w:after="40" w:line="240" w:lineRule="auto"/>
              <w:jc w:val="center"/>
            </w:pPr>
            <w:r>
              <w:rPr>
                <w:rFonts w:cs="Times New Roman"/>
                <w:sz w:val="19"/>
              </w:rPr>
              <w:t>0.179</w:t>
            </w:r>
          </w:p>
        </w:tc>
      </w:tr>
      <w:tr w:rsidR="00DE5BD7">
        <w:trPr>
          <w:cantSplit/>
          <w:jc w:val="center"/>
        </w:trPr>
        <w:tc>
          <w:tcPr>
            <w:tcW w:w="1728" w:type="dxa"/>
          </w:tcPr>
          <w:p w:rsidR="00DE5BD7" w:rsidRDefault="00AC19DF">
            <w:pPr>
              <w:spacing w:after="40" w:line="240" w:lineRule="auto"/>
              <w:jc w:val="left"/>
            </w:pPr>
            <w:r>
              <w:rPr>
                <w:rFonts w:cs="Times New Roman"/>
                <w:sz w:val="19"/>
              </w:rPr>
              <w:t>Spanish</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8.2</w:t>
            </w:r>
          </w:p>
        </w:tc>
        <w:tc>
          <w:tcPr>
            <w:tcW w:w="1152" w:type="dxa"/>
          </w:tcPr>
          <w:p w:rsidR="00DE5BD7" w:rsidRDefault="00AC19DF">
            <w:pPr>
              <w:spacing w:after="40" w:line="240" w:lineRule="auto"/>
              <w:jc w:val="center"/>
            </w:pPr>
            <w:r>
              <w:rPr>
                <w:rFonts w:cs="Times New Roman"/>
                <w:sz w:val="19"/>
              </w:rPr>
              <w:t>0.231</w:t>
            </w:r>
          </w:p>
        </w:tc>
        <w:tc>
          <w:tcPr>
            <w:tcW w:w="1152" w:type="dxa"/>
          </w:tcPr>
          <w:p w:rsidR="00DE5BD7" w:rsidRDefault="00AC19DF">
            <w:pPr>
              <w:spacing w:after="40" w:line="240" w:lineRule="auto"/>
              <w:jc w:val="center"/>
            </w:pPr>
            <w:r>
              <w:rPr>
                <w:rFonts w:cs="Times New Roman"/>
                <w:sz w:val="19"/>
              </w:rPr>
              <w:t>0.082</w:t>
            </w:r>
          </w:p>
        </w:tc>
        <w:tc>
          <w:tcPr>
            <w:tcW w:w="1152" w:type="dxa"/>
          </w:tcPr>
          <w:p w:rsidR="00DE5BD7" w:rsidRDefault="00AC19DF">
            <w:pPr>
              <w:spacing w:after="40" w:line="240" w:lineRule="auto"/>
              <w:jc w:val="center"/>
            </w:pPr>
            <w:r>
              <w:rPr>
                <w:rFonts w:cs="Times New Roman"/>
                <w:sz w:val="19"/>
              </w:rPr>
              <w:t>0.021</w:t>
            </w:r>
          </w:p>
        </w:tc>
      </w:tr>
      <w:tr w:rsidR="00DE5BD7">
        <w:trPr>
          <w:cantSplit/>
          <w:jc w:val="center"/>
        </w:trPr>
        <w:tc>
          <w:tcPr>
            <w:tcW w:w="1728" w:type="dxa"/>
          </w:tcPr>
          <w:p w:rsidR="00DE5BD7" w:rsidRDefault="00AC19DF">
            <w:pPr>
              <w:spacing w:after="40" w:line="240" w:lineRule="auto"/>
              <w:jc w:val="left"/>
            </w:pPr>
            <w:r>
              <w:rPr>
                <w:rFonts w:cs="Times New Roman"/>
                <w:sz w:val="19"/>
              </w:rPr>
              <w:t>French</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7.9</w:t>
            </w:r>
          </w:p>
        </w:tc>
        <w:tc>
          <w:tcPr>
            <w:tcW w:w="1152" w:type="dxa"/>
          </w:tcPr>
          <w:p w:rsidR="00DE5BD7" w:rsidRDefault="00AC19DF">
            <w:pPr>
              <w:spacing w:after="40" w:line="240" w:lineRule="auto"/>
              <w:jc w:val="center"/>
            </w:pPr>
            <w:r>
              <w:rPr>
                <w:rFonts w:cs="Times New Roman"/>
                <w:sz w:val="19"/>
              </w:rPr>
              <w:t>0.232</w:t>
            </w:r>
          </w:p>
        </w:tc>
        <w:tc>
          <w:tcPr>
            <w:tcW w:w="1152" w:type="dxa"/>
          </w:tcPr>
          <w:p w:rsidR="00DE5BD7" w:rsidRDefault="00AC19DF">
            <w:pPr>
              <w:spacing w:after="40" w:line="240" w:lineRule="auto"/>
              <w:jc w:val="center"/>
            </w:pPr>
            <w:r>
              <w:rPr>
                <w:rFonts w:cs="Times New Roman"/>
                <w:sz w:val="19"/>
              </w:rPr>
              <w:t>0.161</w:t>
            </w:r>
          </w:p>
        </w:tc>
        <w:tc>
          <w:tcPr>
            <w:tcW w:w="1152" w:type="dxa"/>
          </w:tcPr>
          <w:p w:rsidR="00DE5BD7" w:rsidRDefault="00AC19DF">
            <w:pPr>
              <w:spacing w:after="40" w:line="240" w:lineRule="auto"/>
              <w:jc w:val="center"/>
            </w:pPr>
            <w:r>
              <w:rPr>
                <w:rFonts w:cs="Times New Roman"/>
                <w:sz w:val="19"/>
              </w:rPr>
              <w:t>0.056</w:t>
            </w:r>
          </w:p>
        </w:tc>
      </w:tr>
      <w:tr w:rsidR="00DE5BD7">
        <w:trPr>
          <w:cantSplit/>
          <w:jc w:val="center"/>
        </w:trPr>
        <w:tc>
          <w:tcPr>
            <w:tcW w:w="1728" w:type="dxa"/>
          </w:tcPr>
          <w:p w:rsidR="00DE5BD7" w:rsidRDefault="00AC19DF">
            <w:pPr>
              <w:spacing w:after="40" w:line="240" w:lineRule="auto"/>
              <w:jc w:val="left"/>
            </w:pPr>
            <w:r>
              <w:rPr>
                <w:rFonts w:cs="Times New Roman"/>
                <w:sz w:val="19"/>
              </w:rPr>
              <w:t>German</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10.1</w:t>
            </w:r>
          </w:p>
        </w:tc>
        <w:tc>
          <w:tcPr>
            <w:tcW w:w="1152" w:type="dxa"/>
          </w:tcPr>
          <w:p w:rsidR="00DE5BD7" w:rsidRDefault="00AC19DF">
            <w:pPr>
              <w:spacing w:after="40" w:line="240" w:lineRule="auto"/>
              <w:jc w:val="center"/>
            </w:pPr>
            <w:r>
              <w:rPr>
                <w:rFonts w:cs="Times New Roman"/>
                <w:sz w:val="19"/>
              </w:rPr>
              <w:t>0.221</w:t>
            </w:r>
          </w:p>
        </w:tc>
        <w:tc>
          <w:tcPr>
            <w:tcW w:w="1152" w:type="dxa"/>
          </w:tcPr>
          <w:p w:rsidR="00DE5BD7" w:rsidRDefault="00AC19DF">
            <w:pPr>
              <w:spacing w:after="40" w:line="240" w:lineRule="auto"/>
              <w:jc w:val="center"/>
            </w:pPr>
            <w:r>
              <w:rPr>
                <w:rFonts w:cs="Times New Roman"/>
                <w:sz w:val="19"/>
              </w:rPr>
              <w:t>0.210</w:t>
            </w:r>
          </w:p>
        </w:tc>
        <w:tc>
          <w:tcPr>
            <w:tcW w:w="1152" w:type="dxa"/>
          </w:tcPr>
          <w:p w:rsidR="00DE5BD7" w:rsidRDefault="00AC19DF">
            <w:pPr>
              <w:spacing w:after="40" w:line="240" w:lineRule="auto"/>
              <w:jc w:val="center"/>
            </w:pPr>
            <w:r>
              <w:rPr>
                <w:rFonts w:cs="Times New Roman"/>
                <w:sz w:val="19"/>
              </w:rPr>
              <w:t>0.092</w:t>
            </w:r>
          </w:p>
        </w:tc>
      </w:tr>
      <w:tr w:rsidR="00DE5BD7">
        <w:trPr>
          <w:cantSplit/>
          <w:jc w:val="center"/>
        </w:trPr>
        <w:tc>
          <w:tcPr>
            <w:tcW w:w="1728" w:type="dxa"/>
          </w:tcPr>
          <w:p w:rsidR="00DE5BD7" w:rsidRDefault="00AC19DF">
            <w:pPr>
              <w:spacing w:after="40" w:line="240" w:lineRule="auto"/>
              <w:jc w:val="left"/>
            </w:pPr>
            <w:r>
              <w:rPr>
                <w:rFonts w:cs="Times New Roman"/>
                <w:sz w:val="19"/>
              </w:rPr>
              <w:t>Italian</w:t>
            </w:r>
          </w:p>
        </w:tc>
        <w:tc>
          <w:tcPr>
            <w:tcW w:w="1296" w:type="dxa"/>
          </w:tcPr>
          <w:p w:rsidR="00DE5BD7" w:rsidRDefault="00AC19DF">
            <w:pPr>
              <w:spacing w:after="40" w:line="240" w:lineRule="auto"/>
              <w:jc w:val="left"/>
            </w:pPr>
            <w:r>
              <w:rPr>
                <w:rFonts w:cs="Times New Roman"/>
                <w:sz w:val="19"/>
              </w:rPr>
              <w:t>OS voice</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11.3</w:t>
            </w:r>
          </w:p>
        </w:tc>
        <w:tc>
          <w:tcPr>
            <w:tcW w:w="1152" w:type="dxa"/>
          </w:tcPr>
          <w:p w:rsidR="00DE5BD7" w:rsidRDefault="00AC19DF">
            <w:pPr>
              <w:spacing w:after="40" w:line="240" w:lineRule="auto"/>
              <w:jc w:val="center"/>
            </w:pPr>
            <w:r>
              <w:rPr>
                <w:rFonts w:cs="Times New Roman"/>
                <w:sz w:val="19"/>
              </w:rPr>
              <w:t>0.155</w:t>
            </w:r>
          </w:p>
        </w:tc>
        <w:tc>
          <w:tcPr>
            <w:tcW w:w="1152" w:type="dxa"/>
          </w:tcPr>
          <w:p w:rsidR="00DE5BD7" w:rsidRDefault="00AC19DF">
            <w:pPr>
              <w:spacing w:after="40" w:line="240" w:lineRule="auto"/>
              <w:jc w:val="center"/>
            </w:pPr>
            <w:r>
              <w:rPr>
                <w:rFonts w:cs="Times New Roman"/>
                <w:sz w:val="19"/>
              </w:rPr>
              <w:t>0.494</w:t>
            </w:r>
          </w:p>
        </w:tc>
        <w:tc>
          <w:tcPr>
            <w:tcW w:w="1152" w:type="dxa"/>
          </w:tcPr>
          <w:p w:rsidR="00DE5BD7" w:rsidRDefault="00AC19DF">
            <w:pPr>
              <w:spacing w:after="40" w:line="240" w:lineRule="auto"/>
              <w:jc w:val="center"/>
            </w:pPr>
            <w:r>
              <w:rPr>
                <w:rFonts w:cs="Times New Roman"/>
                <w:sz w:val="19"/>
              </w:rPr>
              <w:t>0.144</w:t>
            </w:r>
          </w:p>
        </w:tc>
      </w:tr>
      <w:tr w:rsidR="00DE5BD7">
        <w:trPr>
          <w:cantSplit/>
          <w:jc w:val="center"/>
        </w:trPr>
        <w:tc>
          <w:tcPr>
            <w:tcW w:w="1728" w:type="dxa"/>
          </w:tcPr>
          <w:p w:rsidR="00DE5BD7" w:rsidRDefault="00AC19DF">
            <w:pPr>
              <w:spacing w:after="40" w:line="240" w:lineRule="auto"/>
              <w:jc w:val="left"/>
            </w:pPr>
            <w:r>
              <w:rPr>
                <w:rFonts w:cs="Times New Roman"/>
                <w:sz w:val="19"/>
              </w:rPr>
              <w:t>Portuguese</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8.9</w:t>
            </w:r>
          </w:p>
        </w:tc>
        <w:tc>
          <w:tcPr>
            <w:tcW w:w="1152" w:type="dxa"/>
          </w:tcPr>
          <w:p w:rsidR="00DE5BD7" w:rsidRDefault="00AC19DF">
            <w:pPr>
              <w:spacing w:after="40" w:line="240" w:lineRule="auto"/>
              <w:jc w:val="center"/>
            </w:pPr>
            <w:r>
              <w:rPr>
                <w:rFonts w:cs="Times New Roman"/>
                <w:sz w:val="19"/>
              </w:rPr>
              <w:t>0.227</w:t>
            </w:r>
          </w:p>
        </w:tc>
        <w:tc>
          <w:tcPr>
            <w:tcW w:w="1152" w:type="dxa"/>
          </w:tcPr>
          <w:p w:rsidR="00DE5BD7" w:rsidRDefault="00AC19DF">
            <w:pPr>
              <w:spacing w:after="40" w:line="240" w:lineRule="auto"/>
              <w:jc w:val="center"/>
            </w:pPr>
            <w:r>
              <w:rPr>
                <w:rFonts w:cs="Times New Roman"/>
                <w:sz w:val="19"/>
              </w:rPr>
              <w:t>0.140</w:t>
            </w:r>
          </w:p>
        </w:tc>
        <w:tc>
          <w:tcPr>
            <w:tcW w:w="1152" w:type="dxa"/>
          </w:tcPr>
          <w:p w:rsidR="00DE5BD7" w:rsidRDefault="00AC19DF">
            <w:pPr>
              <w:spacing w:after="40" w:line="240" w:lineRule="auto"/>
              <w:jc w:val="center"/>
            </w:pPr>
            <w:r>
              <w:rPr>
                <w:rFonts w:cs="Times New Roman"/>
                <w:sz w:val="19"/>
              </w:rPr>
              <w:t>0.061</w:t>
            </w:r>
          </w:p>
        </w:tc>
      </w:tr>
      <w:tr w:rsidR="00DE5BD7">
        <w:trPr>
          <w:cantSplit/>
          <w:jc w:val="center"/>
        </w:trPr>
        <w:tc>
          <w:tcPr>
            <w:tcW w:w="1728" w:type="dxa"/>
          </w:tcPr>
          <w:p w:rsidR="00DE5BD7" w:rsidRDefault="00AC19DF">
            <w:pPr>
              <w:spacing w:after="40" w:line="240" w:lineRule="auto"/>
              <w:jc w:val="left"/>
            </w:pPr>
            <w:r>
              <w:rPr>
                <w:rFonts w:cs="Times New Roman"/>
                <w:sz w:val="19"/>
              </w:rPr>
              <w:t>Russian</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8.2</w:t>
            </w:r>
          </w:p>
        </w:tc>
        <w:tc>
          <w:tcPr>
            <w:tcW w:w="1152" w:type="dxa"/>
          </w:tcPr>
          <w:p w:rsidR="00DE5BD7" w:rsidRDefault="00AC19DF">
            <w:pPr>
              <w:spacing w:after="40" w:line="240" w:lineRule="auto"/>
              <w:jc w:val="center"/>
            </w:pPr>
            <w:r>
              <w:rPr>
                <w:rFonts w:cs="Times New Roman"/>
                <w:sz w:val="19"/>
              </w:rPr>
              <w:t>0.230</w:t>
            </w:r>
          </w:p>
        </w:tc>
        <w:tc>
          <w:tcPr>
            <w:tcW w:w="1152" w:type="dxa"/>
          </w:tcPr>
          <w:p w:rsidR="00DE5BD7" w:rsidRDefault="00AC19DF">
            <w:pPr>
              <w:spacing w:after="40" w:line="240" w:lineRule="auto"/>
              <w:jc w:val="center"/>
            </w:pPr>
            <w:r>
              <w:rPr>
                <w:rFonts w:cs="Times New Roman"/>
                <w:sz w:val="19"/>
              </w:rPr>
              <w:t>0.229</w:t>
            </w:r>
          </w:p>
        </w:tc>
        <w:tc>
          <w:tcPr>
            <w:tcW w:w="1152" w:type="dxa"/>
          </w:tcPr>
          <w:p w:rsidR="00DE5BD7" w:rsidRDefault="00AC19DF">
            <w:pPr>
              <w:spacing w:after="40" w:line="240" w:lineRule="auto"/>
              <w:jc w:val="center"/>
            </w:pPr>
            <w:r>
              <w:rPr>
                <w:rFonts w:cs="Times New Roman"/>
                <w:sz w:val="19"/>
              </w:rPr>
              <w:t>0.062</w:t>
            </w:r>
          </w:p>
        </w:tc>
      </w:tr>
      <w:tr w:rsidR="00DE5BD7">
        <w:trPr>
          <w:cantSplit/>
          <w:jc w:val="center"/>
        </w:trPr>
        <w:tc>
          <w:tcPr>
            <w:tcW w:w="1728" w:type="dxa"/>
          </w:tcPr>
          <w:p w:rsidR="00DE5BD7" w:rsidRDefault="00AC19DF">
            <w:pPr>
              <w:spacing w:after="40" w:line="240" w:lineRule="auto"/>
              <w:jc w:val="left"/>
            </w:pPr>
            <w:r>
              <w:rPr>
                <w:rFonts w:cs="Times New Roman"/>
                <w:sz w:val="19"/>
              </w:rPr>
              <w:t>Arabic</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13.7</w:t>
            </w:r>
          </w:p>
        </w:tc>
        <w:tc>
          <w:tcPr>
            <w:tcW w:w="1152" w:type="dxa"/>
          </w:tcPr>
          <w:p w:rsidR="00DE5BD7" w:rsidRDefault="00AC19DF">
            <w:pPr>
              <w:spacing w:after="40" w:line="240" w:lineRule="auto"/>
              <w:jc w:val="center"/>
            </w:pPr>
            <w:r>
              <w:rPr>
                <w:rFonts w:cs="Times New Roman"/>
                <w:sz w:val="19"/>
              </w:rPr>
              <w:t>0.224</w:t>
            </w:r>
          </w:p>
        </w:tc>
        <w:tc>
          <w:tcPr>
            <w:tcW w:w="1152" w:type="dxa"/>
          </w:tcPr>
          <w:p w:rsidR="00DE5BD7" w:rsidRDefault="00AC19DF">
            <w:pPr>
              <w:spacing w:after="40" w:line="240" w:lineRule="auto"/>
              <w:jc w:val="center"/>
            </w:pPr>
            <w:r>
              <w:rPr>
                <w:rFonts w:cs="Times New Roman"/>
                <w:sz w:val="19"/>
              </w:rPr>
              <w:t>0.308</w:t>
            </w:r>
          </w:p>
        </w:tc>
        <w:tc>
          <w:tcPr>
            <w:tcW w:w="1152" w:type="dxa"/>
          </w:tcPr>
          <w:p w:rsidR="00DE5BD7" w:rsidRDefault="00AC19DF">
            <w:pPr>
              <w:spacing w:after="40" w:line="240" w:lineRule="auto"/>
              <w:jc w:val="center"/>
            </w:pPr>
            <w:r>
              <w:rPr>
                <w:rFonts w:cs="Times New Roman"/>
                <w:sz w:val="19"/>
              </w:rPr>
              <w:t>0.090</w:t>
            </w:r>
          </w:p>
        </w:tc>
      </w:tr>
      <w:tr w:rsidR="00DE5BD7">
        <w:trPr>
          <w:cantSplit/>
          <w:jc w:val="center"/>
        </w:trPr>
        <w:tc>
          <w:tcPr>
            <w:tcW w:w="1728" w:type="dxa"/>
          </w:tcPr>
          <w:p w:rsidR="00DE5BD7" w:rsidRDefault="00AC19DF">
            <w:pPr>
              <w:spacing w:after="40" w:line="240" w:lineRule="auto"/>
              <w:jc w:val="left"/>
            </w:pPr>
            <w:r>
              <w:rPr>
                <w:rFonts w:cs="Times New Roman"/>
                <w:sz w:val="19"/>
              </w:rPr>
              <w:t>Turkish</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8.8</w:t>
            </w:r>
          </w:p>
        </w:tc>
        <w:tc>
          <w:tcPr>
            <w:tcW w:w="1152" w:type="dxa"/>
          </w:tcPr>
          <w:p w:rsidR="00DE5BD7" w:rsidRDefault="00AC19DF">
            <w:pPr>
              <w:spacing w:after="40" w:line="240" w:lineRule="auto"/>
              <w:jc w:val="center"/>
            </w:pPr>
            <w:r>
              <w:rPr>
                <w:rFonts w:cs="Times New Roman"/>
                <w:sz w:val="19"/>
              </w:rPr>
              <w:t>0.228</w:t>
            </w:r>
          </w:p>
        </w:tc>
        <w:tc>
          <w:tcPr>
            <w:tcW w:w="1152" w:type="dxa"/>
          </w:tcPr>
          <w:p w:rsidR="00DE5BD7" w:rsidRDefault="00AC19DF">
            <w:pPr>
              <w:spacing w:after="40" w:line="240" w:lineRule="auto"/>
              <w:jc w:val="center"/>
            </w:pPr>
            <w:r>
              <w:rPr>
                <w:rFonts w:cs="Times New Roman"/>
                <w:sz w:val="19"/>
              </w:rPr>
              <w:t>0.276</w:t>
            </w:r>
          </w:p>
        </w:tc>
        <w:tc>
          <w:tcPr>
            <w:tcW w:w="1152" w:type="dxa"/>
          </w:tcPr>
          <w:p w:rsidR="00DE5BD7" w:rsidRDefault="00AC19DF">
            <w:pPr>
              <w:spacing w:after="40" w:line="240" w:lineRule="auto"/>
              <w:jc w:val="center"/>
            </w:pPr>
            <w:r>
              <w:rPr>
                <w:rFonts w:cs="Times New Roman"/>
                <w:sz w:val="19"/>
              </w:rPr>
              <w:t>0.084</w:t>
            </w:r>
          </w:p>
        </w:tc>
      </w:tr>
      <w:tr w:rsidR="00DE5BD7">
        <w:trPr>
          <w:cantSplit/>
          <w:jc w:val="center"/>
        </w:trPr>
        <w:tc>
          <w:tcPr>
            <w:tcW w:w="1728" w:type="dxa"/>
          </w:tcPr>
          <w:p w:rsidR="00DE5BD7" w:rsidRDefault="00AC19DF">
            <w:pPr>
              <w:spacing w:after="40" w:line="240" w:lineRule="auto"/>
              <w:jc w:val="left"/>
            </w:pPr>
            <w:r>
              <w:rPr>
                <w:rFonts w:cs="Times New Roman"/>
                <w:sz w:val="19"/>
              </w:rPr>
              <w:t>Dutch</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9.7</w:t>
            </w:r>
          </w:p>
        </w:tc>
        <w:tc>
          <w:tcPr>
            <w:tcW w:w="1152" w:type="dxa"/>
          </w:tcPr>
          <w:p w:rsidR="00DE5BD7" w:rsidRDefault="00AC19DF">
            <w:pPr>
              <w:spacing w:after="40" w:line="240" w:lineRule="auto"/>
              <w:jc w:val="center"/>
            </w:pPr>
            <w:r>
              <w:rPr>
                <w:rFonts w:cs="Times New Roman"/>
                <w:sz w:val="19"/>
              </w:rPr>
              <w:t>0.227</w:t>
            </w:r>
          </w:p>
        </w:tc>
        <w:tc>
          <w:tcPr>
            <w:tcW w:w="1152" w:type="dxa"/>
          </w:tcPr>
          <w:p w:rsidR="00DE5BD7" w:rsidRDefault="00AC19DF">
            <w:pPr>
              <w:spacing w:after="40" w:line="240" w:lineRule="auto"/>
              <w:jc w:val="center"/>
            </w:pPr>
            <w:r>
              <w:rPr>
                <w:rFonts w:cs="Times New Roman"/>
                <w:sz w:val="19"/>
              </w:rPr>
              <w:t>0.327</w:t>
            </w:r>
          </w:p>
        </w:tc>
        <w:tc>
          <w:tcPr>
            <w:tcW w:w="1152" w:type="dxa"/>
          </w:tcPr>
          <w:p w:rsidR="00DE5BD7" w:rsidRDefault="00AC19DF">
            <w:pPr>
              <w:spacing w:after="40" w:line="240" w:lineRule="auto"/>
              <w:jc w:val="center"/>
            </w:pPr>
            <w:r>
              <w:rPr>
                <w:rFonts w:cs="Times New Roman"/>
                <w:sz w:val="19"/>
              </w:rPr>
              <w:t>0.117</w:t>
            </w:r>
          </w:p>
        </w:tc>
      </w:tr>
      <w:tr w:rsidR="00DE5BD7">
        <w:trPr>
          <w:cantSplit/>
          <w:jc w:val="center"/>
        </w:trPr>
        <w:tc>
          <w:tcPr>
            <w:tcW w:w="1728" w:type="dxa"/>
          </w:tcPr>
          <w:p w:rsidR="00DE5BD7" w:rsidRDefault="00AC19DF">
            <w:pPr>
              <w:spacing w:after="40" w:line="240" w:lineRule="auto"/>
              <w:jc w:val="left"/>
            </w:pPr>
            <w:r>
              <w:rPr>
                <w:rFonts w:cs="Times New Roman"/>
                <w:sz w:val="19"/>
              </w:rPr>
              <w:t>Polish</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10.4</w:t>
            </w:r>
          </w:p>
        </w:tc>
        <w:tc>
          <w:tcPr>
            <w:tcW w:w="1152" w:type="dxa"/>
          </w:tcPr>
          <w:p w:rsidR="00DE5BD7" w:rsidRDefault="00AC19DF">
            <w:pPr>
              <w:spacing w:after="40" w:line="240" w:lineRule="auto"/>
              <w:jc w:val="center"/>
            </w:pPr>
            <w:r>
              <w:rPr>
                <w:rFonts w:cs="Times New Roman"/>
                <w:sz w:val="19"/>
              </w:rPr>
              <w:t>0.226</w:t>
            </w:r>
          </w:p>
        </w:tc>
        <w:tc>
          <w:tcPr>
            <w:tcW w:w="1152" w:type="dxa"/>
          </w:tcPr>
          <w:p w:rsidR="00DE5BD7" w:rsidRDefault="00AC19DF">
            <w:pPr>
              <w:spacing w:after="40" w:line="240" w:lineRule="auto"/>
              <w:jc w:val="center"/>
            </w:pPr>
            <w:r>
              <w:rPr>
                <w:rFonts w:cs="Times New Roman"/>
                <w:sz w:val="19"/>
              </w:rPr>
              <w:t>0.313</w:t>
            </w:r>
          </w:p>
        </w:tc>
        <w:tc>
          <w:tcPr>
            <w:tcW w:w="1152" w:type="dxa"/>
          </w:tcPr>
          <w:p w:rsidR="00DE5BD7" w:rsidRDefault="00AC19DF">
            <w:pPr>
              <w:spacing w:after="40" w:line="240" w:lineRule="auto"/>
              <w:jc w:val="center"/>
            </w:pPr>
            <w:r>
              <w:rPr>
                <w:rFonts w:cs="Times New Roman"/>
                <w:sz w:val="19"/>
              </w:rPr>
              <w:t>0.078</w:t>
            </w:r>
          </w:p>
        </w:tc>
      </w:tr>
      <w:tr w:rsidR="00DE5BD7">
        <w:trPr>
          <w:cantSplit/>
          <w:jc w:val="center"/>
        </w:trPr>
        <w:tc>
          <w:tcPr>
            <w:tcW w:w="1728" w:type="dxa"/>
          </w:tcPr>
          <w:p w:rsidR="00DE5BD7" w:rsidRDefault="00AC19DF">
            <w:pPr>
              <w:spacing w:after="40" w:line="240" w:lineRule="auto"/>
              <w:jc w:val="left"/>
            </w:pPr>
            <w:r>
              <w:rPr>
                <w:rFonts w:cs="Times New Roman"/>
                <w:sz w:val="19"/>
              </w:rPr>
              <w:t>Chinese</w:t>
            </w:r>
          </w:p>
        </w:tc>
        <w:tc>
          <w:tcPr>
            <w:tcW w:w="1296" w:type="dxa"/>
          </w:tcPr>
          <w:p w:rsidR="00DE5BD7" w:rsidRDefault="00AC19DF">
            <w:pPr>
              <w:spacing w:after="40" w:line="240" w:lineRule="auto"/>
              <w:jc w:val="left"/>
            </w:pPr>
            <w:r>
              <w:rPr>
                <w:rFonts w:cs="Times New Roman"/>
                <w:sz w:val="19"/>
              </w:rPr>
              <w:t>OS voice</w:t>
            </w:r>
          </w:p>
        </w:tc>
        <w:tc>
          <w:tcPr>
            <w:tcW w:w="1296" w:type="dxa"/>
          </w:tcPr>
          <w:p w:rsidR="00DE5BD7" w:rsidRDefault="00AC19DF">
            <w:pPr>
              <w:spacing w:after="40" w:line="240" w:lineRule="auto"/>
              <w:jc w:val="center"/>
            </w:pPr>
            <w:r>
              <w:rPr>
                <w:rFonts w:cs="Times New Roman"/>
                <w:sz w:val="19"/>
              </w:rPr>
              <w:t>2/10</w:t>
            </w:r>
          </w:p>
        </w:tc>
        <w:tc>
          <w:tcPr>
            <w:tcW w:w="1584" w:type="dxa"/>
          </w:tcPr>
          <w:p w:rsidR="00DE5BD7" w:rsidRDefault="00AC19DF">
            <w:pPr>
              <w:spacing w:after="40" w:line="240" w:lineRule="auto"/>
              <w:jc w:val="center"/>
            </w:pPr>
            <w:r>
              <w:rPr>
                <w:rFonts w:cs="Times New Roman"/>
                <w:sz w:val="19"/>
              </w:rPr>
              <w:t>1.9</w:t>
            </w:r>
          </w:p>
        </w:tc>
        <w:tc>
          <w:tcPr>
            <w:tcW w:w="1152" w:type="dxa"/>
          </w:tcPr>
          <w:p w:rsidR="00DE5BD7" w:rsidRDefault="00AC19DF">
            <w:pPr>
              <w:spacing w:after="40" w:line="240" w:lineRule="auto"/>
              <w:jc w:val="center"/>
            </w:pPr>
            <w:r>
              <w:rPr>
                <w:rFonts w:cs="Times New Roman"/>
                <w:sz w:val="19"/>
              </w:rPr>
              <w:t>3.326</w:t>
            </w:r>
          </w:p>
        </w:tc>
        <w:tc>
          <w:tcPr>
            <w:tcW w:w="1152" w:type="dxa"/>
          </w:tcPr>
          <w:p w:rsidR="00DE5BD7" w:rsidRDefault="00AC19DF">
            <w:pPr>
              <w:spacing w:after="40" w:line="240" w:lineRule="auto"/>
              <w:jc w:val="center"/>
            </w:pPr>
            <w:r>
              <w:rPr>
                <w:rFonts w:cs="Times New Roman"/>
                <w:sz w:val="19"/>
              </w:rPr>
              <w:t>-</w:t>
            </w:r>
          </w:p>
        </w:tc>
        <w:tc>
          <w:tcPr>
            <w:tcW w:w="1152" w:type="dxa"/>
          </w:tcPr>
          <w:p w:rsidR="00DE5BD7" w:rsidRDefault="00AC19DF">
            <w:pPr>
              <w:spacing w:after="40" w:line="240" w:lineRule="auto"/>
              <w:jc w:val="center"/>
            </w:pPr>
            <w:r>
              <w:rPr>
                <w:rFonts w:cs="Times New Roman"/>
                <w:sz w:val="19"/>
              </w:rPr>
              <w:t>0.846</w:t>
            </w:r>
          </w:p>
        </w:tc>
      </w:tr>
      <w:tr w:rsidR="00DE5BD7">
        <w:trPr>
          <w:cantSplit/>
          <w:jc w:val="center"/>
        </w:trPr>
        <w:tc>
          <w:tcPr>
            <w:tcW w:w="1728" w:type="dxa"/>
          </w:tcPr>
          <w:p w:rsidR="00DE5BD7" w:rsidRDefault="00AC19DF">
            <w:pPr>
              <w:spacing w:after="40" w:line="240" w:lineRule="auto"/>
              <w:jc w:val="left"/>
            </w:pPr>
            <w:r>
              <w:rPr>
                <w:rFonts w:cs="Times New Roman"/>
                <w:sz w:val="19"/>
              </w:rPr>
              <w:t>Japanese</w:t>
            </w:r>
          </w:p>
        </w:tc>
        <w:tc>
          <w:tcPr>
            <w:tcW w:w="1296" w:type="dxa"/>
          </w:tcPr>
          <w:p w:rsidR="00DE5BD7" w:rsidRDefault="00AC19DF">
            <w:pPr>
              <w:spacing w:after="40" w:line="240" w:lineRule="auto"/>
              <w:jc w:val="left"/>
            </w:pPr>
            <w:r>
              <w:rPr>
                <w:rFonts w:cs="Times New Roman"/>
                <w:sz w:val="19"/>
              </w:rPr>
              <w:t>OS voice</w:t>
            </w:r>
          </w:p>
        </w:tc>
        <w:tc>
          <w:tcPr>
            <w:tcW w:w="1296" w:type="dxa"/>
          </w:tcPr>
          <w:p w:rsidR="00DE5BD7" w:rsidRDefault="00AC19DF">
            <w:pPr>
              <w:spacing w:after="40" w:line="240" w:lineRule="auto"/>
              <w:jc w:val="center"/>
            </w:pPr>
            <w:r>
              <w:rPr>
                <w:rFonts w:cs="Times New Roman"/>
                <w:sz w:val="19"/>
              </w:rPr>
              <w:t>1/10</w:t>
            </w:r>
          </w:p>
        </w:tc>
        <w:tc>
          <w:tcPr>
            <w:tcW w:w="1584" w:type="dxa"/>
          </w:tcPr>
          <w:p w:rsidR="00DE5BD7" w:rsidRDefault="00AC19DF">
            <w:pPr>
              <w:spacing w:after="40" w:line="240" w:lineRule="auto"/>
              <w:jc w:val="center"/>
            </w:pPr>
            <w:r>
              <w:rPr>
                <w:rFonts w:cs="Times New Roman"/>
                <w:sz w:val="19"/>
              </w:rPr>
              <w:t>1.2</w:t>
            </w:r>
          </w:p>
        </w:tc>
        <w:tc>
          <w:tcPr>
            <w:tcW w:w="1152" w:type="dxa"/>
          </w:tcPr>
          <w:p w:rsidR="00DE5BD7" w:rsidRDefault="00AC19DF">
            <w:pPr>
              <w:spacing w:after="40" w:line="240" w:lineRule="auto"/>
              <w:jc w:val="center"/>
            </w:pPr>
            <w:r>
              <w:rPr>
                <w:rFonts w:cs="Times New Roman"/>
                <w:sz w:val="19"/>
              </w:rPr>
              <w:t>4.982</w:t>
            </w:r>
          </w:p>
        </w:tc>
        <w:tc>
          <w:tcPr>
            <w:tcW w:w="1152" w:type="dxa"/>
          </w:tcPr>
          <w:p w:rsidR="00DE5BD7" w:rsidRDefault="00AC19DF">
            <w:pPr>
              <w:spacing w:after="40" w:line="240" w:lineRule="auto"/>
              <w:jc w:val="center"/>
            </w:pPr>
            <w:r>
              <w:rPr>
                <w:rFonts w:cs="Times New Roman"/>
                <w:sz w:val="19"/>
              </w:rPr>
              <w:t>-</w:t>
            </w:r>
          </w:p>
        </w:tc>
        <w:tc>
          <w:tcPr>
            <w:tcW w:w="1152" w:type="dxa"/>
          </w:tcPr>
          <w:p w:rsidR="00DE5BD7" w:rsidRDefault="00AC19DF">
            <w:pPr>
              <w:spacing w:after="40" w:line="240" w:lineRule="auto"/>
              <w:jc w:val="center"/>
            </w:pPr>
            <w:r>
              <w:rPr>
                <w:rFonts w:cs="Times New Roman"/>
                <w:sz w:val="19"/>
              </w:rPr>
              <w:t>1.000</w:t>
            </w:r>
          </w:p>
        </w:tc>
      </w:tr>
      <w:tr w:rsidR="00DE5BD7">
        <w:trPr>
          <w:cantSplit/>
          <w:jc w:val="center"/>
        </w:trPr>
        <w:tc>
          <w:tcPr>
            <w:tcW w:w="1728" w:type="dxa"/>
          </w:tcPr>
          <w:p w:rsidR="00DE5BD7" w:rsidRDefault="00AC19DF">
            <w:pPr>
              <w:spacing w:after="40" w:line="240" w:lineRule="auto"/>
              <w:jc w:val="left"/>
            </w:pPr>
            <w:r>
              <w:rPr>
                <w:rFonts w:cs="Times New Roman"/>
                <w:sz w:val="19"/>
              </w:rPr>
              <w:t>Korean</w:t>
            </w:r>
          </w:p>
        </w:tc>
        <w:tc>
          <w:tcPr>
            <w:tcW w:w="1296" w:type="dxa"/>
          </w:tcPr>
          <w:p w:rsidR="00DE5BD7" w:rsidRDefault="00AC19DF">
            <w:pPr>
              <w:spacing w:after="40" w:line="240" w:lineRule="auto"/>
              <w:jc w:val="left"/>
            </w:pPr>
            <w:r>
              <w:rPr>
                <w:rFonts w:cs="Times New Roman"/>
                <w:sz w:val="19"/>
              </w:rPr>
              <w:t>MMS</w:t>
            </w:r>
          </w:p>
        </w:tc>
        <w:tc>
          <w:tcPr>
            <w:tcW w:w="1296" w:type="dxa"/>
          </w:tcPr>
          <w:p w:rsidR="00DE5BD7" w:rsidRDefault="00AC19DF">
            <w:pPr>
              <w:spacing w:after="40" w:line="240" w:lineRule="auto"/>
              <w:jc w:val="center"/>
            </w:pPr>
            <w:r>
              <w:rPr>
                <w:rFonts w:cs="Times New Roman"/>
                <w:sz w:val="19"/>
              </w:rPr>
              <w:t>10/10</w:t>
            </w:r>
          </w:p>
        </w:tc>
        <w:tc>
          <w:tcPr>
            <w:tcW w:w="1584" w:type="dxa"/>
          </w:tcPr>
          <w:p w:rsidR="00DE5BD7" w:rsidRDefault="00AC19DF">
            <w:pPr>
              <w:spacing w:after="40" w:line="240" w:lineRule="auto"/>
              <w:jc w:val="center"/>
            </w:pPr>
            <w:r>
              <w:rPr>
                <w:rFonts w:cs="Times New Roman"/>
                <w:sz w:val="19"/>
              </w:rPr>
              <w:t>11.6</w:t>
            </w:r>
          </w:p>
        </w:tc>
        <w:tc>
          <w:tcPr>
            <w:tcW w:w="1152" w:type="dxa"/>
          </w:tcPr>
          <w:p w:rsidR="00DE5BD7" w:rsidRDefault="00AC19DF">
            <w:pPr>
              <w:spacing w:after="40" w:line="240" w:lineRule="auto"/>
              <w:jc w:val="center"/>
            </w:pPr>
            <w:r>
              <w:rPr>
                <w:rFonts w:cs="Times New Roman"/>
                <w:sz w:val="19"/>
              </w:rPr>
              <w:t>0.458</w:t>
            </w:r>
          </w:p>
        </w:tc>
        <w:tc>
          <w:tcPr>
            <w:tcW w:w="1152" w:type="dxa"/>
          </w:tcPr>
          <w:p w:rsidR="00DE5BD7" w:rsidRDefault="00AC19DF">
            <w:pPr>
              <w:spacing w:after="40" w:line="240" w:lineRule="auto"/>
              <w:jc w:val="center"/>
            </w:pPr>
            <w:r>
              <w:rPr>
                <w:rFonts w:cs="Times New Roman"/>
                <w:sz w:val="19"/>
              </w:rPr>
              <w:t>0.282</w:t>
            </w:r>
          </w:p>
        </w:tc>
        <w:tc>
          <w:tcPr>
            <w:tcW w:w="1152" w:type="dxa"/>
          </w:tcPr>
          <w:p w:rsidR="00DE5BD7" w:rsidRDefault="00AC19DF">
            <w:pPr>
              <w:spacing w:after="40" w:line="240" w:lineRule="auto"/>
              <w:jc w:val="center"/>
            </w:pPr>
            <w:r>
              <w:rPr>
                <w:rFonts w:cs="Times New Roman"/>
                <w:sz w:val="19"/>
              </w:rPr>
              <w:t>0.121</w:t>
            </w:r>
          </w:p>
        </w:tc>
      </w:tr>
    </w:tbl>
    <w:p w:rsidR="00DE5BD7" w:rsidRDefault="00DE5BD7">
      <w:pPr>
        <w:spacing w:line="192" w:lineRule="auto"/>
      </w:pPr>
    </w:p>
    <w:p w:rsidR="00DE5BD7" w:rsidRDefault="00AC19DF">
      <w:pPr>
        <w:keepNext/>
        <w:spacing w:after="80" w:line="240" w:lineRule="auto"/>
        <w:jc w:val="center"/>
      </w:pPr>
      <w:r>
        <w:rPr>
          <w:noProof/>
        </w:rPr>
        <w:drawing>
          <wp:inline distT="0" distB="0" distL="0" distR="0">
            <wp:extent cx="5120640" cy="2560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tf_by_language.png"/>
                    <pic:cNvPicPr/>
                  </pic:nvPicPr>
                  <pic:blipFill>
                    <a:blip r:embed="rId16"/>
                    <a:stretch>
                      <a:fillRect/>
                    </a:stretch>
                  </pic:blipFill>
                  <pic:spPr>
                    <a:xfrm>
                      <a:off x="0" y="0"/>
                      <a:ext cx="5120640" cy="256032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Mean real-time factor of narration per language. Orange bars are the operating-system fallback voice; bars above 1.3 are cut off.</w:t>
      </w:r>
    </w:p>
    <w:p w:rsidR="00DE5BD7" w:rsidRDefault="00AC19DF">
      <w:pPr>
        <w:keepNext/>
        <w:spacing w:after="80" w:line="240" w:lineRule="auto"/>
        <w:jc w:val="center"/>
      </w:pPr>
      <w:r>
        <w:rPr>
          <w:noProof/>
        </w:rPr>
        <w:lastRenderedPageBreak/>
        <w:drawing>
          <wp:inline distT="0" distB="0" distL="0" distR="0">
            <wp:extent cx="5120640" cy="2773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er_cer_by_language.png"/>
                    <pic:cNvPicPr/>
                  </pic:nvPicPr>
                  <pic:blipFill>
                    <a:blip r:embed="rId17"/>
                    <a:stretch>
                      <a:fillRect/>
                    </a:stretch>
                  </pic:blipFill>
                  <pic:spPr>
                    <a:xfrm>
                      <a:off x="0" y="0"/>
                      <a:ext cx="5120640" cy="277368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Normalised WER and CER per language. Hatched </w:t>
      </w:r>
      <w:r>
        <w:rPr>
          <w:rFonts w:cs="Times New Roman"/>
        </w:rPr>
        <w:t>bars are the fallback voice; Chinese and Japanese bars use only the 2 and 1 sentences that produced any audio.</w:t>
      </w:r>
    </w:p>
    <w:p w:rsidR="00DE5BD7" w:rsidRDefault="00AC19DF">
      <w:r>
        <w:rPr>
          <w:rFonts w:cs="Times New Roman"/>
          <w:b/>
        </w:rPr>
        <w:t>Speed.</w:t>
      </w:r>
      <w:r>
        <w:rPr>
          <w:rFonts w:cs="Times New Roman"/>
        </w:rPr>
        <w:t xml:space="preserve"> On a CPU, narration runs at about a quarter of real time for every MMS language (RTF 0.221 to 0.232 apart from Korean). Korean is the exce</w:t>
      </w:r>
      <w:r>
        <w:rPr>
          <w:rFonts w:cs="Times New Roman"/>
        </w:rPr>
        <w:t xml:space="preserve">ption at 0.458: it needs the romaniser </w:t>
      </w:r>
      <w:r>
        <w:rPr>
          <w:rFonts w:ascii="Consolas" w:eastAsia="Consolas" w:hAnsi="Consolas" w:cs="Consolas"/>
          <w:sz w:val="21"/>
        </w:rPr>
        <w:t>uroman</w:t>
      </w:r>
      <w:r>
        <w:rPr>
          <w:rFonts w:cs="Times New Roman"/>
        </w:rPr>
        <w:t xml:space="preserve">, which is not in </w:t>
      </w:r>
      <w:r>
        <w:rPr>
          <w:rFonts w:ascii="Consolas" w:eastAsia="Consolas" w:hAnsi="Consolas" w:cs="Consolas"/>
          <w:sz w:val="21"/>
        </w:rPr>
        <w:t>requirements.txt</w:t>
      </w:r>
      <w:r>
        <w:rPr>
          <w:rFonts w:cs="Times New Roman"/>
        </w:rPr>
        <w:t>, and takes about twice as long per second of audio; the cause was not isolated further. Loading a speech model for the first time cost 19 to 25 s per language on this disk, and</w:t>
      </w:r>
      <w:r>
        <w:rPr>
          <w:rFonts w:cs="Times New Roman"/>
        </w:rPr>
        <w:t xml:space="preserve"> 1.8 s for English and 1.8 s for Korean, which were already cached.</w:t>
      </w:r>
    </w:p>
    <w:p w:rsidR="00DE5BD7" w:rsidRDefault="00AC19DF">
      <w:r>
        <w:rPr>
          <w:rFonts w:cs="Times New Roman"/>
          <w:b/>
        </w:rPr>
        <w:t>Intelligibility.</w:t>
      </w:r>
      <w:r>
        <w:rPr>
          <w:rFonts w:cs="Times New Roman"/>
        </w:rPr>
        <w:t xml:space="preserve"> English reads back with WER 0.206 and CER 0.091. Spanish is best (0.082 / 0.021), Portuguese and French follow, and Hindi is the weakest MMS language (WER 0.462, CER 0.179</w:t>
      </w:r>
      <w:r>
        <w:rPr>
          <w:rFonts w:cs="Times New Roman"/>
        </w:rPr>
        <w:t>). The application's own metric, which does not normalise, is higher for every language: English 0.262 raw against 0.206 normalised, because a capital letter or a comma counts as an error. The raw number is therefore a pessimistic reading of what a listene</w:t>
      </w:r>
      <w:r>
        <w:rPr>
          <w:rFonts w:cs="Times New Roman"/>
        </w:rPr>
        <w:t>r would understand. Both numbers combine two errors, the speech model's and the recogniser's, and Whisper-small is itself weaker in some languages than in others (Hindi and Arabic in particular); the recogniser's own error on natural speech was not measure</w:t>
      </w:r>
      <w:r>
        <w:rPr>
          <w:rFonts w:cs="Times New Roman"/>
        </w:rPr>
        <w:t xml:space="preserve">d, so the table ranks the </w:t>
      </w:r>
      <w:r>
        <w:rPr>
          <w:rFonts w:cs="Times New Roman"/>
          <w:i/>
        </w:rPr>
        <w:t>pair</w:t>
      </w:r>
      <w:r>
        <w:rPr>
          <w:rFonts w:cs="Times New Roman"/>
        </w:rPr>
        <w:t xml:space="preserve"> and not the speech models alone.</w:t>
      </w:r>
    </w:p>
    <w:p w:rsidR="00DE5BD7" w:rsidRDefault="00AC19DF">
      <w:r>
        <w:rPr>
          <w:rFonts w:cs="Times New Roman"/>
          <w:b/>
        </w:rPr>
        <w:t>Languages without an MMS voice.</w:t>
      </w:r>
      <w:r>
        <w:rPr>
          <w:rFonts w:cs="Times New Roman"/>
        </w:rPr>
        <w:t xml:space="preserve"> The checkpoints </w:t>
      </w:r>
      <w:r>
        <w:rPr>
          <w:rFonts w:ascii="Consolas" w:eastAsia="Consolas" w:hAnsi="Consolas" w:cs="Consolas"/>
          <w:sz w:val="21"/>
        </w:rPr>
        <w:t>facebook/mms-tts-ita</w:t>
      </w:r>
      <w:r>
        <w:rPr>
          <w:rFonts w:cs="Times New Roman"/>
        </w:rPr>
        <w:t xml:space="preserve">, </w:t>
      </w:r>
      <w:r>
        <w:rPr>
          <w:rFonts w:ascii="Consolas" w:eastAsia="Consolas" w:hAnsi="Consolas" w:cs="Consolas"/>
          <w:sz w:val="21"/>
        </w:rPr>
        <w:t>-cmn</w:t>
      </w:r>
      <w:r>
        <w:rPr>
          <w:rFonts w:cs="Times New Roman"/>
        </w:rPr>
        <w:t xml:space="preserve"> and </w:t>
      </w:r>
      <w:r>
        <w:rPr>
          <w:rFonts w:ascii="Consolas" w:eastAsia="Consolas" w:hAnsi="Consolas" w:cs="Consolas"/>
          <w:sz w:val="21"/>
        </w:rPr>
        <w:t>-jpn</w:t>
      </w:r>
      <w:r>
        <w:rPr>
          <w:rFonts w:cs="Times New Roman"/>
        </w:rPr>
        <w:t xml:space="preserve"> named in the application's language table do not exist on the Hugging Face Hub, so loading them fails and th</w:t>
      </w:r>
      <w:r>
        <w:rPr>
          <w:rFonts w:cs="Times New Roman"/>
        </w:rPr>
        <w:t xml:space="preserve">e service falls back to the operating-system voice. On the test machine that voice is English only (Microsoft David and Zira). For Italian it still produced audio for all 10 sentences, an English voice reading Italian spelling, and </w:t>
      </w:r>
      <w:r>
        <w:rPr>
          <w:rFonts w:cs="Times New Roman"/>
        </w:rPr>
        <w:lastRenderedPageBreak/>
        <w:t>Whisper recovered 51 per</w:t>
      </w:r>
      <w:r>
        <w:rPr>
          <w:rFonts w:cs="Times New Roman"/>
        </w:rPr>
        <w:t xml:space="preserve"> cent of the words (WER 0.494, CER 0.144). For Chinese and Japanese the engine has no voice at all: it produced audio for only 2 of 10 and 1 of 10 sentences, took 3.3 and 5.0 times the audio length for the sentences it did produce, and the transcripts bear</w:t>
      </w:r>
      <w:r>
        <w:rPr>
          <w:rFonts w:cs="Times New Roman"/>
        </w:rPr>
        <w:t xml:space="preserve"> no resemblance to the text (CER 0.85 and 1.00). Two of the 15 advertised languages are therefore not usable on this machine and a third is only partly usable. On a computer with a Chinese or Japanese system voice the fallback would give different results;</w:t>
      </w:r>
      <w:r>
        <w:rPr>
          <w:rFonts w:cs="Times New Roman"/>
        </w:rPr>
        <w:t xml:space="preserve"> that was not tried.</w:t>
      </w:r>
    </w:p>
    <w:p w:rsidR="00DE5BD7" w:rsidRDefault="00AC19DF">
      <w:pPr>
        <w:pStyle w:val="Heading2"/>
      </w:pPr>
      <w:r>
        <w:t>1.4 Story generation: three conditions</w:t>
      </w:r>
    </w:p>
    <w:p w:rsidR="00DE5BD7" w:rsidRDefault="00AC19DF">
      <w:r>
        <w:rPr>
          <w:rFonts w:cs="Times New Roman"/>
        </w:rPr>
        <w:t>The table below compares the three conditions on the same 17 requests. All numbers are means over the 17 stories. Language match is the share of stories whose text a language detector assigns to t</w:t>
      </w:r>
      <w:r>
        <w:rPr>
          <w:rFonts w:cs="Times New Roman"/>
        </w:rPr>
        <w:t xml:space="preserve">he requested language; instruction echo is the share of sentences that contain phrases from the prompt such as </w:t>
      </w:r>
      <w:r>
        <w:rPr>
          <w:rFonts w:cs="Times New Roman"/>
          <w:i/>
        </w:rPr>
        <w:t>the story should</w:t>
      </w:r>
      <w:r>
        <w:rPr>
          <w:rFonts w:cs="Times New Roman"/>
        </w:rPr>
        <w:t xml:space="preserve"> or </w:t>
      </w:r>
      <w:r>
        <w:rPr>
          <w:rFonts w:cs="Times New Roman"/>
          <w:i/>
        </w:rPr>
        <w:t>blank line</w:t>
      </w:r>
      <w:r>
        <w:rPr>
          <w:rFonts w:cs="Times New Roman"/>
        </w:rPr>
        <w:t>; distinct-2 is the share of distinct word pairs (a low value means repetition); prompt-story similarity is the cos</w:t>
      </w:r>
      <w:r>
        <w:rPr>
          <w:rFonts w:cs="Times New Roman"/>
        </w:rPr>
        <w:t>ine of multilingual MiniLM embeddings [14] of the idea and the story, and ROUGE-L [15] is the overlap between them.</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Story conditions on 17 requests (idea: A young inventor discovers a hidden library; Short length; seed 0).</w:t>
      </w:r>
    </w:p>
    <w:tbl>
      <w:tblPr>
        <w:tblStyle w:val="TableGrid"/>
        <w:tblW w:w="0" w:type="auto"/>
        <w:jc w:val="center"/>
        <w:tblLook w:val="04A0" w:firstRow="1" w:lastRow="0" w:firstColumn="1" w:lastColumn="0" w:noHBand="0" w:noVBand="1"/>
      </w:tblPr>
      <w:tblGrid>
        <w:gridCol w:w="1929"/>
        <w:gridCol w:w="937"/>
        <w:gridCol w:w="812"/>
        <w:gridCol w:w="1080"/>
        <w:gridCol w:w="1121"/>
        <w:gridCol w:w="954"/>
        <w:gridCol w:w="1071"/>
        <w:gridCol w:w="978"/>
      </w:tblGrid>
      <w:tr w:rsidR="00DE5BD7">
        <w:trPr>
          <w:cantSplit/>
          <w:tblHeader/>
          <w:jc w:val="center"/>
        </w:trPr>
        <w:tc>
          <w:tcPr>
            <w:tcW w:w="2592" w:type="dxa"/>
            <w:shd w:val="clear" w:color="auto" w:fill="1B2A41"/>
          </w:tcPr>
          <w:p w:rsidR="00DE5BD7" w:rsidRDefault="00AC19DF">
            <w:pPr>
              <w:spacing w:after="40" w:line="240" w:lineRule="auto"/>
              <w:jc w:val="center"/>
            </w:pPr>
            <w:r>
              <w:rPr>
                <w:rFonts w:cs="Times New Roman"/>
                <w:b/>
                <w:color w:val="FFFFFF"/>
                <w:sz w:val="18"/>
              </w:rPr>
              <w:t>Condition</w:t>
            </w:r>
          </w:p>
        </w:tc>
        <w:tc>
          <w:tcPr>
            <w:tcW w:w="1008" w:type="dxa"/>
            <w:shd w:val="clear" w:color="auto" w:fill="1B2A41"/>
          </w:tcPr>
          <w:p w:rsidR="00DE5BD7" w:rsidRDefault="00AC19DF">
            <w:pPr>
              <w:spacing w:after="40" w:line="240" w:lineRule="auto"/>
              <w:jc w:val="center"/>
            </w:pPr>
            <w:r>
              <w:rPr>
                <w:rFonts w:cs="Times New Roman"/>
                <w:b/>
                <w:color w:val="FFFFFF"/>
                <w:sz w:val="18"/>
              </w:rPr>
              <w:t>Latency (s)</w:t>
            </w:r>
          </w:p>
        </w:tc>
        <w:tc>
          <w:tcPr>
            <w:tcW w:w="864" w:type="dxa"/>
            <w:shd w:val="clear" w:color="auto" w:fill="1B2A41"/>
          </w:tcPr>
          <w:p w:rsidR="00DE5BD7" w:rsidRDefault="00AC19DF">
            <w:pPr>
              <w:spacing w:after="40" w:line="240" w:lineRule="auto"/>
              <w:jc w:val="center"/>
            </w:pPr>
            <w:r>
              <w:rPr>
                <w:rFonts w:cs="Times New Roman"/>
                <w:b/>
                <w:color w:val="FFFFFF"/>
                <w:sz w:val="18"/>
              </w:rPr>
              <w:t>Words</w:t>
            </w:r>
          </w:p>
        </w:tc>
        <w:tc>
          <w:tcPr>
            <w:tcW w:w="1152" w:type="dxa"/>
            <w:shd w:val="clear" w:color="auto" w:fill="1B2A41"/>
          </w:tcPr>
          <w:p w:rsidR="00DE5BD7" w:rsidRDefault="00AC19DF">
            <w:pPr>
              <w:spacing w:after="40" w:line="240" w:lineRule="auto"/>
              <w:jc w:val="center"/>
            </w:pPr>
            <w:r>
              <w:rPr>
                <w:rFonts w:cs="Times New Roman"/>
                <w:b/>
                <w:color w:val="FFFFFF"/>
                <w:sz w:val="18"/>
              </w:rPr>
              <w:t>Language match</w:t>
            </w:r>
          </w:p>
        </w:tc>
        <w:tc>
          <w:tcPr>
            <w:tcW w:w="1152" w:type="dxa"/>
            <w:shd w:val="clear" w:color="auto" w:fill="1B2A41"/>
          </w:tcPr>
          <w:p w:rsidR="00DE5BD7" w:rsidRDefault="00AC19DF">
            <w:pPr>
              <w:spacing w:after="40" w:line="240" w:lineRule="auto"/>
              <w:jc w:val="center"/>
            </w:pPr>
            <w:r>
              <w:rPr>
                <w:rFonts w:cs="Times New Roman"/>
                <w:b/>
                <w:color w:val="FFFFFF"/>
                <w:sz w:val="18"/>
              </w:rPr>
              <w:t>Instruction echo</w:t>
            </w:r>
          </w:p>
        </w:tc>
        <w:tc>
          <w:tcPr>
            <w:tcW w:w="1008" w:type="dxa"/>
            <w:shd w:val="clear" w:color="auto" w:fill="1B2A41"/>
          </w:tcPr>
          <w:p w:rsidR="00DE5BD7" w:rsidRDefault="00AC19DF">
            <w:pPr>
              <w:spacing w:after="40" w:line="240" w:lineRule="auto"/>
              <w:jc w:val="center"/>
            </w:pPr>
            <w:r>
              <w:rPr>
                <w:rFonts w:cs="Times New Roman"/>
                <w:b/>
                <w:color w:val="FFFFFF"/>
                <w:sz w:val="18"/>
              </w:rPr>
              <w:t>Distinct-2</w:t>
            </w:r>
          </w:p>
        </w:tc>
        <w:tc>
          <w:tcPr>
            <w:tcW w:w="1152" w:type="dxa"/>
            <w:shd w:val="clear" w:color="auto" w:fill="1B2A41"/>
          </w:tcPr>
          <w:p w:rsidR="00DE5BD7" w:rsidRDefault="00AC19DF">
            <w:pPr>
              <w:spacing w:after="40" w:line="240" w:lineRule="auto"/>
              <w:jc w:val="center"/>
            </w:pPr>
            <w:r>
              <w:rPr>
                <w:rFonts w:cs="Times New Roman"/>
                <w:b/>
                <w:color w:val="FFFFFF"/>
                <w:sz w:val="18"/>
              </w:rPr>
              <w:t>Prompt similarity</w:t>
            </w:r>
          </w:p>
        </w:tc>
        <w:tc>
          <w:tcPr>
            <w:tcW w:w="1008" w:type="dxa"/>
            <w:shd w:val="clear" w:color="auto" w:fill="1B2A41"/>
          </w:tcPr>
          <w:p w:rsidR="00DE5BD7" w:rsidRDefault="00AC19DF">
            <w:pPr>
              <w:spacing w:after="40" w:line="240" w:lineRule="auto"/>
              <w:jc w:val="center"/>
            </w:pPr>
            <w:r>
              <w:rPr>
                <w:rFonts w:cs="Times New Roman"/>
                <w:b/>
                <w:color w:val="FFFFFF"/>
                <w:sz w:val="18"/>
              </w:rPr>
              <w:t>ROUGE-L</w:t>
            </w:r>
          </w:p>
        </w:tc>
      </w:tr>
      <w:tr w:rsidR="00DE5BD7">
        <w:trPr>
          <w:cantSplit/>
          <w:jc w:val="center"/>
        </w:trPr>
        <w:tc>
          <w:tcPr>
            <w:tcW w:w="2592" w:type="dxa"/>
          </w:tcPr>
          <w:p w:rsidR="00DE5BD7" w:rsidRDefault="00AC19DF">
            <w:pPr>
              <w:spacing w:after="40" w:line="240" w:lineRule="auto"/>
              <w:jc w:val="left"/>
            </w:pPr>
            <w:r>
              <w:rPr>
                <w:rFonts w:cs="Times New Roman"/>
                <w:sz w:val="18"/>
              </w:rPr>
              <w:t>A: shipped path (raw prompt)</w:t>
            </w:r>
          </w:p>
        </w:tc>
        <w:tc>
          <w:tcPr>
            <w:tcW w:w="1008" w:type="dxa"/>
          </w:tcPr>
          <w:p w:rsidR="00DE5BD7" w:rsidRDefault="00AC19DF">
            <w:pPr>
              <w:spacing w:after="40" w:line="240" w:lineRule="auto"/>
              <w:jc w:val="center"/>
            </w:pPr>
            <w:r>
              <w:rPr>
                <w:rFonts w:cs="Times New Roman"/>
                <w:sz w:val="18"/>
              </w:rPr>
              <w:t>22.7</w:t>
            </w:r>
          </w:p>
        </w:tc>
        <w:tc>
          <w:tcPr>
            <w:tcW w:w="864" w:type="dxa"/>
          </w:tcPr>
          <w:p w:rsidR="00DE5BD7" w:rsidRDefault="00AC19DF">
            <w:pPr>
              <w:spacing w:after="40" w:line="240" w:lineRule="auto"/>
              <w:jc w:val="center"/>
            </w:pPr>
            <w:r>
              <w:rPr>
                <w:rFonts w:cs="Times New Roman"/>
                <w:sz w:val="18"/>
              </w:rPr>
              <w:t>179</w:t>
            </w:r>
          </w:p>
        </w:tc>
        <w:tc>
          <w:tcPr>
            <w:tcW w:w="1152" w:type="dxa"/>
          </w:tcPr>
          <w:p w:rsidR="00DE5BD7" w:rsidRDefault="00AC19DF">
            <w:pPr>
              <w:spacing w:after="40" w:line="240" w:lineRule="auto"/>
              <w:jc w:val="center"/>
            </w:pPr>
            <w:r>
              <w:rPr>
                <w:rFonts w:cs="Times New Roman"/>
                <w:sz w:val="18"/>
              </w:rPr>
              <w:t>0.18</w:t>
            </w:r>
          </w:p>
        </w:tc>
        <w:tc>
          <w:tcPr>
            <w:tcW w:w="1152" w:type="dxa"/>
          </w:tcPr>
          <w:p w:rsidR="00DE5BD7" w:rsidRDefault="00AC19DF">
            <w:pPr>
              <w:spacing w:after="40" w:line="240" w:lineRule="auto"/>
              <w:jc w:val="center"/>
            </w:pPr>
            <w:r>
              <w:rPr>
                <w:rFonts w:cs="Times New Roman"/>
                <w:sz w:val="18"/>
              </w:rPr>
              <w:t>0.097</w:t>
            </w:r>
          </w:p>
        </w:tc>
        <w:tc>
          <w:tcPr>
            <w:tcW w:w="1008" w:type="dxa"/>
          </w:tcPr>
          <w:p w:rsidR="00DE5BD7" w:rsidRDefault="00AC19DF">
            <w:pPr>
              <w:spacing w:after="40" w:line="240" w:lineRule="auto"/>
              <w:jc w:val="center"/>
            </w:pPr>
            <w:r>
              <w:rPr>
                <w:rFonts w:cs="Times New Roman"/>
                <w:sz w:val="18"/>
              </w:rPr>
              <w:t>0.788</w:t>
            </w:r>
          </w:p>
        </w:tc>
        <w:tc>
          <w:tcPr>
            <w:tcW w:w="1152" w:type="dxa"/>
          </w:tcPr>
          <w:p w:rsidR="00DE5BD7" w:rsidRDefault="00AC19DF">
            <w:pPr>
              <w:spacing w:after="40" w:line="240" w:lineRule="auto"/>
              <w:jc w:val="center"/>
            </w:pPr>
            <w:r>
              <w:rPr>
                <w:rFonts w:cs="Times New Roman"/>
                <w:sz w:val="18"/>
              </w:rPr>
              <w:t>0.549</w:t>
            </w:r>
          </w:p>
        </w:tc>
        <w:tc>
          <w:tcPr>
            <w:tcW w:w="1008" w:type="dxa"/>
          </w:tcPr>
          <w:p w:rsidR="00DE5BD7" w:rsidRDefault="00AC19DF">
            <w:pPr>
              <w:spacing w:after="40" w:line="240" w:lineRule="auto"/>
              <w:jc w:val="center"/>
            </w:pPr>
            <w:r>
              <w:rPr>
                <w:rFonts w:cs="Times New Roman"/>
                <w:sz w:val="18"/>
              </w:rPr>
              <w:t>0.054</w:t>
            </w:r>
          </w:p>
        </w:tc>
      </w:tr>
      <w:tr w:rsidR="00DE5BD7">
        <w:trPr>
          <w:cantSplit/>
          <w:jc w:val="center"/>
        </w:trPr>
        <w:tc>
          <w:tcPr>
            <w:tcW w:w="2592" w:type="dxa"/>
          </w:tcPr>
          <w:p w:rsidR="00DE5BD7" w:rsidRDefault="00AC19DF">
            <w:pPr>
              <w:spacing w:after="40" w:line="240" w:lineRule="auto"/>
              <w:jc w:val="left"/>
            </w:pPr>
            <w:r>
              <w:rPr>
                <w:rFonts w:cs="Times New Roman"/>
                <w:sz w:val="18"/>
              </w:rPr>
              <w:t>B: chat-template variant</w:t>
            </w:r>
          </w:p>
        </w:tc>
        <w:tc>
          <w:tcPr>
            <w:tcW w:w="1008" w:type="dxa"/>
          </w:tcPr>
          <w:p w:rsidR="00DE5BD7" w:rsidRDefault="00AC19DF">
            <w:pPr>
              <w:spacing w:after="40" w:line="240" w:lineRule="auto"/>
              <w:jc w:val="center"/>
            </w:pPr>
            <w:r>
              <w:rPr>
                <w:rFonts w:cs="Times New Roman"/>
                <w:sz w:val="18"/>
              </w:rPr>
              <w:t>21.5</w:t>
            </w:r>
          </w:p>
        </w:tc>
        <w:tc>
          <w:tcPr>
            <w:tcW w:w="864" w:type="dxa"/>
          </w:tcPr>
          <w:p w:rsidR="00DE5BD7" w:rsidRDefault="00AC19DF">
            <w:pPr>
              <w:spacing w:after="40" w:line="240" w:lineRule="auto"/>
              <w:jc w:val="center"/>
            </w:pPr>
            <w:r>
              <w:rPr>
                <w:rFonts w:cs="Times New Roman"/>
                <w:sz w:val="18"/>
              </w:rPr>
              <w:t>153</w:t>
            </w:r>
          </w:p>
        </w:tc>
        <w:tc>
          <w:tcPr>
            <w:tcW w:w="1152" w:type="dxa"/>
          </w:tcPr>
          <w:p w:rsidR="00DE5BD7" w:rsidRDefault="00AC19DF">
            <w:pPr>
              <w:spacing w:after="40" w:line="240" w:lineRule="auto"/>
              <w:jc w:val="center"/>
            </w:pPr>
            <w:r>
              <w:rPr>
                <w:rFonts w:cs="Times New Roman"/>
                <w:sz w:val="18"/>
              </w:rPr>
              <w:t>0.47</w:t>
            </w:r>
          </w:p>
        </w:tc>
        <w:tc>
          <w:tcPr>
            <w:tcW w:w="1152" w:type="dxa"/>
          </w:tcPr>
          <w:p w:rsidR="00DE5BD7" w:rsidRDefault="00AC19DF">
            <w:pPr>
              <w:spacing w:after="40" w:line="240" w:lineRule="auto"/>
              <w:jc w:val="center"/>
            </w:pPr>
            <w:r>
              <w:rPr>
                <w:rFonts w:cs="Times New Roman"/>
                <w:sz w:val="18"/>
              </w:rPr>
              <w:t>0.006</w:t>
            </w:r>
          </w:p>
        </w:tc>
        <w:tc>
          <w:tcPr>
            <w:tcW w:w="1008" w:type="dxa"/>
          </w:tcPr>
          <w:p w:rsidR="00DE5BD7" w:rsidRDefault="00AC19DF">
            <w:pPr>
              <w:spacing w:after="40" w:line="240" w:lineRule="auto"/>
              <w:jc w:val="center"/>
            </w:pPr>
            <w:r>
              <w:rPr>
                <w:rFonts w:cs="Times New Roman"/>
                <w:sz w:val="18"/>
              </w:rPr>
              <w:t>0.957</w:t>
            </w:r>
          </w:p>
        </w:tc>
        <w:tc>
          <w:tcPr>
            <w:tcW w:w="1152" w:type="dxa"/>
          </w:tcPr>
          <w:p w:rsidR="00DE5BD7" w:rsidRDefault="00AC19DF">
            <w:pPr>
              <w:spacing w:after="40" w:line="240" w:lineRule="auto"/>
              <w:jc w:val="center"/>
            </w:pPr>
            <w:r>
              <w:rPr>
                <w:rFonts w:cs="Times New Roman"/>
                <w:sz w:val="18"/>
              </w:rPr>
              <w:t>0.580</w:t>
            </w:r>
          </w:p>
        </w:tc>
        <w:tc>
          <w:tcPr>
            <w:tcW w:w="1008" w:type="dxa"/>
          </w:tcPr>
          <w:p w:rsidR="00DE5BD7" w:rsidRDefault="00AC19DF">
            <w:pPr>
              <w:spacing w:after="40" w:line="240" w:lineRule="auto"/>
              <w:jc w:val="center"/>
            </w:pPr>
            <w:r>
              <w:rPr>
                <w:rFonts w:cs="Times New Roman"/>
                <w:sz w:val="18"/>
              </w:rPr>
              <w:t>0.045</w:t>
            </w:r>
          </w:p>
        </w:tc>
      </w:tr>
      <w:tr w:rsidR="00DE5BD7">
        <w:trPr>
          <w:cantSplit/>
          <w:jc w:val="center"/>
        </w:trPr>
        <w:tc>
          <w:tcPr>
            <w:tcW w:w="2592" w:type="dxa"/>
          </w:tcPr>
          <w:p w:rsidR="00DE5BD7" w:rsidRDefault="00AC19DF">
            <w:pPr>
              <w:spacing w:after="40" w:line="240" w:lineRule="auto"/>
              <w:jc w:val="left"/>
            </w:pPr>
            <w:r>
              <w:rPr>
                <w:rFonts w:cs="Times New Roman"/>
                <w:sz w:val="18"/>
              </w:rPr>
              <w:t>C: offline composer</w:t>
            </w:r>
          </w:p>
        </w:tc>
        <w:tc>
          <w:tcPr>
            <w:tcW w:w="1008" w:type="dxa"/>
          </w:tcPr>
          <w:p w:rsidR="00DE5BD7" w:rsidRDefault="00AC19DF">
            <w:pPr>
              <w:spacing w:after="40" w:line="240" w:lineRule="auto"/>
              <w:jc w:val="center"/>
            </w:pPr>
            <w:r>
              <w:rPr>
                <w:rFonts w:cs="Times New Roman"/>
                <w:sz w:val="18"/>
              </w:rPr>
              <w:t>&lt; 0.01</w:t>
            </w:r>
          </w:p>
        </w:tc>
        <w:tc>
          <w:tcPr>
            <w:tcW w:w="864" w:type="dxa"/>
          </w:tcPr>
          <w:p w:rsidR="00DE5BD7" w:rsidRDefault="00AC19DF">
            <w:pPr>
              <w:spacing w:after="40" w:line="240" w:lineRule="auto"/>
              <w:jc w:val="center"/>
            </w:pPr>
            <w:r>
              <w:rPr>
                <w:rFonts w:cs="Times New Roman"/>
                <w:sz w:val="18"/>
              </w:rPr>
              <w:t>96</w:t>
            </w:r>
          </w:p>
        </w:tc>
        <w:tc>
          <w:tcPr>
            <w:tcW w:w="1152" w:type="dxa"/>
          </w:tcPr>
          <w:p w:rsidR="00DE5BD7" w:rsidRDefault="00AC19DF">
            <w:pPr>
              <w:spacing w:after="40" w:line="240" w:lineRule="auto"/>
              <w:jc w:val="center"/>
            </w:pPr>
            <w:r>
              <w:rPr>
                <w:rFonts w:cs="Times New Roman"/>
                <w:sz w:val="18"/>
              </w:rPr>
              <w:t>0.18</w:t>
            </w:r>
          </w:p>
        </w:tc>
        <w:tc>
          <w:tcPr>
            <w:tcW w:w="1152" w:type="dxa"/>
          </w:tcPr>
          <w:p w:rsidR="00DE5BD7" w:rsidRDefault="00AC19DF">
            <w:pPr>
              <w:spacing w:after="40" w:line="240" w:lineRule="auto"/>
              <w:jc w:val="center"/>
            </w:pPr>
            <w:r>
              <w:rPr>
                <w:rFonts w:cs="Times New Roman"/>
                <w:sz w:val="18"/>
              </w:rPr>
              <w:t>0.029</w:t>
            </w:r>
          </w:p>
        </w:tc>
        <w:tc>
          <w:tcPr>
            <w:tcW w:w="1008" w:type="dxa"/>
          </w:tcPr>
          <w:p w:rsidR="00DE5BD7" w:rsidRDefault="00AC19DF">
            <w:pPr>
              <w:spacing w:after="40" w:line="240" w:lineRule="auto"/>
              <w:jc w:val="center"/>
            </w:pPr>
            <w:r>
              <w:rPr>
                <w:rFonts w:cs="Times New Roman"/>
                <w:sz w:val="18"/>
              </w:rPr>
              <w:t>0.907</w:t>
            </w:r>
          </w:p>
        </w:tc>
        <w:tc>
          <w:tcPr>
            <w:tcW w:w="1152" w:type="dxa"/>
          </w:tcPr>
          <w:p w:rsidR="00DE5BD7" w:rsidRDefault="00AC19DF">
            <w:pPr>
              <w:spacing w:after="40" w:line="240" w:lineRule="auto"/>
              <w:jc w:val="center"/>
            </w:pPr>
            <w:r>
              <w:rPr>
                <w:rFonts w:cs="Times New Roman"/>
                <w:sz w:val="18"/>
              </w:rPr>
              <w:t>0.680</w:t>
            </w:r>
          </w:p>
        </w:tc>
        <w:tc>
          <w:tcPr>
            <w:tcW w:w="1008" w:type="dxa"/>
          </w:tcPr>
          <w:p w:rsidR="00DE5BD7" w:rsidRDefault="00AC19DF">
            <w:pPr>
              <w:spacing w:after="40" w:line="240" w:lineRule="auto"/>
              <w:jc w:val="center"/>
            </w:pPr>
            <w:r>
              <w:rPr>
                <w:rFonts w:cs="Times New Roman"/>
                <w:sz w:val="18"/>
              </w:rPr>
              <w:t>0.135</w:t>
            </w:r>
          </w:p>
        </w:tc>
      </w:tr>
    </w:tbl>
    <w:p w:rsidR="00DE5BD7" w:rsidRDefault="00DE5BD7">
      <w:pPr>
        <w:spacing w:line="192" w:lineRule="auto"/>
      </w:pPr>
    </w:p>
    <w:p w:rsidR="00DE5BD7" w:rsidRDefault="00AC19DF">
      <w:pPr>
        <w:keepNext/>
        <w:spacing w:after="80" w:line="240" w:lineRule="auto"/>
        <w:jc w:val="center"/>
      </w:pPr>
      <w:r>
        <w:rPr>
          <w:noProof/>
        </w:rPr>
        <w:drawing>
          <wp:inline distT="0" distB="0" distL="0" distR="0">
            <wp:extent cx="5303520" cy="21500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story_conditions.png"/>
                    <pic:cNvPicPr/>
                  </pic:nvPicPr>
                  <pic:blipFill>
                    <a:blip r:embed="rId18"/>
                    <a:stretch>
                      <a:fillRect/>
                    </a:stretch>
                  </pic:blipFill>
                  <pic:spPr>
                    <a:xfrm>
                      <a:off x="0" y="0"/>
                      <a:ext cx="5303520" cy="2150076"/>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Latency, length, language match and variety of the three story conditions (A shipped, B chat template, C offline composer).</w:t>
      </w:r>
    </w:p>
    <w:p w:rsidR="00DE5BD7" w:rsidRDefault="00AC19DF">
      <w:r>
        <w:rPr>
          <w:rFonts w:cs="Times New Roman"/>
          <w:b/>
        </w:rPr>
        <w:lastRenderedPageBreak/>
        <w:t>The shipped path writes English whatever language is asked.</w:t>
      </w:r>
      <w:r>
        <w:rPr>
          <w:rFonts w:cs="Times New Roman"/>
        </w:rPr>
        <w:t xml:space="preserve"> Only 3 of 17 stories (the three English requests) came out in the requested language (0.18). With the same seed the model also wrote almost the same English text for 14 of the 17 requests: </w:t>
      </w:r>
      <w:r>
        <w:rPr>
          <w:rFonts w:cs="Times New Roman"/>
          <w:i/>
        </w:rPr>
        <w:t>The library contains a mysterious book and a magical creature that</w:t>
      </w:r>
      <w:r>
        <w:rPr>
          <w:rFonts w:cs="Times New Roman"/>
          <w:i/>
        </w:rPr>
        <w:t xml:space="preserve"> is  ...</w:t>
      </w:r>
      <w:r>
        <w:rPr>
          <w:rFonts w:cs="Times New Roman"/>
        </w:rPr>
        <w:t xml:space="preserve">. The seed made the comparison fair but also hides how much the output would vary; with another seed the texts would differ, the language would not. 15 of 17 stories have the title </w:t>
      </w:r>
      <w:r>
        <w:rPr>
          <w:rFonts w:ascii="Consolas" w:eastAsia="Consolas" w:hAnsi="Consolas" w:cs="Consolas"/>
          <w:sz w:val="21"/>
        </w:rPr>
        <w:t>Untitled Story</w:t>
      </w:r>
      <w:r>
        <w:rPr>
          <w:rFonts w:cs="Times New Roman"/>
        </w:rPr>
        <w:t xml:space="preserve">, because the model did not write the </w:t>
      </w:r>
      <w:r>
        <w:rPr>
          <w:rFonts w:ascii="Consolas" w:eastAsia="Consolas" w:hAnsi="Consolas" w:cs="Consolas"/>
          <w:sz w:val="21"/>
        </w:rPr>
        <w:t>Title:</w:t>
      </w:r>
      <w:r>
        <w:rPr>
          <w:rFonts w:cs="Times New Roman"/>
        </w:rPr>
        <w:t xml:space="preserve"> line the</w:t>
      </w:r>
      <w:r>
        <w:rPr>
          <w:rFonts w:cs="Times New Roman"/>
        </w:rPr>
        <w:t xml:space="preserve"> prompt asks for, and the instruction-echo share is 0.097: on some stories the model recites the task instead of telling the story (Section 8.9).</w:t>
      </w:r>
    </w:p>
    <w:p w:rsidR="00DE5BD7" w:rsidRDefault="00AC19DF">
      <w:r>
        <w:rPr>
          <w:rFonts w:cs="Times New Roman"/>
          <w:b/>
        </w:rPr>
        <w:t>The chat template helps but does not fix it.</w:t>
      </w:r>
      <w:r>
        <w:rPr>
          <w:rFonts w:cs="Times New Roman"/>
        </w:rPr>
        <w:t xml:space="preserve"> Passing the same instruction through the model's chat template ra</w:t>
      </w:r>
      <w:r>
        <w:rPr>
          <w:rFonts w:cs="Times New Roman"/>
        </w:rPr>
        <w:t>ises the language match to 0.47 (8 of 17), almost removes instruction echo (0.006) and raises variety (distinct-2 0.957 against 0.788). Besides English, the language came out right for Spanish, German, Portuguese, Dutch, Chinese; Hindi, French, Italian, Ru</w:t>
      </w:r>
      <w:r>
        <w:rPr>
          <w:rFonts w:cs="Times New Roman"/>
        </w:rPr>
        <w:t xml:space="preserve">ssian, Arabic, Turkish, Polish, Japanese and Korean stories were still written in English. Even where the language is right the quality is limited: a German sentence reads </w:t>
      </w:r>
      <w:r>
        <w:rPr>
          <w:rFonts w:cs="Times New Roman"/>
          <w:i/>
        </w:rPr>
        <w:t xml:space="preserve">Die Schriftwaffe der Erde war ein Wunder, ein Geisterkammer, in dem Bücher die Zeit </w:t>
      </w:r>
      <w:r>
        <w:rPr>
          <w:rFonts w:cs="Times New Roman"/>
          <w:i/>
        </w:rPr>
        <w:t>verlor. Die ...</w:t>
      </w:r>
      <w:r>
        <w:rPr>
          <w:rFonts w:cs="Times New Roman"/>
        </w:rPr>
        <w:t xml:space="preserve"> (a compound and a noun that do not exist) and a Dutch one </w:t>
      </w:r>
      <w:r>
        <w:rPr>
          <w:rFonts w:cs="Times New Roman"/>
          <w:i/>
        </w:rPr>
        <w:t>De Geenwissende Boek was een stijl van licht en stijl, met boeken die op een vorm van ...</w:t>
      </w:r>
      <w:r>
        <w:rPr>
          <w:rFonts w:cs="Times New Roman"/>
        </w:rPr>
        <w:t>. The latency is the same, 21.5 s against 22.7 s, so the chat template costs nothing at run t</w:t>
      </w:r>
      <w:r>
        <w:rPr>
          <w:rFonts w:cs="Times New Roman"/>
        </w:rPr>
        <w:t xml:space="preserve">ime. Titles are present (0 of 17 are </w:t>
      </w:r>
      <w:r>
        <w:rPr>
          <w:rFonts w:ascii="Consolas" w:eastAsia="Consolas" w:hAnsi="Consolas" w:cs="Consolas"/>
          <w:sz w:val="21"/>
        </w:rPr>
        <w:t>Untitled Story</w:t>
      </w:r>
      <w:r>
        <w:rPr>
          <w:rFonts w:cs="Times New Roman"/>
        </w:rPr>
        <w:t xml:space="preserve">), but 15 of 17 still carry a literal </w:t>
      </w:r>
      <w:r>
        <w:rPr>
          <w:rFonts w:ascii="Consolas" w:eastAsia="Consolas" w:hAnsi="Consolas" w:cs="Consolas"/>
          <w:sz w:val="21"/>
        </w:rPr>
        <w:t>Title:</w:t>
      </w:r>
      <w:r>
        <w:rPr>
          <w:rFonts w:cs="Times New Roman"/>
        </w:rPr>
        <w:t xml:space="preserve"> or asterisks, because the parser only recognises a bare </w:t>
      </w:r>
      <w:r>
        <w:rPr>
          <w:rFonts w:ascii="Consolas" w:eastAsia="Consolas" w:hAnsi="Consolas" w:cs="Consolas"/>
          <w:sz w:val="21"/>
        </w:rPr>
        <w:t>Title:</w:t>
      </w:r>
      <w:r>
        <w:rPr>
          <w:rFonts w:cs="Times New Roman"/>
        </w:rPr>
        <w:t xml:space="preserve"> at the start of a line and the chat model writes it in bold. Chinese is marked as a match but is short in words because Chinese has no spaces, so the </w:t>
      </w:r>
      <w:r>
        <w:rPr>
          <w:rFonts w:cs="Times New Roman"/>
          <w:i/>
        </w:rPr>
        <w:t>words</w:t>
      </w:r>
      <w:r>
        <w:rPr>
          <w:rFonts w:cs="Times New Roman"/>
        </w:rPr>
        <w:t xml:space="preserve"> column undercounts it.</w:t>
      </w:r>
    </w:p>
    <w:p w:rsidR="00DE5BD7" w:rsidRDefault="00AC19DF">
      <w:r>
        <w:rPr>
          <w:rFonts w:cs="Times New Roman"/>
          <w:b/>
        </w:rPr>
        <w:t>The composer is instant and empty.</w:t>
      </w:r>
      <w:r>
        <w:rPr>
          <w:rFonts w:cs="Times New Roman"/>
        </w:rPr>
        <w:t xml:space="preserve"> Condition C answers in under a millisecon</w:t>
      </w:r>
      <w:r>
        <w:rPr>
          <w:rFonts w:cs="Times New Roman"/>
        </w:rPr>
        <w:t xml:space="preserve">d and writes about 96 words, but its text is a template that quotes the idea and wraps it in fixed sentences, for example </w:t>
      </w:r>
      <w:r>
        <w:rPr>
          <w:rFonts w:cs="Times New Roman"/>
          <w:i/>
        </w:rPr>
        <w:t>Ek samay, yahin paas mein, a story began with a simple idea: A young inventor discovers a hidden library. It was a adventure tale ...</w:t>
      </w:r>
      <w:r>
        <w:rPr>
          <w:rFonts w:cs="Times New Roman"/>
        </w:rPr>
        <w:t>.</w:t>
      </w:r>
      <w:r>
        <w:rPr>
          <w:rFonts w:cs="Times New Roman"/>
        </w:rPr>
        <w:t xml:space="preserve"> Its prompt-story similarity (0.68) is the highest of the three only because it repeats the idea verbatim; the number rewards copying and says nothing about quality. Its language match is 0.18 for the same reason as A: the body is English with a short fore</w:t>
      </w:r>
      <w:r>
        <w:rPr>
          <w:rFonts w:cs="Times New Roman"/>
        </w:rPr>
        <w:t>ign-language opening.</w:t>
      </w:r>
    </w:p>
    <w:p w:rsidR="00DE5BD7" w:rsidRDefault="00AC19DF">
      <w:r>
        <w:rPr>
          <w:rFonts w:cs="Times New Roman"/>
        </w:rPr>
        <w:t xml:space="preserve">Language match uses a statistical detector and is unreliable on very short or mixed text; it was treated as a coarse screen and the excerpts above were read by the authors. None of </w:t>
      </w:r>
      <w:r>
        <w:rPr>
          <w:rFonts w:cs="Times New Roman"/>
        </w:rPr>
        <w:lastRenderedPageBreak/>
        <w:t>the four proxies (language match, echo, distinct-2, s</w:t>
      </w:r>
      <w:r>
        <w:rPr>
          <w:rFonts w:cs="Times New Roman"/>
        </w:rPr>
        <w:t>imilarity) measures whether a story is coherent or enjoyable, and no person rated a story.</w:t>
      </w:r>
    </w:p>
    <w:p w:rsidR="00DE5BD7" w:rsidRDefault="00AC19DF">
      <w:pPr>
        <w:keepNext/>
        <w:spacing w:after="80" w:line="240" w:lineRule="auto"/>
        <w:jc w:val="center"/>
      </w:pPr>
      <w:r>
        <w:rPr>
          <w:noProof/>
        </w:rPr>
        <w:drawing>
          <wp:inline distT="0" distB="0" distL="0" distR="0">
            <wp:extent cx="5303520" cy="2580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prompt_similarity.png"/>
                    <pic:cNvPicPr/>
                  </pic:nvPicPr>
                  <pic:blipFill>
                    <a:blip r:embed="rId19"/>
                    <a:stretch>
                      <a:fillRect/>
                    </a:stretch>
                  </pic:blipFill>
                  <pic:spPr>
                    <a:xfrm>
                      <a:off x="0" y="0"/>
                      <a:ext cx="5303520" cy="2580091"/>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Prompt-story similarity of each of the 17 requests under the three conditions: the offline composer is usually highest because </w:t>
      </w:r>
      <w:r>
        <w:rPr>
          <w:rFonts w:cs="Times New Roman"/>
        </w:rPr>
        <w:t>it quotes the idea.</w:t>
      </w:r>
    </w:p>
    <w:p w:rsidR="00DE5BD7" w:rsidRDefault="00AC19DF">
      <w:pPr>
        <w:keepNext/>
        <w:spacing w:after="80" w:line="240" w:lineRule="auto"/>
        <w:jc w:val="center"/>
      </w:pPr>
      <w:r>
        <w:rPr>
          <w:noProof/>
        </w:rPr>
        <w:drawing>
          <wp:inline distT="0" distB="0" distL="0" distR="0">
            <wp:extent cx="5303520" cy="17200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language_match.png"/>
                    <pic:cNvPicPr/>
                  </pic:nvPicPr>
                  <pic:blipFill>
                    <a:blip r:embed="rId20"/>
                    <a:stretch>
                      <a:fillRect/>
                    </a:stretch>
                  </pic:blipFill>
                  <pic:spPr>
                    <a:xfrm>
                      <a:off x="0" y="0"/>
                      <a:ext cx="5303520" cy="1720061"/>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Language match of the 17 stories under the three conditions (green: story in the requested language).</w:t>
      </w:r>
    </w:p>
    <w:p w:rsidR="00DE5BD7" w:rsidRDefault="00AC19DF">
      <w:pPr>
        <w:pStyle w:val="Heading2"/>
      </w:pPr>
      <w:r>
        <w:t>1.5 Language mismatch and its effect on narration</w:t>
      </w:r>
    </w:p>
    <w:p w:rsidR="00DE5BD7" w:rsidRDefault="00AC19DF">
      <w:r>
        <w:rPr>
          <w:rFonts w:cs="Times New Roman"/>
        </w:rPr>
        <w:t>The two halves of the pipeline meet in one pla</w:t>
      </w:r>
      <w:r>
        <w:rPr>
          <w:rFonts w:cs="Times New Roman"/>
        </w:rPr>
        <w:t xml:space="preserve">ce: the story text goes to the speech model of the </w:t>
      </w:r>
      <w:r>
        <w:rPr>
          <w:rFonts w:cs="Times New Roman"/>
          <w:i/>
        </w:rPr>
        <w:t>requested</w:t>
      </w:r>
      <w:r>
        <w:rPr>
          <w:rFonts w:cs="Times New Roman"/>
        </w:rPr>
        <w:t xml:space="preserve"> language. If the story is in another language, the speech model reads text it was not built for. To measure the effect on real output, the seven stories generated through the live API in Section </w:t>
      </w:r>
      <w:r>
        <w:rPr>
          <w:rFonts w:cs="Times New Roman"/>
        </w:rPr>
        <w:t>7.7 were fetched together with their WAV files and transcribed by Whisper-small in 30-second chunks (the chunking is needed for stories because the application's own evaluation call fails on audio longer than 30 seconds, Section 8.7), with the recogniser t</w:t>
      </w:r>
      <w:r>
        <w:rPr>
          <w:rFonts w:cs="Times New Roman"/>
        </w:rPr>
        <w:t xml:space="preserve">old the </w:t>
      </w:r>
      <w:r>
        <w:rPr>
          <w:rFonts w:cs="Times New Roman"/>
          <w:i/>
        </w:rPr>
        <w:t>requested</w:t>
      </w:r>
      <w:r>
        <w:rPr>
          <w:rFonts w:cs="Times New Roman"/>
        </w:rPr>
        <w:t xml:space="preserve"> language. A language detector also classified the story text.</w:t>
      </w:r>
    </w:p>
    <w:p w:rsidR="00DE5BD7" w:rsidRDefault="00AC19DF">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Story-length narration read back by Whisper-small (normalised WER and CER; live API stories).</w:t>
      </w:r>
    </w:p>
    <w:tbl>
      <w:tblPr>
        <w:tblStyle w:val="TableGrid"/>
        <w:tblW w:w="0" w:type="auto"/>
        <w:jc w:val="center"/>
        <w:tblLook w:val="04A0" w:firstRow="1" w:lastRow="0" w:firstColumn="1" w:lastColumn="0" w:noHBand="0" w:noVBand="1"/>
      </w:tblPr>
      <w:tblGrid>
        <w:gridCol w:w="842"/>
        <w:gridCol w:w="1655"/>
        <w:gridCol w:w="1241"/>
        <w:gridCol w:w="1120"/>
        <w:gridCol w:w="981"/>
        <w:gridCol w:w="1104"/>
        <w:gridCol w:w="971"/>
        <w:gridCol w:w="968"/>
      </w:tblGrid>
      <w:tr w:rsidR="00DE5BD7">
        <w:trPr>
          <w:cantSplit/>
          <w:tblHeader/>
          <w:jc w:val="center"/>
        </w:trPr>
        <w:tc>
          <w:tcPr>
            <w:tcW w:w="864" w:type="dxa"/>
            <w:shd w:val="clear" w:color="auto" w:fill="1B2A41"/>
          </w:tcPr>
          <w:p w:rsidR="00DE5BD7" w:rsidRDefault="00AC19DF">
            <w:pPr>
              <w:spacing w:after="40" w:line="240" w:lineRule="auto"/>
              <w:jc w:val="center"/>
            </w:pPr>
            <w:r>
              <w:rPr>
                <w:rFonts w:cs="Times New Roman"/>
                <w:b/>
                <w:color w:val="FFFFFF"/>
                <w:sz w:val="19"/>
              </w:rPr>
              <w:t>Story</w:t>
            </w:r>
          </w:p>
        </w:tc>
        <w:tc>
          <w:tcPr>
            <w:tcW w:w="1728" w:type="dxa"/>
            <w:shd w:val="clear" w:color="auto" w:fill="1B2A41"/>
          </w:tcPr>
          <w:p w:rsidR="00DE5BD7" w:rsidRDefault="00AC19DF">
            <w:pPr>
              <w:spacing w:after="40" w:line="240" w:lineRule="auto"/>
              <w:jc w:val="center"/>
            </w:pPr>
            <w:r>
              <w:rPr>
                <w:rFonts w:cs="Times New Roman"/>
                <w:b/>
                <w:color w:val="FFFFFF"/>
                <w:sz w:val="19"/>
              </w:rPr>
              <w:t>Requested language</w:t>
            </w:r>
          </w:p>
        </w:tc>
        <w:tc>
          <w:tcPr>
            <w:tcW w:w="1296" w:type="dxa"/>
            <w:shd w:val="clear" w:color="auto" w:fill="1B2A41"/>
          </w:tcPr>
          <w:p w:rsidR="00DE5BD7" w:rsidRDefault="00AC19DF">
            <w:pPr>
              <w:spacing w:after="40" w:line="240" w:lineRule="auto"/>
              <w:jc w:val="center"/>
            </w:pPr>
            <w:r>
              <w:rPr>
                <w:rFonts w:cs="Times New Roman"/>
                <w:b/>
                <w:color w:val="FFFFFF"/>
                <w:sz w:val="19"/>
              </w:rPr>
              <w:t>Text is in</w:t>
            </w:r>
          </w:p>
        </w:tc>
        <w:tc>
          <w:tcPr>
            <w:tcW w:w="1152" w:type="dxa"/>
            <w:shd w:val="clear" w:color="auto" w:fill="1B2A41"/>
          </w:tcPr>
          <w:p w:rsidR="00DE5BD7" w:rsidRDefault="00AC19DF">
            <w:pPr>
              <w:spacing w:after="40" w:line="240" w:lineRule="auto"/>
              <w:jc w:val="center"/>
            </w:pPr>
            <w:r>
              <w:rPr>
                <w:rFonts w:cs="Times New Roman"/>
                <w:b/>
                <w:color w:val="FFFFFF"/>
                <w:sz w:val="19"/>
              </w:rPr>
              <w:t>Length</w:t>
            </w:r>
          </w:p>
        </w:tc>
        <w:tc>
          <w:tcPr>
            <w:tcW w:w="1008" w:type="dxa"/>
            <w:shd w:val="clear" w:color="auto" w:fill="1B2A41"/>
          </w:tcPr>
          <w:p w:rsidR="00DE5BD7" w:rsidRDefault="00AC19DF">
            <w:pPr>
              <w:spacing w:after="40" w:line="240" w:lineRule="auto"/>
              <w:jc w:val="center"/>
            </w:pPr>
            <w:r>
              <w:rPr>
                <w:rFonts w:cs="Times New Roman"/>
                <w:b/>
                <w:color w:val="FFFFFF"/>
                <w:sz w:val="19"/>
              </w:rPr>
              <w:t>Words</w:t>
            </w:r>
          </w:p>
        </w:tc>
        <w:tc>
          <w:tcPr>
            <w:tcW w:w="1152" w:type="dxa"/>
            <w:shd w:val="clear" w:color="auto" w:fill="1B2A41"/>
          </w:tcPr>
          <w:p w:rsidR="00DE5BD7" w:rsidRDefault="00AC19DF">
            <w:pPr>
              <w:spacing w:after="40" w:line="240" w:lineRule="auto"/>
              <w:jc w:val="center"/>
            </w:pPr>
            <w:r>
              <w:rPr>
                <w:rFonts w:cs="Times New Roman"/>
                <w:b/>
                <w:color w:val="FFFFFF"/>
                <w:sz w:val="19"/>
              </w:rPr>
              <w:t>Audio (s)</w:t>
            </w:r>
          </w:p>
        </w:tc>
        <w:tc>
          <w:tcPr>
            <w:tcW w:w="1008" w:type="dxa"/>
            <w:shd w:val="clear" w:color="auto" w:fill="1B2A41"/>
          </w:tcPr>
          <w:p w:rsidR="00DE5BD7" w:rsidRDefault="00AC19DF">
            <w:pPr>
              <w:spacing w:after="40" w:line="240" w:lineRule="auto"/>
              <w:jc w:val="center"/>
            </w:pPr>
            <w:r>
              <w:rPr>
                <w:rFonts w:cs="Times New Roman"/>
                <w:b/>
                <w:color w:val="FFFFFF"/>
                <w:sz w:val="19"/>
              </w:rPr>
              <w:t>WER</w:t>
            </w:r>
          </w:p>
        </w:tc>
        <w:tc>
          <w:tcPr>
            <w:tcW w:w="1008" w:type="dxa"/>
            <w:shd w:val="clear" w:color="auto" w:fill="1B2A41"/>
          </w:tcPr>
          <w:p w:rsidR="00DE5BD7" w:rsidRDefault="00AC19DF">
            <w:pPr>
              <w:spacing w:after="40" w:line="240" w:lineRule="auto"/>
              <w:jc w:val="center"/>
            </w:pPr>
            <w:r>
              <w:rPr>
                <w:rFonts w:cs="Times New Roman"/>
                <w:b/>
                <w:color w:val="FFFFFF"/>
                <w:sz w:val="19"/>
              </w:rPr>
              <w:t>CER</w:t>
            </w:r>
          </w:p>
        </w:tc>
      </w:tr>
      <w:tr w:rsidR="00DE5BD7">
        <w:trPr>
          <w:cantSplit/>
          <w:jc w:val="center"/>
        </w:trPr>
        <w:tc>
          <w:tcPr>
            <w:tcW w:w="864" w:type="dxa"/>
          </w:tcPr>
          <w:p w:rsidR="00DE5BD7" w:rsidRDefault="00AC19DF">
            <w:pPr>
              <w:spacing w:after="40" w:line="240" w:lineRule="auto"/>
              <w:jc w:val="center"/>
            </w:pPr>
            <w:r>
              <w:rPr>
                <w:rFonts w:cs="Times New Roman"/>
                <w:sz w:val="19"/>
              </w:rPr>
              <w:t>1</w:t>
            </w:r>
          </w:p>
        </w:tc>
        <w:tc>
          <w:tcPr>
            <w:tcW w:w="1728" w:type="dxa"/>
          </w:tcPr>
          <w:p w:rsidR="00DE5BD7" w:rsidRDefault="00AC19DF">
            <w:pPr>
              <w:spacing w:after="40" w:line="240" w:lineRule="auto"/>
              <w:jc w:val="left"/>
            </w:pPr>
            <w:r>
              <w:rPr>
                <w:rFonts w:cs="Times New Roman"/>
                <w:sz w:val="19"/>
              </w:rPr>
              <w:t>English</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Short</w:t>
            </w:r>
          </w:p>
        </w:tc>
        <w:tc>
          <w:tcPr>
            <w:tcW w:w="1008" w:type="dxa"/>
          </w:tcPr>
          <w:p w:rsidR="00DE5BD7" w:rsidRDefault="00AC19DF">
            <w:pPr>
              <w:spacing w:after="40" w:line="240" w:lineRule="auto"/>
              <w:jc w:val="center"/>
            </w:pPr>
            <w:r>
              <w:rPr>
                <w:rFonts w:cs="Times New Roman"/>
                <w:sz w:val="19"/>
              </w:rPr>
              <w:t>181</w:t>
            </w:r>
          </w:p>
        </w:tc>
        <w:tc>
          <w:tcPr>
            <w:tcW w:w="1152" w:type="dxa"/>
          </w:tcPr>
          <w:p w:rsidR="00DE5BD7" w:rsidRDefault="00AC19DF">
            <w:pPr>
              <w:spacing w:after="40" w:line="240" w:lineRule="auto"/>
              <w:jc w:val="center"/>
            </w:pPr>
            <w:r>
              <w:rPr>
                <w:rFonts w:cs="Times New Roman"/>
                <w:sz w:val="19"/>
              </w:rPr>
              <w:t>54.9</w:t>
            </w:r>
          </w:p>
        </w:tc>
        <w:tc>
          <w:tcPr>
            <w:tcW w:w="1008" w:type="dxa"/>
          </w:tcPr>
          <w:p w:rsidR="00DE5BD7" w:rsidRDefault="00AC19DF">
            <w:pPr>
              <w:spacing w:after="40" w:line="240" w:lineRule="auto"/>
              <w:jc w:val="center"/>
            </w:pPr>
            <w:r>
              <w:rPr>
                <w:rFonts w:cs="Times New Roman"/>
                <w:sz w:val="19"/>
              </w:rPr>
              <w:t>0.282</w:t>
            </w:r>
          </w:p>
        </w:tc>
        <w:tc>
          <w:tcPr>
            <w:tcW w:w="1008" w:type="dxa"/>
          </w:tcPr>
          <w:p w:rsidR="00DE5BD7" w:rsidRDefault="00AC19DF">
            <w:pPr>
              <w:spacing w:after="40" w:line="240" w:lineRule="auto"/>
              <w:jc w:val="center"/>
            </w:pPr>
            <w:r>
              <w:rPr>
                <w:rFonts w:cs="Times New Roman"/>
                <w:sz w:val="19"/>
              </w:rPr>
              <w:t>0.261</w:t>
            </w:r>
          </w:p>
        </w:tc>
      </w:tr>
      <w:tr w:rsidR="00DE5BD7">
        <w:trPr>
          <w:cantSplit/>
          <w:jc w:val="center"/>
        </w:trPr>
        <w:tc>
          <w:tcPr>
            <w:tcW w:w="864" w:type="dxa"/>
          </w:tcPr>
          <w:p w:rsidR="00DE5BD7" w:rsidRDefault="00AC19DF">
            <w:pPr>
              <w:spacing w:after="40" w:line="240" w:lineRule="auto"/>
              <w:jc w:val="center"/>
            </w:pPr>
            <w:r>
              <w:rPr>
                <w:rFonts w:cs="Times New Roman"/>
                <w:sz w:val="19"/>
              </w:rPr>
              <w:t>2</w:t>
            </w:r>
          </w:p>
        </w:tc>
        <w:tc>
          <w:tcPr>
            <w:tcW w:w="1728" w:type="dxa"/>
          </w:tcPr>
          <w:p w:rsidR="00DE5BD7" w:rsidRDefault="00AC19DF">
            <w:pPr>
              <w:spacing w:after="40" w:line="240" w:lineRule="auto"/>
              <w:jc w:val="left"/>
            </w:pPr>
            <w:r>
              <w:rPr>
                <w:rFonts w:cs="Times New Roman"/>
                <w:sz w:val="19"/>
              </w:rPr>
              <w:t>English</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Short</w:t>
            </w:r>
          </w:p>
        </w:tc>
        <w:tc>
          <w:tcPr>
            <w:tcW w:w="1008" w:type="dxa"/>
          </w:tcPr>
          <w:p w:rsidR="00DE5BD7" w:rsidRDefault="00AC19DF">
            <w:pPr>
              <w:spacing w:after="40" w:line="240" w:lineRule="auto"/>
              <w:jc w:val="center"/>
            </w:pPr>
            <w:r>
              <w:rPr>
                <w:rFonts w:cs="Times New Roman"/>
                <w:sz w:val="19"/>
              </w:rPr>
              <w:t>133</w:t>
            </w:r>
          </w:p>
        </w:tc>
        <w:tc>
          <w:tcPr>
            <w:tcW w:w="1152" w:type="dxa"/>
          </w:tcPr>
          <w:p w:rsidR="00DE5BD7" w:rsidRDefault="00AC19DF">
            <w:pPr>
              <w:spacing w:after="40" w:line="240" w:lineRule="auto"/>
              <w:jc w:val="center"/>
            </w:pPr>
            <w:r>
              <w:rPr>
                <w:rFonts w:cs="Times New Roman"/>
                <w:sz w:val="19"/>
              </w:rPr>
              <w:t>44.0</w:t>
            </w:r>
          </w:p>
        </w:tc>
        <w:tc>
          <w:tcPr>
            <w:tcW w:w="1008" w:type="dxa"/>
          </w:tcPr>
          <w:p w:rsidR="00DE5BD7" w:rsidRDefault="00AC19DF">
            <w:pPr>
              <w:spacing w:after="40" w:line="240" w:lineRule="auto"/>
              <w:jc w:val="center"/>
            </w:pPr>
            <w:r>
              <w:rPr>
                <w:rFonts w:cs="Times New Roman"/>
                <w:sz w:val="19"/>
              </w:rPr>
              <w:t>0.150</w:t>
            </w:r>
          </w:p>
        </w:tc>
        <w:tc>
          <w:tcPr>
            <w:tcW w:w="1008" w:type="dxa"/>
          </w:tcPr>
          <w:p w:rsidR="00DE5BD7" w:rsidRDefault="00AC19DF">
            <w:pPr>
              <w:spacing w:after="40" w:line="240" w:lineRule="auto"/>
              <w:jc w:val="center"/>
            </w:pPr>
            <w:r>
              <w:rPr>
                <w:rFonts w:cs="Times New Roman"/>
                <w:sz w:val="19"/>
              </w:rPr>
              <w:t>0.075</w:t>
            </w:r>
          </w:p>
        </w:tc>
      </w:tr>
      <w:tr w:rsidR="00DE5BD7">
        <w:trPr>
          <w:cantSplit/>
          <w:jc w:val="center"/>
        </w:trPr>
        <w:tc>
          <w:tcPr>
            <w:tcW w:w="864" w:type="dxa"/>
          </w:tcPr>
          <w:p w:rsidR="00DE5BD7" w:rsidRDefault="00AC19DF">
            <w:pPr>
              <w:spacing w:after="40" w:line="240" w:lineRule="auto"/>
              <w:jc w:val="center"/>
            </w:pPr>
            <w:r>
              <w:rPr>
                <w:rFonts w:cs="Times New Roman"/>
                <w:sz w:val="19"/>
              </w:rPr>
              <w:t>3</w:t>
            </w:r>
          </w:p>
        </w:tc>
        <w:tc>
          <w:tcPr>
            <w:tcW w:w="1728" w:type="dxa"/>
          </w:tcPr>
          <w:p w:rsidR="00DE5BD7" w:rsidRDefault="00AC19DF">
            <w:pPr>
              <w:spacing w:after="40" w:line="240" w:lineRule="auto"/>
              <w:jc w:val="left"/>
            </w:pPr>
            <w:r>
              <w:rPr>
                <w:rFonts w:cs="Times New Roman"/>
                <w:sz w:val="19"/>
              </w:rPr>
              <w:t>Hindi</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Short</w:t>
            </w:r>
          </w:p>
        </w:tc>
        <w:tc>
          <w:tcPr>
            <w:tcW w:w="1008" w:type="dxa"/>
          </w:tcPr>
          <w:p w:rsidR="00DE5BD7" w:rsidRDefault="00AC19DF">
            <w:pPr>
              <w:spacing w:after="40" w:line="240" w:lineRule="auto"/>
              <w:jc w:val="center"/>
            </w:pPr>
            <w:r>
              <w:rPr>
                <w:rFonts w:cs="Times New Roman"/>
                <w:sz w:val="19"/>
              </w:rPr>
              <w:t>185</w:t>
            </w:r>
          </w:p>
        </w:tc>
        <w:tc>
          <w:tcPr>
            <w:tcW w:w="1152" w:type="dxa"/>
          </w:tcPr>
          <w:p w:rsidR="00DE5BD7" w:rsidRDefault="00AC19DF">
            <w:pPr>
              <w:spacing w:after="40" w:line="240" w:lineRule="auto"/>
              <w:jc w:val="center"/>
            </w:pPr>
            <w:r>
              <w:rPr>
                <w:rFonts w:cs="Times New Roman"/>
                <w:sz w:val="19"/>
              </w:rPr>
              <w:t>4.4</w:t>
            </w:r>
          </w:p>
        </w:tc>
        <w:tc>
          <w:tcPr>
            <w:tcW w:w="1008" w:type="dxa"/>
          </w:tcPr>
          <w:p w:rsidR="00DE5BD7" w:rsidRDefault="00AC19DF">
            <w:pPr>
              <w:spacing w:after="40" w:line="240" w:lineRule="auto"/>
              <w:jc w:val="center"/>
            </w:pPr>
            <w:r>
              <w:rPr>
                <w:rFonts w:cs="Times New Roman"/>
                <w:sz w:val="19"/>
              </w:rPr>
              <w:t>1.000</w:t>
            </w:r>
          </w:p>
        </w:tc>
        <w:tc>
          <w:tcPr>
            <w:tcW w:w="1008" w:type="dxa"/>
          </w:tcPr>
          <w:p w:rsidR="00DE5BD7" w:rsidRDefault="00AC19DF">
            <w:pPr>
              <w:spacing w:after="40" w:line="240" w:lineRule="auto"/>
              <w:jc w:val="center"/>
            </w:pPr>
            <w:r>
              <w:rPr>
                <w:rFonts w:cs="Times New Roman"/>
                <w:sz w:val="19"/>
              </w:rPr>
              <w:t>0.999</w:t>
            </w:r>
          </w:p>
        </w:tc>
      </w:tr>
      <w:tr w:rsidR="00DE5BD7">
        <w:trPr>
          <w:cantSplit/>
          <w:jc w:val="center"/>
        </w:trPr>
        <w:tc>
          <w:tcPr>
            <w:tcW w:w="864" w:type="dxa"/>
          </w:tcPr>
          <w:p w:rsidR="00DE5BD7" w:rsidRDefault="00AC19DF">
            <w:pPr>
              <w:spacing w:after="40" w:line="240" w:lineRule="auto"/>
              <w:jc w:val="center"/>
            </w:pPr>
            <w:r>
              <w:rPr>
                <w:rFonts w:cs="Times New Roman"/>
                <w:sz w:val="19"/>
              </w:rPr>
              <w:t>4</w:t>
            </w:r>
          </w:p>
        </w:tc>
        <w:tc>
          <w:tcPr>
            <w:tcW w:w="1728" w:type="dxa"/>
          </w:tcPr>
          <w:p w:rsidR="00DE5BD7" w:rsidRDefault="00AC19DF">
            <w:pPr>
              <w:spacing w:after="40" w:line="240" w:lineRule="auto"/>
              <w:jc w:val="left"/>
            </w:pPr>
            <w:r>
              <w:rPr>
                <w:rFonts w:cs="Times New Roman"/>
                <w:sz w:val="19"/>
              </w:rPr>
              <w:t>French</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Short</w:t>
            </w:r>
          </w:p>
        </w:tc>
        <w:tc>
          <w:tcPr>
            <w:tcW w:w="1008" w:type="dxa"/>
          </w:tcPr>
          <w:p w:rsidR="00DE5BD7" w:rsidRDefault="00AC19DF">
            <w:pPr>
              <w:spacing w:after="40" w:line="240" w:lineRule="auto"/>
              <w:jc w:val="center"/>
            </w:pPr>
            <w:r>
              <w:rPr>
                <w:rFonts w:cs="Times New Roman"/>
                <w:sz w:val="19"/>
              </w:rPr>
              <w:t>140</w:t>
            </w:r>
          </w:p>
        </w:tc>
        <w:tc>
          <w:tcPr>
            <w:tcW w:w="1152" w:type="dxa"/>
          </w:tcPr>
          <w:p w:rsidR="00DE5BD7" w:rsidRDefault="00AC19DF">
            <w:pPr>
              <w:spacing w:after="40" w:line="240" w:lineRule="auto"/>
              <w:jc w:val="center"/>
            </w:pPr>
            <w:r>
              <w:rPr>
                <w:rFonts w:cs="Times New Roman"/>
                <w:sz w:val="19"/>
              </w:rPr>
              <w:t>58.1</w:t>
            </w:r>
          </w:p>
        </w:tc>
        <w:tc>
          <w:tcPr>
            <w:tcW w:w="1008" w:type="dxa"/>
          </w:tcPr>
          <w:p w:rsidR="00DE5BD7" w:rsidRDefault="00AC19DF">
            <w:pPr>
              <w:spacing w:after="40" w:line="240" w:lineRule="auto"/>
              <w:jc w:val="center"/>
            </w:pPr>
            <w:r>
              <w:rPr>
                <w:rFonts w:cs="Times New Roman"/>
                <w:sz w:val="19"/>
              </w:rPr>
              <w:t>0.599</w:t>
            </w:r>
          </w:p>
        </w:tc>
        <w:tc>
          <w:tcPr>
            <w:tcW w:w="1008" w:type="dxa"/>
          </w:tcPr>
          <w:p w:rsidR="00DE5BD7" w:rsidRDefault="00AC19DF">
            <w:pPr>
              <w:spacing w:after="40" w:line="240" w:lineRule="auto"/>
              <w:jc w:val="center"/>
            </w:pPr>
            <w:r>
              <w:rPr>
                <w:rFonts w:cs="Times New Roman"/>
                <w:sz w:val="19"/>
              </w:rPr>
              <w:t>0.518</w:t>
            </w:r>
          </w:p>
        </w:tc>
      </w:tr>
      <w:tr w:rsidR="00DE5BD7">
        <w:trPr>
          <w:cantSplit/>
          <w:jc w:val="center"/>
        </w:trPr>
        <w:tc>
          <w:tcPr>
            <w:tcW w:w="864" w:type="dxa"/>
          </w:tcPr>
          <w:p w:rsidR="00DE5BD7" w:rsidRDefault="00AC19DF">
            <w:pPr>
              <w:spacing w:after="40" w:line="240" w:lineRule="auto"/>
              <w:jc w:val="center"/>
            </w:pPr>
            <w:r>
              <w:rPr>
                <w:rFonts w:cs="Times New Roman"/>
                <w:sz w:val="19"/>
              </w:rPr>
              <w:t>5</w:t>
            </w:r>
          </w:p>
        </w:tc>
        <w:tc>
          <w:tcPr>
            <w:tcW w:w="1728" w:type="dxa"/>
          </w:tcPr>
          <w:p w:rsidR="00DE5BD7" w:rsidRDefault="00AC19DF">
            <w:pPr>
              <w:spacing w:after="40" w:line="240" w:lineRule="auto"/>
              <w:jc w:val="left"/>
            </w:pPr>
            <w:r>
              <w:rPr>
                <w:rFonts w:cs="Times New Roman"/>
                <w:sz w:val="19"/>
              </w:rPr>
              <w:t>German</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Short</w:t>
            </w:r>
          </w:p>
        </w:tc>
        <w:tc>
          <w:tcPr>
            <w:tcW w:w="1008" w:type="dxa"/>
          </w:tcPr>
          <w:p w:rsidR="00DE5BD7" w:rsidRDefault="00AC19DF">
            <w:pPr>
              <w:spacing w:after="40" w:line="240" w:lineRule="auto"/>
              <w:jc w:val="center"/>
            </w:pPr>
            <w:r>
              <w:rPr>
                <w:rFonts w:cs="Times New Roman"/>
                <w:sz w:val="19"/>
              </w:rPr>
              <w:t>156</w:t>
            </w:r>
          </w:p>
        </w:tc>
        <w:tc>
          <w:tcPr>
            <w:tcW w:w="1152" w:type="dxa"/>
          </w:tcPr>
          <w:p w:rsidR="00DE5BD7" w:rsidRDefault="00AC19DF">
            <w:pPr>
              <w:spacing w:after="40" w:line="240" w:lineRule="auto"/>
              <w:jc w:val="center"/>
            </w:pPr>
            <w:r>
              <w:rPr>
                <w:rFonts w:cs="Times New Roman"/>
                <w:sz w:val="19"/>
              </w:rPr>
              <w:t>69.1</w:t>
            </w:r>
          </w:p>
        </w:tc>
        <w:tc>
          <w:tcPr>
            <w:tcW w:w="1008" w:type="dxa"/>
          </w:tcPr>
          <w:p w:rsidR="00DE5BD7" w:rsidRDefault="00AC19DF">
            <w:pPr>
              <w:spacing w:after="40" w:line="240" w:lineRule="auto"/>
              <w:jc w:val="center"/>
            </w:pPr>
            <w:r>
              <w:rPr>
                <w:rFonts w:cs="Times New Roman"/>
                <w:sz w:val="19"/>
              </w:rPr>
              <w:t>1.342</w:t>
            </w:r>
          </w:p>
        </w:tc>
        <w:tc>
          <w:tcPr>
            <w:tcW w:w="1008" w:type="dxa"/>
          </w:tcPr>
          <w:p w:rsidR="00DE5BD7" w:rsidRDefault="00AC19DF">
            <w:pPr>
              <w:spacing w:after="40" w:line="240" w:lineRule="auto"/>
              <w:jc w:val="center"/>
            </w:pPr>
            <w:r>
              <w:rPr>
                <w:rFonts w:cs="Times New Roman"/>
                <w:sz w:val="19"/>
              </w:rPr>
              <w:t>1.154</w:t>
            </w:r>
          </w:p>
        </w:tc>
      </w:tr>
      <w:tr w:rsidR="00DE5BD7">
        <w:trPr>
          <w:cantSplit/>
          <w:jc w:val="center"/>
        </w:trPr>
        <w:tc>
          <w:tcPr>
            <w:tcW w:w="864" w:type="dxa"/>
          </w:tcPr>
          <w:p w:rsidR="00DE5BD7" w:rsidRDefault="00AC19DF">
            <w:pPr>
              <w:spacing w:after="40" w:line="240" w:lineRule="auto"/>
              <w:jc w:val="center"/>
            </w:pPr>
            <w:r>
              <w:rPr>
                <w:rFonts w:cs="Times New Roman"/>
                <w:sz w:val="19"/>
              </w:rPr>
              <w:t>6</w:t>
            </w:r>
          </w:p>
        </w:tc>
        <w:tc>
          <w:tcPr>
            <w:tcW w:w="1728" w:type="dxa"/>
          </w:tcPr>
          <w:p w:rsidR="00DE5BD7" w:rsidRDefault="00AC19DF">
            <w:pPr>
              <w:spacing w:after="40" w:line="240" w:lineRule="auto"/>
              <w:jc w:val="left"/>
            </w:pPr>
            <w:r>
              <w:rPr>
                <w:rFonts w:cs="Times New Roman"/>
                <w:sz w:val="19"/>
              </w:rPr>
              <w:t>Spanish</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Short</w:t>
            </w:r>
          </w:p>
        </w:tc>
        <w:tc>
          <w:tcPr>
            <w:tcW w:w="1008" w:type="dxa"/>
          </w:tcPr>
          <w:p w:rsidR="00DE5BD7" w:rsidRDefault="00AC19DF">
            <w:pPr>
              <w:spacing w:after="40" w:line="240" w:lineRule="auto"/>
              <w:jc w:val="center"/>
            </w:pPr>
            <w:r>
              <w:rPr>
                <w:rFonts w:cs="Times New Roman"/>
                <w:sz w:val="19"/>
              </w:rPr>
              <w:t>191</w:t>
            </w:r>
          </w:p>
        </w:tc>
        <w:tc>
          <w:tcPr>
            <w:tcW w:w="1152" w:type="dxa"/>
          </w:tcPr>
          <w:p w:rsidR="00DE5BD7" w:rsidRDefault="00AC19DF">
            <w:pPr>
              <w:spacing w:after="40" w:line="240" w:lineRule="auto"/>
              <w:jc w:val="center"/>
            </w:pPr>
            <w:r>
              <w:rPr>
                <w:rFonts w:cs="Times New Roman"/>
                <w:sz w:val="19"/>
              </w:rPr>
              <w:t>72.3</w:t>
            </w:r>
          </w:p>
        </w:tc>
        <w:tc>
          <w:tcPr>
            <w:tcW w:w="1008" w:type="dxa"/>
          </w:tcPr>
          <w:p w:rsidR="00DE5BD7" w:rsidRDefault="00AC19DF">
            <w:pPr>
              <w:spacing w:after="40" w:line="240" w:lineRule="auto"/>
              <w:jc w:val="center"/>
            </w:pPr>
            <w:r>
              <w:rPr>
                <w:rFonts w:cs="Times New Roman"/>
                <w:sz w:val="19"/>
              </w:rPr>
              <w:t>0.906</w:t>
            </w:r>
          </w:p>
        </w:tc>
        <w:tc>
          <w:tcPr>
            <w:tcW w:w="1008" w:type="dxa"/>
          </w:tcPr>
          <w:p w:rsidR="00DE5BD7" w:rsidRDefault="00AC19DF">
            <w:pPr>
              <w:spacing w:after="40" w:line="240" w:lineRule="auto"/>
              <w:jc w:val="center"/>
            </w:pPr>
            <w:r>
              <w:rPr>
                <w:rFonts w:cs="Times New Roman"/>
                <w:sz w:val="19"/>
              </w:rPr>
              <w:t>0.690</w:t>
            </w:r>
          </w:p>
        </w:tc>
      </w:tr>
      <w:tr w:rsidR="00DE5BD7">
        <w:trPr>
          <w:cantSplit/>
          <w:jc w:val="center"/>
        </w:trPr>
        <w:tc>
          <w:tcPr>
            <w:tcW w:w="864" w:type="dxa"/>
          </w:tcPr>
          <w:p w:rsidR="00DE5BD7" w:rsidRDefault="00AC19DF">
            <w:pPr>
              <w:spacing w:after="40" w:line="240" w:lineRule="auto"/>
              <w:jc w:val="center"/>
            </w:pPr>
            <w:r>
              <w:rPr>
                <w:rFonts w:cs="Times New Roman"/>
                <w:sz w:val="19"/>
              </w:rPr>
              <w:t>7</w:t>
            </w:r>
          </w:p>
        </w:tc>
        <w:tc>
          <w:tcPr>
            <w:tcW w:w="1728" w:type="dxa"/>
          </w:tcPr>
          <w:p w:rsidR="00DE5BD7" w:rsidRDefault="00AC19DF">
            <w:pPr>
              <w:spacing w:after="40" w:line="240" w:lineRule="auto"/>
              <w:jc w:val="left"/>
            </w:pPr>
            <w:r>
              <w:rPr>
                <w:rFonts w:cs="Times New Roman"/>
                <w:sz w:val="19"/>
              </w:rPr>
              <w:t>English</w:t>
            </w:r>
          </w:p>
        </w:tc>
        <w:tc>
          <w:tcPr>
            <w:tcW w:w="1296" w:type="dxa"/>
          </w:tcPr>
          <w:p w:rsidR="00DE5BD7" w:rsidRDefault="00AC19DF">
            <w:pPr>
              <w:spacing w:after="40" w:line="240" w:lineRule="auto"/>
              <w:jc w:val="left"/>
            </w:pPr>
            <w:r>
              <w:rPr>
                <w:rFonts w:cs="Times New Roman"/>
                <w:sz w:val="19"/>
              </w:rPr>
              <w:t>English</w:t>
            </w:r>
          </w:p>
        </w:tc>
        <w:tc>
          <w:tcPr>
            <w:tcW w:w="1152" w:type="dxa"/>
          </w:tcPr>
          <w:p w:rsidR="00DE5BD7" w:rsidRDefault="00AC19DF">
            <w:pPr>
              <w:spacing w:after="40" w:line="240" w:lineRule="auto"/>
              <w:jc w:val="left"/>
            </w:pPr>
            <w:r>
              <w:rPr>
                <w:rFonts w:cs="Times New Roman"/>
                <w:sz w:val="19"/>
              </w:rPr>
              <w:t>Medium</w:t>
            </w:r>
          </w:p>
        </w:tc>
        <w:tc>
          <w:tcPr>
            <w:tcW w:w="1008" w:type="dxa"/>
          </w:tcPr>
          <w:p w:rsidR="00DE5BD7" w:rsidRDefault="00AC19DF">
            <w:pPr>
              <w:spacing w:after="40" w:line="240" w:lineRule="auto"/>
              <w:jc w:val="center"/>
            </w:pPr>
            <w:r>
              <w:rPr>
                <w:rFonts w:cs="Times New Roman"/>
                <w:sz w:val="19"/>
              </w:rPr>
              <w:t>335</w:t>
            </w:r>
          </w:p>
        </w:tc>
        <w:tc>
          <w:tcPr>
            <w:tcW w:w="1152" w:type="dxa"/>
          </w:tcPr>
          <w:p w:rsidR="00DE5BD7" w:rsidRDefault="00AC19DF">
            <w:pPr>
              <w:spacing w:after="40" w:line="240" w:lineRule="auto"/>
              <w:jc w:val="center"/>
            </w:pPr>
            <w:r>
              <w:rPr>
                <w:rFonts w:cs="Times New Roman"/>
                <w:sz w:val="19"/>
              </w:rPr>
              <w:t>117.6</w:t>
            </w:r>
          </w:p>
        </w:tc>
        <w:tc>
          <w:tcPr>
            <w:tcW w:w="1008" w:type="dxa"/>
          </w:tcPr>
          <w:p w:rsidR="00DE5BD7" w:rsidRDefault="00AC19DF">
            <w:pPr>
              <w:spacing w:after="40" w:line="240" w:lineRule="auto"/>
              <w:jc w:val="center"/>
            </w:pPr>
            <w:r>
              <w:rPr>
                <w:rFonts w:cs="Times New Roman"/>
                <w:sz w:val="19"/>
              </w:rPr>
              <w:t>0.322</w:t>
            </w:r>
          </w:p>
        </w:tc>
        <w:tc>
          <w:tcPr>
            <w:tcW w:w="1008" w:type="dxa"/>
          </w:tcPr>
          <w:p w:rsidR="00DE5BD7" w:rsidRDefault="00AC19DF">
            <w:pPr>
              <w:spacing w:after="40" w:line="240" w:lineRule="auto"/>
              <w:jc w:val="center"/>
            </w:pPr>
            <w:r>
              <w:rPr>
                <w:rFonts w:cs="Times New Roman"/>
                <w:sz w:val="19"/>
              </w:rPr>
              <w:t>0.285</w:t>
            </w:r>
          </w:p>
        </w:tc>
      </w:tr>
    </w:tbl>
    <w:p w:rsidR="00DE5BD7" w:rsidRDefault="00DE5BD7">
      <w:pPr>
        <w:spacing w:line="192" w:lineRule="auto"/>
      </w:pPr>
    </w:p>
    <w:p w:rsidR="00DE5BD7" w:rsidRDefault="00AC19DF">
      <w:r>
        <w:rPr>
          <w:rFonts w:cs="Times New Roman"/>
          <w:b/>
        </w:rPr>
        <w:t>All 4 stories requested in a non-English language came out as English text</w:t>
      </w:r>
      <w:r>
        <w:rPr>
          <w:rFonts w:cs="Times New Roman"/>
        </w:rPr>
        <w:t xml:space="preserve"> (4 of 4). They were then read by the Hindi, French, German or Spanish voice. The result is speech that Whisper cannot decode as the requested language: WER 0.60 to 1.34 and CER 0.52 to 1.15. A WER above 1 for the German story (1.34) is possible because th</w:t>
      </w:r>
      <w:r>
        <w:rPr>
          <w:rFonts w:cs="Times New Roman"/>
        </w:rPr>
        <w:t>e recogniser, forced to German, wrote 214 words for a 156-word story, mostly invented. The Hindi voice is the extreme: its tokeniser knows Devanagari, so English letters are mostly unknown symbols, and the voice produced 4.4 s of audio for 185 words (CER 1</w:t>
      </w:r>
      <w:r>
        <w:rPr>
          <w:rFonts w:cs="Times New Roman"/>
        </w:rPr>
        <w:t>.00, essentially nothing recognised). The three English stories, where text and voice agree, read back with a mean WER of 0.252 and a mean CER of 0.207, close to the 0.206 and 0.091 of the short FLEURS sentences.</w:t>
      </w:r>
    </w:p>
    <w:p w:rsidR="00DE5BD7" w:rsidRDefault="00AC19DF">
      <w:r>
        <w:rPr>
          <w:rFonts w:cs="Times New Roman"/>
        </w:rPr>
        <w:t>This is the central finding of the project.</w:t>
      </w:r>
      <w:r>
        <w:rPr>
          <w:rFonts w:cs="Times New Roman"/>
        </w:rPr>
        <w:t xml:space="preserve"> Narration is good when text and voice share a language, and the weak part is the story model: with the shipped prompt a 0.6-billion-parameter instruction model does not follow </w:t>
      </w:r>
      <w:r>
        <w:rPr>
          <w:rFonts w:cs="Times New Roman"/>
          <w:i/>
        </w:rPr>
        <w:t>write the story in Hindi</w:t>
      </w:r>
      <w:r>
        <w:rPr>
          <w:rFonts w:cs="Times New Roman"/>
        </w:rPr>
        <w:t>. The narration stage cannot repair that. The user sees</w:t>
      </w:r>
      <w:r>
        <w:rPr>
          <w:rFonts w:cs="Times New Roman"/>
        </w:rPr>
        <w:t xml:space="preserve"> a Hindi story that is English and a four-second recording (screenshot above), and the interface gives no warning.</w:t>
      </w:r>
    </w:p>
    <w:p w:rsidR="00DE5BD7" w:rsidRDefault="00AC19DF">
      <w:pPr>
        <w:pStyle w:val="Heading2"/>
      </w:pPr>
      <w:r>
        <w:t>1.6 Speed and resource use</w:t>
      </w:r>
    </w:p>
    <w:p w:rsidR="00DE5BD7" w:rsidRDefault="00AC19DF">
      <w:r>
        <w:rPr>
          <w:rFonts w:cs="Times New Roman"/>
        </w:rPr>
        <w:t>Seven live generations with narration (Section 7.7) took between 23 and 67 s per request on the CPU; the two Short</w:t>
      </w:r>
      <w:r>
        <w:rPr>
          <w:rFonts w:cs="Times New Roman"/>
        </w:rPr>
        <w:t xml:space="preserve"> English requests spent 29 and 21 s on story generation and the Medium one 41 s. Story generation ran at about 9 tokens per second in every condition and is 25 s on average over the seven requests, against 16 s of narration on average for the six requests </w:t>
      </w:r>
      <w:r>
        <w:rPr>
          <w:rFonts w:cs="Times New Roman"/>
        </w:rPr>
        <w:t>with a matching voice. Story writing is therefore the larger part of the wait, and the narration is the smaller part, in every language measured.</w:t>
      </w:r>
    </w:p>
    <w:p w:rsidR="00DE5BD7" w:rsidRDefault="00AC19DF">
      <w:r>
        <w:rPr>
          <w:rFonts w:cs="Times New Roman"/>
        </w:rPr>
        <w:t xml:space="preserve">The length experiment gives the full range for English: a Short story (175 words, 59 s of speech) takes 37 s, </w:t>
      </w:r>
      <w:r>
        <w:rPr>
          <w:rFonts w:cs="Times New Roman"/>
        </w:rPr>
        <w:t xml:space="preserve">Medium (316 words, 96 s) takes 60 s and Long (418 words, 137 s) </w:t>
      </w:r>
      <w:r>
        <w:rPr>
          <w:rFonts w:cs="Times New Roman"/>
        </w:rPr>
        <w:lastRenderedPageBreak/>
        <w:t>takes 80 s. These times are for a laptop-class CPU. The generate route is an ordinary blocking call: the browser waits for the whole story and its narration, and the light endpoints (1 to 15 m</w:t>
      </w:r>
      <w:r>
        <w:rPr>
          <w:rFonts w:cs="Times New Roman"/>
        </w:rPr>
        <w:t>s) are served meanwhile because FastAPI runs the route in a worker thread; behaviour under several simultaneous generations was not tested.</w:t>
      </w:r>
    </w:p>
    <w:p w:rsidR="00DE5BD7" w:rsidRDefault="00AC19DF">
      <w:pPr>
        <w:keepNext/>
        <w:spacing w:after="80" w:line="240" w:lineRule="auto"/>
        <w:jc w:val="center"/>
      </w:pPr>
      <w:r>
        <w:rPr>
          <w:noProof/>
        </w:rPr>
        <w:drawing>
          <wp:inline distT="0" distB="0" distL="0" distR="0">
            <wp:extent cx="5120640" cy="2418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generate_calls.png"/>
                    <pic:cNvPicPr/>
                  </pic:nvPicPr>
                  <pic:blipFill>
                    <a:blip r:embed="rId21"/>
                    <a:stretch>
                      <a:fillRect/>
                    </a:stretch>
                  </pic:blipFill>
                  <pic:spPr>
                    <a:xfrm>
                      <a:off x="0" y="0"/>
                      <a:ext cx="5120640" cy="2418080"/>
                    </a:xfrm>
                    <a:prstGeom prst="rect">
                      <a:avLst/>
                    </a:prstGeom>
                  </pic:spPr>
                </pic:pic>
              </a:graphicData>
            </a:graphic>
          </wp:inline>
        </w:drawing>
      </w:r>
    </w:p>
    <w:p w:rsidR="00DE5BD7" w:rsidRDefault="00AC19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Time per stage for the seven live generate requests (story writing and narrati</w:t>
      </w:r>
      <w:r>
        <w:rPr>
          <w:rFonts w:cs="Times New Roman"/>
        </w:rPr>
        <w:t>on).</w:t>
      </w:r>
    </w:p>
    <w:p w:rsidR="00DE5BD7" w:rsidRDefault="00AC19DF">
      <w:pPr>
        <w:pStyle w:val="Heading2"/>
      </w:pPr>
      <w:r>
        <w:t>1.7 The application's own evaluation</w:t>
      </w:r>
    </w:p>
    <w:p w:rsidR="00DE5BD7" w:rsidRDefault="00AC19DF">
      <w:r>
        <w:rPr>
          <w:rFonts w:cs="Times New Roman"/>
        </w:rPr>
        <w:t>The Evaluation page runs the built-in prompts through the whole pipeline and reports WER, CER, prompt similarity, ROUGE-L, latency and RTF. It was run twice on the live server with the real models: once with all fi</w:t>
      </w:r>
      <w:r>
        <w:rPr>
          <w:rFonts w:cs="Times New Roman"/>
        </w:rPr>
        <w:t>ve built-in prompts (English Adventure, English Bedtime, French, German, Spanish) and once with the two English prompts. Both runs completed and were saved.</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The five-sample run of the application's own evaluation (live serv</w:t>
      </w:r>
      <w:r>
        <w:rPr>
          <w:rFonts w:cs="Times New Roman"/>
        </w:rPr>
        <w:t>er, real models).</w:t>
      </w:r>
    </w:p>
    <w:tbl>
      <w:tblPr>
        <w:tblStyle w:val="TableGrid"/>
        <w:tblW w:w="0" w:type="auto"/>
        <w:jc w:val="center"/>
        <w:tblLook w:val="04A0" w:firstRow="1" w:lastRow="0" w:firstColumn="1" w:lastColumn="0" w:noHBand="0" w:noVBand="1"/>
      </w:tblPr>
      <w:tblGrid>
        <w:gridCol w:w="1230"/>
        <w:gridCol w:w="1488"/>
        <w:gridCol w:w="838"/>
        <w:gridCol w:w="2349"/>
        <w:gridCol w:w="1117"/>
        <w:gridCol w:w="813"/>
        <w:gridCol w:w="1047"/>
      </w:tblGrid>
      <w:tr w:rsidR="00DE5BD7">
        <w:trPr>
          <w:cantSplit/>
          <w:tblHeader/>
          <w:jc w:val="center"/>
        </w:trPr>
        <w:tc>
          <w:tcPr>
            <w:tcW w:w="1296" w:type="dxa"/>
            <w:shd w:val="clear" w:color="auto" w:fill="1B2A41"/>
          </w:tcPr>
          <w:p w:rsidR="00DE5BD7" w:rsidRDefault="00AC19DF">
            <w:pPr>
              <w:spacing w:after="40" w:line="240" w:lineRule="auto"/>
              <w:jc w:val="center"/>
            </w:pPr>
            <w:r>
              <w:rPr>
                <w:rFonts w:cs="Times New Roman"/>
                <w:b/>
                <w:color w:val="FFFFFF"/>
                <w:sz w:val="18"/>
              </w:rPr>
              <w:t>Language</w:t>
            </w:r>
          </w:p>
        </w:tc>
        <w:tc>
          <w:tcPr>
            <w:tcW w:w="1584" w:type="dxa"/>
            <w:shd w:val="clear" w:color="auto" w:fill="1B2A41"/>
          </w:tcPr>
          <w:p w:rsidR="00DE5BD7" w:rsidRDefault="00AC19DF">
            <w:pPr>
              <w:spacing w:after="40" w:line="240" w:lineRule="auto"/>
              <w:jc w:val="center"/>
            </w:pPr>
            <w:r>
              <w:rPr>
                <w:rFonts w:cs="Times New Roman"/>
                <w:b/>
                <w:color w:val="FFFFFF"/>
                <w:sz w:val="18"/>
              </w:rPr>
              <w:t>Style</w:t>
            </w:r>
          </w:p>
        </w:tc>
        <w:tc>
          <w:tcPr>
            <w:tcW w:w="864" w:type="dxa"/>
            <w:shd w:val="clear" w:color="auto" w:fill="1B2A41"/>
          </w:tcPr>
          <w:p w:rsidR="00DE5BD7" w:rsidRDefault="00AC19DF">
            <w:pPr>
              <w:spacing w:after="40" w:line="240" w:lineRule="auto"/>
              <w:jc w:val="center"/>
            </w:pPr>
            <w:r>
              <w:rPr>
                <w:rFonts w:cs="Times New Roman"/>
                <w:b/>
                <w:color w:val="FFFFFF"/>
                <w:sz w:val="18"/>
              </w:rPr>
              <w:t>Words</w:t>
            </w:r>
          </w:p>
        </w:tc>
        <w:tc>
          <w:tcPr>
            <w:tcW w:w="2736" w:type="dxa"/>
            <w:shd w:val="clear" w:color="auto" w:fill="1B2A41"/>
          </w:tcPr>
          <w:p w:rsidR="00DE5BD7" w:rsidRDefault="00AC19DF">
            <w:pPr>
              <w:spacing w:after="40" w:line="240" w:lineRule="auto"/>
              <w:jc w:val="center"/>
            </w:pPr>
            <w:r>
              <w:rPr>
                <w:rFonts w:cs="Times New Roman"/>
                <w:b/>
                <w:color w:val="FFFFFF"/>
                <w:sz w:val="18"/>
              </w:rPr>
              <w:t>Title</w:t>
            </w:r>
          </w:p>
        </w:tc>
        <w:tc>
          <w:tcPr>
            <w:tcW w:w="1152" w:type="dxa"/>
            <w:shd w:val="clear" w:color="auto" w:fill="1B2A41"/>
          </w:tcPr>
          <w:p w:rsidR="00DE5BD7" w:rsidRDefault="00AC19DF">
            <w:pPr>
              <w:spacing w:after="40" w:line="240" w:lineRule="auto"/>
              <w:jc w:val="center"/>
            </w:pPr>
            <w:r>
              <w:rPr>
                <w:rFonts w:cs="Times New Roman"/>
                <w:b/>
                <w:color w:val="FFFFFF"/>
                <w:sz w:val="18"/>
              </w:rPr>
              <w:t>Similarity</w:t>
            </w:r>
          </w:p>
        </w:tc>
        <w:tc>
          <w:tcPr>
            <w:tcW w:w="864" w:type="dxa"/>
            <w:shd w:val="clear" w:color="auto" w:fill="1B2A41"/>
          </w:tcPr>
          <w:p w:rsidR="00DE5BD7" w:rsidRDefault="00AC19DF">
            <w:pPr>
              <w:spacing w:after="40" w:line="240" w:lineRule="auto"/>
              <w:jc w:val="center"/>
            </w:pPr>
            <w:r>
              <w:rPr>
                <w:rFonts w:cs="Times New Roman"/>
                <w:b/>
                <w:color w:val="FFFFFF"/>
                <w:sz w:val="18"/>
              </w:rPr>
              <w:t>RTF</w:t>
            </w:r>
          </w:p>
        </w:tc>
        <w:tc>
          <w:tcPr>
            <w:tcW w:w="1152" w:type="dxa"/>
            <w:shd w:val="clear" w:color="auto" w:fill="1B2A41"/>
          </w:tcPr>
          <w:p w:rsidR="00DE5BD7" w:rsidRDefault="00AC19DF">
            <w:pPr>
              <w:spacing w:after="40" w:line="240" w:lineRule="auto"/>
              <w:jc w:val="center"/>
            </w:pPr>
            <w:r>
              <w:rPr>
                <w:rFonts w:cs="Times New Roman"/>
                <w:b/>
                <w:color w:val="FFFFFF"/>
                <w:sz w:val="18"/>
              </w:rPr>
              <w:t>WER / CER</w:t>
            </w:r>
          </w:p>
        </w:tc>
      </w:tr>
      <w:tr w:rsidR="00DE5BD7">
        <w:trPr>
          <w:cantSplit/>
          <w:jc w:val="center"/>
        </w:trPr>
        <w:tc>
          <w:tcPr>
            <w:tcW w:w="1296" w:type="dxa"/>
          </w:tcPr>
          <w:p w:rsidR="00DE5BD7" w:rsidRDefault="00AC19DF">
            <w:pPr>
              <w:spacing w:after="40" w:line="240" w:lineRule="auto"/>
              <w:jc w:val="left"/>
            </w:pPr>
            <w:r>
              <w:rPr>
                <w:rFonts w:cs="Times New Roman"/>
                <w:sz w:val="18"/>
              </w:rPr>
              <w:t>English</w:t>
            </w:r>
          </w:p>
        </w:tc>
        <w:tc>
          <w:tcPr>
            <w:tcW w:w="1584" w:type="dxa"/>
          </w:tcPr>
          <w:p w:rsidR="00DE5BD7" w:rsidRDefault="00AC19DF">
            <w:pPr>
              <w:spacing w:after="40" w:line="240" w:lineRule="auto"/>
              <w:jc w:val="left"/>
            </w:pPr>
            <w:r>
              <w:rPr>
                <w:rFonts w:cs="Times New Roman"/>
                <w:sz w:val="18"/>
              </w:rPr>
              <w:t>Adventure</w:t>
            </w:r>
          </w:p>
        </w:tc>
        <w:tc>
          <w:tcPr>
            <w:tcW w:w="864" w:type="dxa"/>
          </w:tcPr>
          <w:p w:rsidR="00DE5BD7" w:rsidRDefault="00AC19DF">
            <w:pPr>
              <w:spacing w:after="40" w:line="240" w:lineRule="auto"/>
              <w:jc w:val="center"/>
            </w:pPr>
            <w:r>
              <w:rPr>
                <w:rFonts w:cs="Times New Roman"/>
                <w:sz w:val="18"/>
              </w:rPr>
              <w:t>184</w:t>
            </w:r>
          </w:p>
        </w:tc>
        <w:tc>
          <w:tcPr>
            <w:tcW w:w="2736" w:type="dxa"/>
          </w:tcPr>
          <w:p w:rsidR="00DE5BD7" w:rsidRDefault="00AC19DF">
            <w:pPr>
              <w:spacing w:after="40" w:line="240" w:lineRule="auto"/>
              <w:jc w:val="left"/>
            </w:pPr>
            <w:r>
              <w:rPr>
                <w:rFonts w:cs="Times New Roman"/>
                <w:sz w:val="18"/>
              </w:rPr>
              <w:t>Untitled Story</w:t>
            </w:r>
          </w:p>
        </w:tc>
        <w:tc>
          <w:tcPr>
            <w:tcW w:w="1152" w:type="dxa"/>
          </w:tcPr>
          <w:p w:rsidR="00DE5BD7" w:rsidRDefault="00AC19DF">
            <w:pPr>
              <w:spacing w:after="40" w:line="240" w:lineRule="auto"/>
              <w:jc w:val="center"/>
            </w:pPr>
            <w:r>
              <w:rPr>
                <w:rFonts w:cs="Times New Roman"/>
                <w:sz w:val="18"/>
              </w:rPr>
              <w:t>0.503</w:t>
            </w:r>
          </w:p>
        </w:tc>
        <w:tc>
          <w:tcPr>
            <w:tcW w:w="864" w:type="dxa"/>
          </w:tcPr>
          <w:p w:rsidR="00DE5BD7" w:rsidRDefault="00AC19DF">
            <w:pPr>
              <w:spacing w:after="40" w:line="240" w:lineRule="auto"/>
              <w:jc w:val="center"/>
            </w:pPr>
            <w:r>
              <w:rPr>
                <w:rFonts w:cs="Times New Roman"/>
                <w:sz w:val="18"/>
              </w:rPr>
              <w:t>0.228</w:t>
            </w:r>
          </w:p>
        </w:tc>
        <w:tc>
          <w:tcPr>
            <w:tcW w:w="1152" w:type="dxa"/>
          </w:tcPr>
          <w:p w:rsidR="00DE5BD7" w:rsidRDefault="00AC19DF">
            <w:pPr>
              <w:spacing w:after="40" w:line="240" w:lineRule="auto"/>
              <w:jc w:val="center"/>
            </w:pPr>
            <w:r>
              <w:rPr>
                <w:rFonts w:cs="Times New Roman"/>
                <w:sz w:val="18"/>
              </w:rPr>
              <w:t>failed</w:t>
            </w:r>
          </w:p>
        </w:tc>
      </w:tr>
      <w:tr w:rsidR="00DE5BD7">
        <w:trPr>
          <w:cantSplit/>
          <w:jc w:val="center"/>
        </w:trPr>
        <w:tc>
          <w:tcPr>
            <w:tcW w:w="1296" w:type="dxa"/>
          </w:tcPr>
          <w:p w:rsidR="00DE5BD7" w:rsidRDefault="00AC19DF">
            <w:pPr>
              <w:spacing w:after="40" w:line="240" w:lineRule="auto"/>
              <w:jc w:val="left"/>
            </w:pPr>
            <w:r>
              <w:rPr>
                <w:rFonts w:cs="Times New Roman"/>
                <w:sz w:val="18"/>
              </w:rPr>
              <w:t>English</w:t>
            </w:r>
          </w:p>
        </w:tc>
        <w:tc>
          <w:tcPr>
            <w:tcW w:w="1584" w:type="dxa"/>
          </w:tcPr>
          <w:p w:rsidR="00DE5BD7" w:rsidRDefault="00AC19DF">
            <w:pPr>
              <w:spacing w:after="40" w:line="240" w:lineRule="auto"/>
              <w:jc w:val="left"/>
            </w:pPr>
            <w:r>
              <w:rPr>
                <w:rFonts w:cs="Times New Roman"/>
                <w:sz w:val="18"/>
              </w:rPr>
              <w:t>Bedtime</w:t>
            </w:r>
          </w:p>
        </w:tc>
        <w:tc>
          <w:tcPr>
            <w:tcW w:w="864" w:type="dxa"/>
          </w:tcPr>
          <w:p w:rsidR="00DE5BD7" w:rsidRDefault="00AC19DF">
            <w:pPr>
              <w:spacing w:after="40" w:line="240" w:lineRule="auto"/>
              <w:jc w:val="center"/>
            </w:pPr>
            <w:r>
              <w:rPr>
                <w:rFonts w:cs="Times New Roman"/>
                <w:sz w:val="18"/>
              </w:rPr>
              <w:t>177</w:t>
            </w:r>
          </w:p>
        </w:tc>
        <w:tc>
          <w:tcPr>
            <w:tcW w:w="2736" w:type="dxa"/>
          </w:tcPr>
          <w:p w:rsidR="00DE5BD7" w:rsidRDefault="00AC19DF">
            <w:pPr>
              <w:spacing w:after="40" w:line="240" w:lineRule="auto"/>
              <w:jc w:val="left"/>
            </w:pPr>
            <w:r>
              <w:rPr>
                <w:rFonts w:cs="Times New Roman"/>
                <w:sz w:val="18"/>
              </w:rPr>
              <w:t>Untitled Story</w:t>
            </w:r>
          </w:p>
        </w:tc>
        <w:tc>
          <w:tcPr>
            <w:tcW w:w="1152" w:type="dxa"/>
          </w:tcPr>
          <w:p w:rsidR="00DE5BD7" w:rsidRDefault="00AC19DF">
            <w:pPr>
              <w:spacing w:after="40" w:line="240" w:lineRule="auto"/>
              <w:jc w:val="center"/>
            </w:pPr>
            <w:r>
              <w:rPr>
                <w:rFonts w:cs="Times New Roman"/>
                <w:sz w:val="18"/>
              </w:rPr>
              <w:t>0.707</w:t>
            </w:r>
          </w:p>
        </w:tc>
        <w:tc>
          <w:tcPr>
            <w:tcW w:w="864" w:type="dxa"/>
          </w:tcPr>
          <w:p w:rsidR="00DE5BD7" w:rsidRDefault="00AC19DF">
            <w:pPr>
              <w:spacing w:after="40" w:line="240" w:lineRule="auto"/>
              <w:jc w:val="center"/>
            </w:pPr>
            <w:r>
              <w:rPr>
                <w:rFonts w:cs="Times New Roman"/>
                <w:sz w:val="18"/>
              </w:rPr>
              <w:t>0.221</w:t>
            </w:r>
          </w:p>
        </w:tc>
        <w:tc>
          <w:tcPr>
            <w:tcW w:w="1152" w:type="dxa"/>
          </w:tcPr>
          <w:p w:rsidR="00DE5BD7" w:rsidRDefault="00AC19DF">
            <w:pPr>
              <w:spacing w:after="40" w:line="240" w:lineRule="auto"/>
              <w:jc w:val="center"/>
            </w:pPr>
            <w:r>
              <w:rPr>
                <w:rFonts w:cs="Times New Roman"/>
                <w:sz w:val="18"/>
              </w:rPr>
              <w:t>failed</w:t>
            </w:r>
          </w:p>
        </w:tc>
      </w:tr>
      <w:tr w:rsidR="00DE5BD7">
        <w:trPr>
          <w:cantSplit/>
          <w:jc w:val="center"/>
        </w:trPr>
        <w:tc>
          <w:tcPr>
            <w:tcW w:w="1296" w:type="dxa"/>
          </w:tcPr>
          <w:p w:rsidR="00DE5BD7" w:rsidRDefault="00AC19DF">
            <w:pPr>
              <w:spacing w:after="40" w:line="240" w:lineRule="auto"/>
              <w:jc w:val="left"/>
            </w:pPr>
            <w:r>
              <w:rPr>
                <w:rFonts w:cs="Times New Roman"/>
                <w:sz w:val="18"/>
              </w:rPr>
              <w:t>French</w:t>
            </w:r>
          </w:p>
        </w:tc>
        <w:tc>
          <w:tcPr>
            <w:tcW w:w="1584" w:type="dxa"/>
          </w:tcPr>
          <w:p w:rsidR="00DE5BD7" w:rsidRDefault="00AC19DF">
            <w:pPr>
              <w:spacing w:after="40" w:line="240" w:lineRule="auto"/>
              <w:jc w:val="left"/>
            </w:pPr>
            <w:r>
              <w:rPr>
                <w:rFonts w:cs="Times New Roman"/>
                <w:sz w:val="18"/>
              </w:rPr>
              <w:t>Fantasy</w:t>
            </w:r>
          </w:p>
        </w:tc>
        <w:tc>
          <w:tcPr>
            <w:tcW w:w="864" w:type="dxa"/>
          </w:tcPr>
          <w:p w:rsidR="00DE5BD7" w:rsidRDefault="00AC19DF">
            <w:pPr>
              <w:spacing w:after="40" w:line="240" w:lineRule="auto"/>
              <w:jc w:val="center"/>
            </w:pPr>
            <w:r>
              <w:rPr>
                <w:rFonts w:cs="Times New Roman"/>
                <w:sz w:val="18"/>
              </w:rPr>
              <w:t>184</w:t>
            </w:r>
          </w:p>
        </w:tc>
        <w:tc>
          <w:tcPr>
            <w:tcW w:w="2736" w:type="dxa"/>
          </w:tcPr>
          <w:p w:rsidR="00DE5BD7" w:rsidRDefault="00AC19DF">
            <w:pPr>
              <w:spacing w:after="40" w:line="240" w:lineRule="auto"/>
              <w:jc w:val="left"/>
            </w:pPr>
            <w:r>
              <w:rPr>
                <w:rFonts w:cs="Times New Roman"/>
                <w:sz w:val="18"/>
              </w:rPr>
              <w:t>Untitled Story</w:t>
            </w:r>
          </w:p>
        </w:tc>
        <w:tc>
          <w:tcPr>
            <w:tcW w:w="1152" w:type="dxa"/>
          </w:tcPr>
          <w:p w:rsidR="00DE5BD7" w:rsidRDefault="00AC19DF">
            <w:pPr>
              <w:spacing w:after="40" w:line="240" w:lineRule="auto"/>
              <w:jc w:val="center"/>
            </w:pPr>
            <w:r>
              <w:rPr>
                <w:rFonts w:cs="Times New Roman"/>
                <w:sz w:val="18"/>
              </w:rPr>
              <w:t>0.622</w:t>
            </w:r>
          </w:p>
        </w:tc>
        <w:tc>
          <w:tcPr>
            <w:tcW w:w="864" w:type="dxa"/>
          </w:tcPr>
          <w:p w:rsidR="00DE5BD7" w:rsidRDefault="00AC19DF">
            <w:pPr>
              <w:spacing w:after="40" w:line="240" w:lineRule="auto"/>
              <w:jc w:val="center"/>
            </w:pPr>
            <w:r>
              <w:rPr>
                <w:rFonts w:cs="Times New Roman"/>
                <w:sz w:val="18"/>
              </w:rPr>
              <w:t>0.219</w:t>
            </w:r>
          </w:p>
        </w:tc>
        <w:tc>
          <w:tcPr>
            <w:tcW w:w="1152" w:type="dxa"/>
          </w:tcPr>
          <w:p w:rsidR="00DE5BD7" w:rsidRDefault="00AC19DF">
            <w:pPr>
              <w:spacing w:after="40" w:line="240" w:lineRule="auto"/>
              <w:jc w:val="center"/>
            </w:pPr>
            <w:r>
              <w:rPr>
                <w:rFonts w:cs="Times New Roman"/>
                <w:sz w:val="18"/>
              </w:rPr>
              <w:t>failed</w:t>
            </w:r>
          </w:p>
        </w:tc>
      </w:tr>
      <w:tr w:rsidR="00DE5BD7">
        <w:trPr>
          <w:cantSplit/>
          <w:jc w:val="center"/>
        </w:trPr>
        <w:tc>
          <w:tcPr>
            <w:tcW w:w="1296" w:type="dxa"/>
          </w:tcPr>
          <w:p w:rsidR="00DE5BD7" w:rsidRDefault="00AC19DF">
            <w:pPr>
              <w:spacing w:after="40" w:line="240" w:lineRule="auto"/>
              <w:jc w:val="left"/>
            </w:pPr>
            <w:r>
              <w:rPr>
                <w:rFonts w:cs="Times New Roman"/>
                <w:sz w:val="18"/>
              </w:rPr>
              <w:t>German</w:t>
            </w:r>
          </w:p>
        </w:tc>
        <w:tc>
          <w:tcPr>
            <w:tcW w:w="1584" w:type="dxa"/>
          </w:tcPr>
          <w:p w:rsidR="00DE5BD7" w:rsidRDefault="00AC19DF">
            <w:pPr>
              <w:spacing w:after="40" w:line="240" w:lineRule="auto"/>
              <w:jc w:val="left"/>
            </w:pPr>
            <w:r>
              <w:rPr>
                <w:rFonts w:cs="Times New Roman"/>
                <w:sz w:val="18"/>
              </w:rPr>
              <w:t>Inspirational</w:t>
            </w:r>
          </w:p>
        </w:tc>
        <w:tc>
          <w:tcPr>
            <w:tcW w:w="864" w:type="dxa"/>
          </w:tcPr>
          <w:p w:rsidR="00DE5BD7" w:rsidRDefault="00AC19DF">
            <w:pPr>
              <w:spacing w:after="40" w:line="240" w:lineRule="auto"/>
              <w:jc w:val="center"/>
            </w:pPr>
            <w:r>
              <w:rPr>
                <w:rFonts w:cs="Times New Roman"/>
                <w:sz w:val="18"/>
              </w:rPr>
              <w:t>159</w:t>
            </w:r>
          </w:p>
        </w:tc>
        <w:tc>
          <w:tcPr>
            <w:tcW w:w="2736" w:type="dxa"/>
          </w:tcPr>
          <w:p w:rsidR="00DE5BD7" w:rsidRDefault="00AC19DF">
            <w:pPr>
              <w:spacing w:after="40" w:line="240" w:lineRule="auto"/>
              <w:jc w:val="left"/>
            </w:pPr>
            <w:r>
              <w:rPr>
                <w:rFonts w:cs="Times New Roman"/>
                <w:sz w:val="18"/>
              </w:rPr>
              <w:t>The title should include...</w:t>
            </w:r>
          </w:p>
        </w:tc>
        <w:tc>
          <w:tcPr>
            <w:tcW w:w="1152" w:type="dxa"/>
          </w:tcPr>
          <w:p w:rsidR="00DE5BD7" w:rsidRDefault="00AC19DF">
            <w:pPr>
              <w:spacing w:after="40" w:line="240" w:lineRule="auto"/>
              <w:jc w:val="center"/>
            </w:pPr>
            <w:r>
              <w:rPr>
                <w:rFonts w:cs="Times New Roman"/>
                <w:sz w:val="18"/>
              </w:rPr>
              <w:t>0.502</w:t>
            </w:r>
          </w:p>
        </w:tc>
        <w:tc>
          <w:tcPr>
            <w:tcW w:w="864" w:type="dxa"/>
          </w:tcPr>
          <w:p w:rsidR="00DE5BD7" w:rsidRDefault="00AC19DF">
            <w:pPr>
              <w:spacing w:after="40" w:line="240" w:lineRule="auto"/>
              <w:jc w:val="center"/>
            </w:pPr>
            <w:r>
              <w:rPr>
                <w:rFonts w:cs="Times New Roman"/>
                <w:sz w:val="18"/>
              </w:rPr>
              <w:t>0.221</w:t>
            </w:r>
          </w:p>
        </w:tc>
        <w:tc>
          <w:tcPr>
            <w:tcW w:w="1152" w:type="dxa"/>
          </w:tcPr>
          <w:p w:rsidR="00DE5BD7" w:rsidRDefault="00AC19DF">
            <w:pPr>
              <w:spacing w:after="40" w:line="240" w:lineRule="auto"/>
              <w:jc w:val="center"/>
            </w:pPr>
            <w:r>
              <w:rPr>
                <w:rFonts w:cs="Times New Roman"/>
                <w:sz w:val="18"/>
              </w:rPr>
              <w:t>failed</w:t>
            </w:r>
          </w:p>
        </w:tc>
      </w:tr>
      <w:tr w:rsidR="00DE5BD7">
        <w:trPr>
          <w:cantSplit/>
          <w:jc w:val="center"/>
        </w:trPr>
        <w:tc>
          <w:tcPr>
            <w:tcW w:w="1296" w:type="dxa"/>
          </w:tcPr>
          <w:p w:rsidR="00DE5BD7" w:rsidRDefault="00AC19DF">
            <w:pPr>
              <w:spacing w:after="40" w:line="240" w:lineRule="auto"/>
              <w:jc w:val="left"/>
            </w:pPr>
            <w:r>
              <w:rPr>
                <w:rFonts w:cs="Times New Roman"/>
                <w:sz w:val="18"/>
              </w:rPr>
              <w:t>Spanish</w:t>
            </w:r>
          </w:p>
        </w:tc>
        <w:tc>
          <w:tcPr>
            <w:tcW w:w="1584" w:type="dxa"/>
          </w:tcPr>
          <w:p w:rsidR="00DE5BD7" w:rsidRDefault="00AC19DF">
            <w:pPr>
              <w:spacing w:after="40" w:line="240" w:lineRule="auto"/>
              <w:jc w:val="left"/>
            </w:pPr>
            <w:r>
              <w:rPr>
                <w:rFonts w:cs="Times New Roman"/>
                <w:sz w:val="18"/>
              </w:rPr>
              <w:t>Mystery</w:t>
            </w:r>
          </w:p>
        </w:tc>
        <w:tc>
          <w:tcPr>
            <w:tcW w:w="864" w:type="dxa"/>
          </w:tcPr>
          <w:p w:rsidR="00DE5BD7" w:rsidRDefault="00AC19DF">
            <w:pPr>
              <w:spacing w:after="40" w:line="240" w:lineRule="auto"/>
              <w:jc w:val="center"/>
            </w:pPr>
            <w:r>
              <w:rPr>
                <w:rFonts w:cs="Times New Roman"/>
                <w:sz w:val="18"/>
              </w:rPr>
              <w:t>177</w:t>
            </w:r>
          </w:p>
        </w:tc>
        <w:tc>
          <w:tcPr>
            <w:tcW w:w="2736" w:type="dxa"/>
          </w:tcPr>
          <w:p w:rsidR="00DE5BD7" w:rsidRDefault="00AC19DF">
            <w:pPr>
              <w:spacing w:after="40" w:line="240" w:lineRule="auto"/>
              <w:jc w:val="left"/>
            </w:pPr>
            <w:r>
              <w:rPr>
                <w:rFonts w:cs="Times New Roman"/>
                <w:sz w:val="18"/>
              </w:rPr>
              <w:t>Untitled Story</w:t>
            </w:r>
          </w:p>
        </w:tc>
        <w:tc>
          <w:tcPr>
            <w:tcW w:w="1152" w:type="dxa"/>
          </w:tcPr>
          <w:p w:rsidR="00DE5BD7" w:rsidRDefault="00AC19DF">
            <w:pPr>
              <w:spacing w:after="40" w:line="240" w:lineRule="auto"/>
              <w:jc w:val="center"/>
            </w:pPr>
            <w:r>
              <w:rPr>
                <w:rFonts w:cs="Times New Roman"/>
                <w:sz w:val="18"/>
              </w:rPr>
              <w:t>0.287</w:t>
            </w:r>
          </w:p>
        </w:tc>
        <w:tc>
          <w:tcPr>
            <w:tcW w:w="864" w:type="dxa"/>
          </w:tcPr>
          <w:p w:rsidR="00DE5BD7" w:rsidRDefault="00AC19DF">
            <w:pPr>
              <w:spacing w:after="40" w:line="240" w:lineRule="auto"/>
              <w:jc w:val="center"/>
            </w:pPr>
            <w:r>
              <w:rPr>
                <w:rFonts w:cs="Times New Roman"/>
                <w:sz w:val="18"/>
              </w:rPr>
              <w:t>0.219</w:t>
            </w:r>
          </w:p>
        </w:tc>
        <w:tc>
          <w:tcPr>
            <w:tcW w:w="1152" w:type="dxa"/>
          </w:tcPr>
          <w:p w:rsidR="00DE5BD7" w:rsidRDefault="00AC19DF">
            <w:pPr>
              <w:spacing w:after="40" w:line="240" w:lineRule="auto"/>
              <w:jc w:val="center"/>
            </w:pPr>
            <w:r>
              <w:rPr>
                <w:rFonts w:cs="Times New Roman"/>
                <w:sz w:val="18"/>
              </w:rPr>
              <w:t>failed</w:t>
            </w:r>
          </w:p>
        </w:tc>
      </w:tr>
    </w:tbl>
    <w:p w:rsidR="00DE5BD7" w:rsidRDefault="00DE5BD7">
      <w:pPr>
        <w:spacing w:line="192" w:lineRule="auto"/>
      </w:pPr>
    </w:p>
    <w:p w:rsidR="00DE5BD7" w:rsidRDefault="00AC19DF">
      <w:r>
        <w:rPr>
          <w:rFonts w:cs="Times New Roman"/>
        </w:rPr>
        <w:t>Averages over the five samples: story 20.39 s, narration 15.10 s, RTF 0.221, prompt similarity 0.524, ROUGE-L 0.029. The two-sample En</w:t>
      </w:r>
      <w:r>
        <w:rPr>
          <w:rFonts w:cs="Times New Roman"/>
        </w:rPr>
        <w:t>glish run gave similarity 0.734, ROUGE-L 0.062 and RTF 0.219. The speed figures agree with Sections 8.3 and 8.6. The similarity figures vary from 0.29 to 0.75: the Spanish prompt scores lowest (0.287) because the story is English and the prompt is Spanish,</w:t>
      </w:r>
      <w:r>
        <w:rPr>
          <w:rFonts w:cs="Times New Roman"/>
        </w:rPr>
        <w:t xml:space="preserve"> so the figure measures the language mismatch as much as the topic.</w:t>
      </w:r>
    </w:p>
    <w:p w:rsidR="00DE5BD7" w:rsidRDefault="00AC19DF">
      <w:r>
        <w:rPr>
          <w:rFonts w:cs="Times New Roman"/>
          <w:b/>
        </w:rPr>
        <w:lastRenderedPageBreak/>
        <w:t>WER and CER are missing in every sample.</w:t>
      </w:r>
      <w:r>
        <w:rPr>
          <w:rFonts w:cs="Times New Roman"/>
        </w:rPr>
        <w:t xml:space="preserve"> Each sample carries the error </w:t>
      </w:r>
      <w:r>
        <w:rPr>
          <w:rFonts w:ascii="Consolas" w:eastAsia="Consolas" w:hAnsi="Consolas" w:cs="Consolas"/>
          <w:sz w:val="21"/>
        </w:rPr>
        <w:t>You have passed more than 3000 mel input features (&gt; 30 seconds) which automatically enables lon ...</w:t>
      </w:r>
      <w:r>
        <w:rPr>
          <w:rFonts w:cs="Times New Roman"/>
        </w:rPr>
        <w:t>. Since the speech was produced (the RTF is there), the failure is in the transcription step: the application passes the whole story audio to a Whisper pipeline, and transformers 5.20.2 refuses audio longer than 30 seconds unless chunking is switched on. E</w:t>
      </w:r>
      <w:r>
        <w:rPr>
          <w:rFonts w:cs="Times New Roman"/>
        </w:rPr>
        <w:t xml:space="preserve">very story is longer than 30 seconds (audio lasted 57 to 90 s in this run), so the call can never succeed on a real story; the application's own test suite stubs the recogniser and could not notice. The page shows a dash and the hint </w:t>
      </w:r>
      <w:r>
        <w:rPr>
          <w:rFonts w:cs="Times New Roman"/>
          <w:i/>
        </w:rPr>
        <w:t>Needs narration + tran</w:t>
      </w:r>
      <w:r>
        <w:rPr>
          <w:rFonts w:cs="Times New Roman"/>
          <w:i/>
        </w:rPr>
        <w:t>scription</w:t>
      </w:r>
      <w:r>
        <w:rPr>
          <w:rFonts w:cs="Times New Roman"/>
        </w:rPr>
        <w:t>, which is honest but unhelpful. The experiments therefore score the narration with chunking (Section 8.5). A second finding sits in the same code: the similarity function builds a new sentence-embedding model on every call, which is why each samp</w:t>
      </w:r>
      <w:r>
        <w:rPr>
          <w:rFonts w:cs="Times New Roman"/>
        </w:rPr>
        <w:t>le logs a model load.</w:t>
      </w:r>
    </w:p>
    <w:p w:rsidR="00DE5BD7" w:rsidRDefault="00AC19DF">
      <w:r>
        <w:rPr>
          <w:rFonts w:cs="Times New Roman"/>
          <w:b/>
        </w:rPr>
        <w:t>Titles.</w:t>
      </w:r>
      <w:r>
        <w:rPr>
          <w:rFonts w:cs="Times New Roman"/>
        </w:rPr>
        <w:t xml:space="preserve"> In the five-sample run four of five titles are </w:t>
      </w:r>
      <w:r>
        <w:rPr>
          <w:rFonts w:ascii="Consolas" w:eastAsia="Consolas" w:hAnsi="Consolas" w:cs="Consolas"/>
          <w:sz w:val="21"/>
        </w:rPr>
        <w:t>Untitled Story</w:t>
      </w:r>
      <w:r>
        <w:rPr>
          <w:rFonts w:cs="Times New Roman"/>
        </w:rPr>
        <w:t xml:space="preserve">, and the German title is an instruction sentence kept by the parser: </w:t>
      </w:r>
      <w:r>
        <w:rPr>
          <w:rFonts w:cs="Times New Roman"/>
          <w:i/>
        </w:rPr>
        <w:t>The title should include 'Brot' and 'Berg' or 'Berg' and 'Brot'. The title should be short, bol</w:t>
      </w:r>
      <w:r>
        <w:rPr>
          <w:rFonts w:cs="Times New Roman"/>
          <w:i/>
        </w:rPr>
        <w:t>d, an</w:t>
      </w:r>
      <w:r>
        <w:rPr>
          <w:rFonts w:cs="Times New Roman"/>
        </w:rPr>
        <w:t>.</w:t>
      </w:r>
    </w:p>
    <w:p w:rsidR="00DE5BD7" w:rsidRDefault="00AC19DF">
      <w:pPr>
        <w:pStyle w:val="Heading2"/>
      </w:pPr>
      <w:r>
        <w:t>1.8 Success cases</w:t>
      </w:r>
    </w:p>
    <w:p w:rsidR="00DE5BD7" w:rsidRDefault="00AC19DF">
      <w:pPr>
        <w:spacing w:after="60"/>
        <w:ind w:left="720" w:hanging="360"/>
      </w:pPr>
      <w:r>
        <w:rPr>
          <w:rFonts w:cs="Times New Roman"/>
        </w:rPr>
        <w:t xml:space="preserve">•  </w:t>
      </w:r>
      <w:r>
        <w:rPr>
          <w:rFonts w:cs="Times New Roman"/>
          <w:b/>
        </w:rPr>
        <w:t>Narration is fast and clear for twelve languages.</w:t>
      </w:r>
      <w:r>
        <w:rPr>
          <w:rFonts w:cs="Times New Roman"/>
        </w:rPr>
        <w:t xml:space="preserve"> Mean RTF 0.247, mean CER 0.088; Spanish reads back with CER 0.021. A two-minute story is narrated in about half a minute on a CPU.</w:t>
      </w:r>
    </w:p>
    <w:p w:rsidR="00DE5BD7" w:rsidRDefault="00AC19DF">
      <w:pPr>
        <w:spacing w:after="60"/>
        <w:ind w:left="720" w:hanging="360"/>
      </w:pPr>
      <w:r>
        <w:rPr>
          <w:rFonts w:cs="Times New Roman"/>
        </w:rPr>
        <w:t xml:space="preserve">•  </w:t>
      </w:r>
      <w:r>
        <w:rPr>
          <w:rFonts w:cs="Times New Roman"/>
          <w:b/>
        </w:rPr>
        <w:t xml:space="preserve">English stories with an English voice are </w:t>
      </w:r>
      <w:r>
        <w:rPr>
          <w:rFonts w:cs="Times New Roman"/>
          <w:b/>
        </w:rPr>
        <w:t>intelligible end to end.</w:t>
      </w:r>
      <w:r>
        <w:rPr>
          <w:rFonts w:cs="Times New Roman"/>
        </w:rPr>
        <w:t xml:space="preserve"> Read back in 30-second chunks, English stories give WER 0.15 to 0.32.</w:t>
      </w:r>
    </w:p>
    <w:p w:rsidR="00DE5BD7" w:rsidRDefault="00AC19DF">
      <w:pPr>
        <w:spacing w:after="60"/>
        <w:ind w:left="720" w:hanging="360"/>
      </w:pPr>
      <w:r>
        <w:rPr>
          <w:rFonts w:cs="Times New Roman"/>
        </w:rPr>
        <w:t xml:space="preserve">•  </w:t>
      </w:r>
      <w:r>
        <w:rPr>
          <w:rFonts w:cs="Times New Roman"/>
          <w:b/>
        </w:rPr>
        <w:t>When the chat template is used, the English story has a real opening.</w:t>
      </w:r>
      <w:r>
        <w:rPr>
          <w:rFonts w:cs="Times New Roman"/>
        </w:rPr>
        <w:t xml:space="preserve"> </w:t>
      </w:r>
      <w:r>
        <w:rPr>
          <w:rFonts w:cs="Times New Roman"/>
          <w:i/>
        </w:rPr>
        <w:t>The sun dipped low, casting long shadows across the dusty village where the young invent</w:t>
      </w:r>
      <w:r>
        <w:rPr>
          <w:rFonts w:cs="Times New Roman"/>
          <w:i/>
        </w:rPr>
        <w:t>or, Elara, spent her days tinkering with tools and dreams. One evening, as the village gathered for ...</w:t>
      </w:r>
    </w:p>
    <w:p w:rsidR="00DE5BD7" w:rsidRDefault="00AC19DF">
      <w:pPr>
        <w:spacing w:after="60"/>
        <w:ind w:left="720" w:hanging="360"/>
      </w:pPr>
      <w:r>
        <w:rPr>
          <w:rFonts w:cs="Times New Roman"/>
        </w:rPr>
        <w:t xml:space="preserve">•  </w:t>
      </w:r>
      <w:r>
        <w:rPr>
          <w:rFonts w:cs="Times New Roman"/>
          <w:b/>
        </w:rPr>
        <w:t>Spanish is written in Spanish.</w:t>
      </w:r>
      <w:r>
        <w:rPr>
          <w:rFonts w:cs="Times New Roman"/>
        </w:rPr>
        <w:t xml:space="preserve"> </w:t>
      </w:r>
      <w:r>
        <w:rPr>
          <w:rFonts w:cs="Times New Roman"/>
          <w:i/>
        </w:rPr>
        <w:t>El joven inventor, Álvaro, encontró la biblioteca en un lugar donde el aire se entumecía. Las paredes eran de madera a</w:t>
      </w:r>
      <w:r>
        <w:rPr>
          <w:rFonts w:cs="Times New Roman"/>
          <w:i/>
        </w:rPr>
        <w:t>ntigua, con ...</w:t>
      </w:r>
    </w:p>
    <w:p w:rsidR="00DE5BD7" w:rsidRDefault="00AC19DF">
      <w:pPr>
        <w:spacing w:after="60"/>
        <w:ind w:left="720" w:hanging="360"/>
      </w:pPr>
      <w:r>
        <w:rPr>
          <w:rFonts w:cs="Times New Roman"/>
        </w:rPr>
        <w:t xml:space="preserve">•  </w:t>
      </w:r>
      <w:r>
        <w:rPr>
          <w:rFonts w:cs="Times New Roman"/>
          <w:b/>
        </w:rPr>
        <w:t>The product around the models is robust.</w:t>
      </w:r>
      <w:r>
        <w:rPr>
          <w:rFonts w:cs="Times New Roman"/>
        </w:rPr>
        <w:t xml:space="preserve"> Validation, persistence, the audio link, deletion and the library behave as designed in all 29 automated tests and in the live runs; every bad request in Section 7.6 got a clear status code and me</w:t>
      </w:r>
      <w:r>
        <w:rPr>
          <w:rFonts w:cs="Times New Roman"/>
        </w:rPr>
        <w:t>ssage, and no live request failed.</w:t>
      </w:r>
    </w:p>
    <w:p w:rsidR="00DE5BD7" w:rsidRDefault="00AC19DF">
      <w:pPr>
        <w:spacing w:after="60"/>
        <w:ind w:left="720" w:hanging="360"/>
      </w:pPr>
      <w:r>
        <w:rPr>
          <w:rFonts w:cs="Times New Roman"/>
        </w:rPr>
        <w:lastRenderedPageBreak/>
        <w:t xml:space="preserve">•  </w:t>
      </w:r>
      <w:r>
        <w:rPr>
          <w:rFonts w:cs="Times New Roman"/>
          <w:b/>
        </w:rPr>
        <w:t>The offline path always answers.</w:t>
      </w:r>
      <w:r>
        <w:rPr>
          <w:rFonts w:cs="Times New Roman"/>
        </w:rPr>
        <w:t xml:space="preserve"> If the model is missing or returns too little, the composer writes a prompt-conditioned story in under a millisecond, so the application never shows an empty result (its quality is a se</w:t>
      </w:r>
      <w:r>
        <w:rPr>
          <w:rFonts w:cs="Times New Roman"/>
        </w:rPr>
        <w:t>parate matter, Section 8.4).</w:t>
      </w:r>
    </w:p>
    <w:p w:rsidR="00DE5BD7" w:rsidRDefault="00AC19DF">
      <w:pPr>
        <w:pStyle w:val="Heading2"/>
      </w:pPr>
      <w:r>
        <w:t>1.9 Failure cases</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Observed failures with the real text or measurement.</w:t>
      </w:r>
    </w:p>
    <w:tbl>
      <w:tblPr>
        <w:tblStyle w:val="TableGrid"/>
        <w:tblW w:w="0" w:type="auto"/>
        <w:jc w:val="center"/>
        <w:tblLook w:val="04A0" w:firstRow="1" w:lastRow="0" w:firstColumn="1" w:lastColumn="0" w:noHBand="0" w:noVBand="1"/>
      </w:tblPr>
      <w:tblGrid>
        <w:gridCol w:w="2493"/>
        <w:gridCol w:w="6389"/>
      </w:tblGrid>
      <w:tr w:rsidR="00DE5BD7">
        <w:trPr>
          <w:cantSplit/>
          <w:tblHeader/>
          <w:jc w:val="center"/>
        </w:trPr>
        <w:tc>
          <w:tcPr>
            <w:tcW w:w="2592" w:type="dxa"/>
            <w:shd w:val="clear" w:color="auto" w:fill="1B2A41"/>
          </w:tcPr>
          <w:p w:rsidR="00DE5BD7" w:rsidRDefault="00AC19DF">
            <w:pPr>
              <w:spacing w:after="40" w:line="240" w:lineRule="auto"/>
              <w:jc w:val="center"/>
            </w:pPr>
            <w:r>
              <w:rPr>
                <w:rFonts w:cs="Times New Roman"/>
                <w:b/>
                <w:color w:val="FFFFFF"/>
                <w:sz w:val="18"/>
              </w:rPr>
              <w:t>Failure</w:t>
            </w:r>
          </w:p>
        </w:tc>
        <w:tc>
          <w:tcPr>
            <w:tcW w:w="6768" w:type="dxa"/>
            <w:shd w:val="clear" w:color="auto" w:fill="1B2A41"/>
          </w:tcPr>
          <w:p w:rsidR="00DE5BD7" w:rsidRDefault="00AC19DF">
            <w:pPr>
              <w:spacing w:after="40" w:line="240" w:lineRule="auto"/>
              <w:jc w:val="center"/>
            </w:pPr>
            <w:r>
              <w:rPr>
                <w:rFonts w:cs="Times New Roman"/>
                <w:b/>
                <w:color w:val="FFFFFF"/>
                <w:sz w:val="18"/>
              </w:rPr>
              <w:t>Evidence</w:t>
            </w:r>
          </w:p>
        </w:tc>
      </w:tr>
      <w:tr w:rsidR="00DE5BD7">
        <w:trPr>
          <w:cantSplit/>
          <w:jc w:val="center"/>
        </w:trPr>
        <w:tc>
          <w:tcPr>
            <w:tcW w:w="2592" w:type="dxa"/>
          </w:tcPr>
          <w:p w:rsidR="00DE5BD7" w:rsidRDefault="00AC19DF">
            <w:pPr>
              <w:spacing w:after="40" w:line="240" w:lineRule="auto"/>
              <w:jc w:val="left"/>
            </w:pPr>
            <w:r>
              <w:rPr>
                <w:rFonts w:cs="Times New Roman"/>
                <w:sz w:val="18"/>
              </w:rPr>
              <w:t>Model recites the task instead of telling a story</w:t>
            </w:r>
          </w:p>
        </w:tc>
        <w:tc>
          <w:tcPr>
            <w:tcW w:w="6768" w:type="dxa"/>
          </w:tcPr>
          <w:p w:rsidR="00DE5BD7" w:rsidRDefault="00AC19DF">
            <w:pPr>
              <w:spacing w:after="40" w:line="240" w:lineRule="auto"/>
              <w:jc w:val="left"/>
            </w:pPr>
            <w:r>
              <w:rPr>
                <w:rFonts w:cs="Times New Roman"/>
                <w:sz w:val="18"/>
              </w:rPr>
              <w:t xml:space="preserve">Shipped path, English Mystery: </w:t>
            </w:r>
            <w:r>
              <w:rPr>
                <w:rFonts w:cs="Times New Roman"/>
                <w:i/>
                <w:sz w:val="18"/>
              </w:rPr>
              <w:t xml:space="preserve">Now, write the story in </w:t>
            </w:r>
            <w:r>
              <w:rPr>
                <w:rFonts w:cs="Times New Roman"/>
                <w:i/>
                <w:sz w:val="18"/>
              </w:rPr>
              <w:t>the required format. blank line Title: The Silent Keeper The library was tucked into ...</w:t>
            </w:r>
            <w:r>
              <w:rPr>
                <w:rFonts w:cs="Times New Roman"/>
                <w:sz w:val="18"/>
              </w:rPr>
              <w:t xml:space="preserve">. In the Studio screenshot, story 7 ends in </w:t>
            </w:r>
            <w:r>
              <w:rPr>
                <w:rFonts w:cs="Times New Roman"/>
                <w:i/>
                <w:sz w:val="18"/>
              </w:rPr>
              <w:t>The story should contain 22 characters, 1000 words, and include the following: 1) A young inventor named Jax ...</w:t>
            </w:r>
            <w:r>
              <w:rPr>
                <w:rFonts w:cs="Times New Roman"/>
                <w:sz w:val="18"/>
              </w:rPr>
              <w:t xml:space="preserve">; the Hindi </w:t>
            </w:r>
            <w:r>
              <w:rPr>
                <w:rFonts w:cs="Times New Roman"/>
                <w:sz w:val="18"/>
              </w:rPr>
              <w:t xml:space="preserve">story 3 contains </w:t>
            </w:r>
            <w:r>
              <w:rPr>
                <w:rFonts w:cs="Times New Roman"/>
                <w:i/>
                <w:sz w:val="18"/>
              </w:rPr>
              <w:t>The story should have a clear structure: 1. Introduce the inventor and his background ...</w:t>
            </w:r>
          </w:p>
        </w:tc>
      </w:tr>
      <w:tr w:rsidR="00DE5BD7">
        <w:trPr>
          <w:cantSplit/>
          <w:jc w:val="center"/>
        </w:trPr>
        <w:tc>
          <w:tcPr>
            <w:tcW w:w="2592" w:type="dxa"/>
          </w:tcPr>
          <w:p w:rsidR="00DE5BD7" w:rsidRDefault="00AC19DF">
            <w:pPr>
              <w:spacing w:after="40" w:line="240" w:lineRule="auto"/>
              <w:jc w:val="left"/>
            </w:pPr>
            <w:r>
              <w:rPr>
                <w:rFonts w:cs="Times New Roman"/>
                <w:sz w:val="18"/>
              </w:rPr>
              <w:t>Title is an instruction</w:t>
            </w:r>
          </w:p>
        </w:tc>
        <w:tc>
          <w:tcPr>
            <w:tcW w:w="6768" w:type="dxa"/>
          </w:tcPr>
          <w:p w:rsidR="00DE5BD7" w:rsidRDefault="00AC19DF">
            <w:pPr>
              <w:spacing w:after="40" w:line="240" w:lineRule="auto"/>
              <w:jc w:val="left"/>
            </w:pPr>
            <w:r>
              <w:rPr>
                <w:rFonts w:cs="Times New Roman"/>
                <w:sz w:val="18"/>
              </w:rPr>
              <w:t xml:space="preserve">Evaluation, German sample: </w:t>
            </w:r>
            <w:r>
              <w:rPr>
                <w:rFonts w:cs="Times New Roman"/>
                <w:i/>
                <w:sz w:val="18"/>
              </w:rPr>
              <w:t>The title should include 'Brot' and 'Berg' or 'Berg' and 'Brot'. The title should be short</w:t>
            </w:r>
          </w:p>
        </w:tc>
      </w:tr>
      <w:tr w:rsidR="00DE5BD7">
        <w:trPr>
          <w:cantSplit/>
          <w:jc w:val="center"/>
        </w:trPr>
        <w:tc>
          <w:tcPr>
            <w:tcW w:w="2592" w:type="dxa"/>
          </w:tcPr>
          <w:p w:rsidR="00DE5BD7" w:rsidRDefault="00AC19DF">
            <w:pPr>
              <w:spacing w:after="40" w:line="240" w:lineRule="auto"/>
              <w:jc w:val="left"/>
            </w:pPr>
            <w:r>
              <w:rPr>
                <w:rFonts w:cs="Times New Roman"/>
                <w:sz w:val="18"/>
              </w:rPr>
              <w:t>Requested language ignored</w:t>
            </w:r>
          </w:p>
        </w:tc>
        <w:tc>
          <w:tcPr>
            <w:tcW w:w="6768" w:type="dxa"/>
          </w:tcPr>
          <w:p w:rsidR="00DE5BD7" w:rsidRDefault="00AC19DF">
            <w:pPr>
              <w:spacing w:after="40" w:line="240" w:lineRule="auto"/>
              <w:jc w:val="left"/>
            </w:pPr>
            <w:r>
              <w:rPr>
                <w:rFonts w:cs="Times New Roman"/>
                <w:sz w:val="18"/>
              </w:rPr>
              <w:t xml:space="preserve">Hindi request, chat-template variant: </w:t>
            </w:r>
            <w:r>
              <w:rPr>
                <w:rFonts w:cs="Times New Roman"/>
                <w:i/>
                <w:sz w:val="18"/>
              </w:rPr>
              <w:t>The sun dipped low, casting long shadows across the dusty village where the young inventor, Ravi, spent his days ...</w:t>
            </w:r>
            <w:r>
              <w:rPr>
                <w:rFonts w:cs="Times New Roman"/>
                <w:sz w:val="18"/>
              </w:rPr>
              <w:t xml:space="preserve">; the shipped path wrote </w:t>
            </w:r>
            <w:r>
              <w:rPr>
                <w:rFonts w:cs="Times New Roman"/>
                <w:i/>
                <w:sz w:val="18"/>
              </w:rPr>
              <w:t>The library contains a mysterious book and a magic</w:t>
            </w:r>
            <w:r>
              <w:rPr>
                <w:rFonts w:cs="Times New Roman"/>
                <w:i/>
                <w:sz w:val="18"/>
              </w:rPr>
              <w:t>al creature that is said to be the key ...</w:t>
            </w:r>
            <w:r>
              <w:rPr>
                <w:rFonts w:cs="Times New Roman"/>
                <w:sz w:val="18"/>
              </w:rPr>
              <w:t xml:space="preserve"> for 13 of the 14 non-English requests</w:t>
            </w:r>
          </w:p>
        </w:tc>
      </w:tr>
      <w:tr w:rsidR="00DE5BD7">
        <w:trPr>
          <w:cantSplit/>
          <w:jc w:val="center"/>
        </w:trPr>
        <w:tc>
          <w:tcPr>
            <w:tcW w:w="2592" w:type="dxa"/>
          </w:tcPr>
          <w:p w:rsidR="00DE5BD7" w:rsidRDefault="00AC19DF">
            <w:pPr>
              <w:spacing w:after="40" w:line="240" w:lineRule="auto"/>
              <w:jc w:val="left"/>
            </w:pPr>
            <w:r>
              <w:rPr>
                <w:rFonts w:cs="Times New Roman"/>
                <w:sz w:val="18"/>
              </w:rPr>
              <w:t>Target language wrong in detail</w:t>
            </w:r>
          </w:p>
        </w:tc>
        <w:tc>
          <w:tcPr>
            <w:tcW w:w="6768" w:type="dxa"/>
          </w:tcPr>
          <w:p w:rsidR="00DE5BD7" w:rsidRDefault="00AC19DF">
            <w:pPr>
              <w:spacing w:after="40" w:line="240" w:lineRule="auto"/>
              <w:jc w:val="left"/>
            </w:pPr>
            <w:r>
              <w:rPr>
                <w:rFonts w:cs="Times New Roman"/>
                <w:sz w:val="18"/>
              </w:rPr>
              <w:t xml:space="preserve">Dutch, chat template: </w:t>
            </w:r>
            <w:r>
              <w:rPr>
                <w:rFonts w:cs="Times New Roman"/>
                <w:i/>
                <w:sz w:val="18"/>
              </w:rPr>
              <w:t>De Geenwissende Boek was een stijl van licht en stijl, met boeken die op een vorm van licht staven. De jonge ...</w:t>
            </w:r>
            <w:r>
              <w:rPr>
                <w:rFonts w:cs="Times New Roman"/>
                <w:sz w:val="18"/>
              </w:rPr>
              <w:t xml:space="preserve">; </w:t>
            </w:r>
            <w:r>
              <w:rPr>
                <w:rFonts w:cs="Times New Roman"/>
                <w:sz w:val="18"/>
              </w:rPr>
              <w:t>Portuguese mixes in Spanish (</w:t>
            </w:r>
            <w:r>
              <w:rPr>
                <w:rFonts w:cs="Times New Roman"/>
                <w:i/>
                <w:sz w:val="18"/>
              </w:rPr>
              <w:t>joven inventora</w:t>
            </w:r>
            <w:r>
              <w:rPr>
                <w:rFonts w:cs="Times New Roman"/>
                <w:sz w:val="18"/>
              </w:rPr>
              <w:t>), and the French story's first line is English</w:t>
            </w:r>
          </w:p>
        </w:tc>
      </w:tr>
      <w:tr w:rsidR="00DE5BD7">
        <w:trPr>
          <w:cantSplit/>
          <w:jc w:val="center"/>
        </w:trPr>
        <w:tc>
          <w:tcPr>
            <w:tcW w:w="2592" w:type="dxa"/>
          </w:tcPr>
          <w:p w:rsidR="00DE5BD7" w:rsidRDefault="00AC19DF">
            <w:pPr>
              <w:spacing w:after="40" w:line="240" w:lineRule="auto"/>
              <w:jc w:val="left"/>
            </w:pPr>
            <w:r>
              <w:rPr>
                <w:rFonts w:cs="Times New Roman"/>
                <w:sz w:val="18"/>
              </w:rPr>
              <w:t>Mixed-language composer text</w:t>
            </w:r>
          </w:p>
        </w:tc>
        <w:tc>
          <w:tcPr>
            <w:tcW w:w="6768" w:type="dxa"/>
          </w:tcPr>
          <w:p w:rsidR="00DE5BD7" w:rsidRDefault="00AC19DF">
            <w:pPr>
              <w:spacing w:after="40" w:line="240" w:lineRule="auto"/>
              <w:jc w:val="left"/>
            </w:pPr>
            <w:r>
              <w:rPr>
                <w:rFonts w:cs="Times New Roman"/>
                <w:sz w:val="18"/>
              </w:rPr>
              <w:t xml:space="preserve">Offline composer for Hindi: </w:t>
            </w:r>
            <w:r>
              <w:rPr>
                <w:rFonts w:cs="Times New Roman"/>
                <w:i/>
                <w:sz w:val="18"/>
              </w:rPr>
              <w:t xml:space="preserve">Ek samay, yahin paas mein, a story began with a simple idea: A young inventor discovers a hidden library. </w:t>
            </w:r>
            <w:r>
              <w:rPr>
                <w:rFonts w:cs="Times New Roman"/>
                <w:i/>
                <w:sz w:val="18"/>
              </w:rPr>
              <w:t>It was a ...</w:t>
            </w:r>
            <w:r>
              <w:rPr>
                <w:rFonts w:cs="Times New Roman"/>
                <w:sz w:val="18"/>
              </w:rPr>
              <w:t xml:space="preserve"> (a romanised opening followed by English). For Chinese, Japanese and Korean the opening is a rough romanisation that is not a real sentence in any of them</w:t>
            </w:r>
          </w:p>
        </w:tc>
      </w:tr>
      <w:tr w:rsidR="00DE5BD7">
        <w:trPr>
          <w:cantSplit/>
          <w:jc w:val="center"/>
        </w:trPr>
        <w:tc>
          <w:tcPr>
            <w:tcW w:w="2592" w:type="dxa"/>
          </w:tcPr>
          <w:p w:rsidR="00DE5BD7" w:rsidRDefault="00AC19DF">
            <w:pPr>
              <w:spacing w:after="40" w:line="240" w:lineRule="auto"/>
              <w:jc w:val="left"/>
            </w:pPr>
            <w:r>
              <w:rPr>
                <w:rFonts w:cs="Times New Roman"/>
                <w:sz w:val="18"/>
              </w:rPr>
              <w:t>Narration of text in the wrong language</w:t>
            </w:r>
          </w:p>
        </w:tc>
        <w:tc>
          <w:tcPr>
            <w:tcW w:w="6768" w:type="dxa"/>
          </w:tcPr>
          <w:p w:rsidR="00DE5BD7" w:rsidRDefault="00AC19DF">
            <w:pPr>
              <w:spacing w:after="40" w:line="240" w:lineRule="auto"/>
              <w:jc w:val="left"/>
            </w:pPr>
            <w:r>
              <w:rPr>
                <w:rFonts w:cs="Times New Roman"/>
                <w:sz w:val="18"/>
              </w:rPr>
              <w:t>Hindi voice on English text: 4.4 s of audio for</w:t>
            </w:r>
            <w:r>
              <w:rPr>
                <w:rFonts w:cs="Times New Roman"/>
                <w:sz w:val="18"/>
              </w:rPr>
              <w:t xml:space="preserve"> 185 words; German, French and Spanish voices on English text: WER 0.60 to 1.34</w:t>
            </w:r>
          </w:p>
        </w:tc>
      </w:tr>
      <w:tr w:rsidR="00DE5BD7">
        <w:trPr>
          <w:cantSplit/>
          <w:jc w:val="center"/>
        </w:trPr>
        <w:tc>
          <w:tcPr>
            <w:tcW w:w="2592" w:type="dxa"/>
          </w:tcPr>
          <w:p w:rsidR="00DE5BD7" w:rsidRDefault="00AC19DF">
            <w:pPr>
              <w:spacing w:after="40" w:line="240" w:lineRule="auto"/>
              <w:jc w:val="left"/>
            </w:pPr>
            <w:r>
              <w:rPr>
                <w:rFonts w:cs="Times New Roman"/>
                <w:sz w:val="18"/>
              </w:rPr>
              <w:t>No narration for Chinese and Japanese</w:t>
            </w:r>
          </w:p>
        </w:tc>
        <w:tc>
          <w:tcPr>
            <w:tcW w:w="6768" w:type="dxa"/>
          </w:tcPr>
          <w:p w:rsidR="00DE5BD7" w:rsidRDefault="00AC19DF">
            <w:pPr>
              <w:spacing w:after="40" w:line="240" w:lineRule="auto"/>
              <w:jc w:val="left"/>
            </w:pPr>
            <w:r>
              <w:rPr>
                <w:rFonts w:cs="Times New Roman"/>
                <w:sz w:val="18"/>
              </w:rPr>
              <w:t>2 of 10 and 1 of 10 sentences produced any audio; RTF 3.3 and 5.0 on those; transcripts unrelated to the text</w:t>
            </w:r>
          </w:p>
        </w:tc>
      </w:tr>
      <w:tr w:rsidR="00DE5BD7">
        <w:trPr>
          <w:cantSplit/>
          <w:jc w:val="center"/>
        </w:trPr>
        <w:tc>
          <w:tcPr>
            <w:tcW w:w="2592" w:type="dxa"/>
          </w:tcPr>
          <w:p w:rsidR="00DE5BD7" w:rsidRDefault="00AC19DF">
            <w:pPr>
              <w:spacing w:after="40" w:line="240" w:lineRule="auto"/>
              <w:jc w:val="left"/>
            </w:pPr>
            <w:r>
              <w:rPr>
                <w:rFonts w:cs="Times New Roman"/>
                <w:sz w:val="18"/>
              </w:rPr>
              <w:t xml:space="preserve">No intelligibility figure </w:t>
            </w:r>
            <w:r>
              <w:rPr>
                <w:rFonts w:cs="Times New Roman"/>
                <w:sz w:val="18"/>
              </w:rPr>
              <w:t>in the product</w:t>
            </w:r>
          </w:p>
        </w:tc>
        <w:tc>
          <w:tcPr>
            <w:tcW w:w="6768" w:type="dxa"/>
          </w:tcPr>
          <w:p w:rsidR="00DE5BD7" w:rsidRDefault="00AC19DF">
            <w:pPr>
              <w:spacing w:after="40" w:line="240" w:lineRule="auto"/>
              <w:jc w:val="left"/>
            </w:pPr>
            <w:r>
              <w:rPr>
                <w:rFonts w:cs="Times New Roman"/>
                <w:sz w:val="18"/>
              </w:rPr>
              <w:t>All 7 samples of the two evaluation runs failed at the transcription step</w:t>
            </w:r>
          </w:p>
        </w:tc>
      </w:tr>
    </w:tbl>
    <w:p w:rsidR="00DE5BD7" w:rsidRDefault="00DE5BD7">
      <w:pPr>
        <w:spacing w:line="192" w:lineRule="auto"/>
      </w:pPr>
    </w:p>
    <w:p w:rsidR="00DE5BD7" w:rsidRDefault="00AC19DF">
      <w:r>
        <w:rPr>
          <w:rFonts w:cs="Times New Roman"/>
        </w:rPr>
        <w:t xml:space="preserve">The failures have two causes that are easy to tell apart. Most of the text failures come from the story model, which is small and is prompted in a way that suits a </w:t>
      </w:r>
      <w:r>
        <w:rPr>
          <w:rFonts w:cs="Times New Roman"/>
        </w:rPr>
        <w:t>base model better than an instruction model; the chat-template experiment shows that part of the problem is the prompt format. The narration failures come from the configuration: three language checkpoints that do not exist, a missing system dependency, an</w:t>
      </w:r>
      <w:r>
        <w:rPr>
          <w:rFonts w:cs="Times New Roman"/>
        </w:rPr>
        <w:t>d a recogniser call that cannot handle a story. None of them is caused by the project's own logic, but all of them are the project's to fix, and Chapter 10 puts them first.</w:t>
      </w:r>
    </w:p>
    <w:p w:rsidR="00DE5BD7" w:rsidRDefault="00AC19DF">
      <w:pPr>
        <w:pStyle w:val="Heading2"/>
      </w:pPr>
      <w:r>
        <w:t>1.10 Comparison with the base paper</w:t>
      </w:r>
    </w:p>
    <w:p w:rsidR="00DE5BD7" w:rsidRDefault="00AC19DF">
      <w:r>
        <w:rPr>
          <w:rFonts w:cs="Times New Roman"/>
        </w:rPr>
        <w:t xml:space="preserve">The base paper is SAM Translator [1]. It is a </w:t>
      </w:r>
      <w:r>
        <w:rPr>
          <w:rFonts w:cs="Times New Roman"/>
          <w:i/>
        </w:rPr>
        <w:t>t</w:t>
      </w:r>
      <w:r>
        <w:rPr>
          <w:rFonts w:cs="Times New Roman"/>
          <w:i/>
        </w:rPr>
        <w:t>ranslation</w:t>
      </w:r>
      <w:r>
        <w:rPr>
          <w:rFonts w:cs="Times New Roman"/>
        </w:rPr>
        <w:t xml:space="preserve"> system that produces speech in a target language from speech or text in another language, evaluated by BLEU on CVSS-C and CoVoST-2. StoryVox generates and narrates stories; its results are WER, CER and </w:t>
      </w:r>
      <w:r>
        <w:rPr>
          <w:rFonts w:cs="Times New Roman"/>
        </w:rPr>
        <w:lastRenderedPageBreak/>
        <w:t>RTF on 150 FLEURS sentences and a few dozen</w:t>
      </w:r>
      <w:r>
        <w:rPr>
          <w:rFonts w:cs="Times New Roman"/>
        </w:rPr>
        <w:t xml:space="preserve"> stories. </w:t>
      </w:r>
      <w:r>
        <w:rPr>
          <w:rFonts w:cs="Times New Roman"/>
          <w:b/>
        </w:rPr>
        <w:t>The two sets of numbers measure different things on different data and must not be compared</w:t>
      </w:r>
      <w:r>
        <w:rPr>
          <w:rFonts w:cs="Times New Roman"/>
        </w:rPr>
        <w:t>; the table below therefore compares design choices and does not compare scores.</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SAM Translator and StoryVox side by side.</w:t>
      </w:r>
    </w:p>
    <w:tbl>
      <w:tblPr>
        <w:tblStyle w:val="TableGrid"/>
        <w:tblW w:w="0" w:type="auto"/>
        <w:jc w:val="center"/>
        <w:tblLook w:val="04A0" w:firstRow="1" w:lastRow="0" w:firstColumn="1" w:lastColumn="0" w:noHBand="0" w:noVBand="1"/>
      </w:tblPr>
      <w:tblGrid>
        <w:gridCol w:w="1665"/>
        <w:gridCol w:w="3675"/>
        <w:gridCol w:w="3542"/>
      </w:tblGrid>
      <w:tr w:rsidR="00DE5BD7">
        <w:trPr>
          <w:cantSplit/>
          <w:tblHeader/>
          <w:jc w:val="center"/>
        </w:trPr>
        <w:tc>
          <w:tcPr>
            <w:tcW w:w="1728" w:type="dxa"/>
            <w:shd w:val="clear" w:color="auto" w:fill="1B2A41"/>
          </w:tcPr>
          <w:p w:rsidR="00DE5BD7" w:rsidRDefault="00AC19DF">
            <w:pPr>
              <w:spacing w:after="40" w:line="240" w:lineRule="auto"/>
              <w:jc w:val="center"/>
            </w:pPr>
            <w:r>
              <w:rPr>
                <w:rFonts w:cs="Times New Roman"/>
                <w:b/>
                <w:color w:val="FFFFFF"/>
                <w:sz w:val="18"/>
              </w:rPr>
              <w:t>Aspect</w:t>
            </w:r>
          </w:p>
        </w:tc>
        <w:tc>
          <w:tcPr>
            <w:tcW w:w="3888" w:type="dxa"/>
            <w:shd w:val="clear" w:color="auto" w:fill="1B2A41"/>
          </w:tcPr>
          <w:p w:rsidR="00DE5BD7" w:rsidRDefault="00AC19DF">
            <w:pPr>
              <w:spacing w:after="40" w:line="240" w:lineRule="auto"/>
              <w:jc w:val="center"/>
            </w:pPr>
            <w:r>
              <w:rPr>
                <w:rFonts w:cs="Times New Roman"/>
                <w:b/>
                <w:color w:val="FFFFFF"/>
                <w:sz w:val="18"/>
              </w:rPr>
              <w:t>SAM Translator (base paper)</w:t>
            </w:r>
          </w:p>
        </w:tc>
        <w:tc>
          <w:tcPr>
            <w:tcW w:w="3744" w:type="dxa"/>
            <w:shd w:val="clear" w:color="auto" w:fill="1B2A41"/>
          </w:tcPr>
          <w:p w:rsidR="00DE5BD7" w:rsidRDefault="00AC19DF">
            <w:pPr>
              <w:spacing w:after="40" w:line="240" w:lineRule="auto"/>
              <w:jc w:val="center"/>
            </w:pPr>
            <w:r>
              <w:rPr>
                <w:rFonts w:cs="Times New Roman"/>
                <w:b/>
                <w:color w:val="FFFFFF"/>
                <w:sz w:val="18"/>
              </w:rPr>
              <w:t>StoryVox</w:t>
            </w:r>
          </w:p>
        </w:tc>
      </w:tr>
      <w:tr w:rsidR="00DE5BD7">
        <w:trPr>
          <w:cantSplit/>
          <w:jc w:val="center"/>
        </w:trPr>
        <w:tc>
          <w:tcPr>
            <w:tcW w:w="1728" w:type="dxa"/>
          </w:tcPr>
          <w:p w:rsidR="00DE5BD7" w:rsidRDefault="00AC19DF">
            <w:pPr>
              <w:spacing w:after="40" w:line="240" w:lineRule="auto"/>
              <w:jc w:val="left"/>
            </w:pPr>
            <w:r>
              <w:rPr>
                <w:rFonts w:cs="Times New Roman"/>
                <w:sz w:val="18"/>
              </w:rPr>
              <w:t>Task</w:t>
            </w:r>
          </w:p>
        </w:tc>
        <w:tc>
          <w:tcPr>
            <w:tcW w:w="3888" w:type="dxa"/>
          </w:tcPr>
          <w:p w:rsidR="00DE5BD7" w:rsidRDefault="00AC19DF">
            <w:pPr>
              <w:spacing w:after="40" w:line="240" w:lineRule="auto"/>
              <w:jc w:val="left"/>
            </w:pPr>
            <w:r>
              <w:rPr>
                <w:rFonts w:cs="Times New Roman"/>
                <w:sz w:val="18"/>
              </w:rPr>
              <w:t>Cross-lingual text-to-speech translation: input in many languages, English speech out</w:t>
            </w:r>
          </w:p>
        </w:tc>
        <w:tc>
          <w:tcPr>
            <w:tcW w:w="3744" w:type="dxa"/>
          </w:tcPr>
          <w:p w:rsidR="00DE5BD7" w:rsidRDefault="00AC19DF">
            <w:pPr>
              <w:spacing w:after="40" w:line="240" w:lineRule="auto"/>
              <w:jc w:val="left"/>
            </w:pPr>
            <w:r>
              <w:rPr>
                <w:rFonts w:cs="Times New Roman"/>
                <w:sz w:val="18"/>
              </w:rPr>
              <w:t>Prompt to story to speech, 15 requested languages, no translation step</w:t>
            </w:r>
          </w:p>
        </w:tc>
      </w:tr>
      <w:tr w:rsidR="00DE5BD7">
        <w:trPr>
          <w:cantSplit/>
          <w:jc w:val="center"/>
        </w:trPr>
        <w:tc>
          <w:tcPr>
            <w:tcW w:w="1728" w:type="dxa"/>
          </w:tcPr>
          <w:p w:rsidR="00DE5BD7" w:rsidRDefault="00AC19DF">
            <w:pPr>
              <w:spacing w:after="40" w:line="240" w:lineRule="auto"/>
              <w:jc w:val="left"/>
            </w:pPr>
            <w:r>
              <w:rPr>
                <w:rFonts w:cs="Times New Roman"/>
                <w:sz w:val="18"/>
              </w:rPr>
              <w:t>Method</w:t>
            </w:r>
          </w:p>
        </w:tc>
        <w:tc>
          <w:tcPr>
            <w:tcW w:w="3888" w:type="dxa"/>
          </w:tcPr>
          <w:p w:rsidR="00DE5BD7" w:rsidRDefault="00AC19DF">
            <w:pPr>
              <w:spacing w:after="40" w:line="240" w:lineRule="auto"/>
              <w:jc w:val="left"/>
            </w:pPr>
            <w:r>
              <w:rPr>
                <w:rFonts w:cs="Times New Roman"/>
                <w:sz w:val="18"/>
              </w:rPr>
              <w:t>mBART with a sparse mixture of 8 experts</w:t>
            </w:r>
            <w:r>
              <w:rPr>
                <w:rFonts w:cs="Times New Roman"/>
                <w:sz w:val="18"/>
              </w:rPr>
              <w:t xml:space="preserve"> (top-2), self-paced learning, data-augmented self-training, HuBERT units and Grad-TTS</w:t>
            </w:r>
          </w:p>
        </w:tc>
        <w:tc>
          <w:tcPr>
            <w:tcW w:w="3744" w:type="dxa"/>
          </w:tcPr>
          <w:p w:rsidR="00DE5BD7" w:rsidRDefault="00AC19DF">
            <w:pPr>
              <w:spacing w:after="40" w:line="240" w:lineRule="auto"/>
              <w:jc w:val="left"/>
            </w:pPr>
            <w:r>
              <w:rPr>
                <w:rFonts w:cs="Times New Roman"/>
                <w:sz w:val="18"/>
              </w:rPr>
              <w:t>Pretrained Qwen3-0.6B story model, pretrained MMS-TTS (VITS) speech models, Whisper-small and MiniLM for evaluation; nothing trained</w:t>
            </w:r>
          </w:p>
        </w:tc>
      </w:tr>
      <w:tr w:rsidR="00DE5BD7">
        <w:trPr>
          <w:cantSplit/>
          <w:jc w:val="center"/>
        </w:trPr>
        <w:tc>
          <w:tcPr>
            <w:tcW w:w="1728" w:type="dxa"/>
          </w:tcPr>
          <w:p w:rsidR="00DE5BD7" w:rsidRDefault="00AC19DF">
            <w:pPr>
              <w:spacing w:after="40" w:line="240" w:lineRule="auto"/>
              <w:jc w:val="left"/>
            </w:pPr>
            <w:r>
              <w:rPr>
                <w:rFonts w:cs="Times New Roman"/>
                <w:sz w:val="18"/>
              </w:rPr>
              <w:t>Model size</w:t>
            </w:r>
          </w:p>
        </w:tc>
        <w:tc>
          <w:tcPr>
            <w:tcW w:w="3888" w:type="dxa"/>
          </w:tcPr>
          <w:p w:rsidR="00DE5BD7" w:rsidRDefault="00AC19DF">
            <w:pPr>
              <w:spacing w:after="40" w:line="240" w:lineRule="auto"/>
              <w:jc w:val="left"/>
            </w:pPr>
            <w:r>
              <w:rPr>
                <w:rFonts w:cs="Times New Roman"/>
                <w:sz w:val="18"/>
              </w:rPr>
              <w:t>611M-parameter baseline,</w:t>
            </w:r>
            <w:r>
              <w:rPr>
                <w:rFonts w:cs="Times New Roman"/>
                <w:sz w:val="18"/>
              </w:rPr>
              <w:t xml:space="preserve"> 1.7B-parameter mixture-of-experts model</w:t>
            </w:r>
          </w:p>
        </w:tc>
        <w:tc>
          <w:tcPr>
            <w:tcW w:w="3744" w:type="dxa"/>
          </w:tcPr>
          <w:p w:rsidR="00DE5BD7" w:rsidRDefault="00AC19DF">
            <w:pPr>
              <w:spacing w:after="40" w:line="240" w:lineRule="auto"/>
              <w:jc w:val="left"/>
            </w:pPr>
            <w:r>
              <w:rPr>
                <w:rFonts w:cs="Times New Roman"/>
                <w:sz w:val="18"/>
              </w:rPr>
              <w:t>0.6B story model plus one VITS checkpoint per language, run one at a time</w:t>
            </w:r>
          </w:p>
        </w:tc>
      </w:tr>
      <w:tr w:rsidR="00DE5BD7">
        <w:trPr>
          <w:cantSplit/>
          <w:jc w:val="center"/>
        </w:trPr>
        <w:tc>
          <w:tcPr>
            <w:tcW w:w="1728" w:type="dxa"/>
          </w:tcPr>
          <w:p w:rsidR="00DE5BD7" w:rsidRDefault="00AC19DF">
            <w:pPr>
              <w:spacing w:after="40" w:line="240" w:lineRule="auto"/>
              <w:jc w:val="left"/>
            </w:pPr>
            <w:r>
              <w:rPr>
                <w:rFonts w:cs="Times New Roman"/>
                <w:sz w:val="18"/>
              </w:rPr>
              <w:t>Compute</w:t>
            </w:r>
          </w:p>
        </w:tc>
        <w:tc>
          <w:tcPr>
            <w:tcW w:w="3888" w:type="dxa"/>
          </w:tcPr>
          <w:p w:rsidR="00DE5BD7" w:rsidRDefault="00AC19DF">
            <w:pPr>
              <w:spacing w:after="40" w:line="240" w:lineRule="auto"/>
              <w:jc w:val="left"/>
            </w:pPr>
            <w:r>
              <w:rPr>
                <w:rFonts w:cs="Times New Roman"/>
                <w:sz w:val="18"/>
              </w:rPr>
              <w:t>One A100 80 GB GPU, about 1.5 to 2 days of training</w:t>
            </w:r>
          </w:p>
        </w:tc>
        <w:tc>
          <w:tcPr>
            <w:tcW w:w="3744" w:type="dxa"/>
          </w:tcPr>
          <w:p w:rsidR="00DE5BD7" w:rsidRDefault="00AC19DF">
            <w:pPr>
              <w:spacing w:after="40" w:line="240" w:lineRule="auto"/>
              <w:jc w:val="left"/>
            </w:pPr>
            <w:r>
              <w:rPr>
                <w:rFonts w:cs="Times New Roman"/>
                <w:sz w:val="18"/>
              </w:rPr>
              <w:t>CPU laptop, no training; a Short story in about 37 s</w:t>
            </w:r>
          </w:p>
        </w:tc>
      </w:tr>
      <w:tr w:rsidR="00DE5BD7">
        <w:trPr>
          <w:cantSplit/>
          <w:jc w:val="center"/>
        </w:trPr>
        <w:tc>
          <w:tcPr>
            <w:tcW w:w="1728" w:type="dxa"/>
          </w:tcPr>
          <w:p w:rsidR="00DE5BD7" w:rsidRDefault="00AC19DF">
            <w:pPr>
              <w:spacing w:after="40" w:line="240" w:lineRule="auto"/>
              <w:jc w:val="left"/>
            </w:pPr>
            <w:r>
              <w:rPr>
                <w:rFonts w:cs="Times New Roman"/>
                <w:sz w:val="18"/>
              </w:rPr>
              <w:t>Data</w:t>
            </w:r>
          </w:p>
        </w:tc>
        <w:tc>
          <w:tcPr>
            <w:tcW w:w="3888" w:type="dxa"/>
          </w:tcPr>
          <w:p w:rsidR="00DE5BD7" w:rsidRDefault="00AC19DF">
            <w:pPr>
              <w:spacing w:after="40" w:line="240" w:lineRule="auto"/>
              <w:jc w:val="left"/>
            </w:pPr>
            <w:r>
              <w:rPr>
                <w:rFonts w:cs="Times New Roman"/>
                <w:sz w:val="18"/>
              </w:rPr>
              <w:t xml:space="preserve">CVSS-C and CoVoST-2 </w:t>
            </w:r>
            <w:r>
              <w:rPr>
                <w:rFonts w:cs="Times New Roman"/>
                <w:sz w:val="18"/>
              </w:rPr>
              <w:t>(speech corpora)</w:t>
            </w:r>
          </w:p>
        </w:tc>
        <w:tc>
          <w:tcPr>
            <w:tcW w:w="3744" w:type="dxa"/>
          </w:tcPr>
          <w:p w:rsidR="00DE5BD7" w:rsidRDefault="00AC19DF">
            <w:pPr>
              <w:spacing w:after="40" w:line="240" w:lineRule="auto"/>
              <w:jc w:val="left"/>
            </w:pPr>
            <w:r>
              <w:rPr>
                <w:rFonts w:cs="Times New Roman"/>
                <w:sz w:val="18"/>
              </w:rPr>
              <w:t>No training data; FLEURS test sentences for evaluation only</w:t>
            </w:r>
          </w:p>
        </w:tc>
      </w:tr>
      <w:tr w:rsidR="00DE5BD7">
        <w:trPr>
          <w:cantSplit/>
          <w:jc w:val="center"/>
        </w:trPr>
        <w:tc>
          <w:tcPr>
            <w:tcW w:w="1728" w:type="dxa"/>
          </w:tcPr>
          <w:p w:rsidR="00DE5BD7" w:rsidRDefault="00AC19DF">
            <w:pPr>
              <w:spacing w:after="40" w:line="240" w:lineRule="auto"/>
              <w:jc w:val="left"/>
            </w:pPr>
            <w:r>
              <w:rPr>
                <w:rFonts w:cs="Times New Roman"/>
                <w:sz w:val="18"/>
              </w:rPr>
              <w:t>Metric</w:t>
            </w:r>
          </w:p>
        </w:tc>
        <w:tc>
          <w:tcPr>
            <w:tcW w:w="3888" w:type="dxa"/>
          </w:tcPr>
          <w:p w:rsidR="00DE5BD7" w:rsidRDefault="00AC19DF">
            <w:pPr>
              <w:spacing w:after="40" w:line="240" w:lineRule="auto"/>
              <w:jc w:val="left"/>
            </w:pPr>
            <w:r>
              <w:rPr>
                <w:rFonts w:cs="Times New Roman"/>
                <w:sz w:val="18"/>
              </w:rPr>
              <w:t>BLEU of a recogniser's transcript against the reference translation; a listener study (10 listeners, 15 samples per system)</w:t>
            </w:r>
          </w:p>
        </w:tc>
        <w:tc>
          <w:tcPr>
            <w:tcW w:w="3744" w:type="dxa"/>
          </w:tcPr>
          <w:p w:rsidR="00DE5BD7" w:rsidRDefault="00AC19DF">
            <w:pPr>
              <w:spacing w:after="40" w:line="240" w:lineRule="auto"/>
              <w:jc w:val="left"/>
            </w:pPr>
            <w:r>
              <w:rPr>
                <w:rFonts w:cs="Times New Roman"/>
                <w:sz w:val="18"/>
              </w:rPr>
              <w:t>WER and CER of a recogniser's transcript agains</w:t>
            </w:r>
            <w:r>
              <w:rPr>
                <w:rFonts w:cs="Times New Roman"/>
                <w:sz w:val="18"/>
              </w:rPr>
              <w:t>t the narrated text, RTF, story-level proxies; no listener study</w:t>
            </w:r>
          </w:p>
        </w:tc>
      </w:tr>
      <w:tr w:rsidR="00DE5BD7">
        <w:trPr>
          <w:cantSplit/>
          <w:jc w:val="center"/>
        </w:trPr>
        <w:tc>
          <w:tcPr>
            <w:tcW w:w="1728" w:type="dxa"/>
          </w:tcPr>
          <w:p w:rsidR="00DE5BD7" w:rsidRDefault="00AC19DF">
            <w:pPr>
              <w:spacing w:after="40" w:line="240" w:lineRule="auto"/>
              <w:jc w:val="left"/>
            </w:pPr>
            <w:r>
              <w:rPr>
                <w:rFonts w:cs="Times New Roman"/>
                <w:sz w:val="18"/>
              </w:rPr>
              <w:t>What the paper shows that StoryVox does not</w:t>
            </w:r>
          </w:p>
        </w:tc>
        <w:tc>
          <w:tcPr>
            <w:tcW w:w="3888" w:type="dxa"/>
          </w:tcPr>
          <w:p w:rsidR="00DE5BD7" w:rsidRDefault="00AC19DF">
            <w:pPr>
              <w:spacing w:after="40" w:line="240" w:lineRule="auto"/>
              <w:jc w:val="left"/>
            </w:pPr>
            <w:r>
              <w:rPr>
                <w:rFonts w:cs="Times New Roman"/>
                <w:sz w:val="18"/>
              </w:rPr>
              <w:t>Ablations of each idea, reproducible benchmarks, a subjective study, an analysis of low-resource failures</w:t>
            </w:r>
          </w:p>
        </w:tc>
        <w:tc>
          <w:tcPr>
            <w:tcW w:w="3744" w:type="dxa"/>
          </w:tcPr>
          <w:p w:rsidR="00DE5BD7" w:rsidRDefault="00AC19DF">
            <w:pPr>
              <w:spacing w:after="40" w:line="240" w:lineRule="auto"/>
              <w:jc w:val="left"/>
            </w:pPr>
            <w:r>
              <w:rPr>
                <w:rFonts w:cs="Times New Roman"/>
                <w:sz w:val="18"/>
              </w:rPr>
              <w:t>-</w:t>
            </w:r>
          </w:p>
        </w:tc>
      </w:tr>
      <w:tr w:rsidR="00DE5BD7">
        <w:trPr>
          <w:cantSplit/>
          <w:jc w:val="center"/>
        </w:trPr>
        <w:tc>
          <w:tcPr>
            <w:tcW w:w="1728" w:type="dxa"/>
          </w:tcPr>
          <w:p w:rsidR="00DE5BD7" w:rsidRDefault="00AC19DF">
            <w:pPr>
              <w:spacing w:after="40" w:line="240" w:lineRule="auto"/>
              <w:jc w:val="left"/>
            </w:pPr>
            <w:r>
              <w:rPr>
                <w:rFonts w:cs="Times New Roman"/>
                <w:sz w:val="18"/>
              </w:rPr>
              <w:t xml:space="preserve">What StoryVox shows that the paper </w:t>
            </w:r>
            <w:r>
              <w:rPr>
                <w:rFonts w:cs="Times New Roman"/>
                <w:sz w:val="18"/>
              </w:rPr>
              <w:t>does not</w:t>
            </w:r>
          </w:p>
        </w:tc>
        <w:tc>
          <w:tcPr>
            <w:tcW w:w="3888" w:type="dxa"/>
          </w:tcPr>
          <w:p w:rsidR="00DE5BD7" w:rsidRDefault="00AC19DF">
            <w:pPr>
              <w:spacing w:after="40" w:line="240" w:lineRule="auto"/>
              <w:jc w:val="left"/>
            </w:pPr>
            <w:r>
              <w:rPr>
                <w:rFonts w:cs="Times New Roman"/>
                <w:sz w:val="18"/>
              </w:rPr>
              <w:t>-</w:t>
            </w:r>
          </w:p>
        </w:tc>
        <w:tc>
          <w:tcPr>
            <w:tcW w:w="3744" w:type="dxa"/>
          </w:tcPr>
          <w:p w:rsidR="00DE5BD7" w:rsidRDefault="00AC19DF">
            <w:pPr>
              <w:spacing w:after="40" w:line="240" w:lineRule="auto"/>
              <w:jc w:val="left"/>
            </w:pPr>
            <w:r>
              <w:rPr>
                <w:rFonts w:cs="Times New Roman"/>
                <w:sz w:val="18"/>
              </w:rPr>
              <w:t>A working local product with a library, an audio player and an evaluation page; story writing and style/length control; a measured look at language mismatch and its consequence for narration</w:t>
            </w:r>
          </w:p>
        </w:tc>
      </w:tr>
    </w:tbl>
    <w:p w:rsidR="00DE5BD7" w:rsidRDefault="00DE5BD7">
      <w:pPr>
        <w:spacing w:line="192" w:lineRule="auto"/>
      </w:pPr>
    </w:p>
    <w:p w:rsidR="00DE5BD7" w:rsidRDefault="00AC19DF">
      <w:r>
        <w:rPr>
          <w:rFonts w:cs="Times New Roman"/>
        </w:rPr>
        <w:t>One idea is shared: both systems judge speech by tra</w:t>
      </w:r>
      <w:r>
        <w:rPr>
          <w:rFonts w:cs="Times New Roman"/>
        </w:rPr>
        <w:t xml:space="preserve">nscribing it with a recogniser and comparing the text, which is a cheap and repeatable proxy for intelligibility. The base paper's recogniser output is scored by BLEU; StoryVox's by WER and CER. A second supporting paper, OmniVoice [6], reports an average </w:t>
      </w:r>
      <w:r>
        <w:rPr>
          <w:rFonts w:cs="Times New Roman"/>
        </w:rPr>
        <w:t>CER of 4.00 per cent and an RTF of 0.0319 for 646 languages on its own test sets and hardware; StoryVox's mean CER of 8.8% and RTF of 0.25 on a CPU are in the same general range for CER but are not comparable, because the sentences, the recogniser, the nor</w:t>
      </w:r>
      <w:r>
        <w:rPr>
          <w:rFonts w:cs="Times New Roman"/>
        </w:rPr>
        <w:t>malisation and the machine all differ. The base paper's own limitations (English as the only target language, no content control, high training cost) are exactly the points where a cascade of pretrained models is useful; its quality advantage on translatio</w:t>
      </w:r>
      <w:r>
        <w:rPr>
          <w:rFonts w:cs="Times New Roman"/>
        </w:rPr>
        <w:t>n is not something StoryVox claims.</w:t>
      </w:r>
    </w:p>
    <w:p w:rsidR="00DE5BD7" w:rsidRDefault="00AC19DF">
      <w:pPr>
        <w:pStyle w:val="Heading2"/>
      </w:pPr>
      <w:r>
        <w:t>1.11 Analysis</w:t>
      </w:r>
    </w:p>
    <w:p w:rsidR="00DE5BD7" w:rsidRDefault="00AC19DF">
      <w:pPr>
        <w:spacing w:after="60"/>
        <w:ind w:left="720" w:hanging="360"/>
      </w:pPr>
      <w:r>
        <w:rPr>
          <w:rFonts w:cs="Times New Roman"/>
        </w:rPr>
        <w:t xml:space="preserve">•  </w:t>
      </w:r>
      <w:r>
        <w:rPr>
          <w:rFonts w:cs="Times New Roman"/>
          <w:b/>
        </w:rPr>
        <w:t>The speech half works; the text half is the bottleneck.</w:t>
      </w:r>
      <w:r>
        <w:rPr>
          <w:rFonts w:cs="Times New Roman"/>
        </w:rPr>
        <w:t xml:space="preserve"> For languages where the text is in the right language, MMS reads it back with a CER of 8.8% on average on short sentences; the story model hands it</w:t>
      </w:r>
      <w:r>
        <w:rPr>
          <w:rFonts w:cs="Times New Roman"/>
        </w:rPr>
        <w:t xml:space="preserve"> text in the wrong language in most non-English requests.</w:t>
      </w:r>
    </w:p>
    <w:p w:rsidR="00DE5BD7" w:rsidRDefault="00AC19DF">
      <w:pPr>
        <w:spacing w:after="60"/>
        <w:ind w:left="720" w:hanging="360"/>
      </w:pPr>
      <w:r>
        <w:rPr>
          <w:rFonts w:cs="Times New Roman"/>
        </w:rPr>
        <w:lastRenderedPageBreak/>
        <w:t xml:space="preserve">•  </w:t>
      </w:r>
      <w:r>
        <w:rPr>
          <w:rFonts w:cs="Times New Roman"/>
          <w:b/>
        </w:rPr>
        <w:t>Speed is acceptable for a local tool, not for interactive use.</w:t>
      </w:r>
      <w:r>
        <w:rPr>
          <w:rFonts w:cs="Times New Roman"/>
        </w:rPr>
        <w:t xml:space="preserve"> About 40 s for a Short story and 80 s for a Long one on a CPU, of which 60 to 65 per cent is story writing. There is no progress ind</w:t>
      </w:r>
      <w:r>
        <w:rPr>
          <w:rFonts w:cs="Times New Roman"/>
        </w:rPr>
        <w:t>ication beyond the spinner, and the request blocks.</w:t>
      </w:r>
    </w:p>
    <w:p w:rsidR="00DE5BD7" w:rsidRDefault="00AC19DF">
      <w:pPr>
        <w:spacing w:after="60"/>
        <w:ind w:left="720" w:hanging="360"/>
      </w:pPr>
      <w:r>
        <w:rPr>
          <w:rFonts w:cs="Times New Roman"/>
        </w:rPr>
        <w:t xml:space="preserve">•  </w:t>
      </w:r>
      <w:r>
        <w:rPr>
          <w:rFonts w:cs="Times New Roman"/>
          <w:b/>
        </w:rPr>
        <w:t>Error rates vary by language in ways that do not follow resources alone.</w:t>
      </w:r>
      <w:r>
        <w:rPr>
          <w:rFonts w:cs="Times New Roman"/>
        </w:rPr>
        <w:t xml:space="preserve"> Spanish (0.021) and Portuguese (0.061) are easy; Hindi (0.179) and German (0.092) harder. Part of that is the recogniser, not th</w:t>
      </w:r>
      <w:r>
        <w:rPr>
          <w:rFonts w:cs="Times New Roman"/>
        </w:rPr>
        <w:t>e voice, and the two were not separated.</w:t>
      </w:r>
    </w:p>
    <w:p w:rsidR="00DE5BD7" w:rsidRDefault="00AC19DF">
      <w:pPr>
        <w:spacing w:after="60"/>
        <w:ind w:left="720" w:hanging="360"/>
      </w:pPr>
      <w:r>
        <w:rPr>
          <w:rFonts w:cs="Times New Roman"/>
        </w:rPr>
        <w:t xml:space="preserve">•  </w:t>
      </w:r>
      <w:r>
        <w:rPr>
          <w:rFonts w:cs="Times New Roman"/>
          <w:b/>
        </w:rPr>
        <w:t>Proxies disagree with reading.</w:t>
      </w:r>
      <w:r>
        <w:rPr>
          <w:rFonts w:cs="Times New Roman"/>
        </w:rPr>
        <w:t xml:space="preserve"> The offline composer has the highest prompt-story similarity and the weakest text; the shipped model has a high instruction echo that no similarity score notices. Reading the output</w:t>
      </w:r>
      <w:r>
        <w:rPr>
          <w:rFonts w:cs="Times New Roman"/>
        </w:rPr>
        <w:t xml:space="preserve"> was necessary.</w:t>
      </w:r>
    </w:p>
    <w:p w:rsidR="00DE5BD7" w:rsidRDefault="00AC19DF">
      <w:pPr>
        <w:spacing w:after="60"/>
        <w:ind w:left="720" w:hanging="360"/>
      </w:pPr>
      <w:r>
        <w:rPr>
          <w:rFonts w:cs="Times New Roman"/>
        </w:rPr>
        <w:t xml:space="preserve">•  </w:t>
      </w:r>
      <w:r>
        <w:rPr>
          <w:rFonts w:cs="Times New Roman"/>
          <w:b/>
        </w:rPr>
        <w:t>The product hides its own failures.</w:t>
      </w:r>
      <w:r>
        <w:rPr>
          <w:rFonts w:cs="Times New Roman"/>
        </w:rPr>
        <w:t xml:space="preserve"> WER and CER silently disappear from the Evaluation page, titles are left as </w:t>
      </w:r>
      <w:r>
        <w:rPr>
          <w:rFonts w:ascii="Consolas" w:eastAsia="Consolas" w:hAnsi="Consolas" w:cs="Consolas"/>
          <w:sz w:val="21"/>
        </w:rPr>
        <w:t>Untitled Story</w:t>
      </w:r>
      <w:r>
        <w:rPr>
          <w:rFonts w:cs="Times New Roman"/>
        </w:rPr>
        <w:t>, and a Hindi story that is English raises no warning. A reader of the interface alone could believe the system</w:t>
      </w:r>
      <w:r>
        <w:rPr>
          <w:rFonts w:cs="Times New Roman"/>
        </w:rPr>
        <w:t xml:space="preserve"> works for 15 languages.</w:t>
      </w:r>
    </w:p>
    <w:p w:rsidR="00DE5BD7" w:rsidRDefault="00AC19DF">
      <w:pPr>
        <w:pStyle w:val="Heading2"/>
      </w:pPr>
      <w:r>
        <w:t>1.12 Limitations of these results</w:t>
      </w:r>
    </w:p>
    <w:p w:rsidR="00DE5BD7" w:rsidRDefault="00AC19DF">
      <w:pPr>
        <w:spacing w:after="60"/>
        <w:ind w:left="720" w:hanging="360"/>
      </w:pPr>
      <w:r>
        <w:rPr>
          <w:rFonts w:cs="Times New Roman"/>
        </w:rPr>
        <w:t>•  The speech sample is small: 10 sentences per language; the confidence interval of a single language's WER is wide and differences of a few hundredths between languages should not be read as real</w:t>
      </w:r>
      <w:r>
        <w:rPr>
          <w:rFonts w:cs="Times New Roman"/>
        </w:rPr>
        <w:t>.</w:t>
      </w:r>
    </w:p>
    <w:p w:rsidR="00DE5BD7" w:rsidRDefault="00AC19DF">
      <w:pPr>
        <w:spacing w:after="60"/>
        <w:ind w:left="720" w:hanging="360"/>
      </w:pPr>
      <w:r>
        <w:rPr>
          <w:rFonts w:cs="Times New Roman"/>
        </w:rPr>
        <w:t>•  FLEURS sentences are read-aloud news and Wikipedia-style sentences of 6 to 30 words; stories are longer and more varied. The English story figures (three stories) show the same level but cannot confirm it.</w:t>
      </w:r>
    </w:p>
    <w:p w:rsidR="00DE5BD7" w:rsidRDefault="00AC19DF">
      <w:pPr>
        <w:spacing w:after="60"/>
        <w:ind w:left="720" w:hanging="360"/>
      </w:pPr>
      <w:r>
        <w:rPr>
          <w:rFonts w:cs="Times New Roman"/>
        </w:rPr>
        <w:t>•  Story conditions use one idea and one seed</w:t>
      </w:r>
      <w:r>
        <w:rPr>
          <w:rFonts w:cs="Times New Roman"/>
        </w:rPr>
        <w:t>. Other ideas and seeds would give other stories; the language-mismatch finding is robust because it held in 14 of 14 non-English requests, but the exact percentages are not.</w:t>
      </w:r>
    </w:p>
    <w:p w:rsidR="00DE5BD7" w:rsidRDefault="00AC19DF">
      <w:pPr>
        <w:spacing w:after="60"/>
        <w:ind w:left="720" w:hanging="360"/>
      </w:pPr>
      <w:r>
        <w:rPr>
          <w:rFonts w:cs="Times New Roman"/>
        </w:rPr>
        <w:t xml:space="preserve">•  Language match is a detector decision on 120 to 200 words of text; Chinese, </w:t>
      </w:r>
      <w:r>
        <w:rPr>
          <w:rFonts w:cs="Times New Roman"/>
        </w:rPr>
        <w:t>Japanese and Korean results in particular depend on the detector.</w:t>
      </w:r>
    </w:p>
    <w:p w:rsidR="00DE5BD7" w:rsidRDefault="00AC19DF">
      <w:pPr>
        <w:spacing w:after="60"/>
        <w:ind w:left="720" w:hanging="360"/>
      </w:pPr>
      <w:r>
        <w:rPr>
          <w:rFonts w:cs="Times New Roman"/>
        </w:rPr>
        <w:t xml:space="preserve">•  No human judgement of coherence, creativity, age-appropriateness or naturalness of the voice was collected, so claims about story </w:t>
      </w:r>
      <w:r>
        <w:rPr>
          <w:rFonts w:cs="Times New Roman"/>
          <w:i/>
        </w:rPr>
        <w:t>quality</w:t>
      </w:r>
      <w:r>
        <w:rPr>
          <w:rFonts w:cs="Times New Roman"/>
        </w:rPr>
        <w:t xml:space="preserve"> are limited to the failures observed.</w:t>
      </w:r>
    </w:p>
    <w:p w:rsidR="00DE5BD7" w:rsidRDefault="00AC19DF">
      <w:pPr>
        <w:spacing w:after="60"/>
        <w:ind w:left="720" w:hanging="360"/>
      </w:pPr>
      <w:r>
        <w:rPr>
          <w:rFonts w:cs="Times New Roman"/>
        </w:rPr>
        <w:t>•  Everythi</w:t>
      </w:r>
      <w:r>
        <w:rPr>
          <w:rFonts w:cs="Times New Roman"/>
        </w:rPr>
        <w:t>ng ran on CPU on one machine with other programs open; times will differ on other hardware, and the GPU path was not run.</w:t>
      </w:r>
    </w:p>
    <w:p w:rsidR="00DE5BD7" w:rsidRDefault="00AC19DF">
      <w:pPr>
        <w:pStyle w:val="Heading2"/>
      </w:pPr>
      <w:r>
        <w:lastRenderedPageBreak/>
        <w:t>1.13 Objectives versus outcomes</w:t>
      </w:r>
    </w:p>
    <w:p w:rsidR="00DE5BD7" w:rsidRDefault="00AC19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The six project objectives against what was measured.</w:t>
      </w:r>
    </w:p>
    <w:tbl>
      <w:tblPr>
        <w:tblStyle w:val="TableGrid"/>
        <w:tblW w:w="0" w:type="auto"/>
        <w:jc w:val="center"/>
        <w:tblLook w:val="04A0" w:firstRow="1" w:lastRow="0" w:firstColumn="1" w:lastColumn="0" w:noHBand="0" w:noVBand="1"/>
      </w:tblPr>
      <w:tblGrid>
        <w:gridCol w:w="3133"/>
        <w:gridCol w:w="1554"/>
        <w:gridCol w:w="4195"/>
      </w:tblGrid>
      <w:tr w:rsidR="00DE5BD7">
        <w:trPr>
          <w:cantSplit/>
          <w:tblHeader/>
          <w:jc w:val="center"/>
        </w:trPr>
        <w:tc>
          <w:tcPr>
            <w:tcW w:w="3312" w:type="dxa"/>
            <w:shd w:val="clear" w:color="auto" w:fill="1B2A41"/>
          </w:tcPr>
          <w:p w:rsidR="00DE5BD7" w:rsidRDefault="00AC19DF">
            <w:pPr>
              <w:spacing w:after="40" w:line="240" w:lineRule="auto"/>
              <w:jc w:val="center"/>
            </w:pPr>
            <w:r>
              <w:rPr>
                <w:rFonts w:cs="Times New Roman"/>
                <w:b/>
                <w:color w:val="FFFFFF"/>
                <w:sz w:val="19"/>
              </w:rPr>
              <w:t>Objective</w:t>
            </w:r>
          </w:p>
        </w:tc>
        <w:tc>
          <w:tcPr>
            <w:tcW w:w="1584" w:type="dxa"/>
            <w:shd w:val="clear" w:color="auto" w:fill="1B2A41"/>
          </w:tcPr>
          <w:p w:rsidR="00DE5BD7" w:rsidRDefault="00AC19DF">
            <w:pPr>
              <w:spacing w:after="40" w:line="240" w:lineRule="auto"/>
              <w:jc w:val="center"/>
            </w:pPr>
            <w:r>
              <w:rPr>
                <w:rFonts w:cs="Times New Roman"/>
                <w:b/>
                <w:color w:val="FFFFFF"/>
                <w:sz w:val="19"/>
              </w:rPr>
              <w:t>Status</w:t>
            </w:r>
          </w:p>
        </w:tc>
        <w:tc>
          <w:tcPr>
            <w:tcW w:w="4464" w:type="dxa"/>
            <w:shd w:val="clear" w:color="auto" w:fill="1B2A41"/>
          </w:tcPr>
          <w:p w:rsidR="00DE5BD7" w:rsidRDefault="00AC19DF">
            <w:pPr>
              <w:spacing w:after="40" w:line="240" w:lineRule="auto"/>
              <w:jc w:val="center"/>
            </w:pPr>
            <w:r>
              <w:rPr>
                <w:rFonts w:cs="Times New Roman"/>
                <w:b/>
                <w:color w:val="FFFFFF"/>
                <w:sz w:val="19"/>
              </w:rPr>
              <w:t>Evidence</w:t>
            </w:r>
          </w:p>
        </w:tc>
      </w:tr>
      <w:tr w:rsidR="00DE5BD7">
        <w:trPr>
          <w:cantSplit/>
          <w:jc w:val="center"/>
        </w:trPr>
        <w:tc>
          <w:tcPr>
            <w:tcW w:w="3312" w:type="dxa"/>
          </w:tcPr>
          <w:p w:rsidR="00DE5BD7" w:rsidRDefault="00AC19DF">
            <w:pPr>
              <w:spacing w:after="40" w:line="240" w:lineRule="auto"/>
              <w:jc w:val="left"/>
            </w:pPr>
            <w:r>
              <w:rPr>
                <w:rFonts w:cs="Times New Roman"/>
                <w:sz w:val="19"/>
              </w:rPr>
              <w:t>1. Accept a user prompt</w:t>
            </w:r>
          </w:p>
        </w:tc>
        <w:tc>
          <w:tcPr>
            <w:tcW w:w="1584" w:type="dxa"/>
          </w:tcPr>
          <w:p w:rsidR="00DE5BD7" w:rsidRDefault="00AC19DF">
            <w:pPr>
              <w:spacing w:after="40" w:line="240" w:lineRule="auto"/>
              <w:jc w:val="left"/>
            </w:pPr>
            <w:r>
              <w:rPr>
                <w:rFonts w:cs="Times New Roman"/>
                <w:sz w:val="19"/>
              </w:rPr>
              <w:t>Achieved</w:t>
            </w:r>
          </w:p>
        </w:tc>
        <w:tc>
          <w:tcPr>
            <w:tcW w:w="4464" w:type="dxa"/>
          </w:tcPr>
          <w:p w:rsidR="00DE5BD7" w:rsidRDefault="00AC19DF">
            <w:pPr>
              <w:spacing w:after="40" w:line="240" w:lineRule="auto"/>
              <w:jc w:val="left"/>
            </w:pPr>
            <w:r>
              <w:rPr>
                <w:rFonts w:cs="Times New Roman"/>
                <w:sz w:val="19"/>
              </w:rPr>
              <w:t>Studio idea box with a 2,000-character limit, validated server-side (tests 3 and 10); 11 screenshots</w:t>
            </w:r>
          </w:p>
        </w:tc>
      </w:tr>
      <w:tr w:rsidR="00DE5BD7">
        <w:trPr>
          <w:cantSplit/>
          <w:jc w:val="center"/>
        </w:trPr>
        <w:tc>
          <w:tcPr>
            <w:tcW w:w="3312" w:type="dxa"/>
          </w:tcPr>
          <w:p w:rsidR="00DE5BD7" w:rsidRDefault="00AC19DF">
            <w:pPr>
              <w:spacing w:after="40" w:line="240" w:lineRule="auto"/>
              <w:jc w:val="left"/>
            </w:pPr>
            <w:r>
              <w:rPr>
                <w:rFonts w:cs="Times New Roman"/>
                <w:sz w:val="19"/>
              </w:rPr>
              <w:t>2. Generate a story with length and reading-level controls</w:t>
            </w:r>
          </w:p>
        </w:tc>
        <w:tc>
          <w:tcPr>
            <w:tcW w:w="1584" w:type="dxa"/>
          </w:tcPr>
          <w:p w:rsidR="00DE5BD7" w:rsidRDefault="00AC19DF">
            <w:pPr>
              <w:spacing w:after="40" w:line="240" w:lineRule="auto"/>
              <w:jc w:val="left"/>
            </w:pPr>
            <w:r>
              <w:rPr>
                <w:rFonts w:cs="Times New Roman"/>
                <w:sz w:val="19"/>
              </w:rPr>
              <w:t>Partly</w:t>
            </w:r>
          </w:p>
        </w:tc>
        <w:tc>
          <w:tcPr>
            <w:tcW w:w="4464" w:type="dxa"/>
          </w:tcPr>
          <w:p w:rsidR="00DE5BD7" w:rsidRDefault="00AC19DF">
            <w:pPr>
              <w:spacing w:after="40" w:line="240" w:lineRule="auto"/>
              <w:jc w:val="left"/>
            </w:pPr>
            <w:r>
              <w:rPr>
                <w:rFonts w:cs="Times New Roman"/>
                <w:sz w:val="19"/>
              </w:rPr>
              <w:t xml:space="preserve">Three lengths (220, 420 and 700 </w:t>
            </w:r>
            <w:r>
              <w:rPr>
                <w:rFonts w:cs="Times New Roman"/>
                <w:sz w:val="19"/>
              </w:rPr>
              <w:t>tokens) and eight styles work; length gave 175, 316 and 418 words; there is no reading-level control</w:t>
            </w:r>
          </w:p>
        </w:tc>
      </w:tr>
      <w:tr w:rsidR="00DE5BD7">
        <w:trPr>
          <w:cantSplit/>
          <w:jc w:val="center"/>
        </w:trPr>
        <w:tc>
          <w:tcPr>
            <w:tcW w:w="3312" w:type="dxa"/>
          </w:tcPr>
          <w:p w:rsidR="00DE5BD7" w:rsidRDefault="00AC19DF">
            <w:pPr>
              <w:spacing w:after="40" w:line="240" w:lineRule="auto"/>
              <w:jc w:val="left"/>
            </w:pPr>
            <w:r>
              <w:rPr>
                <w:rFonts w:cs="Times New Roman"/>
                <w:sz w:val="19"/>
              </w:rPr>
              <w:t>3. Translate the story into target languages</w:t>
            </w:r>
          </w:p>
        </w:tc>
        <w:tc>
          <w:tcPr>
            <w:tcW w:w="1584" w:type="dxa"/>
          </w:tcPr>
          <w:p w:rsidR="00DE5BD7" w:rsidRDefault="00AC19DF">
            <w:pPr>
              <w:spacing w:after="40" w:line="240" w:lineRule="auto"/>
              <w:jc w:val="left"/>
            </w:pPr>
            <w:r>
              <w:rPr>
                <w:rFonts w:cs="Times New Roman"/>
                <w:sz w:val="19"/>
              </w:rPr>
              <w:t>Not implemented</w:t>
            </w:r>
          </w:p>
        </w:tc>
        <w:tc>
          <w:tcPr>
            <w:tcW w:w="4464" w:type="dxa"/>
          </w:tcPr>
          <w:p w:rsidR="00DE5BD7" w:rsidRDefault="00AC19DF">
            <w:pPr>
              <w:spacing w:after="40" w:line="240" w:lineRule="auto"/>
              <w:jc w:val="left"/>
            </w:pPr>
            <w:r>
              <w:rPr>
                <w:rFonts w:cs="Times New Roman"/>
                <w:sz w:val="19"/>
              </w:rPr>
              <w:t xml:space="preserve">No translation module; the language is requested in the prompt and the model answered in the </w:t>
            </w:r>
            <w:r>
              <w:rPr>
                <w:rFonts w:cs="Times New Roman"/>
                <w:sz w:val="19"/>
              </w:rPr>
              <w:t>requested language in 3 of 17 shipped-path requests (the English ones) and 8 of 17 with the chat template</w:t>
            </w:r>
          </w:p>
        </w:tc>
      </w:tr>
      <w:tr w:rsidR="00DE5BD7">
        <w:trPr>
          <w:cantSplit/>
          <w:jc w:val="center"/>
        </w:trPr>
        <w:tc>
          <w:tcPr>
            <w:tcW w:w="3312" w:type="dxa"/>
          </w:tcPr>
          <w:p w:rsidR="00DE5BD7" w:rsidRDefault="00AC19DF">
            <w:pPr>
              <w:spacing w:after="40" w:line="240" w:lineRule="auto"/>
              <w:jc w:val="left"/>
            </w:pPr>
            <w:r>
              <w:rPr>
                <w:rFonts w:cs="Times New Roman"/>
                <w:sz w:val="19"/>
              </w:rPr>
              <w:t>4. Convert the story to speech</w:t>
            </w:r>
          </w:p>
        </w:tc>
        <w:tc>
          <w:tcPr>
            <w:tcW w:w="1584" w:type="dxa"/>
          </w:tcPr>
          <w:p w:rsidR="00DE5BD7" w:rsidRDefault="00AC19DF">
            <w:pPr>
              <w:spacing w:after="40" w:line="240" w:lineRule="auto"/>
              <w:jc w:val="left"/>
            </w:pPr>
            <w:r>
              <w:rPr>
                <w:rFonts w:cs="Times New Roman"/>
                <w:sz w:val="19"/>
              </w:rPr>
              <w:t>Achieved for 12 languages</w:t>
            </w:r>
          </w:p>
        </w:tc>
        <w:tc>
          <w:tcPr>
            <w:tcW w:w="4464" w:type="dxa"/>
          </w:tcPr>
          <w:p w:rsidR="00DE5BD7" w:rsidRDefault="00AC19DF">
            <w:pPr>
              <w:spacing w:after="40" w:line="240" w:lineRule="auto"/>
              <w:jc w:val="left"/>
            </w:pPr>
            <w:r>
              <w:rPr>
                <w:rFonts w:cs="Times New Roman"/>
                <w:sz w:val="19"/>
              </w:rPr>
              <w:t>MMS narration, mean RTF 0.247, mean CER 0.088; Italian narrated by an English voice, Chinese</w:t>
            </w:r>
            <w:r>
              <w:rPr>
                <w:rFonts w:cs="Times New Roman"/>
                <w:sz w:val="19"/>
              </w:rPr>
              <w:t xml:space="preserve"> 2 of 10 and Japanese 1 of 10 sentences</w:t>
            </w:r>
          </w:p>
        </w:tc>
      </w:tr>
      <w:tr w:rsidR="00DE5BD7">
        <w:trPr>
          <w:cantSplit/>
          <w:jc w:val="center"/>
        </w:trPr>
        <w:tc>
          <w:tcPr>
            <w:tcW w:w="3312" w:type="dxa"/>
          </w:tcPr>
          <w:p w:rsidR="00DE5BD7" w:rsidRDefault="00AC19DF">
            <w:pPr>
              <w:spacing w:after="40" w:line="240" w:lineRule="auto"/>
              <w:jc w:val="left"/>
            </w:pPr>
            <w:r>
              <w:rPr>
                <w:rFonts w:cs="Times New Roman"/>
                <w:sz w:val="19"/>
              </w:rPr>
              <w:t>5. Playback with adjustable voice, speed and language</w:t>
            </w:r>
          </w:p>
        </w:tc>
        <w:tc>
          <w:tcPr>
            <w:tcW w:w="1584" w:type="dxa"/>
          </w:tcPr>
          <w:p w:rsidR="00DE5BD7" w:rsidRDefault="00AC19DF">
            <w:pPr>
              <w:spacing w:after="40" w:line="240" w:lineRule="auto"/>
              <w:jc w:val="left"/>
            </w:pPr>
            <w:r>
              <w:rPr>
                <w:rFonts w:cs="Times New Roman"/>
                <w:sz w:val="19"/>
              </w:rPr>
              <w:t>Partly</w:t>
            </w:r>
          </w:p>
        </w:tc>
        <w:tc>
          <w:tcPr>
            <w:tcW w:w="4464" w:type="dxa"/>
          </w:tcPr>
          <w:p w:rsidR="00DE5BD7" w:rsidRDefault="00AC19DF">
            <w:pPr>
              <w:spacing w:after="40" w:line="240" w:lineRule="auto"/>
              <w:jc w:val="left"/>
            </w:pPr>
            <w:r>
              <w:rPr>
                <w:rFonts w:cs="Times New Roman"/>
                <w:sz w:val="19"/>
              </w:rPr>
              <w:t>Browser player with play, pause, seek, volume and WAV download; language chosen at generation; no voice or speed selection</w:t>
            </w:r>
          </w:p>
        </w:tc>
      </w:tr>
      <w:tr w:rsidR="00DE5BD7">
        <w:trPr>
          <w:cantSplit/>
          <w:jc w:val="center"/>
        </w:trPr>
        <w:tc>
          <w:tcPr>
            <w:tcW w:w="3312" w:type="dxa"/>
          </w:tcPr>
          <w:p w:rsidR="00DE5BD7" w:rsidRDefault="00AC19DF">
            <w:pPr>
              <w:spacing w:after="40" w:line="240" w:lineRule="auto"/>
              <w:jc w:val="left"/>
            </w:pPr>
            <w:r>
              <w:rPr>
                <w:rFonts w:cs="Times New Roman"/>
                <w:sz w:val="19"/>
              </w:rPr>
              <w:t>6. Evaluate coherence, transla</w:t>
            </w:r>
            <w:r>
              <w:rPr>
                <w:rFonts w:cs="Times New Roman"/>
                <w:sz w:val="19"/>
              </w:rPr>
              <w:t>tion quality and naturalness through user rating</w:t>
            </w:r>
          </w:p>
        </w:tc>
        <w:tc>
          <w:tcPr>
            <w:tcW w:w="1584" w:type="dxa"/>
          </w:tcPr>
          <w:p w:rsidR="00DE5BD7" w:rsidRDefault="00AC19DF">
            <w:pPr>
              <w:spacing w:after="40" w:line="240" w:lineRule="auto"/>
              <w:jc w:val="left"/>
            </w:pPr>
            <w:r>
              <w:rPr>
                <w:rFonts w:cs="Times New Roman"/>
                <w:sz w:val="19"/>
              </w:rPr>
              <w:t>Partly</w:t>
            </w:r>
          </w:p>
        </w:tc>
        <w:tc>
          <w:tcPr>
            <w:tcW w:w="4464" w:type="dxa"/>
          </w:tcPr>
          <w:p w:rsidR="00DE5BD7" w:rsidRDefault="00AC19DF">
            <w:pPr>
              <w:spacing w:after="40" w:line="240" w:lineRule="auto"/>
              <w:jc w:val="left"/>
            </w:pPr>
            <w:r>
              <w:rPr>
                <w:rFonts w:cs="Times New Roman"/>
                <w:sz w:val="19"/>
              </w:rPr>
              <w:t>Automated evaluation with similarity, ROUGE-L, RTF, WER and CER (WER and CER fail on story audio in the shipped page); no user rating collected; no translation to evaluate</w:t>
            </w:r>
          </w:p>
        </w:tc>
      </w:tr>
    </w:tbl>
    <w:p w:rsidR="00DE5BD7" w:rsidRDefault="00DE5BD7">
      <w:pPr>
        <w:spacing w:line="192" w:lineRule="auto"/>
      </w:pPr>
    </w:p>
    <w:p w:rsidR="00DE5BD7" w:rsidRDefault="00AC19DF">
      <w:pPr>
        <w:pStyle w:val="Heading2"/>
      </w:pPr>
      <w:r>
        <w:t>1.14 Summary of findings</w:t>
      </w:r>
    </w:p>
    <w:p w:rsidR="00DE5BD7" w:rsidRDefault="00AC19DF">
      <w:pPr>
        <w:spacing w:after="60"/>
        <w:ind w:left="720" w:hanging="360"/>
      </w:pPr>
      <w:r>
        <w:rPr>
          <w:rFonts w:cs="Times New Roman"/>
        </w:rPr>
        <w:t>•  Narration with MMS runs at a real-time factor of 0.25 on a CPU and reads back with a mean normalised CER of 0.088 on 12 languages (English WER 0.206, CER 0.091).</w:t>
      </w:r>
    </w:p>
    <w:p w:rsidR="00DE5BD7" w:rsidRDefault="00AC19DF">
      <w:pPr>
        <w:spacing w:after="60"/>
        <w:ind w:left="720" w:hanging="360"/>
      </w:pPr>
      <w:r>
        <w:rPr>
          <w:rFonts w:cs="Times New Roman"/>
        </w:rPr>
        <w:t>•  Italian has no MMS voice and is read by an English voice; Chinese and Japanese cannot be</w:t>
      </w:r>
      <w:r>
        <w:rPr>
          <w:rFonts w:cs="Times New Roman"/>
        </w:rPr>
        <w:t xml:space="preserve"> narrated on this machine; Korean works only with an undeclared package.</w:t>
      </w:r>
    </w:p>
    <w:p w:rsidR="00DE5BD7" w:rsidRDefault="00AC19DF">
      <w:pPr>
        <w:spacing w:after="60"/>
        <w:ind w:left="720" w:hanging="360"/>
      </w:pPr>
      <w:r>
        <w:rPr>
          <w:rFonts w:cs="Times New Roman"/>
        </w:rPr>
        <w:t>•  With the shipped prompt the story model wrote English for every non-English request (14 of 14); the chat template raises the share of stories in the requested language from 3 of 17</w:t>
      </w:r>
      <w:r>
        <w:rPr>
          <w:rFonts w:cs="Times New Roman"/>
        </w:rPr>
        <w:t xml:space="preserve"> to 8 of 17, which is still low.</w:t>
      </w:r>
    </w:p>
    <w:p w:rsidR="00DE5BD7" w:rsidRDefault="00AC19DF">
      <w:pPr>
        <w:spacing w:after="60"/>
        <w:ind w:left="720" w:hanging="360"/>
      </w:pPr>
      <w:r>
        <w:rPr>
          <w:rFonts w:cs="Times New Roman"/>
        </w:rPr>
        <w:t>•  English text read by a foreign voice is unintelligible (WER 0.60 to 1.34); the Hindi voice produced 4.4 s for a 185-word story.</w:t>
      </w:r>
    </w:p>
    <w:p w:rsidR="00DE5BD7" w:rsidRDefault="00AC19DF">
      <w:pPr>
        <w:spacing w:after="60"/>
        <w:ind w:left="720" w:hanging="360"/>
      </w:pPr>
      <w:r>
        <w:rPr>
          <w:rFonts w:cs="Times New Roman"/>
        </w:rPr>
        <w:t>•  The application's Evaluation page reports no WER or CER on story audio because the recogn</w:t>
      </w:r>
      <w:r>
        <w:rPr>
          <w:rFonts w:cs="Times New Roman"/>
        </w:rPr>
        <w:t>iser call fails beyond 30 seconds; with chunking, English stories give a mean WER of 0.25 and CER of 0.21.</w:t>
      </w:r>
    </w:p>
    <w:p w:rsidR="00DE5BD7" w:rsidRDefault="00AC19DF">
      <w:pPr>
        <w:spacing w:after="60"/>
        <w:ind w:left="720" w:hanging="360"/>
      </w:pPr>
      <w:r>
        <w:rPr>
          <w:rFonts w:cs="Times New Roman"/>
        </w:rPr>
        <w:t>•  A Short story takes about 37 s end to end, Medium 60 s and Long 80 s on a CPU; the web layer adds a few milliseconds.</w:t>
      </w:r>
    </w:p>
    <w:p w:rsidR="00DE5BD7" w:rsidRDefault="00AC19DF">
      <w:pPr>
        <w:spacing w:after="60"/>
        <w:ind w:left="720" w:hanging="360"/>
      </w:pPr>
      <w:r>
        <w:rPr>
          <w:rFonts w:cs="Times New Roman"/>
        </w:rPr>
        <w:lastRenderedPageBreak/>
        <w:t>•  Three of the six batch ob</w:t>
      </w:r>
      <w:r>
        <w:rPr>
          <w:rFonts w:cs="Times New Roman"/>
        </w:rPr>
        <w:t>jectives are met in part or not at all (translation, voice and speed control, user rating), and the documents say so.</w:t>
      </w:r>
    </w:p>
    <w:sectPr w:rsidR="00DE5BD7" w:rsidSect="00034616">
      <w:headerReference w:type="default" r:id="rId22"/>
      <w:footerReference w:type="default" r:id="rId2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C19DF">
      <w:pPr>
        <w:spacing w:after="0" w:line="240" w:lineRule="auto"/>
      </w:pPr>
      <w:r>
        <w:separator/>
      </w:r>
    </w:p>
  </w:endnote>
  <w:endnote w:type="continuationSeparator" w:id="0">
    <w:p w:rsidR="00000000" w:rsidRDefault="00AC1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5BD7" w:rsidRDefault="00AC19D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C19DF">
      <w:pPr>
        <w:spacing w:after="0" w:line="240" w:lineRule="auto"/>
      </w:pPr>
      <w:r>
        <w:separator/>
      </w:r>
    </w:p>
  </w:footnote>
  <w:footnote w:type="continuationSeparator" w:id="0">
    <w:p w:rsidR="00000000" w:rsidRDefault="00AC1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5BD7" w:rsidRDefault="00AC19DF">
    <w:pPr>
      <w:pStyle w:val="Header"/>
      <w:jc w:val="center"/>
    </w:pPr>
    <w:r>
      <w:rPr>
        <w:rFonts w:cs="Times New Roman"/>
        <w:i/>
        <w:color w:val="555555"/>
        <w:sz w:val="20"/>
      </w:rPr>
      <w:t>StoryVox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19DF"/>
    <w:rsid w:val="00B47730"/>
    <w:rsid w:val="00CB0664"/>
    <w:rsid w:val="00DE5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EF8FAFB-2CF9-4C1F-AE37-1397EEB3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AC19DF"/>
    <w:pPr>
      <w:spacing w:after="0" w:line="240" w:lineRule="auto"/>
    </w:pPr>
    <w:rPr>
      <w:rFonts w:cs="Times New Roman"/>
      <w:sz w:val="21"/>
    </w:rPr>
  </w:style>
  <w:style w:type="paragraph" w:styleId="TOC2">
    <w:name w:val="toc 2"/>
    <w:basedOn w:val="Normal"/>
    <w:next w:val="Normal"/>
    <w:autoRedefine/>
    <w:uiPriority w:val="39"/>
    <w:semiHidden/>
    <w:unhideWhenUsed/>
    <w:rsid w:val="00AC19DF"/>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AC19DF"/>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38635-6216-4FB1-B879-A9A801CBB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5312</Words>
  <Characters>26536</Characters>
  <Application>Microsoft Office Word</Application>
  <DocSecurity>0</DocSecurity>
  <Lines>803</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2026-10-26T10:30:00Z</dcterms:modified>
  <cp:category/>
</cp:coreProperties>
</file>