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2F1C" w:rsidRDefault="00E24668">
      <w:pPr>
        <w:spacing w:line="288" w:lineRule="auto"/>
        <w:jc w:val="center"/>
      </w:pPr>
      <w:bookmarkStart w:id="0" w:name="_GoBack"/>
      <w:bookmarkEnd w:id="0"/>
      <w:r>
        <w:rPr>
          <w:b/>
          <w:sz w:val="34"/>
        </w:rPr>
        <w:t>SHEGUARD: AI POWERED WOMEN'S SAFETY PLATFORM</w:t>
      </w:r>
    </w:p>
    <w:p w:rsidR="002D2F1C" w:rsidRDefault="00E24668">
      <w:pPr>
        <w:spacing w:after="400"/>
      </w:pPr>
      <w:r>
        <w:t xml:space="preserve"> </w:t>
      </w:r>
    </w:p>
    <w:p w:rsidR="002D2F1C" w:rsidRDefault="00E24668">
      <w:pPr>
        <w:spacing w:after="200" w:line="312" w:lineRule="auto"/>
        <w:jc w:val="center"/>
      </w:pPr>
      <w:r>
        <w:t>A project report submitted in partial fulfilment of the requirements for the award of the degree of</w:t>
      </w:r>
    </w:p>
    <w:p w:rsidR="002D2F1C" w:rsidRDefault="00E24668">
      <w:pPr>
        <w:spacing w:line="288" w:lineRule="auto"/>
        <w:jc w:val="center"/>
      </w:pPr>
      <w:r>
        <w:rPr>
          <w:b/>
          <w:sz w:val="28"/>
        </w:rPr>
        <w:t>BACHELOR OF TECHNOLOGY</w:t>
      </w:r>
    </w:p>
    <w:p w:rsidR="002D2F1C" w:rsidRDefault="00E24668">
      <w:pPr>
        <w:spacing w:line="288" w:lineRule="auto"/>
        <w:jc w:val="center"/>
      </w:pPr>
      <w:r>
        <w:t>in</w:t>
      </w:r>
    </w:p>
    <w:p w:rsidR="002D2F1C" w:rsidRDefault="00E24668">
      <w:pPr>
        <w:spacing w:after="360" w:line="288" w:lineRule="auto"/>
        <w:jc w:val="center"/>
      </w:pPr>
      <w:r>
        <w:rPr>
          <w:b/>
          <w:sz w:val="26"/>
        </w:rPr>
        <w:t>COMPUTER SCIENCE AND ENGINEERING (DATA SCIENCE)</w:t>
      </w:r>
    </w:p>
    <w:p w:rsidR="002D2F1C" w:rsidRDefault="00E24668">
      <w:pPr>
        <w:spacing w:after="120" w:line="288" w:lineRule="auto"/>
        <w:jc w:val="center"/>
      </w:pPr>
      <w:r>
        <w:t>Submitted by</w:t>
      </w:r>
    </w:p>
    <w:tbl>
      <w:tblPr>
        <w:tblW w:w="0" w:type="auto"/>
        <w:jc w:val="center"/>
        <w:tblLook w:val="04A0" w:firstRow="1" w:lastRow="0" w:firstColumn="1" w:lastColumn="0" w:noHBand="0" w:noVBand="1"/>
      </w:tblPr>
      <w:tblGrid>
        <w:gridCol w:w="4658"/>
        <w:gridCol w:w="4658"/>
      </w:tblGrid>
      <w:tr w:rsidR="002D2F1C">
        <w:trPr>
          <w:jc w:val="center"/>
        </w:trPr>
        <w:tc>
          <w:tcPr>
            <w:tcW w:w="4658" w:type="dxa"/>
          </w:tcPr>
          <w:p w:rsidR="002D2F1C" w:rsidRDefault="00E24668">
            <w:pPr>
              <w:spacing w:line="276" w:lineRule="auto"/>
              <w:jc w:val="left"/>
            </w:pPr>
            <w:r>
              <w:t>CH.AARTHI</w:t>
            </w:r>
          </w:p>
        </w:tc>
        <w:tc>
          <w:tcPr>
            <w:tcW w:w="4658" w:type="dxa"/>
          </w:tcPr>
          <w:p w:rsidR="002D2F1C" w:rsidRDefault="00E24668">
            <w:pPr>
              <w:spacing w:line="276" w:lineRule="auto"/>
              <w:jc w:val="left"/>
            </w:pPr>
            <w:r>
              <w:t>23K91A6741</w:t>
            </w:r>
          </w:p>
        </w:tc>
      </w:tr>
      <w:tr w:rsidR="002D2F1C">
        <w:trPr>
          <w:jc w:val="center"/>
        </w:trPr>
        <w:tc>
          <w:tcPr>
            <w:tcW w:w="4658" w:type="dxa"/>
          </w:tcPr>
          <w:p w:rsidR="002D2F1C" w:rsidRDefault="00E24668">
            <w:pPr>
              <w:spacing w:line="276" w:lineRule="auto"/>
              <w:jc w:val="left"/>
            </w:pPr>
            <w:r>
              <w:t>D.PRANATHI</w:t>
            </w:r>
          </w:p>
        </w:tc>
        <w:tc>
          <w:tcPr>
            <w:tcW w:w="4658" w:type="dxa"/>
          </w:tcPr>
          <w:p w:rsidR="002D2F1C" w:rsidRDefault="00E24668">
            <w:pPr>
              <w:spacing w:line="276" w:lineRule="auto"/>
              <w:jc w:val="left"/>
            </w:pPr>
            <w:r>
              <w:t>23K91A6748</w:t>
            </w:r>
          </w:p>
        </w:tc>
      </w:tr>
      <w:tr w:rsidR="002D2F1C">
        <w:trPr>
          <w:jc w:val="center"/>
        </w:trPr>
        <w:tc>
          <w:tcPr>
            <w:tcW w:w="4658" w:type="dxa"/>
          </w:tcPr>
          <w:p w:rsidR="002D2F1C" w:rsidRDefault="00E24668">
            <w:pPr>
              <w:spacing w:line="276" w:lineRule="auto"/>
              <w:jc w:val="left"/>
            </w:pPr>
            <w:r>
              <w:t>BALA VIGNESH</w:t>
            </w:r>
          </w:p>
        </w:tc>
        <w:tc>
          <w:tcPr>
            <w:tcW w:w="4658" w:type="dxa"/>
          </w:tcPr>
          <w:p w:rsidR="002D2F1C" w:rsidRDefault="00E24668">
            <w:pPr>
              <w:spacing w:line="276" w:lineRule="auto"/>
              <w:jc w:val="left"/>
            </w:pPr>
            <w:r>
              <w:t>23K91A6717</w:t>
            </w:r>
          </w:p>
        </w:tc>
      </w:tr>
      <w:tr w:rsidR="002D2F1C">
        <w:trPr>
          <w:jc w:val="center"/>
        </w:trPr>
        <w:tc>
          <w:tcPr>
            <w:tcW w:w="4658" w:type="dxa"/>
          </w:tcPr>
          <w:p w:rsidR="002D2F1C" w:rsidRDefault="00E24668">
            <w:pPr>
              <w:spacing w:line="276" w:lineRule="auto"/>
              <w:jc w:val="left"/>
            </w:pPr>
            <w:r>
              <w:t>A.VISHAL</w:t>
            </w:r>
          </w:p>
        </w:tc>
        <w:tc>
          <w:tcPr>
            <w:tcW w:w="4658" w:type="dxa"/>
          </w:tcPr>
          <w:p w:rsidR="002D2F1C" w:rsidRDefault="00E24668">
            <w:pPr>
              <w:spacing w:line="276" w:lineRule="auto"/>
              <w:jc w:val="left"/>
            </w:pPr>
            <w:r>
              <w:t>23K91A6704</w:t>
            </w:r>
          </w:p>
        </w:tc>
      </w:tr>
    </w:tbl>
    <w:p w:rsidR="002D2F1C" w:rsidRDefault="00E24668">
      <w:pPr>
        <w:spacing w:after="280" w:line="312" w:lineRule="auto"/>
        <w:jc w:val="center"/>
      </w:pPr>
      <w:r>
        <w:t>Batch A7 (CSE - Data Science, Section A)</w:t>
      </w:r>
    </w:p>
    <w:p w:rsidR="002D2F1C" w:rsidRDefault="00E24668">
      <w:pPr>
        <w:spacing w:line="288" w:lineRule="auto"/>
        <w:jc w:val="center"/>
      </w:pPr>
      <w:r>
        <w:t>Under the esteemed guidance of</w:t>
      </w:r>
    </w:p>
    <w:p w:rsidR="002D2F1C" w:rsidRDefault="00E24668">
      <w:pPr>
        <w:spacing w:after="0" w:line="288" w:lineRule="auto"/>
        <w:jc w:val="center"/>
      </w:pPr>
      <w:r>
        <w:rPr>
          <w:b/>
        </w:rPr>
        <w:t>[GUIDE NAME]</w:t>
      </w:r>
    </w:p>
    <w:p w:rsidR="002D2F1C" w:rsidRDefault="00E24668">
      <w:pPr>
        <w:spacing w:after="440" w:line="288" w:lineRule="auto"/>
        <w:jc w:val="center"/>
      </w:pPr>
      <w:r>
        <w:t>[DESIGNATION]</w:t>
      </w:r>
    </w:p>
    <w:p w:rsidR="002D2F1C" w:rsidRDefault="00E24668">
      <w:pPr>
        <w:spacing w:after="200" w:line="288" w:lineRule="auto"/>
        <w:jc w:val="center"/>
      </w:pPr>
      <w:r>
        <w:rPr>
          <w:sz w:val="22"/>
        </w:rPr>
        <w:t>[COLLEGE LOGO]</w:t>
      </w:r>
    </w:p>
    <w:p w:rsidR="002D2F1C" w:rsidRDefault="00E24668">
      <w:pPr>
        <w:spacing w:line="288" w:lineRule="auto"/>
        <w:jc w:val="center"/>
      </w:pPr>
      <w:r>
        <w:rPr>
          <w:b/>
        </w:rPr>
        <w:t>DEPARTMENT OF COMPUTER SCIENCE AND ENGINEERING (DATA SCIENCE)</w:t>
      </w:r>
    </w:p>
    <w:p w:rsidR="002D2F1C" w:rsidRDefault="00E24668">
      <w:pPr>
        <w:spacing w:line="288" w:lineRule="auto"/>
        <w:jc w:val="center"/>
      </w:pPr>
      <w:r>
        <w:rPr>
          <w:b/>
        </w:rPr>
        <w:t xml:space="preserve">[COLLEGE </w:t>
      </w:r>
      <w:r>
        <w:rPr>
          <w:b/>
        </w:rPr>
        <w:t>NAME]</w:t>
      </w:r>
    </w:p>
    <w:p w:rsidR="002D2F1C" w:rsidRDefault="00E24668">
      <w:pPr>
        <w:spacing w:line="288" w:lineRule="auto"/>
        <w:jc w:val="center"/>
      </w:pPr>
      <w:r>
        <w:rPr>
          <w:sz w:val="22"/>
        </w:rPr>
        <w:t>[COLLEGE ADDRESS / AFFILIATING UNIVERSITY]</w:t>
      </w:r>
    </w:p>
    <w:p w:rsidR="002D2F1C" w:rsidRDefault="00E24668">
      <w:pPr>
        <w:spacing w:after="0" w:line="288" w:lineRule="auto"/>
        <w:jc w:val="center"/>
      </w:pPr>
      <w:r>
        <w:t>[ACADEMIC YEAR]</w:t>
      </w:r>
    </w:p>
    <w:p w:rsidR="002D2F1C" w:rsidRDefault="002D2F1C">
      <w:pPr>
        <w:sectPr w:rsidR="002D2F1C">
          <w:pgSz w:w="11909" w:h="16834"/>
          <w:pgMar w:top="1152" w:right="1152" w:bottom="1152" w:left="1440" w:header="648" w:footer="648" w:gutter="0"/>
          <w:cols w:space="720"/>
          <w:docGrid w:linePitch="360"/>
        </w:sectPr>
      </w:pPr>
    </w:p>
    <w:p w:rsidR="002D2F1C" w:rsidRDefault="00E24668">
      <w:pPr>
        <w:spacing w:line="288" w:lineRule="auto"/>
        <w:jc w:val="center"/>
      </w:pPr>
      <w:r>
        <w:rPr>
          <w:sz w:val="22"/>
        </w:rPr>
        <w:lastRenderedPageBreak/>
        <w:t>[COLLEGE LOGO]</w:t>
      </w:r>
    </w:p>
    <w:p w:rsidR="002D2F1C" w:rsidRDefault="00E24668">
      <w:pPr>
        <w:spacing w:line="288" w:lineRule="auto"/>
        <w:jc w:val="center"/>
      </w:pPr>
      <w:r>
        <w:rPr>
          <w:b/>
          <w:sz w:val="26"/>
        </w:rPr>
        <w:t>[COLLEGE NAME]</w:t>
      </w:r>
    </w:p>
    <w:p w:rsidR="002D2F1C" w:rsidRDefault="00E24668">
      <w:pPr>
        <w:spacing w:after="280" w:line="288" w:lineRule="auto"/>
        <w:jc w:val="center"/>
      </w:pPr>
      <w:r>
        <w:rPr>
          <w:b/>
        </w:rPr>
        <w:t>DEPARTMENT OF COMPUTER SCIENCE AND ENGINEERING (DATA SCIENCE)</w:t>
      </w:r>
    </w:p>
    <w:p w:rsidR="002D2F1C" w:rsidRDefault="00E24668">
      <w:pPr>
        <w:pStyle w:val="FrontHeading"/>
      </w:pPr>
      <w:r>
        <w:t>CERTIFICATE</w:t>
      </w:r>
    </w:p>
    <w:p w:rsidR="002D2F1C" w:rsidRDefault="00E24668">
      <w:r>
        <w:t>This is to certify that the project report entitled "SHEGUARD: AI Pow</w:t>
      </w:r>
      <w:r>
        <w:t>ered Women's Safety Platform" is a bonafide record of the work carried out by CH.AARTHI (23K91A6741), D.PRANATHI (23K91A6748), BALA VIGNESH (23K91A6717), A.VISHAL (23K91A6704), in partial fulfilment of the requirements for the award of the degree of Bachel</w:t>
      </w:r>
      <w:r>
        <w:t>or of Technology in Computer Science and Engineering (Data Science), during the academic year [ACADEMIC YEAR], under my supervision.</w:t>
      </w:r>
    </w:p>
    <w:p w:rsidR="002D2F1C" w:rsidRDefault="00E24668">
      <w:pPr>
        <w:spacing w:after="600"/>
      </w:pPr>
      <w:r>
        <w:t xml:space="preserve"> </w:t>
      </w:r>
    </w:p>
    <w:tbl>
      <w:tblPr>
        <w:tblW w:w="0" w:type="auto"/>
        <w:jc w:val="center"/>
        <w:tblLook w:val="04A0" w:firstRow="1" w:lastRow="0" w:firstColumn="1" w:lastColumn="0" w:noHBand="0" w:noVBand="1"/>
      </w:tblPr>
      <w:tblGrid>
        <w:gridCol w:w="2795"/>
        <w:gridCol w:w="3727"/>
        <w:gridCol w:w="2795"/>
      </w:tblGrid>
      <w:tr w:rsidR="002D2F1C">
        <w:trPr>
          <w:jc w:val="center"/>
        </w:trPr>
        <w:tc>
          <w:tcPr>
            <w:tcW w:w="2795" w:type="dxa"/>
          </w:tcPr>
          <w:p w:rsidR="002D2F1C" w:rsidRDefault="00E24668">
            <w:pPr>
              <w:spacing w:line="276" w:lineRule="auto"/>
              <w:jc w:val="left"/>
            </w:pPr>
            <w:r>
              <w:rPr>
                <w:sz w:val="22"/>
              </w:rPr>
              <w:t>Project Guide</w:t>
            </w:r>
            <w:r>
              <w:rPr>
                <w:sz w:val="22"/>
              </w:rPr>
              <w:br/>
              <w:t>[GUIDE NAME]</w:t>
            </w:r>
            <w:r>
              <w:rPr>
                <w:sz w:val="22"/>
              </w:rPr>
              <w:br/>
              <w:t>[DESIGNATION]</w:t>
            </w:r>
          </w:p>
        </w:tc>
        <w:tc>
          <w:tcPr>
            <w:tcW w:w="3727" w:type="dxa"/>
          </w:tcPr>
          <w:p w:rsidR="002D2F1C" w:rsidRDefault="00E24668">
            <w:pPr>
              <w:spacing w:line="276" w:lineRule="auto"/>
              <w:jc w:val="left"/>
            </w:pPr>
            <w:r>
              <w:rPr>
                <w:sz w:val="22"/>
              </w:rPr>
              <w:t>Head of the Department</w:t>
            </w:r>
            <w:r>
              <w:rPr>
                <w:sz w:val="22"/>
              </w:rPr>
              <w:br/>
              <w:t>[HOD NAME]</w:t>
            </w:r>
            <w:r>
              <w:rPr>
                <w:sz w:val="22"/>
              </w:rPr>
              <w:br/>
              <w:t>Department of Computer Science and Engineering</w:t>
            </w:r>
            <w:r>
              <w:rPr>
                <w:sz w:val="22"/>
              </w:rPr>
              <w:t xml:space="preserve"> (Data Science)</w:t>
            </w:r>
          </w:p>
        </w:tc>
        <w:tc>
          <w:tcPr>
            <w:tcW w:w="2795" w:type="dxa"/>
          </w:tcPr>
          <w:p w:rsidR="002D2F1C" w:rsidRDefault="00E24668">
            <w:pPr>
              <w:spacing w:line="276" w:lineRule="auto"/>
              <w:jc w:val="left"/>
            </w:pPr>
            <w:r>
              <w:rPr>
                <w:sz w:val="22"/>
              </w:rPr>
              <w:t>External Examiner</w:t>
            </w:r>
            <w:r>
              <w:rPr>
                <w:sz w:val="22"/>
              </w:rPr>
              <w:br/>
              <w:t>[NAME AND SIGNATURE]</w:t>
            </w:r>
          </w:p>
        </w:tc>
      </w:tr>
    </w:tbl>
    <w:p w:rsidR="002D2F1C" w:rsidRDefault="00E24668">
      <w:pPr>
        <w:pStyle w:val="FrontHeading"/>
        <w:pageBreakBefore/>
      </w:pPr>
      <w:r>
        <w:lastRenderedPageBreak/>
        <w:t>DECLARATION</w:t>
      </w:r>
    </w:p>
    <w:p w:rsidR="002D2F1C" w:rsidRDefault="00E24668">
      <w:r>
        <w:t xml:space="preserve">We hereby declare that the project report entitled "SHEGUARD: AI Powered Women's Safety Platform", submitted to the Department of Computer Science and Engineering (Data Science), [COLLEGE </w:t>
      </w:r>
      <w:r>
        <w:t>NAME], in partial fulfilment of the requirements for the award of the degree of Bachelor of Technology in Computer Science and Engineering (Data Science), is a record of original work carried out by us under the guidance of [GUIDE NAME], [DESIGNATION]. The</w:t>
      </w:r>
      <w:r>
        <w:t xml:space="preserve"> results embodied in this report have not been submitted to any other university or institution for the award of any degree or diploma.</w:t>
      </w:r>
    </w:p>
    <w:p w:rsidR="002D2F1C" w:rsidRDefault="00E24668">
      <w:pPr>
        <w:spacing w:after="480"/>
      </w:pPr>
      <w:r>
        <w:t xml:space="preserve"> </w:t>
      </w:r>
    </w:p>
    <w:tbl>
      <w:tblPr>
        <w:tblW w:w="0" w:type="auto"/>
        <w:jc w:val="center"/>
        <w:tblLook w:val="04A0" w:firstRow="1" w:lastRow="0" w:firstColumn="1" w:lastColumn="0" w:noHBand="0" w:noVBand="1"/>
      </w:tblPr>
      <w:tblGrid>
        <w:gridCol w:w="4658"/>
        <w:gridCol w:w="4658"/>
      </w:tblGrid>
      <w:tr w:rsidR="002D2F1C">
        <w:trPr>
          <w:jc w:val="center"/>
        </w:trPr>
        <w:tc>
          <w:tcPr>
            <w:tcW w:w="4658" w:type="dxa"/>
          </w:tcPr>
          <w:p w:rsidR="002D2F1C" w:rsidRDefault="00E24668">
            <w:pPr>
              <w:spacing w:line="276" w:lineRule="auto"/>
              <w:jc w:val="left"/>
            </w:pPr>
            <w:r>
              <w:t>CH.AARTHI</w:t>
            </w:r>
          </w:p>
        </w:tc>
        <w:tc>
          <w:tcPr>
            <w:tcW w:w="4658" w:type="dxa"/>
          </w:tcPr>
          <w:p w:rsidR="002D2F1C" w:rsidRDefault="00E24668">
            <w:pPr>
              <w:spacing w:line="276" w:lineRule="auto"/>
              <w:jc w:val="left"/>
            </w:pPr>
            <w:r>
              <w:t>23K91A6741</w:t>
            </w:r>
          </w:p>
        </w:tc>
      </w:tr>
      <w:tr w:rsidR="002D2F1C">
        <w:trPr>
          <w:jc w:val="center"/>
        </w:trPr>
        <w:tc>
          <w:tcPr>
            <w:tcW w:w="4658" w:type="dxa"/>
          </w:tcPr>
          <w:p w:rsidR="002D2F1C" w:rsidRDefault="00E24668">
            <w:pPr>
              <w:spacing w:line="276" w:lineRule="auto"/>
              <w:jc w:val="left"/>
            </w:pPr>
            <w:r>
              <w:t>D.PRANATHI</w:t>
            </w:r>
          </w:p>
        </w:tc>
        <w:tc>
          <w:tcPr>
            <w:tcW w:w="4658" w:type="dxa"/>
          </w:tcPr>
          <w:p w:rsidR="002D2F1C" w:rsidRDefault="00E24668">
            <w:pPr>
              <w:spacing w:line="276" w:lineRule="auto"/>
              <w:jc w:val="left"/>
            </w:pPr>
            <w:r>
              <w:t>23K91A6748</w:t>
            </w:r>
          </w:p>
        </w:tc>
      </w:tr>
      <w:tr w:rsidR="002D2F1C">
        <w:trPr>
          <w:jc w:val="center"/>
        </w:trPr>
        <w:tc>
          <w:tcPr>
            <w:tcW w:w="4658" w:type="dxa"/>
          </w:tcPr>
          <w:p w:rsidR="002D2F1C" w:rsidRDefault="00E24668">
            <w:pPr>
              <w:spacing w:line="276" w:lineRule="auto"/>
              <w:jc w:val="left"/>
            </w:pPr>
            <w:r>
              <w:t>BALA VIGNESH</w:t>
            </w:r>
          </w:p>
        </w:tc>
        <w:tc>
          <w:tcPr>
            <w:tcW w:w="4658" w:type="dxa"/>
          </w:tcPr>
          <w:p w:rsidR="002D2F1C" w:rsidRDefault="00E24668">
            <w:pPr>
              <w:spacing w:line="276" w:lineRule="auto"/>
              <w:jc w:val="left"/>
            </w:pPr>
            <w:r>
              <w:t>23K91A6717</w:t>
            </w:r>
          </w:p>
        </w:tc>
      </w:tr>
      <w:tr w:rsidR="002D2F1C">
        <w:trPr>
          <w:jc w:val="center"/>
        </w:trPr>
        <w:tc>
          <w:tcPr>
            <w:tcW w:w="4658" w:type="dxa"/>
          </w:tcPr>
          <w:p w:rsidR="002D2F1C" w:rsidRDefault="00E24668">
            <w:pPr>
              <w:spacing w:line="276" w:lineRule="auto"/>
              <w:jc w:val="left"/>
            </w:pPr>
            <w:r>
              <w:t>A.VISHAL</w:t>
            </w:r>
          </w:p>
        </w:tc>
        <w:tc>
          <w:tcPr>
            <w:tcW w:w="4658" w:type="dxa"/>
          </w:tcPr>
          <w:p w:rsidR="002D2F1C" w:rsidRDefault="00E24668">
            <w:pPr>
              <w:spacing w:line="276" w:lineRule="auto"/>
              <w:jc w:val="left"/>
            </w:pPr>
            <w:r>
              <w:t>23K91A6704</w:t>
            </w:r>
          </w:p>
        </w:tc>
      </w:tr>
    </w:tbl>
    <w:p w:rsidR="002D2F1C" w:rsidRDefault="00E24668">
      <w:pPr>
        <w:spacing w:after="0"/>
        <w:jc w:val="left"/>
      </w:pPr>
      <w:r>
        <w:t>Place: [PLACE]</w:t>
      </w:r>
    </w:p>
    <w:p w:rsidR="002D2F1C" w:rsidRDefault="00E24668">
      <w:pPr>
        <w:jc w:val="left"/>
      </w:pPr>
      <w:r>
        <w:t>Date: [DATE]</w:t>
      </w:r>
    </w:p>
    <w:p w:rsidR="002D2F1C" w:rsidRDefault="00E24668">
      <w:pPr>
        <w:pStyle w:val="FrontHeading"/>
        <w:pageBreakBefore/>
      </w:pPr>
      <w:r>
        <w:lastRenderedPageBreak/>
        <w:t>ACKNOWLEDGEMENT</w:t>
      </w:r>
    </w:p>
    <w:p w:rsidR="002D2F1C" w:rsidRDefault="00E24668">
      <w:r>
        <w:t>We express our sincere gratitude to our project guide, [GUIDE NAME], [DESIGNATION], for valuable guidance, encouragement and constructive suggestions throughout this project.</w:t>
      </w:r>
    </w:p>
    <w:p w:rsidR="002D2F1C" w:rsidRDefault="00E24668">
      <w:r>
        <w:t xml:space="preserve">We thank [HOD NAME], Head of the Department of Computer Science </w:t>
      </w:r>
      <w:r>
        <w:t>and Engineering (Data Science), for providing the facilities and support needed to complete this work, and [PRINCIPAL NAME], Principal, [COLLEGE NAME], for the encouragement given to us.</w:t>
      </w:r>
    </w:p>
    <w:p w:rsidR="002D2F1C" w:rsidRDefault="00E24668">
      <w:r>
        <w:t>We thank the project coordinators and all faculty and staff members o</w:t>
      </w:r>
      <w:r>
        <w:t>f the department for their help, and our families and friends for their constant support.</w:t>
      </w:r>
    </w:p>
    <w:p w:rsidR="002D2F1C" w:rsidRDefault="00E24668">
      <w:r>
        <w:t xml:space="preserve">We also acknowledge the authors of the base paper, Kushal Agrawal, Aviral Srivastava, Kanishk Sharma and their co-authors, the publishers of the open Kaggle datasets </w:t>
      </w:r>
      <w:r>
        <w:t>on crimes against women in India (rajanand and balajivaraprasad), the OpenStreetMap contributors and the maintainers of OSRM and Nominatim, Google for the Gemini API, and the authors and maintainers of the open-source software on which SHEGUARD is built, i</w:t>
      </w:r>
      <w:r>
        <w:t>n particular FastAPI, SQLAlchemy, scikit-learn, React, Vite and Leaflet.</w:t>
      </w:r>
    </w:p>
    <w:p w:rsidR="002D2F1C" w:rsidRDefault="00E24668">
      <w:r>
        <w:t xml:space="preserve"> </w:t>
      </w:r>
    </w:p>
    <w:p w:rsidR="002D2F1C" w:rsidRDefault="00E24668">
      <w:pPr>
        <w:spacing w:after="0" w:line="276" w:lineRule="auto"/>
        <w:jc w:val="right"/>
      </w:pPr>
      <w:r>
        <w:t>CH.AARTHI</w:t>
      </w:r>
    </w:p>
    <w:p w:rsidR="002D2F1C" w:rsidRDefault="00E24668">
      <w:pPr>
        <w:spacing w:after="0" w:line="276" w:lineRule="auto"/>
        <w:jc w:val="right"/>
      </w:pPr>
      <w:r>
        <w:t>D.PRANATHI</w:t>
      </w:r>
    </w:p>
    <w:p w:rsidR="002D2F1C" w:rsidRDefault="00E24668">
      <w:pPr>
        <w:spacing w:after="0" w:line="276" w:lineRule="auto"/>
        <w:jc w:val="right"/>
      </w:pPr>
      <w:r>
        <w:t>BALA VIGNESH</w:t>
      </w:r>
    </w:p>
    <w:p w:rsidR="002D2F1C" w:rsidRDefault="00E24668">
      <w:pPr>
        <w:spacing w:after="0" w:line="276" w:lineRule="auto"/>
        <w:jc w:val="right"/>
      </w:pPr>
      <w:r>
        <w:t>A.VISHAL</w:t>
      </w:r>
    </w:p>
    <w:p w:rsidR="002D2F1C" w:rsidRDefault="00E24668">
      <w:pPr>
        <w:pStyle w:val="FrontHeading"/>
        <w:pageBreakBefore/>
      </w:pPr>
      <w:r>
        <w:lastRenderedPageBreak/>
        <w:t>ABSTRACT</w:t>
      </w:r>
    </w:p>
    <w:p w:rsidR="002D2F1C" w:rsidRDefault="00E24668">
      <w:r>
        <w:t>Women face harassment, stalking and assault in isolated and in crowded public places. Most safety applications rely on the user o</w:t>
      </w:r>
      <w:r>
        <w:t>pening the application and pressing an SOS button during the emergency, and most stop at sending one alert: they do not help to avoid risk beforehand, they do not keep guardians informed as the situation changes, and they rarely preserve evidence. The base</w:t>
      </w:r>
      <w:r>
        <w:t xml:space="preserve"> paper by Agrawal et al. (IEEE Access, 2024) clusters districts by crime, police presence and infrastructure and designs a cab-service alert for deviations into unsafe areas, but its results are anticipated outcomes and it has no emergency functions.</w:t>
      </w:r>
    </w:p>
    <w:p w:rsidR="002D2F1C" w:rsidRDefault="00E24668">
      <w:r>
        <w:t xml:space="preserve">This </w:t>
      </w:r>
      <w:r>
        <w:t>project builds SHEGUARD, an installable web application for the whole emergency lifecycle. District-level crimes against women data for 2001-2012 are reduced to one feature, the average number of counted crimes per reporting year, and K-Means (k = 3) group</w:t>
      </w:r>
      <w:r>
        <w:t xml:space="preserve">s 467 geocoded districts into 278 low, 148 medium and 41 high tiers. Alternatives returned by the OSRM routing service are scored by the tier of the nearest district at sampled points, with a night multiplier. In an emergency the user taps SOS or speaks a </w:t>
      </w:r>
      <w:r>
        <w:t>registered SafePhrase; a session starts, a private tracking link is created, and the position is pushed over a WebSocket to a read-only page that guardians open without logging in. Photographs and audio are stored with a time, a location and a SHA-256 hash</w:t>
      </w:r>
      <w:r>
        <w:t>; a three-second hold cancels the alert; and a Gemini-backed assistant answers safety questions. The back end is FastAPI with SQLite, the front end is React with TypeScript, and access is scoped to the logged-in user in the code. The batch abstract names F</w:t>
      </w:r>
      <w:r>
        <w:t>lutter, Supabase and Row Level Security; none of these was used.</w:t>
      </w:r>
    </w:p>
    <w:p w:rsidR="002D2F1C" w:rsidRDefault="00E24668">
      <w:r>
        <w:t>The study shows what the data and code actually deliver. The clustering has a silhouette of 0.580 and a Davies-Bouldin index of 0.531, but it amounts to two cut-offs (213.75 and 529.83 crimes</w:t>
      </w:r>
      <w:r>
        <w:t xml:space="preserve"> a year) on one count; only 56.5% of districts were geocoded and none exist for Uttar Pradesh, West Bengal or Delhi, so the nearest district to Hyderabad is 149 km away. On 16 real city pairs the night multiplier never changed the recommended route. The Sa</w:t>
      </w:r>
      <w:r>
        <w:t>fePhrase matcher, tested on written transcripts, triggered on 54.2% of phrase variants at its default level with no false trigger in 80 checks. A WebSocket push reached a viewer in about 15 ms locally, median API times ranged from 2 to 31 ms for ordinary c</w:t>
      </w:r>
      <w:r>
        <w:t xml:space="preserve">alls, with login at 279 ms, a 5 MB evidence upload at 61 ms and a live route plan at 1.6 s, and 51 of 57 automated tests pass, the other six documenting real defects. Alert delivery by Telegram and email and the Gemini assistant could not be demonstrated: </w:t>
      </w:r>
      <w:r>
        <w:t>no credentials were configured, and the assistant key returned quota errors. The report states these limits and defects plainly and lists the work needed to move from a validated prototype to field use.</w:t>
      </w:r>
    </w:p>
    <w:p w:rsidR="002D2F1C" w:rsidRDefault="00E24668">
      <w:r>
        <w:rPr>
          <w:i/>
        </w:rPr>
        <w:t>Keywords: women's safety, safe route, K-Means cluster</w:t>
      </w:r>
      <w:r>
        <w:rPr>
          <w:i/>
        </w:rPr>
        <w:t>ing, emergency SOS, live location tracking, evidence integrity, SafePhrase.</w:t>
      </w:r>
    </w:p>
    <w:p w:rsidR="002D2F1C" w:rsidRDefault="00E24668">
      <w:pPr>
        <w:pStyle w:val="FrontHeading"/>
        <w:pageBreakBefore/>
      </w:pPr>
      <w:r>
        <w:lastRenderedPageBreak/>
        <w:t>TABLE OF CONTENTS</w:t>
      </w:r>
    </w:p>
    <w:p w:rsidR="00E24668" w:rsidRDefault="00E24668">
      <w:pPr>
        <w:pStyle w:val="TOC1"/>
        <w:tabs>
          <w:tab w:val="right" w:leader="dot" w:pos="9307"/>
        </w:tabs>
        <w:rPr>
          <w:rFonts w:asciiTheme="minorHAnsi" w:eastAsiaTheme="minorEastAsia" w:hAnsiTheme="minorHAnsi" w:cstheme="minorBidi"/>
          <w:noProof/>
          <w:sz w:val="22"/>
          <w:lang w:val="en-IN" w:eastAsia="en-IN"/>
        </w:rPr>
      </w:pPr>
      <w:r>
        <w:fldChar w:fldCharType="begin"/>
      </w:r>
      <w:r>
        <w:instrText>TOC \o "1-2" \h \z \u</w:instrText>
      </w:r>
      <w:r>
        <w:fldChar w:fldCharType="separate"/>
      </w:r>
      <w:hyperlink w:anchor="_Toc243939858" w:history="1">
        <w:r w:rsidRPr="00C64809">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_Toc243939858 \h </w:instrText>
        </w:r>
        <w:r>
          <w:rPr>
            <w:noProof/>
            <w:webHidden/>
          </w:rPr>
        </w:r>
        <w:r>
          <w:rPr>
            <w:noProof/>
            <w:webHidden/>
          </w:rPr>
          <w:fldChar w:fldCharType="separate"/>
        </w:r>
        <w:r>
          <w:rPr>
            <w:noProof/>
            <w:webHidden/>
          </w:rPr>
          <w:t>1</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59" w:history="1">
        <w:r w:rsidRPr="00C64809">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_Toc243939859 \h </w:instrText>
        </w:r>
        <w:r>
          <w:rPr>
            <w:noProof/>
            <w:webHidden/>
          </w:rPr>
        </w:r>
        <w:r>
          <w:rPr>
            <w:noProof/>
            <w:webHidden/>
          </w:rPr>
          <w:fldChar w:fldCharType="separate"/>
        </w:r>
        <w:r>
          <w:rPr>
            <w:noProof/>
            <w:webHidden/>
          </w:rPr>
          <w:t>1</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60" w:history="1">
        <w:r w:rsidRPr="00C64809">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_Toc243939860 \h </w:instrText>
        </w:r>
        <w:r>
          <w:rPr>
            <w:noProof/>
            <w:webHidden/>
          </w:rPr>
        </w:r>
        <w:r>
          <w:rPr>
            <w:noProof/>
            <w:webHidden/>
          </w:rPr>
          <w:fldChar w:fldCharType="separate"/>
        </w:r>
        <w:r>
          <w:rPr>
            <w:noProof/>
            <w:webHidden/>
          </w:rPr>
          <w:t>2</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61" w:history="1">
        <w:r w:rsidRPr="00C64809">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_Toc243939861 \h </w:instrText>
        </w:r>
        <w:r>
          <w:rPr>
            <w:noProof/>
            <w:webHidden/>
          </w:rPr>
        </w:r>
        <w:r>
          <w:rPr>
            <w:noProof/>
            <w:webHidden/>
          </w:rPr>
          <w:fldChar w:fldCharType="separate"/>
        </w:r>
        <w:r>
          <w:rPr>
            <w:noProof/>
            <w:webHidden/>
          </w:rPr>
          <w:t>2</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62" w:history="1">
        <w:r w:rsidRPr="00C64809">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_Toc243939862 \h </w:instrText>
        </w:r>
        <w:r>
          <w:rPr>
            <w:noProof/>
            <w:webHidden/>
          </w:rPr>
        </w:r>
        <w:r>
          <w:rPr>
            <w:noProof/>
            <w:webHidden/>
          </w:rPr>
          <w:fldChar w:fldCharType="separate"/>
        </w:r>
        <w:r>
          <w:rPr>
            <w:noProof/>
            <w:webHidden/>
          </w:rPr>
          <w:t>3</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63" w:history="1">
        <w:r w:rsidRPr="00C64809">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_Toc243939863 \h </w:instrText>
        </w:r>
        <w:r>
          <w:rPr>
            <w:noProof/>
            <w:webHidden/>
          </w:rPr>
        </w:r>
        <w:r>
          <w:rPr>
            <w:noProof/>
            <w:webHidden/>
          </w:rPr>
          <w:fldChar w:fldCharType="separate"/>
        </w:r>
        <w:r>
          <w:rPr>
            <w:noProof/>
            <w:webHidden/>
          </w:rPr>
          <w:t>3</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64" w:history="1">
        <w:r w:rsidRPr="00C64809">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_Toc243939864 \h </w:instrText>
        </w:r>
        <w:r>
          <w:rPr>
            <w:noProof/>
            <w:webHidden/>
          </w:rPr>
        </w:r>
        <w:r>
          <w:rPr>
            <w:noProof/>
            <w:webHidden/>
          </w:rPr>
          <w:fldChar w:fldCharType="separate"/>
        </w:r>
        <w:r>
          <w:rPr>
            <w:noProof/>
            <w:webHidden/>
          </w:rPr>
          <w:t>3</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65" w:history="1">
        <w:r w:rsidRPr="00C64809">
          <w:rPr>
            <w:rStyle w:val="Hyperlink"/>
            <w:rFonts w:eastAsiaTheme="majorEastAsia"/>
            <w:noProof/>
          </w:rPr>
          <w:t>1.7  Key Contributions</w:t>
        </w:r>
        <w:r>
          <w:rPr>
            <w:noProof/>
            <w:webHidden/>
          </w:rPr>
          <w:tab/>
        </w:r>
        <w:r>
          <w:rPr>
            <w:noProof/>
            <w:webHidden/>
          </w:rPr>
          <w:fldChar w:fldCharType="begin"/>
        </w:r>
        <w:r>
          <w:rPr>
            <w:noProof/>
            <w:webHidden/>
          </w:rPr>
          <w:instrText xml:space="preserve"> PAGEREF _Toc243939865 \h </w:instrText>
        </w:r>
        <w:r>
          <w:rPr>
            <w:noProof/>
            <w:webHidden/>
          </w:rPr>
        </w:r>
        <w:r>
          <w:rPr>
            <w:noProof/>
            <w:webHidden/>
          </w:rPr>
          <w:fldChar w:fldCharType="separate"/>
        </w:r>
        <w:r>
          <w:rPr>
            <w:noProof/>
            <w:webHidden/>
          </w:rPr>
          <w:t>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66" w:history="1">
        <w:r w:rsidRPr="00C64809">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_Toc243939866 \h </w:instrText>
        </w:r>
        <w:r>
          <w:rPr>
            <w:noProof/>
            <w:webHidden/>
          </w:rPr>
        </w:r>
        <w:r>
          <w:rPr>
            <w:noProof/>
            <w:webHidden/>
          </w:rPr>
          <w:fldChar w:fldCharType="separate"/>
        </w:r>
        <w:r>
          <w:rPr>
            <w:noProof/>
            <w:webHidden/>
          </w:rPr>
          <w:t>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67" w:history="1">
        <w:r w:rsidRPr="00C64809">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_Toc243939867 \h </w:instrText>
        </w:r>
        <w:r>
          <w:rPr>
            <w:noProof/>
            <w:webHidden/>
          </w:rPr>
        </w:r>
        <w:r>
          <w:rPr>
            <w:noProof/>
            <w:webHidden/>
          </w:rPr>
          <w:fldChar w:fldCharType="separate"/>
        </w:r>
        <w:r>
          <w:rPr>
            <w:noProof/>
            <w:webHidden/>
          </w:rPr>
          <w:t>6</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868" w:history="1">
        <w:r w:rsidRPr="00C64809">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_Toc243939868 \h </w:instrText>
        </w:r>
        <w:r>
          <w:rPr>
            <w:noProof/>
            <w:webHidden/>
          </w:rPr>
        </w:r>
        <w:r>
          <w:rPr>
            <w:noProof/>
            <w:webHidden/>
          </w:rPr>
          <w:fldChar w:fldCharType="separate"/>
        </w:r>
        <w:r>
          <w:rPr>
            <w:noProof/>
            <w:webHidden/>
          </w:rPr>
          <w:t>7</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69" w:history="1">
        <w:r w:rsidRPr="00C64809">
          <w:rPr>
            <w:rStyle w:val="Hyperlink"/>
            <w:rFonts w:eastAsiaTheme="majorEastAsia"/>
            <w:noProof/>
          </w:rPr>
          <w:t>2.1  Overview of the Literature Survey</w:t>
        </w:r>
        <w:r>
          <w:rPr>
            <w:noProof/>
            <w:webHidden/>
          </w:rPr>
          <w:tab/>
        </w:r>
        <w:r>
          <w:rPr>
            <w:noProof/>
            <w:webHidden/>
          </w:rPr>
          <w:fldChar w:fldCharType="begin"/>
        </w:r>
        <w:r>
          <w:rPr>
            <w:noProof/>
            <w:webHidden/>
          </w:rPr>
          <w:instrText xml:space="preserve"> PAGEREF _Toc243939869 \h </w:instrText>
        </w:r>
        <w:r>
          <w:rPr>
            <w:noProof/>
            <w:webHidden/>
          </w:rPr>
        </w:r>
        <w:r>
          <w:rPr>
            <w:noProof/>
            <w:webHidden/>
          </w:rPr>
          <w:fldChar w:fldCharType="separate"/>
        </w:r>
        <w:r>
          <w:rPr>
            <w:noProof/>
            <w:webHidden/>
          </w:rPr>
          <w:t>7</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70" w:history="1">
        <w:r w:rsidRPr="00C64809">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_Toc243939870 \h </w:instrText>
        </w:r>
        <w:r>
          <w:rPr>
            <w:noProof/>
            <w:webHidden/>
          </w:rPr>
        </w:r>
        <w:r>
          <w:rPr>
            <w:noProof/>
            <w:webHidden/>
          </w:rPr>
          <w:fldChar w:fldCharType="separate"/>
        </w:r>
        <w:r>
          <w:rPr>
            <w:noProof/>
            <w:webHidden/>
          </w:rPr>
          <w:t>7</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71" w:history="1">
        <w:r w:rsidRPr="00C64809">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_Toc243939871 \h </w:instrText>
        </w:r>
        <w:r>
          <w:rPr>
            <w:noProof/>
            <w:webHidden/>
          </w:rPr>
        </w:r>
        <w:r>
          <w:rPr>
            <w:noProof/>
            <w:webHidden/>
          </w:rPr>
          <w:fldChar w:fldCharType="separate"/>
        </w:r>
        <w:r>
          <w:rPr>
            <w:noProof/>
            <w:webHidden/>
          </w:rPr>
          <w:t>9</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72" w:history="1">
        <w:r w:rsidRPr="00C64809">
          <w:rPr>
            <w:rStyle w:val="Hyperlink"/>
            <w:rFonts w:eastAsiaTheme="majorEastAsia"/>
            <w:noProof/>
          </w:rPr>
          <w:t>2.4  Datasets and Algorithms Used in the Literature and in SHEGUARD</w:t>
        </w:r>
        <w:r>
          <w:rPr>
            <w:noProof/>
            <w:webHidden/>
          </w:rPr>
          <w:tab/>
        </w:r>
        <w:r>
          <w:rPr>
            <w:noProof/>
            <w:webHidden/>
          </w:rPr>
          <w:fldChar w:fldCharType="begin"/>
        </w:r>
        <w:r>
          <w:rPr>
            <w:noProof/>
            <w:webHidden/>
          </w:rPr>
          <w:instrText xml:space="preserve"> PAGEREF _Toc243939872 \h </w:instrText>
        </w:r>
        <w:r>
          <w:rPr>
            <w:noProof/>
            <w:webHidden/>
          </w:rPr>
        </w:r>
        <w:r>
          <w:rPr>
            <w:noProof/>
            <w:webHidden/>
          </w:rPr>
          <w:fldChar w:fldCharType="separate"/>
        </w:r>
        <w:r>
          <w:rPr>
            <w:noProof/>
            <w:webHidden/>
          </w:rPr>
          <w:t>11</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73" w:history="1">
        <w:r w:rsidRPr="00C64809">
          <w:rPr>
            <w:rStyle w:val="Hyperlink"/>
            <w:rFonts w:eastAsiaTheme="majorEastAsia"/>
            <w:noProof/>
          </w:rPr>
          <w:t>2.5  Strengths and Limitations of Existing Work</w:t>
        </w:r>
        <w:r>
          <w:rPr>
            <w:noProof/>
            <w:webHidden/>
          </w:rPr>
          <w:tab/>
        </w:r>
        <w:r>
          <w:rPr>
            <w:noProof/>
            <w:webHidden/>
          </w:rPr>
          <w:fldChar w:fldCharType="begin"/>
        </w:r>
        <w:r>
          <w:rPr>
            <w:noProof/>
            <w:webHidden/>
          </w:rPr>
          <w:instrText xml:space="preserve"> PAGEREF _Toc243939873 \h </w:instrText>
        </w:r>
        <w:r>
          <w:rPr>
            <w:noProof/>
            <w:webHidden/>
          </w:rPr>
        </w:r>
        <w:r>
          <w:rPr>
            <w:noProof/>
            <w:webHidden/>
          </w:rPr>
          <w:fldChar w:fldCharType="separate"/>
        </w:r>
        <w:r>
          <w:rPr>
            <w:noProof/>
            <w:webHidden/>
          </w:rPr>
          <w:t>12</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74" w:history="1">
        <w:r w:rsidRPr="00C64809">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_Toc243939874 \h </w:instrText>
        </w:r>
        <w:r>
          <w:rPr>
            <w:noProof/>
            <w:webHidden/>
          </w:rPr>
        </w:r>
        <w:r>
          <w:rPr>
            <w:noProof/>
            <w:webHidden/>
          </w:rPr>
          <w:fldChar w:fldCharType="separate"/>
        </w:r>
        <w:r>
          <w:rPr>
            <w:noProof/>
            <w:webHidden/>
          </w:rPr>
          <w:t>12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875" w:history="1">
        <w:r w:rsidRPr="00C64809">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_Toc243939875 \h </w:instrText>
        </w:r>
        <w:r>
          <w:rPr>
            <w:noProof/>
            <w:webHidden/>
          </w:rPr>
        </w:r>
        <w:r>
          <w:rPr>
            <w:noProof/>
            <w:webHidden/>
          </w:rPr>
          <w:fldChar w:fldCharType="separate"/>
        </w:r>
        <w:r>
          <w:rPr>
            <w:noProof/>
            <w:webHidden/>
          </w:rPr>
          <w:t>14</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76" w:history="1">
        <w:r w:rsidRPr="00C64809">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_Toc243939876 \h </w:instrText>
        </w:r>
        <w:r>
          <w:rPr>
            <w:noProof/>
            <w:webHidden/>
          </w:rPr>
        </w:r>
        <w:r>
          <w:rPr>
            <w:noProof/>
            <w:webHidden/>
          </w:rPr>
          <w:fldChar w:fldCharType="separate"/>
        </w:r>
        <w:r>
          <w:rPr>
            <w:noProof/>
            <w:webHidden/>
          </w:rPr>
          <w:t>14</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77" w:history="1">
        <w:r w:rsidRPr="00C64809">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_Toc243939877 \h </w:instrText>
        </w:r>
        <w:r>
          <w:rPr>
            <w:noProof/>
            <w:webHidden/>
          </w:rPr>
        </w:r>
        <w:r>
          <w:rPr>
            <w:noProof/>
            <w:webHidden/>
          </w:rPr>
          <w:fldChar w:fldCharType="separate"/>
        </w:r>
        <w:r>
          <w:rPr>
            <w:noProof/>
            <w:webHidden/>
          </w:rPr>
          <w:t>15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78" w:history="1">
        <w:r w:rsidRPr="00C64809">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_Toc243939878 \h </w:instrText>
        </w:r>
        <w:r>
          <w:rPr>
            <w:noProof/>
            <w:webHidden/>
          </w:rPr>
        </w:r>
        <w:r>
          <w:rPr>
            <w:noProof/>
            <w:webHidden/>
          </w:rPr>
          <w:fldChar w:fldCharType="separate"/>
        </w:r>
        <w:r>
          <w:rPr>
            <w:noProof/>
            <w:webHidden/>
          </w:rPr>
          <w:t>15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79" w:history="1">
        <w:r w:rsidRPr="00C64809">
          <w:rPr>
            <w:rStyle w:val="Hyperlink"/>
            <w:rFonts w:eastAsiaTheme="majorEastAsia"/>
            <w:noProof/>
          </w:rPr>
          <w:t>3.4  Data, Legal and Ethical Feasibility</w:t>
        </w:r>
        <w:r>
          <w:rPr>
            <w:noProof/>
            <w:webHidden/>
          </w:rPr>
          <w:tab/>
        </w:r>
        <w:r>
          <w:rPr>
            <w:noProof/>
            <w:webHidden/>
          </w:rPr>
          <w:fldChar w:fldCharType="begin"/>
        </w:r>
        <w:r>
          <w:rPr>
            <w:noProof/>
            <w:webHidden/>
          </w:rPr>
          <w:instrText xml:space="preserve"> PAGEREF _Toc243939879 \h </w:instrText>
        </w:r>
        <w:r>
          <w:rPr>
            <w:noProof/>
            <w:webHidden/>
          </w:rPr>
        </w:r>
        <w:r>
          <w:rPr>
            <w:noProof/>
            <w:webHidden/>
          </w:rPr>
          <w:fldChar w:fldCharType="separate"/>
        </w:r>
        <w:r>
          <w:rPr>
            <w:noProof/>
            <w:webHidden/>
          </w:rPr>
          <w:t>16</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80" w:history="1">
        <w:r w:rsidRPr="00C64809">
          <w:rPr>
            <w:rStyle w:val="Hyperlink"/>
            <w:rFonts w:eastAsiaTheme="majorEastAsia"/>
            <w:noProof/>
          </w:rPr>
          <w:t>3.5  Schedule Feasibility</w:t>
        </w:r>
        <w:r>
          <w:rPr>
            <w:noProof/>
            <w:webHidden/>
          </w:rPr>
          <w:tab/>
        </w:r>
        <w:r>
          <w:rPr>
            <w:noProof/>
            <w:webHidden/>
          </w:rPr>
          <w:fldChar w:fldCharType="begin"/>
        </w:r>
        <w:r>
          <w:rPr>
            <w:noProof/>
            <w:webHidden/>
          </w:rPr>
          <w:instrText xml:space="preserve"> PAGEREF _Toc243939880 \h </w:instrText>
        </w:r>
        <w:r>
          <w:rPr>
            <w:noProof/>
            <w:webHidden/>
          </w:rPr>
        </w:r>
        <w:r>
          <w:rPr>
            <w:noProof/>
            <w:webHidden/>
          </w:rPr>
          <w:fldChar w:fldCharType="separate"/>
        </w:r>
        <w:r>
          <w:rPr>
            <w:noProof/>
            <w:webHidden/>
          </w:rPr>
          <w:t>16</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81" w:history="1">
        <w:r w:rsidRPr="00C64809">
          <w:rPr>
            <w:rStyle w:val="Hyperlink"/>
            <w:rFonts w:eastAsiaTheme="majorEastAsia"/>
            <w:noProof/>
          </w:rPr>
          <w:t>3.6  Advantages and Constraints</w:t>
        </w:r>
        <w:r>
          <w:rPr>
            <w:noProof/>
            <w:webHidden/>
          </w:rPr>
          <w:tab/>
        </w:r>
        <w:r>
          <w:rPr>
            <w:noProof/>
            <w:webHidden/>
          </w:rPr>
          <w:fldChar w:fldCharType="begin"/>
        </w:r>
        <w:r>
          <w:rPr>
            <w:noProof/>
            <w:webHidden/>
          </w:rPr>
          <w:instrText xml:space="preserve"> PAGEREF _Toc243939881 \h </w:instrText>
        </w:r>
        <w:r>
          <w:rPr>
            <w:noProof/>
            <w:webHidden/>
          </w:rPr>
        </w:r>
        <w:r>
          <w:rPr>
            <w:noProof/>
            <w:webHidden/>
          </w:rPr>
          <w:fldChar w:fldCharType="separate"/>
        </w:r>
        <w:r>
          <w:rPr>
            <w:noProof/>
            <w:webHidden/>
          </w:rPr>
          <w:t>17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882" w:history="1">
        <w:r w:rsidRPr="00C64809">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_Toc243939882 \h </w:instrText>
        </w:r>
        <w:r>
          <w:rPr>
            <w:noProof/>
            <w:webHidden/>
          </w:rPr>
        </w:r>
        <w:r>
          <w:rPr>
            <w:noProof/>
            <w:webHidden/>
          </w:rPr>
          <w:fldChar w:fldCharType="separate"/>
        </w:r>
        <w:r>
          <w:rPr>
            <w:noProof/>
            <w:webHidden/>
          </w:rPr>
          <w:t>18</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83" w:history="1">
        <w:r w:rsidRPr="00C64809">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_Toc243939883 \h </w:instrText>
        </w:r>
        <w:r>
          <w:rPr>
            <w:noProof/>
            <w:webHidden/>
          </w:rPr>
        </w:r>
        <w:r>
          <w:rPr>
            <w:noProof/>
            <w:webHidden/>
          </w:rPr>
          <w:fldChar w:fldCharType="separate"/>
        </w:r>
        <w:r>
          <w:rPr>
            <w:noProof/>
            <w:webHidden/>
          </w:rPr>
          <w:t>18</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84" w:history="1">
        <w:r w:rsidRPr="00C64809">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_Toc243939884 \h </w:instrText>
        </w:r>
        <w:r>
          <w:rPr>
            <w:noProof/>
            <w:webHidden/>
          </w:rPr>
        </w:r>
        <w:r>
          <w:rPr>
            <w:noProof/>
            <w:webHidden/>
          </w:rPr>
          <w:fldChar w:fldCharType="separate"/>
        </w:r>
        <w:r>
          <w:rPr>
            <w:noProof/>
            <w:webHidden/>
          </w:rPr>
          <w:t>18</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85" w:history="1">
        <w:r w:rsidRPr="00C64809">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_Toc243939885 \h </w:instrText>
        </w:r>
        <w:r>
          <w:rPr>
            <w:noProof/>
            <w:webHidden/>
          </w:rPr>
        </w:r>
        <w:r>
          <w:rPr>
            <w:noProof/>
            <w:webHidden/>
          </w:rPr>
          <w:fldChar w:fldCharType="separate"/>
        </w:r>
        <w:r>
          <w:rPr>
            <w:noProof/>
            <w:webHidden/>
          </w:rPr>
          <w:t>20</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86" w:history="1">
        <w:r w:rsidRPr="00C64809">
          <w:rPr>
            <w:rStyle w:val="Hyperlink"/>
            <w:rFonts w:eastAsiaTheme="majorEastAsia"/>
            <w:noProof/>
          </w:rPr>
          <w:t>4.4  Session Lifecycle Requirements</w:t>
        </w:r>
        <w:r>
          <w:rPr>
            <w:noProof/>
            <w:webHidden/>
          </w:rPr>
          <w:tab/>
        </w:r>
        <w:r>
          <w:rPr>
            <w:noProof/>
            <w:webHidden/>
          </w:rPr>
          <w:fldChar w:fldCharType="begin"/>
        </w:r>
        <w:r>
          <w:rPr>
            <w:noProof/>
            <w:webHidden/>
          </w:rPr>
          <w:instrText xml:space="preserve"> PAGEREF _Toc243939886 \h </w:instrText>
        </w:r>
        <w:r>
          <w:rPr>
            <w:noProof/>
            <w:webHidden/>
          </w:rPr>
        </w:r>
        <w:r>
          <w:rPr>
            <w:noProof/>
            <w:webHidden/>
          </w:rPr>
          <w:fldChar w:fldCharType="separate"/>
        </w:r>
        <w:r>
          <w:rPr>
            <w:noProof/>
            <w:webHidden/>
          </w:rPr>
          <w:t>20</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87" w:history="1">
        <w:r w:rsidRPr="00C64809">
          <w:rPr>
            <w:rStyle w:val="Hyperlink"/>
            <w:rFonts w:eastAsiaTheme="majorEastAsia"/>
            <w:noProof/>
          </w:rPr>
          <w:t>4.5  Non-Functional Requirements</w:t>
        </w:r>
        <w:r>
          <w:rPr>
            <w:noProof/>
            <w:webHidden/>
          </w:rPr>
          <w:tab/>
        </w:r>
        <w:r>
          <w:rPr>
            <w:noProof/>
            <w:webHidden/>
          </w:rPr>
          <w:fldChar w:fldCharType="begin"/>
        </w:r>
        <w:r>
          <w:rPr>
            <w:noProof/>
            <w:webHidden/>
          </w:rPr>
          <w:instrText xml:space="preserve"> PAGEREF _Toc243939887 \h </w:instrText>
        </w:r>
        <w:r>
          <w:rPr>
            <w:noProof/>
            <w:webHidden/>
          </w:rPr>
        </w:r>
        <w:r>
          <w:rPr>
            <w:noProof/>
            <w:webHidden/>
          </w:rPr>
          <w:fldChar w:fldCharType="separate"/>
        </w:r>
        <w:r>
          <w:rPr>
            <w:noProof/>
            <w:webHidden/>
          </w:rPr>
          <w:t>21</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88" w:history="1">
        <w:r w:rsidRPr="00C64809">
          <w:rPr>
            <w:rStyle w:val="Hyperlink"/>
            <w:rFonts w:eastAsiaTheme="majorEastAsia"/>
            <w:noProof/>
          </w:rPr>
          <w:t>4.6  Hardware and Software Requirements</w:t>
        </w:r>
        <w:r>
          <w:rPr>
            <w:noProof/>
            <w:webHidden/>
          </w:rPr>
          <w:tab/>
        </w:r>
        <w:r>
          <w:rPr>
            <w:noProof/>
            <w:webHidden/>
          </w:rPr>
          <w:fldChar w:fldCharType="begin"/>
        </w:r>
        <w:r>
          <w:rPr>
            <w:noProof/>
            <w:webHidden/>
          </w:rPr>
          <w:instrText xml:space="preserve"> PAGEREF _Toc243939888 \h </w:instrText>
        </w:r>
        <w:r>
          <w:rPr>
            <w:noProof/>
            <w:webHidden/>
          </w:rPr>
        </w:r>
        <w:r>
          <w:rPr>
            <w:noProof/>
            <w:webHidden/>
          </w:rPr>
          <w:fldChar w:fldCharType="separate"/>
        </w:r>
        <w:r>
          <w:rPr>
            <w:noProof/>
            <w:webHidden/>
          </w:rPr>
          <w:t>21</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89" w:history="1">
        <w:r w:rsidRPr="00C64809">
          <w:rPr>
            <w:rStyle w:val="Hyperlink"/>
            <w:rFonts w:eastAsiaTheme="majorEastAsia"/>
            <w:noProof/>
          </w:rPr>
          <w:t>4.7  User Roles and Constraints</w:t>
        </w:r>
        <w:r>
          <w:rPr>
            <w:noProof/>
            <w:webHidden/>
          </w:rPr>
          <w:tab/>
        </w:r>
        <w:r>
          <w:rPr>
            <w:noProof/>
            <w:webHidden/>
          </w:rPr>
          <w:fldChar w:fldCharType="begin"/>
        </w:r>
        <w:r>
          <w:rPr>
            <w:noProof/>
            <w:webHidden/>
          </w:rPr>
          <w:instrText xml:space="preserve"> PAGEREF _Toc243939889 \h </w:instrText>
        </w:r>
        <w:r>
          <w:rPr>
            <w:noProof/>
            <w:webHidden/>
          </w:rPr>
        </w:r>
        <w:r>
          <w:rPr>
            <w:noProof/>
            <w:webHidden/>
          </w:rPr>
          <w:fldChar w:fldCharType="separate"/>
        </w:r>
        <w:r>
          <w:rPr>
            <w:noProof/>
            <w:webHidden/>
          </w:rPr>
          <w:t>22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890" w:history="1">
        <w:r w:rsidRPr="00C64809">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_Toc243939890 \h </w:instrText>
        </w:r>
        <w:r>
          <w:rPr>
            <w:noProof/>
            <w:webHidden/>
          </w:rPr>
        </w:r>
        <w:r>
          <w:rPr>
            <w:noProof/>
            <w:webHidden/>
          </w:rPr>
          <w:fldChar w:fldCharType="separate"/>
        </w:r>
        <w:r>
          <w:rPr>
            <w:noProof/>
            <w:webHidden/>
          </w:rPr>
          <w:t>23</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91" w:history="1">
        <w:r w:rsidRPr="00C64809">
          <w:rPr>
            <w:rStyle w:val="Hyperlink"/>
            <w:rFonts w:eastAsiaTheme="majorEastAsia"/>
            <w:noProof/>
          </w:rPr>
          <w:t>5.1  System Architecture</w:t>
        </w:r>
        <w:r>
          <w:rPr>
            <w:noProof/>
            <w:webHidden/>
          </w:rPr>
          <w:tab/>
        </w:r>
        <w:r>
          <w:rPr>
            <w:noProof/>
            <w:webHidden/>
          </w:rPr>
          <w:fldChar w:fldCharType="begin"/>
        </w:r>
        <w:r>
          <w:rPr>
            <w:noProof/>
            <w:webHidden/>
          </w:rPr>
          <w:instrText xml:space="preserve"> PAGEREF _Toc243939891 \h </w:instrText>
        </w:r>
        <w:r>
          <w:rPr>
            <w:noProof/>
            <w:webHidden/>
          </w:rPr>
        </w:r>
        <w:r>
          <w:rPr>
            <w:noProof/>
            <w:webHidden/>
          </w:rPr>
          <w:fldChar w:fldCharType="separate"/>
        </w:r>
        <w:r>
          <w:rPr>
            <w:noProof/>
            <w:webHidden/>
          </w:rPr>
          <w:t>23</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92" w:history="1">
        <w:r w:rsidRPr="00C64809">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_Toc243939892 \h </w:instrText>
        </w:r>
        <w:r>
          <w:rPr>
            <w:noProof/>
            <w:webHidden/>
          </w:rPr>
        </w:r>
        <w:r>
          <w:rPr>
            <w:noProof/>
            <w:webHidden/>
          </w:rPr>
          <w:fldChar w:fldCharType="separate"/>
        </w:r>
        <w:r>
          <w:rPr>
            <w:noProof/>
            <w:webHidden/>
          </w:rPr>
          <w:t>24</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93" w:history="1">
        <w:r w:rsidRPr="00C64809">
          <w:rPr>
            <w:rStyle w:val="Hyperlink"/>
            <w:rFonts w:eastAsiaTheme="majorEastAsia"/>
            <w:noProof/>
          </w:rPr>
          <w:t>5.3  Data-Flow Diagrams</w:t>
        </w:r>
        <w:r>
          <w:rPr>
            <w:noProof/>
            <w:webHidden/>
          </w:rPr>
          <w:tab/>
        </w:r>
        <w:r>
          <w:rPr>
            <w:noProof/>
            <w:webHidden/>
          </w:rPr>
          <w:fldChar w:fldCharType="begin"/>
        </w:r>
        <w:r>
          <w:rPr>
            <w:noProof/>
            <w:webHidden/>
          </w:rPr>
          <w:instrText xml:space="preserve"> PAGEREF _Toc243939893 \h </w:instrText>
        </w:r>
        <w:r>
          <w:rPr>
            <w:noProof/>
            <w:webHidden/>
          </w:rPr>
        </w:r>
        <w:r>
          <w:rPr>
            <w:noProof/>
            <w:webHidden/>
          </w:rPr>
          <w:fldChar w:fldCharType="separate"/>
        </w:r>
        <w:r>
          <w:rPr>
            <w:noProof/>
            <w:webHidden/>
          </w:rPr>
          <w:t>25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94" w:history="1">
        <w:r w:rsidRPr="00C64809">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_Toc243939894 \h </w:instrText>
        </w:r>
        <w:r>
          <w:rPr>
            <w:noProof/>
            <w:webHidden/>
          </w:rPr>
        </w:r>
        <w:r>
          <w:rPr>
            <w:noProof/>
            <w:webHidden/>
          </w:rPr>
          <w:fldChar w:fldCharType="separate"/>
        </w:r>
        <w:r>
          <w:rPr>
            <w:noProof/>
            <w:webHidden/>
          </w:rPr>
          <w:t>27</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95" w:history="1">
        <w:r w:rsidRPr="00C64809">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_Toc243939895 \h </w:instrText>
        </w:r>
        <w:r>
          <w:rPr>
            <w:noProof/>
            <w:webHidden/>
          </w:rPr>
        </w:r>
        <w:r>
          <w:rPr>
            <w:noProof/>
            <w:webHidden/>
          </w:rPr>
          <w:fldChar w:fldCharType="separate"/>
        </w:r>
        <w:r>
          <w:rPr>
            <w:noProof/>
            <w:webHidden/>
          </w:rPr>
          <w:t>29</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96" w:history="1">
        <w:r w:rsidRPr="00C64809">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_Toc243939896 \h </w:instrText>
        </w:r>
        <w:r>
          <w:rPr>
            <w:noProof/>
            <w:webHidden/>
          </w:rPr>
        </w:r>
        <w:r>
          <w:rPr>
            <w:noProof/>
            <w:webHidden/>
          </w:rPr>
          <w:fldChar w:fldCharType="separate"/>
        </w:r>
        <w:r>
          <w:rPr>
            <w:noProof/>
            <w:webHidden/>
          </w:rPr>
          <w:t>31</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97" w:history="1">
        <w:r w:rsidRPr="00C64809">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_Toc243939897 \h </w:instrText>
        </w:r>
        <w:r>
          <w:rPr>
            <w:noProof/>
            <w:webHidden/>
          </w:rPr>
        </w:r>
        <w:r>
          <w:rPr>
            <w:noProof/>
            <w:webHidden/>
          </w:rPr>
          <w:fldChar w:fldCharType="separate"/>
        </w:r>
        <w:r>
          <w:rPr>
            <w:noProof/>
            <w:webHidden/>
          </w:rPr>
          <w:t>31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898" w:history="1">
        <w:r w:rsidRPr="00C64809">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_Toc243939898 \h </w:instrText>
        </w:r>
        <w:r>
          <w:rPr>
            <w:noProof/>
            <w:webHidden/>
          </w:rPr>
        </w:r>
        <w:r>
          <w:rPr>
            <w:noProof/>
            <w:webHidden/>
          </w:rPr>
          <w:fldChar w:fldCharType="separate"/>
        </w:r>
        <w:r>
          <w:rPr>
            <w:noProof/>
            <w:webHidden/>
          </w:rPr>
          <w:t>34</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899" w:history="1">
        <w:r w:rsidRPr="00C64809">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_Toc243939899 \h </w:instrText>
        </w:r>
        <w:r>
          <w:rPr>
            <w:noProof/>
            <w:webHidden/>
          </w:rPr>
        </w:r>
        <w:r>
          <w:rPr>
            <w:noProof/>
            <w:webHidden/>
          </w:rPr>
          <w:fldChar w:fldCharType="separate"/>
        </w:r>
        <w:r>
          <w:rPr>
            <w:noProof/>
            <w:webHidden/>
          </w:rPr>
          <w:t>34</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00" w:history="1">
        <w:r w:rsidRPr="00C64809">
          <w:rPr>
            <w:rStyle w:val="Hyperlink"/>
            <w:rFonts w:eastAsiaTheme="majorEastAsia"/>
            <w:noProof/>
          </w:rPr>
          <w:t>6.2  Dataset</w:t>
        </w:r>
        <w:r>
          <w:rPr>
            <w:noProof/>
            <w:webHidden/>
          </w:rPr>
          <w:tab/>
        </w:r>
        <w:r>
          <w:rPr>
            <w:noProof/>
            <w:webHidden/>
          </w:rPr>
          <w:fldChar w:fldCharType="begin"/>
        </w:r>
        <w:r>
          <w:rPr>
            <w:noProof/>
            <w:webHidden/>
          </w:rPr>
          <w:instrText xml:space="preserve"> PAGEREF _Toc243939900 \h </w:instrText>
        </w:r>
        <w:r>
          <w:rPr>
            <w:noProof/>
            <w:webHidden/>
          </w:rPr>
        </w:r>
        <w:r>
          <w:rPr>
            <w:noProof/>
            <w:webHidden/>
          </w:rPr>
          <w:fldChar w:fldCharType="separate"/>
        </w:r>
        <w:r>
          <w:rPr>
            <w:noProof/>
            <w:webHidden/>
          </w:rPr>
          <w:t>35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01" w:history="1">
        <w:r w:rsidRPr="00C64809">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_Toc243939901 \h </w:instrText>
        </w:r>
        <w:r>
          <w:rPr>
            <w:noProof/>
            <w:webHidden/>
          </w:rPr>
        </w:r>
        <w:r>
          <w:rPr>
            <w:noProof/>
            <w:webHidden/>
          </w:rPr>
          <w:fldChar w:fldCharType="separate"/>
        </w:r>
        <w:r>
          <w:rPr>
            <w:noProof/>
            <w:webHidden/>
          </w:rPr>
          <w:t>36</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02" w:history="1">
        <w:r w:rsidRPr="00C64809">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_Toc243939902 \h </w:instrText>
        </w:r>
        <w:r>
          <w:rPr>
            <w:noProof/>
            <w:webHidden/>
          </w:rPr>
        </w:r>
        <w:r>
          <w:rPr>
            <w:noProof/>
            <w:webHidden/>
          </w:rPr>
          <w:fldChar w:fldCharType="separate"/>
        </w:r>
        <w:r>
          <w:rPr>
            <w:noProof/>
            <w:webHidden/>
          </w:rPr>
          <w:t>37</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03" w:history="1">
        <w:r w:rsidRPr="00C64809">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_Toc243939903 \h </w:instrText>
        </w:r>
        <w:r>
          <w:rPr>
            <w:noProof/>
            <w:webHidden/>
          </w:rPr>
        </w:r>
        <w:r>
          <w:rPr>
            <w:noProof/>
            <w:webHidden/>
          </w:rPr>
          <w:fldChar w:fldCharType="separate"/>
        </w:r>
        <w:r>
          <w:rPr>
            <w:noProof/>
            <w:webHidden/>
          </w:rPr>
          <w:t>38</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04" w:history="1">
        <w:r w:rsidRPr="00C64809">
          <w:rPr>
            <w:rStyle w:val="Hyperlink"/>
            <w:rFonts w:eastAsiaTheme="majorEastAsia"/>
            <w:noProof/>
          </w:rPr>
          <w:t>6.6  Model Training and Evaluation Procedure</w:t>
        </w:r>
        <w:r>
          <w:rPr>
            <w:noProof/>
            <w:webHidden/>
          </w:rPr>
          <w:tab/>
        </w:r>
        <w:r>
          <w:rPr>
            <w:noProof/>
            <w:webHidden/>
          </w:rPr>
          <w:fldChar w:fldCharType="begin"/>
        </w:r>
        <w:r>
          <w:rPr>
            <w:noProof/>
            <w:webHidden/>
          </w:rPr>
          <w:instrText xml:space="preserve"> PAGEREF _Toc243939904 \h </w:instrText>
        </w:r>
        <w:r>
          <w:rPr>
            <w:noProof/>
            <w:webHidden/>
          </w:rPr>
        </w:r>
        <w:r>
          <w:rPr>
            <w:noProof/>
            <w:webHidden/>
          </w:rPr>
          <w:fldChar w:fldCharType="separate"/>
        </w:r>
        <w:r>
          <w:rPr>
            <w:noProof/>
            <w:webHidden/>
          </w:rPr>
          <w:t>39</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05" w:history="1">
        <w:r w:rsidRPr="00C64809">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_Toc243939905 \h </w:instrText>
        </w:r>
        <w:r>
          <w:rPr>
            <w:noProof/>
            <w:webHidden/>
          </w:rPr>
        </w:r>
        <w:r>
          <w:rPr>
            <w:noProof/>
            <w:webHidden/>
          </w:rPr>
          <w:fldChar w:fldCharType="separate"/>
        </w:r>
        <w:r>
          <w:rPr>
            <w:noProof/>
            <w:webHidden/>
          </w:rPr>
          <w:t>41</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06" w:history="1">
        <w:r w:rsidRPr="00C64809">
          <w:rPr>
            <w:rStyle w:val="Hyperlink"/>
            <w:rFonts w:eastAsiaTheme="majorEastAsia"/>
            <w:noProof/>
          </w:rPr>
          <w:t>6.8  Key Code Walkthroughs</w:t>
        </w:r>
        <w:r>
          <w:rPr>
            <w:noProof/>
            <w:webHidden/>
          </w:rPr>
          <w:tab/>
        </w:r>
        <w:r>
          <w:rPr>
            <w:noProof/>
            <w:webHidden/>
          </w:rPr>
          <w:fldChar w:fldCharType="begin"/>
        </w:r>
        <w:r>
          <w:rPr>
            <w:noProof/>
            <w:webHidden/>
          </w:rPr>
          <w:instrText xml:space="preserve"> PAGEREF _Toc243939906 \h </w:instrText>
        </w:r>
        <w:r>
          <w:rPr>
            <w:noProof/>
            <w:webHidden/>
          </w:rPr>
        </w:r>
        <w:r>
          <w:rPr>
            <w:noProof/>
            <w:webHidden/>
          </w:rPr>
          <w:fldChar w:fldCharType="separate"/>
        </w:r>
        <w:r>
          <w:rPr>
            <w:noProof/>
            <w:webHidden/>
          </w:rPr>
          <w:t>42</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07" w:history="1">
        <w:r w:rsidRPr="00C64809">
          <w:rPr>
            <w:rStyle w:val="Hyperlink"/>
            <w:rFonts w:eastAsiaTheme="majorEastAsia"/>
            <w:noProof/>
          </w:rPr>
          <w:t>6.9  Implementation Decisions and Reasoning</w:t>
        </w:r>
        <w:r>
          <w:rPr>
            <w:noProof/>
            <w:webHidden/>
          </w:rPr>
          <w:tab/>
        </w:r>
        <w:r>
          <w:rPr>
            <w:noProof/>
            <w:webHidden/>
          </w:rPr>
          <w:fldChar w:fldCharType="begin"/>
        </w:r>
        <w:r>
          <w:rPr>
            <w:noProof/>
            <w:webHidden/>
          </w:rPr>
          <w:instrText xml:space="preserve"> PAGEREF _Toc243939907 \h </w:instrText>
        </w:r>
        <w:r>
          <w:rPr>
            <w:noProof/>
            <w:webHidden/>
          </w:rPr>
        </w:r>
        <w:r>
          <w:rPr>
            <w:noProof/>
            <w:webHidden/>
          </w:rPr>
          <w:fldChar w:fldCharType="separate"/>
        </w:r>
        <w:r>
          <w:rPr>
            <w:noProof/>
            <w:webHidden/>
          </w:rPr>
          <w:t>44</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08" w:history="1">
        <w:r w:rsidRPr="00C64809">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_Toc243939908 \h </w:instrText>
        </w:r>
        <w:r>
          <w:rPr>
            <w:noProof/>
            <w:webHidden/>
          </w:rPr>
        </w:r>
        <w:r>
          <w:rPr>
            <w:noProof/>
            <w:webHidden/>
          </w:rPr>
          <w:fldChar w:fldCharType="separate"/>
        </w:r>
        <w:r>
          <w:rPr>
            <w:noProof/>
            <w:webHidden/>
          </w:rPr>
          <w:t>45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09" w:history="1">
        <w:r w:rsidRPr="00C64809">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_Toc243939909 \h </w:instrText>
        </w:r>
        <w:r>
          <w:rPr>
            <w:noProof/>
            <w:webHidden/>
          </w:rPr>
        </w:r>
        <w:r>
          <w:rPr>
            <w:noProof/>
            <w:webHidden/>
          </w:rPr>
          <w:fldChar w:fldCharType="separate"/>
        </w:r>
        <w:r>
          <w:rPr>
            <w:noProof/>
            <w:webHidden/>
          </w:rPr>
          <w:t>46</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10" w:history="1">
        <w:r w:rsidRPr="00C64809">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_Toc243939910 \h </w:instrText>
        </w:r>
        <w:r>
          <w:rPr>
            <w:noProof/>
            <w:webHidden/>
          </w:rPr>
        </w:r>
        <w:r>
          <w:rPr>
            <w:noProof/>
            <w:webHidden/>
          </w:rPr>
          <w:fldChar w:fldCharType="separate"/>
        </w:r>
        <w:r>
          <w:rPr>
            <w:noProof/>
            <w:webHidden/>
          </w:rPr>
          <w:t>47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11" w:history="1">
        <w:r w:rsidRPr="00C64809">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_Toc243939911 \h </w:instrText>
        </w:r>
        <w:r>
          <w:rPr>
            <w:noProof/>
            <w:webHidden/>
          </w:rPr>
        </w:r>
        <w:r>
          <w:rPr>
            <w:noProof/>
            <w:webHidden/>
          </w:rPr>
          <w:fldChar w:fldCharType="separate"/>
        </w:r>
        <w:r>
          <w:rPr>
            <w:noProof/>
            <w:webHidden/>
          </w:rPr>
          <w:t>48</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12" w:history="1">
        <w:r w:rsidRPr="00C64809">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_Toc243939912 \h </w:instrText>
        </w:r>
        <w:r>
          <w:rPr>
            <w:noProof/>
            <w:webHidden/>
          </w:rPr>
        </w:r>
        <w:r>
          <w:rPr>
            <w:noProof/>
            <w:webHidden/>
          </w:rPr>
          <w:fldChar w:fldCharType="separate"/>
        </w:r>
        <w:r>
          <w:rPr>
            <w:noProof/>
            <w:webHidden/>
          </w:rPr>
          <w:t>48</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13" w:history="1">
        <w:r w:rsidRPr="00C64809">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_Toc243939913 \h </w:instrText>
        </w:r>
        <w:r>
          <w:rPr>
            <w:noProof/>
            <w:webHidden/>
          </w:rPr>
        </w:r>
        <w:r>
          <w:rPr>
            <w:noProof/>
            <w:webHidden/>
          </w:rPr>
          <w:fldChar w:fldCharType="separate"/>
        </w:r>
        <w:r>
          <w:rPr>
            <w:noProof/>
            <w:webHidden/>
          </w:rPr>
          <w:t>48</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14" w:history="1">
        <w:r w:rsidRPr="00C64809">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_Toc243939914 \h </w:instrText>
        </w:r>
        <w:r>
          <w:rPr>
            <w:noProof/>
            <w:webHidden/>
          </w:rPr>
        </w:r>
        <w:r>
          <w:rPr>
            <w:noProof/>
            <w:webHidden/>
          </w:rPr>
          <w:fldChar w:fldCharType="separate"/>
        </w:r>
        <w:r>
          <w:rPr>
            <w:noProof/>
            <w:webHidden/>
          </w:rPr>
          <w:t>49</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15" w:history="1">
        <w:r w:rsidRPr="00C64809">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_Toc243939915 \h </w:instrText>
        </w:r>
        <w:r>
          <w:rPr>
            <w:noProof/>
            <w:webHidden/>
          </w:rPr>
        </w:r>
        <w:r>
          <w:rPr>
            <w:noProof/>
            <w:webHidden/>
          </w:rPr>
          <w:fldChar w:fldCharType="separate"/>
        </w:r>
        <w:r>
          <w:rPr>
            <w:noProof/>
            <w:webHidden/>
          </w:rPr>
          <w:t>50</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16" w:history="1">
        <w:r w:rsidRPr="00C64809">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_Toc243939916 \h </w:instrText>
        </w:r>
        <w:r>
          <w:rPr>
            <w:noProof/>
            <w:webHidden/>
          </w:rPr>
        </w:r>
        <w:r>
          <w:rPr>
            <w:noProof/>
            <w:webHidden/>
          </w:rPr>
          <w:fldChar w:fldCharType="separate"/>
        </w:r>
        <w:r>
          <w:rPr>
            <w:noProof/>
            <w:webHidden/>
          </w:rPr>
          <w:t>51</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17" w:history="1">
        <w:r w:rsidRPr="00C64809">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_Toc243939917 \h </w:instrText>
        </w:r>
        <w:r>
          <w:rPr>
            <w:noProof/>
            <w:webHidden/>
          </w:rPr>
        </w:r>
        <w:r>
          <w:rPr>
            <w:noProof/>
            <w:webHidden/>
          </w:rPr>
          <w:fldChar w:fldCharType="separate"/>
        </w:r>
        <w:r>
          <w:rPr>
            <w:noProof/>
            <w:webHidden/>
          </w:rPr>
          <w:t>52</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18" w:history="1">
        <w:r w:rsidRPr="00C64809">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_Toc243939918 \h </w:instrText>
        </w:r>
        <w:r>
          <w:rPr>
            <w:noProof/>
            <w:webHidden/>
          </w:rPr>
        </w:r>
        <w:r>
          <w:rPr>
            <w:noProof/>
            <w:webHidden/>
          </w:rPr>
          <w:fldChar w:fldCharType="separate"/>
        </w:r>
        <w:r>
          <w:rPr>
            <w:noProof/>
            <w:webHidden/>
          </w:rPr>
          <w:t>54</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19" w:history="1">
        <w:r w:rsidRPr="00C64809">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_Toc243939919 \h </w:instrText>
        </w:r>
        <w:r>
          <w:rPr>
            <w:noProof/>
            <w:webHidden/>
          </w:rPr>
        </w:r>
        <w:r>
          <w:rPr>
            <w:noProof/>
            <w:webHidden/>
          </w:rPr>
          <w:fldChar w:fldCharType="separate"/>
        </w:r>
        <w:r>
          <w:rPr>
            <w:noProof/>
            <w:webHidden/>
          </w:rPr>
          <w:t>55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20" w:history="1">
        <w:r w:rsidRPr="00C64809">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_Toc243939920 \h </w:instrText>
        </w:r>
        <w:r>
          <w:rPr>
            <w:noProof/>
            <w:webHidden/>
          </w:rPr>
        </w:r>
        <w:r>
          <w:rPr>
            <w:noProof/>
            <w:webHidden/>
          </w:rPr>
          <w:fldChar w:fldCharType="separate"/>
        </w:r>
        <w:r>
          <w:rPr>
            <w:noProof/>
            <w:webHidden/>
          </w:rPr>
          <w:t>56</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21" w:history="1">
        <w:r w:rsidRPr="00C64809">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_Toc243939921 \h </w:instrText>
        </w:r>
        <w:r>
          <w:rPr>
            <w:noProof/>
            <w:webHidden/>
          </w:rPr>
        </w:r>
        <w:r>
          <w:rPr>
            <w:noProof/>
            <w:webHidden/>
          </w:rPr>
          <w:fldChar w:fldCharType="separate"/>
        </w:r>
        <w:r>
          <w:rPr>
            <w:noProof/>
            <w:webHidden/>
          </w:rPr>
          <w:t>57</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22" w:history="1">
        <w:r w:rsidRPr="00C64809">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_Toc243939922 \h </w:instrText>
        </w:r>
        <w:r>
          <w:rPr>
            <w:noProof/>
            <w:webHidden/>
          </w:rPr>
        </w:r>
        <w:r>
          <w:rPr>
            <w:noProof/>
            <w:webHidden/>
          </w:rPr>
          <w:fldChar w:fldCharType="separate"/>
        </w:r>
        <w:r>
          <w:rPr>
            <w:noProof/>
            <w:webHidden/>
          </w:rPr>
          <w:t>57</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23" w:history="1">
        <w:r w:rsidRPr="00C64809">
          <w:rPr>
            <w:rStyle w:val="Hyperlink"/>
            <w:rFonts w:eastAsiaTheme="majorEastAsia"/>
            <w:noProof/>
          </w:rPr>
          <w:t>8.2  Model Performance</w:t>
        </w:r>
        <w:r>
          <w:rPr>
            <w:noProof/>
            <w:webHidden/>
          </w:rPr>
          <w:tab/>
        </w:r>
        <w:r>
          <w:rPr>
            <w:noProof/>
            <w:webHidden/>
          </w:rPr>
          <w:fldChar w:fldCharType="begin"/>
        </w:r>
        <w:r>
          <w:rPr>
            <w:noProof/>
            <w:webHidden/>
          </w:rPr>
          <w:instrText xml:space="preserve"> PAGEREF _Toc243939923 \h </w:instrText>
        </w:r>
        <w:r>
          <w:rPr>
            <w:noProof/>
            <w:webHidden/>
          </w:rPr>
        </w:r>
        <w:r>
          <w:rPr>
            <w:noProof/>
            <w:webHidden/>
          </w:rPr>
          <w:fldChar w:fldCharType="separate"/>
        </w:r>
        <w:r>
          <w:rPr>
            <w:noProof/>
            <w:webHidden/>
          </w:rPr>
          <w:t>60</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24" w:history="1">
        <w:r w:rsidRPr="00C64809">
          <w:rPr>
            <w:rStyle w:val="Hyperlink"/>
            <w:rFonts w:eastAsiaTheme="majorEastAsia"/>
            <w:noProof/>
          </w:rPr>
          <w:t>8.3  Software Verification Results</w:t>
        </w:r>
        <w:r>
          <w:rPr>
            <w:noProof/>
            <w:webHidden/>
          </w:rPr>
          <w:tab/>
        </w:r>
        <w:r>
          <w:rPr>
            <w:noProof/>
            <w:webHidden/>
          </w:rPr>
          <w:fldChar w:fldCharType="begin"/>
        </w:r>
        <w:r>
          <w:rPr>
            <w:noProof/>
            <w:webHidden/>
          </w:rPr>
          <w:instrText xml:space="preserve"> PAGEREF _Toc243939924 \h </w:instrText>
        </w:r>
        <w:r>
          <w:rPr>
            <w:noProof/>
            <w:webHidden/>
          </w:rPr>
        </w:r>
        <w:r>
          <w:rPr>
            <w:noProof/>
            <w:webHidden/>
          </w:rPr>
          <w:fldChar w:fldCharType="separate"/>
        </w:r>
        <w:r>
          <w:rPr>
            <w:noProof/>
            <w:webHidden/>
          </w:rPr>
          <w:t>64</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25" w:history="1">
        <w:r w:rsidRPr="00C64809">
          <w:rPr>
            <w:rStyle w:val="Hyperlink"/>
            <w:rFonts w:eastAsiaTheme="majorEastAsia"/>
            <w:noProof/>
          </w:rPr>
          <w:t>8.4  Comparison with the Base Paper</w:t>
        </w:r>
        <w:r>
          <w:rPr>
            <w:noProof/>
            <w:webHidden/>
          </w:rPr>
          <w:tab/>
        </w:r>
        <w:r>
          <w:rPr>
            <w:noProof/>
            <w:webHidden/>
          </w:rPr>
          <w:fldChar w:fldCharType="begin"/>
        </w:r>
        <w:r>
          <w:rPr>
            <w:noProof/>
            <w:webHidden/>
          </w:rPr>
          <w:instrText xml:space="preserve"> PAGEREF _Toc243939925 \h </w:instrText>
        </w:r>
        <w:r>
          <w:rPr>
            <w:noProof/>
            <w:webHidden/>
          </w:rPr>
        </w:r>
        <w:r>
          <w:rPr>
            <w:noProof/>
            <w:webHidden/>
          </w:rPr>
          <w:fldChar w:fldCharType="separate"/>
        </w:r>
        <w:r>
          <w:rPr>
            <w:noProof/>
            <w:webHidden/>
          </w:rPr>
          <w:t>67</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26" w:history="1">
        <w:r w:rsidRPr="00C64809">
          <w:rPr>
            <w:rStyle w:val="Hyperlink"/>
            <w:rFonts w:eastAsiaTheme="majorEastAsia"/>
            <w:noProof/>
          </w:rPr>
          <w:t>8.5  Sample Inputs and Outputs</w:t>
        </w:r>
        <w:r>
          <w:rPr>
            <w:noProof/>
            <w:webHidden/>
          </w:rPr>
          <w:tab/>
        </w:r>
        <w:r>
          <w:rPr>
            <w:noProof/>
            <w:webHidden/>
          </w:rPr>
          <w:fldChar w:fldCharType="begin"/>
        </w:r>
        <w:r>
          <w:rPr>
            <w:noProof/>
            <w:webHidden/>
          </w:rPr>
          <w:instrText xml:space="preserve"> PAGEREF _Toc243939926 \h </w:instrText>
        </w:r>
        <w:r>
          <w:rPr>
            <w:noProof/>
            <w:webHidden/>
          </w:rPr>
        </w:r>
        <w:r>
          <w:rPr>
            <w:noProof/>
            <w:webHidden/>
          </w:rPr>
          <w:fldChar w:fldCharType="separate"/>
        </w:r>
        <w:r>
          <w:rPr>
            <w:noProof/>
            <w:webHidden/>
          </w:rPr>
          <w:t>68</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27" w:history="1">
        <w:r w:rsidRPr="00C64809">
          <w:rPr>
            <w:rStyle w:val="Hyperlink"/>
            <w:rFonts w:eastAsiaTheme="majorEastAsia"/>
            <w:noProof/>
          </w:rPr>
          <w:t>8.6  Success and Failure Analysis</w:t>
        </w:r>
        <w:r>
          <w:rPr>
            <w:noProof/>
            <w:webHidden/>
          </w:rPr>
          <w:tab/>
        </w:r>
        <w:r>
          <w:rPr>
            <w:noProof/>
            <w:webHidden/>
          </w:rPr>
          <w:fldChar w:fldCharType="begin"/>
        </w:r>
        <w:r>
          <w:rPr>
            <w:noProof/>
            <w:webHidden/>
          </w:rPr>
          <w:instrText xml:space="preserve"> PAGEREF _Toc243939927 \h </w:instrText>
        </w:r>
        <w:r>
          <w:rPr>
            <w:noProof/>
            <w:webHidden/>
          </w:rPr>
        </w:r>
        <w:r>
          <w:rPr>
            <w:noProof/>
            <w:webHidden/>
          </w:rPr>
          <w:fldChar w:fldCharType="separate"/>
        </w:r>
        <w:r>
          <w:rPr>
            <w:noProof/>
            <w:webHidden/>
          </w:rPr>
          <w:t>69</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28" w:history="1">
        <w:r w:rsidRPr="00C64809">
          <w:rPr>
            <w:rStyle w:val="Hyperlink"/>
            <w:rFonts w:eastAsiaTheme="majorEastAsia"/>
            <w:noProof/>
          </w:rPr>
          <w:t>8.7  Limits of the Results</w:t>
        </w:r>
        <w:r>
          <w:rPr>
            <w:noProof/>
            <w:webHidden/>
          </w:rPr>
          <w:tab/>
        </w:r>
        <w:r>
          <w:rPr>
            <w:noProof/>
            <w:webHidden/>
          </w:rPr>
          <w:fldChar w:fldCharType="begin"/>
        </w:r>
        <w:r>
          <w:rPr>
            <w:noProof/>
            <w:webHidden/>
          </w:rPr>
          <w:instrText xml:space="preserve"> PAGEREF _Toc243939928 \h </w:instrText>
        </w:r>
        <w:r>
          <w:rPr>
            <w:noProof/>
            <w:webHidden/>
          </w:rPr>
        </w:r>
        <w:r>
          <w:rPr>
            <w:noProof/>
            <w:webHidden/>
          </w:rPr>
          <w:fldChar w:fldCharType="separate"/>
        </w:r>
        <w:r>
          <w:rPr>
            <w:noProof/>
            <w:webHidden/>
          </w:rPr>
          <w:t>70</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29" w:history="1">
        <w:r w:rsidRPr="00C64809">
          <w:rPr>
            <w:rStyle w:val="Hyperlink"/>
            <w:rFonts w:eastAsiaTheme="majorEastAsia"/>
            <w:noProof/>
          </w:rPr>
          <w:t>8.8  Objectives Against Outcomes</w:t>
        </w:r>
        <w:r>
          <w:rPr>
            <w:noProof/>
            <w:webHidden/>
          </w:rPr>
          <w:tab/>
        </w:r>
        <w:r>
          <w:rPr>
            <w:noProof/>
            <w:webHidden/>
          </w:rPr>
          <w:fldChar w:fldCharType="begin"/>
        </w:r>
        <w:r>
          <w:rPr>
            <w:noProof/>
            <w:webHidden/>
          </w:rPr>
          <w:instrText xml:space="preserve"> PAGEREF _Toc243939929 \h </w:instrText>
        </w:r>
        <w:r>
          <w:rPr>
            <w:noProof/>
            <w:webHidden/>
          </w:rPr>
        </w:r>
        <w:r>
          <w:rPr>
            <w:noProof/>
            <w:webHidden/>
          </w:rPr>
          <w:fldChar w:fldCharType="separate"/>
        </w:r>
        <w:r>
          <w:rPr>
            <w:noProof/>
            <w:webHidden/>
          </w:rPr>
          <w:t>70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30" w:history="1">
        <w:r w:rsidRPr="00C64809">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_Toc243939930 \h </w:instrText>
        </w:r>
        <w:r>
          <w:rPr>
            <w:noProof/>
            <w:webHidden/>
          </w:rPr>
        </w:r>
        <w:r>
          <w:rPr>
            <w:noProof/>
            <w:webHidden/>
          </w:rPr>
          <w:fldChar w:fldCharType="separate"/>
        </w:r>
        <w:r>
          <w:rPr>
            <w:noProof/>
            <w:webHidden/>
          </w:rPr>
          <w:t>72</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31" w:history="1">
        <w:r w:rsidRPr="00C64809">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_Toc243939931 \h </w:instrText>
        </w:r>
        <w:r>
          <w:rPr>
            <w:noProof/>
            <w:webHidden/>
          </w:rPr>
        </w:r>
        <w:r>
          <w:rPr>
            <w:noProof/>
            <w:webHidden/>
          </w:rPr>
          <w:fldChar w:fldCharType="separate"/>
        </w:r>
        <w:r>
          <w:rPr>
            <w:noProof/>
            <w:webHidden/>
          </w:rPr>
          <w:t>72</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32" w:history="1">
        <w:r w:rsidRPr="00C64809">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_Toc243939932 \h </w:instrText>
        </w:r>
        <w:r>
          <w:rPr>
            <w:noProof/>
            <w:webHidden/>
          </w:rPr>
        </w:r>
        <w:r>
          <w:rPr>
            <w:noProof/>
            <w:webHidden/>
          </w:rPr>
          <w:fldChar w:fldCharType="separate"/>
        </w:r>
        <w:r>
          <w:rPr>
            <w:noProof/>
            <w:webHidden/>
          </w:rPr>
          <w:t>72</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33" w:history="1">
        <w:r w:rsidRPr="00C64809">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_Toc243939933 \h </w:instrText>
        </w:r>
        <w:r>
          <w:rPr>
            <w:noProof/>
            <w:webHidden/>
          </w:rPr>
        </w:r>
        <w:r>
          <w:rPr>
            <w:noProof/>
            <w:webHidden/>
          </w:rPr>
          <w:fldChar w:fldCharType="separate"/>
        </w:r>
        <w:r>
          <w:rPr>
            <w:noProof/>
            <w:webHidden/>
          </w:rPr>
          <w:t>72</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34" w:history="1">
        <w:r w:rsidRPr="00C64809">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_Toc243939934 \h </w:instrText>
        </w:r>
        <w:r>
          <w:rPr>
            <w:noProof/>
            <w:webHidden/>
          </w:rPr>
        </w:r>
        <w:r>
          <w:rPr>
            <w:noProof/>
            <w:webHidden/>
          </w:rPr>
          <w:fldChar w:fldCharType="separate"/>
        </w:r>
        <w:r>
          <w:rPr>
            <w:noProof/>
            <w:webHidden/>
          </w:rPr>
          <w:t>73</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35" w:history="1">
        <w:r w:rsidRPr="00C64809">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_Toc243939935 \h </w:instrText>
        </w:r>
        <w:r>
          <w:rPr>
            <w:noProof/>
            <w:webHidden/>
          </w:rPr>
        </w:r>
        <w:r>
          <w:rPr>
            <w:noProof/>
            <w:webHidden/>
          </w:rPr>
          <w:fldChar w:fldCharType="separate"/>
        </w:r>
        <w:r>
          <w:rPr>
            <w:noProof/>
            <w:webHidden/>
          </w:rPr>
          <w:t>73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36" w:history="1">
        <w:r w:rsidRPr="00C64809">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_Toc243939936 \h </w:instrText>
        </w:r>
        <w:r>
          <w:rPr>
            <w:noProof/>
            <w:webHidden/>
          </w:rPr>
        </w:r>
        <w:r>
          <w:rPr>
            <w:noProof/>
            <w:webHidden/>
          </w:rPr>
          <w:fldChar w:fldCharType="separate"/>
        </w:r>
        <w:r>
          <w:rPr>
            <w:noProof/>
            <w:webHidden/>
          </w:rPr>
          <w:t>75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37" w:history="1">
        <w:r w:rsidRPr="00C64809">
          <w:rPr>
            <w:rStyle w:val="Hyperlink"/>
            <w:rFonts w:eastAsiaTheme="majorEastAsia"/>
            <w:noProof/>
          </w:rPr>
          <w:t>10.1  Improvements</w:t>
        </w:r>
        <w:r>
          <w:rPr>
            <w:noProof/>
            <w:webHidden/>
          </w:rPr>
          <w:tab/>
        </w:r>
        <w:r>
          <w:rPr>
            <w:noProof/>
            <w:webHidden/>
          </w:rPr>
          <w:fldChar w:fldCharType="begin"/>
        </w:r>
        <w:r>
          <w:rPr>
            <w:noProof/>
            <w:webHidden/>
          </w:rPr>
          <w:instrText xml:space="preserve"> PAGEREF _Toc243939937 \h </w:instrText>
        </w:r>
        <w:r>
          <w:rPr>
            <w:noProof/>
            <w:webHidden/>
          </w:rPr>
        </w:r>
        <w:r>
          <w:rPr>
            <w:noProof/>
            <w:webHidden/>
          </w:rPr>
          <w:fldChar w:fldCharType="separate"/>
        </w:r>
        <w:r>
          <w:rPr>
            <w:noProof/>
            <w:webHidden/>
          </w:rPr>
          <w:t>75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38" w:history="1">
        <w:r w:rsidRPr="00C64809">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_Toc243939938 \h </w:instrText>
        </w:r>
        <w:r>
          <w:rPr>
            <w:noProof/>
            <w:webHidden/>
          </w:rPr>
        </w:r>
        <w:r>
          <w:rPr>
            <w:noProof/>
            <w:webHidden/>
          </w:rPr>
          <w:fldChar w:fldCharType="separate"/>
        </w:r>
        <w:r>
          <w:rPr>
            <w:noProof/>
            <w:webHidden/>
          </w:rPr>
          <w:t>75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39" w:history="1">
        <w:r w:rsidRPr="00C64809">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_Toc243939939 \h </w:instrText>
        </w:r>
        <w:r>
          <w:rPr>
            <w:noProof/>
            <w:webHidden/>
          </w:rPr>
        </w:r>
        <w:r>
          <w:rPr>
            <w:noProof/>
            <w:webHidden/>
          </w:rPr>
          <w:fldChar w:fldCharType="separate"/>
        </w:r>
        <w:r>
          <w:rPr>
            <w:noProof/>
            <w:webHidden/>
          </w:rPr>
          <w:t>75</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40" w:history="1">
        <w:r w:rsidRPr="00C64809">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_Toc243939940 \h </w:instrText>
        </w:r>
        <w:r>
          <w:rPr>
            <w:noProof/>
            <w:webHidden/>
          </w:rPr>
        </w:r>
        <w:r>
          <w:rPr>
            <w:noProof/>
            <w:webHidden/>
          </w:rPr>
          <w:fldChar w:fldCharType="separate"/>
        </w:r>
        <w:r>
          <w:rPr>
            <w:noProof/>
            <w:webHidden/>
          </w:rPr>
          <w:t>76</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41" w:history="1">
        <w:r w:rsidRPr="00C64809">
          <w:rPr>
            <w:rStyle w:val="Hyperlink"/>
            <w:rFonts w:eastAsiaTheme="majorEastAsia"/>
            <w:noProof/>
          </w:rPr>
          <w:t>REFERENCES</w:t>
        </w:r>
        <w:r>
          <w:rPr>
            <w:noProof/>
            <w:webHidden/>
          </w:rPr>
          <w:tab/>
        </w:r>
        <w:r>
          <w:rPr>
            <w:noProof/>
            <w:webHidden/>
          </w:rPr>
          <w:fldChar w:fldCharType="begin"/>
        </w:r>
        <w:r>
          <w:rPr>
            <w:noProof/>
            <w:webHidden/>
          </w:rPr>
          <w:instrText xml:space="preserve"> PAGEREF _Toc243939941 \h </w:instrText>
        </w:r>
        <w:r>
          <w:rPr>
            <w:noProof/>
            <w:webHidden/>
          </w:rPr>
        </w:r>
        <w:r>
          <w:rPr>
            <w:noProof/>
            <w:webHidden/>
          </w:rPr>
          <w:fldChar w:fldCharType="separate"/>
        </w:r>
        <w:r>
          <w:rPr>
            <w:noProof/>
            <w:webHidden/>
          </w:rPr>
          <w:t>77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42" w:history="1">
        <w:r w:rsidRPr="00C64809">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_Toc243939942 \h </w:instrText>
        </w:r>
        <w:r>
          <w:rPr>
            <w:noProof/>
            <w:webHidden/>
          </w:rPr>
        </w:r>
        <w:r>
          <w:rPr>
            <w:noProof/>
            <w:webHidden/>
          </w:rPr>
          <w:fldChar w:fldCharType="separate"/>
        </w:r>
        <w:r>
          <w:rPr>
            <w:noProof/>
            <w:webHidden/>
          </w:rPr>
          <w:t>79</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43" w:history="1">
        <w:r w:rsidRPr="00C64809">
          <w:rPr>
            <w:rStyle w:val="Hyperlink"/>
            <w:rFonts w:eastAsiaTheme="majorEastAsia"/>
            <w:noProof/>
          </w:rPr>
          <w:t>A.1  Route Risk Scoring</w:t>
        </w:r>
        <w:r>
          <w:rPr>
            <w:noProof/>
            <w:webHidden/>
          </w:rPr>
          <w:tab/>
        </w:r>
        <w:r>
          <w:rPr>
            <w:noProof/>
            <w:webHidden/>
          </w:rPr>
          <w:fldChar w:fldCharType="begin"/>
        </w:r>
        <w:r>
          <w:rPr>
            <w:noProof/>
            <w:webHidden/>
          </w:rPr>
          <w:instrText xml:space="preserve"> PAGEREF _Toc243939943 \h </w:instrText>
        </w:r>
        <w:r>
          <w:rPr>
            <w:noProof/>
            <w:webHidden/>
          </w:rPr>
        </w:r>
        <w:r>
          <w:rPr>
            <w:noProof/>
            <w:webHidden/>
          </w:rPr>
          <w:fldChar w:fldCharType="separate"/>
        </w:r>
        <w:r>
          <w:rPr>
            <w:noProof/>
            <w:webHidden/>
          </w:rPr>
          <w:t>79</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44" w:history="1">
        <w:r w:rsidRPr="00C64809">
          <w:rPr>
            <w:rStyle w:val="Hyperlink"/>
            <w:rFonts w:eastAsiaTheme="majorEastAsia"/>
            <w:noProof/>
          </w:rPr>
          <w:t>A.2  Training the Area-Risk Model</w:t>
        </w:r>
        <w:r>
          <w:rPr>
            <w:noProof/>
            <w:webHidden/>
          </w:rPr>
          <w:tab/>
        </w:r>
        <w:r>
          <w:rPr>
            <w:noProof/>
            <w:webHidden/>
          </w:rPr>
          <w:fldChar w:fldCharType="begin"/>
        </w:r>
        <w:r>
          <w:rPr>
            <w:noProof/>
            <w:webHidden/>
          </w:rPr>
          <w:instrText xml:space="preserve"> PAGEREF _Toc243939944 \h </w:instrText>
        </w:r>
        <w:r>
          <w:rPr>
            <w:noProof/>
            <w:webHidden/>
          </w:rPr>
        </w:r>
        <w:r>
          <w:rPr>
            <w:noProof/>
            <w:webHidden/>
          </w:rPr>
          <w:fldChar w:fldCharType="separate"/>
        </w:r>
        <w:r>
          <w:rPr>
            <w:noProof/>
            <w:webHidden/>
          </w:rPr>
          <w:t>79</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45" w:history="1">
        <w:r w:rsidRPr="00C64809">
          <w:rPr>
            <w:rStyle w:val="Hyperlink"/>
            <w:rFonts w:eastAsiaTheme="majorEastAsia"/>
            <w:noProof/>
          </w:rPr>
          <w:t>A.3  Starting an Emergency</w:t>
        </w:r>
        <w:r>
          <w:rPr>
            <w:noProof/>
            <w:webHidden/>
          </w:rPr>
          <w:tab/>
        </w:r>
        <w:r>
          <w:rPr>
            <w:noProof/>
            <w:webHidden/>
          </w:rPr>
          <w:fldChar w:fldCharType="begin"/>
        </w:r>
        <w:r>
          <w:rPr>
            <w:noProof/>
            <w:webHidden/>
          </w:rPr>
          <w:instrText xml:space="preserve"> PAGEREF _Toc243939945 \h </w:instrText>
        </w:r>
        <w:r>
          <w:rPr>
            <w:noProof/>
            <w:webHidden/>
          </w:rPr>
        </w:r>
        <w:r>
          <w:rPr>
            <w:noProof/>
            <w:webHidden/>
          </w:rPr>
          <w:fldChar w:fldCharType="separate"/>
        </w:r>
        <w:r>
          <w:rPr>
            <w:noProof/>
            <w:webHidden/>
          </w:rPr>
          <w:t>79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46" w:history="1">
        <w:r w:rsidRPr="00C64809">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_Toc243939946 \h </w:instrText>
        </w:r>
        <w:r>
          <w:rPr>
            <w:noProof/>
            <w:webHidden/>
          </w:rPr>
        </w:r>
        <w:r>
          <w:rPr>
            <w:noProof/>
            <w:webHidden/>
          </w:rPr>
          <w:fldChar w:fldCharType="separate"/>
        </w:r>
        <w:r>
          <w:rPr>
            <w:noProof/>
            <w:webHidden/>
          </w:rPr>
          <w:t>81</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47" w:history="1">
        <w:r w:rsidRPr="00C64809">
          <w:rPr>
            <w:rStyle w:val="Hyperlink"/>
            <w:rFonts w:eastAsiaTheme="majorEastAsia"/>
            <w:noProof/>
          </w:rPr>
          <w:t>B.1  Installation Guide</w:t>
        </w:r>
        <w:r>
          <w:rPr>
            <w:noProof/>
            <w:webHidden/>
          </w:rPr>
          <w:tab/>
        </w:r>
        <w:r>
          <w:rPr>
            <w:noProof/>
            <w:webHidden/>
          </w:rPr>
          <w:fldChar w:fldCharType="begin"/>
        </w:r>
        <w:r>
          <w:rPr>
            <w:noProof/>
            <w:webHidden/>
          </w:rPr>
          <w:instrText xml:space="preserve"> PAGEREF _Toc243939947 \h </w:instrText>
        </w:r>
        <w:r>
          <w:rPr>
            <w:noProof/>
            <w:webHidden/>
          </w:rPr>
        </w:r>
        <w:r>
          <w:rPr>
            <w:noProof/>
            <w:webHidden/>
          </w:rPr>
          <w:fldChar w:fldCharType="separate"/>
        </w:r>
        <w:r>
          <w:rPr>
            <w:noProof/>
            <w:webHidden/>
          </w:rPr>
          <w:t>81</w:t>
        </w:r>
        <w:r>
          <w:rPr>
            <w:noProof/>
            <w:webHidden/>
          </w:rPr>
          <w:fldChar w:fldCharType="end"/>
        </w:r>
      </w:hyperlink>
    </w:p>
    <w:p w:rsidR="00E24668" w:rsidRDefault="00E24668">
      <w:pPr>
        <w:pStyle w:val="TOC2"/>
        <w:tabs>
          <w:tab w:val="right" w:leader="dot" w:pos="9307"/>
        </w:tabs>
        <w:rPr>
          <w:rFonts w:asciiTheme="minorHAnsi" w:eastAsiaTheme="minorEastAsia" w:hAnsiTheme="minorHAnsi" w:cstheme="minorBidi"/>
          <w:noProof/>
          <w:sz w:val="22"/>
          <w:lang w:val="en-IN" w:eastAsia="en-IN"/>
        </w:rPr>
      </w:pPr>
      <w:hyperlink w:anchor="_Toc243939948" w:history="1">
        <w:r w:rsidRPr="00C64809">
          <w:rPr>
            <w:rStyle w:val="Hyperlink"/>
            <w:rFonts w:eastAsiaTheme="majorEastAsia"/>
            <w:noProof/>
          </w:rPr>
          <w:t>B.2  User Guide</w:t>
        </w:r>
        <w:r>
          <w:rPr>
            <w:noProof/>
            <w:webHidden/>
          </w:rPr>
          <w:tab/>
        </w:r>
        <w:r>
          <w:rPr>
            <w:noProof/>
            <w:webHidden/>
          </w:rPr>
          <w:fldChar w:fldCharType="begin"/>
        </w:r>
        <w:r>
          <w:rPr>
            <w:noProof/>
            <w:webHidden/>
          </w:rPr>
          <w:instrText xml:space="preserve"> PAGEREF _Toc243939948 \h </w:instrText>
        </w:r>
        <w:r>
          <w:rPr>
            <w:noProof/>
            <w:webHidden/>
          </w:rPr>
        </w:r>
        <w:r>
          <w:rPr>
            <w:noProof/>
            <w:webHidden/>
          </w:rPr>
          <w:fldChar w:fldCharType="separate"/>
        </w:r>
        <w:r>
          <w:rPr>
            <w:noProof/>
            <w:webHidden/>
          </w:rPr>
          <w:t>81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49" w:history="1">
        <w:r w:rsidRPr="00C64809">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_Toc243939949 \h </w:instrText>
        </w:r>
        <w:r>
          <w:rPr>
            <w:noProof/>
            <w:webHidden/>
          </w:rPr>
        </w:r>
        <w:r>
          <w:rPr>
            <w:noProof/>
            <w:webHidden/>
          </w:rPr>
          <w:fldChar w:fldCharType="separate"/>
        </w:r>
        <w:r>
          <w:rPr>
            <w:noProof/>
            <w:webHidden/>
          </w:rPr>
          <w:t>83</w:t>
        </w:r>
        <w:r>
          <w:rPr>
            <w:noProof/>
            <w:webHidden/>
          </w:rPr>
          <w:fldChar w:fldCharType="end"/>
        </w:r>
      </w:hyperlink>
    </w:p>
    <w:p w:rsidR="002D2F1C" w:rsidRDefault="00E24668">
      <w:r>
        <w:fldChar w:fldCharType="end"/>
      </w:r>
    </w:p>
    <w:p w:rsidR="002D2F1C" w:rsidRDefault="00E24668">
      <w:pPr>
        <w:pStyle w:val="FrontHeading"/>
        <w:pageBreakBefore/>
      </w:pPr>
      <w:r>
        <w:lastRenderedPageBreak/>
        <w:t>LIST OF FIGURES</w:t>
      </w:r>
    </w:p>
    <w:p w:rsidR="00E24668" w:rsidRDefault="00E24668">
      <w:pPr>
        <w:pStyle w:val="TOC1"/>
        <w:tabs>
          <w:tab w:val="right" w:leader="dot" w:pos="9307"/>
        </w:tabs>
        <w:rPr>
          <w:rFonts w:asciiTheme="minorHAnsi" w:eastAsiaTheme="minorEastAsia" w:hAnsiTheme="minorHAnsi" w:cstheme="minorBidi"/>
          <w:noProof/>
          <w:sz w:val="22"/>
          <w:lang w:val="en-IN" w:eastAsia="en-IN"/>
        </w:rPr>
      </w:pPr>
      <w:r>
        <w:fldChar w:fldCharType="begin"/>
      </w:r>
      <w:r>
        <w:instrText>TOC \h \z \t "Figure Caption,1"</w:instrText>
      </w:r>
      <w:r>
        <w:fldChar w:fldCharType="separate"/>
      </w:r>
      <w:hyperlink w:anchor="_Toc243939950" w:history="1">
        <w:r w:rsidRPr="00D51358">
          <w:rPr>
            <w:rStyle w:val="Hyperlink"/>
            <w:rFonts w:eastAsiaTheme="majorEastAsia"/>
            <w:noProof/>
          </w:rPr>
          <w:t>Fig. 5.1: System architecture of SHEGUARD</w:t>
        </w:r>
        <w:r>
          <w:rPr>
            <w:noProof/>
            <w:webHidden/>
          </w:rPr>
          <w:tab/>
        </w:r>
        <w:r>
          <w:rPr>
            <w:noProof/>
            <w:webHidden/>
          </w:rPr>
          <w:fldChar w:fldCharType="begin"/>
        </w:r>
        <w:r>
          <w:rPr>
            <w:noProof/>
            <w:webHidden/>
          </w:rPr>
          <w:instrText xml:space="preserve"> PAGEREF _Toc243939950 \h </w:instrText>
        </w:r>
        <w:r>
          <w:rPr>
            <w:noProof/>
            <w:webHidden/>
          </w:rPr>
        </w:r>
        <w:r>
          <w:rPr>
            <w:noProof/>
            <w:webHidden/>
          </w:rPr>
          <w:fldChar w:fldCharType="separate"/>
        </w:r>
        <w:r>
          <w:rPr>
            <w:noProof/>
            <w:webHidden/>
          </w:rPr>
          <w:t>23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51" w:history="1">
        <w:r w:rsidRPr="00D51358">
          <w:rPr>
            <w:rStyle w:val="Hyperlink"/>
            <w:rFonts w:eastAsiaTheme="majorEastAsia"/>
            <w:noProof/>
          </w:rPr>
          <w:t>Fig. 5.2: High-level workflow</w:t>
        </w:r>
        <w:r>
          <w:rPr>
            <w:noProof/>
            <w:webHidden/>
          </w:rPr>
          <w:tab/>
        </w:r>
        <w:r>
          <w:rPr>
            <w:noProof/>
            <w:webHidden/>
          </w:rPr>
          <w:fldChar w:fldCharType="begin"/>
        </w:r>
        <w:r>
          <w:rPr>
            <w:noProof/>
            <w:webHidden/>
          </w:rPr>
          <w:instrText xml:space="preserve"> PAGEREF _Toc243939951 \h </w:instrText>
        </w:r>
        <w:r>
          <w:rPr>
            <w:noProof/>
            <w:webHidden/>
          </w:rPr>
        </w:r>
        <w:r>
          <w:rPr>
            <w:noProof/>
            <w:webHidden/>
          </w:rPr>
          <w:fldChar w:fldCharType="separate"/>
        </w:r>
        <w:r>
          <w:rPr>
            <w:noProof/>
            <w:webHidden/>
          </w:rPr>
          <w:t>24</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52" w:history="1">
        <w:r w:rsidRPr="00D51358">
          <w:rPr>
            <w:rStyle w:val="Hyperlink"/>
            <w:rFonts w:eastAsiaTheme="majorEastAsia"/>
            <w:noProof/>
          </w:rPr>
          <w:t>Fig. 5.3: Data-flow diagram, level 0 (context)</w:t>
        </w:r>
        <w:r>
          <w:rPr>
            <w:noProof/>
            <w:webHidden/>
          </w:rPr>
          <w:tab/>
        </w:r>
        <w:r>
          <w:rPr>
            <w:noProof/>
            <w:webHidden/>
          </w:rPr>
          <w:fldChar w:fldCharType="begin"/>
        </w:r>
        <w:r>
          <w:rPr>
            <w:noProof/>
            <w:webHidden/>
          </w:rPr>
          <w:instrText xml:space="preserve"> PAGEREF _Toc243939952 \h </w:instrText>
        </w:r>
        <w:r>
          <w:rPr>
            <w:noProof/>
            <w:webHidden/>
          </w:rPr>
        </w:r>
        <w:r>
          <w:rPr>
            <w:noProof/>
            <w:webHidden/>
          </w:rPr>
          <w:fldChar w:fldCharType="separate"/>
        </w:r>
        <w:r>
          <w:rPr>
            <w:noProof/>
            <w:webHidden/>
          </w:rPr>
          <w:t>25</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53" w:history="1">
        <w:r w:rsidRPr="00D51358">
          <w:rPr>
            <w:rStyle w:val="Hyperlink"/>
            <w:rFonts w:eastAsiaTheme="majorEastAsia"/>
            <w:noProof/>
          </w:rPr>
          <w:t>Fig. 5.4: Data-flow diagram, level 1</w:t>
        </w:r>
        <w:r>
          <w:rPr>
            <w:noProof/>
            <w:webHidden/>
          </w:rPr>
          <w:tab/>
        </w:r>
        <w:r>
          <w:rPr>
            <w:noProof/>
            <w:webHidden/>
          </w:rPr>
          <w:fldChar w:fldCharType="begin"/>
        </w:r>
        <w:r>
          <w:rPr>
            <w:noProof/>
            <w:webHidden/>
          </w:rPr>
          <w:instrText xml:space="preserve"> PAGEREF _Toc243939953 \h </w:instrText>
        </w:r>
        <w:r>
          <w:rPr>
            <w:noProof/>
            <w:webHidden/>
          </w:rPr>
        </w:r>
        <w:r>
          <w:rPr>
            <w:noProof/>
            <w:webHidden/>
          </w:rPr>
          <w:fldChar w:fldCharType="separate"/>
        </w:r>
        <w:r>
          <w:rPr>
            <w:noProof/>
            <w:webHidden/>
          </w:rPr>
          <w:t>26</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54" w:history="1">
        <w:r w:rsidRPr="00D51358">
          <w:rPr>
            <w:rStyle w:val="Hyperlink"/>
            <w:rFonts w:eastAsiaTheme="majorEastAsia"/>
            <w:noProof/>
          </w:rPr>
          <w:t>Fig. 5.5: Data-flow diagram, level 2: Plan safe route (process 2.0)</w:t>
        </w:r>
        <w:r>
          <w:rPr>
            <w:noProof/>
            <w:webHidden/>
          </w:rPr>
          <w:tab/>
        </w:r>
        <w:r>
          <w:rPr>
            <w:noProof/>
            <w:webHidden/>
          </w:rPr>
          <w:fldChar w:fldCharType="begin"/>
        </w:r>
        <w:r>
          <w:rPr>
            <w:noProof/>
            <w:webHidden/>
          </w:rPr>
          <w:instrText xml:space="preserve"> PAGEREF _Toc243939954 \h </w:instrText>
        </w:r>
        <w:r>
          <w:rPr>
            <w:noProof/>
            <w:webHidden/>
          </w:rPr>
        </w:r>
        <w:r>
          <w:rPr>
            <w:noProof/>
            <w:webHidden/>
          </w:rPr>
          <w:fldChar w:fldCharType="separate"/>
        </w:r>
        <w:r>
          <w:rPr>
            <w:noProof/>
            <w:webHidden/>
          </w:rPr>
          <w:t>26</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55" w:history="1">
        <w:r w:rsidRPr="00D51358">
          <w:rPr>
            <w:rStyle w:val="Hyperlink"/>
            <w:rFonts w:eastAsiaTheme="majorEastAsia"/>
            <w:noProof/>
          </w:rPr>
          <w:t>Fig. 5.6: Use-case diagram</w:t>
        </w:r>
        <w:r>
          <w:rPr>
            <w:noProof/>
            <w:webHidden/>
          </w:rPr>
          <w:tab/>
        </w:r>
        <w:r>
          <w:rPr>
            <w:noProof/>
            <w:webHidden/>
          </w:rPr>
          <w:fldChar w:fldCharType="begin"/>
        </w:r>
        <w:r>
          <w:rPr>
            <w:noProof/>
            <w:webHidden/>
          </w:rPr>
          <w:instrText xml:space="preserve"> PAGEREF _Toc243939955 \h </w:instrText>
        </w:r>
        <w:r>
          <w:rPr>
            <w:noProof/>
            <w:webHidden/>
          </w:rPr>
        </w:r>
        <w:r>
          <w:rPr>
            <w:noProof/>
            <w:webHidden/>
          </w:rPr>
          <w:fldChar w:fldCharType="separate"/>
        </w:r>
        <w:r>
          <w:rPr>
            <w:noProof/>
            <w:webHidden/>
          </w:rPr>
          <w:t>27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56" w:history="1">
        <w:r w:rsidRPr="00D51358">
          <w:rPr>
            <w:rStyle w:val="Hyperlink"/>
            <w:rFonts w:eastAsiaTheme="majorEastAsia"/>
            <w:noProof/>
          </w:rPr>
          <w:t>Fig. 5.7: UML class diagram</w:t>
        </w:r>
        <w:r>
          <w:rPr>
            <w:noProof/>
            <w:webHidden/>
          </w:rPr>
          <w:tab/>
        </w:r>
        <w:r>
          <w:rPr>
            <w:noProof/>
            <w:webHidden/>
          </w:rPr>
          <w:fldChar w:fldCharType="begin"/>
        </w:r>
        <w:r>
          <w:rPr>
            <w:noProof/>
            <w:webHidden/>
          </w:rPr>
          <w:instrText xml:space="preserve"> PAGEREF _Toc243939956 \h </w:instrText>
        </w:r>
        <w:r>
          <w:rPr>
            <w:noProof/>
            <w:webHidden/>
          </w:rPr>
        </w:r>
        <w:r>
          <w:rPr>
            <w:noProof/>
            <w:webHidden/>
          </w:rPr>
          <w:fldChar w:fldCharType="separate"/>
        </w:r>
        <w:r>
          <w:rPr>
            <w:noProof/>
            <w:webHidden/>
          </w:rPr>
          <w:t>28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57" w:history="1">
        <w:r w:rsidRPr="00D51358">
          <w:rPr>
            <w:rStyle w:val="Hyperlink"/>
            <w:rFonts w:eastAsiaTheme="majorEastAsia"/>
            <w:noProof/>
          </w:rPr>
          <w:t>Fig. 5.8: Sequence diagram: from SOS trigger to cancellation</w:t>
        </w:r>
        <w:r>
          <w:rPr>
            <w:noProof/>
            <w:webHidden/>
          </w:rPr>
          <w:tab/>
        </w:r>
        <w:r>
          <w:rPr>
            <w:noProof/>
            <w:webHidden/>
          </w:rPr>
          <w:fldChar w:fldCharType="begin"/>
        </w:r>
        <w:r>
          <w:rPr>
            <w:noProof/>
            <w:webHidden/>
          </w:rPr>
          <w:instrText xml:space="preserve"> PAGEREF _Toc243939957 \h </w:instrText>
        </w:r>
        <w:r>
          <w:rPr>
            <w:noProof/>
            <w:webHidden/>
          </w:rPr>
        </w:r>
        <w:r>
          <w:rPr>
            <w:noProof/>
            <w:webHidden/>
          </w:rPr>
          <w:fldChar w:fldCharType="separate"/>
        </w:r>
        <w:r>
          <w:rPr>
            <w:noProof/>
            <w:webHidden/>
          </w:rPr>
          <w:t>29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58" w:history="1">
        <w:r w:rsidRPr="00D51358">
          <w:rPr>
            <w:rStyle w:val="Hyperlink"/>
            <w:rFonts w:eastAsiaTheme="majorEastAsia"/>
            <w:noProof/>
          </w:rPr>
          <w:t>Fig. 5.9: Entity-relationship diagram (6 tables)</w:t>
        </w:r>
        <w:r>
          <w:rPr>
            <w:noProof/>
            <w:webHidden/>
          </w:rPr>
          <w:tab/>
        </w:r>
        <w:r>
          <w:rPr>
            <w:noProof/>
            <w:webHidden/>
          </w:rPr>
          <w:fldChar w:fldCharType="begin"/>
        </w:r>
        <w:r>
          <w:rPr>
            <w:noProof/>
            <w:webHidden/>
          </w:rPr>
          <w:instrText xml:space="preserve"> PAGEREF _Toc243939958 \h </w:instrText>
        </w:r>
        <w:r>
          <w:rPr>
            <w:noProof/>
            <w:webHidden/>
          </w:rPr>
        </w:r>
        <w:r>
          <w:rPr>
            <w:noProof/>
            <w:webHidden/>
          </w:rPr>
          <w:fldChar w:fldCharType="separate"/>
        </w:r>
        <w:r>
          <w:rPr>
            <w:noProof/>
            <w:webHidden/>
          </w:rPr>
          <w:t>30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59" w:history="1">
        <w:r w:rsidRPr="00D51358">
          <w:rPr>
            <w:rStyle w:val="Hyperlink"/>
            <w:rFonts w:eastAsiaTheme="majorEastAsia"/>
            <w:noProof/>
          </w:rPr>
          <w:t>Fig. 5.10: Landing page for visitors</w:t>
        </w:r>
        <w:r>
          <w:rPr>
            <w:noProof/>
            <w:webHidden/>
          </w:rPr>
          <w:tab/>
        </w:r>
        <w:r>
          <w:rPr>
            <w:noProof/>
            <w:webHidden/>
          </w:rPr>
          <w:fldChar w:fldCharType="begin"/>
        </w:r>
        <w:r>
          <w:rPr>
            <w:noProof/>
            <w:webHidden/>
          </w:rPr>
          <w:instrText xml:space="preserve"> PAGEREF _Toc243939959 \h </w:instrText>
        </w:r>
        <w:r>
          <w:rPr>
            <w:noProof/>
            <w:webHidden/>
          </w:rPr>
        </w:r>
        <w:r>
          <w:rPr>
            <w:noProof/>
            <w:webHidden/>
          </w:rPr>
          <w:fldChar w:fldCharType="separate"/>
        </w:r>
        <w:r>
          <w:rPr>
            <w:noProof/>
            <w:webHidden/>
          </w:rPr>
          <w:t>32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60" w:history="1">
        <w:r w:rsidRPr="00D51358">
          <w:rPr>
            <w:rStyle w:val="Hyperlink"/>
            <w:rFonts w:eastAsiaTheme="majorEastAsia"/>
            <w:noProof/>
          </w:rPr>
          <w:t>Fig. 5.11: Dashboard: SOS button, status tiles and SafePhrase state</w:t>
        </w:r>
        <w:r>
          <w:rPr>
            <w:noProof/>
            <w:webHidden/>
          </w:rPr>
          <w:tab/>
        </w:r>
        <w:r>
          <w:rPr>
            <w:noProof/>
            <w:webHidden/>
          </w:rPr>
          <w:fldChar w:fldCharType="begin"/>
        </w:r>
        <w:r>
          <w:rPr>
            <w:noProof/>
            <w:webHidden/>
          </w:rPr>
          <w:instrText xml:space="preserve"> PAGEREF _Toc243939960 \h </w:instrText>
        </w:r>
        <w:r>
          <w:rPr>
            <w:noProof/>
            <w:webHidden/>
          </w:rPr>
        </w:r>
        <w:r>
          <w:rPr>
            <w:noProof/>
            <w:webHidden/>
          </w:rPr>
          <w:fldChar w:fldCharType="separate"/>
        </w:r>
        <w:r>
          <w:rPr>
            <w:noProof/>
            <w:webHidden/>
          </w:rPr>
          <w:t>32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61" w:history="1">
        <w:r w:rsidRPr="00D51358">
          <w:rPr>
            <w:rStyle w:val="Hyperlink"/>
            <w:rFonts w:eastAsiaTheme="majorEastAsia"/>
            <w:noProof/>
          </w:rPr>
          <w:t>Fig. 5.12: Safe Routes: two alternatives scored by district risk</w:t>
        </w:r>
        <w:r>
          <w:rPr>
            <w:noProof/>
            <w:webHidden/>
          </w:rPr>
          <w:tab/>
        </w:r>
        <w:r>
          <w:rPr>
            <w:noProof/>
            <w:webHidden/>
          </w:rPr>
          <w:fldChar w:fldCharType="begin"/>
        </w:r>
        <w:r>
          <w:rPr>
            <w:noProof/>
            <w:webHidden/>
          </w:rPr>
          <w:instrText xml:space="preserve"> PAGEREF _Toc243939961 \h </w:instrText>
        </w:r>
        <w:r>
          <w:rPr>
            <w:noProof/>
            <w:webHidden/>
          </w:rPr>
        </w:r>
        <w:r>
          <w:rPr>
            <w:noProof/>
            <w:webHidden/>
          </w:rPr>
          <w:fldChar w:fldCharType="separate"/>
        </w:r>
        <w:r>
          <w:rPr>
            <w:noProof/>
            <w:webHidden/>
          </w:rPr>
          <w:t>32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62" w:history="1">
        <w:r w:rsidRPr="00D51358">
          <w:rPr>
            <w:rStyle w:val="Hyperlink"/>
            <w:rFonts w:eastAsiaTheme="majorEastAsia"/>
            <w:noProof/>
          </w:rPr>
          <w:t>Fig. 5.13: SafePhrase settings: phrases, fingerprint, sensitivity</w:t>
        </w:r>
        <w:r>
          <w:rPr>
            <w:noProof/>
            <w:webHidden/>
          </w:rPr>
          <w:tab/>
        </w:r>
        <w:r>
          <w:rPr>
            <w:noProof/>
            <w:webHidden/>
          </w:rPr>
          <w:fldChar w:fldCharType="begin"/>
        </w:r>
        <w:r>
          <w:rPr>
            <w:noProof/>
            <w:webHidden/>
          </w:rPr>
          <w:instrText xml:space="preserve"> PAGEREF _Toc243939962 \h </w:instrText>
        </w:r>
        <w:r>
          <w:rPr>
            <w:noProof/>
            <w:webHidden/>
          </w:rPr>
        </w:r>
        <w:r>
          <w:rPr>
            <w:noProof/>
            <w:webHidden/>
          </w:rPr>
          <w:fldChar w:fldCharType="separate"/>
        </w:r>
        <w:r>
          <w:rPr>
            <w:noProof/>
            <w:webHidden/>
          </w:rPr>
          <w:t>32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63" w:history="1">
        <w:r w:rsidRPr="00D51358">
          <w:rPr>
            <w:rStyle w:val="Hyperlink"/>
            <w:rFonts w:eastAsiaTheme="majorEastAsia"/>
            <w:noProof/>
          </w:rPr>
          <w:t>Fig. 5.14: Emergency screen with hashed photo and audio evidence</w:t>
        </w:r>
        <w:r>
          <w:rPr>
            <w:noProof/>
            <w:webHidden/>
          </w:rPr>
          <w:tab/>
        </w:r>
        <w:r>
          <w:rPr>
            <w:noProof/>
            <w:webHidden/>
          </w:rPr>
          <w:fldChar w:fldCharType="begin"/>
        </w:r>
        <w:r>
          <w:rPr>
            <w:noProof/>
            <w:webHidden/>
          </w:rPr>
          <w:instrText xml:space="preserve"> PAGEREF _Toc243939963 \h </w:instrText>
        </w:r>
        <w:r>
          <w:rPr>
            <w:noProof/>
            <w:webHidden/>
          </w:rPr>
        </w:r>
        <w:r>
          <w:rPr>
            <w:noProof/>
            <w:webHidden/>
          </w:rPr>
          <w:fldChar w:fldCharType="separate"/>
        </w:r>
        <w:r>
          <w:rPr>
            <w:noProof/>
            <w:webHidden/>
          </w:rPr>
          <w:t>33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64" w:history="1">
        <w:r w:rsidRPr="00D51358">
          <w:rPr>
            <w:rStyle w:val="Hyperlink"/>
            <w:rFonts w:eastAsiaTheme="majorEastAsia"/>
            <w:noProof/>
          </w:rPr>
          <w:t>Fig. 5.15: Guardian's tracking page, no login</w:t>
        </w:r>
        <w:r>
          <w:rPr>
            <w:noProof/>
            <w:webHidden/>
          </w:rPr>
          <w:tab/>
        </w:r>
        <w:r>
          <w:rPr>
            <w:noProof/>
            <w:webHidden/>
          </w:rPr>
          <w:fldChar w:fldCharType="begin"/>
        </w:r>
        <w:r>
          <w:rPr>
            <w:noProof/>
            <w:webHidden/>
          </w:rPr>
          <w:instrText xml:space="preserve"> PAGEREF _Toc243939964 \h </w:instrText>
        </w:r>
        <w:r>
          <w:rPr>
            <w:noProof/>
            <w:webHidden/>
          </w:rPr>
        </w:r>
        <w:r>
          <w:rPr>
            <w:noProof/>
            <w:webHidden/>
          </w:rPr>
          <w:fldChar w:fldCharType="separate"/>
        </w:r>
        <w:r>
          <w:rPr>
            <w:noProof/>
            <w:webHidden/>
          </w:rPr>
          <w:t>33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65" w:history="1">
        <w:r w:rsidRPr="00D51358">
          <w:rPr>
            <w:rStyle w:val="Hyperlink"/>
            <w:rFonts w:eastAsiaTheme="majorEastAsia"/>
            <w:noProof/>
          </w:rPr>
          <w:t>Fig. 6.1: Share of each counted crime category in the district file</w:t>
        </w:r>
        <w:r>
          <w:rPr>
            <w:noProof/>
            <w:webHidden/>
          </w:rPr>
          <w:tab/>
        </w:r>
        <w:r>
          <w:rPr>
            <w:noProof/>
            <w:webHidden/>
          </w:rPr>
          <w:fldChar w:fldCharType="begin"/>
        </w:r>
        <w:r>
          <w:rPr>
            <w:noProof/>
            <w:webHidden/>
          </w:rPr>
          <w:instrText xml:space="preserve"> PAGEREF _Toc243939965 \h </w:instrText>
        </w:r>
        <w:r>
          <w:rPr>
            <w:noProof/>
            <w:webHidden/>
          </w:rPr>
        </w:r>
        <w:r>
          <w:rPr>
            <w:noProof/>
            <w:webHidden/>
          </w:rPr>
          <w:fldChar w:fldCharType="separate"/>
        </w:r>
        <w:r>
          <w:rPr>
            <w:noProof/>
            <w:webHidden/>
          </w:rPr>
          <w:t>35</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66" w:history="1">
        <w:r w:rsidRPr="00D51358">
          <w:rPr>
            <w:rStyle w:val="Hyperlink"/>
            <w:rFonts w:eastAsiaTheme="majorEastAsia"/>
            <w:noProof/>
          </w:rPr>
          <w:t>Fig. 6.2: Distribution of the crime rate with the two cut-offs found by K-Means</w:t>
        </w:r>
        <w:r>
          <w:rPr>
            <w:noProof/>
            <w:webHidden/>
          </w:rPr>
          <w:tab/>
        </w:r>
        <w:r>
          <w:rPr>
            <w:noProof/>
            <w:webHidden/>
          </w:rPr>
          <w:fldChar w:fldCharType="begin"/>
        </w:r>
        <w:r>
          <w:rPr>
            <w:noProof/>
            <w:webHidden/>
          </w:rPr>
          <w:instrText xml:space="preserve"> PAGEREF _Toc243939966 \h </w:instrText>
        </w:r>
        <w:r>
          <w:rPr>
            <w:noProof/>
            <w:webHidden/>
          </w:rPr>
        </w:r>
        <w:r>
          <w:rPr>
            <w:noProof/>
            <w:webHidden/>
          </w:rPr>
          <w:fldChar w:fldCharType="separate"/>
        </w:r>
        <w:r>
          <w:rPr>
            <w:noProof/>
            <w:webHidden/>
          </w:rPr>
          <w:t>38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67" w:history="1">
        <w:r w:rsidRPr="00D51358">
          <w:rPr>
            <w:rStyle w:val="Hyperlink"/>
            <w:rFonts w:eastAsiaTheme="majorEastAsia"/>
            <w:noProof/>
          </w:rPr>
          <w:t>Fig. 7.1: Automated tests by area</w:t>
        </w:r>
        <w:r>
          <w:rPr>
            <w:noProof/>
            <w:webHidden/>
          </w:rPr>
          <w:tab/>
        </w:r>
        <w:r>
          <w:rPr>
            <w:noProof/>
            <w:webHidden/>
          </w:rPr>
          <w:fldChar w:fldCharType="begin"/>
        </w:r>
        <w:r>
          <w:rPr>
            <w:noProof/>
            <w:webHidden/>
          </w:rPr>
          <w:instrText xml:space="preserve"> PAGEREF _Toc243939967 \h </w:instrText>
        </w:r>
        <w:r>
          <w:rPr>
            <w:noProof/>
            <w:webHidden/>
          </w:rPr>
        </w:r>
        <w:r>
          <w:rPr>
            <w:noProof/>
            <w:webHidden/>
          </w:rPr>
          <w:fldChar w:fldCharType="separate"/>
        </w:r>
        <w:r>
          <w:rPr>
            <w:noProof/>
            <w:webHidden/>
          </w:rPr>
          <w:t>50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68" w:history="1">
        <w:r w:rsidRPr="00D51358">
          <w:rPr>
            <w:rStyle w:val="Hyperlink"/>
            <w:rFonts w:eastAsiaTheme="majorEastAsia"/>
            <w:noProof/>
          </w:rPr>
          <w:t>Fig. 7.2: SafePhrase recall and false triggers by sensitivity (written transcripts)</w:t>
        </w:r>
        <w:r>
          <w:rPr>
            <w:noProof/>
            <w:webHidden/>
          </w:rPr>
          <w:tab/>
        </w:r>
        <w:r>
          <w:rPr>
            <w:noProof/>
            <w:webHidden/>
          </w:rPr>
          <w:fldChar w:fldCharType="begin"/>
        </w:r>
        <w:r>
          <w:rPr>
            <w:noProof/>
            <w:webHidden/>
          </w:rPr>
          <w:instrText xml:space="preserve"> PAGEREF _Toc243939968 \h </w:instrText>
        </w:r>
        <w:r>
          <w:rPr>
            <w:noProof/>
            <w:webHidden/>
          </w:rPr>
        </w:r>
        <w:r>
          <w:rPr>
            <w:noProof/>
            <w:webHidden/>
          </w:rPr>
          <w:fldChar w:fldCharType="separate"/>
        </w:r>
        <w:r>
          <w:rPr>
            <w:noProof/>
            <w:webHidden/>
          </w:rPr>
          <w:t>53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69" w:history="1">
        <w:r w:rsidRPr="00D51358">
          <w:rPr>
            <w:rStyle w:val="Hyperlink"/>
            <w:rFonts w:eastAsiaTheme="majorEastAsia"/>
            <w:noProof/>
          </w:rPr>
          <w:t>Fig. 7.3: API latency, median and 95th percentile (logarithmic axis)</w:t>
        </w:r>
        <w:r>
          <w:rPr>
            <w:noProof/>
            <w:webHidden/>
          </w:rPr>
          <w:tab/>
        </w:r>
        <w:r>
          <w:rPr>
            <w:noProof/>
            <w:webHidden/>
          </w:rPr>
          <w:fldChar w:fldCharType="begin"/>
        </w:r>
        <w:r>
          <w:rPr>
            <w:noProof/>
            <w:webHidden/>
          </w:rPr>
          <w:instrText xml:space="preserve"> PAGEREF _Toc243939969 \h </w:instrText>
        </w:r>
        <w:r>
          <w:rPr>
            <w:noProof/>
            <w:webHidden/>
          </w:rPr>
        </w:r>
        <w:r>
          <w:rPr>
            <w:noProof/>
            <w:webHidden/>
          </w:rPr>
          <w:fldChar w:fldCharType="separate"/>
        </w:r>
        <w:r>
          <w:rPr>
            <w:noProof/>
            <w:webHidden/>
          </w:rPr>
          <w:t>55</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70" w:history="1">
        <w:r w:rsidRPr="00D51358">
          <w:rPr>
            <w:rStyle w:val="Hyperlink"/>
            <w:rFonts w:eastAsiaTheme="majorEastAsia"/>
            <w:noProof/>
          </w:rPr>
          <w:t>Fig. 8.1: Dashboard</w:t>
        </w:r>
        <w:r>
          <w:rPr>
            <w:noProof/>
            <w:webHidden/>
          </w:rPr>
          <w:tab/>
        </w:r>
        <w:r>
          <w:rPr>
            <w:noProof/>
            <w:webHidden/>
          </w:rPr>
          <w:fldChar w:fldCharType="begin"/>
        </w:r>
        <w:r>
          <w:rPr>
            <w:noProof/>
            <w:webHidden/>
          </w:rPr>
          <w:instrText xml:space="preserve"> PAGEREF _Toc243939970 \h </w:instrText>
        </w:r>
        <w:r>
          <w:rPr>
            <w:noProof/>
            <w:webHidden/>
          </w:rPr>
        </w:r>
        <w:r>
          <w:rPr>
            <w:noProof/>
            <w:webHidden/>
          </w:rPr>
          <w:fldChar w:fldCharType="separate"/>
        </w:r>
        <w:r>
          <w:rPr>
            <w:noProof/>
            <w:webHidden/>
          </w:rPr>
          <w:t>57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71" w:history="1">
        <w:r w:rsidRPr="00D51358">
          <w:rPr>
            <w:rStyle w:val="Hyperlink"/>
            <w:rFonts w:eastAsiaTheme="majorEastAsia"/>
            <w:noProof/>
          </w:rPr>
          <w:t>Fig. 8.2: Delhi to Jaipur: two scored alternatives</w:t>
        </w:r>
        <w:r>
          <w:rPr>
            <w:noProof/>
            <w:webHidden/>
          </w:rPr>
          <w:tab/>
        </w:r>
        <w:r>
          <w:rPr>
            <w:noProof/>
            <w:webHidden/>
          </w:rPr>
          <w:fldChar w:fldCharType="begin"/>
        </w:r>
        <w:r>
          <w:rPr>
            <w:noProof/>
            <w:webHidden/>
          </w:rPr>
          <w:instrText xml:space="preserve"> PAGEREF _Toc243939971 \h </w:instrText>
        </w:r>
        <w:r>
          <w:rPr>
            <w:noProof/>
            <w:webHidden/>
          </w:rPr>
        </w:r>
        <w:r>
          <w:rPr>
            <w:noProof/>
            <w:webHidden/>
          </w:rPr>
          <w:fldChar w:fldCharType="separate"/>
        </w:r>
        <w:r>
          <w:rPr>
            <w:noProof/>
            <w:webHidden/>
          </w:rPr>
          <w:t>57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72" w:history="1">
        <w:r w:rsidRPr="00D51358">
          <w:rPr>
            <w:rStyle w:val="Hyperlink"/>
            <w:rFonts w:eastAsiaTheme="majorEastAsia"/>
            <w:noProof/>
          </w:rPr>
          <w:t>Fig. 8.3: Hyderabad to Vijayawada</w:t>
        </w:r>
        <w:r>
          <w:rPr>
            <w:noProof/>
            <w:webHidden/>
          </w:rPr>
          <w:tab/>
        </w:r>
        <w:r>
          <w:rPr>
            <w:noProof/>
            <w:webHidden/>
          </w:rPr>
          <w:fldChar w:fldCharType="begin"/>
        </w:r>
        <w:r>
          <w:rPr>
            <w:noProof/>
            <w:webHidden/>
          </w:rPr>
          <w:instrText xml:space="preserve"> PAGEREF _Toc243939972 \h </w:instrText>
        </w:r>
        <w:r>
          <w:rPr>
            <w:noProof/>
            <w:webHidden/>
          </w:rPr>
        </w:r>
        <w:r>
          <w:rPr>
            <w:noProof/>
            <w:webHidden/>
          </w:rPr>
          <w:fldChar w:fldCharType="separate"/>
        </w:r>
        <w:r>
          <w:rPr>
            <w:noProof/>
            <w:webHidden/>
          </w:rPr>
          <w:t>58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73" w:history="1">
        <w:r w:rsidRPr="00D51358">
          <w:rPr>
            <w:rStyle w:val="Hyperlink"/>
            <w:rFonts w:eastAsiaTheme="majorEastAsia"/>
            <w:noProof/>
          </w:rPr>
          <w:t>Fig. 8.4: AI Guardian chat</w:t>
        </w:r>
        <w:r>
          <w:rPr>
            <w:noProof/>
            <w:webHidden/>
          </w:rPr>
          <w:tab/>
        </w:r>
        <w:r>
          <w:rPr>
            <w:noProof/>
            <w:webHidden/>
          </w:rPr>
          <w:fldChar w:fldCharType="begin"/>
        </w:r>
        <w:r>
          <w:rPr>
            <w:noProof/>
            <w:webHidden/>
          </w:rPr>
          <w:instrText xml:space="preserve"> PAGEREF _Toc243939973 \h </w:instrText>
        </w:r>
        <w:r>
          <w:rPr>
            <w:noProof/>
            <w:webHidden/>
          </w:rPr>
        </w:r>
        <w:r>
          <w:rPr>
            <w:noProof/>
            <w:webHidden/>
          </w:rPr>
          <w:fldChar w:fldCharType="separate"/>
        </w:r>
        <w:r>
          <w:rPr>
            <w:noProof/>
            <w:webHidden/>
          </w:rPr>
          <w:t>58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74" w:history="1">
        <w:r w:rsidRPr="00D51358">
          <w:rPr>
            <w:rStyle w:val="Hyperlink"/>
            <w:rFonts w:eastAsiaTheme="majorEastAsia"/>
            <w:noProof/>
          </w:rPr>
          <w:t>Fig. 8.5: SafePhrase settings</w:t>
        </w:r>
        <w:r>
          <w:rPr>
            <w:noProof/>
            <w:webHidden/>
          </w:rPr>
          <w:tab/>
        </w:r>
        <w:r>
          <w:rPr>
            <w:noProof/>
            <w:webHidden/>
          </w:rPr>
          <w:fldChar w:fldCharType="begin"/>
        </w:r>
        <w:r>
          <w:rPr>
            <w:noProof/>
            <w:webHidden/>
          </w:rPr>
          <w:instrText xml:space="preserve"> PAGEREF _Toc243939974 \h </w:instrText>
        </w:r>
        <w:r>
          <w:rPr>
            <w:noProof/>
            <w:webHidden/>
          </w:rPr>
        </w:r>
        <w:r>
          <w:rPr>
            <w:noProof/>
            <w:webHidden/>
          </w:rPr>
          <w:fldChar w:fldCharType="separate"/>
        </w:r>
        <w:r>
          <w:rPr>
            <w:noProof/>
            <w:webHidden/>
          </w:rPr>
          <w:t>58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75" w:history="1">
        <w:r w:rsidRPr="00D51358">
          <w:rPr>
            <w:rStyle w:val="Hyperlink"/>
            <w:rFonts w:eastAsiaTheme="majorEastAsia"/>
            <w:noProof/>
          </w:rPr>
          <w:t>Fig. 8.6: Emergency screen after SOS</w:t>
        </w:r>
        <w:r>
          <w:rPr>
            <w:noProof/>
            <w:webHidden/>
          </w:rPr>
          <w:tab/>
        </w:r>
        <w:r>
          <w:rPr>
            <w:noProof/>
            <w:webHidden/>
          </w:rPr>
          <w:fldChar w:fldCharType="begin"/>
        </w:r>
        <w:r>
          <w:rPr>
            <w:noProof/>
            <w:webHidden/>
          </w:rPr>
          <w:instrText xml:space="preserve"> PAGEREF _Toc243939975 \h </w:instrText>
        </w:r>
        <w:r>
          <w:rPr>
            <w:noProof/>
            <w:webHidden/>
          </w:rPr>
        </w:r>
        <w:r>
          <w:rPr>
            <w:noProof/>
            <w:webHidden/>
          </w:rPr>
          <w:fldChar w:fldCharType="separate"/>
        </w:r>
        <w:r>
          <w:rPr>
            <w:noProof/>
            <w:webHidden/>
          </w:rPr>
          <w:t>58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76" w:history="1">
        <w:r w:rsidRPr="00D51358">
          <w:rPr>
            <w:rStyle w:val="Hyperlink"/>
            <w:rFonts w:eastAsiaTheme="majorEastAsia"/>
            <w:noProof/>
          </w:rPr>
          <w:t>Fig. 8.7: Evidence captured</w:t>
        </w:r>
        <w:r>
          <w:rPr>
            <w:noProof/>
            <w:webHidden/>
          </w:rPr>
          <w:tab/>
        </w:r>
        <w:r>
          <w:rPr>
            <w:noProof/>
            <w:webHidden/>
          </w:rPr>
          <w:fldChar w:fldCharType="begin"/>
        </w:r>
        <w:r>
          <w:rPr>
            <w:noProof/>
            <w:webHidden/>
          </w:rPr>
          <w:instrText xml:space="preserve"> PAGEREF _Toc243939976 \h </w:instrText>
        </w:r>
        <w:r>
          <w:rPr>
            <w:noProof/>
            <w:webHidden/>
          </w:rPr>
        </w:r>
        <w:r>
          <w:rPr>
            <w:noProof/>
            <w:webHidden/>
          </w:rPr>
          <w:fldChar w:fldCharType="separate"/>
        </w:r>
        <w:r>
          <w:rPr>
            <w:noProof/>
            <w:webHidden/>
          </w:rPr>
          <w:t>59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77" w:history="1">
        <w:r w:rsidRPr="00D51358">
          <w:rPr>
            <w:rStyle w:val="Hyperlink"/>
            <w:rFonts w:eastAsiaTheme="majorEastAsia"/>
            <w:noProof/>
          </w:rPr>
          <w:t>Fig. 8.8: Guardian's live tracking page</w:t>
        </w:r>
        <w:r>
          <w:rPr>
            <w:noProof/>
            <w:webHidden/>
          </w:rPr>
          <w:tab/>
        </w:r>
        <w:r>
          <w:rPr>
            <w:noProof/>
            <w:webHidden/>
          </w:rPr>
          <w:fldChar w:fldCharType="begin"/>
        </w:r>
        <w:r>
          <w:rPr>
            <w:noProof/>
            <w:webHidden/>
          </w:rPr>
          <w:instrText xml:space="preserve"> PAGEREF _Toc243939977 \h </w:instrText>
        </w:r>
        <w:r>
          <w:rPr>
            <w:noProof/>
            <w:webHidden/>
          </w:rPr>
        </w:r>
        <w:r>
          <w:rPr>
            <w:noProof/>
            <w:webHidden/>
          </w:rPr>
          <w:fldChar w:fldCharType="separate"/>
        </w:r>
        <w:r>
          <w:rPr>
            <w:noProof/>
            <w:webHidden/>
          </w:rPr>
          <w:t>59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78" w:history="1">
        <w:r w:rsidRPr="00D51358">
          <w:rPr>
            <w:rStyle w:val="Hyperlink"/>
            <w:rFonts w:eastAsiaTheme="majorEastAsia"/>
            <w:noProof/>
          </w:rPr>
          <w:t>Fig. 8.9: Dashboard after cancelling</w:t>
        </w:r>
        <w:r>
          <w:rPr>
            <w:noProof/>
            <w:webHidden/>
          </w:rPr>
          <w:tab/>
        </w:r>
        <w:r>
          <w:rPr>
            <w:noProof/>
            <w:webHidden/>
          </w:rPr>
          <w:fldChar w:fldCharType="begin"/>
        </w:r>
        <w:r>
          <w:rPr>
            <w:noProof/>
            <w:webHidden/>
          </w:rPr>
          <w:instrText xml:space="preserve"> PAGEREF _Toc243939978 \h </w:instrText>
        </w:r>
        <w:r>
          <w:rPr>
            <w:noProof/>
            <w:webHidden/>
          </w:rPr>
        </w:r>
        <w:r>
          <w:rPr>
            <w:noProof/>
            <w:webHidden/>
          </w:rPr>
          <w:fldChar w:fldCharType="separate"/>
        </w:r>
        <w:r>
          <w:rPr>
            <w:noProof/>
            <w:webHidden/>
          </w:rPr>
          <w:t>60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79" w:history="1">
        <w:r w:rsidRPr="00D51358">
          <w:rPr>
            <w:rStyle w:val="Hyperlink"/>
            <w:rFonts w:eastAsiaTheme="majorEastAsia"/>
            <w:noProof/>
          </w:rPr>
          <w:t>Fig. 8.10: Guardian's page after cancel</w:t>
        </w:r>
        <w:r>
          <w:rPr>
            <w:noProof/>
            <w:webHidden/>
          </w:rPr>
          <w:tab/>
        </w:r>
        <w:r>
          <w:rPr>
            <w:noProof/>
            <w:webHidden/>
          </w:rPr>
          <w:fldChar w:fldCharType="begin"/>
        </w:r>
        <w:r>
          <w:rPr>
            <w:noProof/>
            <w:webHidden/>
          </w:rPr>
          <w:instrText xml:space="preserve"> PAGEREF _Toc243939979 \h </w:instrText>
        </w:r>
        <w:r>
          <w:rPr>
            <w:noProof/>
            <w:webHidden/>
          </w:rPr>
        </w:r>
        <w:r>
          <w:rPr>
            <w:noProof/>
            <w:webHidden/>
          </w:rPr>
          <w:fldChar w:fldCharType="separate"/>
        </w:r>
        <w:r>
          <w:rPr>
            <w:noProof/>
            <w:webHidden/>
          </w:rPr>
          <w:t>60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80" w:history="1">
        <w:r w:rsidRPr="00D51358">
          <w:rPr>
            <w:rStyle w:val="Hyperlink"/>
            <w:rFonts w:eastAsiaTheme="majorEastAsia"/>
            <w:noProof/>
          </w:rPr>
          <w:t>Fig. 8.11: Silhouette and Davies-Bouldin index against the number of clusters</w:t>
        </w:r>
        <w:r>
          <w:rPr>
            <w:noProof/>
            <w:webHidden/>
          </w:rPr>
          <w:tab/>
        </w:r>
        <w:r>
          <w:rPr>
            <w:noProof/>
            <w:webHidden/>
          </w:rPr>
          <w:fldChar w:fldCharType="begin"/>
        </w:r>
        <w:r>
          <w:rPr>
            <w:noProof/>
            <w:webHidden/>
          </w:rPr>
          <w:instrText xml:space="preserve"> PAGEREF _Toc243939980 \h </w:instrText>
        </w:r>
        <w:r>
          <w:rPr>
            <w:noProof/>
            <w:webHidden/>
          </w:rPr>
        </w:r>
        <w:r>
          <w:rPr>
            <w:noProof/>
            <w:webHidden/>
          </w:rPr>
          <w:fldChar w:fldCharType="separate"/>
        </w:r>
        <w:r>
          <w:rPr>
            <w:noProof/>
            <w:webHidden/>
          </w:rPr>
          <w:t>61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81" w:history="1">
        <w:r w:rsidRPr="00D51358">
          <w:rPr>
            <w:rStyle w:val="Hyperlink"/>
            <w:rFonts w:eastAsiaTheme="majorEastAsia"/>
            <w:noProof/>
          </w:rPr>
          <w:t>Fig. 8.12: Distribution of the crime rate with the two cut-offs that K-Means found</w:t>
        </w:r>
        <w:r>
          <w:rPr>
            <w:noProof/>
            <w:webHidden/>
          </w:rPr>
          <w:tab/>
        </w:r>
        <w:r>
          <w:rPr>
            <w:noProof/>
            <w:webHidden/>
          </w:rPr>
          <w:fldChar w:fldCharType="begin"/>
        </w:r>
        <w:r>
          <w:rPr>
            <w:noProof/>
            <w:webHidden/>
          </w:rPr>
          <w:instrText xml:space="preserve"> PAGEREF _Toc243939981 \h </w:instrText>
        </w:r>
        <w:r>
          <w:rPr>
            <w:noProof/>
            <w:webHidden/>
          </w:rPr>
        </w:r>
        <w:r>
          <w:rPr>
            <w:noProof/>
            <w:webHidden/>
          </w:rPr>
          <w:fldChar w:fldCharType="separate"/>
        </w:r>
        <w:r>
          <w:rPr>
            <w:noProof/>
            <w:webHidden/>
          </w:rPr>
          <w:t>62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82" w:history="1">
        <w:r w:rsidRPr="00D51358">
          <w:rPr>
            <w:rStyle w:val="Hyperlink"/>
            <w:rFonts w:eastAsiaTheme="majorEastAsia"/>
            <w:noProof/>
          </w:rPr>
          <w:t>Fig. 8.13: Distance from city centres to the nearest district in the risk table (20 farthest of 40 cities)</w:t>
        </w:r>
        <w:r>
          <w:rPr>
            <w:noProof/>
            <w:webHidden/>
          </w:rPr>
          <w:tab/>
        </w:r>
        <w:r>
          <w:rPr>
            <w:noProof/>
            <w:webHidden/>
          </w:rPr>
          <w:fldChar w:fldCharType="begin"/>
        </w:r>
        <w:r>
          <w:rPr>
            <w:noProof/>
            <w:webHidden/>
          </w:rPr>
          <w:instrText xml:space="preserve"> PAGEREF _Toc243939982 \h </w:instrText>
        </w:r>
        <w:r>
          <w:rPr>
            <w:noProof/>
            <w:webHidden/>
          </w:rPr>
        </w:r>
        <w:r>
          <w:rPr>
            <w:noProof/>
            <w:webHidden/>
          </w:rPr>
          <w:fldChar w:fldCharType="separate"/>
        </w:r>
        <w:r>
          <w:rPr>
            <w:noProof/>
            <w:webHidden/>
          </w:rPr>
          <w:t>63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83" w:history="1">
        <w:r w:rsidRPr="00D51358">
          <w:rPr>
            <w:rStyle w:val="Hyperlink"/>
            <w:rFonts w:eastAsiaTheme="majorEastAsia"/>
            <w:noProof/>
          </w:rPr>
          <w:t>Fig. 8.14: Route scores by day and at night for the pairs that returned two alternatives</w:t>
        </w:r>
        <w:r>
          <w:rPr>
            <w:noProof/>
            <w:webHidden/>
          </w:rPr>
          <w:tab/>
        </w:r>
        <w:r>
          <w:rPr>
            <w:noProof/>
            <w:webHidden/>
          </w:rPr>
          <w:fldChar w:fldCharType="begin"/>
        </w:r>
        <w:r>
          <w:rPr>
            <w:noProof/>
            <w:webHidden/>
          </w:rPr>
          <w:instrText xml:space="preserve"> PAGEREF _Toc243939983 \h </w:instrText>
        </w:r>
        <w:r>
          <w:rPr>
            <w:noProof/>
            <w:webHidden/>
          </w:rPr>
        </w:r>
        <w:r>
          <w:rPr>
            <w:noProof/>
            <w:webHidden/>
          </w:rPr>
          <w:fldChar w:fldCharType="separate"/>
        </w:r>
        <w:r>
          <w:rPr>
            <w:noProof/>
            <w:webHidden/>
          </w:rPr>
          <w:t>64</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84" w:history="1">
        <w:r w:rsidRPr="00D51358">
          <w:rPr>
            <w:rStyle w:val="Hyperlink"/>
            <w:rFonts w:eastAsiaTheme="majorEastAsia"/>
            <w:noProof/>
          </w:rPr>
          <w:t>Fig. C.1: Landing page</w:t>
        </w:r>
        <w:r>
          <w:rPr>
            <w:noProof/>
            <w:webHidden/>
          </w:rPr>
          <w:tab/>
        </w:r>
        <w:r>
          <w:rPr>
            <w:noProof/>
            <w:webHidden/>
          </w:rPr>
          <w:fldChar w:fldCharType="begin"/>
        </w:r>
        <w:r>
          <w:rPr>
            <w:noProof/>
            <w:webHidden/>
          </w:rPr>
          <w:instrText xml:space="preserve"> PAGEREF _Toc243939984 \h </w:instrText>
        </w:r>
        <w:r>
          <w:rPr>
            <w:noProof/>
            <w:webHidden/>
          </w:rPr>
        </w:r>
        <w:r>
          <w:rPr>
            <w:noProof/>
            <w:webHidden/>
          </w:rPr>
          <w:fldChar w:fldCharType="separate"/>
        </w:r>
        <w:r>
          <w:rPr>
            <w:noProof/>
            <w:webHidden/>
          </w:rPr>
          <w:t>83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85" w:history="1">
        <w:r w:rsidRPr="00D51358">
          <w:rPr>
            <w:rStyle w:val="Hyperlink"/>
            <w:rFonts w:eastAsiaTheme="majorEastAsia"/>
            <w:noProof/>
          </w:rPr>
          <w:t>Fig. C.2: Registration form</w:t>
        </w:r>
        <w:r>
          <w:rPr>
            <w:noProof/>
            <w:webHidden/>
          </w:rPr>
          <w:tab/>
        </w:r>
        <w:r>
          <w:rPr>
            <w:noProof/>
            <w:webHidden/>
          </w:rPr>
          <w:fldChar w:fldCharType="begin"/>
        </w:r>
        <w:r>
          <w:rPr>
            <w:noProof/>
            <w:webHidden/>
          </w:rPr>
          <w:instrText xml:space="preserve"> PAGEREF _Toc243939985 \h </w:instrText>
        </w:r>
        <w:r>
          <w:rPr>
            <w:noProof/>
            <w:webHidden/>
          </w:rPr>
        </w:r>
        <w:r>
          <w:rPr>
            <w:noProof/>
            <w:webHidden/>
          </w:rPr>
          <w:fldChar w:fldCharType="separate"/>
        </w:r>
        <w:r>
          <w:rPr>
            <w:noProof/>
            <w:webHidden/>
          </w:rPr>
          <w:t>83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86" w:history="1">
        <w:r w:rsidRPr="00D51358">
          <w:rPr>
            <w:rStyle w:val="Hyperlink"/>
            <w:rFonts w:eastAsiaTheme="majorEastAsia"/>
            <w:noProof/>
          </w:rPr>
          <w:t>Fig. C.3: Profile with three trusted guardians</w:t>
        </w:r>
        <w:r>
          <w:rPr>
            <w:noProof/>
            <w:webHidden/>
          </w:rPr>
          <w:tab/>
        </w:r>
        <w:r>
          <w:rPr>
            <w:noProof/>
            <w:webHidden/>
          </w:rPr>
          <w:fldChar w:fldCharType="begin"/>
        </w:r>
        <w:r>
          <w:rPr>
            <w:noProof/>
            <w:webHidden/>
          </w:rPr>
          <w:instrText xml:space="preserve"> PAGEREF _Toc243939986 \h </w:instrText>
        </w:r>
        <w:r>
          <w:rPr>
            <w:noProof/>
            <w:webHidden/>
          </w:rPr>
        </w:r>
        <w:r>
          <w:rPr>
            <w:noProof/>
            <w:webHidden/>
          </w:rPr>
          <w:fldChar w:fldCharType="separate"/>
        </w:r>
        <w:r>
          <w:rPr>
            <w:noProof/>
            <w:webHidden/>
          </w:rPr>
          <w:t>83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87" w:history="1">
        <w:r w:rsidRPr="00D51358">
          <w:rPr>
            <w:rStyle w:val="Hyperlink"/>
            <w:rFonts w:eastAsiaTheme="majorEastAsia"/>
            <w:noProof/>
          </w:rPr>
          <w:t>Fig. C.4: Destination search</w:t>
        </w:r>
        <w:r>
          <w:rPr>
            <w:noProof/>
            <w:webHidden/>
          </w:rPr>
          <w:tab/>
        </w:r>
        <w:r>
          <w:rPr>
            <w:noProof/>
            <w:webHidden/>
          </w:rPr>
          <w:fldChar w:fldCharType="begin"/>
        </w:r>
        <w:r>
          <w:rPr>
            <w:noProof/>
            <w:webHidden/>
          </w:rPr>
          <w:instrText xml:space="preserve"> PAGEREF _Toc243939987 \h </w:instrText>
        </w:r>
        <w:r>
          <w:rPr>
            <w:noProof/>
            <w:webHidden/>
          </w:rPr>
        </w:r>
        <w:r>
          <w:rPr>
            <w:noProof/>
            <w:webHidden/>
          </w:rPr>
          <w:fldChar w:fldCharType="separate"/>
        </w:r>
        <w:r>
          <w:rPr>
            <w:noProof/>
            <w:webHidden/>
          </w:rPr>
          <w:t>83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88" w:history="1">
        <w:r w:rsidRPr="00D51358">
          <w:rPr>
            <w:rStyle w:val="Hyperlink"/>
            <w:rFonts w:eastAsiaTheme="majorEastAsia"/>
            <w:noProof/>
          </w:rPr>
          <w:t>Fig. C.5: Route cards and the assistant panel</w:t>
        </w:r>
        <w:r>
          <w:rPr>
            <w:noProof/>
            <w:webHidden/>
          </w:rPr>
          <w:tab/>
        </w:r>
        <w:r>
          <w:rPr>
            <w:noProof/>
            <w:webHidden/>
          </w:rPr>
          <w:fldChar w:fldCharType="begin"/>
        </w:r>
        <w:r>
          <w:rPr>
            <w:noProof/>
            <w:webHidden/>
          </w:rPr>
          <w:instrText xml:space="preserve"> PAGEREF _Toc243939988 \h </w:instrText>
        </w:r>
        <w:r>
          <w:rPr>
            <w:noProof/>
            <w:webHidden/>
          </w:rPr>
        </w:r>
        <w:r>
          <w:rPr>
            <w:noProof/>
            <w:webHidden/>
          </w:rPr>
          <w:fldChar w:fldCharType="separate"/>
        </w:r>
        <w:r>
          <w:rPr>
            <w:noProof/>
            <w:webHidden/>
          </w:rPr>
          <w:t>84</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89" w:history="1">
        <w:r w:rsidRPr="00D51358">
          <w:rPr>
            <w:rStyle w:val="Hyperlink"/>
            <w:rFonts w:eastAsiaTheme="majorEastAsia"/>
            <w:noProof/>
          </w:rPr>
          <w:t>Fig. C.6: Second SafePhrase added</w:t>
        </w:r>
        <w:r>
          <w:rPr>
            <w:noProof/>
            <w:webHidden/>
          </w:rPr>
          <w:tab/>
        </w:r>
        <w:r>
          <w:rPr>
            <w:noProof/>
            <w:webHidden/>
          </w:rPr>
          <w:fldChar w:fldCharType="begin"/>
        </w:r>
        <w:r>
          <w:rPr>
            <w:noProof/>
            <w:webHidden/>
          </w:rPr>
          <w:instrText xml:space="preserve"> PAGEREF _Toc243939989 \h </w:instrText>
        </w:r>
        <w:r>
          <w:rPr>
            <w:noProof/>
            <w:webHidden/>
          </w:rPr>
        </w:r>
        <w:r>
          <w:rPr>
            <w:noProof/>
            <w:webHidden/>
          </w:rPr>
          <w:fldChar w:fldCharType="separate"/>
        </w:r>
        <w:r>
          <w:rPr>
            <w:noProof/>
            <w:webHidden/>
          </w:rPr>
          <w:t>84</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90" w:history="1">
        <w:r w:rsidRPr="00D51358">
          <w:rPr>
            <w:rStyle w:val="Hyperlink"/>
            <w:rFonts w:eastAsiaTheme="majorEastAsia"/>
            <w:noProof/>
          </w:rPr>
          <w:t>Fig. C.7: Hold-to-cancel</w:t>
        </w:r>
        <w:r>
          <w:rPr>
            <w:noProof/>
            <w:webHidden/>
          </w:rPr>
          <w:tab/>
        </w:r>
        <w:r>
          <w:rPr>
            <w:noProof/>
            <w:webHidden/>
          </w:rPr>
          <w:fldChar w:fldCharType="begin"/>
        </w:r>
        <w:r>
          <w:rPr>
            <w:noProof/>
            <w:webHidden/>
          </w:rPr>
          <w:instrText xml:space="preserve"> PAGEREF _Toc243939990 \h </w:instrText>
        </w:r>
        <w:r>
          <w:rPr>
            <w:noProof/>
            <w:webHidden/>
          </w:rPr>
        </w:r>
        <w:r>
          <w:rPr>
            <w:noProof/>
            <w:webHidden/>
          </w:rPr>
          <w:fldChar w:fldCharType="separate"/>
        </w:r>
        <w:r>
          <w:rPr>
            <w:noProof/>
            <w:webHidden/>
          </w:rPr>
          <w:t>84</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91" w:history="1">
        <w:r w:rsidRPr="00D51358">
          <w:rPr>
            <w:rStyle w:val="Hyperlink"/>
            <w:rFonts w:eastAsiaTheme="majorEastAsia"/>
            <w:noProof/>
          </w:rPr>
          <w:t>Fig. C.8: Profile with recent activity</w:t>
        </w:r>
        <w:r>
          <w:rPr>
            <w:noProof/>
            <w:webHidden/>
          </w:rPr>
          <w:tab/>
        </w:r>
        <w:r>
          <w:rPr>
            <w:noProof/>
            <w:webHidden/>
          </w:rPr>
          <w:fldChar w:fldCharType="begin"/>
        </w:r>
        <w:r>
          <w:rPr>
            <w:noProof/>
            <w:webHidden/>
          </w:rPr>
          <w:instrText xml:space="preserve"> PAGEREF _Toc243939991 \h </w:instrText>
        </w:r>
        <w:r>
          <w:rPr>
            <w:noProof/>
            <w:webHidden/>
          </w:rPr>
        </w:r>
        <w:r>
          <w:rPr>
            <w:noProof/>
            <w:webHidden/>
          </w:rPr>
          <w:fldChar w:fldCharType="separate"/>
        </w:r>
        <w:r>
          <w:rPr>
            <w:noProof/>
            <w:webHidden/>
          </w:rPr>
          <w:t>84</w:t>
        </w:r>
        <w:r>
          <w:rPr>
            <w:noProof/>
            <w:webHidden/>
          </w:rPr>
          <w:fldChar w:fldCharType="end"/>
        </w:r>
      </w:hyperlink>
    </w:p>
    <w:p w:rsidR="002D2F1C" w:rsidRDefault="00E24668">
      <w:r>
        <w:fldChar w:fldCharType="end"/>
      </w:r>
    </w:p>
    <w:p w:rsidR="002D2F1C" w:rsidRDefault="00E24668">
      <w:pPr>
        <w:pStyle w:val="FrontHeading"/>
        <w:pageBreakBefore/>
      </w:pPr>
      <w:r>
        <w:lastRenderedPageBreak/>
        <w:t>LIST OF TABLES</w:t>
      </w:r>
    </w:p>
    <w:p w:rsidR="00E24668" w:rsidRDefault="00E24668">
      <w:pPr>
        <w:pStyle w:val="TOC1"/>
        <w:tabs>
          <w:tab w:val="right" w:leader="dot" w:pos="9307"/>
        </w:tabs>
        <w:rPr>
          <w:rFonts w:asciiTheme="minorHAnsi" w:eastAsiaTheme="minorEastAsia" w:hAnsiTheme="minorHAnsi" w:cstheme="minorBidi"/>
          <w:noProof/>
          <w:sz w:val="22"/>
          <w:lang w:val="en-IN" w:eastAsia="en-IN"/>
        </w:rPr>
      </w:pPr>
      <w:r>
        <w:fldChar w:fldCharType="begin"/>
      </w:r>
      <w:r>
        <w:instrText>TOC \h \z \t "Table Caption,1"</w:instrText>
      </w:r>
      <w:r>
        <w:fldChar w:fldCharType="separate"/>
      </w:r>
      <w:hyperlink w:anchor="_Toc243939992" w:history="1">
        <w:r w:rsidRPr="00C51378">
          <w:rPr>
            <w:rStyle w:val="Hyperlink"/>
            <w:rFonts w:eastAsiaTheme="majorEastAsia"/>
            <w:noProof/>
          </w:rPr>
          <w:t>Table 1.1: Organisation of the report</w:t>
        </w:r>
        <w:r>
          <w:rPr>
            <w:noProof/>
            <w:webHidden/>
          </w:rPr>
          <w:tab/>
        </w:r>
        <w:r>
          <w:rPr>
            <w:noProof/>
            <w:webHidden/>
          </w:rPr>
          <w:fldChar w:fldCharType="begin"/>
        </w:r>
        <w:r>
          <w:rPr>
            <w:noProof/>
            <w:webHidden/>
          </w:rPr>
          <w:instrText xml:space="preserve"> PAGEREF _Toc243939992 \h </w:instrText>
        </w:r>
        <w:r>
          <w:rPr>
            <w:noProof/>
            <w:webHidden/>
          </w:rPr>
        </w:r>
        <w:r>
          <w:rPr>
            <w:noProof/>
            <w:webHidden/>
          </w:rPr>
          <w:fldChar w:fldCharType="separate"/>
        </w:r>
        <w:r>
          <w:rPr>
            <w:noProof/>
            <w:webHidden/>
          </w:rPr>
          <w:t>6</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93" w:history="1">
        <w:r w:rsidRPr="00C51378">
          <w:rPr>
            <w:rStyle w:val="Hyperlink"/>
            <w:rFonts w:eastAsiaTheme="majorEastAsia"/>
            <w:noProof/>
          </w:rPr>
          <w:t>Table 2.1: Papers in the batch literature survey and the three papers added</w:t>
        </w:r>
        <w:r>
          <w:rPr>
            <w:noProof/>
            <w:webHidden/>
          </w:rPr>
          <w:tab/>
        </w:r>
        <w:r>
          <w:rPr>
            <w:noProof/>
            <w:webHidden/>
          </w:rPr>
          <w:fldChar w:fldCharType="begin"/>
        </w:r>
        <w:r>
          <w:rPr>
            <w:noProof/>
            <w:webHidden/>
          </w:rPr>
          <w:instrText xml:space="preserve"> PAGEREF _Toc243939993 \h </w:instrText>
        </w:r>
        <w:r>
          <w:rPr>
            <w:noProof/>
            <w:webHidden/>
          </w:rPr>
        </w:r>
        <w:r>
          <w:rPr>
            <w:noProof/>
            <w:webHidden/>
          </w:rPr>
          <w:fldChar w:fldCharType="separate"/>
        </w:r>
        <w:r>
          <w:rPr>
            <w:noProof/>
            <w:webHidden/>
          </w:rPr>
          <w:t>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94" w:history="1">
        <w:r w:rsidRPr="00C51378">
          <w:rPr>
            <w:rStyle w:val="Hyperlink"/>
            <w:rFonts w:eastAsiaTheme="majorEastAsia"/>
            <w:noProof/>
          </w:rPr>
          <w:t>Table 2.2: Base paper and SHEGUARD compared</w:t>
        </w:r>
        <w:r>
          <w:rPr>
            <w:noProof/>
            <w:webHidden/>
          </w:rPr>
          <w:tab/>
        </w:r>
        <w:r>
          <w:rPr>
            <w:noProof/>
            <w:webHidden/>
          </w:rPr>
          <w:fldChar w:fldCharType="begin"/>
        </w:r>
        <w:r>
          <w:rPr>
            <w:noProof/>
            <w:webHidden/>
          </w:rPr>
          <w:instrText xml:space="preserve"> PAGEREF _Toc243939994 \h </w:instrText>
        </w:r>
        <w:r>
          <w:rPr>
            <w:noProof/>
            <w:webHidden/>
          </w:rPr>
        </w:r>
        <w:r>
          <w:rPr>
            <w:noProof/>
            <w:webHidden/>
          </w:rPr>
          <w:fldChar w:fldCharType="separate"/>
        </w:r>
        <w:r>
          <w:rPr>
            <w:noProof/>
            <w:webHidden/>
          </w:rPr>
          <w:t>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95" w:history="1">
        <w:r w:rsidRPr="00C51378">
          <w:rPr>
            <w:rStyle w:val="Hyperlink"/>
            <w:rFonts w:eastAsiaTheme="majorEastAsia"/>
            <w:noProof/>
          </w:rPr>
          <w:t>Table 2.3: Datasets in the survey and in the project</w:t>
        </w:r>
        <w:r>
          <w:rPr>
            <w:noProof/>
            <w:webHidden/>
          </w:rPr>
          <w:tab/>
        </w:r>
        <w:r>
          <w:rPr>
            <w:noProof/>
            <w:webHidden/>
          </w:rPr>
          <w:fldChar w:fldCharType="begin"/>
        </w:r>
        <w:r>
          <w:rPr>
            <w:noProof/>
            <w:webHidden/>
          </w:rPr>
          <w:instrText xml:space="preserve"> PAGEREF _Toc243939995 \h </w:instrText>
        </w:r>
        <w:r>
          <w:rPr>
            <w:noProof/>
            <w:webHidden/>
          </w:rPr>
        </w:r>
        <w:r>
          <w:rPr>
            <w:noProof/>
            <w:webHidden/>
          </w:rPr>
          <w:fldChar w:fldCharType="separate"/>
        </w:r>
        <w:r>
          <w:rPr>
            <w:noProof/>
            <w:webHidden/>
          </w:rPr>
          <w:t>11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96" w:history="1">
        <w:r w:rsidRPr="00C51378">
          <w:rPr>
            <w:rStyle w:val="Hyperlink"/>
            <w:rFonts w:eastAsiaTheme="majorEastAsia"/>
            <w:noProof/>
          </w:rPr>
          <w:t>Table 2.4: Techniques and the references behind them</w:t>
        </w:r>
        <w:r>
          <w:rPr>
            <w:noProof/>
            <w:webHidden/>
          </w:rPr>
          <w:tab/>
        </w:r>
        <w:r>
          <w:rPr>
            <w:noProof/>
            <w:webHidden/>
          </w:rPr>
          <w:fldChar w:fldCharType="begin"/>
        </w:r>
        <w:r>
          <w:rPr>
            <w:noProof/>
            <w:webHidden/>
          </w:rPr>
          <w:instrText xml:space="preserve"> PAGEREF _Toc243939996 \h </w:instrText>
        </w:r>
        <w:r>
          <w:rPr>
            <w:noProof/>
            <w:webHidden/>
          </w:rPr>
        </w:r>
        <w:r>
          <w:rPr>
            <w:noProof/>
            <w:webHidden/>
          </w:rPr>
          <w:fldChar w:fldCharType="separate"/>
        </w:r>
        <w:r>
          <w:rPr>
            <w:noProof/>
            <w:webHidden/>
          </w:rPr>
          <w:t>11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97" w:history="1">
        <w:r w:rsidRPr="00C51378">
          <w:rPr>
            <w:rStyle w:val="Hyperlink"/>
            <w:rFonts w:eastAsiaTheme="majorEastAsia"/>
            <w:noProof/>
          </w:rPr>
          <w:t>Table 2.5: Strengths and limitations of the surveyed work</w:t>
        </w:r>
        <w:r>
          <w:rPr>
            <w:noProof/>
            <w:webHidden/>
          </w:rPr>
          <w:tab/>
        </w:r>
        <w:r>
          <w:rPr>
            <w:noProof/>
            <w:webHidden/>
          </w:rPr>
          <w:fldChar w:fldCharType="begin"/>
        </w:r>
        <w:r>
          <w:rPr>
            <w:noProof/>
            <w:webHidden/>
          </w:rPr>
          <w:instrText xml:space="preserve"> PAGEREF _Toc243939997 \h </w:instrText>
        </w:r>
        <w:r>
          <w:rPr>
            <w:noProof/>
            <w:webHidden/>
          </w:rPr>
        </w:r>
        <w:r>
          <w:rPr>
            <w:noProof/>
            <w:webHidden/>
          </w:rPr>
          <w:fldChar w:fldCharType="separate"/>
        </w:r>
        <w:r>
          <w:rPr>
            <w:noProof/>
            <w:webHidden/>
          </w:rPr>
          <w:t>12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98" w:history="1">
        <w:r w:rsidRPr="00C51378">
          <w:rPr>
            <w:rStyle w:val="Hyperlink"/>
            <w:rFonts w:eastAsiaTheme="majorEastAsia"/>
            <w:noProof/>
          </w:rPr>
          <w:t>Table 2.6: Research gap and the project response</w:t>
        </w:r>
        <w:r>
          <w:rPr>
            <w:noProof/>
            <w:webHidden/>
          </w:rPr>
          <w:tab/>
        </w:r>
        <w:r>
          <w:rPr>
            <w:noProof/>
            <w:webHidden/>
          </w:rPr>
          <w:fldChar w:fldCharType="begin"/>
        </w:r>
        <w:r>
          <w:rPr>
            <w:noProof/>
            <w:webHidden/>
          </w:rPr>
          <w:instrText xml:space="preserve"> PAGEREF _Toc243939998 \h </w:instrText>
        </w:r>
        <w:r>
          <w:rPr>
            <w:noProof/>
            <w:webHidden/>
          </w:rPr>
        </w:r>
        <w:r>
          <w:rPr>
            <w:noProof/>
            <w:webHidden/>
          </w:rPr>
          <w:fldChar w:fldCharType="separate"/>
        </w:r>
        <w:r>
          <w:rPr>
            <w:noProof/>
            <w:webHidden/>
          </w:rPr>
          <w:t>12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39999" w:history="1">
        <w:r w:rsidRPr="00C51378">
          <w:rPr>
            <w:rStyle w:val="Hyperlink"/>
            <w:rFonts w:eastAsiaTheme="majorEastAsia"/>
            <w:noProof/>
          </w:rPr>
          <w:t>Table 3.1: Technical risks and their handling</w:t>
        </w:r>
        <w:r>
          <w:rPr>
            <w:noProof/>
            <w:webHidden/>
          </w:rPr>
          <w:tab/>
        </w:r>
        <w:r>
          <w:rPr>
            <w:noProof/>
            <w:webHidden/>
          </w:rPr>
          <w:fldChar w:fldCharType="begin"/>
        </w:r>
        <w:r>
          <w:rPr>
            <w:noProof/>
            <w:webHidden/>
          </w:rPr>
          <w:instrText xml:space="preserve"> PAGEREF _Toc243939999 \h </w:instrText>
        </w:r>
        <w:r>
          <w:rPr>
            <w:noProof/>
            <w:webHidden/>
          </w:rPr>
        </w:r>
        <w:r>
          <w:rPr>
            <w:noProof/>
            <w:webHidden/>
          </w:rPr>
          <w:fldChar w:fldCharType="separate"/>
        </w:r>
        <w:r>
          <w:rPr>
            <w:noProof/>
            <w:webHidden/>
          </w:rPr>
          <w:t>14</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00" w:history="1">
        <w:r w:rsidRPr="00C51378">
          <w:rPr>
            <w:rStyle w:val="Hyperlink"/>
            <w:rFonts w:eastAsiaTheme="majorEastAsia"/>
            <w:noProof/>
          </w:rPr>
          <w:t>Table 3.2: Cost elements of the project</w:t>
        </w:r>
        <w:r>
          <w:rPr>
            <w:noProof/>
            <w:webHidden/>
          </w:rPr>
          <w:tab/>
        </w:r>
        <w:r>
          <w:rPr>
            <w:noProof/>
            <w:webHidden/>
          </w:rPr>
          <w:fldChar w:fldCharType="begin"/>
        </w:r>
        <w:r>
          <w:rPr>
            <w:noProof/>
            <w:webHidden/>
          </w:rPr>
          <w:instrText xml:space="preserve"> PAGEREF _Toc243940000 \h </w:instrText>
        </w:r>
        <w:r>
          <w:rPr>
            <w:noProof/>
            <w:webHidden/>
          </w:rPr>
        </w:r>
        <w:r>
          <w:rPr>
            <w:noProof/>
            <w:webHidden/>
          </w:rPr>
          <w:fldChar w:fldCharType="separate"/>
        </w:r>
        <w:r>
          <w:rPr>
            <w:noProof/>
            <w:webHidden/>
          </w:rPr>
          <w:t>15</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01" w:history="1">
        <w:r w:rsidRPr="00C51378">
          <w:rPr>
            <w:rStyle w:val="Hyperlink"/>
            <w:rFonts w:eastAsiaTheme="majorEastAsia"/>
            <w:noProof/>
          </w:rPr>
          <w:t>Table 3.3: Project schedule (indicative)</w:t>
        </w:r>
        <w:r>
          <w:rPr>
            <w:noProof/>
            <w:webHidden/>
          </w:rPr>
          <w:tab/>
        </w:r>
        <w:r>
          <w:rPr>
            <w:noProof/>
            <w:webHidden/>
          </w:rPr>
          <w:fldChar w:fldCharType="begin"/>
        </w:r>
        <w:r>
          <w:rPr>
            <w:noProof/>
            <w:webHidden/>
          </w:rPr>
          <w:instrText xml:space="preserve"> PAGEREF _Toc243940001 \h </w:instrText>
        </w:r>
        <w:r>
          <w:rPr>
            <w:noProof/>
            <w:webHidden/>
          </w:rPr>
        </w:r>
        <w:r>
          <w:rPr>
            <w:noProof/>
            <w:webHidden/>
          </w:rPr>
          <w:fldChar w:fldCharType="separate"/>
        </w:r>
        <w:r>
          <w:rPr>
            <w:noProof/>
            <w:webHidden/>
          </w:rPr>
          <w:t>16</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02" w:history="1">
        <w:r w:rsidRPr="00C51378">
          <w:rPr>
            <w:rStyle w:val="Hyperlink"/>
            <w:rFonts w:eastAsiaTheme="majorEastAsia"/>
            <w:noProof/>
          </w:rPr>
          <w:t>Table 3.4: Advantages and constraints of the project</w:t>
        </w:r>
        <w:r>
          <w:rPr>
            <w:noProof/>
            <w:webHidden/>
          </w:rPr>
          <w:tab/>
        </w:r>
        <w:r>
          <w:rPr>
            <w:noProof/>
            <w:webHidden/>
          </w:rPr>
          <w:fldChar w:fldCharType="begin"/>
        </w:r>
        <w:r>
          <w:rPr>
            <w:noProof/>
            <w:webHidden/>
          </w:rPr>
          <w:instrText xml:space="preserve"> PAGEREF _Toc243940002 \h </w:instrText>
        </w:r>
        <w:r>
          <w:rPr>
            <w:noProof/>
            <w:webHidden/>
          </w:rPr>
        </w:r>
        <w:r>
          <w:rPr>
            <w:noProof/>
            <w:webHidden/>
          </w:rPr>
          <w:fldChar w:fldCharType="separate"/>
        </w:r>
        <w:r>
          <w:rPr>
            <w:noProof/>
            <w:webHidden/>
          </w:rPr>
          <w:t>17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03" w:history="1">
        <w:r w:rsidRPr="00C51378">
          <w:rPr>
            <w:rStyle w:val="Hyperlink"/>
            <w:rFonts w:eastAsiaTheme="majorEastAsia"/>
            <w:noProof/>
          </w:rPr>
          <w:t>Table 4.1: Limitations of the existing system</w:t>
        </w:r>
        <w:r>
          <w:rPr>
            <w:noProof/>
            <w:webHidden/>
          </w:rPr>
          <w:tab/>
        </w:r>
        <w:r>
          <w:rPr>
            <w:noProof/>
            <w:webHidden/>
          </w:rPr>
          <w:fldChar w:fldCharType="begin"/>
        </w:r>
        <w:r>
          <w:rPr>
            <w:noProof/>
            <w:webHidden/>
          </w:rPr>
          <w:instrText xml:space="preserve"> PAGEREF _Toc243940003 \h </w:instrText>
        </w:r>
        <w:r>
          <w:rPr>
            <w:noProof/>
            <w:webHidden/>
          </w:rPr>
        </w:r>
        <w:r>
          <w:rPr>
            <w:noProof/>
            <w:webHidden/>
          </w:rPr>
          <w:fldChar w:fldCharType="separate"/>
        </w:r>
        <w:r>
          <w:rPr>
            <w:noProof/>
            <w:webHidden/>
          </w:rPr>
          <w:t>18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04" w:history="1">
        <w:r w:rsidRPr="00C51378">
          <w:rPr>
            <w:rStyle w:val="Hyperlink"/>
            <w:rFonts w:eastAsiaTheme="majorEastAsia"/>
            <w:noProof/>
          </w:rPr>
          <w:t>Table 4.2: Features of SHEGUARD</w:t>
        </w:r>
        <w:r>
          <w:rPr>
            <w:noProof/>
            <w:webHidden/>
          </w:rPr>
          <w:tab/>
        </w:r>
        <w:r>
          <w:rPr>
            <w:noProof/>
            <w:webHidden/>
          </w:rPr>
          <w:fldChar w:fldCharType="begin"/>
        </w:r>
        <w:r>
          <w:rPr>
            <w:noProof/>
            <w:webHidden/>
          </w:rPr>
          <w:instrText xml:space="preserve"> PAGEREF _Toc243940004 \h </w:instrText>
        </w:r>
        <w:r>
          <w:rPr>
            <w:noProof/>
            <w:webHidden/>
          </w:rPr>
        </w:r>
        <w:r>
          <w:rPr>
            <w:noProof/>
            <w:webHidden/>
          </w:rPr>
          <w:fldChar w:fldCharType="separate"/>
        </w:r>
        <w:r>
          <w:rPr>
            <w:noProof/>
            <w:webHidden/>
          </w:rPr>
          <w:t>18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05" w:history="1">
        <w:r w:rsidRPr="00C51378">
          <w:rPr>
            <w:rStyle w:val="Hyperlink"/>
            <w:rFonts w:eastAsiaTheme="majorEastAsia"/>
            <w:noProof/>
          </w:rPr>
          <w:t>Table 4.3: How the proposed system answers the limitations</w:t>
        </w:r>
        <w:r>
          <w:rPr>
            <w:noProof/>
            <w:webHidden/>
          </w:rPr>
          <w:tab/>
        </w:r>
        <w:r>
          <w:rPr>
            <w:noProof/>
            <w:webHidden/>
          </w:rPr>
          <w:fldChar w:fldCharType="begin"/>
        </w:r>
        <w:r>
          <w:rPr>
            <w:noProof/>
            <w:webHidden/>
          </w:rPr>
          <w:instrText xml:space="preserve"> PAGEREF _Toc243940005 \h </w:instrText>
        </w:r>
        <w:r>
          <w:rPr>
            <w:noProof/>
            <w:webHidden/>
          </w:rPr>
        </w:r>
        <w:r>
          <w:rPr>
            <w:noProof/>
            <w:webHidden/>
          </w:rPr>
          <w:fldChar w:fldCharType="separate"/>
        </w:r>
        <w:r>
          <w:rPr>
            <w:noProof/>
            <w:webHidden/>
          </w:rPr>
          <w:t>19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06" w:history="1">
        <w:r w:rsidRPr="00C51378">
          <w:rPr>
            <w:rStyle w:val="Hyperlink"/>
            <w:rFonts w:eastAsiaTheme="majorEastAsia"/>
            <w:noProof/>
          </w:rPr>
          <w:t>Table 4.4: Functional requirements</w:t>
        </w:r>
        <w:r>
          <w:rPr>
            <w:noProof/>
            <w:webHidden/>
          </w:rPr>
          <w:tab/>
        </w:r>
        <w:r>
          <w:rPr>
            <w:noProof/>
            <w:webHidden/>
          </w:rPr>
          <w:fldChar w:fldCharType="begin"/>
        </w:r>
        <w:r>
          <w:rPr>
            <w:noProof/>
            <w:webHidden/>
          </w:rPr>
          <w:instrText xml:space="preserve"> PAGEREF _Toc243940006 \h </w:instrText>
        </w:r>
        <w:r>
          <w:rPr>
            <w:noProof/>
            <w:webHidden/>
          </w:rPr>
        </w:r>
        <w:r>
          <w:rPr>
            <w:noProof/>
            <w:webHidden/>
          </w:rPr>
          <w:fldChar w:fldCharType="separate"/>
        </w:r>
        <w:r>
          <w:rPr>
            <w:noProof/>
            <w:webHidden/>
          </w:rPr>
          <w:t>20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07" w:history="1">
        <w:r w:rsidRPr="00C51378">
          <w:rPr>
            <w:rStyle w:val="Hyperlink"/>
            <w:rFonts w:eastAsiaTheme="majorEastAsia"/>
            <w:noProof/>
          </w:rPr>
          <w:t>Table 4.5: Session state transitions</w:t>
        </w:r>
        <w:r>
          <w:rPr>
            <w:noProof/>
            <w:webHidden/>
          </w:rPr>
          <w:tab/>
        </w:r>
        <w:r>
          <w:rPr>
            <w:noProof/>
            <w:webHidden/>
          </w:rPr>
          <w:fldChar w:fldCharType="begin"/>
        </w:r>
        <w:r>
          <w:rPr>
            <w:noProof/>
            <w:webHidden/>
          </w:rPr>
          <w:instrText xml:space="preserve"> PAGEREF _Toc243940007 \h </w:instrText>
        </w:r>
        <w:r>
          <w:rPr>
            <w:noProof/>
            <w:webHidden/>
          </w:rPr>
        </w:r>
        <w:r>
          <w:rPr>
            <w:noProof/>
            <w:webHidden/>
          </w:rPr>
          <w:fldChar w:fldCharType="separate"/>
        </w:r>
        <w:r>
          <w:rPr>
            <w:noProof/>
            <w:webHidden/>
          </w:rPr>
          <w:t>20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08" w:history="1">
        <w:r w:rsidRPr="00C51378">
          <w:rPr>
            <w:rStyle w:val="Hyperlink"/>
            <w:rFonts w:eastAsiaTheme="majorEastAsia"/>
            <w:noProof/>
          </w:rPr>
          <w:t>Table 4.6: Non-functional requirements</w:t>
        </w:r>
        <w:r>
          <w:rPr>
            <w:noProof/>
            <w:webHidden/>
          </w:rPr>
          <w:tab/>
        </w:r>
        <w:r>
          <w:rPr>
            <w:noProof/>
            <w:webHidden/>
          </w:rPr>
          <w:fldChar w:fldCharType="begin"/>
        </w:r>
        <w:r>
          <w:rPr>
            <w:noProof/>
            <w:webHidden/>
          </w:rPr>
          <w:instrText xml:space="preserve"> PAGEREF _Toc243940008 \h </w:instrText>
        </w:r>
        <w:r>
          <w:rPr>
            <w:noProof/>
            <w:webHidden/>
          </w:rPr>
        </w:r>
        <w:r>
          <w:rPr>
            <w:noProof/>
            <w:webHidden/>
          </w:rPr>
          <w:fldChar w:fldCharType="separate"/>
        </w:r>
        <w:r>
          <w:rPr>
            <w:noProof/>
            <w:webHidden/>
          </w:rPr>
          <w:t>21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09" w:history="1">
        <w:r w:rsidRPr="00C51378">
          <w:rPr>
            <w:rStyle w:val="Hyperlink"/>
            <w:rFonts w:eastAsiaTheme="majorEastAsia"/>
            <w:noProof/>
          </w:rPr>
          <w:t>Table 4.7: Hardware and software requirements</w:t>
        </w:r>
        <w:r>
          <w:rPr>
            <w:noProof/>
            <w:webHidden/>
          </w:rPr>
          <w:tab/>
        </w:r>
        <w:r>
          <w:rPr>
            <w:noProof/>
            <w:webHidden/>
          </w:rPr>
          <w:fldChar w:fldCharType="begin"/>
        </w:r>
        <w:r>
          <w:rPr>
            <w:noProof/>
            <w:webHidden/>
          </w:rPr>
          <w:instrText xml:space="preserve"> PAGEREF _Toc243940009 \h </w:instrText>
        </w:r>
        <w:r>
          <w:rPr>
            <w:noProof/>
            <w:webHidden/>
          </w:rPr>
        </w:r>
        <w:r>
          <w:rPr>
            <w:noProof/>
            <w:webHidden/>
          </w:rPr>
          <w:fldChar w:fldCharType="separate"/>
        </w:r>
        <w:r>
          <w:rPr>
            <w:noProof/>
            <w:webHidden/>
          </w:rPr>
          <w:t>21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10" w:history="1">
        <w:r w:rsidRPr="00C51378">
          <w:rPr>
            <w:rStyle w:val="Hyperlink"/>
            <w:rFonts w:eastAsiaTheme="majorEastAsia"/>
            <w:noProof/>
          </w:rPr>
          <w:t>Table 4.8: Actors and permissions</w:t>
        </w:r>
        <w:r>
          <w:rPr>
            <w:noProof/>
            <w:webHidden/>
          </w:rPr>
          <w:tab/>
        </w:r>
        <w:r>
          <w:rPr>
            <w:noProof/>
            <w:webHidden/>
          </w:rPr>
          <w:fldChar w:fldCharType="begin"/>
        </w:r>
        <w:r>
          <w:rPr>
            <w:noProof/>
            <w:webHidden/>
          </w:rPr>
          <w:instrText xml:space="preserve"> PAGEREF _Toc243940010 \h </w:instrText>
        </w:r>
        <w:r>
          <w:rPr>
            <w:noProof/>
            <w:webHidden/>
          </w:rPr>
        </w:r>
        <w:r>
          <w:rPr>
            <w:noProof/>
            <w:webHidden/>
          </w:rPr>
          <w:fldChar w:fldCharType="separate"/>
        </w:r>
        <w:r>
          <w:rPr>
            <w:noProof/>
            <w:webHidden/>
          </w:rPr>
          <w:t>22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11" w:history="1">
        <w:r w:rsidRPr="00C51378">
          <w:rPr>
            <w:rStyle w:val="Hyperlink"/>
            <w:rFonts w:eastAsiaTheme="majorEastAsia"/>
            <w:noProof/>
          </w:rPr>
          <w:t>Table 5.1: Database tables</w:t>
        </w:r>
        <w:r>
          <w:rPr>
            <w:noProof/>
            <w:webHidden/>
          </w:rPr>
          <w:tab/>
        </w:r>
        <w:r>
          <w:rPr>
            <w:noProof/>
            <w:webHidden/>
          </w:rPr>
          <w:fldChar w:fldCharType="begin"/>
        </w:r>
        <w:r>
          <w:rPr>
            <w:noProof/>
            <w:webHidden/>
          </w:rPr>
          <w:instrText xml:space="preserve"> PAGEREF _Toc243940011 \h </w:instrText>
        </w:r>
        <w:r>
          <w:rPr>
            <w:noProof/>
            <w:webHidden/>
          </w:rPr>
        </w:r>
        <w:r>
          <w:rPr>
            <w:noProof/>
            <w:webHidden/>
          </w:rPr>
          <w:fldChar w:fldCharType="separate"/>
        </w:r>
        <w:r>
          <w:rPr>
            <w:noProof/>
            <w:webHidden/>
          </w:rPr>
          <w:t>30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12" w:history="1">
        <w:r w:rsidRPr="00C51378">
          <w:rPr>
            <w:rStyle w:val="Hyperlink"/>
            <w:rFonts w:eastAsiaTheme="majorEastAsia"/>
            <w:noProof/>
          </w:rPr>
          <w:t>Table 5.2: Modules of SHEGUARD</w:t>
        </w:r>
        <w:r>
          <w:rPr>
            <w:noProof/>
            <w:webHidden/>
          </w:rPr>
          <w:tab/>
        </w:r>
        <w:r>
          <w:rPr>
            <w:noProof/>
            <w:webHidden/>
          </w:rPr>
          <w:fldChar w:fldCharType="begin"/>
        </w:r>
        <w:r>
          <w:rPr>
            <w:noProof/>
            <w:webHidden/>
          </w:rPr>
          <w:instrText xml:space="preserve"> PAGEREF _Toc243940012 \h </w:instrText>
        </w:r>
        <w:r>
          <w:rPr>
            <w:noProof/>
            <w:webHidden/>
          </w:rPr>
        </w:r>
        <w:r>
          <w:rPr>
            <w:noProof/>
            <w:webHidden/>
          </w:rPr>
          <w:fldChar w:fldCharType="separate"/>
        </w:r>
        <w:r>
          <w:rPr>
            <w:noProof/>
            <w:webHidden/>
          </w:rPr>
          <w:t>31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13" w:history="1">
        <w:r w:rsidRPr="00C51378">
          <w:rPr>
            <w:rStyle w:val="Hyperlink"/>
            <w:rFonts w:eastAsiaTheme="majorEastAsia"/>
            <w:noProof/>
          </w:rPr>
          <w:t>Table 6.1: Pipeline of SHEGUARD</w:t>
        </w:r>
        <w:r>
          <w:rPr>
            <w:noProof/>
            <w:webHidden/>
          </w:rPr>
          <w:tab/>
        </w:r>
        <w:r>
          <w:rPr>
            <w:noProof/>
            <w:webHidden/>
          </w:rPr>
          <w:fldChar w:fldCharType="begin"/>
        </w:r>
        <w:r>
          <w:rPr>
            <w:noProof/>
            <w:webHidden/>
          </w:rPr>
          <w:instrText xml:space="preserve"> PAGEREF _Toc243940013 \h </w:instrText>
        </w:r>
        <w:r>
          <w:rPr>
            <w:noProof/>
            <w:webHidden/>
          </w:rPr>
        </w:r>
        <w:r>
          <w:rPr>
            <w:noProof/>
            <w:webHidden/>
          </w:rPr>
          <w:fldChar w:fldCharType="separate"/>
        </w:r>
        <w:r>
          <w:rPr>
            <w:noProof/>
            <w:webHidden/>
          </w:rPr>
          <w:t>34</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14" w:history="1">
        <w:r w:rsidRPr="00C51378">
          <w:rPr>
            <w:rStyle w:val="Hyperlink"/>
            <w:rFonts w:eastAsiaTheme="majorEastAsia"/>
            <w:noProof/>
          </w:rPr>
          <w:t>Table 6.2: Data used by SHEGUARD</w:t>
        </w:r>
        <w:r>
          <w:rPr>
            <w:noProof/>
            <w:webHidden/>
          </w:rPr>
          <w:tab/>
        </w:r>
        <w:r>
          <w:rPr>
            <w:noProof/>
            <w:webHidden/>
          </w:rPr>
          <w:fldChar w:fldCharType="begin"/>
        </w:r>
        <w:r>
          <w:rPr>
            <w:noProof/>
            <w:webHidden/>
          </w:rPr>
          <w:instrText xml:space="preserve"> PAGEREF _Toc243940014 \h </w:instrText>
        </w:r>
        <w:r>
          <w:rPr>
            <w:noProof/>
            <w:webHidden/>
          </w:rPr>
        </w:r>
        <w:r>
          <w:rPr>
            <w:noProof/>
            <w:webHidden/>
          </w:rPr>
          <w:fldChar w:fldCharType="separate"/>
        </w:r>
        <w:r>
          <w:rPr>
            <w:noProof/>
            <w:webHidden/>
          </w:rPr>
          <w:t>35</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15" w:history="1">
        <w:r w:rsidRPr="00C51378">
          <w:rPr>
            <w:rStyle w:val="Hyperlink"/>
            <w:rFonts w:eastAsiaTheme="majorEastAsia"/>
            <w:noProof/>
          </w:rPr>
          <w:t>Table 6.3: Main decisions of the implementation</w:t>
        </w:r>
        <w:r>
          <w:rPr>
            <w:noProof/>
            <w:webHidden/>
          </w:rPr>
          <w:tab/>
        </w:r>
        <w:r>
          <w:rPr>
            <w:noProof/>
            <w:webHidden/>
          </w:rPr>
          <w:fldChar w:fldCharType="begin"/>
        </w:r>
        <w:r>
          <w:rPr>
            <w:noProof/>
            <w:webHidden/>
          </w:rPr>
          <w:instrText xml:space="preserve"> PAGEREF _Toc243940015 \h </w:instrText>
        </w:r>
        <w:r>
          <w:rPr>
            <w:noProof/>
            <w:webHidden/>
          </w:rPr>
        </w:r>
        <w:r>
          <w:rPr>
            <w:noProof/>
            <w:webHidden/>
          </w:rPr>
          <w:fldChar w:fldCharType="separate"/>
        </w:r>
        <w:r>
          <w:rPr>
            <w:noProof/>
            <w:webHidden/>
          </w:rPr>
          <w:t>37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16" w:history="1">
        <w:r w:rsidRPr="00C51378">
          <w:rPr>
            <w:rStyle w:val="Hyperlink"/>
            <w:rFonts w:eastAsiaTheme="majorEastAsia"/>
            <w:noProof/>
          </w:rPr>
          <w:t>Table 6.4: Evaluation of the area-risk model</w:t>
        </w:r>
        <w:r>
          <w:rPr>
            <w:noProof/>
            <w:webHidden/>
          </w:rPr>
          <w:tab/>
        </w:r>
        <w:r>
          <w:rPr>
            <w:noProof/>
            <w:webHidden/>
          </w:rPr>
          <w:fldChar w:fldCharType="begin"/>
        </w:r>
        <w:r>
          <w:rPr>
            <w:noProof/>
            <w:webHidden/>
          </w:rPr>
          <w:instrText xml:space="preserve"> PAGEREF _Toc243940016 \h </w:instrText>
        </w:r>
        <w:r>
          <w:rPr>
            <w:noProof/>
            <w:webHidden/>
          </w:rPr>
        </w:r>
        <w:r>
          <w:rPr>
            <w:noProof/>
            <w:webHidden/>
          </w:rPr>
          <w:fldChar w:fldCharType="separate"/>
        </w:r>
        <w:r>
          <w:rPr>
            <w:noProof/>
            <w:webHidden/>
          </w:rPr>
          <w:t>40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17" w:history="1">
        <w:r w:rsidRPr="00C51378">
          <w:rPr>
            <w:rStyle w:val="Hyperlink"/>
            <w:rFonts w:eastAsiaTheme="majorEastAsia"/>
            <w:noProof/>
          </w:rPr>
          <w:t>Table 6.5: Technology stack of the implementation</w:t>
        </w:r>
        <w:r>
          <w:rPr>
            <w:noProof/>
            <w:webHidden/>
          </w:rPr>
          <w:tab/>
        </w:r>
        <w:r>
          <w:rPr>
            <w:noProof/>
            <w:webHidden/>
          </w:rPr>
          <w:fldChar w:fldCharType="begin"/>
        </w:r>
        <w:r>
          <w:rPr>
            <w:noProof/>
            <w:webHidden/>
          </w:rPr>
          <w:instrText xml:space="preserve"> PAGEREF _Toc243940017 \h </w:instrText>
        </w:r>
        <w:r>
          <w:rPr>
            <w:noProof/>
            <w:webHidden/>
          </w:rPr>
        </w:r>
        <w:r>
          <w:rPr>
            <w:noProof/>
            <w:webHidden/>
          </w:rPr>
          <w:fldChar w:fldCharType="separate"/>
        </w:r>
        <w:r>
          <w:rPr>
            <w:noProof/>
            <w:webHidden/>
          </w:rPr>
          <w:t>41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18" w:history="1">
        <w:r w:rsidRPr="00C51378">
          <w:rPr>
            <w:rStyle w:val="Hyperlink"/>
            <w:rFonts w:eastAsiaTheme="majorEastAsia"/>
            <w:noProof/>
          </w:rPr>
          <w:t>Listing: Clustering and tier naming in ml/train_risk_model.py</w:t>
        </w:r>
        <w:r>
          <w:rPr>
            <w:noProof/>
            <w:webHidden/>
          </w:rPr>
          <w:tab/>
        </w:r>
        <w:r>
          <w:rPr>
            <w:noProof/>
            <w:webHidden/>
          </w:rPr>
          <w:fldChar w:fldCharType="begin"/>
        </w:r>
        <w:r>
          <w:rPr>
            <w:noProof/>
            <w:webHidden/>
          </w:rPr>
          <w:instrText xml:space="preserve"> PAGEREF _Toc243940018 \h </w:instrText>
        </w:r>
        <w:r>
          <w:rPr>
            <w:noProof/>
            <w:webHidden/>
          </w:rPr>
        </w:r>
        <w:r>
          <w:rPr>
            <w:noProof/>
            <w:webHidden/>
          </w:rPr>
          <w:fldChar w:fldCharType="separate"/>
        </w:r>
        <w:r>
          <w:rPr>
            <w:noProof/>
            <w:webHidden/>
          </w:rPr>
          <w:t>42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19" w:history="1">
        <w:r w:rsidRPr="00C51378">
          <w:rPr>
            <w:rStyle w:val="Hyperlink"/>
            <w:rFonts w:eastAsiaTheme="majorEastAsia"/>
            <w:noProof/>
          </w:rPr>
          <w:t>Listing: Route score in backend/app/services/risk.py</w:t>
        </w:r>
        <w:r>
          <w:rPr>
            <w:noProof/>
            <w:webHidden/>
          </w:rPr>
          <w:tab/>
        </w:r>
        <w:r>
          <w:rPr>
            <w:noProof/>
            <w:webHidden/>
          </w:rPr>
          <w:fldChar w:fldCharType="begin"/>
        </w:r>
        <w:r>
          <w:rPr>
            <w:noProof/>
            <w:webHidden/>
          </w:rPr>
          <w:instrText xml:space="preserve"> PAGEREF _Toc243940019 \h </w:instrText>
        </w:r>
        <w:r>
          <w:rPr>
            <w:noProof/>
            <w:webHidden/>
          </w:rPr>
        </w:r>
        <w:r>
          <w:rPr>
            <w:noProof/>
            <w:webHidden/>
          </w:rPr>
          <w:fldChar w:fldCharType="separate"/>
        </w:r>
        <w:r>
          <w:rPr>
            <w:noProof/>
            <w:webHidden/>
          </w:rPr>
          <w:t>42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20" w:history="1">
        <w:r w:rsidRPr="00C51378">
          <w:rPr>
            <w:rStyle w:val="Hyperlink"/>
            <w:rFonts w:eastAsiaTheme="majorEastAsia"/>
            <w:noProof/>
          </w:rPr>
          <w:t>Listing: Phrase matching in frontend/src/lib/safephrase.ts</w:t>
        </w:r>
        <w:r>
          <w:rPr>
            <w:noProof/>
            <w:webHidden/>
          </w:rPr>
          <w:tab/>
        </w:r>
        <w:r>
          <w:rPr>
            <w:noProof/>
            <w:webHidden/>
          </w:rPr>
          <w:fldChar w:fldCharType="begin"/>
        </w:r>
        <w:r>
          <w:rPr>
            <w:noProof/>
            <w:webHidden/>
          </w:rPr>
          <w:instrText xml:space="preserve"> PAGEREF _Toc243940020 \h </w:instrText>
        </w:r>
        <w:r>
          <w:rPr>
            <w:noProof/>
            <w:webHidden/>
          </w:rPr>
        </w:r>
        <w:r>
          <w:rPr>
            <w:noProof/>
            <w:webHidden/>
          </w:rPr>
          <w:fldChar w:fldCharType="separate"/>
        </w:r>
        <w:r>
          <w:rPr>
            <w:noProof/>
            <w:webHidden/>
          </w:rPr>
          <w:t>43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21" w:history="1">
        <w:r w:rsidRPr="00C51378">
          <w:rPr>
            <w:rStyle w:val="Hyperlink"/>
            <w:rFonts w:eastAsiaTheme="majorEastAsia"/>
            <w:noProof/>
          </w:rPr>
          <w:t>Listing: Guardian alert fan-out in backend/app/routes/sos.py</w:t>
        </w:r>
        <w:r>
          <w:rPr>
            <w:noProof/>
            <w:webHidden/>
          </w:rPr>
          <w:tab/>
        </w:r>
        <w:r>
          <w:rPr>
            <w:noProof/>
            <w:webHidden/>
          </w:rPr>
          <w:fldChar w:fldCharType="begin"/>
        </w:r>
        <w:r>
          <w:rPr>
            <w:noProof/>
            <w:webHidden/>
          </w:rPr>
          <w:instrText xml:space="preserve"> PAGEREF _Toc243940021 \h </w:instrText>
        </w:r>
        <w:r>
          <w:rPr>
            <w:noProof/>
            <w:webHidden/>
          </w:rPr>
        </w:r>
        <w:r>
          <w:rPr>
            <w:noProof/>
            <w:webHidden/>
          </w:rPr>
          <w:fldChar w:fldCharType="separate"/>
        </w:r>
        <w:r>
          <w:rPr>
            <w:noProof/>
            <w:webHidden/>
          </w:rPr>
          <w:t>43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22" w:history="1">
        <w:r w:rsidRPr="00C51378">
          <w:rPr>
            <w:rStyle w:val="Hyperlink"/>
            <w:rFonts w:eastAsiaTheme="majorEastAsia"/>
            <w:noProof/>
          </w:rPr>
          <w:t>Listing: Evidence hashing and storage in backend/app/routes/evidence.py</w:t>
        </w:r>
        <w:r>
          <w:rPr>
            <w:noProof/>
            <w:webHidden/>
          </w:rPr>
          <w:tab/>
        </w:r>
        <w:r>
          <w:rPr>
            <w:noProof/>
            <w:webHidden/>
          </w:rPr>
          <w:fldChar w:fldCharType="begin"/>
        </w:r>
        <w:r>
          <w:rPr>
            <w:noProof/>
            <w:webHidden/>
          </w:rPr>
          <w:instrText xml:space="preserve"> PAGEREF _Toc243940022 \h </w:instrText>
        </w:r>
        <w:r>
          <w:rPr>
            <w:noProof/>
            <w:webHidden/>
          </w:rPr>
        </w:r>
        <w:r>
          <w:rPr>
            <w:noProof/>
            <w:webHidden/>
          </w:rPr>
          <w:fldChar w:fldCharType="separate"/>
        </w:r>
        <w:r>
          <w:rPr>
            <w:noProof/>
            <w:webHidden/>
          </w:rPr>
          <w:t>43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23" w:history="1">
        <w:r w:rsidRPr="00C51378">
          <w:rPr>
            <w:rStyle w:val="Hyperlink"/>
            <w:rFonts w:eastAsiaTheme="majorEastAsia"/>
            <w:noProof/>
          </w:rPr>
          <w:t>Table 6.6: Implementation decisions</w:t>
        </w:r>
        <w:r>
          <w:rPr>
            <w:noProof/>
            <w:webHidden/>
          </w:rPr>
          <w:tab/>
        </w:r>
        <w:r>
          <w:rPr>
            <w:noProof/>
            <w:webHidden/>
          </w:rPr>
          <w:fldChar w:fldCharType="begin"/>
        </w:r>
        <w:r>
          <w:rPr>
            <w:noProof/>
            <w:webHidden/>
          </w:rPr>
          <w:instrText xml:space="preserve"> PAGEREF _Toc243940023 \h </w:instrText>
        </w:r>
        <w:r>
          <w:rPr>
            <w:noProof/>
            <w:webHidden/>
          </w:rPr>
        </w:r>
        <w:r>
          <w:rPr>
            <w:noProof/>
            <w:webHidden/>
          </w:rPr>
          <w:fldChar w:fldCharType="separate"/>
        </w:r>
        <w:r>
          <w:rPr>
            <w:noProof/>
            <w:webHidden/>
          </w:rPr>
          <w:t>44</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24" w:history="1">
        <w:r w:rsidRPr="00C51378">
          <w:rPr>
            <w:rStyle w:val="Hyperlink"/>
            <w:rFonts w:eastAsiaTheme="majorEastAsia"/>
            <w:noProof/>
          </w:rPr>
          <w:t>Table 6.7: API endpoints</w:t>
        </w:r>
        <w:r>
          <w:rPr>
            <w:noProof/>
            <w:webHidden/>
          </w:rPr>
          <w:tab/>
        </w:r>
        <w:r>
          <w:rPr>
            <w:noProof/>
            <w:webHidden/>
          </w:rPr>
          <w:fldChar w:fldCharType="begin"/>
        </w:r>
        <w:r>
          <w:rPr>
            <w:noProof/>
            <w:webHidden/>
          </w:rPr>
          <w:instrText xml:space="preserve"> PAGEREF _Toc243940024 \h </w:instrText>
        </w:r>
        <w:r>
          <w:rPr>
            <w:noProof/>
            <w:webHidden/>
          </w:rPr>
        </w:r>
        <w:r>
          <w:rPr>
            <w:noProof/>
            <w:webHidden/>
          </w:rPr>
          <w:fldChar w:fldCharType="separate"/>
        </w:r>
        <w:r>
          <w:rPr>
            <w:noProof/>
            <w:webHidden/>
          </w:rPr>
          <w:t>45</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25" w:history="1">
        <w:r w:rsidRPr="00C51378">
          <w:rPr>
            <w:rStyle w:val="Hyperlink"/>
            <w:rFonts w:eastAsiaTheme="majorEastAsia"/>
            <w:noProof/>
          </w:rPr>
          <w:t>Listing: Route request and response (shape)</w:t>
        </w:r>
        <w:r>
          <w:rPr>
            <w:noProof/>
            <w:webHidden/>
          </w:rPr>
          <w:tab/>
        </w:r>
        <w:r>
          <w:rPr>
            <w:noProof/>
            <w:webHidden/>
          </w:rPr>
          <w:fldChar w:fldCharType="begin"/>
        </w:r>
        <w:r>
          <w:rPr>
            <w:noProof/>
            <w:webHidden/>
          </w:rPr>
          <w:instrText xml:space="preserve"> PAGEREF _Toc243940025 \h </w:instrText>
        </w:r>
        <w:r>
          <w:rPr>
            <w:noProof/>
            <w:webHidden/>
          </w:rPr>
        </w:r>
        <w:r>
          <w:rPr>
            <w:noProof/>
            <w:webHidden/>
          </w:rPr>
          <w:fldChar w:fldCharType="separate"/>
        </w:r>
        <w:r>
          <w:rPr>
            <w:noProof/>
            <w:webHidden/>
          </w:rPr>
          <w:t>46</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26" w:history="1">
        <w:r w:rsidRPr="00C51378">
          <w:rPr>
            <w:rStyle w:val="Hyperlink"/>
            <w:rFonts w:eastAsiaTheme="majorEastAsia"/>
            <w:noProof/>
          </w:rPr>
          <w:t>Table 6.8: Installation and execution</w:t>
        </w:r>
        <w:r>
          <w:rPr>
            <w:noProof/>
            <w:webHidden/>
          </w:rPr>
          <w:tab/>
        </w:r>
        <w:r>
          <w:rPr>
            <w:noProof/>
            <w:webHidden/>
          </w:rPr>
          <w:fldChar w:fldCharType="begin"/>
        </w:r>
        <w:r>
          <w:rPr>
            <w:noProof/>
            <w:webHidden/>
          </w:rPr>
          <w:instrText xml:space="preserve"> PAGEREF _Toc243940026 \h </w:instrText>
        </w:r>
        <w:r>
          <w:rPr>
            <w:noProof/>
            <w:webHidden/>
          </w:rPr>
        </w:r>
        <w:r>
          <w:rPr>
            <w:noProof/>
            <w:webHidden/>
          </w:rPr>
          <w:fldChar w:fldCharType="separate"/>
        </w:r>
        <w:r>
          <w:rPr>
            <w:noProof/>
            <w:webHidden/>
          </w:rPr>
          <w:t>47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27" w:history="1">
        <w:r w:rsidRPr="00C51378">
          <w:rPr>
            <w:rStyle w:val="Hyperlink"/>
            <w:rFonts w:eastAsiaTheme="majorEastAsia"/>
            <w:noProof/>
          </w:rPr>
          <w:t>Table 7.1: Unit tests (12)</w:t>
        </w:r>
        <w:r>
          <w:rPr>
            <w:noProof/>
            <w:webHidden/>
          </w:rPr>
          <w:tab/>
        </w:r>
        <w:r>
          <w:rPr>
            <w:noProof/>
            <w:webHidden/>
          </w:rPr>
          <w:fldChar w:fldCharType="begin"/>
        </w:r>
        <w:r>
          <w:rPr>
            <w:noProof/>
            <w:webHidden/>
          </w:rPr>
          <w:instrText xml:space="preserve"> PAGEREF _Toc243940027 \h </w:instrText>
        </w:r>
        <w:r>
          <w:rPr>
            <w:noProof/>
            <w:webHidden/>
          </w:rPr>
        </w:r>
        <w:r>
          <w:rPr>
            <w:noProof/>
            <w:webHidden/>
          </w:rPr>
          <w:fldChar w:fldCharType="separate"/>
        </w:r>
        <w:r>
          <w:rPr>
            <w:noProof/>
            <w:webHidden/>
          </w:rPr>
          <w:t>48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28" w:history="1">
        <w:r w:rsidRPr="00C51378">
          <w:rPr>
            <w:rStyle w:val="Hyperlink"/>
            <w:rFonts w:eastAsiaTheme="majorEastAsia"/>
            <w:noProof/>
          </w:rPr>
          <w:t>Table 7.2: Integration tests (39 passing)</w:t>
        </w:r>
        <w:r>
          <w:rPr>
            <w:noProof/>
            <w:webHidden/>
          </w:rPr>
          <w:tab/>
        </w:r>
        <w:r>
          <w:rPr>
            <w:noProof/>
            <w:webHidden/>
          </w:rPr>
          <w:fldChar w:fldCharType="begin"/>
        </w:r>
        <w:r>
          <w:rPr>
            <w:noProof/>
            <w:webHidden/>
          </w:rPr>
          <w:instrText xml:space="preserve"> PAGEREF _Toc243940028 \h </w:instrText>
        </w:r>
        <w:r>
          <w:rPr>
            <w:noProof/>
            <w:webHidden/>
          </w:rPr>
        </w:r>
        <w:r>
          <w:rPr>
            <w:noProof/>
            <w:webHidden/>
          </w:rPr>
          <w:fldChar w:fldCharType="separate"/>
        </w:r>
        <w:r>
          <w:rPr>
            <w:noProof/>
            <w:webHidden/>
          </w:rPr>
          <w:t>49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29" w:history="1">
        <w:r w:rsidRPr="00C51378">
          <w:rPr>
            <w:rStyle w:val="Hyperlink"/>
            <w:rFonts w:eastAsiaTheme="majorEastAsia"/>
            <w:noProof/>
          </w:rPr>
          <w:t>Table 7.3: Automated test inventory (pytest, 26 October 2026)</w:t>
        </w:r>
        <w:r>
          <w:rPr>
            <w:noProof/>
            <w:webHidden/>
          </w:rPr>
          <w:tab/>
        </w:r>
        <w:r>
          <w:rPr>
            <w:noProof/>
            <w:webHidden/>
          </w:rPr>
          <w:fldChar w:fldCharType="begin"/>
        </w:r>
        <w:r>
          <w:rPr>
            <w:noProof/>
            <w:webHidden/>
          </w:rPr>
          <w:instrText xml:space="preserve"> PAGEREF _Toc243940029 \h </w:instrText>
        </w:r>
        <w:r>
          <w:rPr>
            <w:noProof/>
            <w:webHidden/>
          </w:rPr>
        </w:r>
        <w:r>
          <w:rPr>
            <w:noProof/>
            <w:webHidden/>
          </w:rPr>
          <w:fldChar w:fldCharType="separate"/>
        </w:r>
        <w:r>
          <w:rPr>
            <w:noProof/>
            <w:webHidden/>
          </w:rPr>
          <w:t>49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30" w:history="1">
        <w:r w:rsidRPr="00C51378">
          <w:rPr>
            <w:rStyle w:val="Hyperlink"/>
            <w:rFonts w:eastAsiaTheme="majorEastAsia"/>
            <w:noProof/>
          </w:rPr>
          <w:t>Table 7.4: Smoke test of the live API</w:t>
        </w:r>
        <w:r>
          <w:rPr>
            <w:noProof/>
            <w:webHidden/>
          </w:rPr>
          <w:tab/>
        </w:r>
        <w:r>
          <w:rPr>
            <w:noProof/>
            <w:webHidden/>
          </w:rPr>
          <w:fldChar w:fldCharType="begin"/>
        </w:r>
        <w:r>
          <w:rPr>
            <w:noProof/>
            <w:webHidden/>
          </w:rPr>
          <w:instrText xml:space="preserve"> PAGEREF _Toc243940030 \h </w:instrText>
        </w:r>
        <w:r>
          <w:rPr>
            <w:noProof/>
            <w:webHidden/>
          </w:rPr>
        </w:r>
        <w:r>
          <w:rPr>
            <w:noProof/>
            <w:webHidden/>
          </w:rPr>
          <w:fldChar w:fldCharType="separate"/>
        </w:r>
        <w:r>
          <w:rPr>
            <w:noProof/>
            <w:webHidden/>
          </w:rPr>
          <w:t>50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31" w:history="1">
        <w:r w:rsidRPr="00C51378">
          <w:rPr>
            <w:rStyle w:val="Hyperlink"/>
            <w:rFonts w:eastAsiaTheme="majorEastAsia"/>
            <w:noProof/>
          </w:rPr>
          <w:t>Table 7.5: Functional test cases (browser walk-through)</w:t>
        </w:r>
        <w:r>
          <w:rPr>
            <w:noProof/>
            <w:webHidden/>
          </w:rPr>
          <w:tab/>
        </w:r>
        <w:r>
          <w:rPr>
            <w:noProof/>
            <w:webHidden/>
          </w:rPr>
          <w:fldChar w:fldCharType="begin"/>
        </w:r>
        <w:r>
          <w:rPr>
            <w:noProof/>
            <w:webHidden/>
          </w:rPr>
          <w:instrText xml:space="preserve"> PAGEREF _Toc243940031 \h </w:instrText>
        </w:r>
        <w:r>
          <w:rPr>
            <w:noProof/>
            <w:webHidden/>
          </w:rPr>
        </w:r>
        <w:r>
          <w:rPr>
            <w:noProof/>
            <w:webHidden/>
          </w:rPr>
          <w:fldChar w:fldCharType="separate"/>
        </w:r>
        <w:r>
          <w:rPr>
            <w:noProof/>
            <w:webHidden/>
          </w:rPr>
          <w:t>51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32" w:history="1">
        <w:r w:rsidRPr="00C51378">
          <w:rPr>
            <w:rStyle w:val="Hyperlink"/>
            <w:rFonts w:eastAsiaTheme="majorEastAsia"/>
            <w:noProof/>
          </w:rPr>
          <w:t>Table 7.6: Access-control probes on the live API</w:t>
        </w:r>
        <w:r>
          <w:rPr>
            <w:noProof/>
            <w:webHidden/>
          </w:rPr>
          <w:tab/>
        </w:r>
        <w:r>
          <w:rPr>
            <w:noProof/>
            <w:webHidden/>
          </w:rPr>
          <w:fldChar w:fldCharType="begin"/>
        </w:r>
        <w:r>
          <w:rPr>
            <w:noProof/>
            <w:webHidden/>
          </w:rPr>
          <w:instrText xml:space="preserve"> PAGEREF _Toc243940032 \h </w:instrText>
        </w:r>
        <w:r>
          <w:rPr>
            <w:noProof/>
            <w:webHidden/>
          </w:rPr>
        </w:r>
        <w:r>
          <w:rPr>
            <w:noProof/>
            <w:webHidden/>
          </w:rPr>
          <w:fldChar w:fldCharType="separate"/>
        </w:r>
        <w:r>
          <w:rPr>
            <w:noProof/>
            <w:webHidden/>
          </w:rPr>
          <w:t>51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33" w:history="1">
        <w:r w:rsidRPr="00C51378">
          <w:rPr>
            <w:rStyle w:val="Hyperlink"/>
            <w:rFonts w:eastAsiaTheme="majorEastAsia"/>
            <w:noProof/>
          </w:rPr>
          <w:t>Table 7.7: The six known defects, asserted as expected failures</w:t>
        </w:r>
        <w:r>
          <w:rPr>
            <w:noProof/>
            <w:webHidden/>
          </w:rPr>
          <w:tab/>
        </w:r>
        <w:r>
          <w:rPr>
            <w:noProof/>
            <w:webHidden/>
          </w:rPr>
          <w:fldChar w:fldCharType="begin"/>
        </w:r>
        <w:r>
          <w:rPr>
            <w:noProof/>
            <w:webHidden/>
          </w:rPr>
          <w:instrText xml:space="preserve"> PAGEREF _Toc243940033 \h </w:instrText>
        </w:r>
        <w:r>
          <w:rPr>
            <w:noProof/>
            <w:webHidden/>
          </w:rPr>
        </w:r>
        <w:r>
          <w:rPr>
            <w:noProof/>
            <w:webHidden/>
          </w:rPr>
          <w:fldChar w:fldCharType="separate"/>
        </w:r>
        <w:r>
          <w:rPr>
            <w:noProof/>
            <w:webHidden/>
          </w:rPr>
          <w:t>52</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34" w:history="1">
        <w:r w:rsidRPr="00C51378">
          <w:rPr>
            <w:rStyle w:val="Hyperlink"/>
            <w:rFonts w:eastAsiaTheme="majorEastAsia"/>
            <w:noProof/>
          </w:rPr>
          <w:t>Table 7.8: SafePhrase matcher on written transcripts</w:t>
        </w:r>
        <w:r>
          <w:rPr>
            <w:noProof/>
            <w:webHidden/>
          </w:rPr>
          <w:tab/>
        </w:r>
        <w:r>
          <w:rPr>
            <w:noProof/>
            <w:webHidden/>
          </w:rPr>
          <w:fldChar w:fldCharType="begin"/>
        </w:r>
        <w:r>
          <w:rPr>
            <w:noProof/>
            <w:webHidden/>
          </w:rPr>
          <w:instrText xml:space="preserve"> PAGEREF _Toc243940034 \h </w:instrText>
        </w:r>
        <w:r>
          <w:rPr>
            <w:noProof/>
            <w:webHidden/>
          </w:rPr>
        </w:r>
        <w:r>
          <w:rPr>
            <w:noProof/>
            <w:webHidden/>
          </w:rPr>
          <w:fldChar w:fldCharType="separate"/>
        </w:r>
        <w:r>
          <w:rPr>
            <w:noProof/>
            <w:webHidden/>
          </w:rPr>
          <w:t>53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35" w:history="1">
        <w:r w:rsidRPr="00C51378">
          <w:rPr>
            <w:rStyle w:val="Hyperlink"/>
            <w:rFonts w:eastAsiaTheme="majorEastAsia"/>
            <w:noProof/>
          </w:rPr>
          <w:t>Table 7.9: Triggered transcripts per kind and sensitivity</w:t>
        </w:r>
        <w:r>
          <w:rPr>
            <w:noProof/>
            <w:webHidden/>
          </w:rPr>
          <w:tab/>
        </w:r>
        <w:r>
          <w:rPr>
            <w:noProof/>
            <w:webHidden/>
          </w:rPr>
          <w:fldChar w:fldCharType="begin"/>
        </w:r>
        <w:r>
          <w:rPr>
            <w:noProof/>
            <w:webHidden/>
          </w:rPr>
          <w:instrText xml:space="preserve"> PAGEREF _Toc243940035 \h </w:instrText>
        </w:r>
        <w:r>
          <w:rPr>
            <w:noProof/>
            <w:webHidden/>
          </w:rPr>
        </w:r>
        <w:r>
          <w:rPr>
            <w:noProof/>
            <w:webHidden/>
          </w:rPr>
          <w:fldChar w:fldCharType="separate"/>
        </w:r>
        <w:r>
          <w:rPr>
            <w:noProof/>
            <w:webHidden/>
          </w:rPr>
          <w:t>53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36" w:history="1">
        <w:r w:rsidRPr="00C51378">
          <w:rPr>
            <w:rStyle w:val="Hyperlink"/>
            <w:rFonts w:eastAsiaTheme="majorEastAsia"/>
            <w:noProof/>
          </w:rPr>
          <w:t>Table 7.10: Validation and edge cases</w:t>
        </w:r>
        <w:r>
          <w:rPr>
            <w:noProof/>
            <w:webHidden/>
          </w:rPr>
          <w:tab/>
        </w:r>
        <w:r>
          <w:rPr>
            <w:noProof/>
            <w:webHidden/>
          </w:rPr>
          <w:fldChar w:fldCharType="begin"/>
        </w:r>
        <w:r>
          <w:rPr>
            <w:noProof/>
            <w:webHidden/>
          </w:rPr>
          <w:instrText xml:space="preserve"> PAGEREF _Toc243940036 \h </w:instrText>
        </w:r>
        <w:r>
          <w:rPr>
            <w:noProof/>
            <w:webHidden/>
          </w:rPr>
        </w:r>
        <w:r>
          <w:rPr>
            <w:noProof/>
            <w:webHidden/>
          </w:rPr>
          <w:fldChar w:fldCharType="separate"/>
        </w:r>
        <w:r>
          <w:rPr>
            <w:noProof/>
            <w:webHidden/>
          </w:rPr>
          <w:t>53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37" w:history="1">
        <w:r w:rsidRPr="00C51378">
          <w:rPr>
            <w:rStyle w:val="Hyperlink"/>
            <w:rFonts w:eastAsiaTheme="majorEastAsia"/>
            <w:noProof/>
          </w:rPr>
          <w:t>Table 7.11: API response times (live server)</w:t>
        </w:r>
        <w:r>
          <w:rPr>
            <w:noProof/>
            <w:webHidden/>
          </w:rPr>
          <w:tab/>
        </w:r>
        <w:r>
          <w:rPr>
            <w:noProof/>
            <w:webHidden/>
          </w:rPr>
          <w:fldChar w:fldCharType="begin"/>
        </w:r>
        <w:r>
          <w:rPr>
            <w:noProof/>
            <w:webHidden/>
          </w:rPr>
          <w:instrText xml:space="preserve"> PAGEREF _Toc243940037 \h </w:instrText>
        </w:r>
        <w:r>
          <w:rPr>
            <w:noProof/>
            <w:webHidden/>
          </w:rPr>
        </w:r>
        <w:r>
          <w:rPr>
            <w:noProof/>
            <w:webHidden/>
          </w:rPr>
          <w:fldChar w:fldCharType="separate"/>
        </w:r>
        <w:r>
          <w:rPr>
            <w:noProof/>
            <w:webHidden/>
          </w:rPr>
          <w:t>54</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38" w:history="1">
        <w:r w:rsidRPr="00C51378">
          <w:rPr>
            <w:rStyle w:val="Hyperlink"/>
            <w:rFonts w:eastAsiaTheme="majorEastAsia"/>
            <w:noProof/>
          </w:rPr>
          <w:t>Table 8.1: Headline results of the area-risk model and the route scorer</w:t>
        </w:r>
        <w:r>
          <w:rPr>
            <w:noProof/>
            <w:webHidden/>
          </w:rPr>
          <w:tab/>
        </w:r>
        <w:r>
          <w:rPr>
            <w:noProof/>
            <w:webHidden/>
          </w:rPr>
          <w:fldChar w:fldCharType="begin"/>
        </w:r>
        <w:r>
          <w:rPr>
            <w:noProof/>
            <w:webHidden/>
          </w:rPr>
          <w:instrText xml:space="preserve"> PAGEREF _Toc243940038 \h </w:instrText>
        </w:r>
        <w:r>
          <w:rPr>
            <w:noProof/>
            <w:webHidden/>
          </w:rPr>
        </w:r>
        <w:r>
          <w:rPr>
            <w:noProof/>
            <w:webHidden/>
          </w:rPr>
          <w:fldChar w:fldCharType="separate"/>
        </w:r>
        <w:r>
          <w:rPr>
            <w:noProof/>
            <w:webHidden/>
          </w:rPr>
          <w:t>60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39" w:history="1">
        <w:r w:rsidRPr="00C51378">
          <w:rPr>
            <w:rStyle w:val="Hyperlink"/>
            <w:rFonts w:eastAsiaTheme="majorEastAsia"/>
            <w:noProof/>
          </w:rPr>
          <w:t>Table 8.2: Cluster-quality indices for k = 2 to 8 on the standardised crime rate</w:t>
        </w:r>
        <w:r>
          <w:rPr>
            <w:noProof/>
            <w:webHidden/>
          </w:rPr>
          <w:tab/>
        </w:r>
        <w:r>
          <w:rPr>
            <w:noProof/>
            <w:webHidden/>
          </w:rPr>
          <w:fldChar w:fldCharType="begin"/>
        </w:r>
        <w:r>
          <w:rPr>
            <w:noProof/>
            <w:webHidden/>
          </w:rPr>
          <w:instrText xml:space="preserve"> PAGEREF _Toc243940039 \h </w:instrText>
        </w:r>
        <w:r>
          <w:rPr>
            <w:noProof/>
            <w:webHidden/>
          </w:rPr>
        </w:r>
        <w:r>
          <w:rPr>
            <w:noProof/>
            <w:webHidden/>
          </w:rPr>
          <w:fldChar w:fldCharType="separate"/>
        </w:r>
        <w:r>
          <w:rPr>
            <w:noProof/>
            <w:webHidden/>
          </w:rPr>
          <w:t>61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40" w:history="1">
        <w:r w:rsidRPr="00C51378">
          <w:rPr>
            <w:rStyle w:val="Hyperlink"/>
            <w:rFonts w:eastAsiaTheme="majorEastAsia"/>
            <w:noProof/>
          </w:rPr>
          <w:t>Table 8.3: Value ranges of the three tiers</w:t>
        </w:r>
        <w:r>
          <w:rPr>
            <w:noProof/>
            <w:webHidden/>
          </w:rPr>
          <w:tab/>
        </w:r>
        <w:r>
          <w:rPr>
            <w:noProof/>
            <w:webHidden/>
          </w:rPr>
          <w:fldChar w:fldCharType="begin"/>
        </w:r>
        <w:r>
          <w:rPr>
            <w:noProof/>
            <w:webHidden/>
          </w:rPr>
          <w:instrText xml:space="preserve"> PAGEREF _Toc243940040 \h </w:instrText>
        </w:r>
        <w:r>
          <w:rPr>
            <w:noProof/>
            <w:webHidden/>
          </w:rPr>
        </w:r>
        <w:r>
          <w:rPr>
            <w:noProof/>
            <w:webHidden/>
          </w:rPr>
          <w:fldChar w:fldCharType="separate"/>
        </w:r>
        <w:r>
          <w:rPr>
            <w:noProof/>
            <w:webHidden/>
          </w:rPr>
          <w:t>61</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41" w:history="1">
        <w:r w:rsidRPr="00C51378">
          <w:rPr>
            <w:rStyle w:val="Hyperlink"/>
            <w:rFonts w:eastAsiaTheme="majorEastAsia"/>
            <w:noProof/>
          </w:rPr>
          <w:t>Table 8.4: Scores of eight of the 16 routed pairs (lower is safer; the first number is OSRM's first route)</w:t>
        </w:r>
        <w:r>
          <w:rPr>
            <w:noProof/>
            <w:webHidden/>
          </w:rPr>
          <w:tab/>
        </w:r>
        <w:r>
          <w:rPr>
            <w:noProof/>
            <w:webHidden/>
          </w:rPr>
          <w:fldChar w:fldCharType="begin"/>
        </w:r>
        <w:r>
          <w:rPr>
            <w:noProof/>
            <w:webHidden/>
          </w:rPr>
          <w:instrText xml:space="preserve"> PAGEREF _Toc243940041 \h </w:instrText>
        </w:r>
        <w:r>
          <w:rPr>
            <w:noProof/>
            <w:webHidden/>
          </w:rPr>
        </w:r>
        <w:r>
          <w:rPr>
            <w:noProof/>
            <w:webHidden/>
          </w:rPr>
          <w:fldChar w:fldCharType="separate"/>
        </w:r>
        <w:r>
          <w:rPr>
            <w:noProof/>
            <w:webHidden/>
          </w:rPr>
          <w:t>63</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42" w:history="1">
        <w:r w:rsidRPr="00C51378">
          <w:rPr>
            <w:rStyle w:val="Hyperlink"/>
            <w:rFonts w:eastAsiaTheme="majorEastAsia"/>
            <w:noProof/>
          </w:rPr>
          <w:t>Table 8.5: Automated test results by area</w:t>
        </w:r>
        <w:r>
          <w:rPr>
            <w:noProof/>
            <w:webHidden/>
          </w:rPr>
          <w:tab/>
        </w:r>
        <w:r>
          <w:rPr>
            <w:noProof/>
            <w:webHidden/>
          </w:rPr>
          <w:fldChar w:fldCharType="begin"/>
        </w:r>
        <w:r>
          <w:rPr>
            <w:noProof/>
            <w:webHidden/>
          </w:rPr>
          <w:instrText xml:space="preserve"> PAGEREF _Toc243940042 \h </w:instrText>
        </w:r>
        <w:r>
          <w:rPr>
            <w:noProof/>
            <w:webHidden/>
          </w:rPr>
        </w:r>
        <w:r>
          <w:rPr>
            <w:noProof/>
            <w:webHidden/>
          </w:rPr>
          <w:fldChar w:fldCharType="separate"/>
        </w:r>
        <w:r>
          <w:rPr>
            <w:noProof/>
            <w:webHidden/>
          </w:rPr>
          <w:t>64</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43" w:history="1">
        <w:r w:rsidRPr="00C51378">
          <w:rPr>
            <w:rStyle w:val="Hyperlink"/>
            <w:rFonts w:eastAsiaTheme="majorEastAsia"/>
            <w:noProof/>
          </w:rPr>
          <w:t>Table 8.6: The six documented defects</w:t>
        </w:r>
        <w:r>
          <w:rPr>
            <w:noProof/>
            <w:webHidden/>
          </w:rPr>
          <w:tab/>
        </w:r>
        <w:r>
          <w:rPr>
            <w:noProof/>
            <w:webHidden/>
          </w:rPr>
          <w:fldChar w:fldCharType="begin"/>
        </w:r>
        <w:r>
          <w:rPr>
            <w:noProof/>
            <w:webHidden/>
          </w:rPr>
          <w:instrText xml:space="preserve"> PAGEREF _Toc243940043 \h </w:instrText>
        </w:r>
        <w:r>
          <w:rPr>
            <w:noProof/>
            <w:webHidden/>
          </w:rPr>
        </w:r>
        <w:r>
          <w:rPr>
            <w:noProof/>
            <w:webHidden/>
          </w:rPr>
          <w:fldChar w:fldCharType="separate"/>
        </w:r>
        <w:r>
          <w:rPr>
            <w:noProof/>
            <w:webHidden/>
          </w:rPr>
          <w:t>65</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44" w:history="1">
        <w:r w:rsidRPr="00C51378">
          <w:rPr>
            <w:rStyle w:val="Hyperlink"/>
            <w:rFonts w:eastAsiaTheme="majorEastAsia"/>
            <w:noProof/>
          </w:rPr>
          <w:t>Table 8.7: API response times (server and client on 127.0.0.1, one client, sequential calls)</w:t>
        </w:r>
        <w:r>
          <w:rPr>
            <w:noProof/>
            <w:webHidden/>
          </w:rPr>
          <w:tab/>
        </w:r>
        <w:r>
          <w:rPr>
            <w:noProof/>
            <w:webHidden/>
          </w:rPr>
          <w:fldChar w:fldCharType="begin"/>
        </w:r>
        <w:r>
          <w:rPr>
            <w:noProof/>
            <w:webHidden/>
          </w:rPr>
          <w:instrText xml:space="preserve"> PAGEREF _Toc243940044 \h </w:instrText>
        </w:r>
        <w:r>
          <w:rPr>
            <w:noProof/>
            <w:webHidden/>
          </w:rPr>
        </w:r>
        <w:r>
          <w:rPr>
            <w:noProof/>
            <w:webHidden/>
          </w:rPr>
          <w:fldChar w:fldCharType="separate"/>
        </w:r>
        <w:r>
          <w:rPr>
            <w:noProof/>
            <w:webHidden/>
          </w:rPr>
          <w:t>65</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45" w:history="1">
        <w:r w:rsidRPr="00C51378">
          <w:rPr>
            <w:rStyle w:val="Hyperlink"/>
            <w:rFonts w:eastAsiaTheme="majorEastAsia"/>
            <w:noProof/>
          </w:rPr>
          <w:t>Table 8.8: Access-control and input probes against the live API</w:t>
        </w:r>
        <w:r>
          <w:rPr>
            <w:noProof/>
            <w:webHidden/>
          </w:rPr>
          <w:tab/>
        </w:r>
        <w:r>
          <w:rPr>
            <w:noProof/>
            <w:webHidden/>
          </w:rPr>
          <w:fldChar w:fldCharType="begin"/>
        </w:r>
        <w:r>
          <w:rPr>
            <w:noProof/>
            <w:webHidden/>
          </w:rPr>
          <w:instrText xml:space="preserve"> PAGEREF _Toc243940045 \h </w:instrText>
        </w:r>
        <w:r>
          <w:rPr>
            <w:noProof/>
            <w:webHidden/>
          </w:rPr>
        </w:r>
        <w:r>
          <w:rPr>
            <w:noProof/>
            <w:webHidden/>
          </w:rPr>
          <w:fldChar w:fldCharType="separate"/>
        </w:r>
        <w:r>
          <w:rPr>
            <w:noProof/>
            <w:webHidden/>
          </w:rPr>
          <w:t>66</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46" w:history="1">
        <w:r w:rsidRPr="00C51378">
          <w:rPr>
            <w:rStyle w:val="Hyperlink"/>
            <w:rFonts w:eastAsiaTheme="majorEastAsia"/>
            <w:noProof/>
          </w:rPr>
          <w:t>Table 8.9: The product's SafePhrase matcher on written transcripts</w:t>
        </w:r>
        <w:r>
          <w:rPr>
            <w:noProof/>
            <w:webHidden/>
          </w:rPr>
          <w:tab/>
        </w:r>
        <w:r>
          <w:rPr>
            <w:noProof/>
            <w:webHidden/>
          </w:rPr>
          <w:fldChar w:fldCharType="begin"/>
        </w:r>
        <w:r>
          <w:rPr>
            <w:noProof/>
            <w:webHidden/>
          </w:rPr>
          <w:instrText xml:space="preserve"> PAGEREF _Toc243940046 \h </w:instrText>
        </w:r>
        <w:r>
          <w:rPr>
            <w:noProof/>
            <w:webHidden/>
          </w:rPr>
        </w:r>
        <w:r>
          <w:rPr>
            <w:noProof/>
            <w:webHidden/>
          </w:rPr>
          <w:fldChar w:fldCharType="separate"/>
        </w:r>
        <w:r>
          <w:rPr>
            <w:noProof/>
            <w:webHidden/>
          </w:rPr>
          <w:t>66</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47" w:history="1">
        <w:r w:rsidRPr="00C51378">
          <w:rPr>
            <w:rStyle w:val="Hyperlink"/>
            <w:rFonts w:eastAsiaTheme="majorEastAsia"/>
            <w:noProof/>
          </w:rPr>
          <w:t>Table 8.10: SHEGUARD and the base paper</w:t>
        </w:r>
        <w:r>
          <w:rPr>
            <w:noProof/>
            <w:webHidden/>
          </w:rPr>
          <w:tab/>
        </w:r>
        <w:r>
          <w:rPr>
            <w:noProof/>
            <w:webHidden/>
          </w:rPr>
          <w:fldChar w:fldCharType="begin"/>
        </w:r>
        <w:r>
          <w:rPr>
            <w:noProof/>
            <w:webHidden/>
          </w:rPr>
          <w:instrText xml:space="preserve"> PAGEREF _Toc243940047 \h </w:instrText>
        </w:r>
        <w:r>
          <w:rPr>
            <w:noProof/>
            <w:webHidden/>
          </w:rPr>
        </w:r>
        <w:r>
          <w:rPr>
            <w:noProof/>
            <w:webHidden/>
          </w:rPr>
          <w:fldChar w:fldCharType="separate"/>
        </w:r>
        <w:r>
          <w:rPr>
            <w:noProof/>
            <w:webHidden/>
          </w:rPr>
          <w:t>67</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48" w:history="1">
        <w:r w:rsidRPr="00C51378">
          <w:rPr>
            <w:rStyle w:val="Hyperlink"/>
            <w:rFonts w:eastAsiaTheme="majorEastAsia"/>
            <w:noProof/>
          </w:rPr>
          <w:t>Table 8.11: Sample inputs and outputs</w:t>
        </w:r>
        <w:r>
          <w:rPr>
            <w:noProof/>
            <w:webHidden/>
          </w:rPr>
          <w:tab/>
        </w:r>
        <w:r>
          <w:rPr>
            <w:noProof/>
            <w:webHidden/>
          </w:rPr>
          <w:fldChar w:fldCharType="begin"/>
        </w:r>
        <w:r>
          <w:rPr>
            <w:noProof/>
            <w:webHidden/>
          </w:rPr>
          <w:instrText xml:space="preserve"> PAGEREF _Toc243940048 \h </w:instrText>
        </w:r>
        <w:r>
          <w:rPr>
            <w:noProof/>
            <w:webHidden/>
          </w:rPr>
        </w:r>
        <w:r>
          <w:rPr>
            <w:noProof/>
            <w:webHidden/>
          </w:rPr>
          <w:fldChar w:fldCharType="separate"/>
        </w:r>
        <w:r>
          <w:rPr>
            <w:noProof/>
            <w:webHidden/>
          </w:rPr>
          <w:t>68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49" w:history="1">
        <w:r w:rsidRPr="00C51378">
          <w:rPr>
            <w:rStyle w:val="Hyperlink"/>
            <w:rFonts w:eastAsiaTheme="majorEastAsia"/>
            <w:noProof/>
          </w:rPr>
          <w:t>Listing: A real route-plan response (coordinates shortened)</w:t>
        </w:r>
        <w:r>
          <w:rPr>
            <w:noProof/>
            <w:webHidden/>
          </w:rPr>
          <w:tab/>
        </w:r>
        <w:r>
          <w:rPr>
            <w:noProof/>
            <w:webHidden/>
          </w:rPr>
          <w:fldChar w:fldCharType="begin"/>
        </w:r>
        <w:r>
          <w:rPr>
            <w:noProof/>
            <w:webHidden/>
          </w:rPr>
          <w:instrText xml:space="preserve"> PAGEREF _Toc243940049 \h </w:instrText>
        </w:r>
        <w:r>
          <w:rPr>
            <w:noProof/>
            <w:webHidden/>
          </w:rPr>
        </w:r>
        <w:r>
          <w:rPr>
            <w:noProof/>
            <w:webHidden/>
          </w:rPr>
          <w:fldChar w:fldCharType="separate"/>
        </w:r>
        <w:r>
          <w:rPr>
            <w:noProof/>
            <w:webHidden/>
          </w:rPr>
          <w:t>68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50" w:history="1">
        <w:r w:rsidRPr="00C51378">
          <w:rPr>
            <w:rStyle w:val="Hyperlink"/>
            <w:rFonts w:eastAsiaTheme="majorEastAsia"/>
            <w:noProof/>
          </w:rPr>
          <w:t>Listing: The start-SOS response of the captured session (read back from the database and the screenshot)</w:t>
        </w:r>
        <w:r>
          <w:rPr>
            <w:noProof/>
            <w:webHidden/>
          </w:rPr>
          <w:tab/>
        </w:r>
        <w:r>
          <w:rPr>
            <w:noProof/>
            <w:webHidden/>
          </w:rPr>
          <w:fldChar w:fldCharType="begin"/>
        </w:r>
        <w:r>
          <w:rPr>
            <w:noProof/>
            <w:webHidden/>
          </w:rPr>
          <w:instrText xml:space="preserve"> PAGEREF _Toc243940050 \h </w:instrText>
        </w:r>
        <w:r>
          <w:rPr>
            <w:noProof/>
            <w:webHidden/>
          </w:rPr>
        </w:r>
        <w:r>
          <w:rPr>
            <w:noProof/>
            <w:webHidden/>
          </w:rPr>
          <w:fldChar w:fldCharType="separate"/>
        </w:r>
        <w:r>
          <w:rPr>
            <w:noProof/>
            <w:webHidden/>
          </w:rPr>
          <w:t>68</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51" w:history="1">
        <w:r w:rsidRPr="00C51378">
          <w:rPr>
            <w:rStyle w:val="Hyperlink"/>
            <w:rFonts w:eastAsiaTheme="majorEastAsia"/>
            <w:noProof/>
          </w:rPr>
          <w:t>Listing: The guardian's tracking payload after the session was cancelled (timestamps rounded to seconds)</w:t>
        </w:r>
        <w:r>
          <w:rPr>
            <w:noProof/>
            <w:webHidden/>
          </w:rPr>
          <w:tab/>
        </w:r>
        <w:r>
          <w:rPr>
            <w:noProof/>
            <w:webHidden/>
          </w:rPr>
          <w:fldChar w:fldCharType="begin"/>
        </w:r>
        <w:r>
          <w:rPr>
            <w:noProof/>
            <w:webHidden/>
          </w:rPr>
          <w:instrText xml:space="preserve"> PAGEREF _Toc243940051 \h </w:instrText>
        </w:r>
        <w:r>
          <w:rPr>
            <w:noProof/>
            <w:webHidden/>
          </w:rPr>
        </w:r>
        <w:r>
          <w:rPr>
            <w:noProof/>
            <w:webHidden/>
          </w:rPr>
          <w:fldChar w:fldCharType="separate"/>
        </w:r>
        <w:r>
          <w:rPr>
            <w:noProof/>
            <w:webHidden/>
          </w:rPr>
          <w:t>69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52" w:history="1">
        <w:r w:rsidRPr="00C51378">
          <w:rPr>
            <w:rStyle w:val="Hyperlink"/>
            <w:rFonts w:eastAsiaTheme="majorEastAsia"/>
            <w:noProof/>
          </w:rPr>
          <w:t>Listing: The two evidence records of the session (capture times omitted)</w:t>
        </w:r>
        <w:r>
          <w:rPr>
            <w:noProof/>
            <w:webHidden/>
          </w:rPr>
          <w:tab/>
        </w:r>
        <w:r>
          <w:rPr>
            <w:noProof/>
            <w:webHidden/>
          </w:rPr>
          <w:fldChar w:fldCharType="begin"/>
        </w:r>
        <w:r>
          <w:rPr>
            <w:noProof/>
            <w:webHidden/>
          </w:rPr>
          <w:instrText xml:space="preserve"> PAGEREF _Toc243940052 \h </w:instrText>
        </w:r>
        <w:r>
          <w:rPr>
            <w:noProof/>
            <w:webHidden/>
          </w:rPr>
        </w:r>
        <w:r>
          <w:rPr>
            <w:noProof/>
            <w:webHidden/>
          </w:rPr>
          <w:fldChar w:fldCharType="separate"/>
        </w:r>
        <w:r>
          <w:rPr>
            <w:noProof/>
            <w:webHidden/>
          </w:rPr>
          <w:t>69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53" w:history="1">
        <w:r w:rsidRPr="00C51378">
          <w:rPr>
            <w:rStyle w:val="Hyperlink"/>
            <w:rFonts w:eastAsiaTheme="majorEastAsia"/>
            <w:noProof/>
          </w:rPr>
          <w:t>Table 8.12: Failure and weakness analysis</w:t>
        </w:r>
        <w:r>
          <w:rPr>
            <w:noProof/>
            <w:webHidden/>
          </w:rPr>
          <w:tab/>
        </w:r>
        <w:r>
          <w:rPr>
            <w:noProof/>
            <w:webHidden/>
          </w:rPr>
          <w:fldChar w:fldCharType="begin"/>
        </w:r>
        <w:r>
          <w:rPr>
            <w:noProof/>
            <w:webHidden/>
          </w:rPr>
          <w:instrText xml:space="preserve"> PAGEREF _Toc243940053 \h </w:instrText>
        </w:r>
        <w:r>
          <w:rPr>
            <w:noProof/>
            <w:webHidden/>
          </w:rPr>
        </w:r>
        <w:r>
          <w:rPr>
            <w:noProof/>
            <w:webHidden/>
          </w:rPr>
          <w:fldChar w:fldCharType="separate"/>
        </w:r>
        <w:r>
          <w:rPr>
            <w:noProof/>
            <w:webHidden/>
          </w:rPr>
          <w:t>69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54" w:history="1">
        <w:r w:rsidRPr="00C51378">
          <w:rPr>
            <w:rStyle w:val="Hyperlink"/>
            <w:rFonts w:eastAsiaTheme="majorEastAsia"/>
            <w:noProof/>
          </w:rPr>
          <w:t>Table 8.13: Objectives against outcomes</w:t>
        </w:r>
        <w:r>
          <w:rPr>
            <w:noProof/>
            <w:webHidden/>
          </w:rPr>
          <w:tab/>
        </w:r>
        <w:r>
          <w:rPr>
            <w:noProof/>
            <w:webHidden/>
          </w:rPr>
          <w:fldChar w:fldCharType="begin"/>
        </w:r>
        <w:r>
          <w:rPr>
            <w:noProof/>
            <w:webHidden/>
          </w:rPr>
          <w:instrText xml:space="preserve"> PAGEREF _Toc243940054 \h </w:instrText>
        </w:r>
        <w:r>
          <w:rPr>
            <w:noProof/>
            <w:webHidden/>
          </w:rPr>
        </w:r>
        <w:r>
          <w:rPr>
            <w:noProof/>
            <w:webHidden/>
          </w:rPr>
          <w:fldChar w:fldCharType="separate"/>
        </w:r>
        <w:r>
          <w:rPr>
            <w:noProof/>
            <w:webHidden/>
          </w:rPr>
          <w:t>70</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55" w:history="1">
        <w:r w:rsidRPr="00C51378">
          <w:rPr>
            <w:rStyle w:val="Hyperlink"/>
            <w:rFonts w:eastAsiaTheme="majorEastAsia"/>
            <w:noProof/>
          </w:rPr>
          <w:t>Listing: score_route() in backend/app/services/risk.py</w:t>
        </w:r>
        <w:r>
          <w:rPr>
            <w:noProof/>
            <w:webHidden/>
          </w:rPr>
          <w:tab/>
        </w:r>
        <w:r>
          <w:rPr>
            <w:noProof/>
            <w:webHidden/>
          </w:rPr>
          <w:fldChar w:fldCharType="begin"/>
        </w:r>
        <w:r>
          <w:rPr>
            <w:noProof/>
            <w:webHidden/>
          </w:rPr>
          <w:instrText xml:space="preserve"> PAGEREF _Toc243940055 \h </w:instrText>
        </w:r>
        <w:r>
          <w:rPr>
            <w:noProof/>
            <w:webHidden/>
          </w:rPr>
        </w:r>
        <w:r>
          <w:rPr>
            <w:noProof/>
            <w:webHidden/>
          </w:rPr>
          <w:fldChar w:fldCharType="separate"/>
        </w:r>
        <w:r>
          <w:rPr>
            <w:noProof/>
            <w:webHidden/>
          </w:rPr>
          <w:t>79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56" w:history="1">
        <w:r w:rsidRPr="00C51378">
          <w:rPr>
            <w:rStyle w:val="Hyperlink"/>
            <w:rFonts w:eastAsiaTheme="majorEastAsia"/>
            <w:noProof/>
          </w:rPr>
          <w:t>Listing: K-Means fit and tier naming in ml/train_risk_model.py</w:t>
        </w:r>
        <w:r>
          <w:rPr>
            <w:noProof/>
            <w:webHidden/>
          </w:rPr>
          <w:tab/>
        </w:r>
        <w:r>
          <w:rPr>
            <w:noProof/>
            <w:webHidden/>
          </w:rPr>
          <w:fldChar w:fldCharType="begin"/>
        </w:r>
        <w:r>
          <w:rPr>
            <w:noProof/>
            <w:webHidden/>
          </w:rPr>
          <w:instrText xml:space="preserve"> PAGEREF _Toc243940056 \h </w:instrText>
        </w:r>
        <w:r>
          <w:rPr>
            <w:noProof/>
            <w:webHidden/>
          </w:rPr>
        </w:r>
        <w:r>
          <w:rPr>
            <w:noProof/>
            <w:webHidden/>
          </w:rPr>
          <w:fldChar w:fldCharType="separate"/>
        </w:r>
        <w:r>
          <w:rPr>
            <w:noProof/>
            <w:webHidden/>
          </w:rPr>
          <w:t>79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57" w:history="1">
        <w:r w:rsidRPr="00C51378">
          <w:rPr>
            <w:rStyle w:val="Hyperlink"/>
            <w:rFonts w:eastAsiaTheme="majorEastAsia"/>
            <w:noProof/>
          </w:rPr>
          <w:t>Listing: Session creation and guardian alerts in backend/app/routes/sos.py</w:t>
        </w:r>
        <w:r>
          <w:rPr>
            <w:noProof/>
            <w:webHidden/>
          </w:rPr>
          <w:tab/>
        </w:r>
        <w:r>
          <w:rPr>
            <w:noProof/>
            <w:webHidden/>
          </w:rPr>
          <w:fldChar w:fldCharType="begin"/>
        </w:r>
        <w:r>
          <w:rPr>
            <w:noProof/>
            <w:webHidden/>
          </w:rPr>
          <w:instrText xml:space="preserve"> PAGEREF _Toc243940057 \h </w:instrText>
        </w:r>
        <w:r>
          <w:rPr>
            <w:noProof/>
            <w:webHidden/>
          </w:rPr>
        </w:r>
        <w:r>
          <w:rPr>
            <w:noProof/>
            <w:webHidden/>
          </w:rPr>
          <w:fldChar w:fldCharType="separate"/>
        </w:r>
        <w:r>
          <w:rPr>
            <w:noProof/>
            <w:webHidden/>
          </w:rPr>
          <w:t>79</w:t>
        </w:r>
        <w:r>
          <w:rPr>
            <w:noProof/>
            <w:webHidden/>
          </w:rPr>
          <w:fldChar w:fldCharType="end"/>
        </w:r>
      </w:hyperlink>
    </w:p>
    <w:p w:rsidR="00E24668" w:rsidRDefault="00E24668">
      <w:pPr>
        <w:pStyle w:val="TOC1"/>
        <w:tabs>
          <w:tab w:val="right" w:leader="dot" w:pos="9307"/>
        </w:tabs>
        <w:rPr>
          <w:rFonts w:asciiTheme="minorHAnsi" w:eastAsiaTheme="minorEastAsia" w:hAnsiTheme="minorHAnsi" w:cstheme="minorBidi"/>
          <w:noProof/>
          <w:sz w:val="22"/>
          <w:lang w:val="en-IN" w:eastAsia="en-IN"/>
        </w:rPr>
      </w:pPr>
      <w:hyperlink w:anchor="_Toc243940058" w:history="1">
        <w:r w:rsidRPr="00C51378">
          <w:rPr>
            <w:rStyle w:val="Hyperlink"/>
            <w:rFonts w:eastAsiaTheme="majorEastAsia"/>
            <w:noProof/>
          </w:rPr>
          <w:t>Table B.1: User guide</w:t>
        </w:r>
        <w:r>
          <w:rPr>
            <w:noProof/>
            <w:webHidden/>
          </w:rPr>
          <w:tab/>
        </w:r>
        <w:r>
          <w:rPr>
            <w:noProof/>
            <w:webHidden/>
          </w:rPr>
          <w:fldChar w:fldCharType="begin"/>
        </w:r>
        <w:r>
          <w:rPr>
            <w:noProof/>
            <w:webHidden/>
          </w:rPr>
          <w:instrText xml:space="preserve"> PAGEREF _Toc243940058 \h </w:instrText>
        </w:r>
        <w:r>
          <w:rPr>
            <w:noProof/>
            <w:webHidden/>
          </w:rPr>
        </w:r>
        <w:r>
          <w:rPr>
            <w:noProof/>
            <w:webHidden/>
          </w:rPr>
          <w:fldChar w:fldCharType="separate"/>
        </w:r>
        <w:r>
          <w:rPr>
            <w:noProof/>
            <w:webHidden/>
          </w:rPr>
          <w:t>81</w:t>
        </w:r>
        <w:r>
          <w:rPr>
            <w:noProof/>
            <w:webHidden/>
          </w:rPr>
          <w:fldChar w:fldCharType="end"/>
        </w:r>
      </w:hyperlink>
    </w:p>
    <w:p w:rsidR="002D2F1C" w:rsidRDefault="00E24668">
      <w:r>
        <w:fldChar w:fldCharType="end"/>
      </w:r>
    </w:p>
    <w:p w:rsidR="002D2F1C" w:rsidRDefault="00E24668">
      <w:pPr>
        <w:pStyle w:val="FrontHeading"/>
        <w:pageBreakBefore/>
      </w:pPr>
      <w:r>
        <w:lastRenderedPageBreak/>
        <w:t>LIST OF ABBREVIATIONS</w:t>
      </w:r>
    </w:p>
    <w:tbl>
      <w:tblPr>
        <w:tblStyle w:val="TableGrid"/>
        <w:tblW w:w="0" w:type="auto"/>
        <w:jc w:val="center"/>
        <w:tblLook w:val="04A0" w:firstRow="1" w:lastRow="0" w:firstColumn="1" w:lastColumn="0" w:noHBand="0" w:noVBand="1"/>
      </w:tblPr>
      <w:tblGrid>
        <w:gridCol w:w="2050"/>
        <w:gridCol w:w="7267"/>
      </w:tblGrid>
      <w:tr w:rsidR="002D2F1C">
        <w:trPr>
          <w:jc w:val="center"/>
        </w:trPr>
        <w:tc>
          <w:tcPr>
            <w:tcW w:w="2050" w:type="dxa"/>
            <w:shd w:val="clear" w:color="auto" w:fill="D9E2F3"/>
          </w:tcPr>
          <w:p w:rsidR="002D2F1C" w:rsidRDefault="00E24668">
            <w:pPr>
              <w:spacing w:line="276" w:lineRule="auto"/>
              <w:jc w:val="left"/>
            </w:pPr>
            <w:r>
              <w:rPr>
                <w:b/>
                <w:sz w:val="22"/>
              </w:rPr>
              <w:t>Abbreviation</w:t>
            </w:r>
          </w:p>
        </w:tc>
        <w:tc>
          <w:tcPr>
            <w:tcW w:w="7267" w:type="dxa"/>
            <w:shd w:val="clear" w:color="auto" w:fill="D9E2F3"/>
          </w:tcPr>
          <w:p w:rsidR="002D2F1C" w:rsidRDefault="00E24668">
            <w:pPr>
              <w:spacing w:line="276" w:lineRule="auto"/>
              <w:jc w:val="left"/>
            </w:pPr>
            <w:r>
              <w:rPr>
                <w:b/>
                <w:sz w:val="22"/>
              </w:rPr>
              <w:t>Expansion</w:t>
            </w:r>
          </w:p>
        </w:tc>
      </w:tr>
      <w:tr w:rsidR="002D2F1C">
        <w:trPr>
          <w:jc w:val="center"/>
        </w:trPr>
        <w:tc>
          <w:tcPr>
            <w:tcW w:w="2050" w:type="dxa"/>
          </w:tcPr>
          <w:p w:rsidR="002D2F1C" w:rsidRDefault="00E24668">
            <w:pPr>
              <w:spacing w:line="276" w:lineRule="auto"/>
              <w:jc w:val="left"/>
            </w:pPr>
            <w:r>
              <w:rPr>
                <w:sz w:val="22"/>
              </w:rPr>
              <w:t>AI</w:t>
            </w:r>
          </w:p>
        </w:tc>
        <w:tc>
          <w:tcPr>
            <w:tcW w:w="7267" w:type="dxa"/>
          </w:tcPr>
          <w:p w:rsidR="002D2F1C" w:rsidRDefault="00E24668">
            <w:pPr>
              <w:spacing w:line="276" w:lineRule="auto"/>
              <w:jc w:val="left"/>
            </w:pPr>
            <w:r>
              <w:rPr>
                <w:sz w:val="22"/>
              </w:rPr>
              <w:t>Artificial Intelligence</w:t>
            </w:r>
          </w:p>
        </w:tc>
      </w:tr>
      <w:tr w:rsidR="002D2F1C">
        <w:trPr>
          <w:jc w:val="center"/>
        </w:trPr>
        <w:tc>
          <w:tcPr>
            <w:tcW w:w="2050" w:type="dxa"/>
          </w:tcPr>
          <w:p w:rsidR="002D2F1C" w:rsidRDefault="00E24668">
            <w:pPr>
              <w:spacing w:line="276" w:lineRule="auto"/>
              <w:jc w:val="left"/>
            </w:pPr>
            <w:r>
              <w:rPr>
                <w:sz w:val="22"/>
              </w:rPr>
              <w:t>API</w:t>
            </w:r>
          </w:p>
        </w:tc>
        <w:tc>
          <w:tcPr>
            <w:tcW w:w="7267" w:type="dxa"/>
          </w:tcPr>
          <w:p w:rsidR="002D2F1C" w:rsidRDefault="00E24668">
            <w:pPr>
              <w:spacing w:line="276" w:lineRule="auto"/>
              <w:jc w:val="left"/>
            </w:pPr>
            <w:r>
              <w:rPr>
                <w:sz w:val="22"/>
              </w:rPr>
              <w:t>Application Programming Interface</w:t>
            </w:r>
          </w:p>
        </w:tc>
      </w:tr>
      <w:tr w:rsidR="002D2F1C">
        <w:trPr>
          <w:jc w:val="center"/>
        </w:trPr>
        <w:tc>
          <w:tcPr>
            <w:tcW w:w="2050" w:type="dxa"/>
          </w:tcPr>
          <w:p w:rsidR="002D2F1C" w:rsidRDefault="00E24668">
            <w:pPr>
              <w:spacing w:line="276" w:lineRule="auto"/>
              <w:jc w:val="left"/>
            </w:pPr>
            <w:r>
              <w:rPr>
                <w:sz w:val="22"/>
              </w:rPr>
              <w:t>ARI</w:t>
            </w:r>
          </w:p>
        </w:tc>
        <w:tc>
          <w:tcPr>
            <w:tcW w:w="7267" w:type="dxa"/>
          </w:tcPr>
          <w:p w:rsidR="002D2F1C" w:rsidRDefault="00E24668">
            <w:pPr>
              <w:spacing w:line="276" w:lineRule="auto"/>
              <w:jc w:val="left"/>
            </w:pPr>
            <w:r>
              <w:rPr>
                <w:sz w:val="22"/>
              </w:rPr>
              <w:t>Adjusted Rand Index</w:t>
            </w:r>
          </w:p>
        </w:tc>
      </w:tr>
      <w:tr w:rsidR="002D2F1C">
        <w:trPr>
          <w:jc w:val="center"/>
        </w:trPr>
        <w:tc>
          <w:tcPr>
            <w:tcW w:w="2050" w:type="dxa"/>
          </w:tcPr>
          <w:p w:rsidR="002D2F1C" w:rsidRDefault="00E24668">
            <w:pPr>
              <w:spacing w:line="276" w:lineRule="auto"/>
              <w:jc w:val="left"/>
            </w:pPr>
            <w:r>
              <w:rPr>
                <w:sz w:val="22"/>
              </w:rPr>
              <w:t>ASR</w:t>
            </w:r>
          </w:p>
        </w:tc>
        <w:tc>
          <w:tcPr>
            <w:tcW w:w="7267" w:type="dxa"/>
          </w:tcPr>
          <w:p w:rsidR="002D2F1C" w:rsidRDefault="00E24668">
            <w:pPr>
              <w:spacing w:line="276" w:lineRule="auto"/>
              <w:jc w:val="left"/>
            </w:pPr>
            <w:r>
              <w:rPr>
                <w:sz w:val="22"/>
              </w:rPr>
              <w:t>Automatic Speech Recognition</w:t>
            </w:r>
          </w:p>
        </w:tc>
      </w:tr>
      <w:tr w:rsidR="002D2F1C">
        <w:trPr>
          <w:jc w:val="center"/>
        </w:trPr>
        <w:tc>
          <w:tcPr>
            <w:tcW w:w="2050" w:type="dxa"/>
          </w:tcPr>
          <w:p w:rsidR="002D2F1C" w:rsidRDefault="00E24668">
            <w:pPr>
              <w:spacing w:line="276" w:lineRule="auto"/>
              <w:jc w:val="left"/>
            </w:pPr>
            <w:r>
              <w:rPr>
                <w:sz w:val="22"/>
              </w:rPr>
              <w:t>bcrypt</w:t>
            </w:r>
          </w:p>
        </w:tc>
        <w:tc>
          <w:tcPr>
            <w:tcW w:w="7267" w:type="dxa"/>
          </w:tcPr>
          <w:p w:rsidR="002D2F1C" w:rsidRDefault="00E24668">
            <w:pPr>
              <w:spacing w:line="276" w:lineRule="auto"/>
              <w:jc w:val="left"/>
            </w:pPr>
            <w:r>
              <w:rPr>
                <w:sz w:val="22"/>
              </w:rPr>
              <w:t>Adaptive password-hashing function</w:t>
            </w:r>
          </w:p>
        </w:tc>
      </w:tr>
      <w:tr w:rsidR="002D2F1C">
        <w:trPr>
          <w:jc w:val="center"/>
        </w:trPr>
        <w:tc>
          <w:tcPr>
            <w:tcW w:w="2050" w:type="dxa"/>
          </w:tcPr>
          <w:p w:rsidR="002D2F1C" w:rsidRDefault="00E24668">
            <w:pPr>
              <w:spacing w:line="276" w:lineRule="auto"/>
              <w:jc w:val="left"/>
            </w:pPr>
            <w:r>
              <w:rPr>
                <w:sz w:val="22"/>
              </w:rPr>
              <w:t>CORS</w:t>
            </w:r>
          </w:p>
        </w:tc>
        <w:tc>
          <w:tcPr>
            <w:tcW w:w="7267" w:type="dxa"/>
          </w:tcPr>
          <w:p w:rsidR="002D2F1C" w:rsidRDefault="00E24668">
            <w:pPr>
              <w:spacing w:line="276" w:lineRule="auto"/>
              <w:jc w:val="left"/>
            </w:pPr>
            <w:r>
              <w:rPr>
                <w:sz w:val="22"/>
              </w:rPr>
              <w:t>Cross-Origin Resource Sharing</w:t>
            </w:r>
          </w:p>
        </w:tc>
      </w:tr>
      <w:tr w:rsidR="002D2F1C">
        <w:trPr>
          <w:jc w:val="center"/>
        </w:trPr>
        <w:tc>
          <w:tcPr>
            <w:tcW w:w="2050" w:type="dxa"/>
          </w:tcPr>
          <w:p w:rsidR="002D2F1C" w:rsidRDefault="00E24668">
            <w:pPr>
              <w:spacing w:line="276" w:lineRule="auto"/>
              <w:jc w:val="left"/>
            </w:pPr>
            <w:r>
              <w:rPr>
                <w:sz w:val="22"/>
              </w:rPr>
              <w:t>CRUD</w:t>
            </w:r>
          </w:p>
        </w:tc>
        <w:tc>
          <w:tcPr>
            <w:tcW w:w="7267" w:type="dxa"/>
          </w:tcPr>
          <w:p w:rsidR="002D2F1C" w:rsidRDefault="00E24668">
            <w:pPr>
              <w:spacing w:line="276" w:lineRule="auto"/>
              <w:jc w:val="left"/>
            </w:pPr>
            <w:r>
              <w:rPr>
                <w:sz w:val="22"/>
              </w:rPr>
              <w:t>Create, Read, Update, Delete</w:t>
            </w:r>
          </w:p>
        </w:tc>
      </w:tr>
      <w:tr w:rsidR="002D2F1C">
        <w:trPr>
          <w:jc w:val="center"/>
        </w:trPr>
        <w:tc>
          <w:tcPr>
            <w:tcW w:w="2050" w:type="dxa"/>
          </w:tcPr>
          <w:p w:rsidR="002D2F1C" w:rsidRDefault="00E24668">
            <w:pPr>
              <w:spacing w:line="276" w:lineRule="auto"/>
              <w:jc w:val="left"/>
            </w:pPr>
            <w:r>
              <w:rPr>
                <w:sz w:val="22"/>
              </w:rPr>
              <w:t>CSS</w:t>
            </w:r>
          </w:p>
        </w:tc>
        <w:tc>
          <w:tcPr>
            <w:tcW w:w="7267" w:type="dxa"/>
          </w:tcPr>
          <w:p w:rsidR="002D2F1C" w:rsidRDefault="00E24668">
            <w:pPr>
              <w:spacing w:line="276" w:lineRule="auto"/>
              <w:jc w:val="left"/>
            </w:pPr>
            <w:r>
              <w:rPr>
                <w:sz w:val="22"/>
              </w:rPr>
              <w:t>Cascading Style Sheets</w:t>
            </w:r>
          </w:p>
        </w:tc>
      </w:tr>
      <w:tr w:rsidR="002D2F1C">
        <w:trPr>
          <w:jc w:val="center"/>
        </w:trPr>
        <w:tc>
          <w:tcPr>
            <w:tcW w:w="2050" w:type="dxa"/>
          </w:tcPr>
          <w:p w:rsidR="002D2F1C" w:rsidRDefault="00E24668">
            <w:pPr>
              <w:spacing w:line="276" w:lineRule="auto"/>
              <w:jc w:val="left"/>
            </w:pPr>
            <w:r>
              <w:rPr>
                <w:sz w:val="22"/>
              </w:rPr>
              <w:t>DB</w:t>
            </w:r>
          </w:p>
        </w:tc>
        <w:tc>
          <w:tcPr>
            <w:tcW w:w="7267" w:type="dxa"/>
          </w:tcPr>
          <w:p w:rsidR="002D2F1C" w:rsidRDefault="00E24668">
            <w:pPr>
              <w:spacing w:line="276" w:lineRule="auto"/>
              <w:jc w:val="left"/>
            </w:pPr>
            <w:r>
              <w:rPr>
                <w:sz w:val="22"/>
              </w:rPr>
              <w:t>Davies-Bouldin (index)</w:t>
            </w:r>
          </w:p>
        </w:tc>
      </w:tr>
      <w:tr w:rsidR="002D2F1C">
        <w:trPr>
          <w:jc w:val="center"/>
        </w:trPr>
        <w:tc>
          <w:tcPr>
            <w:tcW w:w="2050" w:type="dxa"/>
          </w:tcPr>
          <w:p w:rsidR="002D2F1C" w:rsidRDefault="00E24668">
            <w:pPr>
              <w:spacing w:line="276" w:lineRule="auto"/>
              <w:jc w:val="left"/>
            </w:pPr>
            <w:r>
              <w:rPr>
                <w:sz w:val="22"/>
              </w:rPr>
              <w:t>DFD</w:t>
            </w:r>
          </w:p>
        </w:tc>
        <w:tc>
          <w:tcPr>
            <w:tcW w:w="7267" w:type="dxa"/>
          </w:tcPr>
          <w:p w:rsidR="002D2F1C" w:rsidRDefault="00E24668">
            <w:pPr>
              <w:spacing w:line="276" w:lineRule="auto"/>
              <w:jc w:val="left"/>
            </w:pPr>
            <w:r>
              <w:rPr>
                <w:sz w:val="22"/>
              </w:rPr>
              <w:t>Data-Flow Diagram</w:t>
            </w:r>
          </w:p>
        </w:tc>
      </w:tr>
      <w:tr w:rsidR="002D2F1C">
        <w:trPr>
          <w:jc w:val="center"/>
        </w:trPr>
        <w:tc>
          <w:tcPr>
            <w:tcW w:w="2050" w:type="dxa"/>
          </w:tcPr>
          <w:p w:rsidR="002D2F1C" w:rsidRDefault="00E24668">
            <w:pPr>
              <w:spacing w:line="276" w:lineRule="auto"/>
              <w:jc w:val="left"/>
            </w:pPr>
            <w:r>
              <w:rPr>
                <w:sz w:val="22"/>
              </w:rPr>
              <w:t>ER</w:t>
            </w:r>
          </w:p>
        </w:tc>
        <w:tc>
          <w:tcPr>
            <w:tcW w:w="7267" w:type="dxa"/>
          </w:tcPr>
          <w:p w:rsidR="002D2F1C" w:rsidRDefault="00E24668">
            <w:pPr>
              <w:spacing w:line="276" w:lineRule="auto"/>
              <w:jc w:val="left"/>
            </w:pPr>
            <w:r>
              <w:rPr>
                <w:sz w:val="22"/>
              </w:rPr>
              <w:t>Entity-Relationship</w:t>
            </w:r>
          </w:p>
        </w:tc>
      </w:tr>
      <w:tr w:rsidR="002D2F1C">
        <w:trPr>
          <w:jc w:val="center"/>
        </w:trPr>
        <w:tc>
          <w:tcPr>
            <w:tcW w:w="2050" w:type="dxa"/>
          </w:tcPr>
          <w:p w:rsidR="002D2F1C" w:rsidRDefault="00E24668">
            <w:pPr>
              <w:spacing w:line="276" w:lineRule="auto"/>
              <w:jc w:val="left"/>
            </w:pPr>
            <w:r>
              <w:rPr>
                <w:sz w:val="22"/>
              </w:rPr>
              <w:t>FK</w:t>
            </w:r>
          </w:p>
        </w:tc>
        <w:tc>
          <w:tcPr>
            <w:tcW w:w="7267" w:type="dxa"/>
          </w:tcPr>
          <w:p w:rsidR="002D2F1C" w:rsidRDefault="00E24668">
            <w:pPr>
              <w:spacing w:line="276" w:lineRule="auto"/>
              <w:jc w:val="left"/>
            </w:pPr>
            <w:r>
              <w:rPr>
                <w:sz w:val="22"/>
              </w:rPr>
              <w:t>Foreign</w:t>
            </w:r>
            <w:r>
              <w:rPr>
                <w:sz w:val="22"/>
              </w:rPr>
              <w:t xml:space="preserve"> Key</w:t>
            </w:r>
          </w:p>
        </w:tc>
      </w:tr>
      <w:tr w:rsidR="002D2F1C">
        <w:trPr>
          <w:jc w:val="center"/>
        </w:trPr>
        <w:tc>
          <w:tcPr>
            <w:tcW w:w="2050" w:type="dxa"/>
          </w:tcPr>
          <w:p w:rsidR="002D2F1C" w:rsidRDefault="00E24668">
            <w:pPr>
              <w:spacing w:line="276" w:lineRule="auto"/>
              <w:jc w:val="left"/>
            </w:pPr>
            <w:r>
              <w:rPr>
                <w:sz w:val="22"/>
              </w:rPr>
              <w:t>GMM</w:t>
            </w:r>
          </w:p>
        </w:tc>
        <w:tc>
          <w:tcPr>
            <w:tcW w:w="7267" w:type="dxa"/>
          </w:tcPr>
          <w:p w:rsidR="002D2F1C" w:rsidRDefault="00E24668">
            <w:pPr>
              <w:spacing w:line="276" w:lineRule="auto"/>
              <w:jc w:val="left"/>
            </w:pPr>
            <w:r>
              <w:rPr>
                <w:sz w:val="22"/>
              </w:rPr>
              <w:t>Gaussian Mixture Model</w:t>
            </w:r>
          </w:p>
        </w:tc>
      </w:tr>
      <w:tr w:rsidR="002D2F1C">
        <w:trPr>
          <w:jc w:val="center"/>
        </w:trPr>
        <w:tc>
          <w:tcPr>
            <w:tcW w:w="2050" w:type="dxa"/>
          </w:tcPr>
          <w:p w:rsidR="002D2F1C" w:rsidRDefault="00E24668">
            <w:pPr>
              <w:spacing w:line="276" w:lineRule="auto"/>
              <w:jc w:val="left"/>
            </w:pPr>
            <w:r>
              <w:rPr>
                <w:sz w:val="22"/>
              </w:rPr>
              <w:t>GPS</w:t>
            </w:r>
          </w:p>
        </w:tc>
        <w:tc>
          <w:tcPr>
            <w:tcW w:w="7267" w:type="dxa"/>
          </w:tcPr>
          <w:p w:rsidR="002D2F1C" w:rsidRDefault="00E24668">
            <w:pPr>
              <w:spacing w:line="276" w:lineRule="auto"/>
              <w:jc w:val="left"/>
            </w:pPr>
            <w:r>
              <w:rPr>
                <w:sz w:val="22"/>
              </w:rPr>
              <w:t>Global Positioning System</w:t>
            </w:r>
          </w:p>
        </w:tc>
      </w:tr>
      <w:tr w:rsidR="002D2F1C">
        <w:trPr>
          <w:jc w:val="center"/>
        </w:trPr>
        <w:tc>
          <w:tcPr>
            <w:tcW w:w="2050" w:type="dxa"/>
          </w:tcPr>
          <w:p w:rsidR="002D2F1C" w:rsidRDefault="00E24668">
            <w:pPr>
              <w:spacing w:line="276" w:lineRule="auto"/>
              <w:jc w:val="left"/>
            </w:pPr>
            <w:r>
              <w:rPr>
                <w:sz w:val="22"/>
              </w:rPr>
              <w:t>GSM</w:t>
            </w:r>
          </w:p>
        </w:tc>
        <w:tc>
          <w:tcPr>
            <w:tcW w:w="7267" w:type="dxa"/>
          </w:tcPr>
          <w:p w:rsidR="002D2F1C" w:rsidRDefault="00E24668">
            <w:pPr>
              <w:spacing w:line="276" w:lineRule="auto"/>
              <w:jc w:val="left"/>
            </w:pPr>
            <w:r>
              <w:rPr>
                <w:sz w:val="22"/>
              </w:rPr>
              <w:t>Global System for Mobile Communications</w:t>
            </w:r>
          </w:p>
        </w:tc>
      </w:tr>
      <w:tr w:rsidR="002D2F1C">
        <w:trPr>
          <w:jc w:val="center"/>
        </w:trPr>
        <w:tc>
          <w:tcPr>
            <w:tcW w:w="2050" w:type="dxa"/>
          </w:tcPr>
          <w:p w:rsidR="002D2F1C" w:rsidRDefault="00E24668">
            <w:pPr>
              <w:spacing w:line="276" w:lineRule="auto"/>
              <w:jc w:val="left"/>
            </w:pPr>
            <w:r>
              <w:rPr>
                <w:sz w:val="22"/>
              </w:rPr>
              <w:t>HTTP</w:t>
            </w:r>
          </w:p>
        </w:tc>
        <w:tc>
          <w:tcPr>
            <w:tcW w:w="7267" w:type="dxa"/>
          </w:tcPr>
          <w:p w:rsidR="002D2F1C" w:rsidRDefault="00E24668">
            <w:pPr>
              <w:spacing w:line="276" w:lineRule="auto"/>
              <w:jc w:val="left"/>
            </w:pPr>
            <w:r>
              <w:rPr>
                <w:sz w:val="22"/>
              </w:rPr>
              <w:t>Hypertext Transfer Protocol</w:t>
            </w:r>
          </w:p>
        </w:tc>
      </w:tr>
      <w:tr w:rsidR="002D2F1C">
        <w:trPr>
          <w:jc w:val="center"/>
        </w:trPr>
        <w:tc>
          <w:tcPr>
            <w:tcW w:w="2050" w:type="dxa"/>
          </w:tcPr>
          <w:p w:rsidR="002D2F1C" w:rsidRDefault="00E24668">
            <w:pPr>
              <w:spacing w:line="276" w:lineRule="auto"/>
              <w:jc w:val="left"/>
            </w:pPr>
            <w:r>
              <w:rPr>
                <w:sz w:val="22"/>
              </w:rPr>
              <w:t>IoT</w:t>
            </w:r>
          </w:p>
        </w:tc>
        <w:tc>
          <w:tcPr>
            <w:tcW w:w="7267" w:type="dxa"/>
          </w:tcPr>
          <w:p w:rsidR="002D2F1C" w:rsidRDefault="00E24668">
            <w:pPr>
              <w:spacing w:line="276" w:lineRule="auto"/>
              <w:jc w:val="left"/>
            </w:pPr>
            <w:r>
              <w:rPr>
                <w:sz w:val="22"/>
              </w:rPr>
              <w:t>Internet of Things</w:t>
            </w:r>
          </w:p>
        </w:tc>
      </w:tr>
      <w:tr w:rsidR="002D2F1C">
        <w:trPr>
          <w:jc w:val="center"/>
        </w:trPr>
        <w:tc>
          <w:tcPr>
            <w:tcW w:w="2050" w:type="dxa"/>
          </w:tcPr>
          <w:p w:rsidR="002D2F1C" w:rsidRDefault="00E24668">
            <w:pPr>
              <w:spacing w:line="276" w:lineRule="auto"/>
              <w:jc w:val="left"/>
            </w:pPr>
            <w:r>
              <w:rPr>
                <w:sz w:val="22"/>
              </w:rPr>
              <w:t>IPC</w:t>
            </w:r>
          </w:p>
        </w:tc>
        <w:tc>
          <w:tcPr>
            <w:tcW w:w="7267" w:type="dxa"/>
          </w:tcPr>
          <w:p w:rsidR="002D2F1C" w:rsidRDefault="00E24668">
            <w:pPr>
              <w:spacing w:line="276" w:lineRule="auto"/>
              <w:jc w:val="left"/>
            </w:pPr>
            <w:r>
              <w:rPr>
                <w:sz w:val="22"/>
              </w:rPr>
              <w:t>Indian Penal Code</w:t>
            </w:r>
          </w:p>
        </w:tc>
      </w:tr>
      <w:tr w:rsidR="002D2F1C">
        <w:trPr>
          <w:jc w:val="center"/>
        </w:trPr>
        <w:tc>
          <w:tcPr>
            <w:tcW w:w="2050" w:type="dxa"/>
          </w:tcPr>
          <w:p w:rsidR="002D2F1C" w:rsidRDefault="00E24668">
            <w:pPr>
              <w:spacing w:line="276" w:lineRule="auto"/>
              <w:jc w:val="left"/>
            </w:pPr>
            <w:r>
              <w:rPr>
                <w:sz w:val="22"/>
              </w:rPr>
              <w:t>JSON</w:t>
            </w:r>
          </w:p>
        </w:tc>
        <w:tc>
          <w:tcPr>
            <w:tcW w:w="7267" w:type="dxa"/>
          </w:tcPr>
          <w:p w:rsidR="002D2F1C" w:rsidRDefault="00E24668">
            <w:pPr>
              <w:spacing w:line="276" w:lineRule="auto"/>
              <w:jc w:val="left"/>
            </w:pPr>
            <w:r>
              <w:rPr>
                <w:sz w:val="22"/>
              </w:rPr>
              <w:t>JavaScript Object Notation</w:t>
            </w:r>
          </w:p>
        </w:tc>
      </w:tr>
      <w:tr w:rsidR="002D2F1C">
        <w:trPr>
          <w:jc w:val="center"/>
        </w:trPr>
        <w:tc>
          <w:tcPr>
            <w:tcW w:w="2050" w:type="dxa"/>
          </w:tcPr>
          <w:p w:rsidR="002D2F1C" w:rsidRDefault="00E24668">
            <w:pPr>
              <w:spacing w:line="276" w:lineRule="auto"/>
              <w:jc w:val="left"/>
            </w:pPr>
            <w:r>
              <w:rPr>
                <w:sz w:val="22"/>
              </w:rPr>
              <w:t>JWT</w:t>
            </w:r>
          </w:p>
        </w:tc>
        <w:tc>
          <w:tcPr>
            <w:tcW w:w="7267" w:type="dxa"/>
          </w:tcPr>
          <w:p w:rsidR="002D2F1C" w:rsidRDefault="00E24668">
            <w:pPr>
              <w:spacing w:line="276" w:lineRule="auto"/>
              <w:jc w:val="left"/>
            </w:pPr>
            <w:r>
              <w:rPr>
                <w:sz w:val="22"/>
              </w:rPr>
              <w:t>JSON Web Token</w:t>
            </w:r>
          </w:p>
        </w:tc>
      </w:tr>
      <w:tr w:rsidR="002D2F1C">
        <w:trPr>
          <w:jc w:val="center"/>
        </w:trPr>
        <w:tc>
          <w:tcPr>
            <w:tcW w:w="2050" w:type="dxa"/>
          </w:tcPr>
          <w:p w:rsidR="002D2F1C" w:rsidRDefault="00E24668">
            <w:pPr>
              <w:spacing w:line="276" w:lineRule="auto"/>
              <w:jc w:val="left"/>
            </w:pPr>
            <w:r>
              <w:rPr>
                <w:sz w:val="22"/>
              </w:rPr>
              <w:t>LLM</w:t>
            </w:r>
          </w:p>
        </w:tc>
        <w:tc>
          <w:tcPr>
            <w:tcW w:w="7267" w:type="dxa"/>
          </w:tcPr>
          <w:p w:rsidR="002D2F1C" w:rsidRDefault="00E24668">
            <w:pPr>
              <w:spacing w:line="276" w:lineRule="auto"/>
              <w:jc w:val="left"/>
            </w:pPr>
            <w:r>
              <w:rPr>
                <w:sz w:val="22"/>
              </w:rPr>
              <w:t xml:space="preserve">Large </w:t>
            </w:r>
            <w:r>
              <w:rPr>
                <w:sz w:val="22"/>
              </w:rPr>
              <w:t>Language Model</w:t>
            </w:r>
          </w:p>
        </w:tc>
      </w:tr>
      <w:tr w:rsidR="002D2F1C">
        <w:trPr>
          <w:jc w:val="center"/>
        </w:trPr>
        <w:tc>
          <w:tcPr>
            <w:tcW w:w="2050" w:type="dxa"/>
          </w:tcPr>
          <w:p w:rsidR="002D2F1C" w:rsidRDefault="00E24668">
            <w:pPr>
              <w:spacing w:line="276" w:lineRule="auto"/>
              <w:jc w:val="left"/>
            </w:pPr>
            <w:r>
              <w:rPr>
                <w:sz w:val="22"/>
              </w:rPr>
              <w:t>ML</w:t>
            </w:r>
          </w:p>
        </w:tc>
        <w:tc>
          <w:tcPr>
            <w:tcW w:w="7267" w:type="dxa"/>
          </w:tcPr>
          <w:p w:rsidR="002D2F1C" w:rsidRDefault="00E24668">
            <w:pPr>
              <w:spacing w:line="276" w:lineRule="auto"/>
              <w:jc w:val="left"/>
            </w:pPr>
            <w:r>
              <w:rPr>
                <w:sz w:val="22"/>
              </w:rPr>
              <w:t>Machine Learning</w:t>
            </w:r>
          </w:p>
        </w:tc>
      </w:tr>
      <w:tr w:rsidR="002D2F1C">
        <w:trPr>
          <w:jc w:val="center"/>
        </w:trPr>
        <w:tc>
          <w:tcPr>
            <w:tcW w:w="2050" w:type="dxa"/>
          </w:tcPr>
          <w:p w:rsidR="002D2F1C" w:rsidRDefault="00E24668">
            <w:pPr>
              <w:spacing w:line="276" w:lineRule="auto"/>
              <w:jc w:val="left"/>
            </w:pPr>
            <w:r>
              <w:rPr>
                <w:sz w:val="22"/>
              </w:rPr>
              <w:t>OSM</w:t>
            </w:r>
          </w:p>
        </w:tc>
        <w:tc>
          <w:tcPr>
            <w:tcW w:w="7267" w:type="dxa"/>
          </w:tcPr>
          <w:p w:rsidR="002D2F1C" w:rsidRDefault="00E24668">
            <w:pPr>
              <w:spacing w:line="276" w:lineRule="auto"/>
              <w:jc w:val="left"/>
            </w:pPr>
            <w:r>
              <w:rPr>
                <w:sz w:val="22"/>
              </w:rPr>
              <w:t>OpenStreetMap</w:t>
            </w:r>
          </w:p>
        </w:tc>
      </w:tr>
      <w:tr w:rsidR="002D2F1C">
        <w:trPr>
          <w:jc w:val="center"/>
        </w:trPr>
        <w:tc>
          <w:tcPr>
            <w:tcW w:w="2050" w:type="dxa"/>
          </w:tcPr>
          <w:p w:rsidR="002D2F1C" w:rsidRDefault="00E24668">
            <w:pPr>
              <w:spacing w:line="276" w:lineRule="auto"/>
              <w:jc w:val="left"/>
            </w:pPr>
            <w:r>
              <w:rPr>
                <w:sz w:val="22"/>
              </w:rPr>
              <w:t>OSRM</w:t>
            </w:r>
          </w:p>
        </w:tc>
        <w:tc>
          <w:tcPr>
            <w:tcW w:w="7267" w:type="dxa"/>
          </w:tcPr>
          <w:p w:rsidR="002D2F1C" w:rsidRDefault="00E24668">
            <w:pPr>
              <w:spacing w:line="276" w:lineRule="auto"/>
              <w:jc w:val="left"/>
            </w:pPr>
            <w:r>
              <w:rPr>
                <w:sz w:val="22"/>
              </w:rPr>
              <w:t>Open Source Routing Machine</w:t>
            </w:r>
          </w:p>
        </w:tc>
      </w:tr>
      <w:tr w:rsidR="002D2F1C">
        <w:trPr>
          <w:jc w:val="center"/>
        </w:trPr>
        <w:tc>
          <w:tcPr>
            <w:tcW w:w="2050" w:type="dxa"/>
          </w:tcPr>
          <w:p w:rsidR="002D2F1C" w:rsidRDefault="00E24668">
            <w:pPr>
              <w:spacing w:line="276" w:lineRule="auto"/>
              <w:jc w:val="left"/>
            </w:pPr>
            <w:r>
              <w:rPr>
                <w:sz w:val="22"/>
              </w:rPr>
              <w:t>ORM</w:t>
            </w:r>
          </w:p>
        </w:tc>
        <w:tc>
          <w:tcPr>
            <w:tcW w:w="7267" w:type="dxa"/>
          </w:tcPr>
          <w:p w:rsidR="002D2F1C" w:rsidRDefault="00E24668">
            <w:pPr>
              <w:spacing w:line="276" w:lineRule="auto"/>
              <w:jc w:val="left"/>
            </w:pPr>
            <w:r>
              <w:rPr>
                <w:sz w:val="22"/>
              </w:rPr>
              <w:t>Object-Relational Mapping</w:t>
            </w:r>
          </w:p>
        </w:tc>
      </w:tr>
      <w:tr w:rsidR="002D2F1C">
        <w:trPr>
          <w:jc w:val="center"/>
        </w:trPr>
        <w:tc>
          <w:tcPr>
            <w:tcW w:w="2050" w:type="dxa"/>
          </w:tcPr>
          <w:p w:rsidR="002D2F1C" w:rsidRDefault="00E24668">
            <w:pPr>
              <w:spacing w:line="276" w:lineRule="auto"/>
              <w:jc w:val="left"/>
            </w:pPr>
            <w:r>
              <w:rPr>
                <w:sz w:val="22"/>
              </w:rPr>
              <w:t>PWA</w:t>
            </w:r>
          </w:p>
        </w:tc>
        <w:tc>
          <w:tcPr>
            <w:tcW w:w="7267" w:type="dxa"/>
          </w:tcPr>
          <w:p w:rsidR="002D2F1C" w:rsidRDefault="00E24668">
            <w:pPr>
              <w:spacing w:line="276" w:lineRule="auto"/>
              <w:jc w:val="left"/>
            </w:pPr>
            <w:r>
              <w:rPr>
                <w:sz w:val="22"/>
              </w:rPr>
              <w:t>Progressive Web App</w:t>
            </w:r>
          </w:p>
        </w:tc>
      </w:tr>
      <w:tr w:rsidR="002D2F1C">
        <w:trPr>
          <w:jc w:val="center"/>
        </w:trPr>
        <w:tc>
          <w:tcPr>
            <w:tcW w:w="2050" w:type="dxa"/>
          </w:tcPr>
          <w:p w:rsidR="002D2F1C" w:rsidRDefault="00E24668">
            <w:pPr>
              <w:spacing w:line="276" w:lineRule="auto"/>
              <w:jc w:val="left"/>
            </w:pPr>
            <w:r>
              <w:rPr>
                <w:sz w:val="22"/>
              </w:rPr>
              <w:t>REST</w:t>
            </w:r>
          </w:p>
        </w:tc>
        <w:tc>
          <w:tcPr>
            <w:tcW w:w="7267" w:type="dxa"/>
          </w:tcPr>
          <w:p w:rsidR="002D2F1C" w:rsidRDefault="00E24668">
            <w:pPr>
              <w:spacing w:line="276" w:lineRule="auto"/>
              <w:jc w:val="left"/>
            </w:pPr>
            <w:r>
              <w:rPr>
                <w:sz w:val="22"/>
              </w:rPr>
              <w:t>Representational State Transfer</w:t>
            </w:r>
          </w:p>
        </w:tc>
      </w:tr>
      <w:tr w:rsidR="002D2F1C">
        <w:trPr>
          <w:jc w:val="center"/>
        </w:trPr>
        <w:tc>
          <w:tcPr>
            <w:tcW w:w="2050" w:type="dxa"/>
          </w:tcPr>
          <w:p w:rsidR="002D2F1C" w:rsidRDefault="00E24668">
            <w:pPr>
              <w:spacing w:line="276" w:lineRule="auto"/>
              <w:jc w:val="left"/>
            </w:pPr>
            <w:r>
              <w:rPr>
                <w:sz w:val="22"/>
              </w:rPr>
              <w:t>RLS</w:t>
            </w:r>
          </w:p>
        </w:tc>
        <w:tc>
          <w:tcPr>
            <w:tcW w:w="7267" w:type="dxa"/>
          </w:tcPr>
          <w:p w:rsidR="002D2F1C" w:rsidRDefault="00E24668">
            <w:pPr>
              <w:spacing w:line="276" w:lineRule="auto"/>
              <w:jc w:val="left"/>
            </w:pPr>
            <w:r>
              <w:rPr>
                <w:sz w:val="22"/>
              </w:rPr>
              <w:t>Row Level Security</w:t>
            </w:r>
          </w:p>
        </w:tc>
      </w:tr>
      <w:tr w:rsidR="002D2F1C">
        <w:trPr>
          <w:jc w:val="center"/>
        </w:trPr>
        <w:tc>
          <w:tcPr>
            <w:tcW w:w="2050" w:type="dxa"/>
          </w:tcPr>
          <w:p w:rsidR="002D2F1C" w:rsidRDefault="00E24668">
            <w:pPr>
              <w:spacing w:line="276" w:lineRule="auto"/>
              <w:jc w:val="left"/>
            </w:pPr>
            <w:r>
              <w:rPr>
                <w:sz w:val="22"/>
              </w:rPr>
              <w:t>SHA-256</w:t>
            </w:r>
          </w:p>
        </w:tc>
        <w:tc>
          <w:tcPr>
            <w:tcW w:w="7267" w:type="dxa"/>
          </w:tcPr>
          <w:p w:rsidR="002D2F1C" w:rsidRDefault="00E24668">
            <w:pPr>
              <w:spacing w:line="276" w:lineRule="auto"/>
              <w:jc w:val="left"/>
            </w:pPr>
            <w:r>
              <w:rPr>
                <w:sz w:val="22"/>
              </w:rPr>
              <w:t>Secure Hash Algorithm, 256-bit</w:t>
            </w:r>
          </w:p>
        </w:tc>
      </w:tr>
      <w:tr w:rsidR="002D2F1C">
        <w:trPr>
          <w:jc w:val="center"/>
        </w:trPr>
        <w:tc>
          <w:tcPr>
            <w:tcW w:w="2050" w:type="dxa"/>
          </w:tcPr>
          <w:p w:rsidR="002D2F1C" w:rsidRDefault="00E24668">
            <w:pPr>
              <w:spacing w:line="276" w:lineRule="auto"/>
              <w:jc w:val="left"/>
            </w:pPr>
            <w:r>
              <w:rPr>
                <w:sz w:val="22"/>
              </w:rPr>
              <w:t>SMTP</w:t>
            </w:r>
          </w:p>
        </w:tc>
        <w:tc>
          <w:tcPr>
            <w:tcW w:w="7267" w:type="dxa"/>
          </w:tcPr>
          <w:p w:rsidR="002D2F1C" w:rsidRDefault="00E24668">
            <w:pPr>
              <w:spacing w:line="276" w:lineRule="auto"/>
              <w:jc w:val="left"/>
            </w:pPr>
            <w:r>
              <w:rPr>
                <w:sz w:val="22"/>
              </w:rPr>
              <w:t>Simple Mail Transfer Protocol</w:t>
            </w:r>
          </w:p>
        </w:tc>
      </w:tr>
      <w:tr w:rsidR="002D2F1C">
        <w:trPr>
          <w:jc w:val="center"/>
        </w:trPr>
        <w:tc>
          <w:tcPr>
            <w:tcW w:w="2050" w:type="dxa"/>
          </w:tcPr>
          <w:p w:rsidR="002D2F1C" w:rsidRDefault="00E24668">
            <w:pPr>
              <w:spacing w:line="276" w:lineRule="auto"/>
              <w:jc w:val="left"/>
            </w:pPr>
            <w:r>
              <w:rPr>
                <w:sz w:val="22"/>
              </w:rPr>
              <w:t>SOS</w:t>
            </w:r>
          </w:p>
        </w:tc>
        <w:tc>
          <w:tcPr>
            <w:tcW w:w="7267" w:type="dxa"/>
          </w:tcPr>
          <w:p w:rsidR="002D2F1C" w:rsidRDefault="00E24668">
            <w:pPr>
              <w:spacing w:line="276" w:lineRule="auto"/>
              <w:jc w:val="left"/>
            </w:pPr>
            <w:r>
              <w:rPr>
                <w:sz w:val="22"/>
              </w:rPr>
              <w:t>Save Our Souls (distress signal)</w:t>
            </w:r>
          </w:p>
        </w:tc>
      </w:tr>
      <w:tr w:rsidR="002D2F1C">
        <w:trPr>
          <w:jc w:val="center"/>
        </w:trPr>
        <w:tc>
          <w:tcPr>
            <w:tcW w:w="2050" w:type="dxa"/>
          </w:tcPr>
          <w:p w:rsidR="002D2F1C" w:rsidRDefault="00E24668">
            <w:pPr>
              <w:spacing w:line="276" w:lineRule="auto"/>
              <w:jc w:val="left"/>
            </w:pPr>
            <w:r>
              <w:rPr>
                <w:sz w:val="22"/>
              </w:rPr>
              <w:t>SQL</w:t>
            </w:r>
          </w:p>
        </w:tc>
        <w:tc>
          <w:tcPr>
            <w:tcW w:w="7267" w:type="dxa"/>
          </w:tcPr>
          <w:p w:rsidR="002D2F1C" w:rsidRDefault="00E24668">
            <w:pPr>
              <w:spacing w:line="276" w:lineRule="auto"/>
              <w:jc w:val="left"/>
            </w:pPr>
            <w:r>
              <w:rPr>
                <w:sz w:val="22"/>
              </w:rPr>
              <w:t>Structured Query Language</w:t>
            </w:r>
          </w:p>
        </w:tc>
      </w:tr>
      <w:tr w:rsidR="002D2F1C">
        <w:trPr>
          <w:jc w:val="center"/>
        </w:trPr>
        <w:tc>
          <w:tcPr>
            <w:tcW w:w="2050" w:type="dxa"/>
          </w:tcPr>
          <w:p w:rsidR="002D2F1C" w:rsidRDefault="00E24668">
            <w:pPr>
              <w:spacing w:line="276" w:lineRule="auto"/>
              <w:jc w:val="left"/>
            </w:pPr>
            <w:r>
              <w:rPr>
                <w:sz w:val="22"/>
              </w:rPr>
              <w:t>UI</w:t>
            </w:r>
          </w:p>
        </w:tc>
        <w:tc>
          <w:tcPr>
            <w:tcW w:w="7267" w:type="dxa"/>
          </w:tcPr>
          <w:p w:rsidR="002D2F1C" w:rsidRDefault="00E24668">
            <w:pPr>
              <w:spacing w:line="276" w:lineRule="auto"/>
              <w:jc w:val="left"/>
            </w:pPr>
            <w:r>
              <w:rPr>
                <w:sz w:val="22"/>
              </w:rPr>
              <w:t>User Interface</w:t>
            </w:r>
          </w:p>
        </w:tc>
      </w:tr>
      <w:tr w:rsidR="002D2F1C">
        <w:trPr>
          <w:jc w:val="center"/>
        </w:trPr>
        <w:tc>
          <w:tcPr>
            <w:tcW w:w="2050" w:type="dxa"/>
          </w:tcPr>
          <w:p w:rsidR="002D2F1C" w:rsidRDefault="00E24668">
            <w:pPr>
              <w:spacing w:line="276" w:lineRule="auto"/>
              <w:jc w:val="left"/>
            </w:pPr>
            <w:r>
              <w:rPr>
                <w:sz w:val="22"/>
              </w:rPr>
              <w:t>UML</w:t>
            </w:r>
          </w:p>
        </w:tc>
        <w:tc>
          <w:tcPr>
            <w:tcW w:w="7267" w:type="dxa"/>
          </w:tcPr>
          <w:p w:rsidR="002D2F1C" w:rsidRDefault="00E24668">
            <w:pPr>
              <w:spacing w:line="276" w:lineRule="auto"/>
              <w:jc w:val="left"/>
            </w:pPr>
            <w:r>
              <w:rPr>
                <w:sz w:val="22"/>
              </w:rPr>
              <w:t>Unified Modeling Language</w:t>
            </w:r>
          </w:p>
        </w:tc>
      </w:tr>
      <w:tr w:rsidR="002D2F1C">
        <w:trPr>
          <w:jc w:val="center"/>
        </w:trPr>
        <w:tc>
          <w:tcPr>
            <w:tcW w:w="2050" w:type="dxa"/>
          </w:tcPr>
          <w:p w:rsidR="002D2F1C" w:rsidRDefault="00E24668">
            <w:pPr>
              <w:spacing w:line="276" w:lineRule="auto"/>
              <w:jc w:val="left"/>
            </w:pPr>
            <w:r>
              <w:rPr>
                <w:sz w:val="22"/>
              </w:rPr>
              <w:t>URL</w:t>
            </w:r>
          </w:p>
        </w:tc>
        <w:tc>
          <w:tcPr>
            <w:tcW w:w="7267" w:type="dxa"/>
          </w:tcPr>
          <w:p w:rsidR="002D2F1C" w:rsidRDefault="00E24668">
            <w:pPr>
              <w:spacing w:line="276" w:lineRule="auto"/>
              <w:jc w:val="left"/>
            </w:pPr>
            <w:r>
              <w:rPr>
                <w:sz w:val="22"/>
              </w:rPr>
              <w:t>Uniform Resource Locator</w:t>
            </w:r>
          </w:p>
        </w:tc>
      </w:tr>
      <w:tr w:rsidR="002D2F1C">
        <w:trPr>
          <w:jc w:val="center"/>
        </w:trPr>
        <w:tc>
          <w:tcPr>
            <w:tcW w:w="2050" w:type="dxa"/>
          </w:tcPr>
          <w:p w:rsidR="002D2F1C" w:rsidRDefault="00E24668">
            <w:pPr>
              <w:spacing w:line="276" w:lineRule="auto"/>
              <w:jc w:val="left"/>
            </w:pPr>
            <w:r>
              <w:rPr>
                <w:sz w:val="22"/>
              </w:rPr>
              <w:t>VAD</w:t>
            </w:r>
          </w:p>
        </w:tc>
        <w:tc>
          <w:tcPr>
            <w:tcW w:w="7267" w:type="dxa"/>
          </w:tcPr>
          <w:p w:rsidR="002D2F1C" w:rsidRDefault="00E24668">
            <w:pPr>
              <w:spacing w:line="276" w:lineRule="auto"/>
              <w:jc w:val="left"/>
            </w:pPr>
            <w:r>
              <w:rPr>
                <w:sz w:val="22"/>
              </w:rPr>
              <w:t>Video Anomaly Detection</w:t>
            </w:r>
          </w:p>
        </w:tc>
      </w:tr>
      <w:tr w:rsidR="002D2F1C">
        <w:trPr>
          <w:jc w:val="center"/>
        </w:trPr>
        <w:tc>
          <w:tcPr>
            <w:tcW w:w="2050" w:type="dxa"/>
          </w:tcPr>
          <w:p w:rsidR="002D2F1C" w:rsidRDefault="00E24668">
            <w:pPr>
              <w:spacing w:line="276" w:lineRule="auto"/>
              <w:jc w:val="left"/>
            </w:pPr>
            <w:r>
              <w:rPr>
                <w:sz w:val="22"/>
              </w:rPr>
              <w:t>WS</w:t>
            </w:r>
          </w:p>
        </w:tc>
        <w:tc>
          <w:tcPr>
            <w:tcW w:w="7267" w:type="dxa"/>
          </w:tcPr>
          <w:p w:rsidR="002D2F1C" w:rsidRDefault="00E24668">
            <w:pPr>
              <w:spacing w:line="276" w:lineRule="auto"/>
              <w:jc w:val="left"/>
            </w:pPr>
            <w:r>
              <w:rPr>
                <w:sz w:val="22"/>
              </w:rPr>
              <w:t>WebSocket</w:t>
            </w:r>
          </w:p>
        </w:tc>
      </w:tr>
    </w:tbl>
    <w:p w:rsidR="002D2F1C" w:rsidRDefault="002D2F1C">
      <w:pPr>
        <w:sectPr w:rsidR="002D2F1C">
          <w:headerReference w:type="default" r:id="rId8"/>
          <w:footerReference w:type="default" r:id="rId9"/>
          <w:pgSz w:w="11909" w:h="16834"/>
          <w:pgMar w:top="1152" w:right="1152" w:bottom="1152" w:left="1440" w:header="648" w:footer="648" w:gutter="0"/>
          <w:pgNumType w:fmt="lowerRoman" w:start="1"/>
          <w:cols w:space="720"/>
          <w:docGrid w:linePitch="360"/>
        </w:sectPr>
      </w:pPr>
    </w:p>
    <w:p w:rsidR="002D2F1C" w:rsidRDefault="00E24668">
      <w:pPr>
        <w:pStyle w:val="Heading1"/>
        <w:pageBreakBefore/>
      </w:pPr>
      <w:bookmarkStart w:id="1" w:name="_Toc243939858"/>
      <w:r>
        <w:lastRenderedPageBreak/>
        <w:t>CHAPTER 1</w:t>
      </w:r>
      <w:r>
        <w:br/>
        <w:t>INTRODUCTION</w:t>
      </w:r>
      <w:bookmarkEnd w:id="1"/>
    </w:p>
    <w:p w:rsidR="002D2F1C" w:rsidRDefault="00E24668">
      <w:pPr>
        <w:pStyle w:val="Heading2"/>
      </w:pPr>
      <w:bookmarkStart w:id="2" w:name="_Toc243939859"/>
      <w:r>
        <w:t>1.1  Introduction to the Project Domain</w:t>
      </w:r>
      <w:bookmarkEnd w:id="2"/>
    </w:p>
    <w:p w:rsidR="002D2F1C" w:rsidRDefault="00E24668">
      <w:r>
        <w:t xml:space="preserve">Women's safety in public places is a </w:t>
      </w:r>
      <w:r>
        <w:t>continuing social concern. Harassment, stalking and assault occur on isolated streets late at night and also in crowded places such as buses, markets and stations. Technology has long been proposed as a remedy. A systematic review of Internet-of-Things (Io</w:t>
      </w:r>
      <w:r>
        <w:t>T) devices for women's safety covering studies from 2016 to 2022 [2] describes wearables with pulse and pressure sensors, alert transmission over GPS, GSM and Raspberry Pi boards, and a few machine-learning classifiers, and concludes that systems with auto</w:t>
      </w:r>
      <w:r>
        <w:t>matic activation, less human interaction and better accuracy are still needed. Smartphone applications that send a location with an emergency message are the cheapest form of the same idea [3], [4], [5], [6].</w:t>
      </w:r>
    </w:p>
    <w:p w:rsidR="002D2F1C" w:rsidRDefault="00E24668">
      <w:r>
        <w:t xml:space="preserve">The domain of this project is </w:t>
      </w:r>
      <w:r>
        <w:rPr>
          <w:b/>
        </w:rPr>
        <w:t>personal safety o</w:t>
      </w:r>
      <w:r>
        <w:rPr>
          <w:b/>
        </w:rPr>
        <w:t>n a smartphone, across the whole emergency lifecycle</w:t>
      </w:r>
      <w:r>
        <w:t>: before a journey (choose a route with less exposure to risk), at the moment of danger (start help with as little effort as possible), during the emergency (keep trusted people informed of where the user</w:t>
      </w:r>
      <w:r>
        <w:t xml:space="preserve"> is) and after it (keep evidence that cannot be quietly altered). It sits between several established areas. Location intelligence supplies routes and maps from OpenStreetMap data [17], [18]. Unsupervised learning supplies a way to group areas into risk ti</w:t>
      </w:r>
      <w:r>
        <w:t>ers when no labelled ground truth exists [9], [10], [14], [15]. Real-time web communication supplies the live location channel [20]. Speech recognition in the browser supplies a hands-free trigger [25]. Cryptographic hashing supplies a fingerprint for evid</w:t>
      </w:r>
      <w:r>
        <w:t>ence files [22], and a large language model supplies an assistant that answers safety questions [26].</w:t>
      </w:r>
    </w:p>
    <w:p w:rsidR="002D2F1C" w:rsidRDefault="00E24668">
      <w:r>
        <w:rPr>
          <w:b/>
        </w:rPr>
        <w:t>SHEGUARD</w:t>
      </w:r>
      <w:r>
        <w:t>, the system built in this project, combines these ideas into one installable web application. A user registers, adds trusted guardians, and can p</w:t>
      </w:r>
      <w:r>
        <w:t>lan a route between two places in India; each OpenStreetMap routing alternative is scored against a table of 467 districts that K-Means has grouped into low, medium and high risk tiers. In an emergency the user taps SOS or speaks a pre-registered SafePhras</w:t>
      </w:r>
      <w:r>
        <w:t>e; the application creates a session, shares a private tracking link with the guardians, streams the user's position to anyone viewing the link over a WebSocket, lets the user capture photographs and audio that are stored with a time, a location and a SHA-</w:t>
      </w:r>
      <w:r>
        <w:t>256 hash, and can be cancelled only by a three-second hold. A Gemini-backed assistant answers safety questions. Everything is scoped to the logged-in user, and guardians need no account.</w:t>
      </w:r>
    </w:p>
    <w:p w:rsidR="002D2F1C" w:rsidRDefault="00E24668">
      <w:r>
        <w:t>One point of wording must be made at the outset. The batch abstract n</w:t>
      </w:r>
      <w:r>
        <w:t xml:space="preserve">ames Flutter, Supabase and Postgres Row Level Security. What was built and measured is a </w:t>
      </w:r>
      <w:r>
        <w:rPr>
          <w:b/>
        </w:rPr>
        <w:t>React and TypeScript web application that installs as a progressive web app, a FastAPI back end and a SQLite database</w:t>
      </w:r>
      <w:r>
        <w:t xml:space="preserve">, with per-user filtering in the code in place of </w:t>
      </w:r>
      <w:r>
        <w:t>database row-level security. The reasons and consequences are explained in Chapters 4 to 6, and the difference is stated again wherever it matters.</w:t>
      </w:r>
    </w:p>
    <w:p w:rsidR="002D2F1C" w:rsidRDefault="00E24668">
      <w:pPr>
        <w:pStyle w:val="Heading2"/>
      </w:pPr>
      <w:bookmarkStart w:id="3" w:name="_Toc243939860"/>
      <w:r>
        <w:lastRenderedPageBreak/>
        <w:t>1.2  Background and Motivation</w:t>
      </w:r>
      <w:bookmarkEnd w:id="3"/>
    </w:p>
    <w:p w:rsidR="002D2F1C" w:rsidRDefault="00E24668">
      <w:r>
        <w:t>Four observations motivated the project, and they follow the batch introducti</w:t>
      </w:r>
      <w:r>
        <w:t>on. First, women face harassment, stalking and assault in isolated as well as crowded places, so a safety aid cannot assume that help is nearby or that the user is alone. Second, most safety applications reduce the problem to an SOS button: the user must o</w:t>
      </w:r>
      <w:r>
        <w:t>pen the application, find the button and press it, and in a real emergency a frightened user may be unable to do several things in sequence. Government helplines and panic-button applications connect the user to a call centre or a contact, and IoT wearable</w:t>
      </w:r>
      <w:r>
        <w:t>s send a GPS position when a button is pressed [2], [6], but each of them needs a deliberate action at the worst moment.</w:t>
      </w:r>
    </w:p>
    <w:p w:rsidR="002D2F1C" w:rsidRDefault="00E24668">
      <w:r>
        <w:t>Third, most applications stop at the alert. Map applications suggest the fastest route and do not consider safety, so prevention is lef</w:t>
      </w:r>
      <w:r>
        <w:t>t to the user; guardians receive a one-time message rather than a position that keeps updating, so the people who want to help cannot follow the user; and evidence such as audio, images, times and places is rarely captured securely, so after an incident th</w:t>
      </w:r>
      <w:r>
        <w:t>ere is little that can be relied on. Fourth, research systems that do use data, such as the base paper [1], concentrate on the area-risk side, clustering regions by crime, police presence and infrastructure, and treat the in-the-moment side as outside thei</w:t>
      </w:r>
      <w:r>
        <w:t>r scope.</w:t>
      </w:r>
    </w:p>
    <w:p w:rsidR="002D2F1C" w:rsidRDefault="00E24668">
      <w:r>
        <w:t>Taken together, these observations show a gap between what a route-risk study provides and what a user needs from a single application at each stage of an incident. The base paper [1] demonstrates that unsupervised clustering of district-level dat</w:t>
      </w:r>
      <w:r>
        <w:t>a can produce safety zones and that map services can carry them to the traveller. This project asks whether the same safe-route idea can be placed inside a complete platform, with hands-free activation, a live guardian link and tamper-evident evidence, and</w:t>
      </w:r>
      <w:r>
        <w:t xml:space="preserve"> how honestly such a platform can be built and measured by a student team without access to police data, a deployed alert gateway or a field trial.</w:t>
      </w:r>
    </w:p>
    <w:p w:rsidR="002D2F1C" w:rsidRDefault="00E24668">
      <w:pPr>
        <w:pStyle w:val="Heading2"/>
      </w:pPr>
      <w:bookmarkStart w:id="4" w:name="_Toc243939861"/>
      <w:r>
        <w:t>1.3  Problem Statement</w:t>
      </w:r>
      <w:bookmarkEnd w:id="4"/>
    </w:p>
    <w:p w:rsidR="002D2F1C" w:rsidRDefault="00E24668">
      <w:r>
        <w:t>Women face safety threats in both isolated and crowded public places. Existing applic</w:t>
      </w:r>
      <w:r>
        <w:t>ations require manual SOS activation, which is difficult in an emergency. Most solutions stop at sending an alert and do not support prevention or follow-up. Emergency evidence is rarely captured or stored securely.</w:t>
      </w:r>
    </w:p>
    <w:p w:rsidR="002D2F1C" w:rsidRDefault="00E24668">
      <w:r>
        <w:rPr>
          <w:b/>
        </w:rPr>
        <w:t>Formal statement.</w:t>
      </w:r>
      <w:r>
        <w:t xml:space="preserve"> Given a user's start p</w:t>
      </w:r>
      <w:r>
        <w:t>oint and destination, a set of trusted guardians, and the user's position during an emergency, (i) rank the routing alternatives between two places by the risk of the districts they pass through, with a higher weight at night; (ii) start an emergency sessi</w:t>
      </w:r>
      <w:r>
        <w:t xml:space="preserve">on from a single tap or from a spoken phrase that the user registered; (iii) deliver a private tracking link to every guardian and update their view of the user's position as it changes, without requiring them to log in; (iv) capture photographs and audio </w:t>
      </w:r>
      <w:r>
        <w:t>during the session and store each with a time, a location and a hash that exposes later alteration; (v) answer the user's safety questions; and (vi) allow only the user to see and change their own guardians, sessions and evidence.</w:t>
      </w:r>
    </w:p>
    <w:p w:rsidR="002D2F1C" w:rsidRDefault="00E24668">
      <w:r>
        <w:t xml:space="preserve">The problem is a systems </w:t>
      </w:r>
      <w:r>
        <w:t>problem as much as a modelling problem: six functions have to work together, on a phone, at short notice, and be linked to the same emergency record.</w:t>
      </w:r>
    </w:p>
    <w:p w:rsidR="002D2F1C" w:rsidRDefault="00E24668">
      <w:pPr>
        <w:pStyle w:val="Heading2"/>
      </w:pPr>
      <w:bookmarkStart w:id="5" w:name="_Toc243939862"/>
      <w:r>
        <w:lastRenderedPageBreak/>
        <w:t>1.4  Need for the Proposed System</w:t>
      </w:r>
      <w:bookmarkEnd w:id="5"/>
    </w:p>
    <w:p w:rsidR="002D2F1C" w:rsidRDefault="00E24668">
      <w:r>
        <w:t>A safety platform is needed that helps prevent risk, activates help with</w:t>
      </w:r>
      <w:r>
        <w:t xml:space="preserve"> minimal effort, keeps guardians informed and preserves evidence. Separate tools for each task leave the user to combine them at the moment when the user is least able to, and an alert without a live position or without evidence is of limited use afterward</w:t>
      </w:r>
      <w:r>
        <w:t>s. The need can be stated as four requirements.</w:t>
      </w:r>
    </w:p>
    <w:p w:rsidR="002D2F1C" w:rsidRDefault="00E24668">
      <w:pPr>
        <w:pStyle w:val="ListBullet"/>
      </w:pPr>
      <w:r>
        <w:rPr>
          <w:b/>
        </w:rPr>
        <w:t>Prevention.</w:t>
      </w:r>
      <w:r>
        <w:t xml:space="preserve"> The user should be able to compare routes before travelling and see which pass through districts of higher recorded risk.</w:t>
      </w:r>
    </w:p>
    <w:p w:rsidR="002D2F1C" w:rsidRDefault="00E24668">
      <w:pPr>
        <w:pStyle w:val="ListBullet"/>
      </w:pPr>
      <w:r>
        <w:rPr>
          <w:b/>
        </w:rPr>
        <w:t>Low-effort activation.</w:t>
      </w:r>
      <w:r>
        <w:t xml:space="preserve"> Help should start from one tap or one spoken phrase</w:t>
      </w:r>
      <w:r>
        <w:t>, and a stray tap must not end an alert once it has begun.</w:t>
      </w:r>
    </w:p>
    <w:p w:rsidR="002D2F1C" w:rsidRDefault="00E24668">
      <w:pPr>
        <w:pStyle w:val="ListBullet"/>
      </w:pPr>
      <w:r>
        <w:rPr>
          <w:b/>
        </w:rPr>
        <w:t>Continuous information.</w:t>
      </w:r>
      <w:r>
        <w:t xml:space="preserve"> Guardians should see a position that keeps moving, through a link that needs no account, until the user confirms safety.</w:t>
      </w:r>
    </w:p>
    <w:p w:rsidR="002D2F1C" w:rsidRDefault="00E24668">
      <w:pPr>
        <w:pStyle w:val="ListBullet"/>
      </w:pPr>
      <w:r>
        <w:rPr>
          <w:b/>
        </w:rPr>
        <w:t>Traceable evidence.</w:t>
      </w:r>
      <w:r>
        <w:t xml:space="preserve"> Photographs and audio should be </w:t>
      </w:r>
      <w:r>
        <w:t>kept with a time, a place and a hash, and every record should be visible only to its owner and to those holding the session link.</w:t>
      </w:r>
    </w:p>
    <w:p w:rsidR="002D2F1C" w:rsidRDefault="00E24668">
      <w:r>
        <w:t>SHEGUARD is proposed to meet these four requirements in one application, and the evaluation in Chapter 8 states how far each i</w:t>
      </w:r>
      <w:r>
        <w:t>s met.</w:t>
      </w:r>
    </w:p>
    <w:p w:rsidR="002D2F1C" w:rsidRDefault="00E24668">
      <w:pPr>
        <w:pStyle w:val="Heading2"/>
      </w:pPr>
      <w:bookmarkStart w:id="6" w:name="_Toc243939863"/>
      <w:r>
        <w:t>1.5  Objectives</w:t>
      </w:r>
      <w:bookmarkEnd w:id="6"/>
    </w:p>
    <w:p w:rsidR="002D2F1C" w:rsidRDefault="00E24668">
      <w:r>
        <w:t>The project has six objectives, taken from the batch objectives document:</w:t>
      </w:r>
    </w:p>
    <w:p w:rsidR="002D2F1C" w:rsidRDefault="00E24668">
      <w:pPr>
        <w:tabs>
          <w:tab w:val="left" w:pos="576"/>
        </w:tabs>
        <w:ind w:left="576" w:hanging="432"/>
      </w:pPr>
      <w:r>
        <w:t>1.</w:t>
      </w:r>
      <w:r>
        <w:tab/>
        <w:t>Provide Safe Route guidance using available safety information.</w:t>
      </w:r>
    </w:p>
    <w:p w:rsidR="002D2F1C" w:rsidRDefault="00E24668">
      <w:pPr>
        <w:tabs>
          <w:tab w:val="left" w:pos="576"/>
        </w:tabs>
        <w:ind w:left="576" w:hanging="432"/>
      </w:pPr>
      <w:r>
        <w:t>2.</w:t>
      </w:r>
      <w:r>
        <w:tab/>
        <w:t>Enable quick emergency activation through SafePhrase and Smart SOS (delivered as a one-ta</w:t>
      </w:r>
      <w:r>
        <w:t>p SOS and a spoken SafePhrase; there is no shake, power-button or automatic trigger).</w:t>
      </w:r>
    </w:p>
    <w:p w:rsidR="002D2F1C" w:rsidRDefault="00E24668">
      <w:pPr>
        <w:tabs>
          <w:tab w:val="left" w:pos="576"/>
        </w:tabs>
        <w:ind w:left="576" w:hanging="432"/>
      </w:pPr>
      <w:r>
        <w:t>3.</w:t>
      </w:r>
      <w:r>
        <w:tab/>
        <w:t>Share live location with trusted guardians during an emergency session.</w:t>
      </w:r>
    </w:p>
    <w:p w:rsidR="002D2F1C" w:rsidRDefault="00E24668">
      <w:pPr>
        <w:tabs>
          <w:tab w:val="left" w:pos="576"/>
        </w:tabs>
        <w:ind w:left="576" w:hanging="432"/>
      </w:pPr>
      <w:r>
        <w:t>4.</w:t>
      </w:r>
      <w:r>
        <w:tab/>
        <w:t>Preserve emergency evidence such as timestamps, location, audio and images securely.</w:t>
      </w:r>
    </w:p>
    <w:p w:rsidR="002D2F1C" w:rsidRDefault="00E24668">
      <w:pPr>
        <w:tabs>
          <w:tab w:val="left" w:pos="576"/>
        </w:tabs>
        <w:ind w:left="576" w:hanging="432"/>
      </w:pPr>
      <w:r>
        <w:t>5.</w:t>
      </w:r>
      <w:r>
        <w:tab/>
        <w:t>Offe</w:t>
      </w:r>
      <w:r>
        <w:t>r AI-powered safety assistance using the Gemini API.</w:t>
      </w:r>
    </w:p>
    <w:p w:rsidR="002D2F1C" w:rsidRDefault="00E24668">
      <w:pPr>
        <w:tabs>
          <w:tab w:val="left" w:pos="576"/>
        </w:tabs>
        <w:ind w:left="576" w:hanging="432"/>
      </w:pPr>
      <w:r>
        <w:t>6.</w:t>
      </w:r>
      <w:r>
        <w:tab/>
        <w:t xml:space="preserve">Protect user data with role-based access and Row Level Security (delivered as per-user filtering of every query and a share-token view for guardians; there is no database row-level security and no </w:t>
      </w:r>
      <w:r>
        <w:t>role beyond the user).</w:t>
      </w:r>
    </w:p>
    <w:p w:rsidR="002D2F1C" w:rsidRDefault="00E24668">
      <w:r>
        <w:t>Chapter 8 measures each of these objectives against the results, and states where an objective was met only in part.</w:t>
      </w:r>
    </w:p>
    <w:p w:rsidR="002D2F1C" w:rsidRDefault="00E24668">
      <w:pPr>
        <w:pStyle w:val="Heading2"/>
      </w:pPr>
      <w:bookmarkStart w:id="7" w:name="_Toc243939864"/>
      <w:r>
        <w:t>1.6  Scope of the Project</w:t>
      </w:r>
      <w:bookmarkEnd w:id="7"/>
    </w:p>
    <w:p w:rsidR="002D2F1C" w:rsidRDefault="00E24668">
      <w:pPr>
        <w:pStyle w:val="Heading3"/>
      </w:pPr>
      <w:r>
        <w:t>1.6.1  In scope</w:t>
      </w:r>
    </w:p>
    <w:p w:rsidR="002D2F1C" w:rsidRDefault="00E24668">
      <w:pPr>
        <w:pStyle w:val="ListBullet"/>
      </w:pPr>
      <w:r>
        <w:t>User registration and login with bcrypt-hashed passwords and a signed toke</w:t>
      </w:r>
      <w:r>
        <w:t>n, and a profile of trusted guardians (name, phone, email, Telegram chat id).</w:t>
      </w:r>
    </w:p>
    <w:p w:rsidR="002D2F1C" w:rsidRDefault="00E24668">
      <w:pPr>
        <w:pStyle w:val="ListBullet"/>
      </w:pPr>
      <w:r>
        <w:t>Safe Route: place search, route alternatives from the public OSRM server, a 467-district risk table from K-Means (k = 3) on district-level crimes-against-women data for 2001-2012</w:t>
      </w:r>
      <w:r>
        <w:t>, a per-route risk score with a night multiplier, and a map with a risk layer.</w:t>
      </w:r>
    </w:p>
    <w:p w:rsidR="002D2F1C" w:rsidRDefault="00E24668">
      <w:pPr>
        <w:pStyle w:val="ListBullet"/>
      </w:pPr>
      <w:r>
        <w:lastRenderedPageBreak/>
        <w:t>Emergency activation by a one-tap SOS button or by a SafePhrase heard through the browser's speech recognition, with sensitivity levels and hold-for-three-seconds cancellation.</w:t>
      </w:r>
    </w:p>
    <w:p w:rsidR="002D2F1C" w:rsidRDefault="00E24668">
      <w:pPr>
        <w:pStyle w:val="ListBullet"/>
      </w:pPr>
      <w:r>
        <w:t>A live location session that streams the user's position about every four seconds to a read-only tracking page over a WebSocket, with no guardian login.</w:t>
      </w:r>
    </w:p>
    <w:p w:rsidR="002D2F1C" w:rsidRDefault="00E24668">
      <w:pPr>
        <w:pStyle w:val="ListBullet"/>
      </w:pPr>
      <w:r>
        <w:t>Alert messages to guardians by Telegram and email (implemented, but not exercised with real credentials</w:t>
      </w:r>
      <w:r>
        <w:t xml:space="preserve"> in this work).</w:t>
      </w:r>
    </w:p>
    <w:p w:rsidR="002D2F1C" w:rsidRDefault="00E24668">
      <w:pPr>
        <w:pStyle w:val="ListBullet"/>
      </w:pPr>
      <w:r>
        <w:t>Evidence capture: photograph and audio clip saved with timestamp, location and SHA-256 hash.</w:t>
      </w:r>
    </w:p>
    <w:p w:rsidR="002D2F1C" w:rsidRDefault="00E24668">
      <w:pPr>
        <w:pStyle w:val="ListBullet"/>
      </w:pPr>
      <w:r>
        <w:t>A safety assistant that forwards questions to the Gemini API with a safety-focused system prompt.</w:t>
      </w:r>
    </w:p>
    <w:p w:rsidR="002D2F1C" w:rsidRDefault="00E24668">
      <w:pPr>
        <w:pStyle w:val="ListBullet"/>
      </w:pPr>
      <w:r>
        <w:t>An installable progressive web application, a SQL</w:t>
      </w:r>
      <w:r>
        <w:t>ite database of six tables, and an automated test suite with measured API latencies.</w:t>
      </w:r>
    </w:p>
    <w:p w:rsidR="002D2F1C" w:rsidRDefault="00E24668">
      <w:pPr>
        <w:pStyle w:val="Heading3"/>
      </w:pPr>
      <w:r>
        <w:t>1.6.2  Out of scope</w:t>
      </w:r>
    </w:p>
    <w:p w:rsidR="002D2F1C" w:rsidRDefault="00E24668">
      <w:pPr>
        <w:pStyle w:val="ListBullet"/>
      </w:pPr>
      <w:r>
        <w:t>A native Flutter application and a Supabase back end, which the batch abstract names; the platform is a React web application with a FastAPI and SQLite</w:t>
      </w:r>
      <w:r>
        <w:t xml:space="preserve"> back end.</w:t>
      </w:r>
    </w:p>
    <w:p w:rsidR="002D2F1C" w:rsidRDefault="00E24668">
      <w:pPr>
        <w:pStyle w:val="ListBullet"/>
      </w:pPr>
      <w:r>
        <w:t>Postgres Row Level Security and an administrator or police role; access control is per-user filtering in the code.</w:t>
      </w:r>
    </w:p>
    <w:p w:rsidR="002D2F1C" w:rsidRDefault="00E24668">
      <w:pPr>
        <w:pStyle w:val="ListBullet"/>
      </w:pPr>
      <w:r>
        <w:t>Automatic triggers such as shaking the phone, pressing the power button, fall detection or listening while the screen is off.</w:t>
      </w:r>
    </w:p>
    <w:p w:rsidR="002D2F1C" w:rsidRDefault="00E24668">
      <w:pPr>
        <w:pStyle w:val="ListBullet"/>
      </w:pPr>
      <w:r>
        <w:t>Wear</w:t>
      </w:r>
      <w:r>
        <w:t>able hardware, IoT sensors, cab-vendor integration and deviation alerts of the kind designed in the base paper [1].</w:t>
      </w:r>
    </w:p>
    <w:p w:rsidR="002D2F1C" w:rsidRDefault="00E24668">
      <w:pPr>
        <w:pStyle w:val="ListBullet"/>
      </w:pPr>
      <w:r>
        <w:t>Live police, crowd or lighting data, population-normalised crime rates, and any validation of the risk tiers against real incidents.</w:t>
      </w:r>
    </w:p>
    <w:p w:rsidR="002D2F1C" w:rsidRDefault="00E24668">
      <w:pPr>
        <w:pStyle w:val="ListBullet"/>
      </w:pPr>
      <w:r>
        <w:t>Video e</w:t>
      </w:r>
      <w:r>
        <w:t>vidence, cloud storage of evidence, and integration with official emergency services; the application tells the user to call the emergency number and does not call it.</w:t>
      </w:r>
    </w:p>
    <w:p w:rsidR="002D2F1C" w:rsidRDefault="00E24668">
      <w:pPr>
        <w:pStyle w:val="ListBullet"/>
      </w:pPr>
      <w:r>
        <w:t>Production hardening such as HTTPS termination, rate limiting, a hosted database, migrat</w:t>
      </w:r>
      <w:r>
        <w:t>ions and load testing.</w:t>
      </w:r>
    </w:p>
    <w:p w:rsidR="002D2F1C" w:rsidRDefault="00E24668">
      <w:pPr>
        <w:pStyle w:val="Heading3"/>
      </w:pPr>
      <w:r>
        <w:t>1.6.3  Assumptions</w:t>
      </w:r>
    </w:p>
    <w:p w:rsidR="002D2F1C" w:rsidRDefault="00E24668">
      <w:pPr>
        <w:pStyle w:val="ListBullet"/>
      </w:pPr>
      <w:r>
        <w:t>The user's browser is Chrome or Edge (for speech recognition), has location permission and a network connection, and the page is open in the foreground.</w:t>
      </w:r>
    </w:p>
    <w:p w:rsidR="002D2F1C" w:rsidRDefault="00E24668">
      <w:pPr>
        <w:pStyle w:val="ListBullet"/>
      </w:pPr>
      <w:r>
        <w:t>A guardian has a Telegram chat id, an email address, or the t</w:t>
      </w:r>
      <w:r>
        <w:t>racking link by some other route; delivery of the link is best-effort.</w:t>
      </w:r>
    </w:p>
    <w:p w:rsidR="002D2F1C" w:rsidRDefault="00E24668">
      <w:pPr>
        <w:pStyle w:val="ListBullet"/>
      </w:pPr>
      <w:r>
        <w:t>District-level crime counts for 2001-2012 are an acceptable, if coarse and old, proxy for the relative exposure of an area.</w:t>
      </w:r>
    </w:p>
    <w:p w:rsidR="002D2F1C" w:rsidRDefault="00E24668">
      <w:pPr>
        <w:pStyle w:val="ListBullet"/>
      </w:pPr>
      <w:r>
        <w:t>The application runs on one machine with a single SQLite data</w:t>
      </w:r>
      <w:r>
        <w:t>base for one demonstration deployment, and the public OSRM and Nominatim servers are available.</w:t>
      </w:r>
    </w:p>
    <w:p w:rsidR="002D2F1C" w:rsidRDefault="00E24668">
      <w:pPr>
        <w:pStyle w:val="Heading2"/>
      </w:pPr>
      <w:bookmarkStart w:id="8" w:name="_Toc243939865"/>
      <w:r>
        <w:lastRenderedPageBreak/>
        <w:t>1.7  Key Contributions</w:t>
      </w:r>
      <w:bookmarkEnd w:id="8"/>
    </w:p>
    <w:p w:rsidR="002D2F1C" w:rsidRDefault="00E24668">
      <w:pPr>
        <w:tabs>
          <w:tab w:val="left" w:pos="576"/>
        </w:tabs>
        <w:ind w:left="576" w:hanging="432"/>
      </w:pPr>
      <w:r>
        <w:t>1.</w:t>
      </w:r>
      <w:r>
        <w:tab/>
      </w:r>
      <w:r>
        <w:rPr>
          <w:b/>
        </w:rPr>
        <w:t>An integrated platform for the whole emergency lifecycle.</w:t>
      </w:r>
      <w:r>
        <w:t xml:space="preserve"> One application that links route guidance, one-tap and spoken activation, li</w:t>
      </w:r>
      <w:r>
        <w:t>ve guardian tracking, hashed evidence and an assistant, with 19 REST endpoints, one WebSocket route and six database tables, extending the safe-route idea of the base paper [1] into a working system.</w:t>
      </w:r>
    </w:p>
    <w:p w:rsidR="002D2F1C" w:rsidRDefault="00E24668">
      <w:pPr>
        <w:tabs>
          <w:tab w:val="left" w:pos="576"/>
        </w:tabs>
        <w:ind w:left="576" w:hanging="432"/>
      </w:pPr>
      <w:r>
        <w:t>2.</w:t>
      </w:r>
      <w:r>
        <w:tab/>
      </w:r>
      <w:r>
        <w:rPr>
          <w:b/>
        </w:rPr>
        <w:t>An area-risk table with its limits measured.</w:t>
      </w:r>
      <w:r>
        <w:t xml:space="preserve"> K-Means (k = 3) on one feature, the average number of counted crimes per reporting year, groups 467 geocoded districts into 278 low, 148 medium and 41 high tiers (silhouette 0.580, Davies-Bouldin 0.531). The study shows that this amounts to two cut-offs (</w:t>
      </w:r>
      <w:r>
        <w:t>213.75 and 529.83 crimes a year), compares other tiering methods (agreement 49% to 83%), and shows that 56.5% of districts were geocoded and that none exist for Uttar Pradesh, West Bengal or Delhi.</w:t>
      </w:r>
    </w:p>
    <w:p w:rsidR="002D2F1C" w:rsidRDefault="00E24668">
      <w:pPr>
        <w:tabs>
          <w:tab w:val="left" w:pos="576"/>
        </w:tabs>
        <w:ind w:left="576" w:hanging="432"/>
      </w:pPr>
      <w:r>
        <w:t>3.</w:t>
      </w:r>
      <w:r>
        <w:tab/>
      </w:r>
      <w:r>
        <w:rPr>
          <w:b/>
        </w:rPr>
        <w:t>A route scorer evaluated on real routes.</w:t>
      </w:r>
      <w:r>
        <w:t xml:space="preserve"> Alternatives f</w:t>
      </w:r>
      <w:r>
        <w:t>rom OSRM are scored by sampling the polyline and weighting the nearest district's tier 1.0, 2.5 or 5.0. On 16 real city pairs, 10 had two alternatives; the night multiplier of 1.6 never changed the recommended route, and the safest alternative cost 3.7 min</w:t>
      </w:r>
      <w:r>
        <w:t>utes more on average.</w:t>
      </w:r>
    </w:p>
    <w:p w:rsidR="002D2F1C" w:rsidRDefault="00E24668">
      <w:pPr>
        <w:tabs>
          <w:tab w:val="left" w:pos="576"/>
        </w:tabs>
        <w:ind w:left="576" w:hanging="432"/>
      </w:pPr>
      <w:r>
        <w:t>4.</w:t>
      </w:r>
      <w:r>
        <w:tab/>
      </w:r>
      <w:r>
        <w:rPr>
          <w:b/>
        </w:rPr>
        <w:t>A SafePhrase matcher with a measured trade-off.</w:t>
      </w:r>
      <w:r>
        <w:t xml:space="preserve"> A word-window matcher over the browser transcript, with four sensitivity levels, triggered on 54.2% of 24 written phrase variants at the default level with no false trigger in 80 chec</w:t>
      </w:r>
      <w:r>
        <w:t>ks, and on 100% at the most sensitive level with 10% false triggers.</w:t>
      </w:r>
    </w:p>
    <w:p w:rsidR="002D2F1C" w:rsidRDefault="00E24668">
      <w:pPr>
        <w:tabs>
          <w:tab w:val="left" w:pos="576"/>
        </w:tabs>
        <w:ind w:left="576" w:hanging="432"/>
      </w:pPr>
      <w:r>
        <w:t>5.</w:t>
      </w:r>
      <w:r>
        <w:tab/>
      </w:r>
      <w:r>
        <w:rPr>
          <w:b/>
        </w:rPr>
        <w:t>Live guardian tracking and tamper-evident evidence.</w:t>
      </w:r>
      <w:r>
        <w:t xml:space="preserve"> Position pushes reach a viewer in about 16 to 20 ms on the local machine; each photograph or audio file is stored with a SHA-256 has</w:t>
      </w:r>
      <w:r>
        <w:t>h that changes if a single bit is flipped.</w:t>
      </w:r>
    </w:p>
    <w:p w:rsidR="002D2F1C" w:rsidRDefault="00E24668">
      <w:pPr>
        <w:tabs>
          <w:tab w:val="left" w:pos="576"/>
        </w:tabs>
        <w:ind w:left="576" w:hanging="432"/>
      </w:pPr>
      <w:r>
        <w:t>6.</w:t>
      </w:r>
      <w:r>
        <w:tab/>
      </w:r>
      <w:r>
        <w:rPr>
          <w:b/>
        </w:rPr>
        <w:t>A tested and honestly documented code base.</w:t>
      </w:r>
      <w:r>
        <w:t xml:space="preserve"> A suite of 57 automated tests (51 pass, 6 expected failures that document real defects), live access-control probes, measured latencies and the defects found by testi</w:t>
      </w:r>
      <w:r>
        <w:t>ng are reported instead of hidden.</w:t>
      </w:r>
    </w:p>
    <w:p w:rsidR="002D2F1C" w:rsidRDefault="00E24668">
      <w:r>
        <w:t>Contributions 1, 5 and 6 are engineering contributions; contributions 2, 3 and 4 are those whose quality was measured. Compared with the base paper [1], which clusters multi-source district data (population, literacy, exp</w:t>
      </w:r>
      <w:r>
        <w:t>enditure, police strength, forest cover) with K-Means and Gaussian mixtures and designs a cab-service deviation alert, this project uses one feature and a simpler tiering, and adds the in-the-moment functions the base paper does not have. The data, feature</w:t>
      </w:r>
      <w:r>
        <w:t>s and tasks differ, so no numeric head-to-head is claimed.</w:t>
      </w:r>
    </w:p>
    <w:p w:rsidR="002D2F1C" w:rsidRDefault="00E24668">
      <w:pPr>
        <w:pStyle w:val="Heading2"/>
      </w:pPr>
      <w:bookmarkStart w:id="9" w:name="_Toc243939866"/>
      <w:r>
        <w:t>1.8  Limitations and Assumptions</w:t>
      </w:r>
      <w:bookmarkEnd w:id="9"/>
    </w:p>
    <w:p w:rsidR="002D2F1C" w:rsidRDefault="00E24668">
      <w:pPr>
        <w:pStyle w:val="ListBullet"/>
      </w:pPr>
      <w:r>
        <w:rPr>
          <w:b/>
        </w:rPr>
        <w:t>Old, coarse, count-based data.</w:t>
      </w:r>
      <w:r>
        <w:t xml:space="preserve"> The risk table uses district counts for 2001-2012, not rates per population, and 40% of the counted crimes are cruelty by husband or </w:t>
      </w:r>
      <w:r>
        <w:t>relatives, which says little about street safety. Populous and well-reporting districts rank high.</w:t>
      </w:r>
    </w:p>
    <w:p w:rsidR="002D2F1C" w:rsidRDefault="00E24668">
      <w:pPr>
        <w:pStyle w:val="ListBullet"/>
      </w:pPr>
      <w:r>
        <w:rPr>
          <w:b/>
        </w:rPr>
        <w:t>Partial geocoding.</w:t>
      </w:r>
      <w:r>
        <w:t xml:space="preserve"> Only 467 of 827 district entries (56.5%) were geocoded; Uttar Pradesh, West Bengal, Delhi, Uttarakhand and Tripura have none. The nearest </w:t>
      </w:r>
      <w:r>
        <w:t>district to Hyderabad is 149.0 km away and to Lucknow 231.3 km, and the scorer has no distance limit.</w:t>
      </w:r>
    </w:p>
    <w:p w:rsidR="002D2F1C" w:rsidRDefault="00E24668">
      <w:pPr>
        <w:pStyle w:val="ListBullet"/>
      </w:pPr>
      <w:r>
        <w:rPr>
          <w:b/>
        </w:rPr>
        <w:lastRenderedPageBreak/>
        <w:t>One-feature clustering without ground truth.</w:t>
      </w:r>
      <w:r>
        <w:t xml:space="preserve"> The tiers are two thresholds on one number, fitted on all 467 points with no held-out set and no validation a</w:t>
      </w:r>
      <w:r>
        <w:t>gainst incidents. Assignments near the cut-offs move with the K-Means initialisation (adjusted Rand index against the shipped tiers: minimum 0.659, mean 0.790 over 30 runs).</w:t>
      </w:r>
    </w:p>
    <w:p w:rsidR="002D2F1C" w:rsidRDefault="00E24668">
      <w:pPr>
        <w:pStyle w:val="ListBullet"/>
      </w:pPr>
      <w:r>
        <w:rPr>
          <w:b/>
        </w:rPr>
        <w:t>The night multiplier does not change the recommendation.</w:t>
      </w:r>
      <w:r>
        <w:t xml:space="preserve"> It scales every route by </w:t>
      </w:r>
      <w:r>
        <w:t>the same factor (16 of 16 pairs unchanged), and 6 of 16 trips returned only one route.</w:t>
      </w:r>
    </w:p>
    <w:p w:rsidR="002D2F1C" w:rsidRDefault="00E24668">
      <w:pPr>
        <w:pStyle w:val="ListBullet"/>
      </w:pPr>
      <w:r>
        <w:rPr>
          <w:b/>
        </w:rPr>
        <w:t>Alert delivery and the assistant were not demonstrated.</w:t>
      </w:r>
      <w:r>
        <w:t xml:space="preserve"> The Telegram and Gmail credentials were empty, so every delivery reports not sent; the Gemini key returned quota </w:t>
      </w:r>
      <w:r>
        <w:t>errors (0 of 10 probes answered), and a provider timeout returns a 500 error.</w:t>
      </w:r>
    </w:p>
    <w:p w:rsidR="002D2F1C" w:rsidRDefault="00E24668">
      <w:pPr>
        <w:pStyle w:val="ListBullet"/>
      </w:pPr>
      <w:r>
        <w:rPr>
          <w:b/>
        </w:rPr>
        <w:t>SafePhrase accuracy is unknown on real speech.</w:t>
      </w:r>
      <w:r>
        <w:t xml:space="preserve"> The matcher was tested on written transcripts only; the browser's recogniser accuracy was not measured, and it needs an open Chrome</w:t>
      </w:r>
      <w:r>
        <w:t xml:space="preserve"> or Edge tab and an online service.</w:t>
      </w:r>
    </w:p>
    <w:p w:rsidR="002D2F1C" w:rsidRDefault="00E24668">
      <w:pPr>
        <w:pStyle w:val="ListBullet"/>
      </w:pPr>
      <w:r>
        <w:rPr>
          <w:b/>
        </w:rPr>
        <w:t>Defects found by testing.</w:t>
      </w:r>
      <w:r>
        <w:t xml:space="preserve"> Stored evidence files can be fetched without a token if the link is known; there is no upload size limit, no login lockout, no check of coordinate ranges, and no check of a WebSocket token; the tracking page keeps its location trail after a session ends.</w:t>
      </w:r>
    </w:p>
    <w:p w:rsidR="002D2F1C" w:rsidRDefault="00E24668">
      <w:pPr>
        <w:pStyle w:val="ListBullet"/>
      </w:pPr>
      <w:r>
        <w:rPr>
          <w:b/>
        </w:rPr>
        <w:t>Differences from the abstract.</w:t>
      </w:r>
      <w:r>
        <w:t xml:space="preserve"> There is no Flutter application, Supabase service, Row Level Security or automatic Smart SOS trigger; the application is a browser-based progressive web app.</w:t>
      </w:r>
    </w:p>
    <w:p w:rsidR="002D2F1C" w:rsidRDefault="00E24668">
      <w:pPr>
        <w:pStyle w:val="ListBullet"/>
      </w:pPr>
      <w:r>
        <w:rPr>
          <w:b/>
        </w:rPr>
        <w:t>Single machine, single database,</w:t>
      </w:r>
      <w:r>
        <w:t xml:space="preserve"> no load, concurrency or penetratio</w:t>
      </w:r>
      <w:r>
        <w:t>n testing, no test on real phones or with a screen reader, and no user study.</w:t>
      </w:r>
    </w:p>
    <w:p w:rsidR="002D2F1C" w:rsidRDefault="00E24668">
      <w:pPr>
        <w:pStyle w:val="ListBullet"/>
      </w:pPr>
      <w:r>
        <w:rPr>
          <w:b/>
        </w:rPr>
        <w:t>No numeric comparison with the base paper.</w:t>
      </w:r>
      <w:r>
        <w:t xml:space="preserve"> It reports anticipated outcomes and cluster-selection tables on multi-feature data; SHEGUARD reports measurements on one feature.</w:t>
      </w:r>
    </w:p>
    <w:p w:rsidR="002D2F1C" w:rsidRDefault="00E24668">
      <w:pPr>
        <w:pStyle w:val="Heading2"/>
      </w:pPr>
      <w:bookmarkStart w:id="10" w:name="_Toc243939867"/>
      <w:r>
        <w:t xml:space="preserve">1.9  </w:t>
      </w:r>
      <w:r>
        <w:t>Organisation of the Report</w:t>
      </w:r>
      <w:bookmarkEnd w:id="10"/>
    </w:p>
    <w:p w:rsidR="002D2F1C" w:rsidRDefault="00E24668">
      <w:pPr>
        <w:pStyle w:val="TableCaption"/>
      </w:pPr>
      <w:bookmarkStart w:id="11" w:name="_Toc243939992"/>
      <w:r>
        <w:t>Table 1.1: Organisation of the report</w:t>
      </w:r>
      <w:bookmarkEnd w:id="11"/>
    </w:p>
    <w:tbl>
      <w:tblPr>
        <w:tblStyle w:val="TableGrid"/>
        <w:tblW w:w="0" w:type="auto"/>
        <w:jc w:val="center"/>
        <w:tblLook w:val="04A0" w:firstRow="1" w:lastRow="0" w:firstColumn="1" w:lastColumn="0" w:noHBand="0" w:noVBand="1"/>
      </w:tblPr>
      <w:tblGrid>
        <w:gridCol w:w="932"/>
        <w:gridCol w:w="2795"/>
        <w:gridCol w:w="5590"/>
      </w:tblGrid>
      <w:tr w:rsidR="002D2F1C">
        <w:trPr>
          <w:cantSplit/>
          <w:tblHeader/>
          <w:jc w:val="center"/>
        </w:trPr>
        <w:tc>
          <w:tcPr>
            <w:tcW w:w="932" w:type="dxa"/>
            <w:shd w:val="clear" w:color="auto" w:fill="D9E2F3"/>
          </w:tcPr>
          <w:p w:rsidR="002D2F1C" w:rsidRDefault="00E24668">
            <w:pPr>
              <w:spacing w:before="40" w:line="240" w:lineRule="auto"/>
              <w:jc w:val="left"/>
            </w:pPr>
            <w:r>
              <w:rPr>
                <w:b/>
                <w:sz w:val="20"/>
              </w:rPr>
              <w:t>Chapter</w:t>
            </w:r>
          </w:p>
        </w:tc>
        <w:tc>
          <w:tcPr>
            <w:tcW w:w="2795" w:type="dxa"/>
            <w:shd w:val="clear" w:color="auto" w:fill="D9E2F3"/>
          </w:tcPr>
          <w:p w:rsidR="002D2F1C" w:rsidRDefault="00E24668">
            <w:pPr>
              <w:spacing w:before="40" w:line="240" w:lineRule="auto"/>
              <w:jc w:val="left"/>
            </w:pPr>
            <w:r>
              <w:rPr>
                <w:b/>
                <w:sz w:val="20"/>
              </w:rPr>
              <w:t>Title</w:t>
            </w:r>
          </w:p>
        </w:tc>
        <w:tc>
          <w:tcPr>
            <w:tcW w:w="5590" w:type="dxa"/>
            <w:shd w:val="clear" w:color="auto" w:fill="D9E2F3"/>
          </w:tcPr>
          <w:p w:rsidR="002D2F1C" w:rsidRDefault="00E24668">
            <w:pPr>
              <w:spacing w:before="40" w:line="240" w:lineRule="auto"/>
              <w:jc w:val="left"/>
            </w:pPr>
            <w:r>
              <w:rPr>
                <w:b/>
                <w:sz w:val="20"/>
              </w:rPr>
              <w:t>Content</w:t>
            </w:r>
          </w:p>
        </w:tc>
      </w:tr>
      <w:tr w:rsidR="002D2F1C">
        <w:trPr>
          <w:cantSplit/>
          <w:jc w:val="center"/>
        </w:trPr>
        <w:tc>
          <w:tcPr>
            <w:tcW w:w="932" w:type="dxa"/>
          </w:tcPr>
          <w:p w:rsidR="002D2F1C" w:rsidRDefault="00E24668">
            <w:pPr>
              <w:spacing w:before="40" w:line="240" w:lineRule="auto"/>
              <w:jc w:val="left"/>
            </w:pPr>
            <w:r>
              <w:rPr>
                <w:sz w:val="20"/>
              </w:rPr>
              <w:t>1</w:t>
            </w:r>
          </w:p>
        </w:tc>
        <w:tc>
          <w:tcPr>
            <w:tcW w:w="2795" w:type="dxa"/>
          </w:tcPr>
          <w:p w:rsidR="002D2F1C" w:rsidRDefault="00E24668">
            <w:pPr>
              <w:spacing w:before="40" w:line="240" w:lineRule="auto"/>
              <w:jc w:val="left"/>
            </w:pPr>
            <w:r>
              <w:rPr>
                <w:sz w:val="20"/>
              </w:rPr>
              <w:t>Introduction</w:t>
            </w:r>
          </w:p>
        </w:tc>
        <w:tc>
          <w:tcPr>
            <w:tcW w:w="5590" w:type="dxa"/>
          </w:tcPr>
          <w:p w:rsidR="002D2F1C" w:rsidRDefault="00E24668">
            <w:pPr>
              <w:spacing w:before="40" w:line="240" w:lineRule="auto"/>
              <w:jc w:val="left"/>
            </w:pPr>
            <w:r>
              <w:rPr>
                <w:sz w:val="20"/>
              </w:rPr>
              <w:t>Domain, motivation, problem statement, objectives, scope, contributions, limitations</w:t>
            </w:r>
          </w:p>
        </w:tc>
      </w:tr>
      <w:tr w:rsidR="002D2F1C">
        <w:trPr>
          <w:cantSplit/>
          <w:jc w:val="center"/>
        </w:trPr>
        <w:tc>
          <w:tcPr>
            <w:tcW w:w="932" w:type="dxa"/>
          </w:tcPr>
          <w:p w:rsidR="002D2F1C" w:rsidRDefault="00E24668">
            <w:pPr>
              <w:spacing w:before="40" w:line="240" w:lineRule="auto"/>
              <w:jc w:val="left"/>
            </w:pPr>
            <w:r>
              <w:rPr>
                <w:sz w:val="20"/>
              </w:rPr>
              <w:t>2</w:t>
            </w:r>
          </w:p>
        </w:tc>
        <w:tc>
          <w:tcPr>
            <w:tcW w:w="2795" w:type="dxa"/>
          </w:tcPr>
          <w:p w:rsidR="002D2F1C" w:rsidRDefault="00E24668">
            <w:pPr>
              <w:spacing w:before="40" w:line="240" w:lineRule="auto"/>
              <w:jc w:val="left"/>
            </w:pPr>
            <w:r>
              <w:rPr>
                <w:sz w:val="20"/>
              </w:rPr>
              <w:t>Literature Survey</w:t>
            </w:r>
          </w:p>
        </w:tc>
        <w:tc>
          <w:tcPr>
            <w:tcW w:w="5590" w:type="dxa"/>
          </w:tcPr>
          <w:p w:rsidR="002D2F1C" w:rsidRDefault="00E24668">
            <w:pPr>
              <w:spacing w:before="40" w:line="240" w:lineRule="auto"/>
              <w:jc w:val="left"/>
            </w:pPr>
            <w:r>
              <w:rPr>
                <w:sz w:val="20"/>
              </w:rPr>
              <w:t>Base paper, related work by theme, datasets and</w:t>
            </w:r>
            <w:r>
              <w:rPr>
                <w:sz w:val="20"/>
              </w:rPr>
              <w:t xml:space="preserve"> algorithms, strengths and limitations, research gap</w:t>
            </w:r>
          </w:p>
        </w:tc>
      </w:tr>
      <w:tr w:rsidR="002D2F1C">
        <w:trPr>
          <w:cantSplit/>
          <w:jc w:val="center"/>
        </w:trPr>
        <w:tc>
          <w:tcPr>
            <w:tcW w:w="932" w:type="dxa"/>
          </w:tcPr>
          <w:p w:rsidR="002D2F1C" w:rsidRDefault="00E24668">
            <w:pPr>
              <w:spacing w:before="40" w:line="240" w:lineRule="auto"/>
              <w:jc w:val="left"/>
            </w:pPr>
            <w:r>
              <w:rPr>
                <w:sz w:val="20"/>
              </w:rPr>
              <w:t>3</w:t>
            </w:r>
          </w:p>
        </w:tc>
        <w:tc>
          <w:tcPr>
            <w:tcW w:w="2795" w:type="dxa"/>
          </w:tcPr>
          <w:p w:rsidR="002D2F1C" w:rsidRDefault="00E24668">
            <w:pPr>
              <w:spacing w:before="40" w:line="240" w:lineRule="auto"/>
              <w:jc w:val="left"/>
            </w:pPr>
            <w:r>
              <w:rPr>
                <w:sz w:val="20"/>
              </w:rPr>
              <w:t>Feasibility Study</w:t>
            </w:r>
          </w:p>
        </w:tc>
        <w:tc>
          <w:tcPr>
            <w:tcW w:w="5590" w:type="dxa"/>
          </w:tcPr>
          <w:p w:rsidR="002D2F1C" w:rsidRDefault="00E24668">
            <w:pPr>
              <w:spacing w:before="40" w:line="240" w:lineRule="auto"/>
              <w:jc w:val="left"/>
            </w:pPr>
            <w:r>
              <w:rPr>
                <w:sz w:val="20"/>
              </w:rPr>
              <w:t>Technical, economic, operational and schedule feasibility</w:t>
            </w:r>
          </w:p>
        </w:tc>
      </w:tr>
      <w:tr w:rsidR="002D2F1C">
        <w:trPr>
          <w:cantSplit/>
          <w:jc w:val="center"/>
        </w:trPr>
        <w:tc>
          <w:tcPr>
            <w:tcW w:w="932" w:type="dxa"/>
          </w:tcPr>
          <w:p w:rsidR="002D2F1C" w:rsidRDefault="00E24668">
            <w:pPr>
              <w:spacing w:before="40" w:line="240" w:lineRule="auto"/>
              <w:jc w:val="left"/>
            </w:pPr>
            <w:r>
              <w:rPr>
                <w:sz w:val="20"/>
              </w:rPr>
              <w:t>4</w:t>
            </w:r>
          </w:p>
        </w:tc>
        <w:tc>
          <w:tcPr>
            <w:tcW w:w="2795" w:type="dxa"/>
          </w:tcPr>
          <w:p w:rsidR="002D2F1C" w:rsidRDefault="00E24668">
            <w:pPr>
              <w:spacing w:before="40" w:line="240" w:lineRule="auto"/>
              <w:jc w:val="left"/>
            </w:pPr>
            <w:r>
              <w:rPr>
                <w:sz w:val="20"/>
              </w:rPr>
              <w:t>System Requirements and Analysis</w:t>
            </w:r>
          </w:p>
        </w:tc>
        <w:tc>
          <w:tcPr>
            <w:tcW w:w="5590" w:type="dxa"/>
          </w:tcPr>
          <w:p w:rsidR="002D2F1C" w:rsidRDefault="00E24668">
            <w:pPr>
              <w:spacing w:before="40" w:line="240" w:lineRule="auto"/>
              <w:jc w:val="left"/>
            </w:pPr>
            <w:r>
              <w:rPr>
                <w:sz w:val="20"/>
              </w:rPr>
              <w:t>Existing and proposed system, requirements, platform, user roles</w:t>
            </w:r>
          </w:p>
        </w:tc>
      </w:tr>
      <w:tr w:rsidR="002D2F1C">
        <w:trPr>
          <w:cantSplit/>
          <w:jc w:val="center"/>
        </w:trPr>
        <w:tc>
          <w:tcPr>
            <w:tcW w:w="932" w:type="dxa"/>
          </w:tcPr>
          <w:p w:rsidR="002D2F1C" w:rsidRDefault="00E24668">
            <w:pPr>
              <w:spacing w:before="40" w:line="240" w:lineRule="auto"/>
              <w:jc w:val="left"/>
            </w:pPr>
            <w:r>
              <w:rPr>
                <w:sz w:val="20"/>
              </w:rPr>
              <w:t>5</w:t>
            </w:r>
          </w:p>
        </w:tc>
        <w:tc>
          <w:tcPr>
            <w:tcW w:w="2795" w:type="dxa"/>
          </w:tcPr>
          <w:p w:rsidR="002D2F1C" w:rsidRDefault="00E24668">
            <w:pPr>
              <w:spacing w:before="40" w:line="240" w:lineRule="auto"/>
              <w:jc w:val="left"/>
            </w:pPr>
            <w:r>
              <w:rPr>
                <w:sz w:val="20"/>
              </w:rPr>
              <w:t>System Design</w:t>
            </w:r>
          </w:p>
        </w:tc>
        <w:tc>
          <w:tcPr>
            <w:tcW w:w="5590" w:type="dxa"/>
          </w:tcPr>
          <w:p w:rsidR="002D2F1C" w:rsidRDefault="00E24668">
            <w:pPr>
              <w:spacing w:before="40" w:line="240" w:lineRule="auto"/>
              <w:jc w:val="left"/>
            </w:pPr>
            <w:r>
              <w:rPr>
                <w:sz w:val="20"/>
              </w:rPr>
              <w:t>Architecture, workflow, DFDs, UML, database, modules, user interface</w:t>
            </w:r>
          </w:p>
        </w:tc>
      </w:tr>
      <w:tr w:rsidR="002D2F1C">
        <w:trPr>
          <w:cantSplit/>
          <w:jc w:val="center"/>
        </w:trPr>
        <w:tc>
          <w:tcPr>
            <w:tcW w:w="932" w:type="dxa"/>
          </w:tcPr>
          <w:p w:rsidR="002D2F1C" w:rsidRDefault="00E24668">
            <w:pPr>
              <w:spacing w:before="40" w:line="240" w:lineRule="auto"/>
              <w:jc w:val="left"/>
            </w:pPr>
            <w:r>
              <w:rPr>
                <w:sz w:val="20"/>
              </w:rPr>
              <w:t>6</w:t>
            </w:r>
          </w:p>
        </w:tc>
        <w:tc>
          <w:tcPr>
            <w:tcW w:w="2795" w:type="dxa"/>
          </w:tcPr>
          <w:p w:rsidR="002D2F1C" w:rsidRDefault="00E24668">
            <w:pPr>
              <w:spacing w:before="40" w:line="240" w:lineRule="auto"/>
              <w:jc w:val="left"/>
            </w:pPr>
            <w:r>
              <w:rPr>
                <w:sz w:val="20"/>
              </w:rPr>
              <w:t>Methodology and Software Implementation</w:t>
            </w:r>
          </w:p>
        </w:tc>
        <w:tc>
          <w:tcPr>
            <w:tcW w:w="5590" w:type="dxa"/>
          </w:tcPr>
          <w:p w:rsidR="002D2F1C" w:rsidRDefault="00E24668">
            <w:pPr>
              <w:spacing w:before="40" w:line="240" w:lineRule="auto"/>
              <w:jc w:val="left"/>
            </w:pPr>
            <w:r>
              <w:rPr>
                <w:sz w:val="20"/>
              </w:rPr>
              <w:t>Pipeline, data, algorithms, mathematics, application, API, security, installation</w:t>
            </w:r>
          </w:p>
        </w:tc>
      </w:tr>
      <w:tr w:rsidR="002D2F1C">
        <w:trPr>
          <w:cantSplit/>
          <w:jc w:val="center"/>
        </w:trPr>
        <w:tc>
          <w:tcPr>
            <w:tcW w:w="932" w:type="dxa"/>
          </w:tcPr>
          <w:p w:rsidR="002D2F1C" w:rsidRDefault="00E24668">
            <w:pPr>
              <w:spacing w:before="40" w:line="240" w:lineRule="auto"/>
              <w:jc w:val="left"/>
            </w:pPr>
            <w:r>
              <w:rPr>
                <w:sz w:val="20"/>
              </w:rPr>
              <w:t>7</w:t>
            </w:r>
          </w:p>
        </w:tc>
        <w:tc>
          <w:tcPr>
            <w:tcW w:w="2795" w:type="dxa"/>
          </w:tcPr>
          <w:p w:rsidR="002D2F1C" w:rsidRDefault="00E24668">
            <w:pPr>
              <w:spacing w:before="40" w:line="240" w:lineRule="auto"/>
              <w:jc w:val="left"/>
            </w:pPr>
            <w:r>
              <w:rPr>
                <w:sz w:val="20"/>
              </w:rPr>
              <w:t>System Testing</w:t>
            </w:r>
          </w:p>
        </w:tc>
        <w:tc>
          <w:tcPr>
            <w:tcW w:w="5590" w:type="dxa"/>
          </w:tcPr>
          <w:p w:rsidR="002D2F1C" w:rsidRDefault="00E24668">
            <w:pPr>
              <w:spacing w:before="40" w:line="240" w:lineRule="auto"/>
              <w:jc w:val="left"/>
            </w:pPr>
            <w:r>
              <w:rPr>
                <w:sz w:val="20"/>
              </w:rPr>
              <w:t>Strategy, unit, integration, functional, sec</w:t>
            </w:r>
            <w:r>
              <w:rPr>
                <w:sz w:val="20"/>
              </w:rPr>
              <w:t>urity, validation, performance, acceptance, limits</w:t>
            </w:r>
          </w:p>
        </w:tc>
      </w:tr>
      <w:tr w:rsidR="002D2F1C">
        <w:trPr>
          <w:cantSplit/>
          <w:jc w:val="center"/>
        </w:trPr>
        <w:tc>
          <w:tcPr>
            <w:tcW w:w="932" w:type="dxa"/>
          </w:tcPr>
          <w:p w:rsidR="002D2F1C" w:rsidRDefault="00E24668">
            <w:pPr>
              <w:spacing w:before="40" w:line="240" w:lineRule="auto"/>
              <w:jc w:val="left"/>
            </w:pPr>
            <w:r>
              <w:rPr>
                <w:sz w:val="20"/>
              </w:rPr>
              <w:t>8</w:t>
            </w:r>
          </w:p>
        </w:tc>
        <w:tc>
          <w:tcPr>
            <w:tcW w:w="2795" w:type="dxa"/>
          </w:tcPr>
          <w:p w:rsidR="002D2F1C" w:rsidRDefault="00E24668">
            <w:pPr>
              <w:spacing w:before="40" w:line="240" w:lineRule="auto"/>
              <w:jc w:val="left"/>
            </w:pPr>
            <w:r>
              <w:rPr>
                <w:sz w:val="20"/>
              </w:rPr>
              <w:t>Results and Output Screens</w:t>
            </w:r>
          </w:p>
        </w:tc>
        <w:tc>
          <w:tcPr>
            <w:tcW w:w="5590" w:type="dxa"/>
          </w:tcPr>
          <w:p w:rsidR="002D2F1C" w:rsidRDefault="00E24668">
            <w:pPr>
              <w:spacing w:before="40" w:line="240" w:lineRule="auto"/>
              <w:jc w:val="left"/>
            </w:pPr>
            <w:r>
              <w:rPr>
                <w:sz w:val="20"/>
              </w:rPr>
              <w:t>Output screens, measured results, comparison, failure analysis, objectives against outcomes</w:t>
            </w:r>
          </w:p>
        </w:tc>
      </w:tr>
      <w:tr w:rsidR="002D2F1C">
        <w:trPr>
          <w:cantSplit/>
          <w:jc w:val="center"/>
        </w:trPr>
        <w:tc>
          <w:tcPr>
            <w:tcW w:w="932" w:type="dxa"/>
          </w:tcPr>
          <w:p w:rsidR="002D2F1C" w:rsidRDefault="00E24668">
            <w:pPr>
              <w:spacing w:before="40" w:line="240" w:lineRule="auto"/>
              <w:jc w:val="left"/>
            </w:pPr>
            <w:r>
              <w:rPr>
                <w:sz w:val="20"/>
              </w:rPr>
              <w:t>9</w:t>
            </w:r>
          </w:p>
        </w:tc>
        <w:tc>
          <w:tcPr>
            <w:tcW w:w="2795" w:type="dxa"/>
          </w:tcPr>
          <w:p w:rsidR="002D2F1C" w:rsidRDefault="00E24668">
            <w:pPr>
              <w:spacing w:before="40" w:line="240" w:lineRule="auto"/>
              <w:jc w:val="left"/>
            </w:pPr>
            <w:r>
              <w:rPr>
                <w:sz w:val="20"/>
              </w:rPr>
              <w:t>Conclusion</w:t>
            </w:r>
          </w:p>
        </w:tc>
        <w:tc>
          <w:tcPr>
            <w:tcW w:w="5590" w:type="dxa"/>
          </w:tcPr>
          <w:p w:rsidR="002D2F1C" w:rsidRDefault="00E24668">
            <w:pPr>
              <w:spacing w:before="40" w:line="240" w:lineRule="auto"/>
              <w:jc w:val="left"/>
            </w:pPr>
            <w:r>
              <w:rPr>
                <w:sz w:val="20"/>
              </w:rPr>
              <w:t>Summary, objectives achieved, findings, applications, limitations</w:t>
            </w:r>
          </w:p>
        </w:tc>
      </w:tr>
      <w:tr w:rsidR="002D2F1C">
        <w:trPr>
          <w:cantSplit/>
          <w:jc w:val="center"/>
        </w:trPr>
        <w:tc>
          <w:tcPr>
            <w:tcW w:w="932" w:type="dxa"/>
          </w:tcPr>
          <w:p w:rsidR="002D2F1C" w:rsidRDefault="00E24668">
            <w:pPr>
              <w:spacing w:before="40" w:line="240" w:lineRule="auto"/>
              <w:jc w:val="left"/>
            </w:pPr>
            <w:r>
              <w:rPr>
                <w:sz w:val="20"/>
              </w:rPr>
              <w:t>10</w:t>
            </w:r>
          </w:p>
        </w:tc>
        <w:tc>
          <w:tcPr>
            <w:tcW w:w="2795" w:type="dxa"/>
          </w:tcPr>
          <w:p w:rsidR="002D2F1C" w:rsidRDefault="00E24668">
            <w:pPr>
              <w:spacing w:before="40" w:line="240" w:lineRule="auto"/>
              <w:jc w:val="left"/>
            </w:pPr>
            <w:r>
              <w:rPr>
                <w:sz w:val="20"/>
              </w:rPr>
              <w:t>Future Scope</w:t>
            </w:r>
          </w:p>
        </w:tc>
        <w:tc>
          <w:tcPr>
            <w:tcW w:w="5590" w:type="dxa"/>
          </w:tcPr>
          <w:p w:rsidR="002D2F1C" w:rsidRDefault="00E24668">
            <w:pPr>
              <w:spacing w:before="40" w:line="240" w:lineRule="auto"/>
              <w:jc w:val="left"/>
            </w:pPr>
            <w:r>
              <w:rPr>
                <w:sz w:val="20"/>
              </w:rPr>
              <w:t>Improvements, features, deployment, research</w:t>
            </w:r>
          </w:p>
        </w:tc>
      </w:tr>
    </w:tbl>
    <w:p w:rsidR="002D2F1C" w:rsidRDefault="002D2F1C">
      <w:pPr>
        <w:spacing w:after="80" w:line="144" w:lineRule="auto"/>
      </w:pPr>
    </w:p>
    <w:p w:rsidR="002D2F1C" w:rsidRDefault="00E24668">
      <w:pPr>
        <w:pStyle w:val="Heading1"/>
        <w:pageBreakBefore/>
      </w:pPr>
      <w:bookmarkStart w:id="12" w:name="_Toc243939868"/>
      <w:r>
        <w:lastRenderedPageBreak/>
        <w:t>CHAPTER 2</w:t>
      </w:r>
      <w:r>
        <w:br/>
        <w:t>LITERATURE SURVEY</w:t>
      </w:r>
      <w:bookmarkEnd w:id="12"/>
    </w:p>
    <w:p w:rsidR="002D2F1C" w:rsidRDefault="00E24668">
      <w:pPr>
        <w:pStyle w:val="Heading2"/>
      </w:pPr>
      <w:bookmarkStart w:id="13" w:name="_Toc243939869"/>
      <w:r>
        <w:t>2.1  Overview of the Literature Survey</w:t>
      </w:r>
      <w:bookmarkEnd w:id="13"/>
    </w:p>
    <w:p w:rsidR="002D2F1C" w:rsidRDefault="00E24668">
      <w:r>
        <w:t>The survey covers five groups of work. The first is the base paper [1], a clustering and GPS-integration approach to safe routes</w:t>
      </w:r>
      <w:r>
        <w:t xml:space="preserve"> for women. The second is the systematic review of IoT devices for women's safety [2]. The third is work on smartphone and wearable safety applications with alerts and location tracking [3]-[7]. The fourth is a recent benchmark for camera-based detection o</w:t>
      </w:r>
      <w:r>
        <w:t>f crimes against women [8]. The fifth is the clustering, routing and software techniques from which SHEGUARD is built [9]-[30].</w:t>
      </w:r>
    </w:p>
    <w:p w:rsidR="002D2F1C" w:rsidRDefault="00E24668">
      <w:r>
        <w:t>The batch literature survey lists five papers [1]-[5]. The base paper [1] and the IoT review [2] were read in full from their PD</w:t>
      </w:r>
      <w:r>
        <w:t xml:space="preserve">Fs. Papers [3]-[5] could not be retrieved independently during this work, so they are described here by title, year and venue as listed in the batch survey, and </w:t>
      </w:r>
      <w:r>
        <w:rPr>
          <w:b/>
        </w:rPr>
        <w:t>no result is attributed to them</w:t>
      </w:r>
      <w:r>
        <w:t>. To avoid resting the review on titles alone, three further pap</w:t>
      </w:r>
      <w:r>
        <w:t>ers whose full text is in the project's archive of candidate base papers were read and are reported: an Android application with an ESP32 camera and crime-zone classification [6], a safe-route recommendation system [7] and a video-anomaly benchmark for wom</w:t>
      </w:r>
      <w:r>
        <w:t>en's safety [8].</w:t>
      </w:r>
    </w:p>
    <w:p w:rsidR="002D2F1C" w:rsidRDefault="00E24668">
      <w:pPr>
        <w:pStyle w:val="TableCaption"/>
      </w:pPr>
      <w:bookmarkStart w:id="14" w:name="_Toc243939993"/>
      <w:r>
        <w:t>Table 2.1: Papers in the batch literature survey and the three papers added</w:t>
      </w:r>
      <w:bookmarkEnd w:id="14"/>
    </w:p>
    <w:tbl>
      <w:tblPr>
        <w:tblStyle w:val="TableGrid"/>
        <w:tblW w:w="0" w:type="auto"/>
        <w:jc w:val="center"/>
        <w:tblLook w:val="04A0" w:firstRow="1" w:lastRow="0" w:firstColumn="1" w:lastColumn="0" w:noHBand="0" w:noVBand="1"/>
      </w:tblPr>
      <w:tblGrid>
        <w:gridCol w:w="559"/>
        <w:gridCol w:w="4099"/>
        <w:gridCol w:w="745"/>
        <w:gridCol w:w="2236"/>
        <w:gridCol w:w="1677"/>
      </w:tblGrid>
      <w:tr w:rsidR="002D2F1C">
        <w:trPr>
          <w:cantSplit/>
          <w:tblHeader/>
          <w:jc w:val="center"/>
        </w:trPr>
        <w:tc>
          <w:tcPr>
            <w:tcW w:w="559" w:type="dxa"/>
            <w:shd w:val="clear" w:color="auto" w:fill="D9E2F3"/>
          </w:tcPr>
          <w:p w:rsidR="002D2F1C" w:rsidRDefault="00E24668">
            <w:pPr>
              <w:spacing w:before="40" w:line="240" w:lineRule="auto"/>
              <w:jc w:val="left"/>
            </w:pPr>
            <w:r>
              <w:rPr>
                <w:b/>
                <w:sz w:val="19"/>
              </w:rPr>
              <w:t>No.</w:t>
            </w:r>
          </w:p>
        </w:tc>
        <w:tc>
          <w:tcPr>
            <w:tcW w:w="4099" w:type="dxa"/>
            <w:shd w:val="clear" w:color="auto" w:fill="D9E2F3"/>
          </w:tcPr>
          <w:p w:rsidR="002D2F1C" w:rsidRDefault="00E24668">
            <w:pPr>
              <w:spacing w:before="40" w:line="240" w:lineRule="auto"/>
              <w:jc w:val="left"/>
            </w:pPr>
            <w:r>
              <w:rPr>
                <w:b/>
                <w:sz w:val="19"/>
              </w:rPr>
              <w:t>Paper (as listed)</w:t>
            </w:r>
          </w:p>
        </w:tc>
        <w:tc>
          <w:tcPr>
            <w:tcW w:w="745" w:type="dxa"/>
            <w:shd w:val="clear" w:color="auto" w:fill="D9E2F3"/>
          </w:tcPr>
          <w:p w:rsidR="002D2F1C" w:rsidRDefault="00E24668">
            <w:pPr>
              <w:spacing w:before="40" w:line="240" w:lineRule="auto"/>
              <w:jc w:val="left"/>
            </w:pPr>
            <w:r>
              <w:rPr>
                <w:b/>
                <w:sz w:val="19"/>
              </w:rPr>
              <w:t>Year</w:t>
            </w:r>
          </w:p>
        </w:tc>
        <w:tc>
          <w:tcPr>
            <w:tcW w:w="2236" w:type="dxa"/>
            <w:shd w:val="clear" w:color="auto" w:fill="D9E2F3"/>
          </w:tcPr>
          <w:p w:rsidR="002D2F1C" w:rsidRDefault="00E24668">
            <w:pPr>
              <w:spacing w:before="40" w:line="240" w:lineRule="auto"/>
              <w:jc w:val="left"/>
            </w:pPr>
            <w:r>
              <w:rPr>
                <w:b/>
                <w:sz w:val="19"/>
              </w:rPr>
              <w:t>Venue</w:t>
            </w:r>
          </w:p>
        </w:tc>
        <w:tc>
          <w:tcPr>
            <w:tcW w:w="1677" w:type="dxa"/>
            <w:shd w:val="clear" w:color="auto" w:fill="D9E2F3"/>
          </w:tcPr>
          <w:p w:rsidR="002D2F1C" w:rsidRDefault="00E24668">
            <w:pPr>
              <w:spacing w:before="40" w:line="240" w:lineRule="auto"/>
              <w:jc w:val="left"/>
            </w:pPr>
            <w:r>
              <w:rPr>
                <w:b/>
                <w:sz w:val="19"/>
              </w:rPr>
              <w:t>Status in this survey</w:t>
            </w:r>
          </w:p>
        </w:tc>
      </w:tr>
      <w:tr w:rsidR="002D2F1C">
        <w:trPr>
          <w:cantSplit/>
          <w:jc w:val="center"/>
        </w:trPr>
        <w:tc>
          <w:tcPr>
            <w:tcW w:w="559" w:type="dxa"/>
          </w:tcPr>
          <w:p w:rsidR="002D2F1C" w:rsidRDefault="00E24668">
            <w:pPr>
              <w:spacing w:before="40" w:line="240" w:lineRule="auto"/>
              <w:jc w:val="left"/>
            </w:pPr>
            <w:r>
              <w:rPr>
                <w:sz w:val="19"/>
              </w:rPr>
              <w:t>1</w:t>
            </w:r>
          </w:p>
        </w:tc>
        <w:tc>
          <w:tcPr>
            <w:tcW w:w="4099" w:type="dxa"/>
          </w:tcPr>
          <w:p w:rsidR="002D2F1C" w:rsidRDefault="00E24668">
            <w:pPr>
              <w:spacing w:before="40" w:line="240" w:lineRule="auto"/>
              <w:jc w:val="left"/>
            </w:pPr>
            <w:r>
              <w:rPr>
                <w:sz w:val="19"/>
              </w:rPr>
              <w:t>SafeRoutes: charting a secure path, a holistic approach to women's safety through advanced clustering and</w:t>
            </w:r>
            <w:r>
              <w:rPr>
                <w:sz w:val="19"/>
              </w:rPr>
              <w:t xml:space="preserve"> GPS integration [1] (base paper)</w:t>
            </w:r>
          </w:p>
        </w:tc>
        <w:tc>
          <w:tcPr>
            <w:tcW w:w="745" w:type="dxa"/>
          </w:tcPr>
          <w:p w:rsidR="002D2F1C" w:rsidRDefault="00E24668">
            <w:pPr>
              <w:spacing w:before="40" w:line="240" w:lineRule="auto"/>
              <w:jc w:val="left"/>
            </w:pPr>
            <w:r>
              <w:rPr>
                <w:sz w:val="19"/>
              </w:rPr>
              <w:t>2024</w:t>
            </w:r>
          </w:p>
        </w:tc>
        <w:tc>
          <w:tcPr>
            <w:tcW w:w="2236" w:type="dxa"/>
          </w:tcPr>
          <w:p w:rsidR="002D2F1C" w:rsidRDefault="00E24668">
            <w:pPr>
              <w:spacing w:before="40" w:line="240" w:lineRule="auto"/>
              <w:jc w:val="left"/>
            </w:pPr>
            <w:r>
              <w:rPr>
                <w:sz w:val="19"/>
              </w:rPr>
              <w:t>IEEE Access</w:t>
            </w:r>
          </w:p>
        </w:tc>
        <w:tc>
          <w:tcPr>
            <w:tcW w:w="1677" w:type="dxa"/>
          </w:tcPr>
          <w:p w:rsidR="002D2F1C" w:rsidRDefault="00E24668">
            <w:pPr>
              <w:spacing w:before="40" w:line="240" w:lineRule="auto"/>
              <w:jc w:val="left"/>
            </w:pPr>
            <w:r>
              <w:rPr>
                <w:sz w:val="19"/>
              </w:rPr>
              <w:t>Read in full</w:t>
            </w:r>
          </w:p>
        </w:tc>
      </w:tr>
      <w:tr w:rsidR="002D2F1C">
        <w:trPr>
          <w:cantSplit/>
          <w:jc w:val="center"/>
        </w:trPr>
        <w:tc>
          <w:tcPr>
            <w:tcW w:w="559" w:type="dxa"/>
          </w:tcPr>
          <w:p w:rsidR="002D2F1C" w:rsidRDefault="00E24668">
            <w:pPr>
              <w:spacing w:before="40" w:line="240" w:lineRule="auto"/>
              <w:jc w:val="left"/>
            </w:pPr>
            <w:r>
              <w:rPr>
                <w:sz w:val="19"/>
              </w:rPr>
              <w:t>2</w:t>
            </w:r>
          </w:p>
        </w:tc>
        <w:tc>
          <w:tcPr>
            <w:tcW w:w="4099" w:type="dxa"/>
          </w:tcPr>
          <w:p w:rsidR="002D2F1C" w:rsidRDefault="00E24668">
            <w:pPr>
              <w:spacing w:before="40" w:line="240" w:lineRule="auto"/>
              <w:jc w:val="left"/>
            </w:pPr>
            <w:r>
              <w:rPr>
                <w:sz w:val="19"/>
              </w:rPr>
              <w:t>The role of IoT in woman's safety: a systematic literature review [2]</w:t>
            </w:r>
          </w:p>
        </w:tc>
        <w:tc>
          <w:tcPr>
            <w:tcW w:w="745" w:type="dxa"/>
          </w:tcPr>
          <w:p w:rsidR="002D2F1C" w:rsidRDefault="00E24668">
            <w:pPr>
              <w:spacing w:before="40" w:line="240" w:lineRule="auto"/>
              <w:jc w:val="left"/>
            </w:pPr>
            <w:r>
              <w:rPr>
                <w:sz w:val="19"/>
              </w:rPr>
              <w:t>2023</w:t>
            </w:r>
          </w:p>
        </w:tc>
        <w:tc>
          <w:tcPr>
            <w:tcW w:w="2236" w:type="dxa"/>
          </w:tcPr>
          <w:p w:rsidR="002D2F1C" w:rsidRDefault="00E24668">
            <w:pPr>
              <w:spacing w:before="40" w:line="240" w:lineRule="auto"/>
              <w:jc w:val="left"/>
            </w:pPr>
            <w:r>
              <w:rPr>
                <w:sz w:val="19"/>
              </w:rPr>
              <w:t>IEEE Access</w:t>
            </w:r>
          </w:p>
        </w:tc>
        <w:tc>
          <w:tcPr>
            <w:tcW w:w="1677" w:type="dxa"/>
          </w:tcPr>
          <w:p w:rsidR="002D2F1C" w:rsidRDefault="00E24668">
            <w:pPr>
              <w:spacing w:before="40" w:line="240" w:lineRule="auto"/>
              <w:jc w:val="left"/>
            </w:pPr>
            <w:r>
              <w:rPr>
                <w:sz w:val="19"/>
              </w:rPr>
              <w:t>Read in full</w:t>
            </w:r>
          </w:p>
        </w:tc>
      </w:tr>
      <w:tr w:rsidR="002D2F1C">
        <w:trPr>
          <w:cantSplit/>
          <w:jc w:val="center"/>
        </w:trPr>
        <w:tc>
          <w:tcPr>
            <w:tcW w:w="559" w:type="dxa"/>
          </w:tcPr>
          <w:p w:rsidR="002D2F1C" w:rsidRDefault="00E24668">
            <w:pPr>
              <w:spacing w:before="40" w:line="240" w:lineRule="auto"/>
              <w:jc w:val="left"/>
            </w:pPr>
            <w:r>
              <w:rPr>
                <w:sz w:val="19"/>
              </w:rPr>
              <w:t>3</w:t>
            </w:r>
          </w:p>
        </w:tc>
        <w:tc>
          <w:tcPr>
            <w:tcW w:w="4099" w:type="dxa"/>
          </w:tcPr>
          <w:p w:rsidR="002D2F1C" w:rsidRDefault="00E24668">
            <w:pPr>
              <w:spacing w:before="40" w:line="240" w:lineRule="auto"/>
              <w:jc w:val="left"/>
            </w:pPr>
            <w:r>
              <w:rPr>
                <w:sz w:val="19"/>
              </w:rPr>
              <w:t xml:space="preserve">A mobile-based women safety application with real-time emergency alert and location </w:t>
            </w:r>
            <w:r>
              <w:rPr>
                <w:sz w:val="19"/>
              </w:rPr>
              <w:t>tracking [3]</w:t>
            </w:r>
          </w:p>
        </w:tc>
        <w:tc>
          <w:tcPr>
            <w:tcW w:w="745" w:type="dxa"/>
          </w:tcPr>
          <w:p w:rsidR="002D2F1C" w:rsidRDefault="00E24668">
            <w:pPr>
              <w:spacing w:before="40" w:line="240" w:lineRule="auto"/>
              <w:jc w:val="left"/>
            </w:pPr>
            <w:r>
              <w:rPr>
                <w:sz w:val="19"/>
              </w:rPr>
              <w:t>2026</w:t>
            </w:r>
          </w:p>
        </w:tc>
        <w:tc>
          <w:tcPr>
            <w:tcW w:w="2236" w:type="dxa"/>
          </w:tcPr>
          <w:p w:rsidR="002D2F1C" w:rsidRDefault="00E24668">
            <w:pPr>
              <w:spacing w:before="40" w:line="240" w:lineRule="auto"/>
              <w:jc w:val="left"/>
            </w:pPr>
            <w:r>
              <w:rPr>
                <w:sz w:val="19"/>
              </w:rPr>
              <w:t>Int. Scientific J. of Engineering and Management</w:t>
            </w:r>
          </w:p>
        </w:tc>
        <w:tc>
          <w:tcPr>
            <w:tcW w:w="1677" w:type="dxa"/>
          </w:tcPr>
          <w:p w:rsidR="002D2F1C" w:rsidRDefault="00E24668">
            <w:pPr>
              <w:spacing w:before="40" w:line="240" w:lineRule="auto"/>
              <w:jc w:val="left"/>
            </w:pPr>
            <w:r>
              <w:rPr>
                <w:sz w:val="19"/>
              </w:rPr>
              <w:t>Listed; not retrieved</w:t>
            </w:r>
          </w:p>
        </w:tc>
      </w:tr>
      <w:tr w:rsidR="002D2F1C">
        <w:trPr>
          <w:cantSplit/>
          <w:jc w:val="center"/>
        </w:trPr>
        <w:tc>
          <w:tcPr>
            <w:tcW w:w="559" w:type="dxa"/>
          </w:tcPr>
          <w:p w:rsidR="002D2F1C" w:rsidRDefault="00E24668">
            <w:pPr>
              <w:spacing w:before="40" w:line="240" w:lineRule="auto"/>
              <w:jc w:val="left"/>
            </w:pPr>
            <w:r>
              <w:rPr>
                <w:sz w:val="19"/>
              </w:rPr>
              <w:t>4</w:t>
            </w:r>
          </w:p>
        </w:tc>
        <w:tc>
          <w:tcPr>
            <w:tcW w:w="4099" w:type="dxa"/>
          </w:tcPr>
          <w:p w:rsidR="002D2F1C" w:rsidRDefault="00E24668">
            <w:pPr>
              <w:spacing w:before="40" w:line="240" w:lineRule="auto"/>
              <w:jc w:val="left"/>
            </w:pPr>
            <w:r>
              <w:rPr>
                <w:sz w:val="19"/>
              </w:rPr>
              <w:t>Shake-to-Alert: an automated mobile safety application for women with emergency notification via motion detection [4]</w:t>
            </w:r>
          </w:p>
        </w:tc>
        <w:tc>
          <w:tcPr>
            <w:tcW w:w="745" w:type="dxa"/>
          </w:tcPr>
          <w:p w:rsidR="002D2F1C" w:rsidRDefault="00E24668">
            <w:pPr>
              <w:spacing w:before="40" w:line="240" w:lineRule="auto"/>
              <w:jc w:val="left"/>
            </w:pPr>
            <w:r>
              <w:rPr>
                <w:sz w:val="19"/>
              </w:rPr>
              <w:t>2025</w:t>
            </w:r>
          </w:p>
        </w:tc>
        <w:tc>
          <w:tcPr>
            <w:tcW w:w="2236" w:type="dxa"/>
          </w:tcPr>
          <w:p w:rsidR="002D2F1C" w:rsidRDefault="00E24668">
            <w:pPr>
              <w:spacing w:before="40" w:line="240" w:lineRule="auto"/>
              <w:jc w:val="left"/>
            </w:pPr>
            <w:r>
              <w:rPr>
                <w:sz w:val="19"/>
              </w:rPr>
              <w:t>ITIKD conference</w:t>
            </w:r>
          </w:p>
        </w:tc>
        <w:tc>
          <w:tcPr>
            <w:tcW w:w="1677" w:type="dxa"/>
          </w:tcPr>
          <w:p w:rsidR="002D2F1C" w:rsidRDefault="00E24668">
            <w:pPr>
              <w:spacing w:before="40" w:line="240" w:lineRule="auto"/>
              <w:jc w:val="left"/>
            </w:pPr>
            <w:r>
              <w:rPr>
                <w:sz w:val="19"/>
              </w:rPr>
              <w:t>Listed; not retrieved</w:t>
            </w:r>
          </w:p>
        </w:tc>
      </w:tr>
      <w:tr w:rsidR="002D2F1C">
        <w:trPr>
          <w:cantSplit/>
          <w:jc w:val="center"/>
        </w:trPr>
        <w:tc>
          <w:tcPr>
            <w:tcW w:w="559" w:type="dxa"/>
          </w:tcPr>
          <w:p w:rsidR="002D2F1C" w:rsidRDefault="00E24668">
            <w:pPr>
              <w:spacing w:before="40" w:line="240" w:lineRule="auto"/>
              <w:jc w:val="left"/>
            </w:pPr>
            <w:r>
              <w:rPr>
                <w:sz w:val="19"/>
              </w:rPr>
              <w:t>5</w:t>
            </w:r>
          </w:p>
        </w:tc>
        <w:tc>
          <w:tcPr>
            <w:tcW w:w="4099" w:type="dxa"/>
          </w:tcPr>
          <w:p w:rsidR="002D2F1C" w:rsidRDefault="00E24668">
            <w:pPr>
              <w:spacing w:before="40" w:line="240" w:lineRule="auto"/>
              <w:jc w:val="left"/>
            </w:pPr>
            <w:r>
              <w:rPr>
                <w:sz w:val="19"/>
              </w:rPr>
              <w:t>Cross-platform women safety mobile application with real-time alert system and GPS tracking [5]</w:t>
            </w:r>
          </w:p>
        </w:tc>
        <w:tc>
          <w:tcPr>
            <w:tcW w:w="745" w:type="dxa"/>
          </w:tcPr>
          <w:p w:rsidR="002D2F1C" w:rsidRDefault="00E24668">
            <w:pPr>
              <w:spacing w:before="40" w:line="240" w:lineRule="auto"/>
              <w:jc w:val="left"/>
            </w:pPr>
            <w:r>
              <w:rPr>
                <w:sz w:val="19"/>
              </w:rPr>
              <w:t>2026</w:t>
            </w:r>
          </w:p>
        </w:tc>
        <w:tc>
          <w:tcPr>
            <w:tcW w:w="2236" w:type="dxa"/>
          </w:tcPr>
          <w:p w:rsidR="002D2F1C" w:rsidRDefault="00E24668">
            <w:pPr>
              <w:spacing w:before="40" w:line="240" w:lineRule="auto"/>
              <w:jc w:val="left"/>
            </w:pPr>
            <w:r>
              <w:rPr>
                <w:sz w:val="19"/>
              </w:rPr>
              <w:t>ICESIC conference</w:t>
            </w:r>
          </w:p>
        </w:tc>
        <w:tc>
          <w:tcPr>
            <w:tcW w:w="1677" w:type="dxa"/>
          </w:tcPr>
          <w:p w:rsidR="002D2F1C" w:rsidRDefault="00E24668">
            <w:pPr>
              <w:spacing w:before="40" w:line="240" w:lineRule="auto"/>
              <w:jc w:val="left"/>
            </w:pPr>
            <w:r>
              <w:rPr>
                <w:sz w:val="19"/>
              </w:rPr>
              <w:t>Listed; not retrieved</w:t>
            </w:r>
          </w:p>
        </w:tc>
      </w:tr>
      <w:tr w:rsidR="002D2F1C">
        <w:trPr>
          <w:cantSplit/>
          <w:jc w:val="center"/>
        </w:trPr>
        <w:tc>
          <w:tcPr>
            <w:tcW w:w="559" w:type="dxa"/>
          </w:tcPr>
          <w:p w:rsidR="002D2F1C" w:rsidRDefault="00E24668">
            <w:pPr>
              <w:spacing w:before="40" w:line="240" w:lineRule="auto"/>
              <w:jc w:val="left"/>
            </w:pPr>
            <w:r>
              <w:rPr>
                <w:sz w:val="19"/>
              </w:rPr>
              <w:t>6</w:t>
            </w:r>
          </w:p>
        </w:tc>
        <w:tc>
          <w:tcPr>
            <w:tcW w:w="4099" w:type="dxa"/>
          </w:tcPr>
          <w:p w:rsidR="002D2F1C" w:rsidRDefault="00E24668">
            <w:pPr>
              <w:spacing w:before="40" w:line="240" w:lineRule="auto"/>
              <w:jc w:val="left"/>
            </w:pPr>
            <w:r>
              <w:rPr>
                <w:sz w:val="19"/>
              </w:rPr>
              <w:t>Women safety mobile application using ESP32 camera and real-time crime data analysis [6]</w:t>
            </w:r>
          </w:p>
        </w:tc>
        <w:tc>
          <w:tcPr>
            <w:tcW w:w="745" w:type="dxa"/>
          </w:tcPr>
          <w:p w:rsidR="002D2F1C" w:rsidRDefault="00E24668">
            <w:pPr>
              <w:spacing w:before="40" w:line="240" w:lineRule="auto"/>
              <w:jc w:val="left"/>
            </w:pPr>
            <w:r>
              <w:rPr>
                <w:sz w:val="19"/>
              </w:rPr>
              <w:t>2025</w:t>
            </w:r>
          </w:p>
        </w:tc>
        <w:tc>
          <w:tcPr>
            <w:tcW w:w="2236" w:type="dxa"/>
          </w:tcPr>
          <w:p w:rsidR="002D2F1C" w:rsidRDefault="00E24668">
            <w:pPr>
              <w:spacing w:before="40" w:line="240" w:lineRule="auto"/>
              <w:jc w:val="left"/>
            </w:pPr>
            <w:r>
              <w:rPr>
                <w:sz w:val="19"/>
              </w:rPr>
              <w:t xml:space="preserve">Int. J. of </w:t>
            </w:r>
            <w:r>
              <w:rPr>
                <w:sz w:val="19"/>
              </w:rPr>
              <w:t>Electrical, Electronics and Computer Systems</w:t>
            </w:r>
          </w:p>
        </w:tc>
        <w:tc>
          <w:tcPr>
            <w:tcW w:w="1677" w:type="dxa"/>
          </w:tcPr>
          <w:p w:rsidR="002D2F1C" w:rsidRDefault="00E24668">
            <w:pPr>
              <w:spacing w:before="40" w:line="240" w:lineRule="auto"/>
              <w:jc w:val="left"/>
            </w:pPr>
            <w:r>
              <w:rPr>
                <w:sz w:val="19"/>
              </w:rPr>
              <w:t>Added; read</w:t>
            </w:r>
          </w:p>
        </w:tc>
      </w:tr>
      <w:tr w:rsidR="002D2F1C">
        <w:trPr>
          <w:cantSplit/>
          <w:jc w:val="center"/>
        </w:trPr>
        <w:tc>
          <w:tcPr>
            <w:tcW w:w="559" w:type="dxa"/>
          </w:tcPr>
          <w:p w:rsidR="002D2F1C" w:rsidRDefault="00E24668">
            <w:pPr>
              <w:spacing w:before="40" w:line="240" w:lineRule="auto"/>
              <w:jc w:val="left"/>
            </w:pPr>
            <w:r>
              <w:rPr>
                <w:sz w:val="19"/>
              </w:rPr>
              <w:t>7</w:t>
            </w:r>
          </w:p>
        </w:tc>
        <w:tc>
          <w:tcPr>
            <w:tcW w:w="4099" w:type="dxa"/>
          </w:tcPr>
          <w:p w:rsidR="002D2F1C" w:rsidRDefault="00E24668">
            <w:pPr>
              <w:spacing w:before="40" w:line="240" w:lineRule="auto"/>
              <w:jc w:val="left"/>
            </w:pPr>
            <w:r>
              <w:rPr>
                <w:sz w:val="19"/>
              </w:rPr>
              <w:t>SafeGuard: safe route recommendation system [7]</w:t>
            </w:r>
          </w:p>
        </w:tc>
        <w:tc>
          <w:tcPr>
            <w:tcW w:w="745" w:type="dxa"/>
          </w:tcPr>
          <w:p w:rsidR="002D2F1C" w:rsidRDefault="00E24668">
            <w:pPr>
              <w:spacing w:before="40" w:line="240" w:lineRule="auto"/>
              <w:jc w:val="left"/>
            </w:pPr>
            <w:r>
              <w:rPr>
                <w:sz w:val="19"/>
              </w:rPr>
              <w:t>2025</w:t>
            </w:r>
          </w:p>
        </w:tc>
        <w:tc>
          <w:tcPr>
            <w:tcW w:w="2236" w:type="dxa"/>
          </w:tcPr>
          <w:p w:rsidR="002D2F1C" w:rsidRDefault="00E24668">
            <w:pPr>
              <w:spacing w:before="40" w:line="240" w:lineRule="auto"/>
              <w:jc w:val="left"/>
            </w:pPr>
            <w:r>
              <w:rPr>
                <w:sz w:val="19"/>
              </w:rPr>
              <w:t>IRJMETS</w:t>
            </w:r>
          </w:p>
        </w:tc>
        <w:tc>
          <w:tcPr>
            <w:tcW w:w="1677" w:type="dxa"/>
          </w:tcPr>
          <w:p w:rsidR="002D2F1C" w:rsidRDefault="00E24668">
            <w:pPr>
              <w:spacing w:before="40" w:line="240" w:lineRule="auto"/>
              <w:jc w:val="left"/>
            </w:pPr>
            <w:r>
              <w:rPr>
                <w:sz w:val="19"/>
              </w:rPr>
              <w:t>Added; read</w:t>
            </w:r>
          </w:p>
        </w:tc>
      </w:tr>
      <w:tr w:rsidR="002D2F1C">
        <w:trPr>
          <w:cantSplit/>
          <w:jc w:val="center"/>
        </w:trPr>
        <w:tc>
          <w:tcPr>
            <w:tcW w:w="559" w:type="dxa"/>
          </w:tcPr>
          <w:p w:rsidR="002D2F1C" w:rsidRDefault="00E24668">
            <w:pPr>
              <w:spacing w:before="40" w:line="240" w:lineRule="auto"/>
              <w:jc w:val="left"/>
            </w:pPr>
            <w:r>
              <w:rPr>
                <w:sz w:val="19"/>
              </w:rPr>
              <w:t>8</w:t>
            </w:r>
          </w:p>
        </w:tc>
        <w:tc>
          <w:tcPr>
            <w:tcW w:w="4099" w:type="dxa"/>
          </w:tcPr>
          <w:p w:rsidR="002D2F1C" w:rsidRDefault="00E24668">
            <w:pPr>
              <w:spacing w:before="40" w:line="240" w:lineRule="auto"/>
              <w:jc w:val="left"/>
            </w:pPr>
            <w:r>
              <w:rPr>
                <w:sz w:val="19"/>
              </w:rPr>
              <w:t>ExtrAnom: a VAD benchmark emphasizing the need for women's safety in society [8]</w:t>
            </w:r>
          </w:p>
        </w:tc>
        <w:tc>
          <w:tcPr>
            <w:tcW w:w="745" w:type="dxa"/>
          </w:tcPr>
          <w:p w:rsidR="002D2F1C" w:rsidRDefault="00E24668">
            <w:pPr>
              <w:spacing w:before="40" w:line="240" w:lineRule="auto"/>
              <w:jc w:val="left"/>
            </w:pPr>
            <w:r>
              <w:rPr>
                <w:sz w:val="19"/>
              </w:rPr>
              <w:t>2026</w:t>
            </w:r>
          </w:p>
        </w:tc>
        <w:tc>
          <w:tcPr>
            <w:tcW w:w="2236" w:type="dxa"/>
          </w:tcPr>
          <w:p w:rsidR="002D2F1C" w:rsidRDefault="00E24668">
            <w:pPr>
              <w:spacing w:before="40" w:line="240" w:lineRule="auto"/>
              <w:jc w:val="left"/>
            </w:pPr>
            <w:r>
              <w:rPr>
                <w:sz w:val="19"/>
              </w:rPr>
              <w:t>arXiv:2605.25806</w:t>
            </w:r>
          </w:p>
        </w:tc>
        <w:tc>
          <w:tcPr>
            <w:tcW w:w="1677" w:type="dxa"/>
          </w:tcPr>
          <w:p w:rsidR="002D2F1C" w:rsidRDefault="00E24668">
            <w:pPr>
              <w:spacing w:before="40" w:line="240" w:lineRule="auto"/>
              <w:jc w:val="left"/>
            </w:pPr>
            <w:r>
              <w:rPr>
                <w:sz w:val="19"/>
              </w:rPr>
              <w:t>Added; read</w:t>
            </w:r>
          </w:p>
        </w:tc>
      </w:tr>
    </w:tbl>
    <w:p w:rsidR="002D2F1C" w:rsidRDefault="002D2F1C">
      <w:pPr>
        <w:spacing w:after="80" w:line="144" w:lineRule="auto"/>
      </w:pPr>
    </w:p>
    <w:p w:rsidR="002D2F1C" w:rsidRDefault="00E24668">
      <w:pPr>
        <w:pStyle w:val="Heading2"/>
      </w:pPr>
      <w:bookmarkStart w:id="15" w:name="_Toc243939870"/>
      <w:r>
        <w:t>2.2</w:t>
      </w:r>
      <w:r>
        <w:t xml:space="preserve">  Base Paper Analysis</w:t>
      </w:r>
      <w:bookmarkEnd w:id="15"/>
    </w:p>
    <w:p w:rsidR="002D2F1C" w:rsidRDefault="00E24668">
      <w:r>
        <w:rPr>
          <w:b/>
        </w:rPr>
        <w:t>Base paper.</w:t>
      </w:r>
      <w:r>
        <w:t xml:space="preserve"> K. Agrawal, A. Srivastava, K. Sharma, S. K. Satapathy, S.-B. Cho, S. Mishra, A. Chowdhury, and A. Pal, "SafeRoutes: Charting a secure path - A holistic approach to women's safety through advanced clustering and GPS integra</w:t>
      </w:r>
      <w:r>
        <w:t>tion," IEEE Access, vol. 12, pp. 166368-166378, 2024, doi: 10.1109/ACCESS.2024.3488784.</w:t>
      </w:r>
    </w:p>
    <w:p w:rsidR="002D2F1C" w:rsidRDefault="00E24668">
      <w:r>
        <w:rPr>
          <w:b/>
        </w:rPr>
        <w:lastRenderedPageBreak/>
        <w:t>Problem and scope.</w:t>
      </w:r>
      <w:r>
        <w:t xml:space="preserve"> Agrawal et al. address the safety of women in urban environments, and argue that traditional safety initiatives anchored in law enforcement and infra</w:t>
      </w:r>
      <w:r>
        <w:t>structure need to be complemented by data analytics, because conventional methods suffer from subjective labelling and from too little labelled data about women's safety. They propose SafeRoutes, a framework with three parts: a data-ingestion pipeline conn</w:t>
      </w:r>
      <w:r>
        <w:t>ected to public and government sources, unsupervised machine-learning models that cluster regions by safety, and an integration with map services and cab vendors that visualises rides, draws a safety radius around a recommended path and alerts a driver who</w:t>
      </w:r>
      <w:r>
        <w:t xml:space="preserve"> drifts into an unsafe area.</w:t>
      </w:r>
    </w:p>
    <w:p w:rsidR="002D2F1C" w:rsidRDefault="00E24668">
      <w:r>
        <w:rPr>
          <w:b/>
        </w:rPr>
        <w:t>Data and preprocessing.</w:t>
      </w:r>
      <w:r>
        <w:t xml:space="preserve"> All data are taken from the Open Government Data Platform India (data.gov.in): district-wise population for 2001 and 2011, crimes reported under the Indian Penal Code in 2013 with a focus on women, literacy, per-capita total expenditure, police-inspector </w:t>
      </w:r>
      <w:r>
        <w:t>strength for 2013, an additional district population table with demographic and social indicators, and forest cover. Preprocessing consists of missing-value imputation by mean, median or k-nearest-neighbour imputation, feature engineering such as populatio</w:t>
      </w:r>
      <w:r>
        <w:t>n growth rate, scaling with a standard or min-max scaler, and feature selection through a correlation matrix and principal component analysis or model-based importance. The paper does not state how many districts the final table holds.</w:t>
      </w:r>
    </w:p>
    <w:p w:rsidR="002D2F1C" w:rsidRDefault="00E24668">
      <w:r>
        <w:rPr>
          <w:b/>
        </w:rPr>
        <w:t>Method.</w:t>
      </w:r>
      <w:r>
        <w:t xml:space="preserve"> Parameters j</w:t>
      </w:r>
      <w:r>
        <w:t>udged relevant to women's safety, such as rape and kidnapping cases, police presence and infrastructure, are chosen from domain knowledge and ranked with the Pearson and Spearman correlation indices. K-Means and Gaussian mixture models are then compared [9</w:t>
      </w:r>
      <w:r>
        <w:t>], [14], and three to four clusters are reported to fit the data. Because no cluster can be called safe without a label, the authors add dummy data for cities described as the safest in the world and give a score of 100 to the cluster that contains the mos</w:t>
      </w:r>
      <w:r>
        <w:t>t of them. For travel, the paper describes a flow chart in which a cab service requests a safe path, a 1.96 times safety buffer (a confidence interval) tolerates construction diversions, a deviation into a red zone raises alerts and rerouting, and persiste</w:t>
      </w:r>
      <w:r>
        <w:t>nt deviation escalates to authorities.</w:t>
      </w:r>
    </w:p>
    <w:p w:rsidR="002D2F1C" w:rsidRDefault="00E24668">
      <w:r>
        <w:rPr>
          <w:b/>
        </w:rPr>
        <w:t>Reported results.</w:t>
      </w:r>
      <w:r>
        <w:t xml:space="preserve"> The results section is a description of the study. It offers correlation matrices (Pearson and Spearman), a label-encoded table, and an ablation of clustering choices: explained variance against the </w:t>
      </w:r>
      <w:r>
        <w:t>number of clusters, Gaussian-mixture Bayesian information criterion scores, a Ward dendrogram [15], and three validity indices. As printed in its tables, the silhouette values are 0.440 for two clusters and 0.416 for three, the Calinski-Harabasz index [13]</w:t>
      </w:r>
      <w:r>
        <w:t xml:space="preserve"> is 264.7 for two clusters, 221.0 for three and 222.7 for four, and the Davies-Bouldin index [12] is 1.021, 0.970 and 1.011 for two, three and four clusters; three clusters give the lowest Davies-Bouldin value of the three. The abstract and conclusion desc</w:t>
      </w:r>
      <w:r>
        <w:t xml:space="preserve">ribe the outcomes as </w:t>
      </w:r>
      <w:r>
        <w:rPr>
          <w:b/>
        </w:rPr>
        <w:t>anticipated</w:t>
      </w:r>
      <w:r>
        <w:t>: heatmaps, classified regions and a benchmark for future research. The paper gives no accuracy, precision or latency figure, and the cab integration is described but neither implemented nor evaluated. (The paper's silhouett</w:t>
      </w:r>
      <w:r>
        <w:t>e plot shows values near 0.25 to 0.31, which differ from its Table 3; the tables are quoted here as printed.)</w:t>
      </w:r>
    </w:p>
    <w:p w:rsidR="002D2F1C" w:rsidRDefault="00E24668">
      <w:r>
        <w:rPr>
          <w:b/>
        </w:rPr>
        <w:t>Strengths.</w:t>
      </w:r>
      <w:r>
        <w:t xml:space="preserve"> The paper uses several public sources, justifies its feature selection statistically, compares clustering algorithms with several valid</w:t>
      </w:r>
      <w:r>
        <w:t>ity indices, discusses bias in crime data and under-reporting, and links area risk to the act of travelling, which most clustering studies do not.</w:t>
      </w:r>
    </w:p>
    <w:p w:rsidR="002D2F1C" w:rsidRDefault="00E24668">
      <w:r>
        <w:rPr>
          <w:b/>
        </w:rPr>
        <w:lastRenderedPageBreak/>
        <w:t>Limitations, as we read them.</w:t>
      </w:r>
      <w:r>
        <w:t xml:space="preserve"> The results are anticipated outcomes rather than measured system performance; t</w:t>
      </w:r>
      <w:r>
        <w:t>he number of districts and the final feature set are not stated; the 'safest city' reference data are dummy values; the 2013 crime year is a single snapshot; and the cab integration, which is the part that touches the traveller, has no implementation or us</w:t>
      </w:r>
      <w:r>
        <w:t>er evidence.</w:t>
      </w:r>
    </w:p>
    <w:p w:rsidR="002D2F1C" w:rsidRDefault="00E24668">
      <w:r>
        <w:rPr>
          <w:b/>
        </w:rPr>
        <w:t>What SHEGUARD adopts.</w:t>
      </w:r>
      <w:r>
        <w:t xml:space="preserve"> The central idea: group districts by recorded crime into a small number of risk tiers without labels using K-Means, and use the tiers to guide travellers on a map. SHEGUARD also uses the Davies-Bouldin and silhouette indi</w:t>
      </w:r>
      <w:r>
        <w:t>ces [11], [12] to check the clustering.</w:t>
      </w:r>
    </w:p>
    <w:p w:rsidR="002D2F1C" w:rsidRDefault="00E24668">
      <w:r>
        <w:rPr>
          <w:b/>
        </w:rPr>
        <w:t>What differs.</w:t>
      </w:r>
      <w:r>
        <w:t xml:space="preserve"> SHEGUARD uses one feature (average counted crimes per reporting year, 2001-2012) rather than a multi-source table; it fixes three tiers rather than choosing the number from the data; it has no populatio</w:t>
      </w:r>
      <w:r>
        <w:t xml:space="preserve">n, literacy, expenditure or police data and no Gaussian mixture analysis in the product; and instead of a cab-vendor alert it implements a route scorer on routing alternatives, plus SafePhrase and one-tap activation, a live guardian link, hashed evidence, </w:t>
      </w:r>
      <w:r>
        <w:t>an assistant and an installable web app. Because data, features and tasks differ, the validity indices of the two works are not comparable and no claim of superiority is made.</w:t>
      </w:r>
    </w:p>
    <w:p w:rsidR="002D2F1C" w:rsidRDefault="00E24668">
      <w:pPr>
        <w:pStyle w:val="TableCaption"/>
      </w:pPr>
      <w:bookmarkStart w:id="16" w:name="_Toc243939994"/>
      <w:r>
        <w:t>Table 2.2: Base paper and SHEGUARD compared</w:t>
      </w:r>
      <w:bookmarkEnd w:id="16"/>
    </w:p>
    <w:tbl>
      <w:tblPr>
        <w:tblStyle w:val="TableGrid"/>
        <w:tblW w:w="0" w:type="auto"/>
        <w:jc w:val="center"/>
        <w:tblLook w:val="04A0" w:firstRow="1" w:lastRow="0" w:firstColumn="1" w:lastColumn="0" w:noHBand="0" w:noVBand="1"/>
      </w:tblPr>
      <w:tblGrid>
        <w:gridCol w:w="1863"/>
        <w:gridCol w:w="3727"/>
        <w:gridCol w:w="3727"/>
      </w:tblGrid>
      <w:tr w:rsidR="002D2F1C">
        <w:trPr>
          <w:cantSplit/>
          <w:tblHeader/>
          <w:jc w:val="center"/>
        </w:trPr>
        <w:tc>
          <w:tcPr>
            <w:tcW w:w="1863" w:type="dxa"/>
            <w:shd w:val="clear" w:color="auto" w:fill="D9E2F3"/>
          </w:tcPr>
          <w:p w:rsidR="002D2F1C" w:rsidRDefault="00E24668">
            <w:pPr>
              <w:spacing w:before="40" w:line="240" w:lineRule="auto"/>
              <w:jc w:val="left"/>
            </w:pPr>
            <w:r>
              <w:rPr>
                <w:b/>
                <w:sz w:val="19"/>
              </w:rPr>
              <w:t>Aspect</w:t>
            </w:r>
          </w:p>
        </w:tc>
        <w:tc>
          <w:tcPr>
            <w:tcW w:w="3727" w:type="dxa"/>
            <w:shd w:val="clear" w:color="auto" w:fill="D9E2F3"/>
          </w:tcPr>
          <w:p w:rsidR="002D2F1C" w:rsidRDefault="00E24668">
            <w:pPr>
              <w:spacing w:before="40" w:line="240" w:lineRule="auto"/>
              <w:jc w:val="left"/>
            </w:pPr>
            <w:r>
              <w:rPr>
                <w:b/>
                <w:sz w:val="19"/>
              </w:rPr>
              <w:t>Base paper [1]</w:t>
            </w:r>
          </w:p>
        </w:tc>
        <w:tc>
          <w:tcPr>
            <w:tcW w:w="3727" w:type="dxa"/>
            <w:shd w:val="clear" w:color="auto" w:fill="D9E2F3"/>
          </w:tcPr>
          <w:p w:rsidR="002D2F1C" w:rsidRDefault="00E24668">
            <w:pPr>
              <w:spacing w:before="40" w:line="240" w:lineRule="auto"/>
              <w:jc w:val="left"/>
            </w:pPr>
            <w:r>
              <w:rPr>
                <w:b/>
                <w:sz w:val="19"/>
              </w:rPr>
              <w:t>SHEGUARD</w:t>
            </w:r>
          </w:p>
        </w:tc>
      </w:tr>
      <w:tr w:rsidR="002D2F1C">
        <w:trPr>
          <w:cantSplit/>
          <w:jc w:val="center"/>
        </w:trPr>
        <w:tc>
          <w:tcPr>
            <w:tcW w:w="1863" w:type="dxa"/>
          </w:tcPr>
          <w:p w:rsidR="002D2F1C" w:rsidRDefault="00E24668">
            <w:pPr>
              <w:spacing w:before="40" w:line="240" w:lineRule="auto"/>
              <w:jc w:val="left"/>
            </w:pPr>
            <w:r>
              <w:rPr>
                <w:sz w:val="19"/>
              </w:rPr>
              <w:t>Data</w:t>
            </w:r>
          </w:p>
        </w:tc>
        <w:tc>
          <w:tcPr>
            <w:tcW w:w="3727" w:type="dxa"/>
          </w:tcPr>
          <w:p w:rsidR="002D2F1C" w:rsidRDefault="00E24668">
            <w:pPr>
              <w:spacing w:before="40" w:line="240" w:lineRule="auto"/>
              <w:jc w:val="left"/>
            </w:pPr>
            <w:r>
              <w:rPr>
                <w:sz w:val="19"/>
              </w:rPr>
              <w:t>data.gov.in: population 2001 and 2011, IPC 2013, literacy, expenditure, police strength, forest cover</w:t>
            </w:r>
          </w:p>
        </w:tc>
        <w:tc>
          <w:tcPr>
            <w:tcW w:w="3727" w:type="dxa"/>
          </w:tcPr>
          <w:p w:rsidR="002D2F1C" w:rsidRDefault="00E24668">
            <w:pPr>
              <w:spacing w:before="40" w:line="240" w:lineRule="auto"/>
              <w:jc w:val="left"/>
            </w:pPr>
            <w:r>
              <w:rPr>
                <w:sz w:val="19"/>
              </w:rPr>
              <w:t>Kaggle district-wise crimes against women, 2001-2012, one derived feature; coordinates from Nominatim</w:t>
            </w:r>
          </w:p>
        </w:tc>
      </w:tr>
      <w:tr w:rsidR="002D2F1C">
        <w:trPr>
          <w:cantSplit/>
          <w:jc w:val="center"/>
        </w:trPr>
        <w:tc>
          <w:tcPr>
            <w:tcW w:w="1863" w:type="dxa"/>
          </w:tcPr>
          <w:p w:rsidR="002D2F1C" w:rsidRDefault="00E24668">
            <w:pPr>
              <w:spacing w:before="40" w:line="240" w:lineRule="auto"/>
              <w:jc w:val="left"/>
            </w:pPr>
            <w:r>
              <w:rPr>
                <w:sz w:val="19"/>
              </w:rPr>
              <w:t>Clustering</w:t>
            </w:r>
          </w:p>
        </w:tc>
        <w:tc>
          <w:tcPr>
            <w:tcW w:w="3727" w:type="dxa"/>
          </w:tcPr>
          <w:p w:rsidR="002D2F1C" w:rsidRDefault="00E24668">
            <w:pPr>
              <w:spacing w:before="40" w:line="240" w:lineRule="auto"/>
              <w:jc w:val="left"/>
            </w:pPr>
            <w:r>
              <w:rPr>
                <w:sz w:val="19"/>
              </w:rPr>
              <w:t xml:space="preserve">K-Means and Gaussian mixture, 3-4 </w:t>
            </w:r>
            <w:r>
              <w:rPr>
                <w:sz w:val="19"/>
              </w:rPr>
              <w:t>clusters chosen with indices</w:t>
            </w:r>
          </w:p>
        </w:tc>
        <w:tc>
          <w:tcPr>
            <w:tcW w:w="3727" w:type="dxa"/>
          </w:tcPr>
          <w:p w:rsidR="002D2F1C" w:rsidRDefault="00E24668">
            <w:pPr>
              <w:spacing w:before="40" w:line="240" w:lineRule="auto"/>
              <w:jc w:val="left"/>
            </w:pPr>
            <w:r>
              <w:rPr>
                <w:sz w:val="19"/>
              </w:rPr>
              <w:t>K-Means, k = 3 fixed, on one feature; tiers are two cut-offs</w:t>
            </w:r>
          </w:p>
        </w:tc>
      </w:tr>
      <w:tr w:rsidR="002D2F1C">
        <w:trPr>
          <w:cantSplit/>
          <w:jc w:val="center"/>
        </w:trPr>
        <w:tc>
          <w:tcPr>
            <w:tcW w:w="1863" w:type="dxa"/>
          </w:tcPr>
          <w:p w:rsidR="002D2F1C" w:rsidRDefault="00E24668">
            <w:pPr>
              <w:spacing w:before="40" w:line="240" w:lineRule="auto"/>
              <w:jc w:val="left"/>
            </w:pPr>
            <w:r>
              <w:rPr>
                <w:sz w:val="19"/>
              </w:rPr>
              <w:t>Cluster indices reported</w:t>
            </w:r>
          </w:p>
        </w:tc>
        <w:tc>
          <w:tcPr>
            <w:tcW w:w="3727" w:type="dxa"/>
          </w:tcPr>
          <w:p w:rsidR="002D2F1C" w:rsidRDefault="00E24668">
            <w:pPr>
              <w:spacing w:before="40" w:line="240" w:lineRule="auto"/>
              <w:jc w:val="left"/>
            </w:pPr>
            <w:r>
              <w:rPr>
                <w:sz w:val="19"/>
              </w:rPr>
              <w:t>Silhouette, Calinski-Harabasz, Davies-Bouldin, BIC (tables)</w:t>
            </w:r>
          </w:p>
        </w:tc>
        <w:tc>
          <w:tcPr>
            <w:tcW w:w="3727" w:type="dxa"/>
          </w:tcPr>
          <w:p w:rsidR="002D2F1C" w:rsidRDefault="00E24668">
            <w:pPr>
              <w:spacing w:before="40" w:line="240" w:lineRule="auto"/>
              <w:jc w:val="left"/>
            </w:pPr>
            <w:r>
              <w:rPr>
                <w:sz w:val="19"/>
              </w:rPr>
              <w:t>Silhouette 0.580, Davies-Bouldin 0.531, Calinski-Harabasz 1155.4 on 467 points</w:t>
            </w:r>
          </w:p>
        </w:tc>
      </w:tr>
      <w:tr w:rsidR="002D2F1C">
        <w:trPr>
          <w:cantSplit/>
          <w:jc w:val="center"/>
        </w:trPr>
        <w:tc>
          <w:tcPr>
            <w:tcW w:w="1863" w:type="dxa"/>
          </w:tcPr>
          <w:p w:rsidR="002D2F1C" w:rsidRDefault="00E24668">
            <w:pPr>
              <w:spacing w:before="40" w:line="240" w:lineRule="auto"/>
              <w:jc w:val="left"/>
            </w:pPr>
            <w:r>
              <w:rPr>
                <w:sz w:val="19"/>
              </w:rPr>
              <w:t>Travel integration</w:t>
            </w:r>
          </w:p>
        </w:tc>
        <w:tc>
          <w:tcPr>
            <w:tcW w:w="3727" w:type="dxa"/>
          </w:tcPr>
          <w:p w:rsidR="002D2F1C" w:rsidRDefault="00E24668">
            <w:pPr>
              <w:spacing w:before="40" w:line="240" w:lineRule="auto"/>
              <w:jc w:val="left"/>
            </w:pPr>
            <w:r>
              <w:rPr>
                <w:sz w:val="19"/>
              </w:rPr>
              <w:t>Cab-vendor safe path, 1.96 times buffer, deviation alerts (designed, not evaluated)</w:t>
            </w:r>
          </w:p>
        </w:tc>
        <w:tc>
          <w:tcPr>
            <w:tcW w:w="3727" w:type="dxa"/>
          </w:tcPr>
          <w:p w:rsidR="002D2F1C" w:rsidRDefault="00E24668">
            <w:pPr>
              <w:spacing w:before="40" w:line="240" w:lineRule="auto"/>
              <w:jc w:val="left"/>
            </w:pPr>
            <w:r>
              <w:rPr>
                <w:sz w:val="19"/>
              </w:rPr>
              <w:t>OSRM alternatives scored by district tier and time of day (implemented, measured)</w:t>
            </w:r>
          </w:p>
        </w:tc>
      </w:tr>
      <w:tr w:rsidR="002D2F1C">
        <w:trPr>
          <w:cantSplit/>
          <w:jc w:val="center"/>
        </w:trPr>
        <w:tc>
          <w:tcPr>
            <w:tcW w:w="1863" w:type="dxa"/>
          </w:tcPr>
          <w:p w:rsidR="002D2F1C" w:rsidRDefault="00E24668">
            <w:pPr>
              <w:spacing w:before="40" w:line="240" w:lineRule="auto"/>
              <w:jc w:val="left"/>
            </w:pPr>
            <w:r>
              <w:rPr>
                <w:sz w:val="19"/>
              </w:rPr>
              <w:t>Emergency functions</w:t>
            </w:r>
          </w:p>
        </w:tc>
        <w:tc>
          <w:tcPr>
            <w:tcW w:w="3727" w:type="dxa"/>
          </w:tcPr>
          <w:p w:rsidR="002D2F1C" w:rsidRDefault="00E24668">
            <w:pPr>
              <w:spacing w:before="40" w:line="240" w:lineRule="auto"/>
              <w:jc w:val="left"/>
            </w:pPr>
            <w:r>
              <w:rPr>
                <w:sz w:val="19"/>
              </w:rPr>
              <w:t>None in the paper</w:t>
            </w:r>
          </w:p>
        </w:tc>
        <w:tc>
          <w:tcPr>
            <w:tcW w:w="3727" w:type="dxa"/>
          </w:tcPr>
          <w:p w:rsidR="002D2F1C" w:rsidRDefault="00E24668">
            <w:pPr>
              <w:spacing w:before="40" w:line="240" w:lineRule="auto"/>
              <w:jc w:val="left"/>
            </w:pPr>
            <w:r>
              <w:rPr>
                <w:sz w:val="19"/>
              </w:rPr>
              <w:t>One-tap SOS, SafePhrase, live gu</w:t>
            </w:r>
            <w:r>
              <w:rPr>
                <w:sz w:val="19"/>
              </w:rPr>
              <w:t>ardian link, hashed evidence</w:t>
            </w:r>
          </w:p>
        </w:tc>
      </w:tr>
      <w:tr w:rsidR="002D2F1C">
        <w:trPr>
          <w:cantSplit/>
          <w:jc w:val="center"/>
        </w:trPr>
        <w:tc>
          <w:tcPr>
            <w:tcW w:w="1863" w:type="dxa"/>
          </w:tcPr>
          <w:p w:rsidR="002D2F1C" w:rsidRDefault="00E24668">
            <w:pPr>
              <w:spacing w:before="40" w:line="240" w:lineRule="auto"/>
              <w:jc w:val="left"/>
            </w:pPr>
            <w:r>
              <w:rPr>
                <w:sz w:val="19"/>
              </w:rPr>
              <w:t>Assistant, user interface</w:t>
            </w:r>
          </w:p>
        </w:tc>
        <w:tc>
          <w:tcPr>
            <w:tcW w:w="3727" w:type="dxa"/>
          </w:tcPr>
          <w:p w:rsidR="002D2F1C" w:rsidRDefault="00E24668">
            <w:pPr>
              <w:spacing w:before="40" w:line="240" w:lineRule="auto"/>
              <w:jc w:val="left"/>
            </w:pPr>
            <w:r>
              <w:rPr>
                <w:sz w:val="19"/>
              </w:rPr>
              <w:t>None in the paper</w:t>
            </w:r>
          </w:p>
        </w:tc>
        <w:tc>
          <w:tcPr>
            <w:tcW w:w="3727" w:type="dxa"/>
          </w:tcPr>
          <w:p w:rsidR="002D2F1C" w:rsidRDefault="00E24668">
            <w:pPr>
              <w:spacing w:before="40" w:line="240" w:lineRule="auto"/>
              <w:jc w:val="left"/>
            </w:pPr>
            <w:r>
              <w:rPr>
                <w:sz w:val="19"/>
              </w:rPr>
              <w:t>Gemini-backed assistant; installable React web application</w:t>
            </w:r>
          </w:p>
        </w:tc>
      </w:tr>
      <w:tr w:rsidR="002D2F1C">
        <w:trPr>
          <w:cantSplit/>
          <w:jc w:val="center"/>
        </w:trPr>
        <w:tc>
          <w:tcPr>
            <w:tcW w:w="1863" w:type="dxa"/>
          </w:tcPr>
          <w:p w:rsidR="002D2F1C" w:rsidRDefault="00E24668">
            <w:pPr>
              <w:spacing w:before="40" w:line="240" w:lineRule="auto"/>
              <w:jc w:val="left"/>
            </w:pPr>
            <w:r>
              <w:rPr>
                <w:sz w:val="19"/>
              </w:rPr>
              <w:t>Reported evidence</w:t>
            </w:r>
          </w:p>
        </w:tc>
        <w:tc>
          <w:tcPr>
            <w:tcW w:w="3727" w:type="dxa"/>
          </w:tcPr>
          <w:p w:rsidR="002D2F1C" w:rsidRDefault="00E24668">
            <w:pPr>
              <w:spacing w:before="40" w:line="240" w:lineRule="auto"/>
              <w:jc w:val="left"/>
            </w:pPr>
            <w:r>
              <w:rPr>
                <w:sz w:val="19"/>
              </w:rPr>
              <w:t>Anticipated outcomes; cluster-selection tables; no accuracy</w:t>
            </w:r>
          </w:p>
        </w:tc>
        <w:tc>
          <w:tcPr>
            <w:tcW w:w="3727" w:type="dxa"/>
          </w:tcPr>
          <w:p w:rsidR="002D2F1C" w:rsidRDefault="00E24668">
            <w:pPr>
              <w:spacing w:before="40" w:line="240" w:lineRule="auto"/>
              <w:jc w:val="left"/>
            </w:pPr>
            <w:r>
              <w:rPr>
                <w:sz w:val="19"/>
              </w:rPr>
              <w:t xml:space="preserve">Measured clustering quality, route-scoring </w:t>
            </w:r>
            <w:r>
              <w:rPr>
                <w:sz w:val="19"/>
              </w:rPr>
              <w:t>study, 57 tests, API latencies; assistant and alert delivery not demonstrated</w:t>
            </w:r>
          </w:p>
        </w:tc>
      </w:tr>
    </w:tbl>
    <w:p w:rsidR="002D2F1C" w:rsidRDefault="002D2F1C">
      <w:pPr>
        <w:spacing w:after="80" w:line="144" w:lineRule="auto"/>
      </w:pPr>
    </w:p>
    <w:p w:rsidR="002D2F1C" w:rsidRDefault="00E24668">
      <w:pPr>
        <w:pStyle w:val="Heading2"/>
      </w:pPr>
      <w:bookmarkStart w:id="17" w:name="_Toc243939871"/>
      <w:r>
        <w:t>2.3  Related Work</w:t>
      </w:r>
      <w:bookmarkEnd w:id="17"/>
    </w:p>
    <w:p w:rsidR="002D2F1C" w:rsidRDefault="00E24668">
      <w:pPr>
        <w:pStyle w:val="Heading3"/>
      </w:pPr>
      <w:r>
        <w:t>2.3.1  IoT devices and wearables for women's safety</w:t>
      </w:r>
    </w:p>
    <w:p w:rsidR="002D2F1C" w:rsidRDefault="00E24668">
      <w:r>
        <w:t>Farooq et al. [2] carried out a systematic literature review of research studies on IoT devices for women'</w:t>
      </w:r>
      <w:r>
        <w:t>s safety, examining articles published between 2016 and 2022 in well-regarded venues. They report that pulse-rate and pressure sensors are the most commonly used sensors, that alerts are transmitted over GPS, GSM and Raspberry Pi hardware, and that machine</w:t>
      </w:r>
      <w:r>
        <w:t>-learning methods such as logistic regression, hidden Markov models and decision trees are used to identify women under threat. They propose a taxonomy and an architectural model, and conclude that systems which generate alerts automatically, with less hum</w:t>
      </w:r>
      <w:r>
        <w:t xml:space="preserve">an interaction and better accuracy, still need to be developed. This conclusion matches the first gap noted in the batch survey: an alert that </w:t>
      </w:r>
      <w:r>
        <w:lastRenderedPageBreak/>
        <w:t>needs a deliberate action is hard to give in an emergency. SHEGUARD addresses it only in part, with a spoken phra</w:t>
      </w:r>
      <w:r>
        <w:t>se and a one-tap button, and not with automatic sensing.</w:t>
      </w:r>
    </w:p>
    <w:p w:rsidR="002D2F1C" w:rsidRDefault="00E24668">
      <w:pPr>
        <w:pStyle w:val="Heading3"/>
      </w:pPr>
      <w:r>
        <w:t>2.3.2  Mobile applications with emergency alert and tracking</w:t>
      </w:r>
    </w:p>
    <w:p w:rsidR="002D2F1C" w:rsidRDefault="00E24668">
      <w:r>
        <w:t>The batch survey lists three recent application papers [3], [4], [5]: a mobile-based application with real-time emergency alert and locati</w:t>
      </w:r>
      <w:r>
        <w:t xml:space="preserve">on tracking, Shake-to-Alert, which from its title notifies contacts through motion detection, and a cross-platform application with a real-time alert system and GPS tracking. Their text could not be retrieved, so only their topics are stated and no result </w:t>
      </w:r>
      <w:r>
        <w:t>is quoted. They show the common pattern: an alert triggered by a button or by phone motion, plus GPS tracking of the user.</w:t>
      </w:r>
    </w:p>
    <w:p w:rsidR="002D2F1C" w:rsidRDefault="00E24668">
      <w:r>
        <w:t>Thawale et al. [6] describe an Android application with the Google Maps API, Firebase cloud storage and an ESP32-CAM module that capt</w:t>
      </w:r>
      <w:r>
        <w:t xml:space="preserve">ures time-stamped images during an emergency, together with an area-wise crime-intensity classification into low, medium and high zones. They report a crime-zone classification accuracy of 93% on pre-defined test locations, SOS delivery in 4 to 6 seconds, </w:t>
      </w:r>
      <w:r>
        <w:t>a location accuracy of 7 metres, an image upload under 8 seconds, a map render time of 2 seconds, and a battery use of 12% per hour, with a 100% success rate on stable networks that fell to 80% at first attempt on a poor network. These are the authors' own</w:t>
      </w:r>
      <w:r>
        <w:t xml:space="preserve"> figures, on their own test locations. The system pairs a risk map with evidence capture, as SHEGUARD does, but depends on extra hardware.</w:t>
      </w:r>
    </w:p>
    <w:p w:rsidR="002D2F1C" w:rsidRDefault="00E24668">
      <w:r>
        <w:t>Shinde et al. [7] present SafeGuard, an Android navigation application that analyses crime reports, traffic congestio</w:t>
      </w:r>
      <w:r>
        <w:t>n and crowd density to recommend safe routes, with a one-touch SOS, live location sharing, incident reporting with a heatmap, voice commands for location and messages, and interval safety checks. It is the closest functional relative of SHEGUARD, and it sh</w:t>
      </w:r>
      <w:r>
        <w:t>ows that route safety, voice activation and sharing belong together in one application. The paper describes the design; no performance figure is quoted here.</w:t>
      </w:r>
    </w:p>
    <w:p w:rsidR="002D2F1C" w:rsidRDefault="00E24668">
      <w:pPr>
        <w:pStyle w:val="Heading3"/>
      </w:pPr>
      <w:r>
        <w:t>2.3.3  Clustering for area risk</w:t>
      </w:r>
    </w:p>
    <w:p w:rsidR="002D2F1C" w:rsidRDefault="00E24668">
      <w:r>
        <w:t>K-Means [9], [10] partitions points into k groups by minimising th</w:t>
      </w:r>
      <w:r>
        <w:t>e within-cluster sum of squares, and the base paper uses it with Gaussian mixture models fitted by expectation maximisation [14]. The silhouette [11], Davies-Bouldin [12] and Calinski-Harabasz [13] indices measure how compact and separated the clusters are</w:t>
      </w:r>
      <w:r>
        <w:t>, and hierarchical clustering with Ward linkage [15] gives a dendrogram. These indices measure the geometry of a clustering; none of them shows that the clusters correspond to safety. SHEGUARD reports all three indices, compares Ward and Gaussian mixture t</w:t>
      </w:r>
      <w:r>
        <w:t>iers with K-Means, and states this limit.</w:t>
      </w:r>
    </w:p>
    <w:p w:rsidR="002D2F1C" w:rsidRDefault="00E24668">
      <w:pPr>
        <w:pStyle w:val="Heading3"/>
      </w:pPr>
      <w:r>
        <w:t>2.3.4  Camera-based detection of crimes against women</w:t>
      </w:r>
    </w:p>
    <w:p w:rsidR="002D2F1C" w:rsidRDefault="00E24668">
      <w:r>
        <w:t>Sangeeta et al. [8] present ExtrAnom, a video-anomaly benchmark of 1001 videos in five crime categories with four textual annotations each, of which 50% are nor</w:t>
      </w:r>
      <w:r>
        <w:t>mal videos; the anomaly videos include harassment (18.9%), chain snatching (17.6%), kidnapping (7.3%), stalking (3.9%) and assassinations (2.3%), and the set contains low-light (8%), low-resolution (13%) and long-shot (15%) material. They find that existin</w:t>
      </w:r>
      <w:r>
        <w:t xml:space="preserve">g datasets are insufficient for women-centric </w:t>
      </w:r>
      <w:r>
        <w:lastRenderedPageBreak/>
        <w:t>anomalies. This line of work detects an incident from a camera after it begins; it is complementary to a personal application, and SHEGUARD uses no video.</w:t>
      </w:r>
    </w:p>
    <w:p w:rsidR="002D2F1C" w:rsidRDefault="00E24668">
      <w:pPr>
        <w:pStyle w:val="Heading3"/>
      </w:pPr>
      <w:r>
        <w:t>2.3.5  Routing, mapping and real-time communication</w:t>
      </w:r>
    </w:p>
    <w:p w:rsidR="002D2F1C" w:rsidRDefault="00E24668">
      <w:r>
        <w:t>OSRM [17] computes routes on OpenStreetMap data [18] and can return alternatives, which makes it a free source of candidate routes; its public demo server is rate limited and has no service guarantee. WebSocket [20] gives a persistent two-way channel suite</w:t>
      </w:r>
      <w:r>
        <w:t>d to pushing a moving position. JSON Web Tokens [19] carry the identity of a logged-in user without server-side session storage, and bcrypt [21] stores passwords in a form that is slow to guess. SHA-256 [22] produces a fixed-length fingerprint of a file, s</w:t>
      </w:r>
      <w:r>
        <w:t>o a later change to the file changes the fingerprint. The browser's speech-recognition interface [25] turns speech into text in Chrome and Edge, and the Gemini API [26] generates text from a prompt.</w:t>
      </w:r>
    </w:p>
    <w:p w:rsidR="002D2F1C" w:rsidRDefault="00E24668">
      <w:pPr>
        <w:pStyle w:val="Heading2"/>
      </w:pPr>
      <w:bookmarkStart w:id="18" w:name="_Toc243939872"/>
      <w:r>
        <w:t>2.4  Datasets and Algorithms Used in the Literature and i</w:t>
      </w:r>
      <w:r>
        <w:t>n SHEGUARD</w:t>
      </w:r>
      <w:bookmarkEnd w:id="18"/>
    </w:p>
    <w:p w:rsidR="002D2F1C" w:rsidRDefault="00E24668">
      <w:pPr>
        <w:pStyle w:val="Heading3"/>
      </w:pPr>
      <w:r>
        <w:t>2.4.1  Datasets</w:t>
      </w:r>
    </w:p>
    <w:p w:rsidR="002D2F1C" w:rsidRDefault="00E24668">
      <w:pPr>
        <w:pStyle w:val="TableCaption"/>
      </w:pPr>
      <w:bookmarkStart w:id="19" w:name="_Toc243939995"/>
      <w:r>
        <w:t>Table 2.3: Datasets in the survey and in the project</w:t>
      </w:r>
      <w:bookmarkEnd w:id="19"/>
    </w:p>
    <w:tbl>
      <w:tblPr>
        <w:tblStyle w:val="TableGrid"/>
        <w:tblW w:w="0" w:type="auto"/>
        <w:jc w:val="center"/>
        <w:tblLook w:val="04A0" w:firstRow="1" w:lastRow="0" w:firstColumn="1" w:lastColumn="0" w:noHBand="0" w:noVBand="1"/>
      </w:tblPr>
      <w:tblGrid>
        <w:gridCol w:w="2609"/>
        <w:gridCol w:w="4099"/>
        <w:gridCol w:w="2609"/>
      </w:tblGrid>
      <w:tr w:rsidR="002D2F1C">
        <w:trPr>
          <w:cantSplit/>
          <w:tblHeader/>
          <w:jc w:val="center"/>
        </w:trPr>
        <w:tc>
          <w:tcPr>
            <w:tcW w:w="2609" w:type="dxa"/>
            <w:shd w:val="clear" w:color="auto" w:fill="D9E2F3"/>
          </w:tcPr>
          <w:p w:rsidR="002D2F1C" w:rsidRDefault="00E24668">
            <w:pPr>
              <w:spacing w:before="40" w:line="240" w:lineRule="auto"/>
              <w:jc w:val="left"/>
            </w:pPr>
            <w:r>
              <w:rPr>
                <w:b/>
                <w:sz w:val="19"/>
              </w:rPr>
              <w:t>Dataset</w:t>
            </w:r>
          </w:p>
        </w:tc>
        <w:tc>
          <w:tcPr>
            <w:tcW w:w="4099" w:type="dxa"/>
            <w:shd w:val="clear" w:color="auto" w:fill="D9E2F3"/>
          </w:tcPr>
          <w:p w:rsidR="002D2F1C" w:rsidRDefault="00E24668">
            <w:pPr>
              <w:spacing w:before="40" w:line="240" w:lineRule="auto"/>
              <w:jc w:val="left"/>
            </w:pPr>
            <w:r>
              <w:rPr>
                <w:b/>
                <w:sz w:val="19"/>
              </w:rPr>
              <w:t>Content</w:t>
            </w:r>
          </w:p>
        </w:tc>
        <w:tc>
          <w:tcPr>
            <w:tcW w:w="2609" w:type="dxa"/>
            <w:shd w:val="clear" w:color="auto" w:fill="D9E2F3"/>
          </w:tcPr>
          <w:p w:rsidR="002D2F1C" w:rsidRDefault="00E24668">
            <w:pPr>
              <w:spacing w:before="40" w:line="240" w:lineRule="auto"/>
              <w:jc w:val="left"/>
            </w:pPr>
            <w:r>
              <w:rPr>
                <w:b/>
                <w:sz w:val="19"/>
              </w:rPr>
              <w:t>Use in SHEGUARD</w:t>
            </w:r>
          </w:p>
        </w:tc>
      </w:tr>
      <w:tr w:rsidR="002D2F1C">
        <w:trPr>
          <w:cantSplit/>
          <w:jc w:val="center"/>
        </w:trPr>
        <w:tc>
          <w:tcPr>
            <w:tcW w:w="2609" w:type="dxa"/>
          </w:tcPr>
          <w:p w:rsidR="002D2F1C" w:rsidRDefault="00E24668">
            <w:pPr>
              <w:spacing w:before="40" w:line="240" w:lineRule="auto"/>
              <w:jc w:val="left"/>
            </w:pPr>
            <w:r>
              <w:rPr>
                <w:sz w:val="19"/>
              </w:rPr>
              <w:t>Crime in India, district-wise crimes against women [23]</w:t>
            </w:r>
          </w:p>
        </w:tc>
        <w:tc>
          <w:tcPr>
            <w:tcW w:w="4099" w:type="dxa"/>
          </w:tcPr>
          <w:p w:rsidR="002D2F1C" w:rsidRDefault="00E24668">
            <w:pPr>
              <w:spacing w:before="40" w:line="240" w:lineRule="auto"/>
              <w:jc w:val="left"/>
            </w:pPr>
            <w:r>
              <w:rPr>
                <w:sz w:val="19"/>
              </w:rPr>
              <w:t xml:space="preserve">9,017 rows (8,597 after removing total rows), 35 states and union territories, </w:t>
            </w:r>
            <w:r>
              <w:rPr>
                <w:sz w:val="19"/>
              </w:rPr>
              <w:t>2001-2012, 827 district entries, 7 crime columns; CC0</w:t>
            </w:r>
          </w:p>
        </w:tc>
        <w:tc>
          <w:tcPr>
            <w:tcW w:w="2609" w:type="dxa"/>
          </w:tcPr>
          <w:p w:rsidR="002D2F1C" w:rsidRDefault="00E24668">
            <w:pPr>
              <w:spacing w:before="40" w:line="240" w:lineRule="auto"/>
              <w:jc w:val="left"/>
            </w:pPr>
            <w:r>
              <w:rPr>
                <w:sz w:val="19"/>
              </w:rPr>
              <w:t>Source of the risk feature (average counted crimes per reporting year)</w:t>
            </w:r>
          </w:p>
        </w:tc>
      </w:tr>
      <w:tr w:rsidR="002D2F1C">
        <w:trPr>
          <w:cantSplit/>
          <w:jc w:val="center"/>
        </w:trPr>
        <w:tc>
          <w:tcPr>
            <w:tcW w:w="2609" w:type="dxa"/>
          </w:tcPr>
          <w:p w:rsidR="002D2F1C" w:rsidRDefault="00E24668">
            <w:pPr>
              <w:spacing w:before="40" w:line="240" w:lineRule="auto"/>
              <w:jc w:val="left"/>
            </w:pPr>
            <w:r>
              <w:rPr>
                <w:sz w:val="19"/>
              </w:rPr>
              <w:t>Crimes against women in India 2001-2021 [24]</w:t>
            </w:r>
          </w:p>
        </w:tc>
        <w:tc>
          <w:tcPr>
            <w:tcW w:w="4099" w:type="dxa"/>
          </w:tcPr>
          <w:p w:rsidR="002D2F1C" w:rsidRDefault="00E24668">
            <w:pPr>
              <w:spacing w:before="40" w:line="240" w:lineRule="auto"/>
              <w:jc w:val="left"/>
            </w:pPr>
            <w:r>
              <w:rPr>
                <w:sz w:val="19"/>
              </w:rPr>
              <w:t>736 state-year rows, 2001-2021; CC0</w:t>
            </w:r>
          </w:p>
        </w:tc>
        <w:tc>
          <w:tcPr>
            <w:tcW w:w="2609" w:type="dxa"/>
          </w:tcPr>
          <w:p w:rsidR="002D2F1C" w:rsidRDefault="00E24668">
            <w:pPr>
              <w:spacing w:before="40" w:line="240" w:lineRule="auto"/>
              <w:jc w:val="left"/>
            </w:pPr>
            <w:r>
              <w:rPr>
                <w:sz w:val="19"/>
              </w:rPr>
              <w:t>Not used by any feature; available for a trend vi</w:t>
            </w:r>
            <w:r>
              <w:rPr>
                <w:sz w:val="19"/>
              </w:rPr>
              <w:t>ew</w:t>
            </w:r>
          </w:p>
        </w:tc>
      </w:tr>
      <w:tr w:rsidR="002D2F1C">
        <w:trPr>
          <w:cantSplit/>
          <w:jc w:val="center"/>
        </w:trPr>
        <w:tc>
          <w:tcPr>
            <w:tcW w:w="2609" w:type="dxa"/>
          </w:tcPr>
          <w:p w:rsidR="002D2F1C" w:rsidRDefault="00E24668">
            <w:pPr>
              <w:spacing w:before="40" w:line="240" w:lineRule="auto"/>
              <w:jc w:val="left"/>
            </w:pPr>
            <w:r>
              <w:rPr>
                <w:sz w:val="19"/>
              </w:rPr>
              <w:t>District coordinates from Nominatim [29]</w:t>
            </w:r>
          </w:p>
        </w:tc>
        <w:tc>
          <w:tcPr>
            <w:tcW w:w="4099" w:type="dxa"/>
          </w:tcPr>
          <w:p w:rsidR="002D2F1C" w:rsidRDefault="00E24668">
            <w:pPr>
              <w:spacing w:before="40" w:line="240" w:lineRule="auto"/>
              <w:jc w:val="left"/>
            </w:pPr>
            <w:r>
              <w:rPr>
                <w:sz w:val="19"/>
              </w:rPr>
              <w:t>467 of 827 district entries geocoded (56.5%), the rest dropped</w:t>
            </w:r>
          </w:p>
        </w:tc>
        <w:tc>
          <w:tcPr>
            <w:tcW w:w="2609" w:type="dxa"/>
          </w:tcPr>
          <w:p w:rsidR="002D2F1C" w:rsidRDefault="00E24668">
            <w:pPr>
              <w:spacing w:before="40" w:line="240" w:lineRule="auto"/>
              <w:jc w:val="left"/>
            </w:pPr>
            <w:r>
              <w:rPr>
                <w:sz w:val="19"/>
              </w:rPr>
              <w:t>Location of each district for nearest-district lookup</w:t>
            </w:r>
          </w:p>
        </w:tc>
      </w:tr>
      <w:tr w:rsidR="002D2F1C">
        <w:trPr>
          <w:cantSplit/>
          <w:jc w:val="center"/>
        </w:trPr>
        <w:tc>
          <w:tcPr>
            <w:tcW w:w="2609" w:type="dxa"/>
          </w:tcPr>
          <w:p w:rsidR="002D2F1C" w:rsidRDefault="00E24668">
            <w:pPr>
              <w:spacing w:before="40" w:line="240" w:lineRule="auto"/>
              <w:jc w:val="left"/>
            </w:pPr>
            <w:r>
              <w:rPr>
                <w:sz w:val="19"/>
              </w:rPr>
              <w:t>Routing alternatives from OSRM [17]</w:t>
            </w:r>
          </w:p>
        </w:tc>
        <w:tc>
          <w:tcPr>
            <w:tcW w:w="4099" w:type="dxa"/>
          </w:tcPr>
          <w:p w:rsidR="002D2F1C" w:rsidRDefault="00E24668">
            <w:pPr>
              <w:spacing w:before="40" w:line="240" w:lineRule="auto"/>
              <w:jc w:val="left"/>
            </w:pPr>
            <w:r>
              <w:rPr>
                <w:sz w:val="19"/>
              </w:rPr>
              <w:t>Live responses, cached for the study in 16 city pairs</w:t>
            </w:r>
          </w:p>
        </w:tc>
        <w:tc>
          <w:tcPr>
            <w:tcW w:w="2609" w:type="dxa"/>
          </w:tcPr>
          <w:p w:rsidR="002D2F1C" w:rsidRDefault="00E24668">
            <w:pPr>
              <w:spacing w:before="40" w:line="240" w:lineRule="auto"/>
              <w:jc w:val="left"/>
            </w:pPr>
            <w:r>
              <w:rPr>
                <w:sz w:val="19"/>
              </w:rPr>
              <w:t>Candidate routes to score</w:t>
            </w:r>
          </w:p>
        </w:tc>
      </w:tr>
      <w:tr w:rsidR="002D2F1C">
        <w:trPr>
          <w:cantSplit/>
          <w:jc w:val="center"/>
        </w:trPr>
        <w:tc>
          <w:tcPr>
            <w:tcW w:w="2609" w:type="dxa"/>
          </w:tcPr>
          <w:p w:rsidR="002D2F1C" w:rsidRDefault="00E24668">
            <w:pPr>
              <w:spacing w:before="40" w:line="240" w:lineRule="auto"/>
              <w:jc w:val="left"/>
            </w:pPr>
            <w:r>
              <w:rPr>
                <w:sz w:val="19"/>
              </w:rPr>
              <w:t>Base-paper data (data.gov.in) [1]</w:t>
            </w:r>
          </w:p>
        </w:tc>
        <w:tc>
          <w:tcPr>
            <w:tcW w:w="4099" w:type="dxa"/>
          </w:tcPr>
          <w:p w:rsidR="002D2F1C" w:rsidRDefault="00E24668">
            <w:pPr>
              <w:spacing w:before="40" w:line="240" w:lineRule="auto"/>
              <w:jc w:val="left"/>
            </w:pPr>
            <w:r>
              <w:rPr>
                <w:sz w:val="19"/>
              </w:rPr>
              <w:t>District population, IPC 2013, literacy, expenditure, police strength, forest cover</w:t>
            </w:r>
          </w:p>
        </w:tc>
        <w:tc>
          <w:tcPr>
            <w:tcW w:w="2609" w:type="dxa"/>
          </w:tcPr>
          <w:p w:rsidR="002D2F1C" w:rsidRDefault="00E24668">
            <w:pPr>
              <w:spacing w:before="40" w:line="240" w:lineRule="auto"/>
              <w:jc w:val="left"/>
            </w:pPr>
            <w:r>
              <w:rPr>
                <w:sz w:val="19"/>
              </w:rPr>
              <w:t>Not used; listed to show what SHEGUARD lacks</w:t>
            </w:r>
          </w:p>
        </w:tc>
      </w:tr>
    </w:tbl>
    <w:p w:rsidR="002D2F1C" w:rsidRDefault="002D2F1C">
      <w:pPr>
        <w:spacing w:after="80" w:line="144" w:lineRule="auto"/>
      </w:pPr>
    </w:p>
    <w:p w:rsidR="002D2F1C" w:rsidRDefault="00E24668">
      <w:pPr>
        <w:pStyle w:val="Heading3"/>
      </w:pPr>
      <w:r>
        <w:t>2.4.2  Algorithms and software</w:t>
      </w:r>
    </w:p>
    <w:p w:rsidR="002D2F1C" w:rsidRDefault="00E24668">
      <w:pPr>
        <w:pStyle w:val="TableCaption"/>
      </w:pPr>
      <w:bookmarkStart w:id="20" w:name="_Toc243939996"/>
      <w:r>
        <w:t>Table 2.4: Techniques and the ref</w:t>
      </w:r>
      <w:r>
        <w:t>erences behind them</w:t>
      </w:r>
      <w:bookmarkEnd w:id="20"/>
    </w:p>
    <w:tbl>
      <w:tblPr>
        <w:tblStyle w:val="TableGrid"/>
        <w:tblW w:w="0" w:type="auto"/>
        <w:jc w:val="center"/>
        <w:tblLook w:val="04A0" w:firstRow="1" w:lastRow="0" w:firstColumn="1" w:lastColumn="0" w:noHBand="0" w:noVBand="1"/>
      </w:tblPr>
      <w:tblGrid>
        <w:gridCol w:w="3354"/>
        <w:gridCol w:w="1863"/>
        <w:gridCol w:w="4099"/>
      </w:tblGrid>
      <w:tr w:rsidR="002D2F1C">
        <w:trPr>
          <w:cantSplit/>
          <w:tblHeader/>
          <w:jc w:val="center"/>
        </w:trPr>
        <w:tc>
          <w:tcPr>
            <w:tcW w:w="3354" w:type="dxa"/>
            <w:shd w:val="clear" w:color="auto" w:fill="D9E2F3"/>
          </w:tcPr>
          <w:p w:rsidR="002D2F1C" w:rsidRDefault="00E24668">
            <w:pPr>
              <w:spacing w:before="40" w:line="240" w:lineRule="auto"/>
              <w:jc w:val="left"/>
            </w:pPr>
            <w:r>
              <w:rPr>
                <w:b/>
                <w:sz w:val="19"/>
              </w:rPr>
              <w:t>Technique</w:t>
            </w:r>
          </w:p>
        </w:tc>
        <w:tc>
          <w:tcPr>
            <w:tcW w:w="1863" w:type="dxa"/>
            <w:shd w:val="clear" w:color="auto" w:fill="D9E2F3"/>
          </w:tcPr>
          <w:p w:rsidR="002D2F1C" w:rsidRDefault="00E24668">
            <w:pPr>
              <w:spacing w:before="40" w:line="240" w:lineRule="auto"/>
              <w:jc w:val="left"/>
            </w:pPr>
            <w:r>
              <w:rPr>
                <w:b/>
                <w:sz w:val="19"/>
              </w:rPr>
              <w:t>Reference</w:t>
            </w:r>
          </w:p>
        </w:tc>
        <w:tc>
          <w:tcPr>
            <w:tcW w:w="4099" w:type="dxa"/>
            <w:shd w:val="clear" w:color="auto" w:fill="D9E2F3"/>
          </w:tcPr>
          <w:p w:rsidR="002D2F1C" w:rsidRDefault="00E24668">
            <w:pPr>
              <w:spacing w:before="40" w:line="240" w:lineRule="auto"/>
              <w:jc w:val="left"/>
            </w:pPr>
            <w:r>
              <w:rPr>
                <w:b/>
                <w:sz w:val="19"/>
              </w:rPr>
              <w:t>Role in SHEGUARD</w:t>
            </w:r>
          </w:p>
        </w:tc>
      </w:tr>
      <w:tr w:rsidR="002D2F1C">
        <w:trPr>
          <w:cantSplit/>
          <w:jc w:val="center"/>
        </w:trPr>
        <w:tc>
          <w:tcPr>
            <w:tcW w:w="3354" w:type="dxa"/>
          </w:tcPr>
          <w:p w:rsidR="002D2F1C" w:rsidRDefault="00E24668">
            <w:pPr>
              <w:spacing w:before="40" w:line="240" w:lineRule="auto"/>
              <w:jc w:val="left"/>
            </w:pPr>
            <w:r>
              <w:rPr>
                <w:sz w:val="19"/>
              </w:rPr>
              <w:t>K-Means clustering</w:t>
            </w:r>
          </w:p>
        </w:tc>
        <w:tc>
          <w:tcPr>
            <w:tcW w:w="1863" w:type="dxa"/>
          </w:tcPr>
          <w:p w:rsidR="002D2F1C" w:rsidRDefault="00E24668">
            <w:pPr>
              <w:spacing w:before="40" w:line="240" w:lineRule="auto"/>
              <w:jc w:val="left"/>
            </w:pPr>
            <w:r>
              <w:rPr>
                <w:sz w:val="19"/>
              </w:rPr>
              <w:t>[9], [10]</w:t>
            </w:r>
          </w:p>
        </w:tc>
        <w:tc>
          <w:tcPr>
            <w:tcW w:w="4099" w:type="dxa"/>
          </w:tcPr>
          <w:p w:rsidR="002D2F1C" w:rsidRDefault="00E24668">
            <w:pPr>
              <w:spacing w:before="40" w:line="240" w:lineRule="auto"/>
              <w:jc w:val="left"/>
            </w:pPr>
            <w:r>
              <w:rPr>
                <w:sz w:val="19"/>
              </w:rPr>
              <w:t>Groups 467 districts into three risk tiers</w:t>
            </w:r>
          </w:p>
        </w:tc>
      </w:tr>
      <w:tr w:rsidR="002D2F1C">
        <w:trPr>
          <w:cantSplit/>
          <w:jc w:val="center"/>
        </w:trPr>
        <w:tc>
          <w:tcPr>
            <w:tcW w:w="3354" w:type="dxa"/>
          </w:tcPr>
          <w:p w:rsidR="002D2F1C" w:rsidRDefault="00E24668">
            <w:pPr>
              <w:spacing w:before="40" w:line="240" w:lineRule="auto"/>
              <w:jc w:val="left"/>
            </w:pPr>
            <w:r>
              <w:rPr>
                <w:sz w:val="19"/>
              </w:rPr>
              <w:t>Silhouette, Davies-Bouldin, Calinski-Harabasz</w:t>
            </w:r>
          </w:p>
        </w:tc>
        <w:tc>
          <w:tcPr>
            <w:tcW w:w="1863" w:type="dxa"/>
          </w:tcPr>
          <w:p w:rsidR="002D2F1C" w:rsidRDefault="00E24668">
            <w:pPr>
              <w:spacing w:before="40" w:line="240" w:lineRule="auto"/>
              <w:jc w:val="left"/>
            </w:pPr>
            <w:r>
              <w:rPr>
                <w:sz w:val="19"/>
              </w:rPr>
              <w:t>[11], [12], [13]</w:t>
            </w:r>
          </w:p>
        </w:tc>
        <w:tc>
          <w:tcPr>
            <w:tcW w:w="4099" w:type="dxa"/>
          </w:tcPr>
          <w:p w:rsidR="002D2F1C" w:rsidRDefault="00E24668">
            <w:pPr>
              <w:spacing w:before="40" w:line="240" w:lineRule="auto"/>
              <w:jc w:val="left"/>
            </w:pPr>
            <w:r>
              <w:rPr>
                <w:sz w:val="19"/>
              </w:rPr>
              <w:t>Cluster-quality indices</w:t>
            </w:r>
          </w:p>
        </w:tc>
      </w:tr>
      <w:tr w:rsidR="002D2F1C">
        <w:trPr>
          <w:cantSplit/>
          <w:jc w:val="center"/>
        </w:trPr>
        <w:tc>
          <w:tcPr>
            <w:tcW w:w="3354" w:type="dxa"/>
          </w:tcPr>
          <w:p w:rsidR="002D2F1C" w:rsidRDefault="00E24668">
            <w:pPr>
              <w:spacing w:before="40" w:line="240" w:lineRule="auto"/>
              <w:jc w:val="left"/>
            </w:pPr>
            <w:r>
              <w:rPr>
                <w:sz w:val="19"/>
              </w:rPr>
              <w:t>Gaussian mixture, Ward linkage</w:t>
            </w:r>
          </w:p>
        </w:tc>
        <w:tc>
          <w:tcPr>
            <w:tcW w:w="1863" w:type="dxa"/>
          </w:tcPr>
          <w:p w:rsidR="002D2F1C" w:rsidRDefault="00E24668">
            <w:pPr>
              <w:spacing w:before="40" w:line="240" w:lineRule="auto"/>
              <w:jc w:val="left"/>
            </w:pPr>
            <w:r>
              <w:rPr>
                <w:sz w:val="19"/>
              </w:rPr>
              <w:t xml:space="preserve">[14], </w:t>
            </w:r>
            <w:r>
              <w:rPr>
                <w:sz w:val="19"/>
              </w:rPr>
              <w:t>[15]</w:t>
            </w:r>
          </w:p>
        </w:tc>
        <w:tc>
          <w:tcPr>
            <w:tcW w:w="4099" w:type="dxa"/>
          </w:tcPr>
          <w:p w:rsidR="002D2F1C" w:rsidRDefault="00E24668">
            <w:pPr>
              <w:spacing w:before="40" w:line="240" w:lineRule="auto"/>
              <w:jc w:val="left"/>
            </w:pPr>
            <w:r>
              <w:rPr>
                <w:sz w:val="19"/>
              </w:rPr>
              <w:t>Alternative tierings used in the study only</w:t>
            </w:r>
          </w:p>
        </w:tc>
      </w:tr>
      <w:tr w:rsidR="002D2F1C">
        <w:trPr>
          <w:cantSplit/>
          <w:jc w:val="center"/>
        </w:trPr>
        <w:tc>
          <w:tcPr>
            <w:tcW w:w="3354" w:type="dxa"/>
          </w:tcPr>
          <w:p w:rsidR="002D2F1C" w:rsidRDefault="00E24668">
            <w:pPr>
              <w:spacing w:before="40" w:line="240" w:lineRule="auto"/>
              <w:jc w:val="left"/>
            </w:pPr>
            <w:r>
              <w:rPr>
                <w:sz w:val="19"/>
              </w:rPr>
              <w:t>scikit-learn</w:t>
            </w:r>
          </w:p>
        </w:tc>
        <w:tc>
          <w:tcPr>
            <w:tcW w:w="1863" w:type="dxa"/>
          </w:tcPr>
          <w:p w:rsidR="002D2F1C" w:rsidRDefault="00E24668">
            <w:pPr>
              <w:spacing w:before="40" w:line="240" w:lineRule="auto"/>
              <w:jc w:val="left"/>
            </w:pPr>
            <w:r>
              <w:rPr>
                <w:sz w:val="19"/>
              </w:rPr>
              <w:t>[16]</w:t>
            </w:r>
          </w:p>
        </w:tc>
        <w:tc>
          <w:tcPr>
            <w:tcW w:w="4099" w:type="dxa"/>
          </w:tcPr>
          <w:p w:rsidR="002D2F1C" w:rsidRDefault="00E24668">
            <w:pPr>
              <w:spacing w:before="40" w:line="240" w:lineRule="auto"/>
              <w:jc w:val="left"/>
            </w:pPr>
            <w:r>
              <w:rPr>
                <w:sz w:val="19"/>
              </w:rPr>
              <w:t>K-Means, scaling, indices</w:t>
            </w:r>
          </w:p>
        </w:tc>
      </w:tr>
      <w:tr w:rsidR="002D2F1C">
        <w:trPr>
          <w:cantSplit/>
          <w:jc w:val="center"/>
        </w:trPr>
        <w:tc>
          <w:tcPr>
            <w:tcW w:w="3354" w:type="dxa"/>
          </w:tcPr>
          <w:p w:rsidR="002D2F1C" w:rsidRDefault="00E24668">
            <w:pPr>
              <w:spacing w:before="40" w:line="240" w:lineRule="auto"/>
              <w:jc w:val="left"/>
            </w:pPr>
            <w:r>
              <w:rPr>
                <w:sz w:val="19"/>
              </w:rPr>
              <w:t>OSRM and OpenStreetMap</w:t>
            </w:r>
          </w:p>
        </w:tc>
        <w:tc>
          <w:tcPr>
            <w:tcW w:w="1863" w:type="dxa"/>
          </w:tcPr>
          <w:p w:rsidR="002D2F1C" w:rsidRDefault="00E24668">
            <w:pPr>
              <w:spacing w:before="40" w:line="240" w:lineRule="auto"/>
              <w:jc w:val="left"/>
            </w:pPr>
            <w:r>
              <w:rPr>
                <w:sz w:val="19"/>
              </w:rPr>
              <w:t>[17], [18]</w:t>
            </w:r>
          </w:p>
        </w:tc>
        <w:tc>
          <w:tcPr>
            <w:tcW w:w="4099" w:type="dxa"/>
          </w:tcPr>
          <w:p w:rsidR="002D2F1C" w:rsidRDefault="00E24668">
            <w:pPr>
              <w:spacing w:before="40" w:line="240" w:lineRule="auto"/>
              <w:jc w:val="left"/>
            </w:pPr>
            <w:r>
              <w:rPr>
                <w:sz w:val="19"/>
              </w:rPr>
              <w:t>Route alternatives and map tiles</w:t>
            </w:r>
          </w:p>
        </w:tc>
      </w:tr>
      <w:tr w:rsidR="002D2F1C">
        <w:trPr>
          <w:cantSplit/>
          <w:jc w:val="center"/>
        </w:trPr>
        <w:tc>
          <w:tcPr>
            <w:tcW w:w="3354" w:type="dxa"/>
          </w:tcPr>
          <w:p w:rsidR="002D2F1C" w:rsidRDefault="00E24668">
            <w:pPr>
              <w:spacing w:before="40" w:line="240" w:lineRule="auto"/>
              <w:jc w:val="left"/>
            </w:pPr>
            <w:r>
              <w:rPr>
                <w:sz w:val="19"/>
              </w:rPr>
              <w:t>JSON Web Token</w:t>
            </w:r>
          </w:p>
        </w:tc>
        <w:tc>
          <w:tcPr>
            <w:tcW w:w="1863" w:type="dxa"/>
          </w:tcPr>
          <w:p w:rsidR="002D2F1C" w:rsidRDefault="00E24668">
            <w:pPr>
              <w:spacing w:before="40" w:line="240" w:lineRule="auto"/>
              <w:jc w:val="left"/>
            </w:pPr>
            <w:r>
              <w:rPr>
                <w:sz w:val="19"/>
              </w:rPr>
              <w:t>[19]</w:t>
            </w:r>
          </w:p>
        </w:tc>
        <w:tc>
          <w:tcPr>
            <w:tcW w:w="4099" w:type="dxa"/>
          </w:tcPr>
          <w:p w:rsidR="002D2F1C" w:rsidRDefault="00E24668">
            <w:pPr>
              <w:spacing w:before="40" w:line="240" w:lineRule="auto"/>
              <w:jc w:val="left"/>
            </w:pPr>
            <w:r>
              <w:rPr>
                <w:sz w:val="19"/>
              </w:rPr>
              <w:t>Stateless authentication of API calls</w:t>
            </w:r>
          </w:p>
        </w:tc>
      </w:tr>
      <w:tr w:rsidR="002D2F1C">
        <w:trPr>
          <w:cantSplit/>
          <w:jc w:val="center"/>
        </w:trPr>
        <w:tc>
          <w:tcPr>
            <w:tcW w:w="3354" w:type="dxa"/>
          </w:tcPr>
          <w:p w:rsidR="002D2F1C" w:rsidRDefault="00E24668">
            <w:pPr>
              <w:spacing w:before="40" w:line="240" w:lineRule="auto"/>
              <w:jc w:val="left"/>
            </w:pPr>
            <w:r>
              <w:rPr>
                <w:sz w:val="19"/>
              </w:rPr>
              <w:t>WebSocket</w:t>
            </w:r>
          </w:p>
        </w:tc>
        <w:tc>
          <w:tcPr>
            <w:tcW w:w="1863" w:type="dxa"/>
          </w:tcPr>
          <w:p w:rsidR="002D2F1C" w:rsidRDefault="00E24668">
            <w:pPr>
              <w:spacing w:before="40" w:line="240" w:lineRule="auto"/>
              <w:jc w:val="left"/>
            </w:pPr>
            <w:r>
              <w:rPr>
                <w:sz w:val="19"/>
              </w:rPr>
              <w:t>[20]</w:t>
            </w:r>
          </w:p>
        </w:tc>
        <w:tc>
          <w:tcPr>
            <w:tcW w:w="4099" w:type="dxa"/>
          </w:tcPr>
          <w:p w:rsidR="002D2F1C" w:rsidRDefault="00E24668">
            <w:pPr>
              <w:spacing w:before="40" w:line="240" w:lineRule="auto"/>
              <w:jc w:val="left"/>
            </w:pPr>
            <w:r>
              <w:rPr>
                <w:sz w:val="19"/>
              </w:rPr>
              <w:t xml:space="preserve">Live location push </w:t>
            </w:r>
            <w:r>
              <w:rPr>
                <w:sz w:val="19"/>
              </w:rPr>
              <w:t>to guardians</w:t>
            </w:r>
          </w:p>
        </w:tc>
      </w:tr>
      <w:tr w:rsidR="002D2F1C">
        <w:trPr>
          <w:cantSplit/>
          <w:jc w:val="center"/>
        </w:trPr>
        <w:tc>
          <w:tcPr>
            <w:tcW w:w="3354" w:type="dxa"/>
          </w:tcPr>
          <w:p w:rsidR="002D2F1C" w:rsidRDefault="00E24668">
            <w:pPr>
              <w:spacing w:before="40" w:line="240" w:lineRule="auto"/>
              <w:jc w:val="left"/>
            </w:pPr>
            <w:r>
              <w:rPr>
                <w:sz w:val="19"/>
              </w:rPr>
              <w:t>bcrypt</w:t>
            </w:r>
          </w:p>
        </w:tc>
        <w:tc>
          <w:tcPr>
            <w:tcW w:w="1863" w:type="dxa"/>
          </w:tcPr>
          <w:p w:rsidR="002D2F1C" w:rsidRDefault="00E24668">
            <w:pPr>
              <w:spacing w:before="40" w:line="240" w:lineRule="auto"/>
              <w:jc w:val="left"/>
            </w:pPr>
            <w:r>
              <w:rPr>
                <w:sz w:val="19"/>
              </w:rPr>
              <w:t>[21]</w:t>
            </w:r>
          </w:p>
        </w:tc>
        <w:tc>
          <w:tcPr>
            <w:tcW w:w="4099" w:type="dxa"/>
          </w:tcPr>
          <w:p w:rsidR="002D2F1C" w:rsidRDefault="00E24668">
            <w:pPr>
              <w:spacing w:before="40" w:line="240" w:lineRule="auto"/>
              <w:jc w:val="left"/>
            </w:pPr>
            <w:r>
              <w:rPr>
                <w:sz w:val="19"/>
              </w:rPr>
              <w:t>Password hashing</w:t>
            </w:r>
          </w:p>
        </w:tc>
      </w:tr>
      <w:tr w:rsidR="002D2F1C">
        <w:trPr>
          <w:cantSplit/>
          <w:jc w:val="center"/>
        </w:trPr>
        <w:tc>
          <w:tcPr>
            <w:tcW w:w="3354" w:type="dxa"/>
          </w:tcPr>
          <w:p w:rsidR="002D2F1C" w:rsidRDefault="00E24668">
            <w:pPr>
              <w:spacing w:before="40" w:line="240" w:lineRule="auto"/>
              <w:jc w:val="left"/>
            </w:pPr>
            <w:r>
              <w:rPr>
                <w:sz w:val="19"/>
              </w:rPr>
              <w:t>SHA-256</w:t>
            </w:r>
          </w:p>
        </w:tc>
        <w:tc>
          <w:tcPr>
            <w:tcW w:w="1863" w:type="dxa"/>
          </w:tcPr>
          <w:p w:rsidR="002D2F1C" w:rsidRDefault="00E24668">
            <w:pPr>
              <w:spacing w:before="40" w:line="240" w:lineRule="auto"/>
              <w:jc w:val="left"/>
            </w:pPr>
            <w:r>
              <w:rPr>
                <w:sz w:val="19"/>
              </w:rPr>
              <w:t>[22]</w:t>
            </w:r>
          </w:p>
        </w:tc>
        <w:tc>
          <w:tcPr>
            <w:tcW w:w="4099" w:type="dxa"/>
          </w:tcPr>
          <w:p w:rsidR="002D2F1C" w:rsidRDefault="00E24668">
            <w:pPr>
              <w:spacing w:before="40" w:line="240" w:lineRule="auto"/>
              <w:jc w:val="left"/>
            </w:pPr>
            <w:r>
              <w:rPr>
                <w:sz w:val="19"/>
              </w:rPr>
              <w:t>Evidence fingerprint</w:t>
            </w:r>
          </w:p>
        </w:tc>
      </w:tr>
      <w:tr w:rsidR="002D2F1C">
        <w:trPr>
          <w:cantSplit/>
          <w:jc w:val="center"/>
        </w:trPr>
        <w:tc>
          <w:tcPr>
            <w:tcW w:w="3354" w:type="dxa"/>
          </w:tcPr>
          <w:p w:rsidR="002D2F1C" w:rsidRDefault="00E24668">
            <w:pPr>
              <w:spacing w:before="40" w:line="240" w:lineRule="auto"/>
              <w:jc w:val="left"/>
            </w:pPr>
            <w:r>
              <w:rPr>
                <w:sz w:val="19"/>
              </w:rPr>
              <w:t>Web Speech API</w:t>
            </w:r>
          </w:p>
        </w:tc>
        <w:tc>
          <w:tcPr>
            <w:tcW w:w="1863" w:type="dxa"/>
          </w:tcPr>
          <w:p w:rsidR="002D2F1C" w:rsidRDefault="00E24668">
            <w:pPr>
              <w:spacing w:before="40" w:line="240" w:lineRule="auto"/>
              <w:jc w:val="left"/>
            </w:pPr>
            <w:r>
              <w:rPr>
                <w:sz w:val="19"/>
              </w:rPr>
              <w:t>[25]</w:t>
            </w:r>
          </w:p>
        </w:tc>
        <w:tc>
          <w:tcPr>
            <w:tcW w:w="4099" w:type="dxa"/>
          </w:tcPr>
          <w:p w:rsidR="002D2F1C" w:rsidRDefault="00E24668">
            <w:pPr>
              <w:spacing w:before="40" w:line="240" w:lineRule="auto"/>
              <w:jc w:val="left"/>
            </w:pPr>
            <w:r>
              <w:rPr>
                <w:sz w:val="19"/>
              </w:rPr>
              <w:t>SafePhrase speech recognition in the browser</w:t>
            </w:r>
          </w:p>
        </w:tc>
      </w:tr>
      <w:tr w:rsidR="002D2F1C">
        <w:trPr>
          <w:cantSplit/>
          <w:jc w:val="center"/>
        </w:trPr>
        <w:tc>
          <w:tcPr>
            <w:tcW w:w="3354" w:type="dxa"/>
          </w:tcPr>
          <w:p w:rsidR="002D2F1C" w:rsidRDefault="00E24668">
            <w:pPr>
              <w:spacing w:before="40" w:line="240" w:lineRule="auto"/>
              <w:jc w:val="left"/>
            </w:pPr>
            <w:r>
              <w:rPr>
                <w:sz w:val="19"/>
              </w:rPr>
              <w:t>Gemini API</w:t>
            </w:r>
          </w:p>
        </w:tc>
        <w:tc>
          <w:tcPr>
            <w:tcW w:w="1863" w:type="dxa"/>
          </w:tcPr>
          <w:p w:rsidR="002D2F1C" w:rsidRDefault="00E24668">
            <w:pPr>
              <w:spacing w:before="40" w:line="240" w:lineRule="auto"/>
              <w:jc w:val="left"/>
            </w:pPr>
            <w:r>
              <w:rPr>
                <w:sz w:val="19"/>
              </w:rPr>
              <w:t>[26]</w:t>
            </w:r>
          </w:p>
        </w:tc>
        <w:tc>
          <w:tcPr>
            <w:tcW w:w="4099" w:type="dxa"/>
          </w:tcPr>
          <w:p w:rsidR="002D2F1C" w:rsidRDefault="00E24668">
            <w:pPr>
              <w:spacing w:before="40" w:line="240" w:lineRule="auto"/>
              <w:jc w:val="left"/>
            </w:pPr>
            <w:r>
              <w:rPr>
                <w:sz w:val="19"/>
              </w:rPr>
              <w:t>Safety assistant</w:t>
            </w:r>
          </w:p>
        </w:tc>
      </w:tr>
      <w:tr w:rsidR="002D2F1C">
        <w:trPr>
          <w:cantSplit/>
          <w:jc w:val="center"/>
        </w:trPr>
        <w:tc>
          <w:tcPr>
            <w:tcW w:w="3354" w:type="dxa"/>
          </w:tcPr>
          <w:p w:rsidR="002D2F1C" w:rsidRDefault="00E24668">
            <w:pPr>
              <w:spacing w:before="40" w:line="240" w:lineRule="auto"/>
              <w:jc w:val="left"/>
            </w:pPr>
            <w:r>
              <w:rPr>
                <w:sz w:val="19"/>
              </w:rPr>
              <w:lastRenderedPageBreak/>
              <w:t>FastAPI, Leaflet, Nominatim, Telegram Bot API</w:t>
            </w:r>
          </w:p>
        </w:tc>
        <w:tc>
          <w:tcPr>
            <w:tcW w:w="1863" w:type="dxa"/>
          </w:tcPr>
          <w:p w:rsidR="002D2F1C" w:rsidRDefault="00E24668">
            <w:pPr>
              <w:spacing w:before="40" w:line="240" w:lineRule="auto"/>
              <w:jc w:val="left"/>
            </w:pPr>
            <w:r>
              <w:rPr>
                <w:sz w:val="19"/>
              </w:rPr>
              <w:t>[27], [28], [29], [30]</w:t>
            </w:r>
          </w:p>
        </w:tc>
        <w:tc>
          <w:tcPr>
            <w:tcW w:w="4099" w:type="dxa"/>
          </w:tcPr>
          <w:p w:rsidR="002D2F1C" w:rsidRDefault="00E24668">
            <w:pPr>
              <w:spacing w:before="40" w:line="240" w:lineRule="auto"/>
              <w:jc w:val="left"/>
            </w:pPr>
            <w:r>
              <w:rPr>
                <w:sz w:val="19"/>
              </w:rPr>
              <w:t xml:space="preserve">Back </w:t>
            </w:r>
            <w:r>
              <w:rPr>
                <w:sz w:val="19"/>
              </w:rPr>
              <w:t>end, map view, place search and geocoding, guardian alerts</w:t>
            </w:r>
          </w:p>
        </w:tc>
      </w:tr>
    </w:tbl>
    <w:p w:rsidR="002D2F1C" w:rsidRDefault="002D2F1C">
      <w:pPr>
        <w:spacing w:after="80" w:line="144" w:lineRule="auto"/>
      </w:pPr>
    </w:p>
    <w:p w:rsidR="002D2F1C" w:rsidRDefault="00E24668">
      <w:r>
        <w:t xml:space="preserve">The choice between a multi-feature clustering and a single-feature tiering is discussed in Chapter 6. In short, the single count was the only feature available in the district file that could be </w:t>
      </w:r>
      <w:r>
        <w:t>mapped to a place, and the result is two cut-offs on that count [9], [10].</w:t>
      </w:r>
    </w:p>
    <w:p w:rsidR="002D2F1C" w:rsidRDefault="00E24668">
      <w:pPr>
        <w:pStyle w:val="Heading2"/>
      </w:pPr>
      <w:bookmarkStart w:id="21" w:name="_Toc243939873"/>
      <w:r>
        <w:t>2.5  Strengths and Limitations of Existing Work</w:t>
      </w:r>
      <w:bookmarkEnd w:id="21"/>
    </w:p>
    <w:p w:rsidR="002D2F1C" w:rsidRDefault="00E24668">
      <w:pPr>
        <w:pStyle w:val="TableCaption"/>
      </w:pPr>
      <w:bookmarkStart w:id="22" w:name="_Toc243939997"/>
      <w:r>
        <w:t>Table 2.5: Strengths and limitations of the surveyed work</w:t>
      </w:r>
      <w:bookmarkEnd w:id="22"/>
    </w:p>
    <w:tbl>
      <w:tblPr>
        <w:tblStyle w:val="TableGrid"/>
        <w:tblW w:w="0" w:type="auto"/>
        <w:jc w:val="center"/>
        <w:tblLook w:val="04A0" w:firstRow="1" w:lastRow="0" w:firstColumn="1" w:lastColumn="0" w:noHBand="0" w:noVBand="1"/>
      </w:tblPr>
      <w:tblGrid>
        <w:gridCol w:w="2422"/>
        <w:gridCol w:w="3540"/>
        <w:gridCol w:w="3354"/>
      </w:tblGrid>
      <w:tr w:rsidR="002D2F1C">
        <w:trPr>
          <w:cantSplit/>
          <w:tblHeader/>
          <w:jc w:val="center"/>
        </w:trPr>
        <w:tc>
          <w:tcPr>
            <w:tcW w:w="2422" w:type="dxa"/>
            <w:shd w:val="clear" w:color="auto" w:fill="D9E2F3"/>
          </w:tcPr>
          <w:p w:rsidR="002D2F1C" w:rsidRDefault="00E24668">
            <w:pPr>
              <w:spacing w:before="40" w:line="240" w:lineRule="auto"/>
              <w:jc w:val="left"/>
            </w:pPr>
            <w:r>
              <w:rPr>
                <w:b/>
                <w:sz w:val="19"/>
              </w:rPr>
              <w:t>Work</w:t>
            </w:r>
          </w:p>
        </w:tc>
        <w:tc>
          <w:tcPr>
            <w:tcW w:w="3540" w:type="dxa"/>
            <w:shd w:val="clear" w:color="auto" w:fill="D9E2F3"/>
          </w:tcPr>
          <w:p w:rsidR="002D2F1C" w:rsidRDefault="00E24668">
            <w:pPr>
              <w:spacing w:before="40" w:line="240" w:lineRule="auto"/>
              <w:jc w:val="left"/>
            </w:pPr>
            <w:r>
              <w:rPr>
                <w:b/>
                <w:sz w:val="19"/>
              </w:rPr>
              <w:t>Strengths</w:t>
            </w:r>
          </w:p>
        </w:tc>
        <w:tc>
          <w:tcPr>
            <w:tcW w:w="3354" w:type="dxa"/>
            <w:shd w:val="clear" w:color="auto" w:fill="D9E2F3"/>
          </w:tcPr>
          <w:p w:rsidR="002D2F1C" w:rsidRDefault="00E24668">
            <w:pPr>
              <w:spacing w:before="40" w:line="240" w:lineRule="auto"/>
              <w:jc w:val="left"/>
            </w:pPr>
            <w:r>
              <w:rPr>
                <w:b/>
                <w:sz w:val="19"/>
              </w:rPr>
              <w:t>Limitations for this project</w:t>
            </w:r>
          </w:p>
        </w:tc>
      </w:tr>
      <w:tr w:rsidR="002D2F1C">
        <w:trPr>
          <w:cantSplit/>
          <w:jc w:val="center"/>
        </w:trPr>
        <w:tc>
          <w:tcPr>
            <w:tcW w:w="2422" w:type="dxa"/>
          </w:tcPr>
          <w:p w:rsidR="002D2F1C" w:rsidRDefault="00E24668">
            <w:pPr>
              <w:spacing w:before="40" w:line="240" w:lineRule="auto"/>
              <w:jc w:val="left"/>
            </w:pPr>
            <w:r>
              <w:rPr>
                <w:sz w:val="19"/>
              </w:rPr>
              <w:t>Base paper [1]</w:t>
            </w:r>
          </w:p>
        </w:tc>
        <w:tc>
          <w:tcPr>
            <w:tcW w:w="3540" w:type="dxa"/>
          </w:tcPr>
          <w:p w:rsidR="002D2F1C" w:rsidRDefault="00E24668">
            <w:pPr>
              <w:spacing w:before="40" w:line="240" w:lineRule="auto"/>
              <w:jc w:val="left"/>
            </w:pPr>
            <w:r>
              <w:rPr>
                <w:sz w:val="19"/>
              </w:rPr>
              <w:t xml:space="preserve">Multi-source </w:t>
            </w:r>
            <w:r>
              <w:rPr>
                <w:sz w:val="19"/>
              </w:rPr>
              <w:t>data; statistical feature selection; several clustering methods and indices; bias discussion; link to travel</w:t>
            </w:r>
          </w:p>
        </w:tc>
        <w:tc>
          <w:tcPr>
            <w:tcW w:w="3354" w:type="dxa"/>
          </w:tcPr>
          <w:p w:rsidR="002D2F1C" w:rsidRDefault="00E24668">
            <w:pPr>
              <w:spacing w:before="40" w:line="240" w:lineRule="auto"/>
              <w:jc w:val="left"/>
            </w:pPr>
            <w:r>
              <w:rPr>
                <w:sz w:val="19"/>
              </w:rPr>
              <w:t>Anticipated results only; record counts not stated; cab integration not implemented or evaluated; no emergency functions</w:t>
            </w:r>
          </w:p>
        </w:tc>
      </w:tr>
      <w:tr w:rsidR="002D2F1C">
        <w:trPr>
          <w:cantSplit/>
          <w:jc w:val="center"/>
        </w:trPr>
        <w:tc>
          <w:tcPr>
            <w:tcW w:w="2422" w:type="dxa"/>
          </w:tcPr>
          <w:p w:rsidR="002D2F1C" w:rsidRDefault="00E24668">
            <w:pPr>
              <w:spacing w:before="40" w:line="240" w:lineRule="auto"/>
              <w:jc w:val="left"/>
            </w:pPr>
            <w:r>
              <w:rPr>
                <w:sz w:val="19"/>
              </w:rPr>
              <w:t>IoT review [2]</w:t>
            </w:r>
          </w:p>
        </w:tc>
        <w:tc>
          <w:tcPr>
            <w:tcW w:w="3540" w:type="dxa"/>
          </w:tcPr>
          <w:p w:rsidR="002D2F1C" w:rsidRDefault="00E24668">
            <w:pPr>
              <w:spacing w:before="40" w:line="240" w:lineRule="auto"/>
              <w:jc w:val="left"/>
            </w:pPr>
            <w:r>
              <w:rPr>
                <w:sz w:val="19"/>
              </w:rPr>
              <w:t>Systematic</w:t>
            </w:r>
            <w:r>
              <w:rPr>
                <w:sz w:val="19"/>
              </w:rPr>
              <w:t xml:space="preserve"> coverage of 2016-2022; taxonomy and architecture; identifies the need for automatic activation</w:t>
            </w:r>
          </w:p>
        </w:tc>
        <w:tc>
          <w:tcPr>
            <w:tcW w:w="3354" w:type="dxa"/>
          </w:tcPr>
          <w:p w:rsidR="002D2F1C" w:rsidRDefault="00E24668">
            <w:pPr>
              <w:spacing w:before="40" w:line="240" w:lineRule="auto"/>
              <w:jc w:val="left"/>
            </w:pPr>
            <w:r>
              <w:rPr>
                <w:sz w:val="19"/>
              </w:rPr>
              <w:t>A review, no system; hardware-centred</w:t>
            </w:r>
          </w:p>
        </w:tc>
      </w:tr>
      <w:tr w:rsidR="002D2F1C">
        <w:trPr>
          <w:cantSplit/>
          <w:jc w:val="center"/>
        </w:trPr>
        <w:tc>
          <w:tcPr>
            <w:tcW w:w="2422" w:type="dxa"/>
          </w:tcPr>
          <w:p w:rsidR="002D2F1C" w:rsidRDefault="00E24668">
            <w:pPr>
              <w:spacing w:before="40" w:line="240" w:lineRule="auto"/>
              <w:jc w:val="left"/>
            </w:pPr>
            <w:r>
              <w:rPr>
                <w:sz w:val="19"/>
              </w:rPr>
              <w:t>Mobile alert applications [3], [4], [5]</w:t>
            </w:r>
          </w:p>
        </w:tc>
        <w:tc>
          <w:tcPr>
            <w:tcW w:w="3540" w:type="dxa"/>
          </w:tcPr>
          <w:p w:rsidR="002D2F1C" w:rsidRDefault="00E24668">
            <w:pPr>
              <w:spacing w:before="40" w:line="240" w:lineRule="auto"/>
              <w:jc w:val="left"/>
            </w:pPr>
            <w:r>
              <w:rPr>
                <w:sz w:val="19"/>
              </w:rPr>
              <w:t>Alert and tracking on a phone; one adds motion detection (from its title)</w:t>
            </w:r>
          </w:p>
        </w:tc>
        <w:tc>
          <w:tcPr>
            <w:tcW w:w="3354" w:type="dxa"/>
          </w:tcPr>
          <w:p w:rsidR="002D2F1C" w:rsidRDefault="00E24668">
            <w:pPr>
              <w:spacing w:before="40" w:line="240" w:lineRule="auto"/>
              <w:jc w:val="left"/>
            </w:pPr>
            <w:r>
              <w:rPr>
                <w:sz w:val="19"/>
              </w:rPr>
              <w:t>Not ret</w:t>
            </w:r>
            <w:r>
              <w:rPr>
                <w:sz w:val="19"/>
              </w:rPr>
              <w:t>rieved; no result quoted</w:t>
            </w:r>
          </w:p>
        </w:tc>
      </w:tr>
      <w:tr w:rsidR="002D2F1C">
        <w:trPr>
          <w:cantSplit/>
          <w:jc w:val="center"/>
        </w:trPr>
        <w:tc>
          <w:tcPr>
            <w:tcW w:w="2422" w:type="dxa"/>
          </w:tcPr>
          <w:p w:rsidR="002D2F1C" w:rsidRDefault="00E24668">
            <w:pPr>
              <w:spacing w:before="40" w:line="240" w:lineRule="auto"/>
              <w:jc w:val="left"/>
            </w:pPr>
            <w:r>
              <w:rPr>
                <w:sz w:val="19"/>
              </w:rPr>
              <w:t>ESP32 camera application [6]</w:t>
            </w:r>
          </w:p>
        </w:tc>
        <w:tc>
          <w:tcPr>
            <w:tcW w:w="3540" w:type="dxa"/>
          </w:tcPr>
          <w:p w:rsidR="002D2F1C" w:rsidRDefault="00E24668">
            <w:pPr>
              <w:spacing w:before="40" w:line="240" w:lineRule="auto"/>
              <w:jc w:val="left"/>
            </w:pPr>
            <w:r>
              <w:rPr>
                <w:sz w:val="19"/>
              </w:rPr>
              <w:t>Evidence camera plus crime-zone classification; reported 93% zone accuracy and 4-6 s SOS</w:t>
            </w:r>
          </w:p>
        </w:tc>
        <w:tc>
          <w:tcPr>
            <w:tcW w:w="3354" w:type="dxa"/>
          </w:tcPr>
          <w:p w:rsidR="002D2F1C" w:rsidRDefault="00E24668">
            <w:pPr>
              <w:spacing w:before="40" w:line="240" w:lineRule="auto"/>
              <w:jc w:val="left"/>
            </w:pPr>
            <w:r>
              <w:rPr>
                <w:sz w:val="19"/>
              </w:rPr>
              <w:t>Extra hardware; accuracy on pre-defined test locations; authors' own figures</w:t>
            </w:r>
          </w:p>
        </w:tc>
      </w:tr>
      <w:tr w:rsidR="002D2F1C">
        <w:trPr>
          <w:cantSplit/>
          <w:jc w:val="center"/>
        </w:trPr>
        <w:tc>
          <w:tcPr>
            <w:tcW w:w="2422" w:type="dxa"/>
          </w:tcPr>
          <w:p w:rsidR="002D2F1C" w:rsidRDefault="00E24668">
            <w:pPr>
              <w:spacing w:before="40" w:line="240" w:lineRule="auto"/>
              <w:jc w:val="left"/>
            </w:pPr>
            <w:r>
              <w:rPr>
                <w:sz w:val="19"/>
              </w:rPr>
              <w:t>SafeGuard route recommendation [7]</w:t>
            </w:r>
          </w:p>
        </w:tc>
        <w:tc>
          <w:tcPr>
            <w:tcW w:w="3540" w:type="dxa"/>
          </w:tcPr>
          <w:p w:rsidR="002D2F1C" w:rsidRDefault="00E24668">
            <w:pPr>
              <w:spacing w:before="40" w:line="240" w:lineRule="auto"/>
              <w:jc w:val="left"/>
            </w:pPr>
            <w:r>
              <w:rPr>
                <w:sz w:val="19"/>
              </w:rPr>
              <w:t>Route safety, SOS, voice and sharing in one application</w:t>
            </w:r>
          </w:p>
        </w:tc>
        <w:tc>
          <w:tcPr>
            <w:tcW w:w="3354" w:type="dxa"/>
          </w:tcPr>
          <w:p w:rsidR="002D2F1C" w:rsidRDefault="00E24668">
            <w:pPr>
              <w:spacing w:before="40" w:line="240" w:lineRule="auto"/>
              <w:jc w:val="left"/>
            </w:pPr>
            <w:r>
              <w:rPr>
                <w:sz w:val="19"/>
              </w:rPr>
              <w:t>Design description; no result quoted here</w:t>
            </w:r>
          </w:p>
        </w:tc>
      </w:tr>
      <w:tr w:rsidR="002D2F1C">
        <w:trPr>
          <w:cantSplit/>
          <w:jc w:val="center"/>
        </w:trPr>
        <w:tc>
          <w:tcPr>
            <w:tcW w:w="2422" w:type="dxa"/>
          </w:tcPr>
          <w:p w:rsidR="002D2F1C" w:rsidRDefault="00E24668">
            <w:pPr>
              <w:spacing w:before="40" w:line="240" w:lineRule="auto"/>
              <w:jc w:val="left"/>
            </w:pPr>
            <w:r>
              <w:rPr>
                <w:sz w:val="19"/>
              </w:rPr>
              <w:t>ExtrAnom benchmark [8]</w:t>
            </w:r>
          </w:p>
        </w:tc>
        <w:tc>
          <w:tcPr>
            <w:tcW w:w="3540" w:type="dxa"/>
          </w:tcPr>
          <w:p w:rsidR="002D2F1C" w:rsidRDefault="00E24668">
            <w:pPr>
              <w:spacing w:before="40" w:line="240" w:lineRule="auto"/>
              <w:jc w:val="left"/>
            </w:pPr>
            <w:r>
              <w:rPr>
                <w:sz w:val="19"/>
              </w:rPr>
              <w:t>1001 videos for women-centric anomalies; shows data gap</w:t>
            </w:r>
          </w:p>
        </w:tc>
        <w:tc>
          <w:tcPr>
            <w:tcW w:w="3354" w:type="dxa"/>
          </w:tcPr>
          <w:p w:rsidR="002D2F1C" w:rsidRDefault="00E24668">
            <w:pPr>
              <w:spacing w:before="40" w:line="240" w:lineRule="auto"/>
              <w:jc w:val="left"/>
            </w:pPr>
            <w:r>
              <w:rPr>
                <w:sz w:val="19"/>
              </w:rPr>
              <w:t>Camera-based; not a personal application</w:t>
            </w:r>
          </w:p>
        </w:tc>
      </w:tr>
      <w:tr w:rsidR="002D2F1C">
        <w:trPr>
          <w:cantSplit/>
          <w:jc w:val="center"/>
        </w:trPr>
        <w:tc>
          <w:tcPr>
            <w:tcW w:w="2422" w:type="dxa"/>
          </w:tcPr>
          <w:p w:rsidR="002D2F1C" w:rsidRDefault="00E24668">
            <w:pPr>
              <w:spacing w:before="40" w:line="240" w:lineRule="auto"/>
              <w:jc w:val="left"/>
            </w:pPr>
            <w:r>
              <w:rPr>
                <w:sz w:val="19"/>
              </w:rPr>
              <w:t>Kaggle district data [23], [24]</w:t>
            </w:r>
          </w:p>
        </w:tc>
        <w:tc>
          <w:tcPr>
            <w:tcW w:w="3540" w:type="dxa"/>
          </w:tcPr>
          <w:p w:rsidR="002D2F1C" w:rsidRDefault="00E24668">
            <w:pPr>
              <w:spacing w:before="40" w:line="240" w:lineRule="auto"/>
              <w:jc w:val="left"/>
            </w:pPr>
            <w:r>
              <w:rPr>
                <w:sz w:val="19"/>
              </w:rPr>
              <w:t>Ope</w:t>
            </w:r>
            <w:r>
              <w:rPr>
                <w:sz w:val="19"/>
              </w:rPr>
              <w:t>n licence; district granularity</w:t>
            </w:r>
          </w:p>
        </w:tc>
        <w:tc>
          <w:tcPr>
            <w:tcW w:w="3354" w:type="dxa"/>
          </w:tcPr>
          <w:p w:rsidR="002D2F1C" w:rsidRDefault="00E24668">
            <w:pPr>
              <w:spacing w:before="40" w:line="240" w:lineRule="auto"/>
              <w:jc w:val="left"/>
            </w:pPr>
            <w:r>
              <w:rPr>
                <w:sz w:val="19"/>
              </w:rPr>
              <w:t>Counts, not rates; 2001-2012 only; no coordinates</w:t>
            </w:r>
          </w:p>
        </w:tc>
      </w:tr>
    </w:tbl>
    <w:p w:rsidR="002D2F1C" w:rsidRDefault="002D2F1C">
      <w:pPr>
        <w:spacing w:after="80" w:line="144" w:lineRule="auto"/>
      </w:pPr>
    </w:p>
    <w:p w:rsidR="002D2F1C" w:rsidRDefault="00E24668">
      <w:r>
        <w:t>Two general lessons follow. A risk map based on historical crime counts is a statement about reporting as much as about danger, which both the base paper and this project m</w:t>
      </w:r>
      <w:r>
        <w:t>ust acknowledge; and an alert application is only as useful as the channel that delivers its message, which is why delivery was treated as something to verify and not to assume.</w:t>
      </w:r>
    </w:p>
    <w:p w:rsidR="002D2F1C" w:rsidRDefault="00E24668">
      <w:pPr>
        <w:pStyle w:val="Heading2"/>
      </w:pPr>
      <w:bookmarkStart w:id="23" w:name="_Toc243939874"/>
      <w:r>
        <w:t>2.6  Research Gap</w:t>
      </w:r>
      <w:bookmarkEnd w:id="23"/>
    </w:p>
    <w:p w:rsidR="002D2F1C" w:rsidRDefault="00E24668">
      <w:r>
        <w:t xml:space="preserve">Women's safety applications and IoT devices mainly focus on </w:t>
      </w:r>
      <w:r>
        <w:t>sending an SOS alert; few combine safe-route prevention, hands-free activation and evidence preservation in one platform. The reviewed work leaves four gaps, summarised below.</w:t>
      </w:r>
    </w:p>
    <w:p w:rsidR="002D2F1C" w:rsidRDefault="00E24668">
      <w:pPr>
        <w:pStyle w:val="TableCaption"/>
      </w:pPr>
      <w:bookmarkStart w:id="24" w:name="_Toc243939998"/>
      <w:r>
        <w:t>Table 2.6: Research gap and the project response</w:t>
      </w:r>
      <w:bookmarkEnd w:id="24"/>
    </w:p>
    <w:tbl>
      <w:tblPr>
        <w:tblStyle w:val="TableGrid"/>
        <w:tblW w:w="0" w:type="auto"/>
        <w:jc w:val="center"/>
        <w:tblLook w:val="04A0" w:firstRow="1" w:lastRow="0" w:firstColumn="1" w:lastColumn="0" w:noHBand="0" w:noVBand="1"/>
      </w:tblPr>
      <w:tblGrid>
        <w:gridCol w:w="2422"/>
        <w:gridCol w:w="3727"/>
        <w:gridCol w:w="3168"/>
      </w:tblGrid>
      <w:tr w:rsidR="002D2F1C">
        <w:trPr>
          <w:cantSplit/>
          <w:tblHeader/>
          <w:jc w:val="center"/>
        </w:trPr>
        <w:tc>
          <w:tcPr>
            <w:tcW w:w="2422" w:type="dxa"/>
            <w:shd w:val="clear" w:color="auto" w:fill="D9E2F3"/>
          </w:tcPr>
          <w:p w:rsidR="002D2F1C" w:rsidRDefault="00E24668">
            <w:pPr>
              <w:spacing w:before="40" w:line="240" w:lineRule="auto"/>
              <w:jc w:val="left"/>
            </w:pPr>
            <w:r>
              <w:rPr>
                <w:b/>
                <w:sz w:val="19"/>
              </w:rPr>
              <w:t>Gap</w:t>
            </w:r>
          </w:p>
        </w:tc>
        <w:tc>
          <w:tcPr>
            <w:tcW w:w="3727" w:type="dxa"/>
            <w:shd w:val="clear" w:color="auto" w:fill="D9E2F3"/>
          </w:tcPr>
          <w:p w:rsidR="002D2F1C" w:rsidRDefault="00E24668">
            <w:pPr>
              <w:spacing w:before="40" w:line="240" w:lineRule="auto"/>
              <w:jc w:val="left"/>
            </w:pPr>
            <w:r>
              <w:rPr>
                <w:b/>
                <w:sz w:val="19"/>
              </w:rPr>
              <w:t xml:space="preserve">Evidence in the surveyed </w:t>
            </w:r>
            <w:r>
              <w:rPr>
                <w:b/>
                <w:sz w:val="19"/>
              </w:rPr>
              <w:t>work</w:t>
            </w:r>
          </w:p>
        </w:tc>
        <w:tc>
          <w:tcPr>
            <w:tcW w:w="3168" w:type="dxa"/>
            <w:shd w:val="clear" w:color="auto" w:fill="D9E2F3"/>
          </w:tcPr>
          <w:p w:rsidR="002D2F1C" w:rsidRDefault="00E24668">
            <w:pPr>
              <w:spacing w:before="40" w:line="240" w:lineRule="auto"/>
              <w:jc w:val="left"/>
            </w:pPr>
            <w:r>
              <w:rPr>
                <w:b/>
                <w:sz w:val="19"/>
              </w:rPr>
              <w:t>How SHEGUARD responds</w:t>
            </w:r>
          </w:p>
        </w:tc>
      </w:tr>
      <w:tr w:rsidR="002D2F1C">
        <w:trPr>
          <w:cantSplit/>
          <w:jc w:val="center"/>
        </w:trPr>
        <w:tc>
          <w:tcPr>
            <w:tcW w:w="2422" w:type="dxa"/>
          </w:tcPr>
          <w:p w:rsidR="002D2F1C" w:rsidRDefault="00E24668">
            <w:pPr>
              <w:spacing w:before="40" w:line="240" w:lineRule="auto"/>
              <w:jc w:val="left"/>
            </w:pPr>
            <w:r>
              <w:rPr>
                <w:sz w:val="19"/>
              </w:rPr>
              <w:t>Alerts are triggered by a deliberate action</w:t>
            </w:r>
          </w:p>
        </w:tc>
        <w:tc>
          <w:tcPr>
            <w:tcW w:w="3727" w:type="dxa"/>
          </w:tcPr>
          <w:p w:rsidR="002D2F1C" w:rsidRDefault="00E24668">
            <w:pPr>
              <w:spacing w:before="40" w:line="240" w:lineRule="auto"/>
              <w:jc w:val="left"/>
            </w:pPr>
            <w:r>
              <w:rPr>
                <w:sz w:val="19"/>
              </w:rPr>
              <w:t>The IoT review [2] calls for less human interaction and automatic activation</w:t>
            </w:r>
          </w:p>
        </w:tc>
        <w:tc>
          <w:tcPr>
            <w:tcW w:w="3168" w:type="dxa"/>
          </w:tcPr>
          <w:p w:rsidR="002D2F1C" w:rsidRDefault="00E24668">
            <w:pPr>
              <w:spacing w:before="40" w:line="240" w:lineRule="auto"/>
              <w:jc w:val="left"/>
            </w:pPr>
            <w:r>
              <w:rPr>
                <w:sz w:val="19"/>
              </w:rPr>
              <w:t>One-tap SOS and a spoken SafePhrase (no automatic sensing)</w:t>
            </w:r>
          </w:p>
        </w:tc>
      </w:tr>
      <w:tr w:rsidR="002D2F1C">
        <w:trPr>
          <w:cantSplit/>
          <w:jc w:val="center"/>
        </w:trPr>
        <w:tc>
          <w:tcPr>
            <w:tcW w:w="2422" w:type="dxa"/>
          </w:tcPr>
          <w:p w:rsidR="002D2F1C" w:rsidRDefault="00E24668">
            <w:pPr>
              <w:spacing w:before="40" w:line="240" w:lineRule="auto"/>
              <w:jc w:val="left"/>
            </w:pPr>
            <w:r>
              <w:rPr>
                <w:sz w:val="19"/>
              </w:rPr>
              <w:t>Prevention and emergency are separate systems</w:t>
            </w:r>
          </w:p>
        </w:tc>
        <w:tc>
          <w:tcPr>
            <w:tcW w:w="3727" w:type="dxa"/>
          </w:tcPr>
          <w:p w:rsidR="002D2F1C" w:rsidRDefault="00E24668">
            <w:pPr>
              <w:spacing w:before="40" w:line="240" w:lineRule="auto"/>
              <w:jc w:val="left"/>
            </w:pPr>
            <w:r>
              <w:rPr>
                <w:sz w:val="19"/>
              </w:rPr>
              <w:t>The base paper [1] covers area risk and travel; applications [3]-[7] cover alerts</w:t>
            </w:r>
          </w:p>
        </w:tc>
        <w:tc>
          <w:tcPr>
            <w:tcW w:w="3168" w:type="dxa"/>
          </w:tcPr>
          <w:p w:rsidR="002D2F1C" w:rsidRDefault="00E24668">
            <w:pPr>
              <w:spacing w:before="40" w:line="240" w:lineRule="auto"/>
              <w:jc w:val="left"/>
            </w:pPr>
            <w:r>
              <w:rPr>
                <w:sz w:val="19"/>
              </w:rPr>
              <w:t>One platform: route scoring, SOS, live link, evidence</w:t>
            </w:r>
          </w:p>
        </w:tc>
      </w:tr>
      <w:tr w:rsidR="002D2F1C">
        <w:trPr>
          <w:cantSplit/>
          <w:jc w:val="center"/>
        </w:trPr>
        <w:tc>
          <w:tcPr>
            <w:tcW w:w="2422" w:type="dxa"/>
          </w:tcPr>
          <w:p w:rsidR="002D2F1C" w:rsidRDefault="00E24668">
            <w:pPr>
              <w:spacing w:before="40" w:line="240" w:lineRule="auto"/>
              <w:jc w:val="left"/>
            </w:pPr>
            <w:r>
              <w:rPr>
                <w:sz w:val="19"/>
              </w:rPr>
              <w:t>Guardians receive one-time alerts</w:t>
            </w:r>
          </w:p>
        </w:tc>
        <w:tc>
          <w:tcPr>
            <w:tcW w:w="3727" w:type="dxa"/>
          </w:tcPr>
          <w:p w:rsidR="002D2F1C" w:rsidRDefault="00E24668">
            <w:pPr>
              <w:spacing w:before="40" w:line="240" w:lineRule="auto"/>
              <w:jc w:val="left"/>
            </w:pPr>
            <w:r>
              <w:rPr>
                <w:sz w:val="19"/>
              </w:rPr>
              <w:t>Many applications send a single message with a position</w:t>
            </w:r>
          </w:p>
        </w:tc>
        <w:tc>
          <w:tcPr>
            <w:tcW w:w="3168" w:type="dxa"/>
          </w:tcPr>
          <w:p w:rsidR="002D2F1C" w:rsidRDefault="00E24668">
            <w:pPr>
              <w:spacing w:before="40" w:line="240" w:lineRule="auto"/>
              <w:jc w:val="left"/>
            </w:pPr>
            <w:r>
              <w:rPr>
                <w:sz w:val="19"/>
              </w:rPr>
              <w:t>A private link with a positio</w:t>
            </w:r>
            <w:r>
              <w:rPr>
                <w:sz w:val="19"/>
              </w:rPr>
              <w:t>n that updates over a WebSocket, no login</w:t>
            </w:r>
          </w:p>
        </w:tc>
      </w:tr>
      <w:tr w:rsidR="002D2F1C">
        <w:trPr>
          <w:cantSplit/>
          <w:jc w:val="center"/>
        </w:trPr>
        <w:tc>
          <w:tcPr>
            <w:tcW w:w="2422" w:type="dxa"/>
          </w:tcPr>
          <w:p w:rsidR="002D2F1C" w:rsidRDefault="00E24668">
            <w:pPr>
              <w:spacing w:before="40" w:line="240" w:lineRule="auto"/>
              <w:jc w:val="left"/>
            </w:pPr>
            <w:r>
              <w:rPr>
                <w:sz w:val="19"/>
              </w:rPr>
              <w:t>Evidence is rarely preserved securely</w:t>
            </w:r>
          </w:p>
        </w:tc>
        <w:tc>
          <w:tcPr>
            <w:tcW w:w="3727" w:type="dxa"/>
          </w:tcPr>
          <w:p w:rsidR="002D2F1C" w:rsidRDefault="00E24668">
            <w:pPr>
              <w:spacing w:before="40" w:line="240" w:lineRule="auto"/>
              <w:jc w:val="left"/>
            </w:pPr>
            <w:r>
              <w:rPr>
                <w:sz w:val="19"/>
              </w:rPr>
              <w:t>Evidence capture appears only with extra hardware [6]</w:t>
            </w:r>
          </w:p>
        </w:tc>
        <w:tc>
          <w:tcPr>
            <w:tcW w:w="3168" w:type="dxa"/>
          </w:tcPr>
          <w:p w:rsidR="002D2F1C" w:rsidRDefault="00E24668">
            <w:pPr>
              <w:spacing w:before="40" w:line="240" w:lineRule="auto"/>
              <w:jc w:val="left"/>
            </w:pPr>
            <w:r>
              <w:rPr>
                <w:sz w:val="19"/>
              </w:rPr>
              <w:t>Photograph and audio with time, place and SHA-256 hash</w:t>
            </w:r>
          </w:p>
        </w:tc>
      </w:tr>
    </w:tbl>
    <w:p w:rsidR="002D2F1C" w:rsidRDefault="002D2F1C">
      <w:pPr>
        <w:spacing w:after="80" w:line="144" w:lineRule="auto"/>
      </w:pPr>
    </w:p>
    <w:p w:rsidR="002D2F1C" w:rsidRDefault="00E24668">
      <w:r>
        <w:t>The project therefore asks a practical question: can route risk,</w:t>
      </w:r>
      <w:r>
        <w:t xml:space="preserve"> hands-free activation, live guardian tracking and tamper-evident evidence be joined in one application, and how far can that application be trusted when its risk table rests on old, coarse data and its delivery channels cannot be verified? Chapters 6 to 8</w:t>
      </w:r>
      <w:r>
        <w:t xml:space="preserve"> answer both parts.</w:t>
      </w:r>
    </w:p>
    <w:p w:rsidR="002D2F1C" w:rsidRDefault="00E24668">
      <w:pPr>
        <w:pStyle w:val="Heading1"/>
        <w:pageBreakBefore/>
      </w:pPr>
      <w:bookmarkStart w:id="25" w:name="_Toc243939875"/>
      <w:r>
        <w:lastRenderedPageBreak/>
        <w:t>CHAPTER 3</w:t>
      </w:r>
      <w:r>
        <w:br/>
        <w:t>FEASIBILITY STUDY</w:t>
      </w:r>
      <w:bookmarkEnd w:id="25"/>
    </w:p>
    <w:p w:rsidR="002D2F1C" w:rsidRDefault="00E24668">
      <w:pPr>
        <w:pStyle w:val="Heading2"/>
      </w:pPr>
      <w:bookmarkStart w:id="26" w:name="_Toc243939876"/>
      <w:r>
        <w:t>3.1  Technical Feasibility</w:t>
      </w:r>
      <w:bookmarkEnd w:id="26"/>
    </w:p>
    <w:p w:rsidR="002D2F1C" w:rsidRDefault="00E24668">
      <w:r>
        <w:t>SHEGUARD needs seven technical capabilities: scoring areas by risk, finding route alternatives, reacting to a spoken phrase, streaming a live position to people who have no account,</w:t>
      </w:r>
      <w:r>
        <w:t xml:space="preserve"> storing evidence in a way that shows tampering, calling a language model, and serving all of it to a phone browser. Each was available as a mature, free component that runs on an ordinary computer without a GPU.</w:t>
      </w:r>
    </w:p>
    <w:p w:rsidR="002D2F1C" w:rsidRDefault="00E24668">
      <w:r>
        <w:rPr>
          <w:b/>
        </w:rPr>
        <w:t>Area-risk model.</w:t>
      </w:r>
      <w:r>
        <w:t xml:space="preserve"> K-Means [9], [10] from sci</w:t>
      </w:r>
      <w:r>
        <w:t xml:space="preserve">kit-learn [16] groups the 467 geocoded districts into three tiers in well under a second, and the silhouette [11], Davies-Bouldin [12] and Calinski-Harabasz [13] indices evaluate the grouping. </w:t>
      </w:r>
      <w:r>
        <w:rPr>
          <w:b/>
        </w:rPr>
        <w:t>Routing and maps.</w:t>
      </w:r>
      <w:r>
        <w:t xml:space="preserve"> The OSRM public demo server [17] returns driv</w:t>
      </w:r>
      <w:r>
        <w:t xml:space="preserve">ing alternatives with full geometry, Nominatim [29] resolves place names, and Leaflet [28] draws OpenStreetMap [18] tiles in the browser. </w:t>
      </w:r>
      <w:r>
        <w:rPr>
          <w:b/>
        </w:rPr>
        <w:t>Voice.</w:t>
      </w:r>
      <w:r>
        <w:t xml:space="preserve"> The browser's Web Speech API [25] provides continuous recognition; the project adds a word-window matcher that </w:t>
      </w:r>
      <w:r>
        <w:t xml:space="preserve">costs about 1.5 microseconds per transcript. </w:t>
      </w:r>
      <w:r>
        <w:rPr>
          <w:b/>
        </w:rPr>
        <w:t>Live tracking.</w:t>
      </w:r>
      <w:r>
        <w:t xml:space="preserve"> FastAPI [27] supports WebSockets [20] natively, so a position can be pushed to every viewer of a session; the measured delay from posting a position to its arrival at a guardian's browser was 15.4</w:t>
      </w:r>
      <w:r>
        <w:t xml:space="preserve"> ms on average with one viewer and 14.6 ms with five.</w:t>
      </w:r>
    </w:p>
    <w:p w:rsidR="002D2F1C" w:rsidRDefault="00E24668">
      <w:r>
        <w:rPr>
          <w:b/>
        </w:rPr>
        <w:t>Evidence.</w:t>
      </w:r>
      <w:r>
        <w:t xml:space="preserve"> SHA-256 [22] of a 1 MB file takes about 1.05 ms, and one flipped bit changes the digest. </w:t>
      </w:r>
      <w:r>
        <w:rPr>
          <w:b/>
        </w:rPr>
        <w:t>Security.</w:t>
      </w:r>
      <w:r>
        <w:t xml:space="preserve"> JWT [19] and bcrypt [21] are standard; bcrypt login takes 285 ms on average (279 ms median), </w:t>
      </w:r>
      <w:r>
        <w:t xml:space="preserve">which is the price of slow hashing. </w:t>
      </w:r>
      <w:r>
        <w:rPr>
          <w:b/>
        </w:rPr>
        <w:t>Assistant.</w:t>
      </w:r>
      <w:r>
        <w:t xml:space="preserve"> The Gemini API [26] needs only an HTTPS call and a key. </w:t>
      </w:r>
      <w:r>
        <w:rPr>
          <w:b/>
        </w:rPr>
        <w:t>Measured serving cost.</w:t>
      </w:r>
      <w:r>
        <w:t xml:space="preserve"> On the development machine (12-thread Intel Core i5-12500, 15.7 GB of memory, no GPU) the median response time is 2.1 ms for the h</w:t>
      </w:r>
      <w:r>
        <w:t>ealth route, 31.1 ms for the 467-row risk list, 14.7 ms for a location push, 13.3 ms for a 100 KB evidence upload and 1.6 s for a route plan that includes the live OSRM call.</w:t>
      </w:r>
    </w:p>
    <w:p w:rsidR="002D2F1C" w:rsidRDefault="00E24668">
      <w:r>
        <w:rPr>
          <w:b/>
        </w:rPr>
        <w:t>Verified by construction.</w:t>
      </w:r>
      <w:r>
        <w:t xml:space="preserve"> The system was built and run end to end: the 12-step li</w:t>
      </w:r>
      <w:r>
        <w:t>ve smoke test passes, 51 of 57 automated tests pass and the other six are expected failures that document defects, and every output screen in Chapter 8 was captured from the running application.</w:t>
      </w:r>
    </w:p>
    <w:p w:rsidR="002D2F1C" w:rsidRDefault="00E24668">
      <w:pPr>
        <w:pStyle w:val="TableCaption"/>
      </w:pPr>
      <w:bookmarkStart w:id="27" w:name="_Toc243939999"/>
      <w:r>
        <w:t>Table 3.1: Technical risks and their handling</w:t>
      </w:r>
      <w:bookmarkEnd w:id="27"/>
    </w:p>
    <w:tbl>
      <w:tblPr>
        <w:tblStyle w:val="TableGrid"/>
        <w:tblW w:w="0" w:type="auto"/>
        <w:jc w:val="center"/>
        <w:tblLook w:val="04A0" w:firstRow="1" w:lastRow="0" w:firstColumn="1" w:lastColumn="0" w:noHBand="0" w:noVBand="1"/>
      </w:tblPr>
      <w:tblGrid>
        <w:gridCol w:w="2236"/>
        <w:gridCol w:w="3540"/>
        <w:gridCol w:w="3540"/>
      </w:tblGrid>
      <w:tr w:rsidR="002D2F1C">
        <w:trPr>
          <w:cantSplit/>
          <w:tblHeader/>
          <w:jc w:val="center"/>
        </w:trPr>
        <w:tc>
          <w:tcPr>
            <w:tcW w:w="2236" w:type="dxa"/>
            <w:shd w:val="clear" w:color="auto" w:fill="D9E2F3"/>
          </w:tcPr>
          <w:p w:rsidR="002D2F1C" w:rsidRDefault="00E24668">
            <w:pPr>
              <w:spacing w:before="40" w:line="240" w:lineRule="auto"/>
              <w:jc w:val="left"/>
            </w:pPr>
            <w:r>
              <w:rPr>
                <w:b/>
                <w:sz w:val="19"/>
              </w:rPr>
              <w:t>Risk</w:t>
            </w:r>
          </w:p>
        </w:tc>
        <w:tc>
          <w:tcPr>
            <w:tcW w:w="3540" w:type="dxa"/>
            <w:shd w:val="clear" w:color="auto" w:fill="D9E2F3"/>
          </w:tcPr>
          <w:p w:rsidR="002D2F1C" w:rsidRDefault="00E24668">
            <w:pPr>
              <w:spacing w:before="40" w:line="240" w:lineRule="auto"/>
              <w:jc w:val="left"/>
            </w:pPr>
            <w:r>
              <w:rPr>
                <w:b/>
                <w:sz w:val="19"/>
              </w:rPr>
              <w:t>Likelihood</w:t>
            </w:r>
            <w:r>
              <w:rPr>
                <w:b/>
                <w:sz w:val="19"/>
              </w:rPr>
              <w:t xml:space="preserve"> and effect</w:t>
            </w:r>
          </w:p>
        </w:tc>
        <w:tc>
          <w:tcPr>
            <w:tcW w:w="3540" w:type="dxa"/>
            <w:shd w:val="clear" w:color="auto" w:fill="D9E2F3"/>
          </w:tcPr>
          <w:p w:rsidR="002D2F1C" w:rsidRDefault="00E24668">
            <w:pPr>
              <w:spacing w:before="40" w:line="240" w:lineRule="auto"/>
              <w:jc w:val="left"/>
            </w:pPr>
            <w:r>
              <w:rPr>
                <w:b/>
                <w:sz w:val="19"/>
              </w:rPr>
              <w:t>Mitigation in the prototype</w:t>
            </w:r>
          </w:p>
        </w:tc>
      </w:tr>
      <w:tr w:rsidR="002D2F1C">
        <w:trPr>
          <w:cantSplit/>
          <w:jc w:val="center"/>
        </w:trPr>
        <w:tc>
          <w:tcPr>
            <w:tcW w:w="2236" w:type="dxa"/>
          </w:tcPr>
          <w:p w:rsidR="002D2F1C" w:rsidRDefault="00E24668">
            <w:pPr>
              <w:spacing w:before="40" w:line="240" w:lineRule="auto"/>
              <w:jc w:val="left"/>
            </w:pPr>
            <w:r>
              <w:rPr>
                <w:sz w:val="19"/>
              </w:rPr>
              <w:t>No labelled ground truth for 'risky'</w:t>
            </w:r>
          </w:p>
        </w:tc>
        <w:tc>
          <w:tcPr>
            <w:tcW w:w="3540" w:type="dxa"/>
          </w:tcPr>
          <w:p w:rsidR="002D2F1C" w:rsidRDefault="00E24668">
            <w:pPr>
              <w:spacing w:before="40" w:line="240" w:lineRule="auto"/>
              <w:jc w:val="left"/>
            </w:pPr>
            <w:r>
              <w:rPr>
                <w:sz w:val="19"/>
              </w:rPr>
              <w:t>Certain; the tiers cannot be validated against incidents</w:t>
            </w:r>
          </w:p>
        </w:tc>
        <w:tc>
          <w:tcPr>
            <w:tcW w:w="3540" w:type="dxa"/>
          </w:tcPr>
          <w:p w:rsidR="002D2F1C" w:rsidRDefault="00E24668">
            <w:pPr>
              <w:spacing w:before="40" w:line="240" w:lineRule="auto"/>
              <w:jc w:val="left"/>
            </w:pPr>
            <w:r>
              <w:rPr>
                <w:sz w:val="19"/>
              </w:rPr>
              <w:t>Cluster indices reported as separation only; limits stated in Chapters 8 and 9</w:t>
            </w:r>
          </w:p>
        </w:tc>
      </w:tr>
      <w:tr w:rsidR="002D2F1C">
        <w:trPr>
          <w:cantSplit/>
          <w:jc w:val="center"/>
        </w:trPr>
        <w:tc>
          <w:tcPr>
            <w:tcW w:w="2236" w:type="dxa"/>
          </w:tcPr>
          <w:p w:rsidR="002D2F1C" w:rsidRDefault="00E24668">
            <w:pPr>
              <w:spacing w:before="40" w:line="240" w:lineRule="auto"/>
              <w:jc w:val="left"/>
            </w:pPr>
            <w:r>
              <w:rPr>
                <w:sz w:val="19"/>
              </w:rPr>
              <w:t>Old, coarse, count-based data</w:t>
            </w:r>
          </w:p>
        </w:tc>
        <w:tc>
          <w:tcPr>
            <w:tcW w:w="3540" w:type="dxa"/>
          </w:tcPr>
          <w:p w:rsidR="002D2F1C" w:rsidRDefault="00E24668">
            <w:pPr>
              <w:spacing w:before="40" w:line="240" w:lineRule="auto"/>
              <w:jc w:val="left"/>
            </w:pPr>
            <w:r>
              <w:rPr>
                <w:sz w:val="19"/>
              </w:rPr>
              <w:t xml:space="preserve">Certain; </w:t>
            </w:r>
            <w:r>
              <w:rPr>
                <w:sz w:val="19"/>
              </w:rPr>
              <w:t>2001-2012 district counts, not rates per population</w:t>
            </w:r>
          </w:p>
        </w:tc>
        <w:tc>
          <w:tcPr>
            <w:tcW w:w="3540" w:type="dxa"/>
          </w:tcPr>
          <w:p w:rsidR="002D2F1C" w:rsidRDefault="00E24668">
            <w:pPr>
              <w:spacing w:before="40" w:line="240" w:lineRule="auto"/>
              <w:jc w:val="left"/>
            </w:pPr>
            <w:r>
              <w:rPr>
                <w:sz w:val="19"/>
              </w:rPr>
              <w:t>Planner screen carries a disclaimer; population normalisation listed as future work</w:t>
            </w:r>
          </w:p>
        </w:tc>
      </w:tr>
      <w:tr w:rsidR="002D2F1C">
        <w:trPr>
          <w:cantSplit/>
          <w:jc w:val="center"/>
        </w:trPr>
        <w:tc>
          <w:tcPr>
            <w:tcW w:w="2236" w:type="dxa"/>
          </w:tcPr>
          <w:p w:rsidR="002D2F1C" w:rsidRDefault="00E24668">
            <w:pPr>
              <w:spacing w:before="40" w:line="240" w:lineRule="auto"/>
              <w:jc w:val="left"/>
            </w:pPr>
            <w:r>
              <w:rPr>
                <w:sz w:val="19"/>
              </w:rPr>
              <w:t>Incomplete geocoding</w:t>
            </w:r>
          </w:p>
        </w:tc>
        <w:tc>
          <w:tcPr>
            <w:tcW w:w="3540" w:type="dxa"/>
          </w:tcPr>
          <w:p w:rsidR="002D2F1C" w:rsidRDefault="00E24668">
            <w:pPr>
              <w:spacing w:before="40" w:line="240" w:lineRule="auto"/>
              <w:jc w:val="left"/>
            </w:pPr>
            <w:r>
              <w:rPr>
                <w:sz w:val="19"/>
              </w:rPr>
              <w:t>Certain; 56.5 % of districts, none for 11 states and union territories</w:t>
            </w:r>
          </w:p>
        </w:tc>
        <w:tc>
          <w:tcPr>
            <w:tcW w:w="3540" w:type="dxa"/>
          </w:tcPr>
          <w:p w:rsidR="002D2F1C" w:rsidRDefault="00E24668">
            <w:pPr>
              <w:spacing w:before="40" w:line="240" w:lineRule="auto"/>
              <w:jc w:val="left"/>
            </w:pPr>
            <w:r>
              <w:rPr>
                <w:sz w:val="19"/>
              </w:rPr>
              <w:t>Nearest-district fallback k</w:t>
            </w:r>
            <w:r>
              <w:rPr>
                <w:sz w:val="19"/>
              </w:rPr>
              <w:t>eeps the planner working; gap measured (Hyderabad 149 km from the nearest district)</w:t>
            </w:r>
          </w:p>
        </w:tc>
      </w:tr>
      <w:tr w:rsidR="002D2F1C">
        <w:trPr>
          <w:cantSplit/>
          <w:jc w:val="center"/>
        </w:trPr>
        <w:tc>
          <w:tcPr>
            <w:tcW w:w="2236" w:type="dxa"/>
          </w:tcPr>
          <w:p w:rsidR="002D2F1C" w:rsidRDefault="00E24668">
            <w:pPr>
              <w:spacing w:before="40" w:line="240" w:lineRule="auto"/>
              <w:jc w:val="left"/>
            </w:pPr>
            <w:r>
              <w:rPr>
                <w:sz w:val="19"/>
              </w:rPr>
              <w:t>Free services without a guarantee</w:t>
            </w:r>
          </w:p>
        </w:tc>
        <w:tc>
          <w:tcPr>
            <w:tcW w:w="3540" w:type="dxa"/>
          </w:tcPr>
          <w:p w:rsidR="002D2F1C" w:rsidRDefault="00E24668">
            <w:pPr>
              <w:spacing w:before="40" w:line="240" w:lineRule="auto"/>
              <w:jc w:val="left"/>
            </w:pPr>
            <w:r>
              <w:rPr>
                <w:sz w:val="19"/>
              </w:rPr>
              <w:t>OSRM demo, Nominatim and the Gemini free tier are rate-limited; Gemini returned 503 and 429 in this run</w:t>
            </w:r>
          </w:p>
        </w:tc>
        <w:tc>
          <w:tcPr>
            <w:tcW w:w="3540" w:type="dxa"/>
          </w:tcPr>
          <w:p w:rsidR="002D2F1C" w:rsidRDefault="00E24668">
            <w:pPr>
              <w:spacing w:before="40" w:line="240" w:lineRule="auto"/>
              <w:jc w:val="left"/>
            </w:pPr>
            <w:r>
              <w:rPr>
                <w:sz w:val="19"/>
              </w:rPr>
              <w:t>Errors are mapped to plain messag</w:t>
            </w:r>
            <w:r>
              <w:rPr>
                <w:sz w:val="19"/>
              </w:rPr>
              <w:t>es; a self-hosted router and a paid key are future work</w:t>
            </w:r>
          </w:p>
        </w:tc>
      </w:tr>
      <w:tr w:rsidR="002D2F1C">
        <w:trPr>
          <w:cantSplit/>
          <w:jc w:val="center"/>
        </w:trPr>
        <w:tc>
          <w:tcPr>
            <w:tcW w:w="2236" w:type="dxa"/>
          </w:tcPr>
          <w:p w:rsidR="002D2F1C" w:rsidRDefault="00E24668">
            <w:pPr>
              <w:spacing w:before="40" w:line="240" w:lineRule="auto"/>
              <w:jc w:val="left"/>
            </w:pPr>
            <w:r>
              <w:rPr>
                <w:sz w:val="19"/>
              </w:rPr>
              <w:t>Alert channels need user credentials</w:t>
            </w:r>
          </w:p>
        </w:tc>
        <w:tc>
          <w:tcPr>
            <w:tcW w:w="3540" w:type="dxa"/>
          </w:tcPr>
          <w:p w:rsidR="002D2F1C" w:rsidRDefault="00E24668">
            <w:pPr>
              <w:spacing w:before="40" w:line="240" w:lineRule="auto"/>
              <w:jc w:val="left"/>
            </w:pPr>
            <w:r>
              <w:rPr>
                <w:sz w:val="19"/>
              </w:rPr>
              <w:t>Telegram token and Gmail app password were empty; no alert was ever sent</w:t>
            </w:r>
          </w:p>
        </w:tc>
        <w:tc>
          <w:tcPr>
            <w:tcW w:w="3540" w:type="dxa"/>
          </w:tcPr>
          <w:p w:rsidR="002D2F1C" w:rsidRDefault="00E24668">
            <w:pPr>
              <w:spacing w:before="40" w:line="240" w:lineRule="auto"/>
              <w:jc w:val="left"/>
            </w:pPr>
            <w:r>
              <w:rPr>
                <w:sz w:val="19"/>
              </w:rPr>
              <w:t>Delivery is reported per guardian; the tracking link still works</w:t>
            </w:r>
          </w:p>
        </w:tc>
      </w:tr>
      <w:tr w:rsidR="002D2F1C">
        <w:trPr>
          <w:cantSplit/>
          <w:jc w:val="center"/>
        </w:trPr>
        <w:tc>
          <w:tcPr>
            <w:tcW w:w="2236" w:type="dxa"/>
          </w:tcPr>
          <w:p w:rsidR="002D2F1C" w:rsidRDefault="00E24668">
            <w:pPr>
              <w:spacing w:before="40" w:line="240" w:lineRule="auto"/>
              <w:jc w:val="left"/>
            </w:pPr>
            <w:r>
              <w:rPr>
                <w:sz w:val="19"/>
              </w:rPr>
              <w:lastRenderedPageBreak/>
              <w:t xml:space="preserve">Browser limits for </w:t>
            </w:r>
            <w:r>
              <w:rPr>
                <w:sz w:val="19"/>
              </w:rPr>
              <w:t>speech</w:t>
            </w:r>
          </w:p>
        </w:tc>
        <w:tc>
          <w:tcPr>
            <w:tcW w:w="3540" w:type="dxa"/>
          </w:tcPr>
          <w:p w:rsidR="002D2F1C" w:rsidRDefault="00E24668">
            <w:pPr>
              <w:spacing w:before="40" w:line="240" w:lineRule="auto"/>
              <w:jc w:val="left"/>
            </w:pPr>
            <w:r>
              <w:rPr>
                <w:sz w:val="19"/>
              </w:rPr>
              <w:t>Recognition needs Chrome or Edge, a foreground tab and an online recogniser</w:t>
            </w:r>
          </w:p>
        </w:tc>
        <w:tc>
          <w:tcPr>
            <w:tcW w:w="3540" w:type="dxa"/>
          </w:tcPr>
          <w:p w:rsidR="002D2F1C" w:rsidRDefault="00E24668">
            <w:pPr>
              <w:spacing w:before="40" w:line="240" w:lineRule="auto"/>
              <w:jc w:val="left"/>
            </w:pPr>
            <w:r>
              <w:rPr>
                <w:sz w:val="19"/>
              </w:rPr>
              <w:t>A clear error is shown; native app listed as future work</w:t>
            </w:r>
          </w:p>
        </w:tc>
      </w:tr>
      <w:tr w:rsidR="002D2F1C">
        <w:trPr>
          <w:cantSplit/>
          <w:jc w:val="center"/>
        </w:trPr>
        <w:tc>
          <w:tcPr>
            <w:tcW w:w="2236" w:type="dxa"/>
          </w:tcPr>
          <w:p w:rsidR="002D2F1C" w:rsidRDefault="00E24668">
            <w:pPr>
              <w:spacing w:before="40" w:line="240" w:lineRule="auto"/>
              <w:jc w:val="left"/>
            </w:pPr>
            <w:r>
              <w:rPr>
                <w:sz w:val="19"/>
              </w:rPr>
              <w:t>Single-process SQLite</w:t>
            </w:r>
          </w:p>
        </w:tc>
        <w:tc>
          <w:tcPr>
            <w:tcW w:w="3540" w:type="dxa"/>
          </w:tcPr>
          <w:p w:rsidR="002D2F1C" w:rsidRDefault="00E24668">
            <w:pPr>
              <w:spacing w:before="40" w:line="240" w:lineRule="auto"/>
              <w:jc w:val="left"/>
            </w:pPr>
            <w:r>
              <w:rPr>
                <w:sz w:val="19"/>
              </w:rPr>
              <w:t>Limits concurrent users and has no migrations</w:t>
            </w:r>
          </w:p>
        </w:tc>
        <w:tc>
          <w:tcPr>
            <w:tcW w:w="3540" w:type="dxa"/>
          </w:tcPr>
          <w:p w:rsidR="002D2F1C" w:rsidRDefault="00E24668">
            <w:pPr>
              <w:spacing w:before="40" w:line="240" w:lineRule="auto"/>
              <w:jc w:val="left"/>
            </w:pPr>
            <w:r>
              <w:rPr>
                <w:sz w:val="19"/>
              </w:rPr>
              <w:t xml:space="preserve">Acceptable for a prototype; a server database </w:t>
            </w:r>
            <w:r>
              <w:rPr>
                <w:sz w:val="19"/>
              </w:rPr>
              <w:t>is listed as future work</w:t>
            </w:r>
          </w:p>
        </w:tc>
      </w:tr>
    </w:tbl>
    <w:p w:rsidR="002D2F1C" w:rsidRDefault="002D2F1C">
      <w:pPr>
        <w:spacing w:after="80" w:line="144" w:lineRule="auto"/>
      </w:pPr>
    </w:p>
    <w:p w:rsidR="002D2F1C" w:rsidRDefault="00E24668">
      <w:r>
        <w:t>Two technical risks are stated openly. First, the risk model is a one-feature clustering of old district counts that cannot be validated, so the technology is feasible but the meaning of the score is limited. Second, the two outw</w:t>
      </w:r>
      <w:r>
        <w:t>ard channels that make an alert useful, Telegram and email, were not exercised, so the end-to-end alert to a real guardian is not demonstrated. Both limits are discussed in Chapters 6 to 9.</w:t>
      </w:r>
    </w:p>
    <w:p w:rsidR="002D2F1C" w:rsidRDefault="00E24668">
      <w:pPr>
        <w:pStyle w:val="Heading2"/>
      </w:pPr>
      <w:bookmarkStart w:id="28" w:name="_Toc243939877"/>
      <w:r>
        <w:t>3.2  Economic Feasibility</w:t>
      </w:r>
      <w:bookmarkEnd w:id="28"/>
    </w:p>
    <w:p w:rsidR="002D2F1C" w:rsidRDefault="00E24668">
      <w:pPr>
        <w:pStyle w:val="TableCaption"/>
      </w:pPr>
      <w:bookmarkStart w:id="29" w:name="_Toc243940000"/>
      <w:r>
        <w:t>Table 3.2: Cost elements of the project</w:t>
      </w:r>
      <w:bookmarkEnd w:id="29"/>
    </w:p>
    <w:tbl>
      <w:tblPr>
        <w:tblStyle w:val="TableGrid"/>
        <w:tblW w:w="0" w:type="auto"/>
        <w:jc w:val="center"/>
        <w:tblLook w:val="04A0" w:firstRow="1" w:lastRow="0" w:firstColumn="1" w:lastColumn="0" w:noHBand="0" w:noVBand="1"/>
      </w:tblPr>
      <w:tblGrid>
        <w:gridCol w:w="1863"/>
        <w:gridCol w:w="4658"/>
        <w:gridCol w:w="2795"/>
      </w:tblGrid>
      <w:tr w:rsidR="002D2F1C">
        <w:trPr>
          <w:cantSplit/>
          <w:tblHeader/>
          <w:jc w:val="center"/>
        </w:trPr>
        <w:tc>
          <w:tcPr>
            <w:tcW w:w="1863" w:type="dxa"/>
            <w:shd w:val="clear" w:color="auto" w:fill="D9E2F3"/>
          </w:tcPr>
          <w:p w:rsidR="002D2F1C" w:rsidRDefault="00E24668">
            <w:pPr>
              <w:spacing w:before="40" w:line="240" w:lineRule="auto"/>
              <w:jc w:val="left"/>
            </w:pPr>
            <w:r>
              <w:rPr>
                <w:b/>
                <w:sz w:val="19"/>
              </w:rPr>
              <w:t>Item</w:t>
            </w:r>
          </w:p>
        </w:tc>
        <w:tc>
          <w:tcPr>
            <w:tcW w:w="4658" w:type="dxa"/>
            <w:shd w:val="clear" w:color="auto" w:fill="D9E2F3"/>
          </w:tcPr>
          <w:p w:rsidR="002D2F1C" w:rsidRDefault="00E24668">
            <w:pPr>
              <w:spacing w:before="40" w:line="240" w:lineRule="auto"/>
              <w:jc w:val="left"/>
            </w:pPr>
            <w:r>
              <w:rPr>
                <w:b/>
                <w:sz w:val="19"/>
              </w:rPr>
              <w:t>Choice</w:t>
            </w:r>
          </w:p>
        </w:tc>
        <w:tc>
          <w:tcPr>
            <w:tcW w:w="2795" w:type="dxa"/>
            <w:shd w:val="clear" w:color="auto" w:fill="D9E2F3"/>
          </w:tcPr>
          <w:p w:rsidR="002D2F1C" w:rsidRDefault="00E24668">
            <w:pPr>
              <w:spacing w:before="40" w:line="240" w:lineRule="auto"/>
              <w:jc w:val="left"/>
            </w:pPr>
            <w:r>
              <w:rPr>
                <w:b/>
                <w:sz w:val="19"/>
              </w:rPr>
              <w:t>Cost</w:t>
            </w:r>
          </w:p>
        </w:tc>
      </w:tr>
      <w:tr w:rsidR="002D2F1C">
        <w:trPr>
          <w:cantSplit/>
          <w:jc w:val="center"/>
        </w:trPr>
        <w:tc>
          <w:tcPr>
            <w:tcW w:w="1863" w:type="dxa"/>
          </w:tcPr>
          <w:p w:rsidR="002D2F1C" w:rsidRDefault="00E24668">
            <w:pPr>
              <w:spacing w:before="40" w:line="240" w:lineRule="auto"/>
              <w:jc w:val="left"/>
            </w:pPr>
            <w:r>
              <w:rPr>
                <w:sz w:val="19"/>
              </w:rPr>
              <w:t>Machine learning</w:t>
            </w:r>
          </w:p>
        </w:tc>
        <w:tc>
          <w:tcPr>
            <w:tcW w:w="4658" w:type="dxa"/>
          </w:tcPr>
          <w:p w:rsidR="002D2F1C" w:rsidRDefault="00E24668">
            <w:pPr>
              <w:spacing w:before="40" w:line="240" w:lineRule="auto"/>
              <w:jc w:val="left"/>
            </w:pPr>
            <w:r>
              <w:rPr>
                <w:sz w:val="19"/>
              </w:rPr>
              <w:t>scikit-learn K-Means, pandas, NumPy (open source)</w:t>
            </w:r>
          </w:p>
        </w:tc>
        <w:tc>
          <w:tcPr>
            <w:tcW w:w="2795" w:type="dxa"/>
          </w:tcPr>
          <w:p w:rsidR="002D2F1C" w:rsidRDefault="00E24668">
            <w:pPr>
              <w:spacing w:before="40" w:line="240" w:lineRule="auto"/>
              <w:jc w:val="left"/>
            </w:pPr>
            <w:r>
              <w:rPr>
                <w:sz w:val="19"/>
              </w:rPr>
              <w:t>No licence fee</w:t>
            </w:r>
          </w:p>
        </w:tc>
      </w:tr>
      <w:tr w:rsidR="002D2F1C">
        <w:trPr>
          <w:cantSplit/>
          <w:jc w:val="center"/>
        </w:trPr>
        <w:tc>
          <w:tcPr>
            <w:tcW w:w="1863" w:type="dxa"/>
          </w:tcPr>
          <w:p w:rsidR="002D2F1C" w:rsidRDefault="00E24668">
            <w:pPr>
              <w:spacing w:before="40" w:line="240" w:lineRule="auto"/>
              <w:jc w:val="left"/>
            </w:pPr>
            <w:r>
              <w:rPr>
                <w:sz w:val="19"/>
              </w:rPr>
              <w:t>Back end</w:t>
            </w:r>
          </w:p>
        </w:tc>
        <w:tc>
          <w:tcPr>
            <w:tcW w:w="4658" w:type="dxa"/>
          </w:tcPr>
          <w:p w:rsidR="002D2F1C" w:rsidRDefault="00E24668">
            <w:pPr>
              <w:spacing w:before="40" w:line="240" w:lineRule="auto"/>
              <w:jc w:val="left"/>
            </w:pPr>
            <w:r>
              <w:rPr>
                <w:sz w:val="19"/>
              </w:rPr>
              <w:t>Python 3.11, FastAPI, SQLAlchemy, SQLite, Uvicorn (open source)</w:t>
            </w:r>
          </w:p>
        </w:tc>
        <w:tc>
          <w:tcPr>
            <w:tcW w:w="2795" w:type="dxa"/>
          </w:tcPr>
          <w:p w:rsidR="002D2F1C" w:rsidRDefault="00E24668">
            <w:pPr>
              <w:spacing w:before="40" w:line="240" w:lineRule="auto"/>
              <w:jc w:val="left"/>
            </w:pPr>
            <w:r>
              <w:rPr>
                <w:sz w:val="19"/>
              </w:rPr>
              <w:t>No licence fee</w:t>
            </w:r>
          </w:p>
        </w:tc>
      </w:tr>
      <w:tr w:rsidR="002D2F1C">
        <w:trPr>
          <w:cantSplit/>
          <w:jc w:val="center"/>
        </w:trPr>
        <w:tc>
          <w:tcPr>
            <w:tcW w:w="1863" w:type="dxa"/>
          </w:tcPr>
          <w:p w:rsidR="002D2F1C" w:rsidRDefault="00E24668">
            <w:pPr>
              <w:spacing w:before="40" w:line="240" w:lineRule="auto"/>
              <w:jc w:val="left"/>
            </w:pPr>
            <w:r>
              <w:rPr>
                <w:sz w:val="19"/>
              </w:rPr>
              <w:t>Front end</w:t>
            </w:r>
          </w:p>
        </w:tc>
        <w:tc>
          <w:tcPr>
            <w:tcW w:w="4658" w:type="dxa"/>
          </w:tcPr>
          <w:p w:rsidR="002D2F1C" w:rsidRDefault="00E24668">
            <w:pPr>
              <w:spacing w:before="40" w:line="240" w:lineRule="auto"/>
              <w:jc w:val="left"/>
            </w:pPr>
            <w:r>
              <w:rPr>
                <w:sz w:val="19"/>
              </w:rPr>
              <w:t>React 19, TypeScript, Vite, Tailwind CSS, Leaflet, a PWA</w:t>
            </w:r>
            <w:r>
              <w:rPr>
                <w:sz w:val="19"/>
              </w:rPr>
              <w:t xml:space="preserve"> plug-in (open source)</w:t>
            </w:r>
          </w:p>
        </w:tc>
        <w:tc>
          <w:tcPr>
            <w:tcW w:w="2795" w:type="dxa"/>
          </w:tcPr>
          <w:p w:rsidR="002D2F1C" w:rsidRDefault="00E24668">
            <w:pPr>
              <w:spacing w:before="40" w:line="240" w:lineRule="auto"/>
              <w:jc w:val="left"/>
            </w:pPr>
            <w:r>
              <w:rPr>
                <w:sz w:val="19"/>
              </w:rPr>
              <w:t>No licence fee</w:t>
            </w:r>
          </w:p>
        </w:tc>
      </w:tr>
      <w:tr w:rsidR="002D2F1C">
        <w:trPr>
          <w:cantSplit/>
          <w:jc w:val="center"/>
        </w:trPr>
        <w:tc>
          <w:tcPr>
            <w:tcW w:w="1863" w:type="dxa"/>
          </w:tcPr>
          <w:p w:rsidR="002D2F1C" w:rsidRDefault="00E24668">
            <w:pPr>
              <w:spacing w:before="40" w:line="240" w:lineRule="auto"/>
              <w:jc w:val="left"/>
            </w:pPr>
            <w:r>
              <w:rPr>
                <w:sz w:val="19"/>
              </w:rPr>
              <w:t>Routing, geocoding, tiles</w:t>
            </w:r>
          </w:p>
        </w:tc>
        <w:tc>
          <w:tcPr>
            <w:tcW w:w="4658" w:type="dxa"/>
          </w:tcPr>
          <w:p w:rsidR="002D2F1C" w:rsidRDefault="00E24668">
            <w:pPr>
              <w:spacing w:before="40" w:line="240" w:lineRule="auto"/>
              <w:jc w:val="left"/>
            </w:pPr>
            <w:r>
              <w:rPr>
                <w:sz w:val="19"/>
              </w:rPr>
              <w:t>OSRM public demo server, Nominatim, OpenStreetMap tiles</w:t>
            </w:r>
          </w:p>
        </w:tc>
        <w:tc>
          <w:tcPr>
            <w:tcW w:w="2795" w:type="dxa"/>
          </w:tcPr>
          <w:p w:rsidR="002D2F1C" w:rsidRDefault="00E24668">
            <w:pPr>
              <w:spacing w:before="40" w:line="240" w:lineRule="auto"/>
              <w:jc w:val="left"/>
            </w:pPr>
            <w:r>
              <w:rPr>
                <w:sz w:val="19"/>
              </w:rPr>
              <w:t>Free; subject to usage policies and no service guarantee</w:t>
            </w:r>
          </w:p>
        </w:tc>
      </w:tr>
      <w:tr w:rsidR="002D2F1C">
        <w:trPr>
          <w:cantSplit/>
          <w:jc w:val="center"/>
        </w:trPr>
        <w:tc>
          <w:tcPr>
            <w:tcW w:w="1863" w:type="dxa"/>
          </w:tcPr>
          <w:p w:rsidR="002D2F1C" w:rsidRDefault="00E24668">
            <w:pPr>
              <w:spacing w:before="40" w:line="240" w:lineRule="auto"/>
              <w:jc w:val="left"/>
            </w:pPr>
            <w:r>
              <w:rPr>
                <w:sz w:val="19"/>
              </w:rPr>
              <w:t>AI assistant</w:t>
            </w:r>
          </w:p>
        </w:tc>
        <w:tc>
          <w:tcPr>
            <w:tcW w:w="4658" w:type="dxa"/>
          </w:tcPr>
          <w:p w:rsidR="002D2F1C" w:rsidRDefault="00E24668">
            <w:pPr>
              <w:spacing w:before="40" w:line="240" w:lineRule="auto"/>
              <w:jc w:val="left"/>
            </w:pPr>
            <w:r>
              <w:rPr>
                <w:sz w:val="19"/>
              </w:rPr>
              <w:t>Gemini API, free tier</w:t>
            </w:r>
          </w:p>
        </w:tc>
        <w:tc>
          <w:tcPr>
            <w:tcW w:w="2795" w:type="dxa"/>
          </w:tcPr>
          <w:p w:rsidR="002D2F1C" w:rsidRDefault="00E24668">
            <w:pPr>
              <w:spacing w:before="40" w:line="240" w:lineRule="auto"/>
              <w:jc w:val="left"/>
            </w:pPr>
            <w:r>
              <w:rPr>
                <w:sz w:val="19"/>
              </w:rPr>
              <w:t xml:space="preserve">Free within a quota; the quota was </w:t>
            </w:r>
            <w:r>
              <w:rPr>
                <w:sz w:val="19"/>
              </w:rPr>
              <w:t>exhausted during this run</w:t>
            </w:r>
          </w:p>
        </w:tc>
      </w:tr>
      <w:tr w:rsidR="002D2F1C">
        <w:trPr>
          <w:cantSplit/>
          <w:jc w:val="center"/>
        </w:trPr>
        <w:tc>
          <w:tcPr>
            <w:tcW w:w="1863" w:type="dxa"/>
          </w:tcPr>
          <w:p w:rsidR="002D2F1C" w:rsidRDefault="00E24668">
            <w:pPr>
              <w:spacing w:before="40" w:line="240" w:lineRule="auto"/>
              <w:jc w:val="left"/>
            </w:pPr>
            <w:r>
              <w:rPr>
                <w:sz w:val="19"/>
              </w:rPr>
              <w:t>Alerts</w:t>
            </w:r>
          </w:p>
        </w:tc>
        <w:tc>
          <w:tcPr>
            <w:tcW w:w="4658" w:type="dxa"/>
          </w:tcPr>
          <w:p w:rsidR="002D2F1C" w:rsidRDefault="00E24668">
            <w:pPr>
              <w:spacing w:before="40" w:line="240" w:lineRule="auto"/>
              <w:jc w:val="left"/>
            </w:pPr>
            <w:r>
              <w:rPr>
                <w:sz w:val="19"/>
              </w:rPr>
              <w:t>Telegram Bot API and Gmail SMTP with an app password</w:t>
            </w:r>
          </w:p>
        </w:tc>
        <w:tc>
          <w:tcPr>
            <w:tcW w:w="2795" w:type="dxa"/>
          </w:tcPr>
          <w:p w:rsidR="002D2F1C" w:rsidRDefault="00E24668">
            <w:pPr>
              <w:spacing w:before="40" w:line="240" w:lineRule="auto"/>
              <w:jc w:val="left"/>
            </w:pPr>
            <w:r>
              <w:rPr>
                <w:sz w:val="19"/>
              </w:rPr>
              <w:t>Free to use; credentials needed from the user</w:t>
            </w:r>
          </w:p>
        </w:tc>
      </w:tr>
      <w:tr w:rsidR="002D2F1C">
        <w:trPr>
          <w:cantSplit/>
          <w:jc w:val="center"/>
        </w:trPr>
        <w:tc>
          <w:tcPr>
            <w:tcW w:w="1863" w:type="dxa"/>
          </w:tcPr>
          <w:p w:rsidR="002D2F1C" w:rsidRDefault="00E24668">
            <w:pPr>
              <w:spacing w:before="40" w:line="240" w:lineRule="auto"/>
              <w:jc w:val="left"/>
            </w:pPr>
            <w:r>
              <w:rPr>
                <w:sz w:val="19"/>
              </w:rPr>
              <w:t>Hardware</w:t>
            </w:r>
          </w:p>
        </w:tc>
        <w:tc>
          <w:tcPr>
            <w:tcW w:w="4658" w:type="dxa"/>
          </w:tcPr>
          <w:p w:rsidR="002D2F1C" w:rsidRDefault="00E24668">
            <w:pPr>
              <w:spacing w:before="40" w:line="240" w:lineRule="auto"/>
              <w:jc w:val="left"/>
            </w:pPr>
            <w:r>
              <w:rPr>
                <w:sz w:val="19"/>
              </w:rPr>
              <w:t>An ordinary desktop or laptop (development machine: Core i5-12500, 15.7 GB), no GPU, a phone with Chrome for fiel</w:t>
            </w:r>
            <w:r>
              <w:rPr>
                <w:sz w:val="19"/>
              </w:rPr>
              <w:t>d use</w:t>
            </w:r>
          </w:p>
        </w:tc>
        <w:tc>
          <w:tcPr>
            <w:tcW w:w="2795" w:type="dxa"/>
          </w:tcPr>
          <w:p w:rsidR="002D2F1C" w:rsidRDefault="00E24668">
            <w:pPr>
              <w:spacing w:before="40" w:line="240" w:lineRule="auto"/>
              <w:jc w:val="left"/>
            </w:pPr>
            <w:r>
              <w:rPr>
                <w:sz w:val="19"/>
              </w:rPr>
              <w:t>Existing machine</w:t>
            </w:r>
          </w:p>
        </w:tc>
      </w:tr>
      <w:tr w:rsidR="002D2F1C">
        <w:trPr>
          <w:cantSplit/>
          <w:jc w:val="center"/>
        </w:trPr>
        <w:tc>
          <w:tcPr>
            <w:tcW w:w="1863" w:type="dxa"/>
          </w:tcPr>
          <w:p w:rsidR="002D2F1C" w:rsidRDefault="00E24668">
            <w:pPr>
              <w:spacing w:before="40" w:line="240" w:lineRule="auto"/>
              <w:jc w:val="left"/>
            </w:pPr>
            <w:r>
              <w:rPr>
                <w:sz w:val="19"/>
              </w:rPr>
              <w:t>Data</w:t>
            </w:r>
          </w:p>
        </w:tc>
        <w:tc>
          <w:tcPr>
            <w:tcW w:w="4658" w:type="dxa"/>
          </w:tcPr>
          <w:p w:rsidR="002D2F1C" w:rsidRDefault="00E24668">
            <w:pPr>
              <w:spacing w:before="40" w:line="240" w:lineRule="auto"/>
              <w:jc w:val="left"/>
            </w:pPr>
            <w:r>
              <w:rPr>
                <w:sz w:val="19"/>
              </w:rPr>
              <w:t>Two Kaggle datasets under CC0; district coordinates from Nominatim (ODbL)</w:t>
            </w:r>
          </w:p>
        </w:tc>
        <w:tc>
          <w:tcPr>
            <w:tcW w:w="2795" w:type="dxa"/>
          </w:tcPr>
          <w:p w:rsidR="002D2F1C" w:rsidRDefault="00E24668">
            <w:pPr>
              <w:spacing w:before="40" w:line="240" w:lineRule="auto"/>
              <w:jc w:val="left"/>
            </w:pPr>
            <w:r>
              <w:rPr>
                <w:sz w:val="19"/>
              </w:rPr>
              <w:t>No fee; staff time only</w:t>
            </w:r>
          </w:p>
        </w:tc>
      </w:tr>
      <w:tr w:rsidR="002D2F1C">
        <w:trPr>
          <w:cantSplit/>
          <w:jc w:val="center"/>
        </w:trPr>
        <w:tc>
          <w:tcPr>
            <w:tcW w:w="1863" w:type="dxa"/>
          </w:tcPr>
          <w:p w:rsidR="002D2F1C" w:rsidRDefault="00E24668">
            <w:pPr>
              <w:spacing w:before="40" w:line="240" w:lineRule="auto"/>
              <w:jc w:val="left"/>
            </w:pPr>
            <w:r>
              <w:rPr>
                <w:sz w:val="19"/>
              </w:rPr>
              <w:t>Hosting, SMS, native apps, support</w:t>
            </w:r>
          </w:p>
        </w:tc>
        <w:tc>
          <w:tcPr>
            <w:tcW w:w="4658" w:type="dxa"/>
          </w:tcPr>
          <w:p w:rsidR="002D2F1C" w:rsidRDefault="00E24668">
            <w:pPr>
              <w:spacing w:before="40" w:line="240" w:lineRule="auto"/>
              <w:jc w:val="left"/>
            </w:pPr>
            <w:r>
              <w:rPr>
                <w:sz w:val="19"/>
              </w:rPr>
              <w:t>Not used or not costed</w:t>
            </w:r>
          </w:p>
        </w:tc>
        <w:tc>
          <w:tcPr>
            <w:tcW w:w="2795" w:type="dxa"/>
          </w:tcPr>
          <w:p w:rsidR="002D2F1C" w:rsidRDefault="00E24668">
            <w:pPr>
              <w:spacing w:before="40" w:line="240" w:lineRule="auto"/>
              <w:jc w:val="left"/>
            </w:pPr>
            <w:r>
              <w:rPr>
                <w:sz w:val="19"/>
              </w:rPr>
              <w:t>Not estimated</w:t>
            </w:r>
          </w:p>
        </w:tc>
      </w:tr>
    </w:tbl>
    <w:p w:rsidR="002D2F1C" w:rsidRDefault="002D2F1C">
      <w:pPr>
        <w:spacing w:after="80" w:line="144" w:lineRule="auto"/>
      </w:pPr>
    </w:p>
    <w:p w:rsidR="002D2F1C" w:rsidRDefault="00E24668">
      <w:r>
        <w:t>Because every component is open source or a free tier,</w:t>
      </w:r>
      <w:r>
        <w:t xml:space="preserve"> the cost of building and running the prototype is limited to the development machine and the team's time. A monetary estimate of a real deployment was not made: a hosted server and database, a routing service with a service-level agreement, a paid languag</w:t>
      </w:r>
      <w:r>
        <w:t>e-model quota, SMS or push notification delivery, a native mobile application and the collection of current, population-normalised crime data would all add cost that this project did not measure. The benefit to users, for example faster help or fewer incid</w:t>
      </w:r>
      <w:r>
        <w:t>ents, was not measured either.</w:t>
      </w:r>
    </w:p>
    <w:p w:rsidR="002D2F1C" w:rsidRDefault="00E24668">
      <w:pPr>
        <w:pStyle w:val="Heading2"/>
      </w:pPr>
      <w:bookmarkStart w:id="30" w:name="_Toc243939878"/>
      <w:r>
        <w:t>3.3  Operational Feasibility</w:t>
      </w:r>
      <w:bookmarkEnd w:id="30"/>
    </w:p>
    <w:p w:rsidR="002D2F1C" w:rsidRDefault="00E24668">
      <w:pPr>
        <w:pStyle w:val="ListBullet"/>
      </w:pPr>
      <w:r>
        <w:rPr>
          <w:b/>
        </w:rPr>
        <w:t>Users.</w:t>
      </w:r>
      <w:r>
        <w:t xml:space="preserve"> A user needs a phone or computer with Chrome or Edge and an account (name, email, password of at least six characters). Guardians need only a browser to open a link.</w:t>
      </w:r>
    </w:p>
    <w:p w:rsidR="002D2F1C" w:rsidRDefault="00E24668">
      <w:pPr>
        <w:pStyle w:val="ListBullet"/>
      </w:pPr>
      <w:r>
        <w:rPr>
          <w:b/>
        </w:rPr>
        <w:t>Setup.</w:t>
      </w:r>
      <w:r>
        <w:t xml:space="preserve"> </w:t>
      </w:r>
      <w:r>
        <w:rPr>
          <w:rFonts w:ascii="Courier New" w:eastAsia="Courier New" w:hAnsi="Courier New" w:cs="Courier New"/>
          <w:sz w:val="21"/>
        </w:rPr>
        <w:t>setup.bat</w:t>
      </w:r>
      <w:r>
        <w:t xml:space="preserve"> create</w:t>
      </w:r>
      <w:r>
        <w:t xml:space="preserve">s the Python environment and installs the front end, </w:t>
      </w:r>
      <w:r>
        <w:rPr>
          <w:rFonts w:ascii="Courier New" w:eastAsia="Courier New" w:hAnsi="Courier New" w:cs="Courier New"/>
          <w:sz w:val="21"/>
        </w:rPr>
        <w:t>ml/train_risk_model.py</w:t>
      </w:r>
      <w:r>
        <w:t xml:space="preserve"> rebuilds the model (a few seconds), </w:t>
      </w:r>
      <w:r>
        <w:rPr>
          <w:rFonts w:ascii="Courier New" w:eastAsia="Courier New" w:hAnsi="Courier New" w:cs="Courier New"/>
          <w:sz w:val="21"/>
        </w:rPr>
        <w:t>run.bat</w:t>
      </w:r>
      <w:r>
        <w:t xml:space="preserve"> starts both </w:t>
      </w:r>
      <w:r>
        <w:lastRenderedPageBreak/>
        <w:t xml:space="preserve">servers, </w:t>
      </w:r>
      <w:r>
        <w:rPr>
          <w:rFonts w:ascii="Courier New" w:eastAsia="Courier New" w:hAnsi="Courier New" w:cs="Courier New"/>
          <w:sz w:val="21"/>
        </w:rPr>
        <w:t>scripts/seed_demo.py</w:t>
      </w:r>
      <w:r>
        <w:t xml:space="preserve"> creates a demo account, and the README documents the optional keys. Phone testing over HTTPS u</w:t>
      </w:r>
      <w:r>
        <w:t>ses a Cloudflare quick tunnel (</w:t>
      </w:r>
      <w:r>
        <w:rPr>
          <w:rFonts w:ascii="Courier New" w:eastAsia="Courier New" w:hAnsi="Courier New" w:cs="Courier New"/>
          <w:sz w:val="21"/>
        </w:rPr>
        <w:t>run_phone.bat</w:t>
      </w:r>
      <w:r>
        <w:t>).</w:t>
      </w:r>
    </w:p>
    <w:p w:rsidR="002D2F1C" w:rsidRDefault="00E24668">
      <w:pPr>
        <w:pStyle w:val="ListBullet"/>
      </w:pPr>
      <w:r>
        <w:rPr>
          <w:b/>
        </w:rPr>
        <w:t>Everyday use.</w:t>
      </w:r>
      <w:r>
        <w:t xml:space="preserve"> A user adds guardians once, searches a destination to see route alternatives, and in an emergency taps SOS or says a SafePhrase; guardians open the link; the user adds evidence and ends the session with a three-second hold.</w:t>
      </w:r>
    </w:p>
    <w:p w:rsidR="002D2F1C" w:rsidRDefault="00E24668">
      <w:pPr>
        <w:pStyle w:val="ListBullet"/>
      </w:pPr>
      <w:r>
        <w:rPr>
          <w:b/>
        </w:rPr>
        <w:t>Trust.</w:t>
      </w:r>
      <w:r>
        <w:t xml:space="preserve"> The planner and the land</w:t>
      </w:r>
      <w:r>
        <w:t>ing page state that route risk comes from historical district data, the SafePhrase screen shows only fingerprints of the phrases, and the emergency screen shows plainly how many guardians were reached.</w:t>
      </w:r>
    </w:p>
    <w:p w:rsidR="002D2F1C" w:rsidRDefault="00E24668">
      <w:pPr>
        <w:pStyle w:val="ListBullet"/>
      </w:pPr>
      <w:r>
        <w:rPr>
          <w:b/>
        </w:rPr>
        <w:t>Maintenance.</w:t>
      </w:r>
      <w:r>
        <w:t xml:space="preserve"> The risk table is regenerated by re-runni</w:t>
      </w:r>
      <w:r>
        <w:t>ng the training script and re-seeding; owner scoping is repeated in each route, so a new route needs the same check; there are no migrations.</w:t>
      </w:r>
    </w:p>
    <w:p w:rsidR="002D2F1C" w:rsidRDefault="00E24668">
      <w:pPr>
        <w:pStyle w:val="ListBullet"/>
      </w:pPr>
      <w:r>
        <w:rPr>
          <w:b/>
        </w:rPr>
        <w:t>Limits of operation.</w:t>
      </w:r>
      <w:r>
        <w:t xml:space="preserve"> The prototype is a single-process application with a SQLite file. It has not been load-tested</w:t>
      </w:r>
      <w:r>
        <w:t xml:space="preserve"> beyond five simultaneous WebSocket viewers, has no hosted deployment, and has not been used by real users in a field trial.</w:t>
      </w:r>
    </w:p>
    <w:p w:rsidR="002D2F1C" w:rsidRDefault="00E24668">
      <w:pPr>
        <w:pStyle w:val="Heading2"/>
      </w:pPr>
      <w:bookmarkStart w:id="31" w:name="_Toc243939879"/>
      <w:r>
        <w:t>3.4  Data, Legal and Ethical Feasibility</w:t>
      </w:r>
      <w:bookmarkEnd w:id="31"/>
    </w:p>
    <w:p w:rsidR="002D2F1C" w:rsidRDefault="00E24668">
      <w:r>
        <w:t>The project handles sensitive data. Account data are a name, an email address and a bcrypt</w:t>
      </w:r>
      <w:r>
        <w:t xml:space="preserve"> hash; guardian data are names, phone numbers, email addresses and Telegram chat identifiers of third parties; emergency data are a location trail and photo or audio evidence. The two crime datasets are published under CC0 [23], [24] and the district coord</w:t>
      </w:r>
      <w:r>
        <w:t>inates derive from OpenStreetMap data under the ODbL [29]. The aggregate counts contain no personal information, but labelling a district 'high risk' from counts alone can stigmatise it, because large and well-reporting districts rank high; the screen ther</w:t>
      </w:r>
      <w:r>
        <w:t>efore calls the result a guide to the area, not live conditions.</w:t>
      </w:r>
    </w:p>
    <w:p w:rsidR="002D2F1C" w:rsidRDefault="00E24668">
      <w:r>
        <w:t>Two privacy facts need to be stated. Anyone who holds a tracking link can see the person's name and the whole location trail, and the link does not expire; and stored evidence files can be fe</w:t>
      </w:r>
      <w:r>
        <w:t>tched by anyone who knows the file URL, because the static mount has no authentication. A production system would need consent from guardians, expiring links, authenticated evidence download, a retention policy and a privacy notice. The system does not rep</w:t>
      </w:r>
      <w:r>
        <w:t>lace emergency services and says so in the interface.</w:t>
      </w:r>
    </w:p>
    <w:p w:rsidR="002D2F1C" w:rsidRDefault="00E24668">
      <w:pPr>
        <w:pStyle w:val="Heading2"/>
      </w:pPr>
      <w:bookmarkStart w:id="32" w:name="_Toc243939880"/>
      <w:r>
        <w:t>3.5  Schedule Feasibility</w:t>
      </w:r>
      <w:bookmarkEnd w:id="32"/>
    </w:p>
    <w:p w:rsidR="002D2F1C" w:rsidRDefault="00E24668">
      <w:r>
        <w:t>The project followed the phases below. The durations are indicative relative weeks for a four-member team; no calendar dates are claimed because the repository history does not</w:t>
      </w:r>
      <w:r>
        <w:t xml:space="preserve"> record them reliably.</w:t>
      </w:r>
    </w:p>
    <w:p w:rsidR="002D2F1C" w:rsidRDefault="00E24668">
      <w:pPr>
        <w:pStyle w:val="TableCaption"/>
      </w:pPr>
      <w:bookmarkStart w:id="33" w:name="_Toc243940001"/>
      <w:r>
        <w:t>Table 3.3: Project schedule (indicative)</w:t>
      </w:r>
      <w:bookmarkEnd w:id="33"/>
    </w:p>
    <w:tbl>
      <w:tblPr>
        <w:tblStyle w:val="TableGrid"/>
        <w:tblW w:w="0" w:type="auto"/>
        <w:jc w:val="center"/>
        <w:tblLook w:val="04A0" w:firstRow="1" w:lastRow="0" w:firstColumn="1" w:lastColumn="0" w:noHBand="0" w:noVBand="1"/>
      </w:tblPr>
      <w:tblGrid>
        <w:gridCol w:w="2422"/>
        <w:gridCol w:w="1863"/>
        <w:gridCol w:w="5031"/>
      </w:tblGrid>
      <w:tr w:rsidR="002D2F1C">
        <w:trPr>
          <w:cantSplit/>
          <w:tblHeader/>
          <w:jc w:val="center"/>
        </w:trPr>
        <w:tc>
          <w:tcPr>
            <w:tcW w:w="2422" w:type="dxa"/>
            <w:shd w:val="clear" w:color="auto" w:fill="D9E2F3"/>
          </w:tcPr>
          <w:p w:rsidR="002D2F1C" w:rsidRDefault="00E24668">
            <w:pPr>
              <w:spacing w:before="40" w:line="240" w:lineRule="auto"/>
              <w:jc w:val="left"/>
            </w:pPr>
            <w:r>
              <w:rPr>
                <w:b/>
                <w:sz w:val="19"/>
              </w:rPr>
              <w:t>Phase</w:t>
            </w:r>
          </w:p>
        </w:tc>
        <w:tc>
          <w:tcPr>
            <w:tcW w:w="1863" w:type="dxa"/>
            <w:shd w:val="clear" w:color="auto" w:fill="D9E2F3"/>
          </w:tcPr>
          <w:p w:rsidR="002D2F1C" w:rsidRDefault="00E24668">
            <w:pPr>
              <w:spacing w:before="40" w:line="240" w:lineRule="auto"/>
              <w:jc w:val="left"/>
            </w:pPr>
            <w:r>
              <w:rPr>
                <w:b/>
                <w:sz w:val="19"/>
              </w:rPr>
              <w:t>Indicative duration</w:t>
            </w:r>
          </w:p>
        </w:tc>
        <w:tc>
          <w:tcPr>
            <w:tcW w:w="5031" w:type="dxa"/>
            <w:shd w:val="clear" w:color="auto" w:fill="D9E2F3"/>
          </w:tcPr>
          <w:p w:rsidR="002D2F1C" w:rsidRDefault="00E24668">
            <w:pPr>
              <w:spacing w:before="40" w:line="240" w:lineRule="auto"/>
              <w:jc w:val="left"/>
            </w:pPr>
            <w:r>
              <w:rPr>
                <w:b/>
                <w:sz w:val="19"/>
              </w:rPr>
              <w:t>Outcome</w:t>
            </w:r>
          </w:p>
        </w:tc>
      </w:tr>
      <w:tr w:rsidR="002D2F1C">
        <w:trPr>
          <w:cantSplit/>
          <w:jc w:val="center"/>
        </w:trPr>
        <w:tc>
          <w:tcPr>
            <w:tcW w:w="2422" w:type="dxa"/>
          </w:tcPr>
          <w:p w:rsidR="002D2F1C" w:rsidRDefault="00E24668">
            <w:pPr>
              <w:spacing w:before="40" w:line="240" w:lineRule="auto"/>
              <w:jc w:val="left"/>
            </w:pPr>
            <w:r>
              <w:rPr>
                <w:sz w:val="19"/>
              </w:rPr>
              <w:t>Problem study and survey</w:t>
            </w:r>
          </w:p>
        </w:tc>
        <w:tc>
          <w:tcPr>
            <w:tcW w:w="1863" w:type="dxa"/>
          </w:tcPr>
          <w:p w:rsidR="002D2F1C" w:rsidRDefault="00E24668">
            <w:pPr>
              <w:spacing w:before="40" w:line="240" w:lineRule="auto"/>
              <w:jc w:val="left"/>
            </w:pPr>
            <w:r>
              <w:rPr>
                <w:sz w:val="19"/>
              </w:rPr>
              <w:t>Weeks 1-2</w:t>
            </w:r>
          </w:p>
        </w:tc>
        <w:tc>
          <w:tcPr>
            <w:tcW w:w="5031" w:type="dxa"/>
          </w:tcPr>
          <w:p w:rsidR="002D2F1C" w:rsidRDefault="00E24668">
            <w:pPr>
              <w:spacing w:before="40" w:line="240" w:lineRule="auto"/>
              <w:jc w:val="left"/>
            </w:pPr>
            <w:r>
              <w:rPr>
                <w:sz w:val="19"/>
              </w:rPr>
              <w:t>Problem statement, objectives, base paper and literature survey</w:t>
            </w:r>
          </w:p>
        </w:tc>
      </w:tr>
      <w:tr w:rsidR="002D2F1C">
        <w:trPr>
          <w:cantSplit/>
          <w:jc w:val="center"/>
        </w:trPr>
        <w:tc>
          <w:tcPr>
            <w:tcW w:w="2422" w:type="dxa"/>
          </w:tcPr>
          <w:p w:rsidR="002D2F1C" w:rsidRDefault="00E24668">
            <w:pPr>
              <w:spacing w:before="40" w:line="240" w:lineRule="auto"/>
              <w:jc w:val="left"/>
            </w:pPr>
            <w:r>
              <w:rPr>
                <w:sz w:val="19"/>
              </w:rPr>
              <w:t>Data and model</w:t>
            </w:r>
          </w:p>
        </w:tc>
        <w:tc>
          <w:tcPr>
            <w:tcW w:w="1863" w:type="dxa"/>
          </w:tcPr>
          <w:p w:rsidR="002D2F1C" w:rsidRDefault="00E24668">
            <w:pPr>
              <w:spacing w:before="40" w:line="240" w:lineRule="auto"/>
              <w:jc w:val="left"/>
            </w:pPr>
            <w:r>
              <w:rPr>
                <w:sz w:val="19"/>
              </w:rPr>
              <w:t>Weeks 3-5</w:t>
            </w:r>
          </w:p>
        </w:tc>
        <w:tc>
          <w:tcPr>
            <w:tcW w:w="5031" w:type="dxa"/>
          </w:tcPr>
          <w:p w:rsidR="002D2F1C" w:rsidRDefault="00E24668">
            <w:pPr>
              <w:spacing w:before="40" w:line="240" w:lineRule="auto"/>
              <w:jc w:val="left"/>
            </w:pPr>
            <w:r>
              <w:rPr>
                <w:sz w:val="19"/>
              </w:rPr>
              <w:t xml:space="preserve">Two Kaggle datasets, geocoding </w:t>
            </w:r>
            <w:r>
              <w:rPr>
                <w:sz w:val="19"/>
              </w:rPr>
              <w:t>of 827 district pairs (467 resolved, at one request per second), K-Means risk tiers, evaluation script</w:t>
            </w:r>
          </w:p>
        </w:tc>
      </w:tr>
      <w:tr w:rsidR="002D2F1C">
        <w:trPr>
          <w:cantSplit/>
          <w:jc w:val="center"/>
        </w:trPr>
        <w:tc>
          <w:tcPr>
            <w:tcW w:w="2422" w:type="dxa"/>
          </w:tcPr>
          <w:p w:rsidR="002D2F1C" w:rsidRDefault="00E24668">
            <w:pPr>
              <w:spacing w:before="40" w:line="240" w:lineRule="auto"/>
              <w:jc w:val="left"/>
            </w:pPr>
            <w:r>
              <w:rPr>
                <w:sz w:val="19"/>
              </w:rPr>
              <w:lastRenderedPageBreak/>
              <w:t>Back end</w:t>
            </w:r>
          </w:p>
        </w:tc>
        <w:tc>
          <w:tcPr>
            <w:tcW w:w="1863" w:type="dxa"/>
          </w:tcPr>
          <w:p w:rsidR="002D2F1C" w:rsidRDefault="00E24668">
            <w:pPr>
              <w:spacing w:before="40" w:line="240" w:lineRule="auto"/>
              <w:jc w:val="left"/>
            </w:pPr>
            <w:r>
              <w:rPr>
                <w:sz w:val="19"/>
              </w:rPr>
              <w:t>Weeks 4-7</w:t>
            </w:r>
          </w:p>
        </w:tc>
        <w:tc>
          <w:tcPr>
            <w:tcW w:w="5031" w:type="dxa"/>
          </w:tcPr>
          <w:p w:rsidR="002D2F1C" w:rsidRDefault="00E24668">
            <w:pPr>
              <w:spacing w:before="40" w:line="240" w:lineRule="auto"/>
              <w:jc w:val="left"/>
            </w:pPr>
            <w:r>
              <w:rPr>
                <w:sz w:val="19"/>
              </w:rPr>
              <w:t>FastAPI routers, JWT security, guardians, route scoring, SOS sessions, WebSocket push, evidence hashing, Gemini and alert services</w:t>
            </w:r>
          </w:p>
        </w:tc>
      </w:tr>
      <w:tr w:rsidR="002D2F1C">
        <w:trPr>
          <w:cantSplit/>
          <w:jc w:val="center"/>
        </w:trPr>
        <w:tc>
          <w:tcPr>
            <w:tcW w:w="2422" w:type="dxa"/>
          </w:tcPr>
          <w:p w:rsidR="002D2F1C" w:rsidRDefault="00E24668">
            <w:pPr>
              <w:spacing w:before="40" w:line="240" w:lineRule="auto"/>
              <w:jc w:val="left"/>
            </w:pPr>
            <w:r>
              <w:rPr>
                <w:sz w:val="19"/>
              </w:rPr>
              <w:t>F</w:t>
            </w:r>
            <w:r>
              <w:rPr>
                <w:sz w:val="19"/>
              </w:rPr>
              <w:t>ront end</w:t>
            </w:r>
          </w:p>
        </w:tc>
        <w:tc>
          <w:tcPr>
            <w:tcW w:w="1863" w:type="dxa"/>
          </w:tcPr>
          <w:p w:rsidR="002D2F1C" w:rsidRDefault="00E24668">
            <w:pPr>
              <w:spacing w:before="40" w:line="240" w:lineRule="auto"/>
              <w:jc w:val="left"/>
            </w:pPr>
            <w:r>
              <w:rPr>
                <w:sz w:val="19"/>
              </w:rPr>
              <w:t>Weeks 6-10</w:t>
            </w:r>
          </w:p>
        </w:tc>
        <w:tc>
          <w:tcPr>
            <w:tcW w:w="5031" w:type="dxa"/>
          </w:tcPr>
          <w:p w:rsidR="002D2F1C" w:rsidRDefault="00E24668">
            <w:pPr>
              <w:spacing w:before="40" w:line="240" w:lineRule="auto"/>
              <w:jc w:val="left"/>
            </w:pPr>
            <w:r>
              <w:rPr>
                <w:sz w:val="19"/>
              </w:rPr>
              <w:t>React PWA: landing, authentication, dashboard, safe routes with Leaflet, SafePhrase, emergency and tracking screens</w:t>
            </w:r>
          </w:p>
        </w:tc>
      </w:tr>
      <w:tr w:rsidR="002D2F1C">
        <w:trPr>
          <w:cantSplit/>
          <w:jc w:val="center"/>
        </w:trPr>
        <w:tc>
          <w:tcPr>
            <w:tcW w:w="2422" w:type="dxa"/>
          </w:tcPr>
          <w:p w:rsidR="002D2F1C" w:rsidRDefault="00E24668">
            <w:pPr>
              <w:spacing w:before="40" w:line="240" w:lineRule="auto"/>
              <w:jc w:val="left"/>
            </w:pPr>
            <w:r>
              <w:rPr>
                <w:sz w:val="19"/>
              </w:rPr>
              <w:t>Testing and measurement</w:t>
            </w:r>
          </w:p>
        </w:tc>
        <w:tc>
          <w:tcPr>
            <w:tcW w:w="1863" w:type="dxa"/>
          </w:tcPr>
          <w:p w:rsidR="002D2F1C" w:rsidRDefault="00E24668">
            <w:pPr>
              <w:spacing w:before="40" w:line="240" w:lineRule="auto"/>
              <w:jc w:val="left"/>
            </w:pPr>
            <w:r>
              <w:rPr>
                <w:sz w:val="19"/>
              </w:rPr>
              <w:t>Weeks 10-12</w:t>
            </w:r>
          </w:p>
        </w:tc>
        <w:tc>
          <w:tcPr>
            <w:tcW w:w="5031" w:type="dxa"/>
          </w:tcPr>
          <w:p w:rsidR="002D2F1C" w:rsidRDefault="00E24668">
            <w:pPr>
              <w:spacing w:before="40" w:line="240" w:lineRule="auto"/>
              <w:jc w:val="left"/>
            </w:pPr>
            <w:r>
              <w:rPr>
                <w:sz w:val="19"/>
              </w:rPr>
              <w:t>Smoke test, 57 automated tests, risk-model, route, API and SafePhrase measurements</w:t>
            </w:r>
          </w:p>
        </w:tc>
      </w:tr>
      <w:tr w:rsidR="002D2F1C">
        <w:trPr>
          <w:cantSplit/>
          <w:jc w:val="center"/>
        </w:trPr>
        <w:tc>
          <w:tcPr>
            <w:tcW w:w="2422" w:type="dxa"/>
          </w:tcPr>
          <w:p w:rsidR="002D2F1C" w:rsidRDefault="00E24668">
            <w:pPr>
              <w:spacing w:before="40" w:line="240" w:lineRule="auto"/>
              <w:jc w:val="left"/>
            </w:pPr>
            <w:r>
              <w:rPr>
                <w:sz w:val="19"/>
              </w:rPr>
              <w:t>Documentation</w:t>
            </w:r>
          </w:p>
        </w:tc>
        <w:tc>
          <w:tcPr>
            <w:tcW w:w="1863" w:type="dxa"/>
          </w:tcPr>
          <w:p w:rsidR="002D2F1C" w:rsidRDefault="00E24668">
            <w:pPr>
              <w:spacing w:before="40" w:line="240" w:lineRule="auto"/>
              <w:jc w:val="left"/>
            </w:pPr>
            <w:r>
              <w:rPr>
                <w:sz w:val="19"/>
              </w:rPr>
              <w:t>Weeks 12-13</w:t>
            </w:r>
          </w:p>
        </w:tc>
        <w:tc>
          <w:tcPr>
            <w:tcW w:w="5031" w:type="dxa"/>
          </w:tcPr>
          <w:p w:rsidR="002D2F1C" w:rsidRDefault="00E24668">
            <w:pPr>
              <w:spacing w:before="40" w:line="240" w:lineRule="auto"/>
              <w:jc w:val="left"/>
            </w:pPr>
            <w:r>
              <w:rPr>
                <w:sz w:val="19"/>
              </w:rPr>
              <w:t>Review decks, chapter documents, final report and conference-style paper</w:t>
            </w:r>
          </w:p>
        </w:tc>
      </w:tr>
    </w:tbl>
    <w:p w:rsidR="002D2F1C" w:rsidRDefault="002D2F1C">
      <w:pPr>
        <w:spacing w:after="80" w:line="144" w:lineRule="auto"/>
      </w:pPr>
    </w:p>
    <w:p w:rsidR="002D2F1C" w:rsidRDefault="00E24668">
      <w:r>
        <w:t>The schedule was feasible because each heavy component was an existing library or free service. The work that did not fit is the part that depends on othe</w:t>
      </w:r>
      <w:r>
        <w:t>r people: real alert credentials, a field trial with guardians, and current, normalised crime data.</w:t>
      </w:r>
    </w:p>
    <w:p w:rsidR="002D2F1C" w:rsidRDefault="00E24668">
      <w:pPr>
        <w:pStyle w:val="Heading2"/>
      </w:pPr>
      <w:bookmarkStart w:id="34" w:name="_Toc243939881"/>
      <w:r>
        <w:t>3.6  Advantages and Constraints</w:t>
      </w:r>
      <w:bookmarkEnd w:id="34"/>
    </w:p>
    <w:p w:rsidR="002D2F1C" w:rsidRDefault="00E24668">
      <w:pPr>
        <w:pStyle w:val="TableCaption"/>
      </w:pPr>
      <w:bookmarkStart w:id="35" w:name="_Toc243940002"/>
      <w:r>
        <w:t>Table 3.4: Advantages and constraints of the project</w:t>
      </w:r>
      <w:bookmarkEnd w:id="35"/>
    </w:p>
    <w:tbl>
      <w:tblPr>
        <w:tblStyle w:val="TableGrid"/>
        <w:tblW w:w="0" w:type="auto"/>
        <w:jc w:val="center"/>
        <w:tblLook w:val="04A0" w:firstRow="1" w:lastRow="0" w:firstColumn="1" w:lastColumn="0" w:noHBand="0" w:noVBand="1"/>
      </w:tblPr>
      <w:tblGrid>
        <w:gridCol w:w="4658"/>
        <w:gridCol w:w="4658"/>
      </w:tblGrid>
      <w:tr w:rsidR="002D2F1C">
        <w:trPr>
          <w:cantSplit/>
          <w:tblHeader/>
          <w:jc w:val="center"/>
        </w:trPr>
        <w:tc>
          <w:tcPr>
            <w:tcW w:w="4658" w:type="dxa"/>
            <w:shd w:val="clear" w:color="auto" w:fill="D9E2F3"/>
          </w:tcPr>
          <w:p w:rsidR="002D2F1C" w:rsidRDefault="00E24668">
            <w:pPr>
              <w:spacing w:before="40" w:line="240" w:lineRule="auto"/>
              <w:jc w:val="left"/>
            </w:pPr>
            <w:r>
              <w:rPr>
                <w:b/>
                <w:sz w:val="20"/>
              </w:rPr>
              <w:t>Advantages</w:t>
            </w:r>
          </w:p>
        </w:tc>
        <w:tc>
          <w:tcPr>
            <w:tcW w:w="4658" w:type="dxa"/>
            <w:shd w:val="clear" w:color="auto" w:fill="D9E2F3"/>
          </w:tcPr>
          <w:p w:rsidR="002D2F1C" w:rsidRDefault="00E24668">
            <w:pPr>
              <w:spacing w:before="40" w:line="240" w:lineRule="auto"/>
              <w:jc w:val="left"/>
            </w:pPr>
            <w:r>
              <w:rPr>
                <w:b/>
                <w:sz w:val="20"/>
              </w:rPr>
              <w:t>Constraints</w:t>
            </w:r>
          </w:p>
        </w:tc>
      </w:tr>
      <w:tr w:rsidR="002D2F1C">
        <w:trPr>
          <w:cantSplit/>
          <w:jc w:val="center"/>
        </w:trPr>
        <w:tc>
          <w:tcPr>
            <w:tcW w:w="4658" w:type="dxa"/>
          </w:tcPr>
          <w:p w:rsidR="002D2F1C" w:rsidRDefault="00E24668">
            <w:pPr>
              <w:spacing w:before="40" w:line="240" w:lineRule="auto"/>
              <w:jc w:val="left"/>
            </w:pPr>
            <w:r>
              <w:rPr>
                <w:sz w:val="20"/>
              </w:rPr>
              <w:t xml:space="preserve">Runs on one laptop with no GPU and no paid </w:t>
            </w:r>
            <w:r>
              <w:rPr>
                <w:sz w:val="20"/>
              </w:rPr>
              <w:t>service</w:t>
            </w:r>
          </w:p>
        </w:tc>
        <w:tc>
          <w:tcPr>
            <w:tcW w:w="4658" w:type="dxa"/>
          </w:tcPr>
          <w:p w:rsidR="002D2F1C" w:rsidRDefault="00E24668">
            <w:pPr>
              <w:spacing w:before="40" w:line="240" w:lineRule="auto"/>
              <w:jc w:val="left"/>
            </w:pPr>
            <w:r>
              <w:rPr>
                <w:sz w:val="20"/>
              </w:rPr>
              <w:t>Risk score is a one-feature clustering of 2001-2012 district counts; it cannot be validated</w:t>
            </w:r>
          </w:p>
        </w:tc>
      </w:tr>
      <w:tr w:rsidR="002D2F1C">
        <w:trPr>
          <w:cantSplit/>
          <w:jc w:val="center"/>
        </w:trPr>
        <w:tc>
          <w:tcPr>
            <w:tcW w:w="4658" w:type="dxa"/>
          </w:tcPr>
          <w:p w:rsidR="002D2F1C" w:rsidRDefault="00E24668">
            <w:pPr>
              <w:spacing w:before="40" w:line="240" w:lineRule="auto"/>
              <w:jc w:val="left"/>
            </w:pPr>
            <w:r>
              <w:rPr>
                <w:sz w:val="20"/>
              </w:rPr>
              <w:t>One platform joins safe routes, hands-free trigger, live tracking, evidence and an assistant</w:t>
            </w:r>
          </w:p>
        </w:tc>
        <w:tc>
          <w:tcPr>
            <w:tcW w:w="4658" w:type="dxa"/>
          </w:tcPr>
          <w:p w:rsidR="002D2F1C" w:rsidRDefault="00E24668">
            <w:pPr>
              <w:spacing w:before="40" w:line="240" w:lineRule="auto"/>
              <w:jc w:val="left"/>
            </w:pPr>
            <w:r>
              <w:rPr>
                <w:sz w:val="20"/>
              </w:rPr>
              <w:t>Only 467 of 827 districts are geocoded; several large cities h</w:t>
            </w:r>
            <w:r>
              <w:rPr>
                <w:sz w:val="20"/>
              </w:rPr>
              <w:t>ave no nearby district</w:t>
            </w:r>
          </w:p>
        </w:tc>
      </w:tr>
      <w:tr w:rsidR="002D2F1C">
        <w:trPr>
          <w:cantSplit/>
          <w:jc w:val="center"/>
        </w:trPr>
        <w:tc>
          <w:tcPr>
            <w:tcW w:w="4658" w:type="dxa"/>
          </w:tcPr>
          <w:p w:rsidR="002D2F1C" w:rsidRDefault="00E24668">
            <w:pPr>
              <w:spacing w:before="40" w:line="240" w:lineRule="auto"/>
              <w:jc w:val="left"/>
            </w:pPr>
            <w:r>
              <w:rPr>
                <w:sz w:val="20"/>
              </w:rPr>
              <w:t>Guardians need no account: a link opens a live, read-only page</w:t>
            </w:r>
          </w:p>
        </w:tc>
        <w:tc>
          <w:tcPr>
            <w:tcW w:w="4658" w:type="dxa"/>
          </w:tcPr>
          <w:p w:rsidR="002D2F1C" w:rsidRDefault="00E24668">
            <w:pPr>
              <w:spacing w:before="40" w:line="240" w:lineRule="auto"/>
              <w:jc w:val="left"/>
            </w:pPr>
            <w:r>
              <w:rPr>
                <w:sz w:val="20"/>
              </w:rPr>
              <w:t>The tracking link never expires and evidence files are fetchable by URL</w:t>
            </w:r>
          </w:p>
        </w:tc>
      </w:tr>
      <w:tr w:rsidR="002D2F1C">
        <w:trPr>
          <w:cantSplit/>
          <w:jc w:val="center"/>
        </w:trPr>
        <w:tc>
          <w:tcPr>
            <w:tcW w:w="4658" w:type="dxa"/>
          </w:tcPr>
          <w:p w:rsidR="002D2F1C" w:rsidRDefault="00E24668">
            <w:pPr>
              <w:spacing w:before="40" w:line="240" w:lineRule="auto"/>
              <w:jc w:val="left"/>
            </w:pPr>
            <w:r>
              <w:rPr>
                <w:sz w:val="20"/>
              </w:rPr>
              <w:t>Every user's data is scoped to the owner (verified by probes)</w:t>
            </w:r>
          </w:p>
        </w:tc>
        <w:tc>
          <w:tcPr>
            <w:tcW w:w="4658" w:type="dxa"/>
          </w:tcPr>
          <w:p w:rsidR="002D2F1C" w:rsidRDefault="00E24668">
            <w:pPr>
              <w:spacing w:before="40" w:line="240" w:lineRule="auto"/>
              <w:jc w:val="left"/>
            </w:pPr>
            <w:r>
              <w:rPr>
                <w:sz w:val="20"/>
              </w:rPr>
              <w:t xml:space="preserve">No Row Level Security, no </w:t>
            </w:r>
            <w:r>
              <w:rPr>
                <w:sz w:val="20"/>
              </w:rPr>
              <w:t>administrator role, a single user role</w:t>
            </w:r>
          </w:p>
        </w:tc>
      </w:tr>
      <w:tr w:rsidR="002D2F1C">
        <w:trPr>
          <w:cantSplit/>
          <w:jc w:val="center"/>
        </w:trPr>
        <w:tc>
          <w:tcPr>
            <w:tcW w:w="4658" w:type="dxa"/>
          </w:tcPr>
          <w:p w:rsidR="002D2F1C" w:rsidRDefault="00E24668">
            <w:pPr>
              <w:spacing w:before="40" w:line="240" w:lineRule="auto"/>
              <w:jc w:val="left"/>
            </w:pPr>
            <w:r>
              <w:rPr>
                <w:sz w:val="20"/>
              </w:rPr>
              <w:t>Evidence is stored with time, place and a SHA-256 hash</w:t>
            </w:r>
          </w:p>
        </w:tc>
        <w:tc>
          <w:tcPr>
            <w:tcW w:w="4658" w:type="dxa"/>
          </w:tcPr>
          <w:p w:rsidR="002D2F1C" w:rsidRDefault="00E24668">
            <w:pPr>
              <w:spacing w:before="40" w:line="240" w:lineRule="auto"/>
              <w:jc w:val="left"/>
            </w:pPr>
            <w:r>
              <w:rPr>
                <w:sz w:val="20"/>
              </w:rPr>
              <w:t>No verification endpoint; no upload size limit</w:t>
            </w:r>
          </w:p>
        </w:tc>
      </w:tr>
      <w:tr w:rsidR="002D2F1C">
        <w:trPr>
          <w:cantSplit/>
          <w:jc w:val="center"/>
        </w:trPr>
        <w:tc>
          <w:tcPr>
            <w:tcW w:w="4658" w:type="dxa"/>
          </w:tcPr>
          <w:p w:rsidR="002D2F1C" w:rsidRDefault="00E24668">
            <w:pPr>
              <w:spacing w:before="40" w:line="240" w:lineRule="auto"/>
              <w:jc w:val="left"/>
            </w:pPr>
            <w:r>
              <w:rPr>
                <w:sz w:val="20"/>
              </w:rPr>
              <w:t>Measured latencies are low (2 ms to 31 ms median for most routes)</w:t>
            </w:r>
          </w:p>
        </w:tc>
        <w:tc>
          <w:tcPr>
            <w:tcW w:w="4658" w:type="dxa"/>
          </w:tcPr>
          <w:p w:rsidR="002D2F1C" w:rsidRDefault="00E24668">
            <w:pPr>
              <w:spacing w:before="40" w:line="240" w:lineRule="auto"/>
              <w:jc w:val="left"/>
            </w:pPr>
            <w:r>
              <w:rPr>
                <w:sz w:val="20"/>
              </w:rPr>
              <w:t xml:space="preserve">Telegram, Gmail and Gemini were not working in </w:t>
            </w:r>
            <w:r>
              <w:rPr>
                <w:sz w:val="20"/>
              </w:rPr>
              <w:t>this run; single-process SQLite, no load test</w:t>
            </w:r>
          </w:p>
        </w:tc>
      </w:tr>
    </w:tbl>
    <w:p w:rsidR="002D2F1C" w:rsidRDefault="002D2F1C">
      <w:pPr>
        <w:spacing w:after="80" w:line="144" w:lineRule="auto"/>
      </w:pPr>
    </w:p>
    <w:p w:rsidR="002D2F1C" w:rsidRDefault="00E24668">
      <w:pPr>
        <w:pStyle w:val="Heading1"/>
        <w:pageBreakBefore/>
      </w:pPr>
      <w:bookmarkStart w:id="36" w:name="_Toc243939882"/>
      <w:r>
        <w:lastRenderedPageBreak/>
        <w:t>CHAPTER 4</w:t>
      </w:r>
      <w:r>
        <w:br/>
        <w:t>SYSTEM REQUIREMENTS AND ANALYSIS</w:t>
      </w:r>
      <w:bookmarkEnd w:id="36"/>
    </w:p>
    <w:p w:rsidR="002D2F1C" w:rsidRDefault="00E24668">
      <w:pPr>
        <w:pStyle w:val="Heading2"/>
      </w:pPr>
      <w:bookmarkStart w:id="37" w:name="_Toc243939883"/>
      <w:r>
        <w:t>4.1  Existing System and its Limitations</w:t>
      </w:r>
      <w:bookmarkEnd w:id="37"/>
    </w:p>
    <w:p w:rsidR="002D2F1C" w:rsidRDefault="00E24668">
      <w:r>
        <w:t xml:space="preserve">Today a woman who feels unsafe relies on a mix of tools. Panic-button and SOS apps send an alert to emergency contacts when </w:t>
      </w:r>
      <w:r>
        <w:t xml:space="preserve">the user presses a button; government helplines and apps connect the user to the police; IoT wearables with GPS and GSM modules send a location alert when triggered [2]; and ordinary map applications suggest the fastest route without any notion of safety. </w:t>
      </w:r>
      <w:r>
        <w:t xml:space="preserve">The literature survey of this project reviews five papers; the closest to this work are an ESP32-camera safety application that classifies crime zones and reports an SOS delivery time of four to six seconds and a crime-zone classification accuracy of 93 % </w:t>
      </w:r>
      <w:r>
        <w:t>on its own test locations [6], a safe-route recommendation system described at design level [7], and the base paper [1], which clusters regions by crime, police presence and infrastructure and proposes alerts when a cab leaves a safe path.</w:t>
      </w:r>
    </w:p>
    <w:p w:rsidR="002D2F1C" w:rsidRDefault="00E24668">
      <w:r>
        <w:t>A systematic rev</w:t>
      </w:r>
      <w:r>
        <w:t>iew of IoT devices for women's safety [2] found that the devices mostly depend on a button or on sensors worn on the body and concluded that systems with automatic alert activation and less human interaction are still needed. That is the gap this project a</w:t>
      </w:r>
      <w:r>
        <w:t>ddresses on a phone: the user should not have to find and press a button while frightened.</w:t>
      </w:r>
    </w:p>
    <w:p w:rsidR="002D2F1C" w:rsidRDefault="00E24668">
      <w:pPr>
        <w:pStyle w:val="TableCaption"/>
      </w:pPr>
      <w:bookmarkStart w:id="38" w:name="_Toc243940003"/>
      <w:r>
        <w:t>Table 4.1: Limitations of the existing system</w:t>
      </w:r>
      <w:bookmarkEnd w:id="38"/>
    </w:p>
    <w:tbl>
      <w:tblPr>
        <w:tblStyle w:val="TableGrid"/>
        <w:tblW w:w="0" w:type="auto"/>
        <w:jc w:val="center"/>
        <w:tblLook w:val="04A0" w:firstRow="1" w:lastRow="0" w:firstColumn="1" w:lastColumn="0" w:noHBand="0" w:noVBand="1"/>
      </w:tblPr>
      <w:tblGrid>
        <w:gridCol w:w="4286"/>
        <w:gridCol w:w="5031"/>
      </w:tblGrid>
      <w:tr w:rsidR="002D2F1C">
        <w:trPr>
          <w:cantSplit/>
          <w:tblHeader/>
          <w:jc w:val="center"/>
        </w:trPr>
        <w:tc>
          <w:tcPr>
            <w:tcW w:w="4286" w:type="dxa"/>
            <w:shd w:val="clear" w:color="auto" w:fill="D9E2F3"/>
          </w:tcPr>
          <w:p w:rsidR="002D2F1C" w:rsidRDefault="00E24668">
            <w:pPr>
              <w:spacing w:before="40" w:line="240" w:lineRule="auto"/>
              <w:jc w:val="left"/>
            </w:pPr>
            <w:r>
              <w:rPr>
                <w:b/>
                <w:sz w:val="20"/>
              </w:rPr>
              <w:t>Limitation of the existing system</w:t>
            </w:r>
          </w:p>
        </w:tc>
        <w:tc>
          <w:tcPr>
            <w:tcW w:w="5031" w:type="dxa"/>
            <w:shd w:val="clear" w:color="auto" w:fill="D9E2F3"/>
          </w:tcPr>
          <w:p w:rsidR="002D2F1C" w:rsidRDefault="00E24668">
            <w:pPr>
              <w:spacing w:before="40" w:line="240" w:lineRule="auto"/>
              <w:jc w:val="left"/>
            </w:pPr>
            <w:r>
              <w:rPr>
                <w:b/>
                <w:sz w:val="20"/>
              </w:rPr>
              <w:t>Consequence</w:t>
            </w:r>
          </w:p>
        </w:tc>
      </w:tr>
      <w:tr w:rsidR="002D2F1C">
        <w:trPr>
          <w:cantSplit/>
          <w:jc w:val="center"/>
        </w:trPr>
        <w:tc>
          <w:tcPr>
            <w:tcW w:w="4286" w:type="dxa"/>
          </w:tcPr>
          <w:p w:rsidR="002D2F1C" w:rsidRDefault="00E24668">
            <w:pPr>
              <w:spacing w:before="40" w:line="240" w:lineRule="auto"/>
              <w:jc w:val="left"/>
            </w:pPr>
            <w:r>
              <w:rPr>
                <w:sz w:val="20"/>
              </w:rPr>
              <w:t>The SOS must be triggered manually</w:t>
            </w:r>
          </w:p>
        </w:tc>
        <w:tc>
          <w:tcPr>
            <w:tcW w:w="5031" w:type="dxa"/>
          </w:tcPr>
          <w:p w:rsidR="002D2F1C" w:rsidRDefault="00E24668">
            <w:pPr>
              <w:spacing w:before="40" w:line="240" w:lineRule="auto"/>
              <w:jc w:val="left"/>
            </w:pPr>
            <w:r>
              <w:rPr>
                <w:sz w:val="20"/>
              </w:rPr>
              <w:t>Hard to do when the user is frightene</w:t>
            </w:r>
            <w:r>
              <w:rPr>
                <w:sz w:val="20"/>
              </w:rPr>
              <w:t>d or cannot reach the phone</w:t>
            </w:r>
          </w:p>
        </w:tc>
      </w:tr>
      <w:tr w:rsidR="002D2F1C">
        <w:trPr>
          <w:cantSplit/>
          <w:jc w:val="center"/>
        </w:trPr>
        <w:tc>
          <w:tcPr>
            <w:tcW w:w="4286" w:type="dxa"/>
          </w:tcPr>
          <w:p w:rsidR="002D2F1C" w:rsidRDefault="00E24668">
            <w:pPr>
              <w:spacing w:before="40" w:line="240" w:lineRule="auto"/>
              <w:jc w:val="left"/>
            </w:pPr>
            <w:r>
              <w:rPr>
                <w:sz w:val="20"/>
              </w:rPr>
              <w:t>Most apps only send an alert</w:t>
            </w:r>
          </w:p>
        </w:tc>
        <w:tc>
          <w:tcPr>
            <w:tcW w:w="5031" w:type="dxa"/>
          </w:tcPr>
          <w:p w:rsidR="002D2F1C" w:rsidRDefault="00E24668">
            <w:pPr>
              <w:spacing w:before="40" w:line="240" w:lineRule="auto"/>
              <w:jc w:val="left"/>
            </w:pPr>
            <w:r>
              <w:rPr>
                <w:sz w:val="20"/>
              </w:rPr>
              <w:t>No prevention before and no follow-up after the emergency</w:t>
            </w:r>
          </w:p>
        </w:tc>
      </w:tr>
      <w:tr w:rsidR="002D2F1C">
        <w:trPr>
          <w:cantSplit/>
          <w:jc w:val="center"/>
        </w:trPr>
        <w:tc>
          <w:tcPr>
            <w:tcW w:w="4286" w:type="dxa"/>
          </w:tcPr>
          <w:p w:rsidR="002D2F1C" w:rsidRDefault="00E24668">
            <w:pPr>
              <w:spacing w:before="40" w:line="240" w:lineRule="auto"/>
              <w:jc w:val="left"/>
            </w:pPr>
            <w:r>
              <w:rPr>
                <w:sz w:val="20"/>
              </w:rPr>
              <w:t>Routes are chosen for speed, not safety</w:t>
            </w:r>
          </w:p>
        </w:tc>
        <w:tc>
          <w:tcPr>
            <w:tcW w:w="5031" w:type="dxa"/>
          </w:tcPr>
          <w:p w:rsidR="002D2F1C" w:rsidRDefault="00E24668">
            <w:pPr>
              <w:spacing w:before="40" w:line="240" w:lineRule="auto"/>
              <w:jc w:val="left"/>
            </w:pPr>
            <w:r>
              <w:rPr>
                <w:sz w:val="20"/>
              </w:rPr>
              <w:t>Users are led through areas that may be unsafe</w:t>
            </w:r>
          </w:p>
        </w:tc>
      </w:tr>
      <w:tr w:rsidR="002D2F1C">
        <w:trPr>
          <w:cantSplit/>
          <w:jc w:val="center"/>
        </w:trPr>
        <w:tc>
          <w:tcPr>
            <w:tcW w:w="4286" w:type="dxa"/>
          </w:tcPr>
          <w:p w:rsidR="002D2F1C" w:rsidRDefault="00E24668">
            <w:pPr>
              <w:spacing w:before="40" w:line="240" w:lineRule="auto"/>
              <w:jc w:val="left"/>
            </w:pPr>
            <w:r>
              <w:rPr>
                <w:sz w:val="20"/>
              </w:rPr>
              <w:t xml:space="preserve">Evidence such as audio, images and time is rarely </w:t>
            </w:r>
            <w:r>
              <w:rPr>
                <w:sz w:val="20"/>
              </w:rPr>
              <w:t>kept securely</w:t>
            </w:r>
          </w:p>
        </w:tc>
        <w:tc>
          <w:tcPr>
            <w:tcW w:w="5031" w:type="dxa"/>
          </w:tcPr>
          <w:p w:rsidR="002D2F1C" w:rsidRDefault="00E24668">
            <w:pPr>
              <w:spacing w:before="40" w:line="240" w:lineRule="auto"/>
              <w:jc w:val="left"/>
            </w:pPr>
            <w:r>
              <w:rPr>
                <w:sz w:val="20"/>
              </w:rPr>
              <w:t>Little proof after the event</w:t>
            </w:r>
          </w:p>
        </w:tc>
      </w:tr>
      <w:tr w:rsidR="002D2F1C">
        <w:trPr>
          <w:cantSplit/>
          <w:jc w:val="center"/>
        </w:trPr>
        <w:tc>
          <w:tcPr>
            <w:tcW w:w="4286" w:type="dxa"/>
          </w:tcPr>
          <w:p w:rsidR="002D2F1C" w:rsidRDefault="00E24668">
            <w:pPr>
              <w:spacing w:before="40" w:line="240" w:lineRule="auto"/>
              <w:jc w:val="left"/>
            </w:pPr>
            <w:r>
              <w:rPr>
                <w:sz w:val="20"/>
              </w:rPr>
              <w:t>Guardians receive a one-time alert</w:t>
            </w:r>
          </w:p>
        </w:tc>
        <w:tc>
          <w:tcPr>
            <w:tcW w:w="5031" w:type="dxa"/>
          </w:tcPr>
          <w:p w:rsidR="002D2F1C" w:rsidRDefault="00E24668">
            <w:pPr>
              <w:spacing w:before="40" w:line="240" w:lineRule="auto"/>
              <w:jc w:val="left"/>
            </w:pPr>
            <w:r>
              <w:rPr>
                <w:sz w:val="20"/>
              </w:rPr>
              <w:t>They cannot see where the person is moving</w:t>
            </w:r>
          </w:p>
        </w:tc>
      </w:tr>
      <w:tr w:rsidR="002D2F1C">
        <w:trPr>
          <w:cantSplit/>
          <w:jc w:val="center"/>
        </w:trPr>
        <w:tc>
          <w:tcPr>
            <w:tcW w:w="4286" w:type="dxa"/>
          </w:tcPr>
          <w:p w:rsidR="002D2F1C" w:rsidRDefault="00E24668">
            <w:pPr>
              <w:spacing w:before="40" w:line="240" w:lineRule="auto"/>
              <w:jc w:val="left"/>
            </w:pPr>
            <w:r>
              <w:rPr>
                <w:sz w:val="20"/>
              </w:rPr>
              <w:t>Wearable and camera systems need extra hardware [2], [6]</w:t>
            </w:r>
          </w:p>
        </w:tc>
        <w:tc>
          <w:tcPr>
            <w:tcW w:w="5031" w:type="dxa"/>
          </w:tcPr>
          <w:p w:rsidR="002D2F1C" w:rsidRDefault="00E24668">
            <w:pPr>
              <w:spacing w:before="40" w:line="240" w:lineRule="auto"/>
              <w:jc w:val="left"/>
            </w:pPr>
            <w:r>
              <w:rPr>
                <w:sz w:val="20"/>
              </w:rPr>
              <w:t>Cost and the habit of carrying a device limit use</w:t>
            </w:r>
          </w:p>
        </w:tc>
      </w:tr>
    </w:tbl>
    <w:p w:rsidR="002D2F1C" w:rsidRDefault="002D2F1C">
      <w:pPr>
        <w:spacing w:after="80" w:line="144" w:lineRule="auto"/>
      </w:pPr>
    </w:p>
    <w:p w:rsidR="002D2F1C" w:rsidRDefault="00E24668">
      <w:pPr>
        <w:pStyle w:val="Heading2"/>
      </w:pPr>
      <w:bookmarkStart w:id="39" w:name="_Toc243939884"/>
      <w:r>
        <w:t>4.2  Proposed System and</w:t>
      </w:r>
      <w:r>
        <w:t xml:space="preserve"> its Advantages</w:t>
      </w:r>
      <w:bookmarkEnd w:id="39"/>
    </w:p>
    <w:p w:rsidR="002D2F1C" w:rsidRDefault="00E24668">
      <w:r>
        <w:t xml:space="preserve">SHEGUARD joins prevention, quick activation, live communication and evidence in one web application. Before a journey, the user searches a destination and sees route alternatives scored against district risk; the safest is highlighted on a </w:t>
      </w:r>
      <w:r>
        <w:t>map with a risk layer. During an emergency, a tap or a spoken cover phrase starts a session that gives each guardian a link to a live map, sends the position every few seconds and lets the user add photos and audio clips stored with their time, place and S</w:t>
      </w:r>
      <w:r>
        <w:t>HA-256 hash. A three-second hold ends the session. An assistant answers safety questions with Gemini.</w:t>
      </w:r>
    </w:p>
    <w:p w:rsidR="002D2F1C" w:rsidRDefault="00E24668">
      <w:pPr>
        <w:pStyle w:val="TableCaption"/>
      </w:pPr>
      <w:bookmarkStart w:id="40" w:name="_Toc243940004"/>
      <w:r>
        <w:t>Table 4.2: Features of SHEGUARD</w:t>
      </w:r>
      <w:bookmarkEnd w:id="40"/>
    </w:p>
    <w:tbl>
      <w:tblPr>
        <w:tblStyle w:val="TableGrid"/>
        <w:tblW w:w="0" w:type="auto"/>
        <w:jc w:val="center"/>
        <w:tblLook w:val="04A0" w:firstRow="1" w:lastRow="0" w:firstColumn="1" w:lastColumn="0" w:noHBand="0" w:noVBand="1"/>
      </w:tblPr>
      <w:tblGrid>
        <w:gridCol w:w="1863"/>
        <w:gridCol w:w="4286"/>
        <w:gridCol w:w="3168"/>
      </w:tblGrid>
      <w:tr w:rsidR="002D2F1C">
        <w:trPr>
          <w:cantSplit/>
          <w:tblHeader/>
          <w:jc w:val="center"/>
        </w:trPr>
        <w:tc>
          <w:tcPr>
            <w:tcW w:w="1863" w:type="dxa"/>
            <w:shd w:val="clear" w:color="auto" w:fill="D9E2F3"/>
          </w:tcPr>
          <w:p w:rsidR="002D2F1C" w:rsidRDefault="00E24668">
            <w:pPr>
              <w:spacing w:before="40" w:line="240" w:lineRule="auto"/>
              <w:jc w:val="left"/>
            </w:pPr>
            <w:r>
              <w:rPr>
                <w:b/>
                <w:sz w:val="19"/>
              </w:rPr>
              <w:t>Feature</w:t>
            </w:r>
          </w:p>
        </w:tc>
        <w:tc>
          <w:tcPr>
            <w:tcW w:w="4286" w:type="dxa"/>
            <w:shd w:val="clear" w:color="auto" w:fill="D9E2F3"/>
          </w:tcPr>
          <w:p w:rsidR="002D2F1C" w:rsidRDefault="00E24668">
            <w:pPr>
              <w:spacing w:before="40" w:line="240" w:lineRule="auto"/>
              <w:jc w:val="left"/>
            </w:pPr>
            <w:r>
              <w:rPr>
                <w:b/>
                <w:sz w:val="19"/>
              </w:rPr>
              <w:t>What it does</w:t>
            </w:r>
          </w:p>
        </w:tc>
        <w:tc>
          <w:tcPr>
            <w:tcW w:w="3168" w:type="dxa"/>
            <w:shd w:val="clear" w:color="auto" w:fill="D9E2F3"/>
          </w:tcPr>
          <w:p w:rsidR="002D2F1C" w:rsidRDefault="00E24668">
            <w:pPr>
              <w:spacing w:before="40" w:line="240" w:lineRule="auto"/>
              <w:jc w:val="left"/>
            </w:pPr>
            <w:r>
              <w:rPr>
                <w:b/>
                <w:sz w:val="19"/>
              </w:rPr>
              <w:t>Advantage over the existing system</w:t>
            </w:r>
          </w:p>
        </w:tc>
      </w:tr>
      <w:tr w:rsidR="002D2F1C">
        <w:trPr>
          <w:cantSplit/>
          <w:jc w:val="center"/>
        </w:trPr>
        <w:tc>
          <w:tcPr>
            <w:tcW w:w="1863" w:type="dxa"/>
          </w:tcPr>
          <w:p w:rsidR="002D2F1C" w:rsidRDefault="00E24668">
            <w:pPr>
              <w:spacing w:before="40" w:line="240" w:lineRule="auto"/>
              <w:jc w:val="left"/>
            </w:pPr>
            <w:r>
              <w:rPr>
                <w:sz w:val="19"/>
              </w:rPr>
              <w:t>F1 Safe route</w:t>
            </w:r>
          </w:p>
        </w:tc>
        <w:tc>
          <w:tcPr>
            <w:tcW w:w="4286" w:type="dxa"/>
          </w:tcPr>
          <w:p w:rsidR="002D2F1C" w:rsidRDefault="00E24668">
            <w:pPr>
              <w:spacing w:before="40" w:line="240" w:lineRule="auto"/>
              <w:jc w:val="left"/>
            </w:pPr>
            <w:r>
              <w:rPr>
                <w:sz w:val="19"/>
              </w:rPr>
              <w:t xml:space="preserve">OSRM alternatives scored by district tier and time </w:t>
            </w:r>
            <w:r>
              <w:rPr>
                <w:sz w:val="19"/>
              </w:rPr>
              <w:t>of day; safest first, with a risk heat layer</w:t>
            </w:r>
          </w:p>
        </w:tc>
        <w:tc>
          <w:tcPr>
            <w:tcW w:w="3168" w:type="dxa"/>
          </w:tcPr>
          <w:p w:rsidR="002D2F1C" w:rsidRDefault="00E24668">
            <w:pPr>
              <w:spacing w:before="40" w:line="240" w:lineRule="auto"/>
              <w:jc w:val="left"/>
            </w:pPr>
            <w:r>
              <w:rPr>
                <w:sz w:val="19"/>
              </w:rPr>
              <w:t>Route choice considers risk, not only speed (but see the limits of the data)</w:t>
            </w:r>
          </w:p>
        </w:tc>
      </w:tr>
      <w:tr w:rsidR="002D2F1C">
        <w:trPr>
          <w:cantSplit/>
          <w:jc w:val="center"/>
        </w:trPr>
        <w:tc>
          <w:tcPr>
            <w:tcW w:w="1863" w:type="dxa"/>
          </w:tcPr>
          <w:p w:rsidR="002D2F1C" w:rsidRDefault="00E24668">
            <w:pPr>
              <w:spacing w:before="40" w:line="240" w:lineRule="auto"/>
              <w:jc w:val="left"/>
            </w:pPr>
            <w:r>
              <w:rPr>
                <w:sz w:val="19"/>
              </w:rPr>
              <w:lastRenderedPageBreak/>
              <w:t>F2 Area-risk model</w:t>
            </w:r>
          </w:p>
        </w:tc>
        <w:tc>
          <w:tcPr>
            <w:tcW w:w="4286" w:type="dxa"/>
          </w:tcPr>
          <w:p w:rsidR="002D2F1C" w:rsidRDefault="00E24668">
            <w:pPr>
              <w:spacing w:before="40" w:line="240" w:lineRule="auto"/>
              <w:jc w:val="left"/>
            </w:pPr>
            <w:r>
              <w:rPr>
                <w:sz w:val="19"/>
              </w:rPr>
              <w:t>K-Means (k = 3) on district crime counts gives low, medium and high tiers and a 0-100 score</w:t>
            </w:r>
          </w:p>
        </w:tc>
        <w:tc>
          <w:tcPr>
            <w:tcW w:w="3168" w:type="dxa"/>
          </w:tcPr>
          <w:p w:rsidR="002D2F1C" w:rsidRDefault="00E24668">
            <w:pPr>
              <w:spacing w:before="40" w:line="240" w:lineRule="auto"/>
              <w:jc w:val="left"/>
            </w:pPr>
            <w:r>
              <w:rPr>
                <w:sz w:val="19"/>
              </w:rPr>
              <w:t xml:space="preserve">A data-driven tiering </w:t>
            </w:r>
            <w:r>
              <w:rPr>
                <w:sz w:val="19"/>
              </w:rPr>
              <w:t>of 467 districts</w:t>
            </w:r>
          </w:p>
        </w:tc>
      </w:tr>
      <w:tr w:rsidR="002D2F1C">
        <w:trPr>
          <w:cantSplit/>
          <w:jc w:val="center"/>
        </w:trPr>
        <w:tc>
          <w:tcPr>
            <w:tcW w:w="1863" w:type="dxa"/>
          </w:tcPr>
          <w:p w:rsidR="002D2F1C" w:rsidRDefault="00E24668">
            <w:pPr>
              <w:spacing w:before="40" w:line="240" w:lineRule="auto"/>
              <w:jc w:val="left"/>
            </w:pPr>
            <w:r>
              <w:rPr>
                <w:sz w:val="19"/>
              </w:rPr>
              <w:t>F3 SafePhrase</w:t>
            </w:r>
          </w:p>
        </w:tc>
        <w:tc>
          <w:tcPr>
            <w:tcW w:w="4286" w:type="dxa"/>
          </w:tcPr>
          <w:p w:rsidR="002D2F1C" w:rsidRDefault="00E24668">
            <w:pPr>
              <w:spacing w:before="40" w:line="240" w:lineRule="auto"/>
              <w:jc w:val="left"/>
            </w:pPr>
            <w:r>
              <w:rPr>
                <w:sz w:val="19"/>
              </w:rPr>
              <w:t>Web Speech recognition plus a word-window matcher with four sensitivity levels</w:t>
            </w:r>
          </w:p>
        </w:tc>
        <w:tc>
          <w:tcPr>
            <w:tcW w:w="3168" w:type="dxa"/>
          </w:tcPr>
          <w:p w:rsidR="002D2F1C" w:rsidRDefault="00E24668">
            <w:pPr>
              <w:spacing w:before="40" w:line="240" w:lineRule="auto"/>
              <w:jc w:val="left"/>
            </w:pPr>
            <w:r>
              <w:rPr>
                <w:sz w:val="19"/>
              </w:rPr>
              <w:t>Hands-free start without touching the phone</w:t>
            </w:r>
          </w:p>
        </w:tc>
      </w:tr>
      <w:tr w:rsidR="002D2F1C">
        <w:trPr>
          <w:cantSplit/>
          <w:jc w:val="center"/>
        </w:trPr>
        <w:tc>
          <w:tcPr>
            <w:tcW w:w="1863" w:type="dxa"/>
          </w:tcPr>
          <w:p w:rsidR="002D2F1C" w:rsidRDefault="00E24668">
            <w:pPr>
              <w:spacing w:before="40" w:line="240" w:lineRule="auto"/>
              <w:jc w:val="left"/>
            </w:pPr>
            <w:r>
              <w:rPr>
                <w:sz w:val="19"/>
              </w:rPr>
              <w:t>F4 Smart SOS</w:t>
            </w:r>
          </w:p>
        </w:tc>
        <w:tc>
          <w:tcPr>
            <w:tcW w:w="4286" w:type="dxa"/>
          </w:tcPr>
          <w:p w:rsidR="002D2F1C" w:rsidRDefault="00E24668">
            <w:pPr>
              <w:spacing w:before="40" w:line="240" w:lineRule="auto"/>
              <w:jc w:val="left"/>
            </w:pPr>
            <w:r>
              <w:rPr>
                <w:sz w:val="19"/>
              </w:rPr>
              <w:t>One-tap SOS; hold three seconds to cancel</w:t>
            </w:r>
          </w:p>
        </w:tc>
        <w:tc>
          <w:tcPr>
            <w:tcW w:w="3168" w:type="dxa"/>
          </w:tcPr>
          <w:p w:rsidR="002D2F1C" w:rsidRDefault="00E24668">
            <w:pPr>
              <w:spacing w:before="40" w:line="240" w:lineRule="auto"/>
              <w:jc w:val="left"/>
            </w:pPr>
            <w:r>
              <w:rPr>
                <w:sz w:val="19"/>
              </w:rPr>
              <w:t xml:space="preserve">Fast start, protected against accidental </w:t>
            </w:r>
            <w:r>
              <w:rPr>
                <w:sz w:val="19"/>
              </w:rPr>
              <w:t>cancel</w:t>
            </w:r>
          </w:p>
        </w:tc>
      </w:tr>
      <w:tr w:rsidR="002D2F1C">
        <w:trPr>
          <w:cantSplit/>
          <w:jc w:val="center"/>
        </w:trPr>
        <w:tc>
          <w:tcPr>
            <w:tcW w:w="1863" w:type="dxa"/>
          </w:tcPr>
          <w:p w:rsidR="002D2F1C" w:rsidRDefault="00E24668">
            <w:pPr>
              <w:spacing w:before="40" w:line="240" w:lineRule="auto"/>
              <w:jc w:val="left"/>
            </w:pPr>
            <w:r>
              <w:rPr>
                <w:sz w:val="19"/>
              </w:rPr>
              <w:t>F5 Live tracking</w:t>
            </w:r>
          </w:p>
        </w:tc>
        <w:tc>
          <w:tcPr>
            <w:tcW w:w="4286" w:type="dxa"/>
          </w:tcPr>
          <w:p w:rsidR="002D2F1C" w:rsidRDefault="00E24668">
            <w:pPr>
              <w:spacing w:before="40" w:line="240" w:lineRule="auto"/>
              <w:jc w:val="left"/>
            </w:pPr>
            <w:r>
              <w:rPr>
                <w:sz w:val="19"/>
              </w:rPr>
              <w:t>Position every ~4 s pushed over a WebSocket to a no-login guardian page</w:t>
            </w:r>
          </w:p>
        </w:tc>
        <w:tc>
          <w:tcPr>
            <w:tcW w:w="3168" w:type="dxa"/>
          </w:tcPr>
          <w:p w:rsidR="002D2F1C" w:rsidRDefault="00E24668">
            <w:pPr>
              <w:spacing w:before="40" w:line="240" w:lineRule="auto"/>
              <w:jc w:val="left"/>
            </w:pPr>
            <w:r>
              <w:rPr>
                <w:sz w:val="19"/>
              </w:rPr>
              <w:t>Guardians see movement, not a single alert</w:t>
            </w:r>
          </w:p>
        </w:tc>
      </w:tr>
      <w:tr w:rsidR="002D2F1C">
        <w:trPr>
          <w:cantSplit/>
          <w:jc w:val="center"/>
        </w:trPr>
        <w:tc>
          <w:tcPr>
            <w:tcW w:w="1863" w:type="dxa"/>
          </w:tcPr>
          <w:p w:rsidR="002D2F1C" w:rsidRDefault="00E24668">
            <w:pPr>
              <w:spacing w:before="40" w:line="240" w:lineRule="auto"/>
              <w:jc w:val="left"/>
            </w:pPr>
            <w:r>
              <w:rPr>
                <w:sz w:val="19"/>
              </w:rPr>
              <w:t>F6 Alerts</w:t>
            </w:r>
          </w:p>
        </w:tc>
        <w:tc>
          <w:tcPr>
            <w:tcW w:w="4286" w:type="dxa"/>
          </w:tcPr>
          <w:p w:rsidR="002D2F1C" w:rsidRDefault="00E24668">
            <w:pPr>
              <w:spacing w:before="40" w:line="240" w:lineRule="auto"/>
              <w:jc w:val="left"/>
            </w:pPr>
            <w:r>
              <w:rPr>
                <w:sz w:val="19"/>
              </w:rPr>
              <w:t>Telegram message and email with the tracking link, delivery reported per guardian</w:t>
            </w:r>
          </w:p>
        </w:tc>
        <w:tc>
          <w:tcPr>
            <w:tcW w:w="3168" w:type="dxa"/>
          </w:tcPr>
          <w:p w:rsidR="002D2F1C" w:rsidRDefault="00E24668">
            <w:pPr>
              <w:spacing w:before="40" w:line="240" w:lineRule="auto"/>
              <w:jc w:val="left"/>
            </w:pPr>
            <w:r>
              <w:rPr>
                <w:sz w:val="19"/>
              </w:rPr>
              <w:t xml:space="preserve">Free channels; honest </w:t>
            </w:r>
            <w:r>
              <w:rPr>
                <w:sz w:val="19"/>
              </w:rPr>
              <w:t>delivery status (not exercised here)</w:t>
            </w:r>
          </w:p>
        </w:tc>
      </w:tr>
      <w:tr w:rsidR="002D2F1C">
        <w:trPr>
          <w:cantSplit/>
          <w:jc w:val="center"/>
        </w:trPr>
        <w:tc>
          <w:tcPr>
            <w:tcW w:w="1863" w:type="dxa"/>
          </w:tcPr>
          <w:p w:rsidR="002D2F1C" w:rsidRDefault="00E24668">
            <w:pPr>
              <w:spacing w:before="40" w:line="240" w:lineRule="auto"/>
              <w:jc w:val="left"/>
            </w:pPr>
            <w:r>
              <w:rPr>
                <w:sz w:val="19"/>
              </w:rPr>
              <w:t>F7 Evidence</w:t>
            </w:r>
          </w:p>
        </w:tc>
        <w:tc>
          <w:tcPr>
            <w:tcW w:w="4286" w:type="dxa"/>
          </w:tcPr>
          <w:p w:rsidR="002D2F1C" w:rsidRDefault="00E24668">
            <w:pPr>
              <w:spacing w:before="40" w:line="240" w:lineRule="auto"/>
              <w:jc w:val="left"/>
            </w:pPr>
            <w:r>
              <w:rPr>
                <w:sz w:val="19"/>
              </w:rPr>
              <w:t>Photo or audio with time, location and SHA-256</w:t>
            </w:r>
          </w:p>
        </w:tc>
        <w:tc>
          <w:tcPr>
            <w:tcW w:w="3168" w:type="dxa"/>
          </w:tcPr>
          <w:p w:rsidR="002D2F1C" w:rsidRDefault="00E24668">
            <w:pPr>
              <w:spacing w:before="40" w:line="240" w:lineRule="auto"/>
              <w:jc w:val="left"/>
            </w:pPr>
            <w:r>
              <w:rPr>
                <w:sz w:val="19"/>
              </w:rPr>
              <w:t>Evidence preserved with an integrity fingerprint</w:t>
            </w:r>
          </w:p>
        </w:tc>
      </w:tr>
      <w:tr w:rsidR="002D2F1C">
        <w:trPr>
          <w:cantSplit/>
          <w:jc w:val="center"/>
        </w:trPr>
        <w:tc>
          <w:tcPr>
            <w:tcW w:w="1863" w:type="dxa"/>
          </w:tcPr>
          <w:p w:rsidR="002D2F1C" w:rsidRDefault="00E24668">
            <w:pPr>
              <w:spacing w:before="40" w:line="240" w:lineRule="auto"/>
              <w:jc w:val="left"/>
            </w:pPr>
            <w:r>
              <w:rPr>
                <w:sz w:val="19"/>
              </w:rPr>
              <w:t>F8 AI assistant</w:t>
            </w:r>
          </w:p>
        </w:tc>
        <w:tc>
          <w:tcPr>
            <w:tcW w:w="4286" w:type="dxa"/>
          </w:tcPr>
          <w:p w:rsidR="002D2F1C" w:rsidRDefault="00E24668">
            <w:pPr>
              <w:spacing w:before="40" w:line="240" w:lineRule="auto"/>
              <w:jc w:val="left"/>
            </w:pPr>
            <w:r>
              <w:rPr>
                <w:sz w:val="19"/>
              </w:rPr>
              <w:t>Gemini answers safety questions and gives three tips for a selected route</w:t>
            </w:r>
          </w:p>
        </w:tc>
        <w:tc>
          <w:tcPr>
            <w:tcW w:w="3168" w:type="dxa"/>
          </w:tcPr>
          <w:p w:rsidR="002D2F1C" w:rsidRDefault="00E24668">
            <w:pPr>
              <w:spacing w:before="40" w:line="240" w:lineRule="auto"/>
              <w:jc w:val="left"/>
            </w:pPr>
            <w:r>
              <w:rPr>
                <w:sz w:val="19"/>
              </w:rPr>
              <w:t>Guidance at the mom</w:t>
            </w:r>
            <w:r>
              <w:rPr>
                <w:sz w:val="19"/>
              </w:rPr>
              <w:t>ent of doubt (not demonstrated in this run)</w:t>
            </w:r>
          </w:p>
        </w:tc>
      </w:tr>
      <w:tr w:rsidR="002D2F1C">
        <w:trPr>
          <w:cantSplit/>
          <w:jc w:val="center"/>
        </w:trPr>
        <w:tc>
          <w:tcPr>
            <w:tcW w:w="1863" w:type="dxa"/>
          </w:tcPr>
          <w:p w:rsidR="002D2F1C" w:rsidRDefault="00E24668">
            <w:pPr>
              <w:spacing w:before="40" w:line="240" w:lineRule="auto"/>
              <w:jc w:val="left"/>
            </w:pPr>
            <w:r>
              <w:rPr>
                <w:sz w:val="19"/>
              </w:rPr>
              <w:t>F9 Access control and PWA</w:t>
            </w:r>
          </w:p>
        </w:tc>
        <w:tc>
          <w:tcPr>
            <w:tcW w:w="4286" w:type="dxa"/>
          </w:tcPr>
          <w:p w:rsidR="002D2F1C" w:rsidRDefault="00E24668">
            <w:pPr>
              <w:spacing w:before="40" w:line="240" w:lineRule="auto"/>
              <w:jc w:val="left"/>
            </w:pPr>
            <w:r>
              <w:rPr>
                <w:sz w:val="19"/>
              </w:rPr>
              <w:t>JWT, owner-scoped queries, per-session share token; installable PWA</w:t>
            </w:r>
          </w:p>
        </w:tc>
        <w:tc>
          <w:tcPr>
            <w:tcW w:w="3168" w:type="dxa"/>
          </w:tcPr>
          <w:p w:rsidR="002D2F1C" w:rsidRDefault="00E24668">
            <w:pPr>
              <w:spacing w:before="40" w:line="240" w:lineRule="auto"/>
              <w:jc w:val="left"/>
            </w:pPr>
            <w:r>
              <w:rPr>
                <w:sz w:val="19"/>
              </w:rPr>
              <w:t>Private data, installable on a phone</w:t>
            </w:r>
          </w:p>
        </w:tc>
      </w:tr>
    </w:tbl>
    <w:p w:rsidR="002D2F1C" w:rsidRDefault="002D2F1C">
      <w:pPr>
        <w:spacing w:after="80" w:line="144" w:lineRule="auto"/>
      </w:pPr>
    </w:p>
    <w:p w:rsidR="002D2F1C" w:rsidRDefault="00E24668">
      <w:r>
        <w:t>The advantages listed are those the built system demonstrates or that the code</w:t>
      </w:r>
      <w:r>
        <w:t xml:space="preserve"> provides; they do not include a measured reduction in response time or in incidents, which was not tested.</w:t>
      </w:r>
    </w:p>
    <w:p w:rsidR="002D2F1C" w:rsidRDefault="00E24668">
      <w:r>
        <w:t>The table below maps each limitation of the existing system to the feature that answers it and states how far the prototype actually goes. 'Demonstr</w:t>
      </w:r>
      <w:r>
        <w:t>ated' means it works in the running application; 'Partial' means only part of the need is met; 'Not demonstrated' means the code exists but the outside service did not work in this run.</w:t>
      </w:r>
    </w:p>
    <w:p w:rsidR="002D2F1C" w:rsidRDefault="00E24668">
      <w:pPr>
        <w:pStyle w:val="TableCaption"/>
      </w:pPr>
      <w:bookmarkStart w:id="41" w:name="_Toc243940005"/>
      <w:r>
        <w:t>Table 4.3: How the proposed system answers the limitations</w:t>
      </w:r>
      <w:bookmarkEnd w:id="41"/>
    </w:p>
    <w:tbl>
      <w:tblPr>
        <w:tblStyle w:val="TableGrid"/>
        <w:tblW w:w="0" w:type="auto"/>
        <w:jc w:val="center"/>
        <w:tblLook w:val="04A0" w:firstRow="1" w:lastRow="0" w:firstColumn="1" w:lastColumn="0" w:noHBand="0" w:noVBand="1"/>
      </w:tblPr>
      <w:tblGrid>
        <w:gridCol w:w="2609"/>
        <w:gridCol w:w="2795"/>
        <w:gridCol w:w="3913"/>
      </w:tblGrid>
      <w:tr w:rsidR="002D2F1C">
        <w:trPr>
          <w:cantSplit/>
          <w:tblHeader/>
          <w:jc w:val="center"/>
        </w:trPr>
        <w:tc>
          <w:tcPr>
            <w:tcW w:w="2609" w:type="dxa"/>
            <w:shd w:val="clear" w:color="auto" w:fill="D9E2F3"/>
          </w:tcPr>
          <w:p w:rsidR="002D2F1C" w:rsidRDefault="00E24668">
            <w:pPr>
              <w:spacing w:before="40" w:line="240" w:lineRule="auto"/>
              <w:jc w:val="left"/>
            </w:pPr>
            <w:r>
              <w:rPr>
                <w:b/>
                <w:sz w:val="19"/>
              </w:rPr>
              <w:t xml:space="preserve">Limitation </w:t>
            </w:r>
            <w:r>
              <w:rPr>
                <w:b/>
                <w:sz w:val="19"/>
              </w:rPr>
              <w:t>of the existing system</w:t>
            </w:r>
          </w:p>
        </w:tc>
        <w:tc>
          <w:tcPr>
            <w:tcW w:w="2795" w:type="dxa"/>
            <w:shd w:val="clear" w:color="auto" w:fill="D9E2F3"/>
          </w:tcPr>
          <w:p w:rsidR="002D2F1C" w:rsidRDefault="00E24668">
            <w:pPr>
              <w:spacing w:before="40" w:line="240" w:lineRule="auto"/>
              <w:jc w:val="left"/>
            </w:pPr>
            <w:r>
              <w:rPr>
                <w:b/>
                <w:sz w:val="19"/>
              </w:rPr>
              <w:t>Answering feature</w:t>
            </w:r>
          </w:p>
        </w:tc>
        <w:tc>
          <w:tcPr>
            <w:tcW w:w="3913" w:type="dxa"/>
            <w:shd w:val="clear" w:color="auto" w:fill="D9E2F3"/>
          </w:tcPr>
          <w:p w:rsidR="002D2F1C" w:rsidRDefault="00E24668">
            <w:pPr>
              <w:spacing w:before="40" w:line="240" w:lineRule="auto"/>
              <w:jc w:val="left"/>
            </w:pPr>
            <w:r>
              <w:rPr>
                <w:b/>
                <w:sz w:val="19"/>
              </w:rPr>
              <w:t>Status in the prototype</w:t>
            </w:r>
          </w:p>
        </w:tc>
      </w:tr>
      <w:tr w:rsidR="002D2F1C">
        <w:trPr>
          <w:cantSplit/>
          <w:jc w:val="center"/>
        </w:trPr>
        <w:tc>
          <w:tcPr>
            <w:tcW w:w="2609" w:type="dxa"/>
          </w:tcPr>
          <w:p w:rsidR="002D2F1C" w:rsidRDefault="00E24668">
            <w:pPr>
              <w:spacing w:before="40" w:line="240" w:lineRule="auto"/>
              <w:jc w:val="left"/>
            </w:pPr>
            <w:r>
              <w:rPr>
                <w:sz w:val="19"/>
              </w:rPr>
              <w:t>Manual SOS only</w:t>
            </w:r>
          </w:p>
        </w:tc>
        <w:tc>
          <w:tcPr>
            <w:tcW w:w="2795" w:type="dxa"/>
          </w:tcPr>
          <w:p w:rsidR="002D2F1C" w:rsidRDefault="00E24668">
            <w:pPr>
              <w:spacing w:before="40" w:line="240" w:lineRule="auto"/>
              <w:jc w:val="left"/>
            </w:pPr>
            <w:r>
              <w:rPr>
                <w:sz w:val="19"/>
              </w:rPr>
              <w:t>F3 SafePhrase, F4 Smart SOS</w:t>
            </w:r>
          </w:p>
        </w:tc>
        <w:tc>
          <w:tcPr>
            <w:tcW w:w="3913" w:type="dxa"/>
          </w:tcPr>
          <w:p w:rsidR="002D2F1C" w:rsidRDefault="00E24668">
            <w:pPr>
              <w:spacing w:before="40" w:line="240" w:lineRule="auto"/>
              <w:jc w:val="left"/>
            </w:pPr>
            <w:r>
              <w:rPr>
                <w:sz w:val="19"/>
              </w:rPr>
              <w:t>Partial: one-tap and phrase trigger work; the phrase matcher was tested on written transcripts only; no shake or automatic trigger</w:t>
            </w:r>
          </w:p>
        </w:tc>
      </w:tr>
      <w:tr w:rsidR="002D2F1C">
        <w:trPr>
          <w:cantSplit/>
          <w:jc w:val="center"/>
        </w:trPr>
        <w:tc>
          <w:tcPr>
            <w:tcW w:w="2609" w:type="dxa"/>
          </w:tcPr>
          <w:p w:rsidR="002D2F1C" w:rsidRDefault="00E24668">
            <w:pPr>
              <w:spacing w:before="40" w:line="240" w:lineRule="auto"/>
              <w:jc w:val="left"/>
            </w:pPr>
            <w:r>
              <w:rPr>
                <w:sz w:val="19"/>
              </w:rPr>
              <w:t>Alert only, no</w:t>
            </w:r>
            <w:r>
              <w:rPr>
                <w:sz w:val="19"/>
              </w:rPr>
              <w:t xml:space="preserve"> prevention</w:t>
            </w:r>
          </w:p>
        </w:tc>
        <w:tc>
          <w:tcPr>
            <w:tcW w:w="2795" w:type="dxa"/>
          </w:tcPr>
          <w:p w:rsidR="002D2F1C" w:rsidRDefault="00E24668">
            <w:pPr>
              <w:spacing w:before="40" w:line="240" w:lineRule="auto"/>
              <w:jc w:val="left"/>
            </w:pPr>
            <w:r>
              <w:rPr>
                <w:sz w:val="19"/>
              </w:rPr>
              <w:t>F1, F2 safe route and risk model</w:t>
            </w:r>
          </w:p>
        </w:tc>
        <w:tc>
          <w:tcPr>
            <w:tcW w:w="3913" w:type="dxa"/>
          </w:tcPr>
          <w:p w:rsidR="002D2F1C" w:rsidRDefault="00E24668">
            <w:pPr>
              <w:spacing w:before="40" w:line="240" w:lineRule="auto"/>
              <w:jc w:val="left"/>
            </w:pPr>
            <w:r>
              <w:rPr>
                <w:sz w:val="19"/>
              </w:rPr>
              <w:t>Partial: works, but on old, coarse, count-based data with coverage gaps</w:t>
            </w:r>
          </w:p>
        </w:tc>
      </w:tr>
      <w:tr w:rsidR="002D2F1C">
        <w:trPr>
          <w:cantSplit/>
          <w:jc w:val="center"/>
        </w:trPr>
        <w:tc>
          <w:tcPr>
            <w:tcW w:w="2609" w:type="dxa"/>
          </w:tcPr>
          <w:p w:rsidR="002D2F1C" w:rsidRDefault="00E24668">
            <w:pPr>
              <w:spacing w:before="40" w:line="240" w:lineRule="auto"/>
              <w:jc w:val="left"/>
            </w:pPr>
            <w:r>
              <w:rPr>
                <w:sz w:val="19"/>
              </w:rPr>
              <w:t>Speed-only routes</w:t>
            </w:r>
          </w:p>
        </w:tc>
        <w:tc>
          <w:tcPr>
            <w:tcW w:w="2795" w:type="dxa"/>
          </w:tcPr>
          <w:p w:rsidR="002D2F1C" w:rsidRDefault="00E24668">
            <w:pPr>
              <w:spacing w:before="40" w:line="240" w:lineRule="auto"/>
              <w:jc w:val="left"/>
            </w:pPr>
            <w:r>
              <w:rPr>
                <w:sz w:val="19"/>
              </w:rPr>
              <w:t>F1 safe route</w:t>
            </w:r>
          </w:p>
        </w:tc>
        <w:tc>
          <w:tcPr>
            <w:tcW w:w="3913" w:type="dxa"/>
          </w:tcPr>
          <w:p w:rsidR="002D2F1C" w:rsidRDefault="00E24668">
            <w:pPr>
              <w:spacing w:before="40" w:line="240" w:lineRule="auto"/>
              <w:jc w:val="left"/>
            </w:pPr>
            <w:r>
              <w:rPr>
                <w:sz w:val="19"/>
              </w:rPr>
              <w:t>Demonstrated on real OSRM routes; the recommended route was the fastest in 11 of 16 test pairs</w:t>
            </w:r>
          </w:p>
        </w:tc>
      </w:tr>
      <w:tr w:rsidR="002D2F1C">
        <w:trPr>
          <w:cantSplit/>
          <w:jc w:val="center"/>
        </w:trPr>
        <w:tc>
          <w:tcPr>
            <w:tcW w:w="2609" w:type="dxa"/>
          </w:tcPr>
          <w:p w:rsidR="002D2F1C" w:rsidRDefault="00E24668">
            <w:pPr>
              <w:spacing w:before="40" w:line="240" w:lineRule="auto"/>
              <w:jc w:val="left"/>
            </w:pPr>
            <w:r>
              <w:rPr>
                <w:sz w:val="19"/>
              </w:rPr>
              <w:t>Evidence n</w:t>
            </w:r>
            <w:r>
              <w:rPr>
                <w:sz w:val="19"/>
              </w:rPr>
              <w:t>ot preserved</w:t>
            </w:r>
          </w:p>
        </w:tc>
        <w:tc>
          <w:tcPr>
            <w:tcW w:w="2795" w:type="dxa"/>
          </w:tcPr>
          <w:p w:rsidR="002D2F1C" w:rsidRDefault="00E24668">
            <w:pPr>
              <w:spacing w:before="40" w:line="240" w:lineRule="auto"/>
              <w:jc w:val="left"/>
            </w:pPr>
            <w:r>
              <w:rPr>
                <w:sz w:val="19"/>
              </w:rPr>
              <w:t>F7 evidence</w:t>
            </w:r>
          </w:p>
        </w:tc>
        <w:tc>
          <w:tcPr>
            <w:tcW w:w="3913" w:type="dxa"/>
          </w:tcPr>
          <w:p w:rsidR="002D2F1C" w:rsidRDefault="00E24668">
            <w:pPr>
              <w:spacing w:before="40" w:line="240" w:lineRule="auto"/>
              <w:jc w:val="left"/>
            </w:pPr>
            <w:r>
              <w:rPr>
                <w:sz w:val="19"/>
              </w:rPr>
              <w:t>Partial: hashed, timed and located; files publicly retrievable; no verify route</w:t>
            </w:r>
          </w:p>
        </w:tc>
      </w:tr>
      <w:tr w:rsidR="002D2F1C">
        <w:trPr>
          <w:cantSplit/>
          <w:jc w:val="center"/>
        </w:trPr>
        <w:tc>
          <w:tcPr>
            <w:tcW w:w="2609" w:type="dxa"/>
          </w:tcPr>
          <w:p w:rsidR="002D2F1C" w:rsidRDefault="00E24668">
            <w:pPr>
              <w:spacing w:before="40" w:line="240" w:lineRule="auto"/>
              <w:jc w:val="left"/>
            </w:pPr>
            <w:r>
              <w:rPr>
                <w:sz w:val="19"/>
              </w:rPr>
              <w:t>One-time alert to guardians</w:t>
            </w:r>
          </w:p>
        </w:tc>
        <w:tc>
          <w:tcPr>
            <w:tcW w:w="2795" w:type="dxa"/>
          </w:tcPr>
          <w:p w:rsidR="002D2F1C" w:rsidRDefault="00E24668">
            <w:pPr>
              <w:spacing w:before="40" w:line="240" w:lineRule="auto"/>
              <w:jc w:val="left"/>
            </w:pPr>
            <w:r>
              <w:rPr>
                <w:sz w:val="19"/>
              </w:rPr>
              <w:t>F5 live tracking, F6 alerts</w:t>
            </w:r>
          </w:p>
        </w:tc>
        <w:tc>
          <w:tcPr>
            <w:tcW w:w="3913" w:type="dxa"/>
          </w:tcPr>
          <w:p w:rsidR="002D2F1C" w:rsidRDefault="00E24668">
            <w:pPr>
              <w:spacing w:before="40" w:line="240" w:lineRule="auto"/>
              <w:jc w:val="left"/>
            </w:pPr>
            <w:r>
              <w:rPr>
                <w:sz w:val="19"/>
              </w:rPr>
              <w:t>Tracking demonstrated; Telegram and email not configured, so never delivered</w:t>
            </w:r>
          </w:p>
        </w:tc>
      </w:tr>
      <w:tr w:rsidR="002D2F1C">
        <w:trPr>
          <w:cantSplit/>
          <w:jc w:val="center"/>
        </w:trPr>
        <w:tc>
          <w:tcPr>
            <w:tcW w:w="2609" w:type="dxa"/>
          </w:tcPr>
          <w:p w:rsidR="002D2F1C" w:rsidRDefault="00E24668">
            <w:pPr>
              <w:spacing w:before="40" w:line="240" w:lineRule="auto"/>
              <w:jc w:val="left"/>
            </w:pPr>
            <w:r>
              <w:rPr>
                <w:sz w:val="19"/>
              </w:rPr>
              <w:t>Extra hardware n</w:t>
            </w:r>
            <w:r>
              <w:rPr>
                <w:sz w:val="19"/>
              </w:rPr>
              <w:t>eeded</w:t>
            </w:r>
          </w:p>
        </w:tc>
        <w:tc>
          <w:tcPr>
            <w:tcW w:w="2795" w:type="dxa"/>
          </w:tcPr>
          <w:p w:rsidR="002D2F1C" w:rsidRDefault="00E24668">
            <w:pPr>
              <w:spacing w:before="40" w:line="240" w:lineRule="auto"/>
              <w:jc w:val="left"/>
            </w:pPr>
            <w:r>
              <w:rPr>
                <w:sz w:val="19"/>
              </w:rPr>
              <w:t>Whole platform runs in a phone browser</w:t>
            </w:r>
          </w:p>
        </w:tc>
        <w:tc>
          <w:tcPr>
            <w:tcW w:w="3913" w:type="dxa"/>
          </w:tcPr>
          <w:p w:rsidR="002D2F1C" w:rsidRDefault="00E24668">
            <w:pPr>
              <w:spacing w:before="40" w:line="240" w:lineRule="auto"/>
              <w:jc w:val="left"/>
            </w:pPr>
            <w:r>
              <w:rPr>
                <w:sz w:val="19"/>
              </w:rPr>
              <w:t>Demonstrated as software; no field trial</w:t>
            </w:r>
          </w:p>
        </w:tc>
      </w:tr>
    </w:tbl>
    <w:p w:rsidR="002D2F1C" w:rsidRDefault="002D2F1C">
      <w:pPr>
        <w:spacing w:after="80" w:line="144" w:lineRule="auto"/>
      </w:pPr>
    </w:p>
    <w:p w:rsidR="002D2F1C" w:rsidRDefault="00E24668">
      <w:r>
        <w:rPr>
          <w:b/>
        </w:rPr>
        <w:t>Data requirements.</w:t>
      </w:r>
      <w:r>
        <w:t xml:space="preserve"> The planner needs the origin and destination coordinates, the 467-row district table and the server clock; the SOS needs the device position and at least one guardian with a Telegram chat id or an email address for an alert to be attempted; the evidence n</w:t>
      </w:r>
      <w:r>
        <w:t>eeds a camera or microphone permission; the assistant needs a Gemini key; SafePhrase needs a browser with speech recognition and microphone permission.</w:t>
      </w:r>
    </w:p>
    <w:p w:rsidR="002D2F1C" w:rsidRDefault="00E24668">
      <w:pPr>
        <w:pStyle w:val="Heading2"/>
      </w:pPr>
      <w:bookmarkStart w:id="42" w:name="_Toc243939885"/>
      <w:r>
        <w:lastRenderedPageBreak/>
        <w:t>4.3  Functional Requirements</w:t>
      </w:r>
      <w:bookmarkEnd w:id="42"/>
    </w:p>
    <w:p w:rsidR="002D2F1C" w:rsidRDefault="00E24668">
      <w:pPr>
        <w:pStyle w:val="TableCaption"/>
      </w:pPr>
      <w:bookmarkStart w:id="43" w:name="_Toc243940006"/>
      <w:r>
        <w:t>Table 4.4: Functional requirements</w:t>
      </w:r>
      <w:bookmarkEnd w:id="43"/>
    </w:p>
    <w:tbl>
      <w:tblPr>
        <w:tblStyle w:val="TableGrid"/>
        <w:tblW w:w="0" w:type="auto"/>
        <w:jc w:val="center"/>
        <w:tblLook w:val="04A0" w:firstRow="1" w:lastRow="0" w:firstColumn="1" w:lastColumn="0" w:noHBand="0" w:noVBand="1"/>
      </w:tblPr>
      <w:tblGrid>
        <w:gridCol w:w="745"/>
        <w:gridCol w:w="5311"/>
        <w:gridCol w:w="3261"/>
      </w:tblGrid>
      <w:tr w:rsidR="002D2F1C">
        <w:trPr>
          <w:cantSplit/>
          <w:tblHeader/>
          <w:jc w:val="center"/>
        </w:trPr>
        <w:tc>
          <w:tcPr>
            <w:tcW w:w="745" w:type="dxa"/>
            <w:shd w:val="clear" w:color="auto" w:fill="D9E2F3"/>
          </w:tcPr>
          <w:p w:rsidR="002D2F1C" w:rsidRDefault="00E24668">
            <w:pPr>
              <w:spacing w:before="40" w:line="240" w:lineRule="auto"/>
              <w:jc w:val="left"/>
            </w:pPr>
            <w:r>
              <w:rPr>
                <w:b/>
                <w:sz w:val="19"/>
              </w:rPr>
              <w:t>ID</w:t>
            </w:r>
          </w:p>
        </w:tc>
        <w:tc>
          <w:tcPr>
            <w:tcW w:w="5311" w:type="dxa"/>
            <w:shd w:val="clear" w:color="auto" w:fill="D9E2F3"/>
          </w:tcPr>
          <w:p w:rsidR="002D2F1C" w:rsidRDefault="00E24668">
            <w:pPr>
              <w:spacing w:before="40" w:line="240" w:lineRule="auto"/>
              <w:jc w:val="left"/>
            </w:pPr>
            <w:r>
              <w:rPr>
                <w:b/>
                <w:sz w:val="19"/>
              </w:rPr>
              <w:t>Requirement</w:t>
            </w:r>
          </w:p>
        </w:tc>
        <w:tc>
          <w:tcPr>
            <w:tcW w:w="3261" w:type="dxa"/>
            <w:shd w:val="clear" w:color="auto" w:fill="D9E2F3"/>
          </w:tcPr>
          <w:p w:rsidR="002D2F1C" w:rsidRDefault="00E24668">
            <w:pPr>
              <w:spacing w:before="40" w:line="240" w:lineRule="auto"/>
              <w:jc w:val="left"/>
            </w:pPr>
            <w:r>
              <w:rPr>
                <w:b/>
                <w:sz w:val="19"/>
              </w:rPr>
              <w:t>Satisfied by</w:t>
            </w:r>
          </w:p>
        </w:tc>
      </w:tr>
      <w:tr w:rsidR="002D2F1C">
        <w:trPr>
          <w:cantSplit/>
          <w:jc w:val="center"/>
        </w:trPr>
        <w:tc>
          <w:tcPr>
            <w:tcW w:w="745" w:type="dxa"/>
          </w:tcPr>
          <w:p w:rsidR="002D2F1C" w:rsidRDefault="00E24668">
            <w:pPr>
              <w:spacing w:before="40" w:line="240" w:lineRule="auto"/>
              <w:jc w:val="left"/>
            </w:pPr>
            <w:r>
              <w:rPr>
                <w:sz w:val="19"/>
              </w:rPr>
              <w:t>FR1</w:t>
            </w:r>
          </w:p>
        </w:tc>
        <w:tc>
          <w:tcPr>
            <w:tcW w:w="5311" w:type="dxa"/>
          </w:tcPr>
          <w:p w:rsidR="002D2F1C" w:rsidRDefault="00E24668">
            <w:pPr>
              <w:spacing w:before="40" w:line="240" w:lineRule="auto"/>
              <w:jc w:val="left"/>
            </w:pPr>
            <w:r>
              <w:rPr>
                <w:sz w:val="19"/>
              </w:rPr>
              <w:t>A visit</w:t>
            </w:r>
            <w:r>
              <w:rPr>
                <w:sz w:val="19"/>
              </w:rPr>
              <w:t>or shall register with a name, a valid email and a password of at least six characters, and log in; the system shall issue a signed token valid for seven days</w:t>
            </w:r>
          </w:p>
        </w:tc>
        <w:tc>
          <w:tcPr>
            <w:tcW w:w="3261" w:type="dxa"/>
          </w:tcPr>
          <w:p w:rsidR="002D2F1C" w:rsidRDefault="00E24668">
            <w:pPr>
              <w:spacing w:before="40" w:line="240" w:lineRule="auto"/>
              <w:jc w:val="left"/>
            </w:pPr>
            <w:r>
              <w:rPr>
                <w:sz w:val="19"/>
              </w:rPr>
              <w:t>POST /api/auth/register, /login, GET /me; Register and Login screens</w:t>
            </w:r>
          </w:p>
        </w:tc>
      </w:tr>
      <w:tr w:rsidR="002D2F1C">
        <w:trPr>
          <w:cantSplit/>
          <w:jc w:val="center"/>
        </w:trPr>
        <w:tc>
          <w:tcPr>
            <w:tcW w:w="745" w:type="dxa"/>
          </w:tcPr>
          <w:p w:rsidR="002D2F1C" w:rsidRDefault="00E24668">
            <w:pPr>
              <w:spacing w:before="40" w:line="240" w:lineRule="auto"/>
              <w:jc w:val="left"/>
            </w:pPr>
            <w:r>
              <w:rPr>
                <w:sz w:val="19"/>
              </w:rPr>
              <w:t>FR2</w:t>
            </w:r>
          </w:p>
        </w:tc>
        <w:tc>
          <w:tcPr>
            <w:tcW w:w="5311" w:type="dxa"/>
          </w:tcPr>
          <w:p w:rsidR="002D2F1C" w:rsidRDefault="00E24668">
            <w:pPr>
              <w:spacing w:before="40" w:line="240" w:lineRule="auto"/>
              <w:jc w:val="left"/>
            </w:pPr>
            <w:r>
              <w:rPr>
                <w:sz w:val="19"/>
              </w:rPr>
              <w:t xml:space="preserve">A user shall add, edit </w:t>
            </w:r>
            <w:r>
              <w:rPr>
                <w:sz w:val="19"/>
              </w:rPr>
              <w:t>and delete guardians (name, phone, email, Telegram chat id) and see only their own</w:t>
            </w:r>
          </w:p>
        </w:tc>
        <w:tc>
          <w:tcPr>
            <w:tcW w:w="3261" w:type="dxa"/>
          </w:tcPr>
          <w:p w:rsidR="002D2F1C" w:rsidRDefault="00E24668">
            <w:pPr>
              <w:spacing w:before="40" w:line="240" w:lineRule="auto"/>
              <w:jc w:val="left"/>
            </w:pPr>
            <w:r>
              <w:rPr>
                <w:sz w:val="19"/>
              </w:rPr>
              <w:t>GET/POST /api/guardians, PUT/DELETE /{id}; Profile screen</w:t>
            </w:r>
          </w:p>
        </w:tc>
      </w:tr>
      <w:tr w:rsidR="002D2F1C">
        <w:trPr>
          <w:cantSplit/>
          <w:jc w:val="center"/>
        </w:trPr>
        <w:tc>
          <w:tcPr>
            <w:tcW w:w="745" w:type="dxa"/>
          </w:tcPr>
          <w:p w:rsidR="002D2F1C" w:rsidRDefault="00E24668">
            <w:pPr>
              <w:spacing w:before="40" w:line="240" w:lineRule="auto"/>
              <w:jc w:val="left"/>
            </w:pPr>
            <w:r>
              <w:rPr>
                <w:sz w:val="19"/>
              </w:rPr>
              <w:t>FR3</w:t>
            </w:r>
          </w:p>
        </w:tc>
        <w:tc>
          <w:tcPr>
            <w:tcW w:w="5311" w:type="dxa"/>
          </w:tcPr>
          <w:p w:rsidR="002D2F1C" w:rsidRDefault="00E24668">
            <w:pPr>
              <w:spacing w:before="40" w:line="240" w:lineRule="auto"/>
              <w:jc w:val="left"/>
            </w:pPr>
            <w:r>
              <w:rPr>
                <w:sz w:val="19"/>
              </w:rPr>
              <w:t>The system shall list the 467 district risk areas with tier and score</w:t>
            </w:r>
          </w:p>
        </w:tc>
        <w:tc>
          <w:tcPr>
            <w:tcW w:w="3261" w:type="dxa"/>
          </w:tcPr>
          <w:p w:rsidR="002D2F1C" w:rsidRDefault="00E24668">
            <w:pPr>
              <w:spacing w:before="40" w:line="240" w:lineRule="auto"/>
              <w:jc w:val="left"/>
            </w:pPr>
            <w:r>
              <w:rPr>
                <w:sz w:val="19"/>
              </w:rPr>
              <w:t xml:space="preserve">GET /api/risk/areas; </w:t>
            </w:r>
            <w:r>
              <w:rPr>
                <w:sz w:val="19"/>
              </w:rPr>
              <w:t>ml/train_risk_model.py</w:t>
            </w:r>
          </w:p>
        </w:tc>
      </w:tr>
      <w:tr w:rsidR="002D2F1C">
        <w:trPr>
          <w:cantSplit/>
          <w:jc w:val="center"/>
        </w:trPr>
        <w:tc>
          <w:tcPr>
            <w:tcW w:w="745" w:type="dxa"/>
          </w:tcPr>
          <w:p w:rsidR="002D2F1C" w:rsidRDefault="00E24668">
            <w:pPr>
              <w:spacing w:before="40" w:line="240" w:lineRule="auto"/>
              <w:jc w:val="left"/>
            </w:pPr>
            <w:r>
              <w:rPr>
                <w:sz w:val="19"/>
              </w:rPr>
              <w:t>FR4</w:t>
            </w:r>
          </w:p>
        </w:tc>
        <w:tc>
          <w:tcPr>
            <w:tcW w:w="5311" w:type="dxa"/>
          </w:tcPr>
          <w:p w:rsidR="002D2F1C" w:rsidRDefault="00E24668">
            <w:pPr>
              <w:spacing w:before="40" w:line="240" w:lineRule="auto"/>
              <w:jc w:val="left"/>
            </w:pPr>
            <w:r>
              <w:rPr>
                <w:sz w:val="19"/>
              </w:rPr>
              <w:t>A user shall search a destination in India and receive route alternatives scored by risk, sorted safest first</w:t>
            </w:r>
          </w:p>
        </w:tc>
        <w:tc>
          <w:tcPr>
            <w:tcW w:w="3261" w:type="dxa"/>
          </w:tcPr>
          <w:p w:rsidR="002D2F1C" w:rsidRDefault="00E24668">
            <w:pPr>
              <w:spacing w:before="40" w:line="240" w:lineRule="auto"/>
              <w:jc w:val="left"/>
            </w:pPr>
            <w:r>
              <w:rPr>
                <w:sz w:val="19"/>
              </w:rPr>
              <w:t>GET /api/places/search, POST /api/routes/plan; Safe Routes screen</w:t>
            </w:r>
          </w:p>
        </w:tc>
      </w:tr>
      <w:tr w:rsidR="002D2F1C">
        <w:trPr>
          <w:cantSplit/>
          <w:jc w:val="center"/>
        </w:trPr>
        <w:tc>
          <w:tcPr>
            <w:tcW w:w="745" w:type="dxa"/>
          </w:tcPr>
          <w:p w:rsidR="002D2F1C" w:rsidRDefault="00E24668">
            <w:pPr>
              <w:spacing w:before="40" w:line="240" w:lineRule="auto"/>
              <w:jc w:val="left"/>
            </w:pPr>
            <w:r>
              <w:rPr>
                <w:sz w:val="19"/>
              </w:rPr>
              <w:t>FR5</w:t>
            </w:r>
          </w:p>
        </w:tc>
        <w:tc>
          <w:tcPr>
            <w:tcW w:w="5311" w:type="dxa"/>
          </w:tcPr>
          <w:p w:rsidR="002D2F1C" w:rsidRDefault="00E24668">
            <w:pPr>
              <w:spacing w:before="40" w:line="240" w:lineRule="auto"/>
              <w:jc w:val="left"/>
            </w:pPr>
            <w:r>
              <w:rPr>
                <w:sz w:val="19"/>
              </w:rPr>
              <w:t>A user shall store SafePhrases and a sensitivit</w:t>
            </w:r>
            <w:r>
              <w:rPr>
                <w:sz w:val="19"/>
              </w:rPr>
              <w:t>y level and have the system listen for them</w:t>
            </w:r>
          </w:p>
        </w:tc>
        <w:tc>
          <w:tcPr>
            <w:tcW w:w="3261" w:type="dxa"/>
          </w:tcPr>
          <w:p w:rsidR="002D2F1C" w:rsidRDefault="00E24668">
            <w:pPr>
              <w:spacing w:before="40" w:line="240" w:lineRule="auto"/>
              <w:jc w:val="left"/>
            </w:pPr>
            <w:r>
              <w:rPr>
                <w:sz w:val="19"/>
              </w:rPr>
              <w:t>lib/safephrase.ts, useVoiceTrigger; SafePhrase screen</w:t>
            </w:r>
          </w:p>
        </w:tc>
      </w:tr>
      <w:tr w:rsidR="002D2F1C">
        <w:trPr>
          <w:cantSplit/>
          <w:jc w:val="center"/>
        </w:trPr>
        <w:tc>
          <w:tcPr>
            <w:tcW w:w="745" w:type="dxa"/>
          </w:tcPr>
          <w:p w:rsidR="002D2F1C" w:rsidRDefault="00E24668">
            <w:pPr>
              <w:spacing w:before="40" w:line="240" w:lineRule="auto"/>
              <w:jc w:val="left"/>
            </w:pPr>
            <w:r>
              <w:rPr>
                <w:sz w:val="19"/>
              </w:rPr>
              <w:t>FR6</w:t>
            </w:r>
          </w:p>
        </w:tc>
        <w:tc>
          <w:tcPr>
            <w:tcW w:w="5311" w:type="dxa"/>
          </w:tcPr>
          <w:p w:rsidR="002D2F1C" w:rsidRDefault="00E24668">
            <w:pPr>
              <w:spacing w:before="40" w:line="240" w:lineRule="auto"/>
              <w:jc w:val="left"/>
            </w:pPr>
            <w:r>
              <w:rPr>
                <w:sz w:val="19"/>
              </w:rPr>
              <w:t>A user shall start an emergency by one tap or a matched phrase; the system shall create a session with a random share token and alert each guardian by Te</w:t>
            </w:r>
            <w:r>
              <w:rPr>
                <w:sz w:val="19"/>
              </w:rPr>
              <w:t>legram and email where configured</w:t>
            </w:r>
          </w:p>
        </w:tc>
        <w:tc>
          <w:tcPr>
            <w:tcW w:w="3261" w:type="dxa"/>
          </w:tcPr>
          <w:p w:rsidR="002D2F1C" w:rsidRDefault="00E24668">
            <w:pPr>
              <w:spacing w:before="40" w:line="240" w:lineRule="auto"/>
              <w:jc w:val="left"/>
            </w:pPr>
            <w:r>
              <w:rPr>
                <w:sz w:val="19"/>
              </w:rPr>
              <w:t>POST /api/sos/start; Dashboard and navigation SOS button</w:t>
            </w:r>
          </w:p>
        </w:tc>
      </w:tr>
      <w:tr w:rsidR="002D2F1C">
        <w:trPr>
          <w:cantSplit/>
          <w:jc w:val="center"/>
        </w:trPr>
        <w:tc>
          <w:tcPr>
            <w:tcW w:w="745" w:type="dxa"/>
          </w:tcPr>
          <w:p w:rsidR="002D2F1C" w:rsidRDefault="00E24668">
            <w:pPr>
              <w:spacing w:before="40" w:line="240" w:lineRule="auto"/>
              <w:jc w:val="left"/>
            </w:pPr>
            <w:r>
              <w:rPr>
                <w:sz w:val="19"/>
              </w:rPr>
              <w:t>FR7</w:t>
            </w:r>
          </w:p>
        </w:tc>
        <w:tc>
          <w:tcPr>
            <w:tcW w:w="5311" w:type="dxa"/>
          </w:tcPr>
          <w:p w:rsidR="002D2F1C" w:rsidRDefault="00E24668">
            <w:pPr>
              <w:spacing w:before="40" w:line="240" w:lineRule="auto"/>
              <w:jc w:val="left"/>
            </w:pPr>
            <w:r>
              <w:rPr>
                <w:sz w:val="19"/>
              </w:rPr>
              <w:t>While a session is active the position shall be stored and pushed to viewers of the share token</w:t>
            </w:r>
          </w:p>
        </w:tc>
        <w:tc>
          <w:tcPr>
            <w:tcW w:w="3261" w:type="dxa"/>
          </w:tcPr>
          <w:p w:rsidR="002D2F1C" w:rsidRDefault="00E24668">
            <w:pPr>
              <w:spacing w:before="40" w:line="240" w:lineRule="auto"/>
              <w:jc w:val="left"/>
            </w:pPr>
            <w:r>
              <w:rPr>
                <w:sz w:val="19"/>
              </w:rPr>
              <w:t>POST /api/sos/{id}/location, WS /ws/track/{token}; useLiveLocati</w:t>
            </w:r>
            <w:r>
              <w:rPr>
                <w:sz w:val="19"/>
              </w:rPr>
              <w:t>on</w:t>
            </w:r>
          </w:p>
        </w:tc>
      </w:tr>
      <w:tr w:rsidR="002D2F1C">
        <w:trPr>
          <w:cantSplit/>
          <w:jc w:val="center"/>
        </w:trPr>
        <w:tc>
          <w:tcPr>
            <w:tcW w:w="745" w:type="dxa"/>
          </w:tcPr>
          <w:p w:rsidR="002D2F1C" w:rsidRDefault="00E24668">
            <w:pPr>
              <w:spacing w:before="40" w:line="240" w:lineRule="auto"/>
              <w:jc w:val="left"/>
            </w:pPr>
            <w:r>
              <w:rPr>
                <w:sz w:val="19"/>
              </w:rPr>
              <w:t>FR8</w:t>
            </w:r>
          </w:p>
        </w:tc>
        <w:tc>
          <w:tcPr>
            <w:tcW w:w="5311" w:type="dxa"/>
          </w:tcPr>
          <w:p w:rsidR="002D2F1C" w:rsidRDefault="00E24668">
            <w:pPr>
              <w:spacing w:before="40" w:line="240" w:lineRule="auto"/>
              <w:jc w:val="left"/>
            </w:pPr>
            <w:r>
              <w:rPr>
                <w:sz w:val="19"/>
              </w:rPr>
              <w:t>A guardian shall open the share link without logging in and see status, path and live position</w:t>
            </w:r>
          </w:p>
        </w:tc>
        <w:tc>
          <w:tcPr>
            <w:tcW w:w="3261" w:type="dxa"/>
          </w:tcPr>
          <w:p w:rsidR="002D2F1C" w:rsidRDefault="00E24668">
            <w:pPr>
              <w:spacing w:before="40" w:line="240" w:lineRule="auto"/>
              <w:jc w:val="left"/>
            </w:pPr>
            <w:r>
              <w:rPr>
                <w:sz w:val="19"/>
              </w:rPr>
              <w:t>GET /api/track/{token}; Track screen</w:t>
            </w:r>
          </w:p>
        </w:tc>
      </w:tr>
      <w:tr w:rsidR="002D2F1C">
        <w:trPr>
          <w:cantSplit/>
          <w:jc w:val="center"/>
        </w:trPr>
        <w:tc>
          <w:tcPr>
            <w:tcW w:w="745" w:type="dxa"/>
          </w:tcPr>
          <w:p w:rsidR="002D2F1C" w:rsidRDefault="00E24668">
            <w:pPr>
              <w:spacing w:before="40" w:line="240" w:lineRule="auto"/>
              <w:jc w:val="left"/>
            </w:pPr>
            <w:r>
              <w:rPr>
                <w:sz w:val="19"/>
              </w:rPr>
              <w:t>FR9</w:t>
            </w:r>
          </w:p>
        </w:tc>
        <w:tc>
          <w:tcPr>
            <w:tcW w:w="5311" w:type="dxa"/>
          </w:tcPr>
          <w:p w:rsidR="002D2F1C" w:rsidRDefault="00E24668">
            <w:pPr>
              <w:spacing w:before="40" w:line="240" w:lineRule="auto"/>
              <w:jc w:val="left"/>
            </w:pPr>
            <w:r>
              <w:rPr>
                <w:sz w:val="19"/>
              </w:rPr>
              <w:t xml:space="preserve">A user shall add photo or audio evidence to an own session; the system shall store its SHA-256, time and </w:t>
            </w:r>
            <w:r>
              <w:rPr>
                <w:sz w:val="19"/>
              </w:rPr>
              <w:t>position</w:t>
            </w:r>
          </w:p>
        </w:tc>
        <w:tc>
          <w:tcPr>
            <w:tcW w:w="3261" w:type="dxa"/>
          </w:tcPr>
          <w:p w:rsidR="002D2F1C" w:rsidRDefault="00E24668">
            <w:pPr>
              <w:spacing w:before="40" w:line="240" w:lineRule="auto"/>
              <w:jc w:val="left"/>
            </w:pPr>
            <w:r>
              <w:rPr>
                <w:sz w:val="19"/>
              </w:rPr>
              <w:t>POST /api/sos/{id}/evidence; Emergency screen</w:t>
            </w:r>
          </w:p>
        </w:tc>
      </w:tr>
      <w:tr w:rsidR="002D2F1C">
        <w:trPr>
          <w:cantSplit/>
          <w:jc w:val="center"/>
        </w:trPr>
        <w:tc>
          <w:tcPr>
            <w:tcW w:w="745" w:type="dxa"/>
          </w:tcPr>
          <w:p w:rsidR="002D2F1C" w:rsidRDefault="00E24668">
            <w:pPr>
              <w:spacing w:before="40" w:line="240" w:lineRule="auto"/>
              <w:jc w:val="left"/>
            </w:pPr>
            <w:r>
              <w:rPr>
                <w:sz w:val="19"/>
              </w:rPr>
              <w:t>FR10</w:t>
            </w:r>
          </w:p>
        </w:tc>
        <w:tc>
          <w:tcPr>
            <w:tcW w:w="5311" w:type="dxa"/>
          </w:tcPr>
          <w:p w:rsidR="002D2F1C" w:rsidRDefault="00E24668">
            <w:pPr>
              <w:spacing w:before="40" w:line="240" w:lineRule="auto"/>
              <w:jc w:val="left"/>
            </w:pPr>
            <w:r>
              <w:rPr>
                <w:sz w:val="19"/>
              </w:rPr>
              <w:t>A user shall cancel a session by holding a button for three seconds; viewers shall be told</w:t>
            </w:r>
          </w:p>
        </w:tc>
        <w:tc>
          <w:tcPr>
            <w:tcW w:w="3261" w:type="dxa"/>
          </w:tcPr>
          <w:p w:rsidR="002D2F1C" w:rsidRDefault="00E24668">
            <w:pPr>
              <w:spacing w:before="40" w:line="240" w:lineRule="auto"/>
              <w:jc w:val="left"/>
            </w:pPr>
            <w:r>
              <w:rPr>
                <w:sz w:val="19"/>
              </w:rPr>
              <w:t>POST /api/sos/{id}/cancel; hold-to-cancel button</w:t>
            </w:r>
          </w:p>
        </w:tc>
      </w:tr>
      <w:tr w:rsidR="002D2F1C">
        <w:trPr>
          <w:cantSplit/>
          <w:jc w:val="center"/>
        </w:trPr>
        <w:tc>
          <w:tcPr>
            <w:tcW w:w="745" w:type="dxa"/>
          </w:tcPr>
          <w:p w:rsidR="002D2F1C" w:rsidRDefault="00E24668">
            <w:pPr>
              <w:spacing w:before="40" w:line="240" w:lineRule="auto"/>
              <w:jc w:val="left"/>
            </w:pPr>
            <w:r>
              <w:rPr>
                <w:sz w:val="19"/>
              </w:rPr>
              <w:t>FR11</w:t>
            </w:r>
          </w:p>
        </w:tc>
        <w:tc>
          <w:tcPr>
            <w:tcW w:w="5311" w:type="dxa"/>
          </w:tcPr>
          <w:p w:rsidR="002D2F1C" w:rsidRDefault="00E24668">
            <w:pPr>
              <w:spacing w:before="40" w:line="240" w:lineRule="auto"/>
              <w:jc w:val="left"/>
            </w:pPr>
            <w:r>
              <w:rPr>
                <w:sz w:val="19"/>
              </w:rPr>
              <w:t>A user shall ask a safety question and receive an</w:t>
            </w:r>
            <w:r>
              <w:rPr>
                <w:sz w:val="19"/>
              </w:rPr>
              <w:t xml:space="preserve"> answer from the assistant</w:t>
            </w:r>
          </w:p>
        </w:tc>
        <w:tc>
          <w:tcPr>
            <w:tcW w:w="3261" w:type="dxa"/>
          </w:tcPr>
          <w:p w:rsidR="002D2F1C" w:rsidRDefault="00E24668">
            <w:pPr>
              <w:spacing w:before="40" w:line="240" w:lineRule="auto"/>
              <w:jc w:val="left"/>
            </w:pPr>
            <w:r>
              <w:rPr>
                <w:sz w:val="19"/>
              </w:rPr>
              <w:t>POST /api/ai/ask; AI Guardian screen</w:t>
            </w:r>
          </w:p>
        </w:tc>
      </w:tr>
      <w:tr w:rsidR="002D2F1C">
        <w:trPr>
          <w:cantSplit/>
          <w:jc w:val="center"/>
        </w:trPr>
        <w:tc>
          <w:tcPr>
            <w:tcW w:w="745" w:type="dxa"/>
          </w:tcPr>
          <w:p w:rsidR="002D2F1C" w:rsidRDefault="00E24668">
            <w:pPr>
              <w:spacing w:before="40" w:line="240" w:lineRule="auto"/>
              <w:jc w:val="left"/>
            </w:pPr>
            <w:r>
              <w:rPr>
                <w:sz w:val="19"/>
              </w:rPr>
              <w:t>FR12</w:t>
            </w:r>
          </w:p>
        </w:tc>
        <w:tc>
          <w:tcPr>
            <w:tcW w:w="5311" w:type="dxa"/>
          </w:tcPr>
          <w:p w:rsidR="002D2F1C" w:rsidRDefault="00E24668">
            <w:pPr>
              <w:spacing w:before="40" w:line="240" w:lineRule="auto"/>
              <w:jc w:val="left"/>
            </w:pPr>
            <w:r>
              <w:rPr>
                <w:sz w:val="19"/>
              </w:rPr>
              <w:t>Every owner-scoped route shall refuse another user's data</w:t>
            </w:r>
          </w:p>
        </w:tc>
        <w:tc>
          <w:tcPr>
            <w:tcW w:w="3261" w:type="dxa"/>
          </w:tcPr>
          <w:p w:rsidR="002D2F1C" w:rsidRDefault="00E24668">
            <w:pPr>
              <w:spacing w:before="40" w:line="240" w:lineRule="auto"/>
              <w:jc w:val="left"/>
            </w:pPr>
            <w:r>
              <w:rPr>
                <w:sz w:val="19"/>
              </w:rPr>
              <w:t>owner/user id checks in each route; probes in Chapter 7</w:t>
            </w:r>
          </w:p>
        </w:tc>
      </w:tr>
      <w:tr w:rsidR="002D2F1C">
        <w:trPr>
          <w:cantSplit/>
          <w:jc w:val="center"/>
        </w:trPr>
        <w:tc>
          <w:tcPr>
            <w:tcW w:w="745" w:type="dxa"/>
          </w:tcPr>
          <w:p w:rsidR="002D2F1C" w:rsidRDefault="00E24668">
            <w:pPr>
              <w:spacing w:before="40" w:line="240" w:lineRule="auto"/>
              <w:jc w:val="left"/>
            </w:pPr>
            <w:r>
              <w:rPr>
                <w:sz w:val="19"/>
              </w:rPr>
              <w:t>FR13</w:t>
            </w:r>
          </w:p>
        </w:tc>
        <w:tc>
          <w:tcPr>
            <w:tcW w:w="5311" w:type="dxa"/>
          </w:tcPr>
          <w:p w:rsidR="002D2F1C" w:rsidRDefault="00E24668">
            <w:pPr>
              <w:spacing w:before="40" w:line="240" w:lineRule="auto"/>
              <w:jc w:val="left"/>
            </w:pPr>
            <w:r>
              <w:rPr>
                <w:sz w:val="19"/>
              </w:rPr>
              <w:t>The app shall be installable and usable full-screen on a phone</w:t>
            </w:r>
          </w:p>
        </w:tc>
        <w:tc>
          <w:tcPr>
            <w:tcW w:w="3261" w:type="dxa"/>
          </w:tcPr>
          <w:p w:rsidR="002D2F1C" w:rsidRDefault="00E24668">
            <w:pPr>
              <w:spacing w:before="40" w:line="240" w:lineRule="auto"/>
              <w:jc w:val="left"/>
            </w:pPr>
            <w:r>
              <w:rPr>
                <w:sz w:val="19"/>
              </w:rPr>
              <w:t>vite-plugin-pwa manifest and service worker</w:t>
            </w:r>
          </w:p>
        </w:tc>
      </w:tr>
    </w:tbl>
    <w:p w:rsidR="002D2F1C" w:rsidRDefault="002D2F1C">
      <w:pPr>
        <w:spacing w:after="80" w:line="144" w:lineRule="auto"/>
      </w:pPr>
    </w:p>
    <w:p w:rsidR="002D2F1C" w:rsidRDefault="00E24668">
      <w:pPr>
        <w:pStyle w:val="Heading2"/>
      </w:pPr>
      <w:bookmarkStart w:id="44" w:name="_Toc243939886"/>
      <w:r>
        <w:t>4.4  Session Lifecycle Requirements</w:t>
      </w:r>
      <w:bookmarkEnd w:id="44"/>
    </w:p>
    <w:p w:rsidR="002D2F1C" w:rsidRDefault="00E24668">
      <w:r>
        <w:t xml:space="preserve">An emergency session has two states, </w:t>
      </w:r>
      <w:r>
        <w:rPr>
          <w:rFonts w:ascii="Courier New" w:eastAsia="Courier New" w:hAnsi="Courier New" w:cs="Courier New"/>
          <w:sz w:val="21"/>
        </w:rPr>
        <w:t>active</w:t>
      </w:r>
      <w:r>
        <w:t xml:space="preserve"> and </w:t>
      </w:r>
      <w:r>
        <w:rPr>
          <w:rFonts w:ascii="Courier New" w:eastAsia="Courier New" w:hAnsi="Courier New" w:cs="Courier New"/>
          <w:sz w:val="21"/>
        </w:rPr>
        <w:t>cancelled</w:t>
      </w:r>
      <w:r>
        <w:t>. The rules below are enforced in the SOS routes; a request that breaks them is refused with HTTP 404 (not the owner'</w:t>
      </w:r>
      <w:r>
        <w:t>s session) or 400 (session not active).</w:t>
      </w:r>
    </w:p>
    <w:p w:rsidR="002D2F1C" w:rsidRDefault="00E24668">
      <w:pPr>
        <w:pStyle w:val="TableCaption"/>
      </w:pPr>
      <w:bookmarkStart w:id="45" w:name="_Toc243940007"/>
      <w:r>
        <w:t>Table 4.5: Session state transitions</w:t>
      </w:r>
      <w:bookmarkEnd w:id="45"/>
    </w:p>
    <w:tbl>
      <w:tblPr>
        <w:tblStyle w:val="TableGrid"/>
        <w:tblW w:w="0" w:type="auto"/>
        <w:jc w:val="center"/>
        <w:tblLook w:val="04A0" w:firstRow="1" w:lastRow="0" w:firstColumn="1" w:lastColumn="0" w:noHBand="0" w:noVBand="1"/>
      </w:tblPr>
      <w:tblGrid>
        <w:gridCol w:w="1863"/>
        <w:gridCol w:w="2050"/>
        <w:gridCol w:w="1863"/>
        <w:gridCol w:w="3540"/>
      </w:tblGrid>
      <w:tr w:rsidR="002D2F1C">
        <w:trPr>
          <w:cantSplit/>
          <w:tblHeader/>
          <w:jc w:val="center"/>
        </w:trPr>
        <w:tc>
          <w:tcPr>
            <w:tcW w:w="1863" w:type="dxa"/>
            <w:shd w:val="clear" w:color="auto" w:fill="D9E2F3"/>
          </w:tcPr>
          <w:p w:rsidR="002D2F1C" w:rsidRDefault="00E24668">
            <w:pPr>
              <w:spacing w:before="40" w:line="240" w:lineRule="auto"/>
              <w:jc w:val="left"/>
            </w:pPr>
            <w:r>
              <w:rPr>
                <w:b/>
                <w:sz w:val="19"/>
              </w:rPr>
              <w:t>From</w:t>
            </w:r>
          </w:p>
        </w:tc>
        <w:tc>
          <w:tcPr>
            <w:tcW w:w="2050" w:type="dxa"/>
            <w:shd w:val="clear" w:color="auto" w:fill="D9E2F3"/>
          </w:tcPr>
          <w:p w:rsidR="002D2F1C" w:rsidRDefault="00E24668">
            <w:pPr>
              <w:spacing w:before="40" w:line="240" w:lineRule="auto"/>
              <w:jc w:val="left"/>
            </w:pPr>
            <w:r>
              <w:rPr>
                <w:b/>
                <w:sz w:val="19"/>
              </w:rPr>
              <w:t>To</w:t>
            </w:r>
          </w:p>
        </w:tc>
        <w:tc>
          <w:tcPr>
            <w:tcW w:w="1863" w:type="dxa"/>
            <w:shd w:val="clear" w:color="auto" w:fill="D9E2F3"/>
          </w:tcPr>
          <w:p w:rsidR="002D2F1C" w:rsidRDefault="00E24668">
            <w:pPr>
              <w:spacing w:before="40" w:line="240" w:lineRule="auto"/>
              <w:jc w:val="left"/>
            </w:pPr>
            <w:r>
              <w:rPr>
                <w:b/>
                <w:sz w:val="19"/>
              </w:rPr>
              <w:t>Who may do it</w:t>
            </w:r>
          </w:p>
        </w:tc>
        <w:tc>
          <w:tcPr>
            <w:tcW w:w="3540" w:type="dxa"/>
            <w:shd w:val="clear" w:color="auto" w:fill="D9E2F3"/>
          </w:tcPr>
          <w:p w:rsidR="002D2F1C" w:rsidRDefault="00E24668">
            <w:pPr>
              <w:spacing w:before="40" w:line="240" w:lineRule="auto"/>
              <w:jc w:val="left"/>
            </w:pPr>
            <w:r>
              <w:rPr>
                <w:b/>
                <w:sz w:val="19"/>
              </w:rPr>
              <w:t>Side effect</w:t>
            </w:r>
          </w:p>
        </w:tc>
      </w:tr>
      <w:tr w:rsidR="002D2F1C">
        <w:trPr>
          <w:cantSplit/>
          <w:jc w:val="center"/>
        </w:trPr>
        <w:tc>
          <w:tcPr>
            <w:tcW w:w="1863" w:type="dxa"/>
          </w:tcPr>
          <w:p w:rsidR="002D2F1C" w:rsidRDefault="00E24668">
            <w:pPr>
              <w:spacing w:before="40" w:line="240" w:lineRule="auto"/>
              <w:jc w:val="left"/>
            </w:pPr>
            <w:r>
              <w:rPr>
                <w:sz w:val="19"/>
              </w:rPr>
              <w:t>(none)</w:t>
            </w:r>
          </w:p>
        </w:tc>
        <w:tc>
          <w:tcPr>
            <w:tcW w:w="2050" w:type="dxa"/>
          </w:tcPr>
          <w:p w:rsidR="002D2F1C" w:rsidRDefault="00E24668">
            <w:pPr>
              <w:spacing w:before="40" w:line="240" w:lineRule="auto"/>
              <w:jc w:val="left"/>
            </w:pPr>
            <w:r>
              <w:rPr>
                <w:sz w:val="19"/>
              </w:rPr>
              <w:t>active</w:t>
            </w:r>
          </w:p>
        </w:tc>
        <w:tc>
          <w:tcPr>
            <w:tcW w:w="1863" w:type="dxa"/>
          </w:tcPr>
          <w:p w:rsidR="002D2F1C" w:rsidRDefault="00E24668">
            <w:pPr>
              <w:spacing w:before="40" w:line="240" w:lineRule="auto"/>
              <w:jc w:val="left"/>
            </w:pPr>
            <w:r>
              <w:rPr>
                <w:sz w:val="19"/>
              </w:rPr>
              <w:t>Signed-in user</w:t>
            </w:r>
          </w:p>
        </w:tc>
        <w:tc>
          <w:tcPr>
            <w:tcW w:w="3540" w:type="dxa"/>
          </w:tcPr>
          <w:p w:rsidR="002D2F1C" w:rsidRDefault="00E24668">
            <w:pPr>
              <w:spacing w:before="40" w:line="240" w:lineRule="auto"/>
              <w:jc w:val="left"/>
            </w:pPr>
            <w:r>
              <w:rPr>
                <w:sz w:val="19"/>
              </w:rPr>
              <w:t>Session and first ping created; share token issued; guardians alerted (best effort)</w:t>
            </w:r>
          </w:p>
        </w:tc>
      </w:tr>
      <w:tr w:rsidR="002D2F1C">
        <w:trPr>
          <w:cantSplit/>
          <w:jc w:val="center"/>
        </w:trPr>
        <w:tc>
          <w:tcPr>
            <w:tcW w:w="1863" w:type="dxa"/>
          </w:tcPr>
          <w:p w:rsidR="002D2F1C" w:rsidRDefault="00E24668">
            <w:pPr>
              <w:spacing w:before="40" w:line="240" w:lineRule="auto"/>
              <w:jc w:val="left"/>
            </w:pPr>
            <w:r>
              <w:rPr>
                <w:sz w:val="19"/>
              </w:rPr>
              <w:t>active</w:t>
            </w:r>
          </w:p>
        </w:tc>
        <w:tc>
          <w:tcPr>
            <w:tcW w:w="2050" w:type="dxa"/>
          </w:tcPr>
          <w:p w:rsidR="002D2F1C" w:rsidRDefault="00E24668">
            <w:pPr>
              <w:spacing w:before="40" w:line="240" w:lineRule="auto"/>
              <w:jc w:val="left"/>
            </w:pPr>
            <w:r>
              <w:rPr>
                <w:sz w:val="19"/>
              </w:rPr>
              <w:t>active</w:t>
            </w:r>
          </w:p>
        </w:tc>
        <w:tc>
          <w:tcPr>
            <w:tcW w:w="1863" w:type="dxa"/>
          </w:tcPr>
          <w:p w:rsidR="002D2F1C" w:rsidRDefault="00E24668">
            <w:pPr>
              <w:spacing w:before="40" w:line="240" w:lineRule="auto"/>
              <w:jc w:val="left"/>
            </w:pPr>
            <w:r>
              <w:rPr>
                <w:sz w:val="19"/>
              </w:rPr>
              <w:t>Owner</w:t>
            </w:r>
          </w:p>
        </w:tc>
        <w:tc>
          <w:tcPr>
            <w:tcW w:w="3540" w:type="dxa"/>
          </w:tcPr>
          <w:p w:rsidR="002D2F1C" w:rsidRDefault="00E24668">
            <w:pPr>
              <w:spacing w:before="40" w:line="240" w:lineRule="auto"/>
              <w:jc w:val="left"/>
            </w:pPr>
            <w:r>
              <w:rPr>
                <w:sz w:val="19"/>
              </w:rPr>
              <w:t xml:space="preserve">Location </w:t>
            </w:r>
            <w:r>
              <w:rPr>
                <w:sz w:val="19"/>
              </w:rPr>
              <w:t>ping stored; viewers receive a location message</w:t>
            </w:r>
          </w:p>
        </w:tc>
      </w:tr>
      <w:tr w:rsidR="002D2F1C">
        <w:trPr>
          <w:cantSplit/>
          <w:jc w:val="center"/>
        </w:trPr>
        <w:tc>
          <w:tcPr>
            <w:tcW w:w="1863" w:type="dxa"/>
          </w:tcPr>
          <w:p w:rsidR="002D2F1C" w:rsidRDefault="00E24668">
            <w:pPr>
              <w:spacing w:before="40" w:line="240" w:lineRule="auto"/>
              <w:jc w:val="left"/>
            </w:pPr>
            <w:r>
              <w:rPr>
                <w:sz w:val="19"/>
              </w:rPr>
              <w:t>active</w:t>
            </w:r>
          </w:p>
        </w:tc>
        <w:tc>
          <w:tcPr>
            <w:tcW w:w="2050" w:type="dxa"/>
          </w:tcPr>
          <w:p w:rsidR="002D2F1C" w:rsidRDefault="00E24668">
            <w:pPr>
              <w:spacing w:before="40" w:line="240" w:lineRule="auto"/>
              <w:jc w:val="left"/>
            </w:pPr>
            <w:r>
              <w:rPr>
                <w:sz w:val="19"/>
              </w:rPr>
              <w:t>cancelled</w:t>
            </w:r>
          </w:p>
        </w:tc>
        <w:tc>
          <w:tcPr>
            <w:tcW w:w="1863" w:type="dxa"/>
          </w:tcPr>
          <w:p w:rsidR="002D2F1C" w:rsidRDefault="00E24668">
            <w:pPr>
              <w:spacing w:before="40" w:line="240" w:lineRule="auto"/>
              <w:jc w:val="left"/>
            </w:pPr>
            <w:r>
              <w:rPr>
                <w:sz w:val="19"/>
              </w:rPr>
              <w:t>Owner</w:t>
            </w:r>
          </w:p>
        </w:tc>
        <w:tc>
          <w:tcPr>
            <w:tcW w:w="3540" w:type="dxa"/>
          </w:tcPr>
          <w:p w:rsidR="002D2F1C" w:rsidRDefault="00E24668">
            <w:pPr>
              <w:spacing w:before="40" w:line="240" w:lineRule="auto"/>
              <w:jc w:val="left"/>
            </w:pPr>
            <w:r>
              <w:rPr>
                <w:rFonts w:ascii="Courier New" w:eastAsia="Courier New" w:hAnsi="Courier New" w:cs="Courier New"/>
                <w:sz w:val="16"/>
              </w:rPr>
              <w:t>ended_at</w:t>
            </w:r>
            <w:r>
              <w:rPr>
                <w:sz w:val="19"/>
              </w:rPr>
              <w:t xml:space="preserve"> set; viewers receive a cancelled message</w:t>
            </w:r>
          </w:p>
        </w:tc>
      </w:tr>
      <w:tr w:rsidR="002D2F1C">
        <w:trPr>
          <w:cantSplit/>
          <w:jc w:val="center"/>
        </w:trPr>
        <w:tc>
          <w:tcPr>
            <w:tcW w:w="1863" w:type="dxa"/>
          </w:tcPr>
          <w:p w:rsidR="002D2F1C" w:rsidRDefault="00E24668">
            <w:pPr>
              <w:spacing w:before="40" w:line="240" w:lineRule="auto"/>
              <w:jc w:val="left"/>
            </w:pPr>
            <w:r>
              <w:rPr>
                <w:sz w:val="19"/>
              </w:rPr>
              <w:t>cancelled</w:t>
            </w:r>
          </w:p>
        </w:tc>
        <w:tc>
          <w:tcPr>
            <w:tcW w:w="2050" w:type="dxa"/>
          </w:tcPr>
          <w:p w:rsidR="002D2F1C" w:rsidRDefault="00E24668">
            <w:pPr>
              <w:spacing w:before="40" w:line="240" w:lineRule="auto"/>
              <w:jc w:val="left"/>
            </w:pPr>
            <w:r>
              <w:rPr>
                <w:sz w:val="19"/>
              </w:rPr>
              <w:t>any</w:t>
            </w:r>
          </w:p>
        </w:tc>
        <w:tc>
          <w:tcPr>
            <w:tcW w:w="1863" w:type="dxa"/>
          </w:tcPr>
          <w:p w:rsidR="002D2F1C" w:rsidRDefault="00E24668">
            <w:pPr>
              <w:spacing w:before="40" w:line="240" w:lineRule="auto"/>
              <w:jc w:val="left"/>
            </w:pPr>
            <w:r>
              <w:rPr>
                <w:sz w:val="19"/>
              </w:rPr>
              <w:t>Nobody</w:t>
            </w:r>
          </w:p>
        </w:tc>
        <w:tc>
          <w:tcPr>
            <w:tcW w:w="3540" w:type="dxa"/>
          </w:tcPr>
          <w:p w:rsidR="002D2F1C" w:rsidRDefault="00E24668">
            <w:pPr>
              <w:spacing w:before="40" w:line="240" w:lineRule="auto"/>
              <w:jc w:val="left"/>
            </w:pPr>
            <w:r>
              <w:rPr>
                <w:sz w:val="19"/>
              </w:rPr>
              <w:t>Location pushes are refused (HTTP 400); the tracking page stays readable</w:t>
            </w:r>
          </w:p>
        </w:tc>
      </w:tr>
    </w:tbl>
    <w:p w:rsidR="002D2F1C" w:rsidRDefault="002D2F1C">
      <w:pPr>
        <w:spacing w:after="80" w:line="144" w:lineRule="auto"/>
      </w:pPr>
    </w:p>
    <w:p w:rsidR="002D2F1C" w:rsidRDefault="00E24668">
      <w:r>
        <w:lastRenderedPageBreak/>
        <w:t xml:space="preserve">The </w:t>
      </w:r>
      <w:r>
        <w:rPr>
          <w:rFonts w:ascii="Courier New" w:eastAsia="Courier New" w:hAnsi="Courier New" w:cs="Courier New"/>
          <w:sz w:val="21"/>
        </w:rPr>
        <w:t>trigger</w:t>
      </w:r>
      <w:r>
        <w:t xml:space="preserve"> value (</w:t>
      </w:r>
      <w:r>
        <w:rPr>
          <w:rFonts w:ascii="Courier New" w:eastAsia="Courier New" w:hAnsi="Courier New" w:cs="Courier New"/>
          <w:sz w:val="21"/>
        </w:rPr>
        <w:t>manual</w:t>
      </w:r>
      <w:r>
        <w:t xml:space="preserve"> or </w:t>
      </w:r>
      <w:r>
        <w:rPr>
          <w:rFonts w:ascii="Courier New" w:eastAsia="Courier New" w:hAnsi="Courier New" w:cs="Courier New"/>
          <w:sz w:val="21"/>
        </w:rPr>
        <w:t>safephrase</w:t>
      </w:r>
      <w:r>
        <w:t>) and the coordinates are not validated by the server, and the cancel route does not check that the session is still active (so, by the code, cancelling twice succeeds twice); both are noted among the known gaps.</w:t>
      </w:r>
    </w:p>
    <w:p w:rsidR="002D2F1C" w:rsidRDefault="00E24668">
      <w:pPr>
        <w:pStyle w:val="Heading2"/>
      </w:pPr>
      <w:bookmarkStart w:id="46" w:name="_Toc243939887"/>
      <w:r>
        <w:t>4.5  Non-Functional Requirements</w:t>
      </w:r>
      <w:bookmarkEnd w:id="46"/>
    </w:p>
    <w:p w:rsidR="002D2F1C" w:rsidRDefault="00E24668">
      <w:pPr>
        <w:pStyle w:val="TableCaption"/>
      </w:pPr>
      <w:bookmarkStart w:id="47" w:name="_Toc243940008"/>
      <w:r>
        <w:t>Table 4.6: Non-functional requirements</w:t>
      </w:r>
      <w:bookmarkEnd w:id="47"/>
    </w:p>
    <w:tbl>
      <w:tblPr>
        <w:tblStyle w:val="TableGrid"/>
        <w:tblW w:w="0" w:type="auto"/>
        <w:jc w:val="center"/>
        <w:tblLook w:val="04A0" w:firstRow="1" w:lastRow="0" w:firstColumn="1" w:lastColumn="0" w:noHBand="0" w:noVBand="1"/>
      </w:tblPr>
      <w:tblGrid>
        <w:gridCol w:w="1770"/>
        <w:gridCol w:w="2888"/>
        <w:gridCol w:w="4658"/>
      </w:tblGrid>
      <w:tr w:rsidR="002D2F1C">
        <w:trPr>
          <w:cantSplit/>
          <w:tblHeader/>
          <w:jc w:val="center"/>
        </w:trPr>
        <w:tc>
          <w:tcPr>
            <w:tcW w:w="1770" w:type="dxa"/>
            <w:shd w:val="clear" w:color="auto" w:fill="D9E2F3"/>
          </w:tcPr>
          <w:p w:rsidR="002D2F1C" w:rsidRDefault="00E24668">
            <w:pPr>
              <w:spacing w:before="40" w:line="240" w:lineRule="auto"/>
              <w:jc w:val="left"/>
            </w:pPr>
            <w:r>
              <w:rPr>
                <w:b/>
                <w:sz w:val="19"/>
              </w:rPr>
              <w:t>ID</w:t>
            </w:r>
          </w:p>
        </w:tc>
        <w:tc>
          <w:tcPr>
            <w:tcW w:w="2888" w:type="dxa"/>
            <w:shd w:val="clear" w:color="auto" w:fill="D9E2F3"/>
          </w:tcPr>
          <w:p w:rsidR="002D2F1C" w:rsidRDefault="00E24668">
            <w:pPr>
              <w:spacing w:before="40" w:line="240" w:lineRule="auto"/>
              <w:jc w:val="left"/>
            </w:pPr>
            <w:r>
              <w:rPr>
                <w:b/>
                <w:sz w:val="19"/>
              </w:rPr>
              <w:t>Requirement</w:t>
            </w:r>
          </w:p>
        </w:tc>
        <w:tc>
          <w:tcPr>
            <w:tcW w:w="4658" w:type="dxa"/>
            <w:shd w:val="clear" w:color="auto" w:fill="D9E2F3"/>
          </w:tcPr>
          <w:p w:rsidR="002D2F1C" w:rsidRDefault="00E24668">
            <w:pPr>
              <w:spacing w:before="40" w:line="240" w:lineRule="auto"/>
              <w:jc w:val="left"/>
            </w:pPr>
            <w:r>
              <w:rPr>
                <w:b/>
                <w:sz w:val="19"/>
              </w:rPr>
              <w:t>How it is met / measured</w:t>
            </w:r>
          </w:p>
        </w:tc>
      </w:tr>
      <w:tr w:rsidR="002D2F1C">
        <w:trPr>
          <w:cantSplit/>
          <w:jc w:val="center"/>
        </w:trPr>
        <w:tc>
          <w:tcPr>
            <w:tcW w:w="1770" w:type="dxa"/>
          </w:tcPr>
          <w:p w:rsidR="002D2F1C" w:rsidRDefault="00E24668">
            <w:pPr>
              <w:spacing w:before="40" w:line="240" w:lineRule="auto"/>
              <w:jc w:val="left"/>
            </w:pPr>
            <w:r>
              <w:rPr>
                <w:sz w:val="19"/>
              </w:rPr>
              <w:t>NFR1 Performance</w:t>
            </w:r>
          </w:p>
        </w:tc>
        <w:tc>
          <w:tcPr>
            <w:tcW w:w="2888" w:type="dxa"/>
          </w:tcPr>
          <w:p w:rsidR="002D2F1C" w:rsidRDefault="00E24668">
            <w:pPr>
              <w:spacing w:before="40" w:line="240" w:lineRule="auto"/>
              <w:jc w:val="left"/>
            </w:pPr>
            <w:r>
              <w:rPr>
                <w:sz w:val="19"/>
              </w:rPr>
              <w:t>Interactive operations shall respond within a fraction of a second on a laptop</w:t>
            </w:r>
          </w:p>
        </w:tc>
        <w:tc>
          <w:tcPr>
            <w:tcW w:w="4658" w:type="dxa"/>
          </w:tcPr>
          <w:p w:rsidR="002D2F1C" w:rsidRDefault="00E24668">
            <w:pPr>
              <w:spacing w:before="40" w:line="240" w:lineRule="auto"/>
              <w:jc w:val="left"/>
            </w:pPr>
            <w:r>
              <w:rPr>
                <w:sz w:val="19"/>
              </w:rPr>
              <w:t xml:space="preserve">Median 2.1 ms health, 31.1 ms risk list, 4.9 ms profile, 14.7 ms location push, </w:t>
            </w:r>
            <w:r>
              <w:rPr>
                <w:sz w:val="19"/>
              </w:rPr>
              <w:t>8.3 ms track page, 13.3 ms evidence 100 KB, 279.0 ms login (bcrypt), 1.6 s route plan with live OSRM</w:t>
            </w:r>
          </w:p>
        </w:tc>
      </w:tr>
      <w:tr w:rsidR="002D2F1C">
        <w:trPr>
          <w:cantSplit/>
          <w:jc w:val="center"/>
        </w:trPr>
        <w:tc>
          <w:tcPr>
            <w:tcW w:w="1770" w:type="dxa"/>
          </w:tcPr>
          <w:p w:rsidR="002D2F1C" w:rsidRDefault="00E24668">
            <w:pPr>
              <w:spacing w:before="40" w:line="240" w:lineRule="auto"/>
              <w:jc w:val="left"/>
            </w:pPr>
            <w:r>
              <w:rPr>
                <w:sz w:val="19"/>
              </w:rPr>
              <w:t>NFR2 Live delay</w:t>
            </w:r>
          </w:p>
        </w:tc>
        <w:tc>
          <w:tcPr>
            <w:tcW w:w="2888" w:type="dxa"/>
          </w:tcPr>
          <w:p w:rsidR="002D2F1C" w:rsidRDefault="00E24668">
            <w:pPr>
              <w:spacing w:before="40" w:line="240" w:lineRule="auto"/>
              <w:jc w:val="left"/>
            </w:pPr>
            <w:r>
              <w:rPr>
                <w:sz w:val="19"/>
              </w:rPr>
              <w:t>Guardians shall see a new position quickly</w:t>
            </w:r>
          </w:p>
        </w:tc>
        <w:tc>
          <w:tcPr>
            <w:tcW w:w="4658" w:type="dxa"/>
          </w:tcPr>
          <w:p w:rsidR="002D2F1C" w:rsidRDefault="00E24668">
            <w:pPr>
              <w:spacing w:before="40" w:line="240" w:lineRule="auto"/>
              <w:jc w:val="left"/>
            </w:pPr>
            <w:r>
              <w:rPr>
                <w:sz w:val="19"/>
              </w:rPr>
              <w:t>WebSocket delay 15.4 ms mean with 1 viewer, 14.6 ms with 5 (local machine, 30 trials)</w:t>
            </w:r>
          </w:p>
        </w:tc>
      </w:tr>
      <w:tr w:rsidR="002D2F1C">
        <w:trPr>
          <w:cantSplit/>
          <w:jc w:val="center"/>
        </w:trPr>
        <w:tc>
          <w:tcPr>
            <w:tcW w:w="1770" w:type="dxa"/>
          </w:tcPr>
          <w:p w:rsidR="002D2F1C" w:rsidRDefault="00E24668">
            <w:pPr>
              <w:spacing w:before="40" w:line="240" w:lineRule="auto"/>
              <w:jc w:val="left"/>
            </w:pPr>
            <w:r>
              <w:rPr>
                <w:sz w:val="19"/>
              </w:rPr>
              <w:t xml:space="preserve">NFR3 </w:t>
            </w:r>
            <w:r>
              <w:rPr>
                <w:sz w:val="19"/>
              </w:rPr>
              <w:t>Security</w:t>
            </w:r>
          </w:p>
        </w:tc>
        <w:tc>
          <w:tcPr>
            <w:tcW w:w="2888" w:type="dxa"/>
          </w:tcPr>
          <w:p w:rsidR="002D2F1C" w:rsidRDefault="00E24668">
            <w:pPr>
              <w:spacing w:before="40" w:line="240" w:lineRule="auto"/>
              <w:jc w:val="left"/>
            </w:pPr>
            <w:r>
              <w:rPr>
                <w:sz w:val="19"/>
              </w:rPr>
              <w:t>Passwords hashed, tokens signed, data owner-scoped</w:t>
            </w:r>
          </w:p>
        </w:tc>
        <w:tc>
          <w:tcPr>
            <w:tcW w:w="4658" w:type="dxa"/>
          </w:tcPr>
          <w:p w:rsidR="002D2F1C" w:rsidRDefault="00E24668">
            <w:pPr>
              <w:spacing w:before="40" w:line="240" w:lineRule="auto"/>
              <w:jc w:val="left"/>
            </w:pPr>
            <w:r>
              <w:rPr>
                <w:sz w:val="19"/>
              </w:rPr>
              <w:t>bcrypt, HS256 JWT [19], the owner and token probes all pass; known gaps listed (public evidence URL, no lockout, no expiry of links)</w:t>
            </w:r>
          </w:p>
        </w:tc>
      </w:tr>
      <w:tr w:rsidR="002D2F1C">
        <w:trPr>
          <w:cantSplit/>
          <w:jc w:val="center"/>
        </w:trPr>
        <w:tc>
          <w:tcPr>
            <w:tcW w:w="1770" w:type="dxa"/>
          </w:tcPr>
          <w:p w:rsidR="002D2F1C" w:rsidRDefault="00E24668">
            <w:pPr>
              <w:spacing w:before="40" w:line="240" w:lineRule="auto"/>
              <w:jc w:val="left"/>
            </w:pPr>
            <w:r>
              <w:rPr>
                <w:sz w:val="19"/>
              </w:rPr>
              <w:t>NFR4 Integrity</w:t>
            </w:r>
          </w:p>
        </w:tc>
        <w:tc>
          <w:tcPr>
            <w:tcW w:w="2888" w:type="dxa"/>
          </w:tcPr>
          <w:p w:rsidR="002D2F1C" w:rsidRDefault="00E24668">
            <w:pPr>
              <w:spacing w:before="40" w:line="240" w:lineRule="auto"/>
              <w:jc w:val="left"/>
            </w:pPr>
            <w:r>
              <w:rPr>
                <w:sz w:val="19"/>
              </w:rPr>
              <w:t>Evidence shall show tampering</w:t>
            </w:r>
          </w:p>
        </w:tc>
        <w:tc>
          <w:tcPr>
            <w:tcW w:w="4658" w:type="dxa"/>
          </w:tcPr>
          <w:p w:rsidR="002D2F1C" w:rsidRDefault="00E24668">
            <w:pPr>
              <w:spacing w:before="40" w:line="240" w:lineRule="auto"/>
              <w:jc w:val="left"/>
            </w:pPr>
            <w:r>
              <w:rPr>
                <w:sz w:val="19"/>
              </w:rPr>
              <w:t>SHA-256 at upload</w:t>
            </w:r>
            <w:r>
              <w:rPr>
                <w:sz w:val="19"/>
              </w:rPr>
              <w:t>; one flipped bit changes the digest (tested); no verify route</w:t>
            </w:r>
          </w:p>
        </w:tc>
      </w:tr>
      <w:tr w:rsidR="002D2F1C">
        <w:trPr>
          <w:cantSplit/>
          <w:jc w:val="center"/>
        </w:trPr>
        <w:tc>
          <w:tcPr>
            <w:tcW w:w="1770" w:type="dxa"/>
          </w:tcPr>
          <w:p w:rsidR="002D2F1C" w:rsidRDefault="00E24668">
            <w:pPr>
              <w:spacing w:before="40" w:line="240" w:lineRule="auto"/>
              <w:jc w:val="left"/>
            </w:pPr>
            <w:r>
              <w:rPr>
                <w:sz w:val="19"/>
              </w:rPr>
              <w:t>NFR5 Reliability</w:t>
            </w:r>
          </w:p>
        </w:tc>
        <w:tc>
          <w:tcPr>
            <w:tcW w:w="2888" w:type="dxa"/>
          </w:tcPr>
          <w:p w:rsidR="002D2F1C" w:rsidRDefault="00E24668">
            <w:pPr>
              <w:spacing w:before="40" w:line="240" w:lineRule="auto"/>
              <w:jc w:val="left"/>
            </w:pPr>
            <w:r>
              <w:rPr>
                <w:sz w:val="19"/>
              </w:rPr>
              <w:t>Failures shall be reported plainly</w:t>
            </w:r>
          </w:p>
        </w:tc>
        <w:tc>
          <w:tcPr>
            <w:tcW w:w="4658" w:type="dxa"/>
          </w:tcPr>
          <w:p w:rsidR="002D2F1C" w:rsidRDefault="00E24668">
            <w:pPr>
              <w:spacing w:before="40" w:line="240" w:lineRule="auto"/>
              <w:jc w:val="left"/>
            </w:pPr>
            <w:r>
              <w:rPr>
                <w:sz w:val="19"/>
              </w:rPr>
              <w:t xml:space="preserve">Alert delivery reported per guardian; OSRM failure is 502; assistant failure is shown as a friendly message; a Gemini timeout still returns </w:t>
            </w:r>
            <w:r>
              <w:rPr>
                <w:sz w:val="19"/>
              </w:rPr>
              <w:t>500 (known gap)</w:t>
            </w:r>
          </w:p>
        </w:tc>
      </w:tr>
      <w:tr w:rsidR="002D2F1C">
        <w:trPr>
          <w:cantSplit/>
          <w:jc w:val="center"/>
        </w:trPr>
        <w:tc>
          <w:tcPr>
            <w:tcW w:w="1770" w:type="dxa"/>
          </w:tcPr>
          <w:p w:rsidR="002D2F1C" w:rsidRDefault="00E24668">
            <w:pPr>
              <w:spacing w:before="40" w:line="240" w:lineRule="auto"/>
              <w:jc w:val="left"/>
            </w:pPr>
            <w:r>
              <w:rPr>
                <w:sz w:val="19"/>
              </w:rPr>
              <w:t>NFR6 Usability</w:t>
            </w:r>
          </w:p>
        </w:tc>
        <w:tc>
          <w:tcPr>
            <w:tcW w:w="2888" w:type="dxa"/>
          </w:tcPr>
          <w:p w:rsidR="002D2F1C" w:rsidRDefault="00E24668">
            <w:pPr>
              <w:spacing w:before="40" w:line="240" w:lineRule="auto"/>
              <w:jc w:val="left"/>
            </w:pPr>
            <w:r>
              <w:rPr>
                <w:sz w:val="19"/>
              </w:rPr>
              <w:t>Few taps in an emergency; plain labels; responsive layout</w:t>
            </w:r>
          </w:p>
        </w:tc>
        <w:tc>
          <w:tcPr>
            <w:tcW w:w="4658" w:type="dxa"/>
          </w:tcPr>
          <w:p w:rsidR="002D2F1C" w:rsidRDefault="00E24668">
            <w:pPr>
              <w:spacing w:before="40" w:line="240" w:lineRule="auto"/>
              <w:jc w:val="left"/>
            </w:pPr>
            <w:r>
              <w:rPr>
                <w:sz w:val="19"/>
              </w:rPr>
              <w:t>Persistent SOS button, hold-to-cancel with progress, bottom navigation on phones</w:t>
            </w:r>
          </w:p>
        </w:tc>
      </w:tr>
      <w:tr w:rsidR="002D2F1C">
        <w:trPr>
          <w:cantSplit/>
          <w:jc w:val="center"/>
        </w:trPr>
        <w:tc>
          <w:tcPr>
            <w:tcW w:w="1770" w:type="dxa"/>
          </w:tcPr>
          <w:p w:rsidR="002D2F1C" w:rsidRDefault="00E24668">
            <w:pPr>
              <w:spacing w:before="40" w:line="240" w:lineRule="auto"/>
              <w:jc w:val="left"/>
            </w:pPr>
            <w:r>
              <w:rPr>
                <w:sz w:val="19"/>
              </w:rPr>
              <w:t>NFR7 Portability</w:t>
            </w:r>
          </w:p>
        </w:tc>
        <w:tc>
          <w:tcPr>
            <w:tcW w:w="2888" w:type="dxa"/>
          </w:tcPr>
          <w:p w:rsidR="002D2F1C" w:rsidRDefault="00E24668">
            <w:pPr>
              <w:spacing w:before="40" w:line="240" w:lineRule="auto"/>
              <w:jc w:val="left"/>
            </w:pPr>
            <w:r>
              <w:rPr>
                <w:sz w:val="19"/>
              </w:rPr>
              <w:t>Runs on Windows with Python 3.11 and Node.js</w:t>
            </w:r>
          </w:p>
        </w:tc>
        <w:tc>
          <w:tcPr>
            <w:tcW w:w="4658" w:type="dxa"/>
          </w:tcPr>
          <w:p w:rsidR="002D2F1C" w:rsidRDefault="00E24668">
            <w:pPr>
              <w:spacing w:before="40" w:line="240" w:lineRule="auto"/>
              <w:jc w:val="left"/>
            </w:pPr>
            <w:r>
              <w:rPr>
                <w:sz w:val="19"/>
              </w:rPr>
              <w:t>Run and measured on Wi</w:t>
            </w:r>
            <w:r>
              <w:rPr>
                <w:sz w:val="19"/>
              </w:rPr>
              <w:t>ndows 11, Python 3.11.9, Node 24.19.0, Chrome</w:t>
            </w:r>
          </w:p>
        </w:tc>
      </w:tr>
      <w:tr w:rsidR="002D2F1C">
        <w:trPr>
          <w:cantSplit/>
          <w:jc w:val="center"/>
        </w:trPr>
        <w:tc>
          <w:tcPr>
            <w:tcW w:w="1770" w:type="dxa"/>
          </w:tcPr>
          <w:p w:rsidR="002D2F1C" w:rsidRDefault="00E24668">
            <w:pPr>
              <w:spacing w:before="40" w:line="240" w:lineRule="auto"/>
              <w:jc w:val="left"/>
            </w:pPr>
            <w:r>
              <w:rPr>
                <w:sz w:val="19"/>
              </w:rPr>
              <w:t>NFR8 Maintainability</w:t>
            </w:r>
          </w:p>
        </w:tc>
        <w:tc>
          <w:tcPr>
            <w:tcW w:w="2888" w:type="dxa"/>
          </w:tcPr>
          <w:p w:rsidR="002D2F1C" w:rsidRDefault="00E24668">
            <w:pPr>
              <w:spacing w:before="40" w:line="240" w:lineRule="auto"/>
              <w:jc w:val="left"/>
            </w:pPr>
            <w:r>
              <w:rPr>
                <w:sz w:val="19"/>
              </w:rPr>
              <w:t>Configuration outside the code; automated tests</w:t>
            </w:r>
          </w:p>
        </w:tc>
        <w:tc>
          <w:tcPr>
            <w:tcW w:w="4658" w:type="dxa"/>
          </w:tcPr>
          <w:p w:rsidR="002D2F1C" w:rsidRDefault="00E24668">
            <w:pPr>
              <w:spacing w:before="40" w:line="240" w:lineRule="auto"/>
              <w:jc w:val="left"/>
            </w:pPr>
            <w:r>
              <w:rPr>
                <w:rFonts w:ascii="Courier New" w:eastAsia="Courier New" w:hAnsi="Courier New" w:cs="Courier New"/>
                <w:sz w:val="16"/>
              </w:rPr>
              <w:t>.env</w:t>
            </w:r>
            <w:r>
              <w:rPr>
                <w:sz w:val="19"/>
              </w:rPr>
              <w:t xml:space="preserve"> settings; 57 pytest tests; strict TypeScript, </w:t>
            </w:r>
            <w:r>
              <w:rPr>
                <w:rFonts w:ascii="Courier New" w:eastAsia="Courier New" w:hAnsi="Courier New" w:cs="Courier New"/>
                <w:sz w:val="16"/>
              </w:rPr>
              <w:t>npm run build</w:t>
            </w:r>
            <w:r>
              <w:rPr>
                <w:sz w:val="19"/>
              </w:rPr>
              <w:t xml:space="preserve"> passes</w:t>
            </w:r>
          </w:p>
        </w:tc>
      </w:tr>
      <w:tr w:rsidR="002D2F1C">
        <w:trPr>
          <w:cantSplit/>
          <w:jc w:val="center"/>
        </w:trPr>
        <w:tc>
          <w:tcPr>
            <w:tcW w:w="1770" w:type="dxa"/>
          </w:tcPr>
          <w:p w:rsidR="002D2F1C" w:rsidRDefault="00E24668">
            <w:pPr>
              <w:spacing w:before="40" w:line="240" w:lineRule="auto"/>
              <w:jc w:val="left"/>
            </w:pPr>
            <w:r>
              <w:rPr>
                <w:sz w:val="19"/>
              </w:rPr>
              <w:t>NFR9 Honesty</w:t>
            </w:r>
          </w:p>
        </w:tc>
        <w:tc>
          <w:tcPr>
            <w:tcW w:w="2888" w:type="dxa"/>
          </w:tcPr>
          <w:p w:rsidR="002D2F1C" w:rsidRDefault="00E24668">
            <w:pPr>
              <w:spacing w:before="40" w:line="240" w:lineRule="auto"/>
              <w:jc w:val="left"/>
            </w:pPr>
            <w:r>
              <w:rPr>
                <w:sz w:val="19"/>
              </w:rPr>
              <w:t>Limits of the data shall be visible to the user</w:t>
            </w:r>
          </w:p>
        </w:tc>
        <w:tc>
          <w:tcPr>
            <w:tcW w:w="4658" w:type="dxa"/>
          </w:tcPr>
          <w:p w:rsidR="002D2F1C" w:rsidRDefault="00E24668">
            <w:pPr>
              <w:spacing w:before="40" w:line="240" w:lineRule="auto"/>
              <w:jc w:val="left"/>
            </w:pPr>
            <w:r>
              <w:rPr>
                <w:sz w:val="19"/>
              </w:rPr>
              <w:t>Planner and landing page state that scores use 2001-2012 district data</w:t>
            </w:r>
          </w:p>
        </w:tc>
      </w:tr>
    </w:tbl>
    <w:p w:rsidR="002D2F1C" w:rsidRDefault="002D2F1C">
      <w:pPr>
        <w:spacing w:after="80" w:line="144" w:lineRule="auto"/>
      </w:pPr>
    </w:p>
    <w:p w:rsidR="002D2F1C" w:rsidRDefault="00E24668">
      <w:r>
        <w:rPr>
          <w:b/>
        </w:rPr>
        <w:t>Assumptions.</w:t>
      </w:r>
      <w:r>
        <w:t xml:space="preserve"> The system assumes that the user's device gives a position, that guardians have supplied at least one reachable channel, that a browser with speech recognition is used fo</w:t>
      </w:r>
      <w:r>
        <w:t xml:space="preserve">r SafePhrase, and that the free outside services are reachable. </w:t>
      </w:r>
      <w:r>
        <w:rPr>
          <w:b/>
        </w:rPr>
        <w:t>Constraints.</w:t>
      </w:r>
      <w:r>
        <w:t xml:space="preserve"> The prototype runs as one process with a SQLite file, the district table is loaded once from the CSV at start-up, and the risk tiers can only be as good as the 2001-2012 counts th</w:t>
      </w:r>
      <w:r>
        <w:t>ey come from.</w:t>
      </w:r>
    </w:p>
    <w:p w:rsidR="002D2F1C" w:rsidRDefault="00E24668">
      <w:pPr>
        <w:pStyle w:val="Heading2"/>
      </w:pPr>
      <w:bookmarkStart w:id="48" w:name="_Toc243939888"/>
      <w:r>
        <w:t>4.6  Hardware and Software Requirements</w:t>
      </w:r>
      <w:bookmarkEnd w:id="48"/>
    </w:p>
    <w:p w:rsidR="002D2F1C" w:rsidRDefault="00E24668">
      <w:pPr>
        <w:pStyle w:val="TableCaption"/>
      </w:pPr>
      <w:bookmarkStart w:id="49" w:name="_Toc243940009"/>
      <w:r>
        <w:t>Table 4.7: Hardware and software requirements</w:t>
      </w:r>
      <w:bookmarkEnd w:id="49"/>
    </w:p>
    <w:tbl>
      <w:tblPr>
        <w:tblStyle w:val="TableGrid"/>
        <w:tblW w:w="0" w:type="auto"/>
        <w:jc w:val="center"/>
        <w:tblLook w:val="04A0" w:firstRow="1" w:lastRow="0" w:firstColumn="1" w:lastColumn="0" w:noHBand="0" w:noVBand="1"/>
      </w:tblPr>
      <w:tblGrid>
        <w:gridCol w:w="2609"/>
        <w:gridCol w:w="6708"/>
      </w:tblGrid>
      <w:tr w:rsidR="002D2F1C">
        <w:trPr>
          <w:cantSplit/>
          <w:tblHeader/>
          <w:jc w:val="center"/>
        </w:trPr>
        <w:tc>
          <w:tcPr>
            <w:tcW w:w="2609" w:type="dxa"/>
            <w:shd w:val="clear" w:color="auto" w:fill="D9E2F3"/>
          </w:tcPr>
          <w:p w:rsidR="002D2F1C" w:rsidRDefault="00E24668">
            <w:pPr>
              <w:spacing w:before="40" w:line="240" w:lineRule="auto"/>
              <w:jc w:val="left"/>
            </w:pPr>
            <w:r>
              <w:rPr>
                <w:b/>
                <w:sz w:val="19"/>
              </w:rPr>
              <w:t>Item</w:t>
            </w:r>
          </w:p>
        </w:tc>
        <w:tc>
          <w:tcPr>
            <w:tcW w:w="6708" w:type="dxa"/>
            <w:shd w:val="clear" w:color="auto" w:fill="D9E2F3"/>
          </w:tcPr>
          <w:p w:rsidR="002D2F1C" w:rsidRDefault="00E24668">
            <w:pPr>
              <w:spacing w:before="40" w:line="240" w:lineRule="auto"/>
              <w:jc w:val="left"/>
            </w:pPr>
            <w:r>
              <w:rPr>
                <w:b/>
                <w:sz w:val="19"/>
              </w:rPr>
              <w:t>Requirement</w:t>
            </w:r>
          </w:p>
        </w:tc>
      </w:tr>
      <w:tr w:rsidR="002D2F1C">
        <w:trPr>
          <w:cantSplit/>
          <w:jc w:val="center"/>
        </w:trPr>
        <w:tc>
          <w:tcPr>
            <w:tcW w:w="2609" w:type="dxa"/>
          </w:tcPr>
          <w:p w:rsidR="002D2F1C" w:rsidRDefault="00E24668">
            <w:pPr>
              <w:spacing w:before="40" w:line="240" w:lineRule="auto"/>
              <w:jc w:val="left"/>
            </w:pPr>
            <w:r>
              <w:rPr>
                <w:sz w:val="19"/>
              </w:rPr>
              <w:t>Machine used for development and measurement</w:t>
            </w:r>
          </w:p>
        </w:tc>
        <w:tc>
          <w:tcPr>
            <w:tcW w:w="6708" w:type="dxa"/>
          </w:tcPr>
          <w:p w:rsidR="002D2F1C" w:rsidRDefault="00E24668">
            <w:pPr>
              <w:spacing w:before="40" w:line="240" w:lineRule="auto"/>
              <w:jc w:val="left"/>
            </w:pPr>
            <w:r>
              <w:rPr>
                <w:sz w:val="19"/>
              </w:rPr>
              <w:t xml:space="preserve">12th Gen Intel Core i5-12500 (6 cores, 12 threads), 15.7 GB RAM, Windows 11 Pro, no discrete </w:t>
            </w:r>
            <w:r>
              <w:rPr>
                <w:sz w:val="19"/>
              </w:rPr>
              <w:t>GPU</w:t>
            </w:r>
          </w:p>
        </w:tc>
      </w:tr>
      <w:tr w:rsidR="002D2F1C">
        <w:trPr>
          <w:cantSplit/>
          <w:jc w:val="center"/>
        </w:trPr>
        <w:tc>
          <w:tcPr>
            <w:tcW w:w="2609" w:type="dxa"/>
          </w:tcPr>
          <w:p w:rsidR="002D2F1C" w:rsidRDefault="00E24668">
            <w:pPr>
              <w:spacing w:before="40" w:line="240" w:lineRule="auto"/>
              <w:jc w:val="left"/>
            </w:pPr>
            <w:r>
              <w:rPr>
                <w:sz w:val="19"/>
              </w:rPr>
              <w:t>Disk</w:t>
            </w:r>
          </w:p>
        </w:tc>
        <w:tc>
          <w:tcPr>
            <w:tcW w:w="6708" w:type="dxa"/>
          </w:tcPr>
          <w:p w:rsidR="002D2F1C" w:rsidRDefault="00E24668">
            <w:pPr>
              <w:spacing w:before="40" w:line="240" w:lineRule="auto"/>
              <w:jc w:val="left"/>
            </w:pPr>
            <w:r>
              <w:rPr>
                <w:sz w:val="19"/>
              </w:rPr>
              <w:t xml:space="preserve">Small: the two CSV datasets, the 467-row tables and a 3 KB model file; evidence files grow with use; the Python environment and </w:t>
            </w:r>
            <w:r>
              <w:rPr>
                <w:rFonts w:ascii="Courier New" w:eastAsia="Courier New" w:hAnsi="Courier New" w:cs="Courier New"/>
                <w:sz w:val="16"/>
              </w:rPr>
              <w:t>node_modules</w:t>
            </w:r>
            <w:r>
              <w:rPr>
                <w:sz w:val="19"/>
              </w:rPr>
              <w:t xml:space="preserve"> need additional space</w:t>
            </w:r>
          </w:p>
        </w:tc>
      </w:tr>
      <w:tr w:rsidR="002D2F1C">
        <w:trPr>
          <w:cantSplit/>
          <w:jc w:val="center"/>
        </w:trPr>
        <w:tc>
          <w:tcPr>
            <w:tcW w:w="2609" w:type="dxa"/>
          </w:tcPr>
          <w:p w:rsidR="002D2F1C" w:rsidRDefault="00E24668">
            <w:pPr>
              <w:spacing w:before="40" w:line="240" w:lineRule="auto"/>
              <w:jc w:val="left"/>
            </w:pPr>
            <w:r>
              <w:rPr>
                <w:sz w:val="19"/>
              </w:rPr>
              <w:t>User device</w:t>
            </w:r>
          </w:p>
        </w:tc>
        <w:tc>
          <w:tcPr>
            <w:tcW w:w="6708" w:type="dxa"/>
          </w:tcPr>
          <w:p w:rsidR="002D2F1C" w:rsidRDefault="00E24668">
            <w:pPr>
              <w:spacing w:before="40" w:line="240" w:lineRule="auto"/>
              <w:jc w:val="left"/>
            </w:pPr>
            <w:r>
              <w:rPr>
                <w:sz w:val="19"/>
              </w:rPr>
              <w:t>A phone or computer with Chrome or Edge, a location permission, and mi</w:t>
            </w:r>
            <w:r>
              <w:rPr>
                <w:sz w:val="19"/>
              </w:rPr>
              <w:t>crophone and camera permissions for SafePhrase and evidence; a battery reading is shown only where the browser exposes it</w:t>
            </w:r>
          </w:p>
        </w:tc>
      </w:tr>
      <w:tr w:rsidR="002D2F1C">
        <w:trPr>
          <w:cantSplit/>
          <w:jc w:val="center"/>
        </w:trPr>
        <w:tc>
          <w:tcPr>
            <w:tcW w:w="2609" w:type="dxa"/>
          </w:tcPr>
          <w:p w:rsidR="002D2F1C" w:rsidRDefault="00E24668">
            <w:pPr>
              <w:spacing w:before="40" w:line="240" w:lineRule="auto"/>
              <w:jc w:val="left"/>
            </w:pPr>
            <w:r>
              <w:rPr>
                <w:sz w:val="19"/>
              </w:rPr>
              <w:t>Minimum machine</w:t>
            </w:r>
          </w:p>
        </w:tc>
        <w:tc>
          <w:tcPr>
            <w:tcW w:w="6708" w:type="dxa"/>
          </w:tcPr>
          <w:p w:rsidR="002D2F1C" w:rsidRDefault="00E24668">
            <w:pPr>
              <w:spacing w:before="40" w:line="240" w:lineRule="auto"/>
              <w:jc w:val="left"/>
            </w:pPr>
            <w:r>
              <w:rPr>
                <w:sz w:val="19"/>
              </w:rPr>
              <w:t>Not measured; the system was run only on the machine above</w:t>
            </w:r>
          </w:p>
        </w:tc>
      </w:tr>
      <w:tr w:rsidR="002D2F1C">
        <w:trPr>
          <w:cantSplit/>
          <w:jc w:val="center"/>
        </w:trPr>
        <w:tc>
          <w:tcPr>
            <w:tcW w:w="2609" w:type="dxa"/>
          </w:tcPr>
          <w:p w:rsidR="002D2F1C" w:rsidRDefault="00E24668">
            <w:pPr>
              <w:spacing w:before="40" w:line="240" w:lineRule="auto"/>
              <w:jc w:val="left"/>
            </w:pPr>
            <w:r>
              <w:rPr>
                <w:sz w:val="19"/>
              </w:rPr>
              <w:t>Python and Node</w:t>
            </w:r>
          </w:p>
        </w:tc>
        <w:tc>
          <w:tcPr>
            <w:tcW w:w="6708" w:type="dxa"/>
          </w:tcPr>
          <w:p w:rsidR="002D2F1C" w:rsidRDefault="00E24668">
            <w:pPr>
              <w:spacing w:before="40" w:line="240" w:lineRule="auto"/>
              <w:jc w:val="left"/>
            </w:pPr>
            <w:r>
              <w:rPr>
                <w:sz w:val="19"/>
              </w:rPr>
              <w:t>Python 3.11.9; Node.js 24.19.0</w:t>
            </w:r>
          </w:p>
        </w:tc>
      </w:tr>
      <w:tr w:rsidR="002D2F1C">
        <w:trPr>
          <w:cantSplit/>
          <w:jc w:val="center"/>
        </w:trPr>
        <w:tc>
          <w:tcPr>
            <w:tcW w:w="2609" w:type="dxa"/>
          </w:tcPr>
          <w:p w:rsidR="002D2F1C" w:rsidRDefault="00E24668">
            <w:pPr>
              <w:spacing w:before="40" w:line="240" w:lineRule="auto"/>
              <w:jc w:val="left"/>
            </w:pPr>
            <w:r>
              <w:rPr>
                <w:sz w:val="19"/>
              </w:rPr>
              <w:lastRenderedPageBreak/>
              <w:t xml:space="preserve">Back-end </w:t>
            </w:r>
            <w:r>
              <w:rPr>
                <w:sz w:val="19"/>
              </w:rPr>
              <w:t>libraries</w:t>
            </w:r>
          </w:p>
        </w:tc>
        <w:tc>
          <w:tcPr>
            <w:tcW w:w="6708" w:type="dxa"/>
          </w:tcPr>
          <w:p w:rsidR="002D2F1C" w:rsidRDefault="00E24668">
            <w:pPr>
              <w:spacing w:before="40" w:line="240" w:lineRule="auto"/>
              <w:jc w:val="left"/>
            </w:pPr>
            <w:r>
              <w:rPr>
                <w:sz w:val="19"/>
              </w:rPr>
              <w:t>FastAPI 0.115.6, Uvicorn 0.32.1, SQLAlchemy 2.0.36, PyJWT 2.10.1, bcrypt 4.2.1, httpx 0.28.1, websockets 14.1, pandas 2.2.3, NumPy 2.1.3, scikit-learn 1.5.2, joblib 1.4.2, pytest 9.1.1</w:t>
            </w:r>
          </w:p>
        </w:tc>
      </w:tr>
      <w:tr w:rsidR="002D2F1C">
        <w:trPr>
          <w:cantSplit/>
          <w:jc w:val="center"/>
        </w:trPr>
        <w:tc>
          <w:tcPr>
            <w:tcW w:w="2609" w:type="dxa"/>
          </w:tcPr>
          <w:p w:rsidR="002D2F1C" w:rsidRDefault="00E24668">
            <w:pPr>
              <w:spacing w:before="40" w:line="240" w:lineRule="auto"/>
              <w:jc w:val="left"/>
            </w:pPr>
            <w:r>
              <w:rPr>
                <w:sz w:val="19"/>
              </w:rPr>
              <w:t>Front-end libraries</w:t>
            </w:r>
          </w:p>
        </w:tc>
        <w:tc>
          <w:tcPr>
            <w:tcW w:w="6708" w:type="dxa"/>
          </w:tcPr>
          <w:p w:rsidR="002D2F1C" w:rsidRDefault="00E24668">
            <w:pPr>
              <w:spacing w:before="40" w:line="240" w:lineRule="auto"/>
              <w:jc w:val="left"/>
            </w:pPr>
            <w:r>
              <w:rPr>
                <w:sz w:val="19"/>
              </w:rPr>
              <w:t xml:space="preserve">React 19.0.1, Vite 6, Tailwind CSS 4.1, </w:t>
            </w:r>
            <w:r>
              <w:rPr>
                <w:sz w:val="19"/>
              </w:rPr>
              <w:t>Leaflet 1.9.4, TypeScript 5.8, vite-plugin-pwa 0.21</w:t>
            </w:r>
          </w:p>
        </w:tc>
      </w:tr>
      <w:tr w:rsidR="002D2F1C">
        <w:trPr>
          <w:cantSplit/>
          <w:jc w:val="center"/>
        </w:trPr>
        <w:tc>
          <w:tcPr>
            <w:tcW w:w="2609" w:type="dxa"/>
          </w:tcPr>
          <w:p w:rsidR="002D2F1C" w:rsidRDefault="00E24668">
            <w:pPr>
              <w:spacing w:before="40" w:line="240" w:lineRule="auto"/>
              <w:jc w:val="left"/>
            </w:pPr>
            <w:r>
              <w:rPr>
                <w:sz w:val="19"/>
              </w:rPr>
              <w:t>Database</w:t>
            </w:r>
          </w:p>
        </w:tc>
        <w:tc>
          <w:tcPr>
            <w:tcW w:w="6708" w:type="dxa"/>
          </w:tcPr>
          <w:p w:rsidR="002D2F1C" w:rsidRDefault="00E24668">
            <w:pPr>
              <w:spacing w:before="40" w:line="240" w:lineRule="auto"/>
              <w:jc w:val="left"/>
            </w:pPr>
            <w:r>
              <w:rPr>
                <w:sz w:val="19"/>
              </w:rPr>
              <w:t xml:space="preserve">SQLite (file </w:t>
            </w:r>
            <w:r>
              <w:rPr>
                <w:rFonts w:ascii="Courier New" w:eastAsia="Courier New" w:hAnsi="Courier New" w:cs="Courier New"/>
                <w:sz w:val="16"/>
              </w:rPr>
              <w:t>data/app.db</w:t>
            </w:r>
            <w:r>
              <w:rPr>
                <w:sz w:val="19"/>
              </w:rPr>
              <w:t>) through SQLAlchemy</w:t>
            </w:r>
          </w:p>
        </w:tc>
      </w:tr>
      <w:tr w:rsidR="002D2F1C">
        <w:trPr>
          <w:cantSplit/>
          <w:jc w:val="center"/>
        </w:trPr>
        <w:tc>
          <w:tcPr>
            <w:tcW w:w="2609" w:type="dxa"/>
          </w:tcPr>
          <w:p w:rsidR="002D2F1C" w:rsidRDefault="00E24668">
            <w:pPr>
              <w:spacing w:before="40" w:line="240" w:lineRule="auto"/>
              <w:jc w:val="left"/>
            </w:pPr>
            <w:r>
              <w:rPr>
                <w:sz w:val="19"/>
              </w:rPr>
              <w:t>External services</w:t>
            </w:r>
          </w:p>
        </w:tc>
        <w:tc>
          <w:tcPr>
            <w:tcW w:w="6708" w:type="dxa"/>
          </w:tcPr>
          <w:p w:rsidR="002D2F1C" w:rsidRDefault="00E24668">
            <w:pPr>
              <w:spacing w:before="40" w:line="240" w:lineRule="auto"/>
              <w:jc w:val="left"/>
            </w:pPr>
            <w:r>
              <w:rPr>
                <w:sz w:val="19"/>
              </w:rPr>
              <w:t xml:space="preserve">OSRM demo server, Nominatim, OpenStreetMap tiles, Gemini API (key), Telegram Bot API (token), Gmail SMTP (address and app </w:t>
            </w:r>
            <w:r>
              <w:rPr>
                <w:sz w:val="19"/>
              </w:rPr>
              <w:t>password)</w:t>
            </w:r>
          </w:p>
        </w:tc>
      </w:tr>
      <w:tr w:rsidR="002D2F1C">
        <w:trPr>
          <w:cantSplit/>
          <w:jc w:val="center"/>
        </w:trPr>
        <w:tc>
          <w:tcPr>
            <w:tcW w:w="2609" w:type="dxa"/>
          </w:tcPr>
          <w:p w:rsidR="002D2F1C" w:rsidRDefault="00E24668">
            <w:pPr>
              <w:spacing w:before="40" w:line="240" w:lineRule="auto"/>
              <w:jc w:val="left"/>
            </w:pPr>
            <w:r>
              <w:rPr>
                <w:sz w:val="19"/>
              </w:rPr>
              <w:t>Phone testing</w:t>
            </w:r>
          </w:p>
        </w:tc>
        <w:tc>
          <w:tcPr>
            <w:tcW w:w="6708" w:type="dxa"/>
          </w:tcPr>
          <w:p w:rsidR="002D2F1C" w:rsidRDefault="00E24668">
            <w:pPr>
              <w:spacing w:before="40" w:line="240" w:lineRule="auto"/>
              <w:jc w:val="left"/>
            </w:pPr>
            <w:r>
              <w:rPr>
                <w:sz w:val="19"/>
              </w:rPr>
              <w:t>A Cloudflare quick tunnel gives an HTTPS address (needed for geolocation, microphone and the PWA install)</w:t>
            </w:r>
          </w:p>
        </w:tc>
      </w:tr>
      <w:tr w:rsidR="002D2F1C">
        <w:trPr>
          <w:cantSplit/>
          <w:jc w:val="center"/>
        </w:trPr>
        <w:tc>
          <w:tcPr>
            <w:tcW w:w="2609" w:type="dxa"/>
          </w:tcPr>
          <w:p w:rsidR="002D2F1C" w:rsidRDefault="00E24668">
            <w:pPr>
              <w:spacing w:before="40" w:line="240" w:lineRule="auto"/>
              <w:jc w:val="left"/>
            </w:pPr>
            <w:r>
              <w:rPr>
                <w:sz w:val="19"/>
              </w:rPr>
              <w:t>Browser</w:t>
            </w:r>
          </w:p>
        </w:tc>
        <w:tc>
          <w:tcPr>
            <w:tcW w:w="6708" w:type="dxa"/>
          </w:tcPr>
          <w:p w:rsidR="002D2F1C" w:rsidRDefault="00E24668">
            <w:pPr>
              <w:spacing w:before="40" w:line="240" w:lineRule="auto"/>
              <w:jc w:val="left"/>
            </w:pPr>
            <w:r>
              <w:rPr>
                <w:sz w:val="19"/>
              </w:rPr>
              <w:t>A current Chrome was used for all captures; other browsers were not tested</w:t>
            </w:r>
          </w:p>
        </w:tc>
      </w:tr>
    </w:tbl>
    <w:p w:rsidR="002D2F1C" w:rsidRDefault="002D2F1C">
      <w:pPr>
        <w:spacing w:after="80" w:line="144" w:lineRule="auto"/>
      </w:pPr>
    </w:p>
    <w:p w:rsidR="002D2F1C" w:rsidRDefault="00E24668">
      <w:pPr>
        <w:pStyle w:val="Heading2"/>
      </w:pPr>
      <w:bookmarkStart w:id="50" w:name="_Toc243939889"/>
      <w:r>
        <w:t>4.7  User Roles and Constraints</w:t>
      </w:r>
      <w:bookmarkEnd w:id="50"/>
    </w:p>
    <w:p w:rsidR="002D2F1C" w:rsidRDefault="00E24668">
      <w:r>
        <w:t>SHEGUAR</w:t>
      </w:r>
      <w:r>
        <w:t>D has one signed-in role and one link-based viewer. The abstract of the project mentions role-based access; in the implementation there is no administrator and no role column. Authorisation is by ownership: every protected route loads the user from the JWT</w:t>
      </w:r>
      <w:r>
        <w:t xml:space="preserve"> and compares it with the owner of the guardian, session or evidence row.</w:t>
      </w:r>
    </w:p>
    <w:p w:rsidR="002D2F1C" w:rsidRDefault="00E24668">
      <w:pPr>
        <w:pStyle w:val="TableCaption"/>
      </w:pPr>
      <w:bookmarkStart w:id="51" w:name="_Toc243940010"/>
      <w:r>
        <w:t>Table 4.8: Actors and permissions</w:t>
      </w:r>
      <w:bookmarkEnd w:id="51"/>
    </w:p>
    <w:tbl>
      <w:tblPr>
        <w:tblStyle w:val="TableGrid"/>
        <w:tblW w:w="0" w:type="auto"/>
        <w:jc w:val="center"/>
        <w:tblLook w:val="04A0" w:firstRow="1" w:lastRow="0" w:firstColumn="1" w:lastColumn="0" w:noHBand="0" w:noVBand="1"/>
      </w:tblPr>
      <w:tblGrid>
        <w:gridCol w:w="1863"/>
        <w:gridCol w:w="4472"/>
        <w:gridCol w:w="2981"/>
      </w:tblGrid>
      <w:tr w:rsidR="002D2F1C">
        <w:trPr>
          <w:cantSplit/>
          <w:tblHeader/>
          <w:jc w:val="center"/>
        </w:trPr>
        <w:tc>
          <w:tcPr>
            <w:tcW w:w="1863" w:type="dxa"/>
            <w:shd w:val="clear" w:color="auto" w:fill="D9E2F3"/>
          </w:tcPr>
          <w:p w:rsidR="002D2F1C" w:rsidRDefault="00E24668">
            <w:pPr>
              <w:spacing w:before="40" w:line="240" w:lineRule="auto"/>
              <w:jc w:val="left"/>
            </w:pPr>
            <w:r>
              <w:rPr>
                <w:b/>
                <w:sz w:val="19"/>
              </w:rPr>
              <w:t>Actor</w:t>
            </w:r>
          </w:p>
        </w:tc>
        <w:tc>
          <w:tcPr>
            <w:tcW w:w="4472" w:type="dxa"/>
            <w:shd w:val="clear" w:color="auto" w:fill="D9E2F3"/>
          </w:tcPr>
          <w:p w:rsidR="002D2F1C" w:rsidRDefault="00E24668">
            <w:pPr>
              <w:spacing w:before="40" w:line="240" w:lineRule="auto"/>
              <w:jc w:val="left"/>
            </w:pPr>
            <w:r>
              <w:rPr>
                <w:b/>
                <w:sz w:val="19"/>
              </w:rPr>
              <w:t>Can do</w:t>
            </w:r>
          </w:p>
        </w:tc>
        <w:tc>
          <w:tcPr>
            <w:tcW w:w="2981" w:type="dxa"/>
            <w:shd w:val="clear" w:color="auto" w:fill="D9E2F3"/>
          </w:tcPr>
          <w:p w:rsidR="002D2F1C" w:rsidRDefault="00E24668">
            <w:pPr>
              <w:spacing w:before="40" w:line="240" w:lineRule="auto"/>
              <w:jc w:val="left"/>
            </w:pPr>
            <w:r>
              <w:rPr>
                <w:b/>
                <w:sz w:val="19"/>
              </w:rPr>
              <w:t>Cannot do</w:t>
            </w:r>
          </w:p>
        </w:tc>
      </w:tr>
      <w:tr w:rsidR="002D2F1C">
        <w:trPr>
          <w:cantSplit/>
          <w:jc w:val="center"/>
        </w:trPr>
        <w:tc>
          <w:tcPr>
            <w:tcW w:w="1863" w:type="dxa"/>
          </w:tcPr>
          <w:p w:rsidR="002D2F1C" w:rsidRDefault="00E24668">
            <w:pPr>
              <w:spacing w:before="40" w:line="240" w:lineRule="auto"/>
              <w:jc w:val="left"/>
            </w:pPr>
            <w:r>
              <w:rPr>
                <w:sz w:val="19"/>
              </w:rPr>
              <w:t>User (signed in)</w:t>
            </w:r>
          </w:p>
        </w:tc>
        <w:tc>
          <w:tcPr>
            <w:tcW w:w="4472" w:type="dxa"/>
          </w:tcPr>
          <w:p w:rsidR="002D2F1C" w:rsidRDefault="00E24668">
            <w:pPr>
              <w:spacing w:before="40" w:line="240" w:lineRule="auto"/>
              <w:jc w:val="left"/>
            </w:pPr>
            <w:r>
              <w:rPr>
                <w:sz w:val="19"/>
              </w:rPr>
              <w:t>Manage own guardians; plan routes; set SafePhrases; start, update, cancel and read own SOS sessions; upload</w:t>
            </w:r>
            <w:r>
              <w:rPr>
                <w:sz w:val="19"/>
              </w:rPr>
              <w:t xml:space="preserve"> and list evidence of own sessions; ask the assistant; search places</w:t>
            </w:r>
          </w:p>
        </w:tc>
        <w:tc>
          <w:tcPr>
            <w:tcW w:w="2981" w:type="dxa"/>
          </w:tcPr>
          <w:p w:rsidR="002D2F1C" w:rsidRDefault="00E24668">
            <w:pPr>
              <w:spacing w:before="40" w:line="240" w:lineRule="auto"/>
              <w:jc w:val="left"/>
            </w:pPr>
            <w:r>
              <w:rPr>
                <w:sz w:val="19"/>
              </w:rPr>
              <w:t>Read, update or cancel another user's session, guardians or evidence (404)</w:t>
            </w:r>
          </w:p>
        </w:tc>
      </w:tr>
      <w:tr w:rsidR="002D2F1C">
        <w:trPr>
          <w:cantSplit/>
          <w:jc w:val="center"/>
        </w:trPr>
        <w:tc>
          <w:tcPr>
            <w:tcW w:w="1863" w:type="dxa"/>
          </w:tcPr>
          <w:p w:rsidR="002D2F1C" w:rsidRDefault="00E24668">
            <w:pPr>
              <w:spacing w:before="40" w:line="240" w:lineRule="auto"/>
              <w:jc w:val="left"/>
            </w:pPr>
            <w:r>
              <w:rPr>
                <w:sz w:val="19"/>
              </w:rPr>
              <w:t>Guardian (link holder)</w:t>
            </w:r>
          </w:p>
        </w:tc>
        <w:tc>
          <w:tcPr>
            <w:tcW w:w="4472" w:type="dxa"/>
          </w:tcPr>
          <w:p w:rsidR="002D2F1C" w:rsidRDefault="00E24668">
            <w:pPr>
              <w:spacing w:before="40" w:line="240" w:lineRule="auto"/>
              <w:jc w:val="left"/>
            </w:pPr>
            <w:r>
              <w:rPr>
                <w:sz w:val="19"/>
              </w:rPr>
              <w:t xml:space="preserve">Open </w:t>
            </w:r>
            <w:r>
              <w:rPr>
                <w:rFonts w:ascii="Courier New" w:eastAsia="Courier New" w:hAnsi="Courier New" w:cs="Courier New"/>
                <w:sz w:val="16"/>
              </w:rPr>
              <w:t>/track/{share_token}</w:t>
            </w:r>
            <w:r>
              <w:rPr>
                <w:sz w:val="19"/>
              </w:rPr>
              <w:t xml:space="preserve">; read the session status, name, path and last position; </w:t>
            </w:r>
            <w:r>
              <w:rPr>
                <w:sz w:val="19"/>
              </w:rPr>
              <w:t>receive live pushes</w:t>
            </w:r>
          </w:p>
        </w:tc>
        <w:tc>
          <w:tcPr>
            <w:tcW w:w="2981" w:type="dxa"/>
          </w:tcPr>
          <w:p w:rsidR="002D2F1C" w:rsidRDefault="00E24668">
            <w:pPr>
              <w:spacing w:before="40" w:line="240" w:lineRule="auto"/>
              <w:jc w:val="left"/>
            </w:pPr>
            <w:r>
              <w:rPr>
                <w:sz w:val="19"/>
              </w:rPr>
              <w:t>Log in, change anything, or see any other session; the link is the only credential</w:t>
            </w:r>
          </w:p>
        </w:tc>
      </w:tr>
      <w:tr w:rsidR="002D2F1C">
        <w:trPr>
          <w:cantSplit/>
          <w:jc w:val="center"/>
        </w:trPr>
        <w:tc>
          <w:tcPr>
            <w:tcW w:w="1863" w:type="dxa"/>
          </w:tcPr>
          <w:p w:rsidR="002D2F1C" w:rsidRDefault="00E24668">
            <w:pPr>
              <w:spacing w:before="40" w:line="240" w:lineRule="auto"/>
              <w:jc w:val="left"/>
            </w:pPr>
            <w:r>
              <w:rPr>
                <w:sz w:val="19"/>
              </w:rPr>
              <w:t>Visitor (not signed in)</w:t>
            </w:r>
          </w:p>
        </w:tc>
        <w:tc>
          <w:tcPr>
            <w:tcW w:w="4472" w:type="dxa"/>
          </w:tcPr>
          <w:p w:rsidR="002D2F1C" w:rsidRDefault="00E24668">
            <w:pPr>
              <w:spacing w:before="40" w:line="240" w:lineRule="auto"/>
              <w:jc w:val="left"/>
            </w:pPr>
            <w:r>
              <w:rPr>
                <w:sz w:val="19"/>
              </w:rPr>
              <w:t>Read the landing page; list the district risk areas (</w:t>
            </w:r>
            <w:r>
              <w:rPr>
                <w:rFonts w:ascii="Courier New" w:eastAsia="Courier New" w:hAnsi="Courier New" w:cs="Courier New"/>
                <w:sz w:val="16"/>
              </w:rPr>
              <w:t>GET /api/risk/areas</w:t>
            </w:r>
            <w:r>
              <w:rPr>
                <w:sz w:val="19"/>
              </w:rPr>
              <w:t>); register and log in</w:t>
            </w:r>
          </w:p>
        </w:tc>
        <w:tc>
          <w:tcPr>
            <w:tcW w:w="2981" w:type="dxa"/>
          </w:tcPr>
          <w:p w:rsidR="002D2F1C" w:rsidRDefault="00E24668">
            <w:pPr>
              <w:spacing w:before="40" w:line="240" w:lineRule="auto"/>
              <w:jc w:val="left"/>
            </w:pPr>
            <w:r>
              <w:rPr>
                <w:sz w:val="19"/>
              </w:rPr>
              <w:t>Call any other protected route (4</w:t>
            </w:r>
            <w:r>
              <w:rPr>
                <w:sz w:val="19"/>
              </w:rPr>
              <w:t>01)</w:t>
            </w:r>
          </w:p>
        </w:tc>
      </w:tr>
    </w:tbl>
    <w:p w:rsidR="002D2F1C" w:rsidRDefault="002D2F1C">
      <w:pPr>
        <w:spacing w:after="80" w:line="144" w:lineRule="auto"/>
      </w:pPr>
    </w:p>
    <w:p w:rsidR="002D2F1C" w:rsidRDefault="00E24668">
      <w:r>
        <w:rPr>
          <w:b/>
        </w:rPr>
        <w:t>Constraints.</w:t>
      </w:r>
      <w:r>
        <w:t xml:space="preserve"> A password must have at least six characters and an email must be valid; there is no strength rule. A location push is accepted only for an active session of the caller. Evidence must be of kind </w:t>
      </w:r>
      <w:r>
        <w:rPr>
          <w:rFonts w:ascii="Courier New" w:eastAsia="Courier New" w:hAnsi="Courier New" w:cs="Courier New"/>
          <w:sz w:val="21"/>
        </w:rPr>
        <w:t>photo</w:t>
      </w:r>
      <w:r>
        <w:t xml:space="preserve"> or </w:t>
      </w:r>
      <w:r>
        <w:rPr>
          <w:rFonts w:ascii="Courier New" w:eastAsia="Courier New" w:hAnsi="Courier New" w:cs="Courier New"/>
          <w:sz w:val="21"/>
        </w:rPr>
        <w:t>audio</w:t>
      </w:r>
      <w:r>
        <w:t xml:space="preserve"> and non-empty; there is no size limit. The browser, not the server, enforces the three-second hold.</w:t>
      </w:r>
    </w:p>
    <w:p w:rsidR="002D2F1C" w:rsidRDefault="00E24668">
      <w:r>
        <w:rPr>
          <w:b/>
        </w:rPr>
        <w:t>Known gaps.</w:t>
      </w:r>
      <w:r>
        <w:t xml:space="preserve"> The prototype does not range-check coordinates, does not validate </w:t>
      </w:r>
      <w:r>
        <w:rPr>
          <w:rFonts w:ascii="Courier New" w:eastAsia="Courier New" w:hAnsi="Courier New" w:cs="Courier New"/>
          <w:sz w:val="21"/>
        </w:rPr>
        <w:t>trigger</w:t>
      </w:r>
      <w:r>
        <w:t xml:space="preserve">, accepts any WebSocket token, does not expire tracking links, serves </w:t>
      </w:r>
      <w:r>
        <w:t>stored evidence files without authentication, has no login lockout and has no real Row Level Security. These gaps are recorded as expected-failure tests and discussed in Chapter 7.</w:t>
      </w:r>
    </w:p>
    <w:p w:rsidR="002D2F1C" w:rsidRDefault="00E24668">
      <w:pPr>
        <w:pStyle w:val="Heading1"/>
        <w:pageBreakBefore/>
      </w:pPr>
      <w:bookmarkStart w:id="52" w:name="_Toc243939890"/>
      <w:r>
        <w:lastRenderedPageBreak/>
        <w:t>CHAPTER 5</w:t>
      </w:r>
      <w:r>
        <w:br/>
        <w:t>SYSTEM DESIGN</w:t>
      </w:r>
      <w:bookmarkEnd w:id="52"/>
    </w:p>
    <w:p w:rsidR="002D2F1C" w:rsidRDefault="00E24668">
      <w:pPr>
        <w:pStyle w:val="Heading2"/>
      </w:pPr>
      <w:bookmarkStart w:id="53" w:name="_Toc243939891"/>
      <w:r>
        <w:t>5.1  System Architecture</w:t>
      </w:r>
      <w:bookmarkEnd w:id="53"/>
    </w:p>
    <w:p w:rsidR="002D2F1C" w:rsidRDefault="00E24668">
      <w:r>
        <w:t>SHEGUARD is a single-machi</w:t>
      </w:r>
      <w:r>
        <w:t>ne web application: a React progressive web app, a FastAPI back end, a SQLite database, one trained scikit-learn clustering model whose output is stored as a table, and a handful of free outside services. The abstract of the project names Flutter and Supab</w:t>
      </w:r>
      <w:r>
        <w:t>ase; the implementation uses React and FastAPI with SQLite, and this chapter describes what was built. The figure below shows the layers.</w:t>
      </w:r>
    </w:p>
    <w:p w:rsidR="002D2F1C" w:rsidRDefault="00E24668">
      <w:pPr>
        <w:keepNext/>
        <w:spacing w:before="120" w:line="240" w:lineRule="auto"/>
        <w:jc w:val="center"/>
      </w:pPr>
      <w:r>
        <w:rPr>
          <w:noProof/>
        </w:rPr>
        <w:drawing>
          <wp:inline distT="0" distB="0" distL="0" distR="0">
            <wp:extent cx="3735977"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3735977" cy="3017520"/>
                    </a:xfrm>
                    <a:prstGeom prst="rect">
                      <a:avLst/>
                    </a:prstGeom>
                  </pic:spPr>
                </pic:pic>
              </a:graphicData>
            </a:graphic>
          </wp:inline>
        </w:drawing>
      </w:r>
    </w:p>
    <w:p w:rsidR="002D2F1C" w:rsidRDefault="00E24668">
      <w:pPr>
        <w:pStyle w:val="FigureCaption"/>
      </w:pPr>
      <w:bookmarkStart w:id="54" w:name="_Toc243939950"/>
      <w:r>
        <w:t>Fig. 5.1: System architecture of SHEGUARD</w:t>
      </w:r>
      <w:bookmarkEnd w:id="54"/>
    </w:p>
    <w:p w:rsidR="002D2F1C" w:rsidRDefault="00E24668">
      <w:r>
        <w:t>The diagram has four layers and a column of outside services. At the top i</w:t>
      </w:r>
      <w:r>
        <w:t xml:space="preserve">s the browser: a React 19 and TypeScript single-page application built with Vite (port 5107, which proxies </w:t>
      </w:r>
      <w:r>
        <w:rPr>
          <w:rFonts w:ascii="Courier New" w:eastAsia="Courier New" w:hAnsi="Courier New" w:cs="Courier New"/>
          <w:sz w:val="21"/>
        </w:rPr>
        <w:t>/api</w:t>
      </w:r>
      <w:r>
        <w:t xml:space="preserve"> and </w:t>
      </w:r>
      <w:r>
        <w:rPr>
          <w:rFonts w:ascii="Courier New" w:eastAsia="Courier New" w:hAnsi="Courier New" w:cs="Courier New"/>
          <w:sz w:val="21"/>
        </w:rPr>
        <w:t>/ws</w:t>
      </w:r>
      <w:r>
        <w:t xml:space="preserve"> to the backend) and installable as a PWA. It contains the nine signed-in and signed-out screens plus the public </w:t>
      </w:r>
      <w:r>
        <w:rPr>
          <w:rFonts w:ascii="Courier New" w:eastAsia="Courier New" w:hAnsi="Courier New" w:cs="Courier New"/>
          <w:sz w:val="21"/>
        </w:rPr>
        <w:t>/track/{token}</w:t>
      </w:r>
      <w:r>
        <w:t xml:space="preserve"> page, a L</w:t>
      </w:r>
      <w:r>
        <w:t>eaflet map that draws OpenStreetMap tiles, route lines, risk circles and the live path, the Web Speech API with the SafePhrase matcher (</w:t>
      </w:r>
      <w:r>
        <w:rPr>
          <w:rFonts w:ascii="Courier New" w:eastAsia="Courier New" w:hAnsi="Courier New" w:cs="Courier New"/>
          <w:sz w:val="21"/>
        </w:rPr>
        <w:t>lib/safephrase.ts</w:t>
      </w:r>
      <w:r>
        <w:t xml:space="preserve">), the device APIs (geolocation, camera or file input, MediaRecorder, battery), and </w:t>
      </w:r>
      <w:r>
        <w:rPr>
          <w:rFonts w:ascii="Courier New" w:eastAsia="Courier New" w:hAnsi="Courier New" w:cs="Courier New"/>
          <w:sz w:val="21"/>
        </w:rPr>
        <w:t>localStorage</w:t>
      </w:r>
      <w:r>
        <w:t>, which</w:t>
      </w:r>
      <w:r>
        <w:t xml:space="preserve"> holds the JWT, the SafePhrase list, the active session and a short activity log.</w:t>
      </w:r>
    </w:p>
    <w:p w:rsidR="002D2F1C" w:rsidRDefault="00E24668">
      <w:r>
        <w:t>Below it is the FastAPI application on port 8107. Its ten routers (</w:t>
      </w:r>
      <w:r>
        <w:rPr>
          <w:rFonts w:ascii="Courier New" w:eastAsia="Courier New" w:hAnsi="Courier New" w:cs="Courier New"/>
          <w:sz w:val="21"/>
        </w:rPr>
        <w:t>auth</w:t>
      </w:r>
      <w:r>
        <w:t xml:space="preserve">, </w:t>
      </w:r>
      <w:r>
        <w:rPr>
          <w:rFonts w:ascii="Courier New" w:eastAsia="Courier New" w:hAnsi="Courier New" w:cs="Courier New"/>
          <w:sz w:val="21"/>
        </w:rPr>
        <w:t>guardians</w:t>
      </w:r>
      <w:r>
        <w:t xml:space="preserve">, </w:t>
      </w:r>
      <w:r>
        <w:rPr>
          <w:rFonts w:ascii="Courier New" w:eastAsia="Courier New" w:hAnsi="Courier New" w:cs="Courier New"/>
          <w:sz w:val="21"/>
        </w:rPr>
        <w:t>risk</w:t>
      </w:r>
      <w:r>
        <w:t xml:space="preserve">, </w:t>
      </w:r>
      <w:r>
        <w:rPr>
          <w:rFonts w:ascii="Courier New" w:eastAsia="Courier New" w:hAnsi="Courier New" w:cs="Courier New"/>
          <w:sz w:val="21"/>
        </w:rPr>
        <w:t>routes_plan</w:t>
      </w:r>
      <w:r>
        <w:t xml:space="preserve">, </w:t>
      </w:r>
      <w:r>
        <w:rPr>
          <w:rFonts w:ascii="Courier New" w:eastAsia="Courier New" w:hAnsi="Courier New" w:cs="Courier New"/>
          <w:sz w:val="21"/>
        </w:rPr>
        <w:t>places</w:t>
      </w:r>
      <w:r>
        <w:t xml:space="preserve">, </w:t>
      </w:r>
      <w:r>
        <w:rPr>
          <w:rFonts w:ascii="Courier New" w:eastAsia="Courier New" w:hAnsi="Courier New" w:cs="Courier New"/>
          <w:sz w:val="21"/>
        </w:rPr>
        <w:t>sos</w:t>
      </w:r>
      <w:r>
        <w:t xml:space="preserve">, </w:t>
      </w:r>
      <w:r>
        <w:rPr>
          <w:rFonts w:ascii="Courier New" w:eastAsia="Courier New" w:hAnsi="Courier New" w:cs="Courier New"/>
          <w:sz w:val="21"/>
        </w:rPr>
        <w:t>evidence</w:t>
      </w:r>
      <w:r>
        <w:t xml:space="preserve">, </w:t>
      </w:r>
      <w:r>
        <w:rPr>
          <w:rFonts w:ascii="Courier New" w:eastAsia="Courier New" w:hAnsi="Courier New" w:cs="Courier New"/>
          <w:sz w:val="21"/>
        </w:rPr>
        <w:t>track</w:t>
      </w:r>
      <w:r>
        <w:t xml:space="preserve">, </w:t>
      </w:r>
      <w:r>
        <w:rPr>
          <w:rFonts w:ascii="Courier New" w:eastAsia="Courier New" w:hAnsi="Courier New" w:cs="Courier New"/>
          <w:sz w:val="21"/>
        </w:rPr>
        <w:t>ai</w:t>
      </w:r>
      <w:r>
        <w:t xml:space="preserve"> and the WebSocket route </w:t>
      </w:r>
      <w:r>
        <w:rPr>
          <w:rFonts w:ascii="Courier New" w:eastAsia="Courier New" w:hAnsi="Courier New" w:cs="Courier New"/>
          <w:sz w:val="21"/>
        </w:rPr>
        <w:t>ws</w:t>
      </w:r>
      <w:r>
        <w:t>) call six s</w:t>
      </w:r>
      <w:r>
        <w:t xml:space="preserve">ervice blocks: security (bcrypt and HS256 JWT, </w:t>
      </w:r>
      <w:r>
        <w:rPr>
          <w:rFonts w:ascii="Courier New" w:eastAsia="Courier New" w:hAnsi="Courier New" w:cs="Courier New"/>
          <w:sz w:val="21"/>
        </w:rPr>
        <w:t>get_current_user</w:t>
      </w:r>
      <w:r>
        <w:t>), the risk scorer, the OSRM client, the Gemini client, the alert senders (</w:t>
      </w:r>
      <w:r>
        <w:rPr>
          <w:rFonts w:ascii="Courier New" w:eastAsia="Courier New" w:hAnsi="Courier New" w:cs="Courier New"/>
          <w:sz w:val="21"/>
        </w:rPr>
        <w:t>telegram.py</w:t>
      </w:r>
      <w:r>
        <w:t xml:space="preserve">, </w:t>
      </w:r>
      <w:r>
        <w:rPr>
          <w:rFonts w:ascii="Courier New" w:eastAsia="Courier New" w:hAnsi="Courier New" w:cs="Courier New"/>
          <w:sz w:val="21"/>
        </w:rPr>
        <w:t>email.py</w:t>
      </w:r>
      <w:r>
        <w:t>) and the evidence and live-push helpers (</w:t>
      </w:r>
      <w:r>
        <w:rPr>
          <w:rFonts w:ascii="Courier New" w:eastAsia="Courier New" w:hAnsi="Courier New" w:cs="Courier New"/>
          <w:sz w:val="21"/>
        </w:rPr>
        <w:t>hashing.py</w:t>
      </w:r>
      <w:r>
        <w:t xml:space="preserve">, </w:t>
      </w:r>
      <w:r>
        <w:rPr>
          <w:rFonts w:ascii="Courier New" w:eastAsia="Courier New" w:hAnsi="Courier New" w:cs="Courier New"/>
          <w:sz w:val="21"/>
        </w:rPr>
        <w:t>ws_manager.py</w:t>
      </w:r>
      <w:r>
        <w:t xml:space="preserve">). SQLAlchemy maps six models </w:t>
      </w:r>
      <w:r>
        <w:t xml:space="preserve">to one SQLite file; the district table is seeded from </w:t>
      </w:r>
      <w:r>
        <w:rPr>
          <w:rFonts w:ascii="Courier New" w:eastAsia="Courier New" w:hAnsi="Courier New" w:cs="Courier New"/>
          <w:sz w:val="21"/>
        </w:rPr>
        <w:t>data/district_risk.csv</w:t>
      </w:r>
      <w:r>
        <w:t xml:space="preserve"> when the application starts. Storage is local: the database, the model and data files (</w:t>
      </w:r>
      <w:r>
        <w:rPr>
          <w:rFonts w:ascii="Courier New" w:eastAsia="Courier New" w:hAnsi="Courier New" w:cs="Courier New"/>
          <w:sz w:val="21"/>
        </w:rPr>
        <w:t>risk_model.joblib</w:t>
      </w:r>
      <w:r>
        <w:t xml:space="preserve"> and the two district CSV files) and the evidence folder. On the right are the outside services: OpenStreetMap </w:t>
      </w:r>
      <w:r>
        <w:lastRenderedPageBreak/>
        <w:t xml:space="preserve">tiles (called by the browser), Nominatim for place search, the OSRM public demo server for route alternatives, the Gemini API for the assistant, </w:t>
      </w:r>
      <w:r>
        <w:t>and the Telegram Bot API and Gmail SMTP for alerts. The last two are shaded because their credentials were empty in this run, so no alert was ever sent.</w:t>
      </w:r>
    </w:p>
    <w:p w:rsidR="002D2F1C" w:rsidRDefault="00E24668">
      <w:r>
        <w:t xml:space="preserve">The design follows five principles. </w:t>
      </w:r>
      <w:r>
        <w:rPr>
          <w:b/>
        </w:rPr>
        <w:t>Keep guardians account-free</w:t>
      </w:r>
      <w:r>
        <w:t>: a guardian never logs in; the alert ca</w:t>
      </w:r>
      <w:r>
        <w:t xml:space="preserve">rries an unguessable 32-character link that opens a read-only page and a read-only WebSocket, so a frightened family member does not have to install or sign in to anything. </w:t>
      </w:r>
      <w:r>
        <w:rPr>
          <w:b/>
        </w:rPr>
        <w:t>Scope every query to its owner</w:t>
      </w:r>
      <w:r>
        <w:t xml:space="preserve">: guardians, sessions and evidence carry an owner or </w:t>
      </w:r>
      <w:r>
        <w:t xml:space="preserve">user identifier and every route compares it with the user in the JWT, which is this project's SQLite-compatible replacement for the Row Level Security named in the abstract. </w:t>
      </w:r>
      <w:r>
        <w:rPr>
          <w:b/>
        </w:rPr>
        <w:t>Treat alerts as best effort</w:t>
      </w:r>
      <w:r>
        <w:t>: each channel reports sent or not sent, the SOS itself</w:t>
      </w:r>
      <w:r>
        <w:t xml:space="preserve"> never fails because an alert failed, and the screen shows exactly which guardians were reached. </w:t>
      </w:r>
      <w:r>
        <w:rPr>
          <w:b/>
        </w:rPr>
        <w:t>Keep the voice phrase on the device</w:t>
      </w:r>
      <w:r>
        <w:t xml:space="preserve">: the SafePhrase list is stored only in the browser, and only a SHA-256 fingerprint of each phrase is displayed. </w:t>
      </w:r>
      <w:r>
        <w:rPr>
          <w:b/>
        </w:rPr>
        <w:t>Be honest a</w:t>
      </w:r>
      <w:r>
        <w:rPr>
          <w:b/>
        </w:rPr>
        <w:t>bout the data</w:t>
      </w:r>
      <w:r>
        <w:t>: the planner screen states that routes are scored against district crime data from 2001 to 2012 and are a guide to the area, not live conditions.</w:t>
      </w:r>
    </w:p>
    <w:p w:rsidR="002D2F1C" w:rsidRDefault="00E24668">
      <w:pPr>
        <w:pStyle w:val="Heading2"/>
      </w:pPr>
      <w:bookmarkStart w:id="55" w:name="_Toc243939892"/>
      <w:r>
        <w:t>5.2  High-Level Workflow</w:t>
      </w:r>
      <w:bookmarkEnd w:id="55"/>
    </w:p>
    <w:p w:rsidR="002D2F1C" w:rsidRDefault="00E24668">
      <w:pPr>
        <w:keepNext/>
        <w:spacing w:before="120" w:line="240" w:lineRule="auto"/>
        <w:jc w:val="center"/>
      </w:pPr>
      <w:r>
        <w:rPr>
          <w:noProof/>
        </w:rPr>
        <w:drawing>
          <wp:inline distT="0" distB="0" distL="0" distR="0">
            <wp:extent cx="4733036" cy="2639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4733036" cy="2639578"/>
                    </a:xfrm>
                    <a:prstGeom prst="rect">
                      <a:avLst/>
                    </a:prstGeom>
                  </pic:spPr>
                </pic:pic>
              </a:graphicData>
            </a:graphic>
          </wp:inline>
        </w:drawing>
      </w:r>
    </w:p>
    <w:p w:rsidR="002D2F1C" w:rsidRDefault="00E24668">
      <w:pPr>
        <w:pStyle w:val="FigureCaption"/>
      </w:pPr>
      <w:bookmarkStart w:id="56" w:name="_Toc243939951"/>
      <w:r>
        <w:t>Fig. 5.2: High-level workflow</w:t>
      </w:r>
      <w:bookmarkEnd w:id="56"/>
    </w:p>
    <w:p w:rsidR="002D2F1C" w:rsidRDefault="00E24668">
      <w:r>
        <w:t>The nine steps follow one person from s</w:t>
      </w:r>
      <w:r>
        <w:t>ign-up to the end of an emergency. Steps 1 to 4 prepare: register or log in (a bcrypt-hashed password and a JWT valid for seven days), add guardians, plan a safe route (place search, OSRM alternatives, district risk score, safest first) and keep SafePhrase</w:t>
      </w:r>
      <w:r>
        <w:t xml:space="preserve"> listening. Step 5 starts an emergency by one tap or a matched phrase and calls </w:t>
      </w:r>
      <w:r>
        <w:rPr>
          <w:rFonts w:ascii="Courier New" w:eastAsia="Courier New" w:hAnsi="Courier New" w:cs="Courier New"/>
          <w:sz w:val="21"/>
        </w:rPr>
        <w:t>POST /api/sos/start</w:t>
      </w:r>
      <w:r>
        <w:t>. Steps 6 to 9 run while the session is active: the alert and tracking link go to the guardians (Telegram and email, best effort), the position is pushed abo</w:t>
      </w:r>
      <w:r>
        <w:t>ut every four seconds to the guardian's map, photo or audio evidence is stored with a SHA-256 hash, and holding the cancel button for three seconds ends the session. The dashed tenth box is the AI Guardian, which can be used at any time. The note at the bo</w:t>
      </w:r>
      <w:r>
        <w:t>ttom states what did not work in this run: the Telegram and Gmail channels were not configured and the Gemini key had run out of quota.</w:t>
      </w:r>
    </w:p>
    <w:p w:rsidR="002D2F1C" w:rsidRDefault="00E24668">
      <w:pPr>
        <w:pStyle w:val="Heading2"/>
      </w:pPr>
      <w:bookmarkStart w:id="57" w:name="_Toc243939893"/>
      <w:r>
        <w:lastRenderedPageBreak/>
        <w:t>5.3  Data-Flow Diagrams</w:t>
      </w:r>
      <w:bookmarkEnd w:id="57"/>
    </w:p>
    <w:p w:rsidR="002D2F1C" w:rsidRDefault="00E24668">
      <w:r>
        <w:t>The data-flow diagrams show how data moves through SHEGUARD at three levels of detail: the conte</w:t>
      </w:r>
      <w:r>
        <w:t>xt (level 0), the seven main processes with their data stores (level 1) and the expansion of the route-planning process (level 2).</w:t>
      </w:r>
    </w:p>
    <w:p w:rsidR="002D2F1C" w:rsidRDefault="00E24668">
      <w:pPr>
        <w:keepNext/>
        <w:spacing w:before="120" w:line="240" w:lineRule="auto"/>
        <w:jc w:val="center"/>
      </w:pPr>
      <w:r>
        <w:rPr>
          <w:noProof/>
        </w:rPr>
        <w:drawing>
          <wp:inline distT="0" distB="0" distL="0" distR="0">
            <wp:extent cx="4733036" cy="30036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4733036" cy="3003657"/>
                    </a:xfrm>
                    <a:prstGeom prst="rect">
                      <a:avLst/>
                    </a:prstGeom>
                  </pic:spPr>
                </pic:pic>
              </a:graphicData>
            </a:graphic>
          </wp:inline>
        </w:drawing>
      </w:r>
    </w:p>
    <w:p w:rsidR="002D2F1C" w:rsidRDefault="00E24668">
      <w:pPr>
        <w:pStyle w:val="FigureCaption"/>
      </w:pPr>
      <w:bookmarkStart w:id="58" w:name="_Toc243939952"/>
      <w:r>
        <w:t>Fig. 5.3: Data-flow diagram, level 0 (context)</w:t>
      </w:r>
      <w:bookmarkEnd w:id="58"/>
    </w:p>
    <w:p w:rsidR="002D2F1C" w:rsidRDefault="00E24668">
      <w:r>
        <w:t>At the highest level SHEGUARD is one process with five external entities. Th</w:t>
      </w:r>
      <w:r>
        <w:t>e user sends registration and login details, guardians, a destination, the device location, a SafePhrase or tap that starts an SOS, photo or audio evidence and questions for the assistant; the user receives a token, the risk areas, the ranked routes, the t</w:t>
      </w:r>
      <w:r>
        <w:t>racking link, the evidence hashes and the assistant's answer. The guardian, who has no account, sends only the share token (by opening the link) and receives a read-only page with the path, the status and live pushes. OSRM and Nominatim receive a route req</w:t>
      </w:r>
      <w:r>
        <w:t>uest or a place query and return route alternatives or place matches. The Gemini API receives a question with the user's approximate location and returns text. The process sends an alert text with the tracking link to Telegram and Gmail; both are shaded be</w:t>
      </w:r>
      <w:r>
        <w:t>cause they were not configured in this run.</w:t>
      </w:r>
    </w:p>
    <w:p w:rsidR="002D2F1C" w:rsidRDefault="00E24668">
      <w:pPr>
        <w:keepNext/>
        <w:spacing w:before="120" w:line="240" w:lineRule="auto"/>
        <w:jc w:val="center"/>
      </w:pPr>
      <w:r>
        <w:rPr>
          <w:noProof/>
        </w:rPr>
        <w:lastRenderedPageBreak/>
        <w:drawing>
          <wp:inline distT="0" distB="0" distL="0" distR="0">
            <wp:extent cx="4023359" cy="30175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4023359" cy="3017519"/>
                    </a:xfrm>
                    <a:prstGeom prst="rect">
                      <a:avLst/>
                    </a:prstGeom>
                  </pic:spPr>
                </pic:pic>
              </a:graphicData>
            </a:graphic>
          </wp:inline>
        </w:drawing>
      </w:r>
    </w:p>
    <w:p w:rsidR="002D2F1C" w:rsidRDefault="00E24668">
      <w:pPr>
        <w:pStyle w:val="FigureCaption"/>
      </w:pPr>
      <w:bookmarkStart w:id="59" w:name="_Toc243939953"/>
      <w:r>
        <w:t>Fig. 5.4: Data-flow diagram, level 1</w:t>
      </w:r>
      <w:bookmarkEnd w:id="59"/>
    </w:p>
    <w:p w:rsidR="002D2F1C" w:rsidRDefault="00E24668">
      <w:r>
        <w:t>Level 1 splits SHEGUARD into seven processes: authenticate and manage guardians (1.0), plan a safe route (2.0), serve risk areas (3.0), SOS session (4.0), live tracking (5.0</w:t>
      </w:r>
      <w:r>
        <w:t xml:space="preserve">), capture evidence (6.0) and the AI assistant (7.0). Five data stores are used: D1 holds users and guardians, D2 the 467 district-risk rows, D3 the sessions and location pings, D4 the evidence rows and files, and D5 is the browser's </w:t>
      </w:r>
      <w:r>
        <w:rPr>
          <w:rFonts w:ascii="Courier New" w:eastAsia="Courier New" w:hAnsi="Courier New" w:cs="Courier New"/>
          <w:sz w:val="21"/>
        </w:rPr>
        <w:t>localStorage</w:t>
      </w:r>
      <w:r>
        <w:t xml:space="preserve"> (token, S</w:t>
      </w:r>
      <w:r>
        <w:t>afePhrases, active session). Process 1.0 issues the JWT; the owner check is made in 2.0 and 4.0 to 7.0, while 3.0 (</w:t>
      </w:r>
      <w:r>
        <w:rPr>
          <w:rFonts w:ascii="Courier New" w:eastAsia="Courier New" w:hAnsi="Courier New" w:cs="Courier New"/>
          <w:sz w:val="21"/>
        </w:rPr>
        <w:t>GET /api/risk/areas</w:t>
      </w:r>
      <w:r>
        <w:t>) is public. Process 2.0 only reads D2; 4.0 creates the session and the first ping in D3 and sends the alerts; 5.0 reads D</w:t>
      </w:r>
      <w:r>
        <w:t>3 and pushes new pings to the guardian over the WebSocket; 6.0 writes D4; 7.0 keeps no store because the assistant has no memory between questions.</w:t>
      </w:r>
    </w:p>
    <w:p w:rsidR="002D2F1C" w:rsidRDefault="00E24668">
      <w:pPr>
        <w:keepNext/>
        <w:spacing w:before="120" w:line="240" w:lineRule="auto"/>
        <w:jc w:val="center"/>
      </w:pPr>
      <w:r>
        <w:rPr>
          <w:noProof/>
        </w:rPr>
        <w:drawing>
          <wp:inline distT="0" distB="0" distL="0" distR="0">
            <wp:extent cx="4615030"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4615030" cy="3017520"/>
                    </a:xfrm>
                    <a:prstGeom prst="rect">
                      <a:avLst/>
                    </a:prstGeom>
                  </pic:spPr>
                </pic:pic>
              </a:graphicData>
            </a:graphic>
          </wp:inline>
        </w:drawing>
      </w:r>
    </w:p>
    <w:p w:rsidR="002D2F1C" w:rsidRDefault="00E24668">
      <w:pPr>
        <w:pStyle w:val="FigureCaption"/>
      </w:pPr>
      <w:bookmarkStart w:id="60" w:name="_Toc243939954"/>
      <w:r>
        <w:t>Fig. 5.5: Data-flow diagram, level 2: Plan safe route (process 2.0)</w:t>
      </w:r>
      <w:bookmarkEnd w:id="60"/>
    </w:p>
    <w:p w:rsidR="002D2F1C" w:rsidRDefault="00E24668">
      <w:r>
        <w:t>Process 2.0 is expanded into nine step</w:t>
      </w:r>
      <w:r>
        <w:t xml:space="preserve">s that follow </w:t>
      </w:r>
      <w:r>
        <w:rPr>
          <w:rFonts w:ascii="Courier New" w:eastAsia="Courier New" w:hAnsi="Courier New" w:cs="Courier New"/>
          <w:sz w:val="21"/>
        </w:rPr>
        <w:t>plan_route()</w:t>
      </w:r>
      <w:r>
        <w:t xml:space="preserve"> and </w:t>
      </w:r>
      <w:r>
        <w:rPr>
          <w:rFonts w:ascii="Courier New" w:eastAsia="Courier New" w:hAnsi="Courier New" w:cs="Courier New"/>
          <w:sz w:val="21"/>
        </w:rPr>
        <w:t>score_route()</w:t>
      </w:r>
      <w:r>
        <w:t xml:space="preserve">. The request with the origin and destination coordinates is validated and the user is identified from the </w:t>
      </w:r>
      <w:r>
        <w:lastRenderedPageBreak/>
        <w:t>JWT (2.1). The OSRM public demo server returns driving alternatives with the full geometry (2.2); an OSRM</w:t>
      </w:r>
      <w:r>
        <w:t xml:space="preserve"> failure gives HTTP 502 and an empty result HTTP 404. All 467 district rows are read from D2 (2.3). Every eighth point of each polyline is sampled (2.4) and mapped to the nearest district by haversine distance over all 467 rows, with no distance limit (2.5</w:t>
      </w:r>
      <w:r>
        <w:t>). The tier weight (low 1.0, medium 2.5, high 5.0) is applied and multiplied by 1.6 when the server clock is in the night window, UTC hour 15 or later (2.6). The mean weight is the route score, rounded to three decimals, together with the tier counts (2.7)</w:t>
      </w:r>
      <w:r>
        <w:t xml:space="preserve">; routes are sorted by ascending score and the first is marked </w:t>
      </w:r>
      <w:r>
        <w:rPr>
          <w:rFonts w:ascii="Courier New" w:eastAsia="Courier New" w:hAnsi="Courier New" w:cs="Courier New"/>
          <w:sz w:val="21"/>
        </w:rPr>
        <w:t>recommended</w:t>
      </w:r>
      <w:r>
        <w:t xml:space="preserve"> (2.8), and the list is returned with </w:t>
      </w:r>
      <w:r>
        <w:rPr>
          <w:rFonts w:ascii="Courier New" w:eastAsia="Courier New" w:hAnsi="Courier New" w:cs="Courier New"/>
          <w:sz w:val="21"/>
        </w:rPr>
        <w:t>safest_index = 0</w:t>
      </w:r>
      <w:r>
        <w:t xml:space="preserve"> (2.9). Nothing is written to the database.</w:t>
      </w:r>
    </w:p>
    <w:p w:rsidR="002D2F1C" w:rsidRDefault="00E24668">
      <w:pPr>
        <w:pStyle w:val="Heading2"/>
      </w:pPr>
      <w:bookmarkStart w:id="61" w:name="_Toc243939894"/>
      <w:r>
        <w:t>5.4  UML Diagrams</w:t>
      </w:r>
      <w:bookmarkEnd w:id="61"/>
    </w:p>
    <w:p w:rsidR="002D2F1C" w:rsidRDefault="00E24668">
      <w:r>
        <w:t>Three UML views describe the design: the use-case diagram (who doe</w:t>
      </w:r>
      <w:r>
        <w:t>s what), the class diagram (what the code contains) and the sequence diagram (how the main flow runs). The two core algorithms are shown as flowcharts in Chapter 6.</w:t>
      </w:r>
    </w:p>
    <w:p w:rsidR="002D2F1C" w:rsidRDefault="00E24668">
      <w:pPr>
        <w:keepNext/>
        <w:spacing w:before="120" w:line="240" w:lineRule="auto"/>
        <w:jc w:val="center"/>
      </w:pPr>
      <w:r>
        <w:rPr>
          <w:noProof/>
        </w:rPr>
        <w:drawing>
          <wp:inline distT="0" distB="0" distL="0" distR="0">
            <wp:extent cx="3566159" cy="30175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3566159" cy="3017519"/>
                    </a:xfrm>
                    <a:prstGeom prst="rect">
                      <a:avLst/>
                    </a:prstGeom>
                  </pic:spPr>
                </pic:pic>
              </a:graphicData>
            </a:graphic>
          </wp:inline>
        </w:drawing>
      </w:r>
    </w:p>
    <w:p w:rsidR="002D2F1C" w:rsidRDefault="00E24668">
      <w:pPr>
        <w:pStyle w:val="FigureCaption"/>
      </w:pPr>
      <w:bookmarkStart w:id="62" w:name="_Toc243939955"/>
      <w:r>
        <w:t>Fig. 5.6: Use-case diagram</w:t>
      </w:r>
      <w:bookmarkEnd w:id="62"/>
    </w:p>
    <w:p w:rsidR="002D2F1C" w:rsidRDefault="00E24668">
      <w:r>
        <w:t xml:space="preserve">There is one signed-in actor, the user. The user registers or </w:t>
      </w:r>
      <w:r>
        <w:t>logs in, manages guardians, plans a safe route, sets SafePhrases and their sensitivity, triggers an SOS by tap or phrase, streams the live location, captures photo or audio evidence, cancels the SOS by holding the button for three seconds and asks the AI a</w:t>
      </w:r>
      <w:r>
        <w:t>ssistant. Triggering an SOS includes streaming the location. The guardian is the second actor and has no account: the guardian can open the tracking link and watch the live position. The dashed arrows show which use cases call an outside system: route plan</w:t>
      </w:r>
      <w:r>
        <w:t>ning calls OSRM and Nominatim, the SOS calls Telegram and Gmail (not configured in this run) and the assistant calls Gemini. There is no administrator role: every account is an ordinary user.</w:t>
      </w:r>
    </w:p>
    <w:p w:rsidR="002D2F1C" w:rsidRDefault="00E24668">
      <w:pPr>
        <w:keepNext/>
        <w:spacing w:before="120" w:line="240" w:lineRule="auto"/>
        <w:jc w:val="center"/>
      </w:pPr>
      <w:r>
        <w:rPr>
          <w:noProof/>
        </w:rPr>
        <w:lastRenderedPageBreak/>
        <w:drawing>
          <wp:inline distT="0" distB="0" distL="0" distR="0">
            <wp:extent cx="2307515"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2307515" cy="3017520"/>
                    </a:xfrm>
                    <a:prstGeom prst="rect">
                      <a:avLst/>
                    </a:prstGeom>
                  </pic:spPr>
                </pic:pic>
              </a:graphicData>
            </a:graphic>
          </wp:inline>
        </w:drawing>
      </w:r>
    </w:p>
    <w:p w:rsidR="002D2F1C" w:rsidRDefault="00E24668">
      <w:pPr>
        <w:pStyle w:val="FigureCaption"/>
      </w:pPr>
      <w:bookmarkStart w:id="63" w:name="_Toc243939956"/>
      <w:r>
        <w:t>Fig. 5.7: UML class diagram</w:t>
      </w:r>
      <w:bookmarkEnd w:id="63"/>
    </w:p>
    <w:p w:rsidR="002D2F1C" w:rsidRDefault="00E24668">
      <w:r>
        <w:t>The upper part shows the six SQLAl</w:t>
      </w:r>
      <w:r>
        <w:t xml:space="preserve">chemy entities with their main attributes: </w:t>
      </w:r>
      <w:r>
        <w:rPr>
          <w:rFonts w:ascii="Courier New" w:eastAsia="Courier New" w:hAnsi="Courier New" w:cs="Courier New"/>
          <w:sz w:val="21"/>
        </w:rPr>
        <w:t>User</w:t>
      </w:r>
      <w:r>
        <w:t xml:space="preserve"> has many </w:t>
      </w:r>
      <w:r>
        <w:rPr>
          <w:rFonts w:ascii="Courier New" w:eastAsia="Courier New" w:hAnsi="Courier New" w:cs="Courier New"/>
          <w:sz w:val="21"/>
        </w:rPr>
        <w:t>Guardian</w:t>
      </w:r>
      <w:r>
        <w:t xml:space="preserve"> and many </w:t>
      </w:r>
      <w:r>
        <w:rPr>
          <w:rFonts w:ascii="Courier New" w:eastAsia="Courier New" w:hAnsi="Courier New" w:cs="Courier New"/>
          <w:sz w:val="21"/>
        </w:rPr>
        <w:t>EmergencySession</w:t>
      </w:r>
      <w:r>
        <w:t xml:space="preserve">; a session has many </w:t>
      </w:r>
      <w:r>
        <w:rPr>
          <w:rFonts w:ascii="Courier New" w:eastAsia="Courier New" w:hAnsi="Courier New" w:cs="Courier New"/>
          <w:sz w:val="21"/>
        </w:rPr>
        <w:t>LocationPing</w:t>
      </w:r>
      <w:r>
        <w:t xml:space="preserve"> and many </w:t>
      </w:r>
      <w:r>
        <w:rPr>
          <w:rFonts w:ascii="Courier New" w:eastAsia="Courier New" w:hAnsi="Courier New" w:cs="Courier New"/>
          <w:sz w:val="21"/>
        </w:rPr>
        <w:t>Evidence</w:t>
      </w:r>
      <w:r>
        <w:t xml:space="preserve">; </w:t>
      </w:r>
      <w:r>
        <w:rPr>
          <w:rFonts w:ascii="Courier New" w:eastAsia="Courier New" w:hAnsi="Courier New" w:cs="Courier New"/>
          <w:sz w:val="21"/>
        </w:rPr>
        <w:t>DistrictRisk</w:t>
      </w:r>
      <w:r>
        <w:t xml:space="preserve"> stands alone. The middle part shows the boundary classes, the ten routers with their routes, and th</w:t>
      </w:r>
      <w:r>
        <w:t>e service classes behind them: security (</w:t>
      </w:r>
      <w:r>
        <w:rPr>
          <w:rFonts w:ascii="Courier New" w:eastAsia="Courier New" w:hAnsi="Courier New" w:cs="Courier New"/>
          <w:sz w:val="21"/>
        </w:rPr>
        <w:t>get_current_user</w:t>
      </w:r>
      <w:r>
        <w:t xml:space="preserve">, </w:t>
      </w:r>
      <w:r>
        <w:rPr>
          <w:rFonts w:ascii="Courier New" w:eastAsia="Courier New" w:hAnsi="Courier New" w:cs="Courier New"/>
          <w:sz w:val="21"/>
        </w:rPr>
        <w:t>create_access_token</w:t>
      </w:r>
      <w:r>
        <w:t>), the risk service with its tier weights and the night multiplier (</w:t>
      </w:r>
      <w:r>
        <w:rPr>
          <w:rFonts w:ascii="Courier New" w:eastAsia="Courier New" w:hAnsi="Courier New" w:cs="Courier New"/>
          <w:sz w:val="21"/>
        </w:rPr>
        <w:t>score_route</w:t>
      </w:r>
      <w:r>
        <w:t xml:space="preserve">, </w:t>
      </w:r>
      <w:r>
        <w:rPr>
          <w:rFonts w:ascii="Courier New" w:eastAsia="Courier New" w:hAnsi="Courier New" w:cs="Courier New"/>
          <w:sz w:val="21"/>
        </w:rPr>
        <w:t>nearest_district</w:t>
      </w:r>
      <w:r>
        <w:t xml:space="preserve">), the OSRM client, the Gemini client with its system prompt, the Telegram and email senders, and the connection manager with the hashing helper. Arrows show that </w:t>
      </w:r>
      <w:r>
        <w:rPr>
          <w:rFonts w:ascii="Courier New" w:eastAsia="Courier New" w:hAnsi="Courier New" w:cs="Courier New"/>
          <w:sz w:val="21"/>
        </w:rPr>
        <w:t>routes_plan</w:t>
      </w:r>
      <w:r>
        <w:t xml:space="preserve"> uses the OSRM client and the risk service and that </w:t>
      </w:r>
      <w:r>
        <w:rPr>
          <w:rFonts w:ascii="Courier New" w:eastAsia="Courier New" w:hAnsi="Courier New" w:cs="Courier New"/>
          <w:sz w:val="21"/>
        </w:rPr>
        <w:t>sos</w:t>
      </w:r>
      <w:r>
        <w:t xml:space="preserve"> uses the senders and the m</w:t>
      </w:r>
      <w:r>
        <w:t xml:space="preserve">anager. The lower part shows the React side: the </w:t>
      </w:r>
      <w:r>
        <w:rPr>
          <w:rFonts w:ascii="Courier New" w:eastAsia="Courier New" w:hAnsi="Courier New" w:cs="Courier New"/>
          <w:sz w:val="21"/>
        </w:rPr>
        <w:t>App</w:t>
      </w:r>
      <w:r>
        <w:t xml:space="preserve"> shell that holds the user, the token, the guardians, the SafePhrase settings and the active session; the route, SafePhrase, emergency and tracking screens; and the hooks and libraries (</w:t>
      </w:r>
      <w:r>
        <w:rPr>
          <w:rFonts w:ascii="Courier New" w:eastAsia="Courier New" w:hAnsi="Courier New" w:cs="Courier New"/>
          <w:sz w:val="21"/>
        </w:rPr>
        <w:t>useVoiceTrigger</w:t>
      </w:r>
      <w:r>
        <w:t xml:space="preserve">, </w:t>
      </w:r>
      <w:r>
        <w:rPr>
          <w:rFonts w:ascii="Courier New" w:eastAsia="Courier New" w:hAnsi="Courier New" w:cs="Courier New"/>
          <w:sz w:val="21"/>
        </w:rPr>
        <w:t>u</w:t>
      </w:r>
      <w:r>
        <w:rPr>
          <w:rFonts w:ascii="Courier New" w:eastAsia="Courier New" w:hAnsi="Courier New" w:cs="Courier New"/>
          <w:sz w:val="21"/>
        </w:rPr>
        <w:t>seLiveLocation</w:t>
      </w:r>
      <w:r>
        <w:t xml:space="preserve">, </w:t>
      </w:r>
      <w:r>
        <w:rPr>
          <w:rFonts w:ascii="Courier New" w:eastAsia="Courier New" w:hAnsi="Courier New" w:cs="Courier New"/>
          <w:sz w:val="21"/>
        </w:rPr>
        <w:t>matchSafePhrase</w:t>
      </w:r>
      <w:r>
        <w:t xml:space="preserve">, </w:t>
      </w:r>
      <w:r>
        <w:rPr>
          <w:rFonts w:ascii="Courier New" w:eastAsia="Courier New" w:hAnsi="Courier New" w:cs="Courier New"/>
          <w:sz w:val="21"/>
        </w:rPr>
        <w:t>api</w:t>
      </w:r>
      <w:r>
        <w:t xml:space="preserve">, </w:t>
      </w:r>
      <w:r>
        <w:rPr>
          <w:rFonts w:ascii="Courier New" w:eastAsia="Courier New" w:hAnsi="Courier New" w:cs="Courier New"/>
          <w:sz w:val="21"/>
        </w:rPr>
        <w:t>getPosition</w:t>
      </w:r>
      <w:r>
        <w:t>).</w:t>
      </w:r>
    </w:p>
    <w:p w:rsidR="002D2F1C" w:rsidRDefault="00E24668">
      <w:pPr>
        <w:keepNext/>
        <w:spacing w:before="120" w:line="240" w:lineRule="auto"/>
        <w:jc w:val="center"/>
      </w:pPr>
      <w:r>
        <w:rPr>
          <w:noProof/>
        </w:rPr>
        <w:lastRenderedPageBreak/>
        <w:drawing>
          <wp:inline distT="0" distB="0" distL="0" distR="0">
            <wp:extent cx="2960585" cy="30175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7"/>
                    <a:stretch>
                      <a:fillRect/>
                    </a:stretch>
                  </pic:blipFill>
                  <pic:spPr>
                    <a:xfrm>
                      <a:off x="0" y="0"/>
                      <a:ext cx="2960585" cy="3017519"/>
                    </a:xfrm>
                    <a:prstGeom prst="rect">
                      <a:avLst/>
                    </a:prstGeom>
                  </pic:spPr>
                </pic:pic>
              </a:graphicData>
            </a:graphic>
          </wp:inline>
        </w:drawing>
      </w:r>
    </w:p>
    <w:p w:rsidR="002D2F1C" w:rsidRDefault="00E24668">
      <w:pPr>
        <w:pStyle w:val="FigureCaption"/>
      </w:pPr>
      <w:bookmarkStart w:id="64" w:name="_Toc243939957"/>
      <w:r>
        <w:t>Fig. 5.8: Sequence diagram: from SOS trigger to cancellation</w:t>
      </w:r>
      <w:bookmarkEnd w:id="64"/>
    </w:p>
    <w:p w:rsidR="002D2F1C" w:rsidRDefault="00E24668">
      <w:r>
        <w:t>The sequence shows the main flow in 17 numbered steps across six participants. In the browser, a tap or a matched SafePhrase obtains the posi</w:t>
      </w:r>
      <w:r>
        <w:t xml:space="preserve">tion and posts </w:t>
      </w:r>
      <w:r>
        <w:rPr>
          <w:rFonts w:ascii="Courier New" w:eastAsia="Courier New" w:hAnsi="Courier New" w:cs="Courier New"/>
          <w:sz w:val="21"/>
        </w:rPr>
        <w:t>POST /api/sos/start</w:t>
      </w:r>
      <w:r>
        <w:t xml:space="preserve"> with the bearer token (1, 2). The API decodes the JWT (3), inserts the </w:t>
      </w:r>
      <w:r>
        <w:rPr>
          <w:rFonts w:ascii="Courier New" w:eastAsia="Courier New" w:hAnsi="Courier New" w:cs="Courier New"/>
          <w:sz w:val="21"/>
        </w:rPr>
        <w:t>EmergencySession</w:t>
      </w:r>
      <w:r>
        <w:t xml:space="preserve"> with a random 32-hex </w:t>
      </w:r>
      <w:r>
        <w:rPr>
          <w:rFonts w:ascii="Courier New" w:eastAsia="Courier New" w:hAnsi="Courier New" w:cs="Courier New"/>
          <w:sz w:val="21"/>
        </w:rPr>
        <w:t>share_token</w:t>
      </w:r>
      <w:r>
        <w:t xml:space="preserve"> and the first </w:t>
      </w:r>
      <w:r>
        <w:rPr>
          <w:rFonts w:ascii="Courier New" w:eastAsia="Courier New" w:hAnsi="Courier New" w:cs="Courier New"/>
          <w:sz w:val="21"/>
        </w:rPr>
        <w:t>LocationPing</w:t>
      </w:r>
      <w:r>
        <w:t xml:space="preserve"> (4), reads the owner's guardians (5) and asks the alert senders to send a</w:t>
      </w:r>
      <w:r>
        <w:t xml:space="preserve"> Telegram message and an email with the tracking URL, each reporting sent or not sent (6); the response carries the session id, the token, the URL and the delivery list (7). A guardian opens the link and the page loads the path with </w:t>
      </w:r>
      <w:r>
        <w:rPr>
          <w:rFonts w:ascii="Courier New" w:eastAsia="Courier New" w:hAnsi="Courier New" w:cs="Courier New"/>
          <w:sz w:val="21"/>
        </w:rPr>
        <w:t>GET /api/track/{token}</w:t>
      </w:r>
      <w:r>
        <w:t xml:space="preserve"> </w:t>
      </w:r>
      <w:r>
        <w:t>without logging in (8), then opens the WebSocket, which registers the viewer in the connection manager (9). About every four seconds the browser posts a new position (10); the API updates the session and stores a ping (11) and the manager broadcasts it (12</w:t>
      </w:r>
      <w:r>
        <w:t xml:space="preserve">), so the marker and path move on the guardian's map. Evidence is uploaded as multipart data, hashed with SHA-256, written to disk and recorded (13, 14). Holding the cancel button for three seconds posts the cancellation (15); the status becomes cancelled </w:t>
      </w:r>
      <w:r>
        <w:t xml:space="preserve">(16) and a </w:t>
      </w:r>
      <w:r>
        <w:rPr>
          <w:rFonts w:ascii="Courier New" w:eastAsia="Courier New" w:hAnsi="Courier New" w:cs="Courier New"/>
          <w:sz w:val="21"/>
        </w:rPr>
        <w:t>cancelled</w:t>
      </w:r>
      <w:r>
        <w:t xml:space="preserve"> message is broadcast (17), after which the guardian's page says that the emergency has ended.</w:t>
      </w:r>
    </w:p>
    <w:p w:rsidR="002D2F1C" w:rsidRDefault="00E24668">
      <w:pPr>
        <w:pStyle w:val="Heading2"/>
      </w:pPr>
      <w:bookmarkStart w:id="65" w:name="_Toc243939895"/>
      <w:r>
        <w:t>5.5  Database Design</w:t>
      </w:r>
      <w:bookmarkEnd w:id="65"/>
    </w:p>
    <w:p w:rsidR="002D2F1C" w:rsidRDefault="00E24668">
      <w:r>
        <w:t xml:space="preserve">The database is SQLite, created by SQLAlchemy 2 at start-up with </w:t>
      </w:r>
      <w:r>
        <w:rPr>
          <w:rFonts w:ascii="Courier New" w:eastAsia="Courier New" w:hAnsi="Courier New" w:cs="Courier New"/>
          <w:sz w:val="21"/>
        </w:rPr>
        <w:t>create_all</w:t>
      </w:r>
      <w:r>
        <w:t>; there are no migrations. Timestamps are sto</w:t>
      </w:r>
      <w:r>
        <w:t xml:space="preserve">red in UTC. Uploaded photographs and audio clips are not stored in the database: they are files under </w:t>
      </w:r>
      <w:r>
        <w:rPr>
          <w:rFonts w:ascii="Courier New" w:eastAsia="Courier New" w:hAnsi="Courier New" w:cs="Courier New"/>
          <w:sz w:val="21"/>
        </w:rPr>
        <w:t>data/evidence/{session id}/</w:t>
      </w:r>
      <w:r>
        <w:t>, and the table keeps the relative path, the SHA-256 hash, the kind, the capture position and the time.</w:t>
      </w:r>
    </w:p>
    <w:p w:rsidR="002D2F1C" w:rsidRDefault="00E24668">
      <w:pPr>
        <w:keepNext/>
        <w:spacing w:before="120" w:line="240" w:lineRule="auto"/>
        <w:jc w:val="center"/>
      </w:pPr>
      <w:r>
        <w:rPr>
          <w:noProof/>
        </w:rPr>
        <w:lastRenderedPageBreak/>
        <w:drawing>
          <wp:inline distT="0" distB="0" distL="0" distR="0">
            <wp:extent cx="3138220" cy="30175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8"/>
                    <a:stretch>
                      <a:fillRect/>
                    </a:stretch>
                  </pic:blipFill>
                  <pic:spPr>
                    <a:xfrm>
                      <a:off x="0" y="0"/>
                      <a:ext cx="3138220" cy="3017519"/>
                    </a:xfrm>
                    <a:prstGeom prst="rect">
                      <a:avLst/>
                    </a:prstGeom>
                  </pic:spPr>
                </pic:pic>
              </a:graphicData>
            </a:graphic>
          </wp:inline>
        </w:drawing>
      </w:r>
    </w:p>
    <w:p w:rsidR="002D2F1C" w:rsidRDefault="00E24668">
      <w:pPr>
        <w:pStyle w:val="FigureCaption"/>
      </w:pPr>
      <w:bookmarkStart w:id="66" w:name="_Toc243939958"/>
      <w:r>
        <w:t>Fig. 5.9: Entity-rela</w:t>
      </w:r>
      <w:r>
        <w:t>tionship diagram (6 tables)</w:t>
      </w:r>
      <w:bookmarkEnd w:id="66"/>
    </w:p>
    <w:p w:rsidR="002D2F1C" w:rsidRDefault="00E24668">
      <w:r>
        <w:t xml:space="preserve">Six tables are created by SQLAlchemy in SQLite. A user owns many guardians and many emergency sessions; a session has many location pings and many evidence rows. The </w:t>
      </w:r>
      <w:r>
        <w:rPr>
          <w:rFonts w:ascii="Courier New" w:eastAsia="Courier New" w:hAnsi="Courier New" w:cs="Courier New"/>
          <w:sz w:val="21"/>
        </w:rPr>
        <w:t>district_risk</w:t>
      </w:r>
      <w:r>
        <w:t xml:space="preserve"> table is a lookup table with no foreign key: it </w:t>
      </w:r>
      <w:r>
        <w:t>holds the 467 geocoded districts with their crime rate, 0-100 risk score and tier, and is read by distance only. ORM cascades delete a user's guardians and sessions and a session's pings and evidence rows, but the evidence files stay on disk. The SafePhras</w:t>
      </w:r>
      <w:r>
        <w:t xml:space="preserve">e list is not in the database: it lives in the browser. The </w:t>
      </w:r>
      <w:r>
        <w:rPr>
          <w:rFonts w:ascii="Courier New" w:eastAsia="Courier New" w:hAnsi="Courier New" w:cs="Courier New"/>
          <w:sz w:val="21"/>
        </w:rPr>
        <w:t>evidence.file_path</w:t>
      </w:r>
      <w:r>
        <w:t xml:space="preserve"> column holds the path relative to </w:t>
      </w:r>
      <w:r>
        <w:rPr>
          <w:rFonts w:ascii="Courier New" w:eastAsia="Courier New" w:hAnsi="Courier New" w:cs="Courier New"/>
          <w:sz w:val="21"/>
        </w:rPr>
        <w:t>data/</w:t>
      </w:r>
      <w:r>
        <w:t>, and the file name is the first 16 hexadecimal characters of the SHA-256 followed by the extension.</w:t>
      </w:r>
    </w:p>
    <w:p w:rsidR="002D2F1C" w:rsidRDefault="00E24668">
      <w:pPr>
        <w:pStyle w:val="TableCaption"/>
      </w:pPr>
      <w:bookmarkStart w:id="67" w:name="_Toc243940011"/>
      <w:r>
        <w:t>Table 5.1: Database tables</w:t>
      </w:r>
      <w:bookmarkEnd w:id="67"/>
    </w:p>
    <w:tbl>
      <w:tblPr>
        <w:tblStyle w:val="TableGrid"/>
        <w:tblW w:w="0" w:type="auto"/>
        <w:jc w:val="center"/>
        <w:tblLook w:val="04A0" w:firstRow="1" w:lastRow="0" w:firstColumn="1" w:lastColumn="0" w:noHBand="0" w:noVBand="1"/>
      </w:tblPr>
      <w:tblGrid>
        <w:gridCol w:w="1863"/>
        <w:gridCol w:w="2329"/>
        <w:gridCol w:w="5124"/>
      </w:tblGrid>
      <w:tr w:rsidR="002D2F1C">
        <w:trPr>
          <w:cantSplit/>
          <w:tblHeader/>
          <w:jc w:val="center"/>
        </w:trPr>
        <w:tc>
          <w:tcPr>
            <w:tcW w:w="1863" w:type="dxa"/>
            <w:shd w:val="clear" w:color="auto" w:fill="D9E2F3"/>
          </w:tcPr>
          <w:p w:rsidR="002D2F1C" w:rsidRDefault="00E24668">
            <w:pPr>
              <w:spacing w:before="40" w:line="240" w:lineRule="auto"/>
              <w:jc w:val="left"/>
            </w:pPr>
            <w:r>
              <w:rPr>
                <w:b/>
                <w:sz w:val="18"/>
              </w:rPr>
              <w:t>Table</w:t>
            </w:r>
          </w:p>
        </w:tc>
        <w:tc>
          <w:tcPr>
            <w:tcW w:w="2329" w:type="dxa"/>
            <w:shd w:val="clear" w:color="auto" w:fill="D9E2F3"/>
          </w:tcPr>
          <w:p w:rsidR="002D2F1C" w:rsidRDefault="00E24668">
            <w:pPr>
              <w:spacing w:before="40" w:line="240" w:lineRule="auto"/>
              <w:jc w:val="left"/>
            </w:pPr>
            <w:r>
              <w:rPr>
                <w:b/>
                <w:sz w:val="18"/>
              </w:rPr>
              <w:t>Purp</w:t>
            </w:r>
            <w:r>
              <w:rPr>
                <w:b/>
                <w:sz w:val="18"/>
              </w:rPr>
              <w:t>ose</w:t>
            </w:r>
          </w:p>
        </w:tc>
        <w:tc>
          <w:tcPr>
            <w:tcW w:w="5124" w:type="dxa"/>
            <w:shd w:val="clear" w:color="auto" w:fill="D9E2F3"/>
          </w:tcPr>
          <w:p w:rsidR="002D2F1C" w:rsidRDefault="00E24668">
            <w:pPr>
              <w:spacing w:before="40" w:line="240" w:lineRule="auto"/>
              <w:jc w:val="left"/>
            </w:pPr>
            <w:r>
              <w:rPr>
                <w:b/>
                <w:sz w:val="18"/>
              </w:rPr>
              <w:t>Key columns</w:t>
            </w:r>
          </w:p>
        </w:tc>
      </w:tr>
      <w:tr w:rsidR="002D2F1C">
        <w:trPr>
          <w:cantSplit/>
          <w:jc w:val="center"/>
        </w:trPr>
        <w:tc>
          <w:tcPr>
            <w:tcW w:w="1863" w:type="dxa"/>
          </w:tcPr>
          <w:p w:rsidR="002D2F1C" w:rsidRDefault="00E24668">
            <w:pPr>
              <w:spacing w:before="40" w:line="240" w:lineRule="auto"/>
              <w:jc w:val="left"/>
            </w:pPr>
            <w:r>
              <w:rPr>
                <w:sz w:val="18"/>
              </w:rPr>
              <w:t>users</w:t>
            </w:r>
          </w:p>
        </w:tc>
        <w:tc>
          <w:tcPr>
            <w:tcW w:w="2329" w:type="dxa"/>
          </w:tcPr>
          <w:p w:rsidR="002D2F1C" w:rsidRDefault="00E24668">
            <w:pPr>
              <w:spacing w:before="40" w:line="240" w:lineRule="auto"/>
              <w:jc w:val="left"/>
            </w:pPr>
            <w:r>
              <w:rPr>
                <w:sz w:val="18"/>
              </w:rPr>
              <w:t>Accounts</w:t>
            </w:r>
          </w:p>
        </w:tc>
        <w:tc>
          <w:tcPr>
            <w:tcW w:w="5124" w:type="dxa"/>
          </w:tcPr>
          <w:p w:rsidR="002D2F1C" w:rsidRDefault="00E24668">
            <w:pPr>
              <w:spacing w:before="40" w:line="240" w:lineRule="auto"/>
              <w:jc w:val="left"/>
            </w:pPr>
            <w:r>
              <w:rPr>
                <w:sz w:val="18"/>
              </w:rPr>
              <w:t>id, name, email (unique, indexed), password_hash (bcrypt), created_at</w:t>
            </w:r>
          </w:p>
        </w:tc>
      </w:tr>
      <w:tr w:rsidR="002D2F1C">
        <w:trPr>
          <w:cantSplit/>
          <w:jc w:val="center"/>
        </w:trPr>
        <w:tc>
          <w:tcPr>
            <w:tcW w:w="1863" w:type="dxa"/>
          </w:tcPr>
          <w:p w:rsidR="002D2F1C" w:rsidRDefault="00E24668">
            <w:pPr>
              <w:spacing w:before="40" w:line="240" w:lineRule="auto"/>
              <w:jc w:val="left"/>
            </w:pPr>
            <w:r>
              <w:rPr>
                <w:sz w:val="18"/>
              </w:rPr>
              <w:t>guardians</w:t>
            </w:r>
          </w:p>
        </w:tc>
        <w:tc>
          <w:tcPr>
            <w:tcW w:w="2329" w:type="dxa"/>
          </w:tcPr>
          <w:p w:rsidR="002D2F1C" w:rsidRDefault="00E24668">
            <w:pPr>
              <w:spacing w:before="40" w:line="240" w:lineRule="auto"/>
              <w:jc w:val="left"/>
            </w:pPr>
            <w:r>
              <w:rPr>
                <w:sz w:val="18"/>
              </w:rPr>
              <w:t>Trusted contacts of one user</w:t>
            </w:r>
          </w:p>
        </w:tc>
        <w:tc>
          <w:tcPr>
            <w:tcW w:w="5124" w:type="dxa"/>
          </w:tcPr>
          <w:p w:rsidR="002D2F1C" w:rsidRDefault="00E24668">
            <w:pPr>
              <w:spacing w:before="40" w:line="240" w:lineRule="auto"/>
              <w:jc w:val="left"/>
            </w:pPr>
            <w:r>
              <w:rPr>
                <w:sz w:val="18"/>
              </w:rPr>
              <w:t>id, owner_id (FK users), name, phone, email, telegram_chat_id, created_at</w:t>
            </w:r>
          </w:p>
        </w:tc>
      </w:tr>
      <w:tr w:rsidR="002D2F1C">
        <w:trPr>
          <w:cantSplit/>
          <w:jc w:val="center"/>
        </w:trPr>
        <w:tc>
          <w:tcPr>
            <w:tcW w:w="1863" w:type="dxa"/>
          </w:tcPr>
          <w:p w:rsidR="002D2F1C" w:rsidRDefault="00E24668">
            <w:pPr>
              <w:spacing w:before="40" w:line="240" w:lineRule="auto"/>
              <w:jc w:val="left"/>
            </w:pPr>
            <w:r>
              <w:rPr>
                <w:sz w:val="18"/>
              </w:rPr>
              <w:t>emergency_sessions</w:t>
            </w:r>
          </w:p>
        </w:tc>
        <w:tc>
          <w:tcPr>
            <w:tcW w:w="2329" w:type="dxa"/>
          </w:tcPr>
          <w:p w:rsidR="002D2F1C" w:rsidRDefault="00E24668">
            <w:pPr>
              <w:spacing w:before="40" w:line="240" w:lineRule="auto"/>
              <w:jc w:val="left"/>
            </w:pPr>
            <w:r>
              <w:rPr>
                <w:sz w:val="18"/>
              </w:rPr>
              <w:t>One emergency</w:t>
            </w:r>
          </w:p>
        </w:tc>
        <w:tc>
          <w:tcPr>
            <w:tcW w:w="5124" w:type="dxa"/>
          </w:tcPr>
          <w:p w:rsidR="002D2F1C" w:rsidRDefault="00E24668">
            <w:pPr>
              <w:spacing w:before="40" w:line="240" w:lineRule="auto"/>
              <w:jc w:val="left"/>
            </w:pPr>
            <w:r>
              <w:rPr>
                <w:sz w:val="18"/>
              </w:rPr>
              <w:t xml:space="preserve">id, </w:t>
            </w:r>
            <w:r>
              <w:rPr>
                <w:sz w:val="18"/>
              </w:rPr>
              <w:t>user_id (FK users), share_token (unique, indexed, uuid4 hex), status (active, cancelled), trigger (manual, safephrase), started_at, ended_at, last_lat, last_lng, last_update_at</w:t>
            </w:r>
          </w:p>
        </w:tc>
      </w:tr>
      <w:tr w:rsidR="002D2F1C">
        <w:trPr>
          <w:cantSplit/>
          <w:jc w:val="center"/>
        </w:trPr>
        <w:tc>
          <w:tcPr>
            <w:tcW w:w="1863" w:type="dxa"/>
          </w:tcPr>
          <w:p w:rsidR="002D2F1C" w:rsidRDefault="00E24668">
            <w:pPr>
              <w:spacing w:before="40" w:line="240" w:lineRule="auto"/>
              <w:jc w:val="left"/>
            </w:pPr>
            <w:r>
              <w:rPr>
                <w:sz w:val="18"/>
              </w:rPr>
              <w:t>location_pings</w:t>
            </w:r>
          </w:p>
        </w:tc>
        <w:tc>
          <w:tcPr>
            <w:tcW w:w="2329" w:type="dxa"/>
          </w:tcPr>
          <w:p w:rsidR="002D2F1C" w:rsidRDefault="00E24668">
            <w:pPr>
              <w:spacing w:before="40" w:line="240" w:lineRule="auto"/>
              <w:jc w:val="left"/>
            </w:pPr>
            <w:r>
              <w:rPr>
                <w:sz w:val="18"/>
              </w:rPr>
              <w:t>The path of a session</w:t>
            </w:r>
          </w:p>
        </w:tc>
        <w:tc>
          <w:tcPr>
            <w:tcW w:w="5124" w:type="dxa"/>
          </w:tcPr>
          <w:p w:rsidR="002D2F1C" w:rsidRDefault="00E24668">
            <w:pPr>
              <w:spacing w:before="40" w:line="240" w:lineRule="auto"/>
              <w:jc w:val="left"/>
            </w:pPr>
            <w:r>
              <w:rPr>
                <w:sz w:val="18"/>
              </w:rPr>
              <w:t>id, session_id (FK), lat, lng, ts</w:t>
            </w:r>
          </w:p>
        </w:tc>
      </w:tr>
      <w:tr w:rsidR="002D2F1C">
        <w:trPr>
          <w:cantSplit/>
          <w:jc w:val="center"/>
        </w:trPr>
        <w:tc>
          <w:tcPr>
            <w:tcW w:w="1863" w:type="dxa"/>
          </w:tcPr>
          <w:p w:rsidR="002D2F1C" w:rsidRDefault="00E24668">
            <w:pPr>
              <w:spacing w:before="40" w:line="240" w:lineRule="auto"/>
              <w:jc w:val="left"/>
            </w:pPr>
            <w:r>
              <w:rPr>
                <w:sz w:val="18"/>
              </w:rPr>
              <w:t>evidence</w:t>
            </w:r>
          </w:p>
        </w:tc>
        <w:tc>
          <w:tcPr>
            <w:tcW w:w="2329" w:type="dxa"/>
          </w:tcPr>
          <w:p w:rsidR="002D2F1C" w:rsidRDefault="00E24668">
            <w:pPr>
              <w:spacing w:before="40" w:line="240" w:lineRule="auto"/>
              <w:jc w:val="left"/>
            </w:pPr>
            <w:r>
              <w:rPr>
                <w:sz w:val="18"/>
              </w:rPr>
              <w:t>Photo or audio of a session</w:t>
            </w:r>
          </w:p>
        </w:tc>
        <w:tc>
          <w:tcPr>
            <w:tcW w:w="5124" w:type="dxa"/>
          </w:tcPr>
          <w:p w:rsidR="002D2F1C" w:rsidRDefault="00E24668">
            <w:pPr>
              <w:spacing w:before="40" w:line="240" w:lineRule="auto"/>
              <w:jc w:val="left"/>
            </w:pPr>
            <w:r>
              <w:rPr>
                <w:sz w:val="18"/>
              </w:rPr>
              <w:t>id, session_id (FK), kind (photo, audio), file_path, sha256 (64 hex characters), lat, lng, captured_at</w:t>
            </w:r>
          </w:p>
        </w:tc>
      </w:tr>
      <w:tr w:rsidR="002D2F1C">
        <w:trPr>
          <w:cantSplit/>
          <w:jc w:val="center"/>
        </w:trPr>
        <w:tc>
          <w:tcPr>
            <w:tcW w:w="1863" w:type="dxa"/>
          </w:tcPr>
          <w:p w:rsidR="002D2F1C" w:rsidRDefault="00E24668">
            <w:pPr>
              <w:spacing w:before="40" w:line="240" w:lineRule="auto"/>
              <w:jc w:val="left"/>
            </w:pPr>
            <w:r>
              <w:rPr>
                <w:sz w:val="18"/>
              </w:rPr>
              <w:t>district_risk</w:t>
            </w:r>
          </w:p>
        </w:tc>
        <w:tc>
          <w:tcPr>
            <w:tcW w:w="2329" w:type="dxa"/>
          </w:tcPr>
          <w:p w:rsidR="002D2F1C" w:rsidRDefault="00E24668">
            <w:pPr>
              <w:spacing w:before="40" w:line="240" w:lineRule="auto"/>
              <w:jc w:val="left"/>
            </w:pPr>
            <w:r>
              <w:rPr>
                <w:sz w:val="18"/>
              </w:rPr>
              <w:t>Risk lookup loaded from the model output</w:t>
            </w:r>
          </w:p>
        </w:tc>
        <w:tc>
          <w:tcPr>
            <w:tcW w:w="5124" w:type="dxa"/>
          </w:tcPr>
          <w:p w:rsidR="002D2F1C" w:rsidRDefault="00E24668">
            <w:pPr>
              <w:spacing w:before="40" w:line="240" w:lineRule="auto"/>
              <w:jc w:val="left"/>
            </w:pPr>
            <w:r>
              <w:rPr>
                <w:sz w:val="18"/>
              </w:rPr>
              <w:t>id, state, district, lat, lng, crime_rate (crimes per report</w:t>
            </w:r>
            <w:r>
              <w:rPr>
                <w:sz w:val="18"/>
              </w:rPr>
              <w:t>ing year), risk_score (0-100), risk_tier (low, medium, high); 467 rows</w:t>
            </w:r>
          </w:p>
        </w:tc>
      </w:tr>
    </w:tbl>
    <w:p w:rsidR="002D2F1C" w:rsidRDefault="002D2F1C">
      <w:pPr>
        <w:spacing w:after="80" w:line="144" w:lineRule="auto"/>
      </w:pPr>
    </w:p>
    <w:p w:rsidR="002D2F1C" w:rsidRDefault="00E24668">
      <w:r>
        <w:t xml:space="preserve">Four design points should be noted. First, </w:t>
      </w:r>
      <w:r>
        <w:rPr>
          <w:rFonts w:ascii="Courier New" w:eastAsia="Courier New" w:hAnsi="Courier New" w:cs="Courier New"/>
          <w:sz w:val="21"/>
        </w:rPr>
        <w:t>status</w:t>
      </w:r>
      <w:r>
        <w:t xml:space="preserve"> and </w:t>
      </w:r>
      <w:r>
        <w:rPr>
          <w:rFonts w:ascii="Courier New" w:eastAsia="Courier New" w:hAnsi="Courier New" w:cs="Courier New"/>
          <w:sz w:val="21"/>
        </w:rPr>
        <w:t>trigger</w:t>
      </w:r>
      <w:r>
        <w:t xml:space="preserve"> are plain strings checked only by the application: the API accepts any trigger text, which is one of the known gaps. Seco</w:t>
      </w:r>
      <w:r>
        <w:t xml:space="preserve">nd, the share token is the only credential a guardian has, so it is generated with </w:t>
      </w:r>
      <w:r>
        <w:rPr>
          <w:rFonts w:ascii="Courier New" w:eastAsia="Courier New" w:hAnsi="Courier New" w:cs="Courier New"/>
          <w:sz w:val="21"/>
        </w:rPr>
        <w:t>uuid4().hex</w:t>
      </w:r>
      <w:r>
        <w:t xml:space="preserve"> and stored with a unique index; the tracking route returns 404 for an unknown token but the session never expires, and a cancelled session stays readable. Third,</w:t>
      </w:r>
      <w:r>
        <w:t xml:space="preserve"> the evidence hash and the evidence path live in the same database, so the hash proves integrity only for someone who recomputes it </w:t>
      </w:r>
      <w:r>
        <w:lastRenderedPageBreak/>
        <w:t xml:space="preserve">from the stored file; no route does that. Fourth, the </w:t>
      </w:r>
      <w:r>
        <w:rPr>
          <w:rFonts w:ascii="Courier New" w:eastAsia="Courier New" w:hAnsi="Courier New" w:cs="Courier New"/>
          <w:sz w:val="21"/>
        </w:rPr>
        <w:t>district_risk</w:t>
      </w:r>
      <w:r>
        <w:t xml:space="preserve"> table is filled once, from </w:t>
      </w:r>
      <w:r>
        <w:rPr>
          <w:rFonts w:ascii="Courier New" w:eastAsia="Courier New" w:hAnsi="Courier New" w:cs="Courier New"/>
          <w:sz w:val="21"/>
        </w:rPr>
        <w:t>data/district_risk.csv</w:t>
      </w:r>
      <w:r>
        <w:t>, and i</w:t>
      </w:r>
      <w:r>
        <w:t>s not updated when the model is retrained unless the database is recreated.</w:t>
      </w:r>
    </w:p>
    <w:p w:rsidR="002D2F1C" w:rsidRDefault="00E24668">
      <w:pPr>
        <w:pStyle w:val="Heading2"/>
      </w:pPr>
      <w:bookmarkStart w:id="68" w:name="_Toc243939896"/>
      <w:r>
        <w:t>5.6  Module Design</w:t>
      </w:r>
      <w:bookmarkEnd w:id="68"/>
    </w:p>
    <w:p w:rsidR="002D2F1C" w:rsidRDefault="00E24668">
      <w:pPr>
        <w:pStyle w:val="TableCaption"/>
      </w:pPr>
      <w:bookmarkStart w:id="69" w:name="_Toc243940012"/>
      <w:r>
        <w:t>Table 5.2: Modules of SHEGUARD</w:t>
      </w:r>
      <w:bookmarkEnd w:id="69"/>
    </w:p>
    <w:tbl>
      <w:tblPr>
        <w:tblStyle w:val="TableGrid"/>
        <w:tblW w:w="0" w:type="auto"/>
        <w:jc w:val="center"/>
        <w:tblLook w:val="04A0" w:firstRow="1" w:lastRow="0" w:firstColumn="1" w:lastColumn="0" w:noHBand="0" w:noVBand="1"/>
      </w:tblPr>
      <w:tblGrid>
        <w:gridCol w:w="1770"/>
        <w:gridCol w:w="2795"/>
        <w:gridCol w:w="4752"/>
      </w:tblGrid>
      <w:tr w:rsidR="002D2F1C">
        <w:trPr>
          <w:cantSplit/>
          <w:tblHeader/>
          <w:jc w:val="center"/>
        </w:trPr>
        <w:tc>
          <w:tcPr>
            <w:tcW w:w="1770" w:type="dxa"/>
            <w:shd w:val="clear" w:color="auto" w:fill="D9E2F3"/>
          </w:tcPr>
          <w:p w:rsidR="002D2F1C" w:rsidRDefault="00E24668">
            <w:pPr>
              <w:spacing w:before="40" w:line="240" w:lineRule="auto"/>
              <w:jc w:val="left"/>
            </w:pPr>
            <w:r>
              <w:rPr>
                <w:b/>
                <w:sz w:val="18"/>
              </w:rPr>
              <w:t>Module</w:t>
            </w:r>
          </w:p>
        </w:tc>
        <w:tc>
          <w:tcPr>
            <w:tcW w:w="2795" w:type="dxa"/>
            <w:shd w:val="clear" w:color="auto" w:fill="D9E2F3"/>
          </w:tcPr>
          <w:p w:rsidR="002D2F1C" w:rsidRDefault="00E24668">
            <w:pPr>
              <w:spacing w:before="40" w:line="240" w:lineRule="auto"/>
              <w:jc w:val="left"/>
            </w:pPr>
            <w:r>
              <w:rPr>
                <w:b/>
                <w:sz w:val="18"/>
              </w:rPr>
              <w:t>Code</w:t>
            </w:r>
          </w:p>
        </w:tc>
        <w:tc>
          <w:tcPr>
            <w:tcW w:w="4752" w:type="dxa"/>
            <w:shd w:val="clear" w:color="auto" w:fill="D9E2F3"/>
          </w:tcPr>
          <w:p w:rsidR="002D2F1C" w:rsidRDefault="00E24668">
            <w:pPr>
              <w:spacing w:before="40" w:line="240" w:lineRule="auto"/>
              <w:jc w:val="left"/>
            </w:pPr>
            <w:r>
              <w:rPr>
                <w:b/>
                <w:sz w:val="18"/>
              </w:rPr>
              <w:t>Responsibility</w:t>
            </w:r>
          </w:p>
        </w:tc>
      </w:tr>
      <w:tr w:rsidR="002D2F1C">
        <w:trPr>
          <w:cantSplit/>
          <w:jc w:val="center"/>
        </w:trPr>
        <w:tc>
          <w:tcPr>
            <w:tcW w:w="1770" w:type="dxa"/>
          </w:tcPr>
          <w:p w:rsidR="002D2F1C" w:rsidRDefault="00E24668">
            <w:pPr>
              <w:spacing w:before="40" w:line="240" w:lineRule="auto"/>
              <w:jc w:val="left"/>
            </w:pPr>
            <w:r>
              <w:rPr>
                <w:sz w:val="18"/>
              </w:rPr>
              <w:t>Application</w:t>
            </w:r>
          </w:p>
        </w:tc>
        <w:tc>
          <w:tcPr>
            <w:tcW w:w="2795" w:type="dxa"/>
          </w:tcPr>
          <w:p w:rsidR="002D2F1C" w:rsidRDefault="00E24668">
            <w:pPr>
              <w:spacing w:before="40" w:line="240" w:lineRule="auto"/>
              <w:jc w:val="left"/>
            </w:pPr>
            <w:r>
              <w:rPr>
                <w:sz w:val="18"/>
              </w:rPr>
              <w:t>backend/app/main.py</w:t>
            </w:r>
          </w:p>
        </w:tc>
        <w:tc>
          <w:tcPr>
            <w:tcW w:w="4752" w:type="dxa"/>
          </w:tcPr>
          <w:p w:rsidR="002D2F1C" w:rsidRDefault="00E24668">
            <w:pPr>
              <w:spacing w:before="40" w:line="240" w:lineRule="auto"/>
              <w:jc w:val="left"/>
            </w:pPr>
            <w:r>
              <w:rPr>
                <w:sz w:val="18"/>
              </w:rPr>
              <w:t xml:space="preserve">Creates the FastAPI app, CORS (all origins), the </w:t>
            </w:r>
            <w:r>
              <w:rPr>
                <w:rFonts w:ascii="Courier New" w:eastAsia="Courier New" w:hAnsi="Courier New" w:cs="Courier New"/>
                <w:sz w:val="15"/>
              </w:rPr>
              <w:t>/evidence-files</w:t>
            </w:r>
            <w:r>
              <w:rPr>
                <w:sz w:val="18"/>
              </w:rPr>
              <w:t xml:space="preserve"> static mount, table creation and the district seed at start-up, the </w:t>
            </w:r>
            <w:r>
              <w:rPr>
                <w:rFonts w:ascii="Courier New" w:eastAsia="Courier New" w:hAnsi="Courier New" w:cs="Courier New"/>
                <w:sz w:val="15"/>
              </w:rPr>
              <w:t>/api/health</w:t>
            </w:r>
            <w:r>
              <w:rPr>
                <w:sz w:val="18"/>
              </w:rPr>
              <w:t xml:space="preserve"> route; includes the ten routers</w:t>
            </w:r>
          </w:p>
        </w:tc>
      </w:tr>
      <w:tr w:rsidR="002D2F1C">
        <w:trPr>
          <w:cantSplit/>
          <w:jc w:val="center"/>
        </w:trPr>
        <w:tc>
          <w:tcPr>
            <w:tcW w:w="1770" w:type="dxa"/>
          </w:tcPr>
          <w:p w:rsidR="002D2F1C" w:rsidRDefault="00E24668">
            <w:pPr>
              <w:spacing w:before="40" w:line="240" w:lineRule="auto"/>
              <w:jc w:val="left"/>
            </w:pPr>
            <w:r>
              <w:rPr>
                <w:sz w:val="18"/>
              </w:rPr>
              <w:t>Configuration and database</w:t>
            </w:r>
          </w:p>
        </w:tc>
        <w:tc>
          <w:tcPr>
            <w:tcW w:w="2795" w:type="dxa"/>
          </w:tcPr>
          <w:p w:rsidR="002D2F1C" w:rsidRDefault="00E24668">
            <w:pPr>
              <w:spacing w:before="40" w:line="240" w:lineRule="auto"/>
              <w:jc w:val="left"/>
            </w:pPr>
            <w:r>
              <w:rPr>
                <w:sz w:val="18"/>
              </w:rPr>
              <w:t>app/config.py, db.py</w:t>
            </w:r>
          </w:p>
        </w:tc>
        <w:tc>
          <w:tcPr>
            <w:tcW w:w="4752" w:type="dxa"/>
          </w:tcPr>
          <w:p w:rsidR="002D2F1C" w:rsidRDefault="00E24668">
            <w:pPr>
              <w:spacing w:before="40" w:line="240" w:lineRule="auto"/>
              <w:jc w:val="left"/>
            </w:pPr>
            <w:r>
              <w:rPr>
                <w:sz w:val="18"/>
              </w:rPr>
              <w:t xml:space="preserve">Reads </w:t>
            </w:r>
            <w:r>
              <w:rPr>
                <w:rFonts w:ascii="Courier New" w:eastAsia="Courier New" w:hAnsi="Courier New" w:cs="Courier New"/>
                <w:sz w:val="15"/>
              </w:rPr>
              <w:t>.env</w:t>
            </w:r>
            <w:r>
              <w:rPr>
                <w:sz w:val="18"/>
              </w:rPr>
              <w:t xml:space="preserve"> (ports, JWT secret, keys, database URL), data and evidence folders; engine and sess</w:t>
            </w:r>
            <w:r>
              <w:rPr>
                <w:sz w:val="18"/>
              </w:rPr>
              <w:t>ion dependency</w:t>
            </w:r>
          </w:p>
        </w:tc>
      </w:tr>
      <w:tr w:rsidR="002D2F1C">
        <w:trPr>
          <w:cantSplit/>
          <w:jc w:val="center"/>
        </w:trPr>
        <w:tc>
          <w:tcPr>
            <w:tcW w:w="1770" w:type="dxa"/>
          </w:tcPr>
          <w:p w:rsidR="002D2F1C" w:rsidRDefault="00E24668">
            <w:pPr>
              <w:spacing w:before="40" w:line="240" w:lineRule="auto"/>
              <w:jc w:val="left"/>
            </w:pPr>
            <w:r>
              <w:rPr>
                <w:sz w:val="18"/>
              </w:rPr>
              <w:t>Security</w:t>
            </w:r>
          </w:p>
        </w:tc>
        <w:tc>
          <w:tcPr>
            <w:tcW w:w="2795" w:type="dxa"/>
          </w:tcPr>
          <w:p w:rsidR="002D2F1C" w:rsidRDefault="00E24668">
            <w:pPr>
              <w:spacing w:before="40" w:line="240" w:lineRule="auto"/>
              <w:jc w:val="left"/>
            </w:pPr>
            <w:r>
              <w:rPr>
                <w:sz w:val="18"/>
              </w:rPr>
              <w:t>app/auth.py</w:t>
            </w:r>
          </w:p>
        </w:tc>
        <w:tc>
          <w:tcPr>
            <w:tcW w:w="4752" w:type="dxa"/>
          </w:tcPr>
          <w:p w:rsidR="002D2F1C" w:rsidRDefault="00E24668">
            <w:pPr>
              <w:spacing w:before="40" w:line="240" w:lineRule="auto"/>
              <w:jc w:val="left"/>
            </w:pPr>
            <w:r>
              <w:rPr>
                <w:sz w:val="18"/>
              </w:rPr>
              <w:t xml:space="preserve">bcrypt hashing, HS256 JWT (7 days) creation and decoding, </w:t>
            </w:r>
            <w:r>
              <w:rPr>
                <w:rFonts w:ascii="Courier New" w:eastAsia="Courier New" w:hAnsi="Courier New" w:cs="Courier New"/>
                <w:sz w:val="15"/>
              </w:rPr>
              <w:t>get_current_user</w:t>
            </w:r>
          </w:p>
        </w:tc>
      </w:tr>
      <w:tr w:rsidR="002D2F1C">
        <w:trPr>
          <w:cantSplit/>
          <w:jc w:val="center"/>
        </w:trPr>
        <w:tc>
          <w:tcPr>
            <w:tcW w:w="1770" w:type="dxa"/>
          </w:tcPr>
          <w:p w:rsidR="002D2F1C" w:rsidRDefault="00E24668">
            <w:pPr>
              <w:spacing w:before="40" w:line="240" w:lineRule="auto"/>
              <w:jc w:val="left"/>
            </w:pPr>
            <w:r>
              <w:rPr>
                <w:sz w:val="18"/>
              </w:rPr>
              <w:t>Models and schemas</w:t>
            </w:r>
          </w:p>
        </w:tc>
        <w:tc>
          <w:tcPr>
            <w:tcW w:w="2795" w:type="dxa"/>
          </w:tcPr>
          <w:p w:rsidR="002D2F1C" w:rsidRDefault="00E24668">
            <w:pPr>
              <w:spacing w:before="40" w:line="240" w:lineRule="auto"/>
              <w:jc w:val="left"/>
            </w:pPr>
            <w:r>
              <w:rPr>
                <w:sz w:val="18"/>
              </w:rPr>
              <w:t>app/models.py, schemas.py, seed.py</w:t>
            </w:r>
          </w:p>
        </w:tc>
        <w:tc>
          <w:tcPr>
            <w:tcW w:w="4752" w:type="dxa"/>
          </w:tcPr>
          <w:p w:rsidR="002D2F1C" w:rsidRDefault="00E24668">
            <w:pPr>
              <w:spacing w:before="40" w:line="240" w:lineRule="auto"/>
              <w:jc w:val="left"/>
            </w:pPr>
            <w:r>
              <w:rPr>
                <w:sz w:val="18"/>
              </w:rPr>
              <w:t xml:space="preserve">Six SQLAlchemy models, the Pydantic request types (password of at least 6 characters, </w:t>
            </w:r>
            <w:r>
              <w:rPr>
                <w:sz w:val="18"/>
              </w:rPr>
              <w:t>email validation), the district seed</w:t>
            </w:r>
          </w:p>
        </w:tc>
      </w:tr>
      <w:tr w:rsidR="002D2F1C">
        <w:trPr>
          <w:cantSplit/>
          <w:jc w:val="center"/>
        </w:trPr>
        <w:tc>
          <w:tcPr>
            <w:tcW w:w="1770" w:type="dxa"/>
          </w:tcPr>
          <w:p w:rsidR="002D2F1C" w:rsidRDefault="00E24668">
            <w:pPr>
              <w:spacing w:before="40" w:line="240" w:lineRule="auto"/>
              <w:jc w:val="left"/>
            </w:pPr>
            <w:r>
              <w:rPr>
                <w:sz w:val="18"/>
              </w:rPr>
              <w:t>Auth and guardians API</w:t>
            </w:r>
          </w:p>
        </w:tc>
        <w:tc>
          <w:tcPr>
            <w:tcW w:w="2795" w:type="dxa"/>
          </w:tcPr>
          <w:p w:rsidR="002D2F1C" w:rsidRDefault="00E24668">
            <w:pPr>
              <w:spacing w:before="40" w:line="240" w:lineRule="auto"/>
              <w:jc w:val="left"/>
            </w:pPr>
            <w:r>
              <w:rPr>
                <w:sz w:val="18"/>
              </w:rPr>
              <w:t>routes/auth.py, guardians.py</w:t>
            </w:r>
          </w:p>
        </w:tc>
        <w:tc>
          <w:tcPr>
            <w:tcW w:w="4752" w:type="dxa"/>
          </w:tcPr>
          <w:p w:rsidR="002D2F1C" w:rsidRDefault="00E24668">
            <w:pPr>
              <w:spacing w:before="40" w:line="240" w:lineRule="auto"/>
              <w:jc w:val="left"/>
            </w:pPr>
            <w:r>
              <w:rPr>
                <w:sz w:val="18"/>
              </w:rPr>
              <w:t>Register, login, current user; guardian list, create, update, delete scoped to the owner</w:t>
            </w:r>
          </w:p>
        </w:tc>
      </w:tr>
      <w:tr w:rsidR="002D2F1C">
        <w:trPr>
          <w:cantSplit/>
          <w:jc w:val="center"/>
        </w:trPr>
        <w:tc>
          <w:tcPr>
            <w:tcW w:w="1770" w:type="dxa"/>
          </w:tcPr>
          <w:p w:rsidR="002D2F1C" w:rsidRDefault="00E24668">
            <w:pPr>
              <w:spacing w:before="40" w:line="240" w:lineRule="auto"/>
              <w:jc w:val="left"/>
            </w:pPr>
            <w:r>
              <w:rPr>
                <w:sz w:val="18"/>
              </w:rPr>
              <w:t>Risk and route API</w:t>
            </w:r>
          </w:p>
        </w:tc>
        <w:tc>
          <w:tcPr>
            <w:tcW w:w="2795" w:type="dxa"/>
          </w:tcPr>
          <w:p w:rsidR="002D2F1C" w:rsidRDefault="00E24668">
            <w:pPr>
              <w:spacing w:before="40" w:line="240" w:lineRule="auto"/>
              <w:jc w:val="left"/>
            </w:pPr>
            <w:r>
              <w:rPr>
                <w:sz w:val="18"/>
              </w:rPr>
              <w:t>routes/risk.py, routes_plan.py, places.py</w:t>
            </w:r>
          </w:p>
        </w:tc>
        <w:tc>
          <w:tcPr>
            <w:tcW w:w="4752" w:type="dxa"/>
          </w:tcPr>
          <w:p w:rsidR="002D2F1C" w:rsidRDefault="00E24668">
            <w:pPr>
              <w:spacing w:before="40" w:line="240" w:lineRule="auto"/>
              <w:jc w:val="left"/>
            </w:pPr>
            <w:r>
              <w:rPr>
                <w:sz w:val="18"/>
              </w:rPr>
              <w:t>Public district</w:t>
            </w:r>
            <w:r>
              <w:rPr>
                <w:sz w:val="18"/>
              </w:rPr>
              <w:t xml:space="preserve"> list; route planning (OSRM plus scoring); Nominatim place search for India, five results</w:t>
            </w:r>
          </w:p>
        </w:tc>
      </w:tr>
      <w:tr w:rsidR="002D2F1C">
        <w:trPr>
          <w:cantSplit/>
          <w:jc w:val="center"/>
        </w:trPr>
        <w:tc>
          <w:tcPr>
            <w:tcW w:w="1770" w:type="dxa"/>
          </w:tcPr>
          <w:p w:rsidR="002D2F1C" w:rsidRDefault="00E24668">
            <w:pPr>
              <w:spacing w:before="40" w:line="240" w:lineRule="auto"/>
              <w:jc w:val="left"/>
            </w:pPr>
            <w:r>
              <w:rPr>
                <w:sz w:val="18"/>
              </w:rPr>
              <w:t>SOS API</w:t>
            </w:r>
          </w:p>
        </w:tc>
        <w:tc>
          <w:tcPr>
            <w:tcW w:w="2795" w:type="dxa"/>
          </w:tcPr>
          <w:p w:rsidR="002D2F1C" w:rsidRDefault="00E24668">
            <w:pPr>
              <w:spacing w:before="40" w:line="240" w:lineRule="auto"/>
              <w:jc w:val="left"/>
            </w:pPr>
            <w:r>
              <w:rPr>
                <w:sz w:val="18"/>
              </w:rPr>
              <w:t>routes/sos.py, track.py, evidence.py, ws.py</w:t>
            </w:r>
          </w:p>
        </w:tc>
        <w:tc>
          <w:tcPr>
            <w:tcW w:w="4752" w:type="dxa"/>
          </w:tcPr>
          <w:p w:rsidR="002D2F1C" w:rsidRDefault="00E24668">
            <w:pPr>
              <w:spacing w:before="40" w:line="240" w:lineRule="auto"/>
              <w:jc w:val="left"/>
            </w:pPr>
            <w:r>
              <w:rPr>
                <w:sz w:val="18"/>
              </w:rPr>
              <w:t>Start, location push, cancel, read; evidence upload with SHA-256 and list; public track page; guardian WebSocket</w:t>
            </w:r>
          </w:p>
        </w:tc>
      </w:tr>
      <w:tr w:rsidR="002D2F1C">
        <w:trPr>
          <w:cantSplit/>
          <w:jc w:val="center"/>
        </w:trPr>
        <w:tc>
          <w:tcPr>
            <w:tcW w:w="1770" w:type="dxa"/>
          </w:tcPr>
          <w:p w:rsidR="002D2F1C" w:rsidRDefault="00E24668">
            <w:pPr>
              <w:spacing w:before="40" w:line="240" w:lineRule="auto"/>
              <w:jc w:val="left"/>
            </w:pPr>
            <w:r>
              <w:rPr>
                <w:sz w:val="18"/>
              </w:rPr>
              <w:t>AI API</w:t>
            </w:r>
          </w:p>
        </w:tc>
        <w:tc>
          <w:tcPr>
            <w:tcW w:w="2795" w:type="dxa"/>
          </w:tcPr>
          <w:p w:rsidR="002D2F1C" w:rsidRDefault="00E24668">
            <w:pPr>
              <w:spacing w:before="40" w:line="240" w:lineRule="auto"/>
              <w:jc w:val="left"/>
            </w:pPr>
            <w:r>
              <w:rPr>
                <w:sz w:val="18"/>
              </w:rPr>
              <w:t>routes/ai.py, services/gemini.py</w:t>
            </w:r>
          </w:p>
        </w:tc>
        <w:tc>
          <w:tcPr>
            <w:tcW w:w="4752" w:type="dxa"/>
          </w:tcPr>
          <w:p w:rsidR="002D2F1C" w:rsidRDefault="00E24668">
            <w:pPr>
              <w:spacing w:before="40" w:line="240" w:lineRule="auto"/>
              <w:jc w:val="left"/>
            </w:pPr>
            <w:r>
              <w:rPr>
                <w:sz w:val="18"/>
              </w:rPr>
              <w:t>Forwards a question and optional position to Gemini with a fixed safety system prompt (temperature 0.4, 400 output tokens, 20 s timeout)</w:t>
            </w:r>
          </w:p>
        </w:tc>
      </w:tr>
      <w:tr w:rsidR="002D2F1C">
        <w:trPr>
          <w:cantSplit/>
          <w:jc w:val="center"/>
        </w:trPr>
        <w:tc>
          <w:tcPr>
            <w:tcW w:w="1770" w:type="dxa"/>
          </w:tcPr>
          <w:p w:rsidR="002D2F1C" w:rsidRDefault="00E24668">
            <w:pPr>
              <w:spacing w:before="40" w:line="240" w:lineRule="auto"/>
              <w:jc w:val="left"/>
            </w:pPr>
            <w:r>
              <w:rPr>
                <w:sz w:val="18"/>
              </w:rPr>
              <w:t>Services</w:t>
            </w:r>
          </w:p>
        </w:tc>
        <w:tc>
          <w:tcPr>
            <w:tcW w:w="2795" w:type="dxa"/>
          </w:tcPr>
          <w:p w:rsidR="002D2F1C" w:rsidRDefault="00E24668">
            <w:pPr>
              <w:spacing w:before="40" w:line="240" w:lineRule="auto"/>
              <w:jc w:val="left"/>
            </w:pPr>
            <w:r>
              <w:rPr>
                <w:sz w:val="18"/>
              </w:rPr>
              <w:t xml:space="preserve">services/osrm.py, risk.py, telegram.py, email.py, hashing.py, </w:t>
            </w:r>
            <w:r>
              <w:rPr>
                <w:sz w:val="18"/>
              </w:rPr>
              <w:t>ws_manager.py</w:t>
            </w:r>
          </w:p>
        </w:tc>
        <w:tc>
          <w:tcPr>
            <w:tcW w:w="4752" w:type="dxa"/>
          </w:tcPr>
          <w:p w:rsidR="002D2F1C" w:rsidRDefault="00E24668">
            <w:pPr>
              <w:spacing w:before="40" w:line="240" w:lineRule="auto"/>
              <w:jc w:val="left"/>
            </w:pPr>
            <w:r>
              <w:rPr>
                <w:sz w:val="18"/>
              </w:rPr>
              <w:t>OSRM client; haversine, tier weights and night factor; Telegram and Gmail senders (return False without credentials); SHA-256; viewers grouped by share token</w:t>
            </w:r>
          </w:p>
        </w:tc>
      </w:tr>
      <w:tr w:rsidR="002D2F1C">
        <w:trPr>
          <w:cantSplit/>
          <w:jc w:val="center"/>
        </w:trPr>
        <w:tc>
          <w:tcPr>
            <w:tcW w:w="1770" w:type="dxa"/>
          </w:tcPr>
          <w:p w:rsidR="002D2F1C" w:rsidRDefault="00E24668">
            <w:pPr>
              <w:spacing w:before="40" w:line="240" w:lineRule="auto"/>
              <w:jc w:val="left"/>
            </w:pPr>
            <w:r>
              <w:rPr>
                <w:sz w:val="18"/>
              </w:rPr>
              <w:t>Risk model</w:t>
            </w:r>
          </w:p>
        </w:tc>
        <w:tc>
          <w:tcPr>
            <w:tcW w:w="2795" w:type="dxa"/>
          </w:tcPr>
          <w:p w:rsidR="002D2F1C" w:rsidRDefault="00E24668">
            <w:pPr>
              <w:spacing w:before="40" w:line="240" w:lineRule="auto"/>
              <w:jc w:val="left"/>
            </w:pPr>
            <w:r>
              <w:rPr>
                <w:sz w:val="18"/>
              </w:rPr>
              <w:t>ml/train_risk_model.py, ml/eval.py</w:t>
            </w:r>
          </w:p>
        </w:tc>
        <w:tc>
          <w:tcPr>
            <w:tcW w:w="4752" w:type="dxa"/>
          </w:tcPr>
          <w:p w:rsidR="002D2F1C" w:rsidRDefault="00E24668">
            <w:pPr>
              <w:spacing w:before="40" w:line="240" w:lineRule="auto"/>
              <w:jc w:val="left"/>
            </w:pPr>
            <w:r>
              <w:rPr>
                <w:sz w:val="18"/>
              </w:rPr>
              <w:t xml:space="preserve">Aggregates 7 crime columns per </w:t>
            </w:r>
            <w:r>
              <w:rPr>
                <w:sz w:val="18"/>
              </w:rPr>
              <w:t>district, StandardScaler and K-Means (k = 3), tier naming and 0-100 score, silhouette and Davies-Bouldin, route-scorer sanity check</w:t>
            </w:r>
          </w:p>
        </w:tc>
      </w:tr>
      <w:tr w:rsidR="002D2F1C">
        <w:trPr>
          <w:cantSplit/>
          <w:jc w:val="center"/>
        </w:trPr>
        <w:tc>
          <w:tcPr>
            <w:tcW w:w="1770" w:type="dxa"/>
          </w:tcPr>
          <w:p w:rsidR="002D2F1C" w:rsidRDefault="00E24668">
            <w:pPr>
              <w:spacing w:before="40" w:line="240" w:lineRule="auto"/>
              <w:jc w:val="left"/>
            </w:pPr>
            <w:r>
              <w:rPr>
                <w:sz w:val="18"/>
              </w:rPr>
              <w:t>Data scripts</w:t>
            </w:r>
          </w:p>
        </w:tc>
        <w:tc>
          <w:tcPr>
            <w:tcW w:w="2795" w:type="dxa"/>
          </w:tcPr>
          <w:p w:rsidR="002D2F1C" w:rsidRDefault="00E24668">
            <w:pPr>
              <w:spacing w:before="40" w:line="240" w:lineRule="auto"/>
              <w:jc w:val="left"/>
            </w:pPr>
            <w:r>
              <w:rPr>
                <w:sz w:val="18"/>
              </w:rPr>
              <w:t>scripts/download_data.py, geocode_districts.py, seed_demo.py, smoke_test.py</w:t>
            </w:r>
          </w:p>
        </w:tc>
        <w:tc>
          <w:tcPr>
            <w:tcW w:w="4752" w:type="dxa"/>
          </w:tcPr>
          <w:p w:rsidR="002D2F1C" w:rsidRDefault="00E24668">
            <w:pPr>
              <w:spacing w:before="40" w:line="240" w:lineRule="auto"/>
              <w:jc w:val="left"/>
            </w:pPr>
            <w:r>
              <w:rPr>
                <w:sz w:val="18"/>
              </w:rPr>
              <w:t>Dataset download, Nominatim geocod</w:t>
            </w:r>
            <w:r>
              <w:rPr>
                <w:sz w:val="18"/>
              </w:rPr>
              <w:t>ing (1 request per second), demo account, 12-step live smoke test</w:t>
            </w:r>
          </w:p>
        </w:tc>
      </w:tr>
      <w:tr w:rsidR="002D2F1C">
        <w:trPr>
          <w:cantSplit/>
          <w:jc w:val="center"/>
        </w:trPr>
        <w:tc>
          <w:tcPr>
            <w:tcW w:w="1770" w:type="dxa"/>
          </w:tcPr>
          <w:p w:rsidR="002D2F1C" w:rsidRDefault="00E24668">
            <w:pPr>
              <w:spacing w:before="40" w:line="240" w:lineRule="auto"/>
              <w:jc w:val="left"/>
            </w:pPr>
            <w:r>
              <w:rPr>
                <w:sz w:val="18"/>
              </w:rPr>
              <w:t>Tests and measurements</w:t>
            </w:r>
          </w:p>
        </w:tc>
        <w:tc>
          <w:tcPr>
            <w:tcW w:w="2795" w:type="dxa"/>
          </w:tcPr>
          <w:p w:rsidR="002D2F1C" w:rsidRDefault="00E24668">
            <w:pPr>
              <w:spacing w:before="40" w:line="240" w:lineRule="auto"/>
              <w:jc w:val="left"/>
            </w:pPr>
            <w:r>
              <w:rPr>
                <w:sz w:val="18"/>
              </w:rPr>
              <w:t>tests/, scripts/run_experiments.py, measure_api.py, safephrase_eval.mjs, assistant_eval.py</w:t>
            </w:r>
          </w:p>
        </w:tc>
        <w:tc>
          <w:tcPr>
            <w:tcW w:w="4752" w:type="dxa"/>
          </w:tcPr>
          <w:p w:rsidR="002D2F1C" w:rsidRDefault="00E24668">
            <w:pPr>
              <w:spacing w:before="40" w:line="240" w:lineRule="auto"/>
              <w:jc w:val="left"/>
            </w:pPr>
            <w:r>
              <w:rPr>
                <w:sz w:val="18"/>
              </w:rPr>
              <w:t>57 pytest tests (51 pass, 6 expected failures that document defects); risk-</w:t>
            </w:r>
            <w:r>
              <w:rPr>
                <w:sz w:val="18"/>
              </w:rPr>
              <w:t>model, route, API, SafePhrase and assistant measurements</w:t>
            </w:r>
          </w:p>
        </w:tc>
      </w:tr>
      <w:tr w:rsidR="002D2F1C">
        <w:trPr>
          <w:cantSplit/>
          <w:jc w:val="center"/>
        </w:trPr>
        <w:tc>
          <w:tcPr>
            <w:tcW w:w="1770" w:type="dxa"/>
          </w:tcPr>
          <w:p w:rsidR="002D2F1C" w:rsidRDefault="00E24668">
            <w:pPr>
              <w:spacing w:before="40" w:line="240" w:lineRule="auto"/>
              <w:jc w:val="left"/>
            </w:pPr>
            <w:r>
              <w:rPr>
                <w:sz w:val="18"/>
              </w:rPr>
              <w:t>Web application</w:t>
            </w:r>
          </w:p>
        </w:tc>
        <w:tc>
          <w:tcPr>
            <w:tcW w:w="2795" w:type="dxa"/>
          </w:tcPr>
          <w:p w:rsidR="002D2F1C" w:rsidRDefault="00E24668">
            <w:pPr>
              <w:spacing w:before="40" w:line="240" w:lineRule="auto"/>
              <w:jc w:val="left"/>
            </w:pPr>
            <w:r>
              <w:rPr>
                <w:sz w:val="18"/>
              </w:rPr>
              <w:t>frontend/src/</w:t>
            </w:r>
          </w:p>
        </w:tc>
        <w:tc>
          <w:tcPr>
            <w:tcW w:w="4752" w:type="dxa"/>
          </w:tcPr>
          <w:p w:rsidR="002D2F1C" w:rsidRDefault="00E24668">
            <w:pPr>
              <w:spacing w:before="40" w:line="240" w:lineRule="auto"/>
              <w:jc w:val="left"/>
            </w:pPr>
            <w:r>
              <w:rPr>
                <w:sz w:val="18"/>
              </w:rPr>
              <w:t xml:space="preserve">26 TypeScript files, about 2,950 lines: the </w:t>
            </w:r>
            <w:r>
              <w:rPr>
                <w:rFonts w:ascii="Courier New" w:eastAsia="Courier New" w:hAnsi="Courier New" w:cs="Courier New"/>
                <w:sz w:val="15"/>
              </w:rPr>
              <w:t>App</w:t>
            </w:r>
            <w:r>
              <w:rPr>
                <w:sz w:val="18"/>
              </w:rPr>
              <w:t xml:space="preserve"> shell, ten screens, the navigation, the Leaflet map, three hooks (voice trigger, live location, battery) and five librar</w:t>
            </w:r>
            <w:r>
              <w:rPr>
                <w:sz w:val="18"/>
              </w:rPr>
              <w:t>ies (API client, geo helpers, SafePhrase matcher, siren, storage)</w:t>
            </w:r>
          </w:p>
        </w:tc>
      </w:tr>
    </w:tbl>
    <w:p w:rsidR="002D2F1C" w:rsidRDefault="002D2F1C">
      <w:pPr>
        <w:spacing w:after="80" w:line="144" w:lineRule="auto"/>
      </w:pPr>
    </w:p>
    <w:p w:rsidR="002D2F1C" w:rsidRDefault="00E24668">
      <w:r>
        <w:t>The browser, not the server, owns the SafePhrase feature, the three-second hold-to-cancel rule, the battery reading and the local siren (a three-second oscillator tone that never touches t</w:t>
      </w:r>
      <w:r>
        <w:t>he network). The server owns authentication, data and every outside call except the map tiles.</w:t>
      </w:r>
    </w:p>
    <w:p w:rsidR="002D2F1C" w:rsidRDefault="00E24668">
      <w:pPr>
        <w:pStyle w:val="Heading2"/>
      </w:pPr>
      <w:bookmarkStart w:id="70" w:name="_Toc243939897"/>
      <w:r>
        <w:t>5.7  User Interface Design</w:t>
      </w:r>
      <w:bookmarkEnd w:id="70"/>
    </w:p>
    <w:p w:rsidR="002D2F1C" w:rsidRDefault="00E24668">
      <w:r>
        <w:t>The web application has a landing page, a log-in page and a sign-up page for visitors, and a sidebar layout for signed-in users with f</w:t>
      </w:r>
      <w:r>
        <w:t xml:space="preserve">ive destinations: Dashboard, Safe Routes, AI Guardian, SafePhrase and Profile and Guardians, plus a permanent red button that starts or reopens the emergency. On a phone the sidebar becomes a top bar with a small SOS button and a bottom </w:t>
      </w:r>
      <w:r>
        <w:lastRenderedPageBreak/>
        <w:t>navigation bar, and</w:t>
      </w:r>
      <w:r>
        <w:t xml:space="preserve"> the route screen adds a floating SOS button. The dashboard shows the number of guardians, the risk tier of the nearest district, the battery level (or 'not shared by this browser'), the SafePhrase listening state, the large SOS button, shortcuts including</w:t>
      </w:r>
      <w:r>
        <w:t xml:space="preserve"> a local siren, and the recent activity. The Safe Routes screen has a destination search box, a map with route lines and optional risk circles, one card per route with its distance, duration and the share of sampled points per risk tier, and a panel of thr</w:t>
      </w:r>
      <w:r>
        <w:t>ee short AI tips for the selected route. The emergency screen shows who was alerted, the tracking link with a copy button, the live map, the evidence buttons and list, a call button and the hold-to-cancel button. The public tracking page shows only the per</w:t>
      </w:r>
      <w:r>
        <w:t>son's name, the status, the map and a reminder to call the emergency number.</w:t>
      </w:r>
    </w:p>
    <w:p w:rsidR="002D2F1C" w:rsidRDefault="00E24668">
      <w:r>
        <w:t>Design decisions follow from the situation. The emergency flow needs few taps, so the SOS button is always visible and a stray tap cannot end an alert because cancelling needs a t</w:t>
      </w:r>
      <w:r>
        <w:t>hree-second hold with a visible progress bar. Colour is paired with text (a risk badge says LOW, MODERATE or HIGH). Failures are shown in plain words: when the assistant is unavailable the screen says so instead of showing a provider error. The planner's d</w:t>
      </w:r>
      <w:r>
        <w:t>isclaimer states that the scores come from 2001-2012 district data.</w:t>
      </w:r>
    </w:p>
    <w:p w:rsidR="002D2F1C" w:rsidRDefault="00E24668">
      <w:r>
        <w:t xml:space="preserve">Two limitations of the interface are stated. The route screen asks the assistant for tips every time a route is selected, so each planning action also spends a Gemini request; and the </w:t>
      </w:r>
      <w:r>
        <w:t>emergency screen's call button reads 'Call 911' while India's emergency number is 112. The screens below were captured from the running application; the complete set is in Chapter 8 and Appendix C.</w:t>
      </w:r>
    </w:p>
    <w:tbl>
      <w:tblPr>
        <w:tblW w:w="0" w:type="auto"/>
        <w:jc w:val="center"/>
        <w:tblLook w:val="04A0" w:firstRow="1" w:lastRow="0" w:firstColumn="1" w:lastColumn="0" w:noHBand="0" w:noVBand="1"/>
      </w:tblPr>
      <w:tblGrid>
        <w:gridCol w:w="4658"/>
        <w:gridCol w:w="4658"/>
      </w:tblGrid>
      <w:tr w:rsidR="002D2F1C">
        <w:trPr>
          <w:cantSplit/>
          <w:jc w:val="center"/>
        </w:trPr>
        <w:tc>
          <w:tcPr>
            <w:tcW w:w="4658" w:type="dxa"/>
          </w:tcPr>
          <w:p w:rsidR="002D2F1C" w:rsidRDefault="00E24668">
            <w:pPr>
              <w:keepNext/>
              <w:spacing w:line="240" w:lineRule="auto"/>
              <w:jc w:val="center"/>
            </w:pPr>
            <w:r>
              <w:rPr>
                <w:noProof/>
              </w:rPr>
              <w:drawing>
                <wp:inline distT="0" distB="0" distL="0" distR="0">
                  <wp:extent cx="2606040" cy="1628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9"/>
                          <a:stretch>
                            <a:fillRect/>
                          </a:stretch>
                        </pic:blipFill>
                        <pic:spPr>
                          <a:xfrm>
                            <a:off x="0" y="0"/>
                            <a:ext cx="2606040" cy="1628775"/>
                          </a:xfrm>
                          <a:prstGeom prst="rect">
                            <a:avLst/>
                          </a:prstGeom>
                        </pic:spPr>
                      </pic:pic>
                    </a:graphicData>
                  </a:graphic>
                </wp:inline>
              </w:drawing>
            </w:r>
          </w:p>
          <w:p w:rsidR="002D2F1C" w:rsidRDefault="00E24668">
            <w:pPr>
              <w:pStyle w:val="FigureCaption"/>
              <w:spacing w:after="80"/>
            </w:pPr>
            <w:bookmarkStart w:id="71" w:name="_Toc243939959"/>
            <w:r>
              <w:t>Fig. 5.10: Landing page for visitors</w:t>
            </w:r>
            <w:bookmarkEnd w:id="71"/>
          </w:p>
        </w:tc>
        <w:tc>
          <w:tcPr>
            <w:tcW w:w="4658" w:type="dxa"/>
          </w:tcPr>
          <w:p w:rsidR="002D2F1C" w:rsidRDefault="00E24668">
            <w:pPr>
              <w:keepNext/>
              <w:spacing w:line="240" w:lineRule="auto"/>
              <w:jc w:val="center"/>
            </w:pPr>
            <w:r>
              <w:rPr>
                <w:noProof/>
              </w:rPr>
              <w:drawing>
                <wp:inline distT="0" distB="0" distL="0" distR="0">
                  <wp:extent cx="2606040" cy="1628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0"/>
                          <a:stretch>
                            <a:fillRect/>
                          </a:stretch>
                        </pic:blipFill>
                        <pic:spPr>
                          <a:xfrm>
                            <a:off x="0" y="0"/>
                            <a:ext cx="2606040" cy="1628775"/>
                          </a:xfrm>
                          <a:prstGeom prst="rect">
                            <a:avLst/>
                          </a:prstGeom>
                        </pic:spPr>
                      </pic:pic>
                    </a:graphicData>
                  </a:graphic>
                </wp:inline>
              </w:drawing>
            </w:r>
          </w:p>
          <w:p w:rsidR="002D2F1C" w:rsidRDefault="00E24668">
            <w:pPr>
              <w:pStyle w:val="FigureCaption"/>
              <w:spacing w:after="80"/>
            </w:pPr>
            <w:bookmarkStart w:id="72" w:name="_Toc243939960"/>
            <w:r>
              <w:t>Fig. 5.11: Dashbo</w:t>
            </w:r>
            <w:r>
              <w:t>ard: SOS button, status tiles and SafePhrase state</w:t>
            </w:r>
            <w:bookmarkEnd w:id="72"/>
          </w:p>
        </w:tc>
      </w:tr>
    </w:tbl>
    <w:p w:rsidR="002D2F1C" w:rsidRDefault="002D2F1C">
      <w:pPr>
        <w:spacing w:line="144" w:lineRule="auto"/>
      </w:pPr>
    </w:p>
    <w:tbl>
      <w:tblPr>
        <w:tblW w:w="0" w:type="auto"/>
        <w:jc w:val="center"/>
        <w:tblLook w:val="04A0" w:firstRow="1" w:lastRow="0" w:firstColumn="1" w:lastColumn="0" w:noHBand="0" w:noVBand="1"/>
      </w:tblPr>
      <w:tblGrid>
        <w:gridCol w:w="4658"/>
        <w:gridCol w:w="4658"/>
      </w:tblGrid>
      <w:tr w:rsidR="002D2F1C">
        <w:trPr>
          <w:cantSplit/>
          <w:jc w:val="center"/>
        </w:trPr>
        <w:tc>
          <w:tcPr>
            <w:tcW w:w="4658" w:type="dxa"/>
          </w:tcPr>
          <w:p w:rsidR="002D2F1C" w:rsidRDefault="00E24668">
            <w:pPr>
              <w:keepNext/>
              <w:spacing w:line="240" w:lineRule="auto"/>
              <w:jc w:val="center"/>
            </w:pPr>
            <w:r>
              <w:rPr>
                <w:noProof/>
              </w:rPr>
              <w:drawing>
                <wp:inline distT="0" distB="0" distL="0" distR="0">
                  <wp:extent cx="2606040" cy="1628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ute_delhi_jaipur.png"/>
                          <pic:cNvPicPr/>
                        </pic:nvPicPr>
                        <pic:blipFill>
                          <a:blip r:embed="rId21"/>
                          <a:stretch>
                            <a:fillRect/>
                          </a:stretch>
                        </pic:blipFill>
                        <pic:spPr>
                          <a:xfrm>
                            <a:off x="0" y="0"/>
                            <a:ext cx="2606040" cy="1628775"/>
                          </a:xfrm>
                          <a:prstGeom prst="rect">
                            <a:avLst/>
                          </a:prstGeom>
                        </pic:spPr>
                      </pic:pic>
                    </a:graphicData>
                  </a:graphic>
                </wp:inline>
              </w:drawing>
            </w:r>
          </w:p>
          <w:p w:rsidR="002D2F1C" w:rsidRDefault="00E24668">
            <w:pPr>
              <w:pStyle w:val="FigureCaption"/>
              <w:spacing w:after="80"/>
            </w:pPr>
            <w:bookmarkStart w:id="73" w:name="_Toc243939961"/>
            <w:r>
              <w:t>Fig. 5.12: Safe Routes: two alternatives scored by district risk</w:t>
            </w:r>
            <w:bookmarkEnd w:id="73"/>
          </w:p>
        </w:tc>
        <w:tc>
          <w:tcPr>
            <w:tcW w:w="4658" w:type="dxa"/>
          </w:tcPr>
          <w:p w:rsidR="002D2F1C" w:rsidRDefault="00E24668">
            <w:pPr>
              <w:keepNext/>
              <w:spacing w:line="240" w:lineRule="auto"/>
              <w:jc w:val="center"/>
            </w:pPr>
            <w:r>
              <w:rPr>
                <w:noProof/>
              </w:rPr>
              <w:drawing>
                <wp:inline distT="0" distB="0" distL="0" distR="0">
                  <wp:extent cx="2606040" cy="1628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afephrase.png"/>
                          <pic:cNvPicPr/>
                        </pic:nvPicPr>
                        <pic:blipFill>
                          <a:blip r:embed="rId22"/>
                          <a:stretch>
                            <a:fillRect/>
                          </a:stretch>
                        </pic:blipFill>
                        <pic:spPr>
                          <a:xfrm>
                            <a:off x="0" y="0"/>
                            <a:ext cx="2606040" cy="1628775"/>
                          </a:xfrm>
                          <a:prstGeom prst="rect">
                            <a:avLst/>
                          </a:prstGeom>
                        </pic:spPr>
                      </pic:pic>
                    </a:graphicData>
                  </a:graphic>
                </wp:inline>
              </w:drawing>
            </w:r>
          </w:p>
          <w:p w:rsidR="002D2F1C" w:rsidRDefault="00E24668">
            <w:pPr>
              <w:pStyle w:val="FigureCaption"/>
              <w:spacing w:after="80"/>
            </w:pPr>
            <w:bookmarkStart w:id="74" w:name="_Toc243939962"/>
            <w:r>
              <w:t>Fig. 5.13: SafePhrase settings: phrases, fingerprint, sensitivity</w:t>
            </w:r>
            <w:bookmarkEnd w:id="74"/>
          </w:p>
        </w:tc>
      </w:tr>
    </w:tbl>
    <w:p w:rsidR="002D2F1C" w:rsidRDefault="002D2F1C">
      <w:pPr>
        <w:spacing w:line="144" w:lineRule="auto"/>
      </w:pPr>
    </w:p>
    <w:tbl>
      <w:tblPr>
        <w:tblW w:w="0" w:type="auto"/>
        <w:jc w:val="center"/>
        <w:tblLook w:val="04A0" w:firstRow="1" w:lastRow="0" w:firstColumn="1" w:lastColumn="0" w:noHBand="0" w:noVBand="1"/>
      </w:tblPr>
      <w:tblGrid>
        <w:gridCol w:w="4658"/>
        <w:gridCol w:w="4658"/>
      </w:tblGrid>
      <w:tr w:rsidR="002D2F1C">
        <w:trPr>
          <w:cantSplit/>
          <w:jc w:val="center"/>
        </w:trPr>
        <w:tc>
          <w:tcPr>
            <w:tcW w:w="4658" w:type="dxa"/>
          </w:tcPr>
          <w:p w:rsidR="002D2F1C" w:rsidRDefault="00E24668">
            <w:pPr>
              <w:keepNext/>
              <w:spacing w:line="240" w:lineRule="auto"/>
              <w:jc w:val="center"/>
            </w:pPr>
            <w:r>
              <w:rPr>
                <w:noProof/>
              </w:rPr>
              <w:lastRenderedPageBreak/>
              <w:drawing>
                <wp:inline distT="0" distB="0" distL="0" distR="0">
                  <wp:extent cx="2606040" cy="1628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mergency_evidence.png"/>
                          <pic:cNvPicPr/>
                        </pic:nvPicPr>
                        <pic:blipFill>
                          <a:blip r:embed="rId23"/>
                          <a:stretch>
                            <a:fillRect/>
                          </a:stretch>
                        </pic:blipFill>
                        <pic:spPr>
                          <a:xfrm>
                            <a:off x="0" y="0"/>
                            <a:ext cx="2606040" cy="1628775"/>
                          </a:xfrm>
                          <a:prstGeom prst="rect">
                            <a:avLst/>
                          </a:prstGeom>
                        </pic:spPr>
                      </pic:pic>
                    </a:graphicData>
                  </a:graphic>
                </wp:inline>
              </w:drawing>
            </w:r>
          </w:p>
          <w:p w:rsidR="002D2F1C" w:rsidRDefault="00E24668">
            <w:pPr>
              <w:pStyle w:val="FigureCaption"/>
              <w:spacing w:after="80"/>
            </w:pPr>
            <w:bookmarkStart w:id="75" w:name="_Toc243939963"/>
            <w:r>
              <w:t>Fig. 5.14: Emergency screen with hashed photo and audio evidence</w:t>
            </w:r>
            <w:bookmarkEnd w:id="75"/>
          </w:p>
        </w:tc>
        <w:tc>
          <w:tcPr>
            <w:tcW w:w="4658" w:type="dxa"/>
          </w:tcPr>
          <w:p w:rsidR="002D2F1C" w:rsidRDefault="00E24668">
            <w:pPr>
              <w:keepNext/>
              <w:spacing w:line="240" w:lineRule="auto"/>
              <w:jc w:val="center"/>
            </w:pPr>
            <w:r>
              <w:rPr>
                <w:noProof/>
              </w:rPr>
              <w:drawing>
                <wp:inline distT="0" distB="0" distL="0" distR="0">
                  <wp:extent cx="2606040" cy="1628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guardian_tracking.png"/>
                          <pic:cNvPicPr/>
                        </pic:nvPicPr>
                        <pic:blipFill>
                          <a:blip r:embed="rId24"/>
                          <a:stretch>
                            <a:fillRect/>
                          </a:stretch>
                        </pic:blipFill>
                        <pic:spPr>
                          <a:xfrm>
                            <a:off x="0" y="0"/>
                            <a:ext cx="2606040" cy="1628775"/>
                          </a:xfrm>
                          <a:prstGeom prst="rect">
                            <a:avLst/>
                          </a:prstGeom>
                        </pic:spPr>
                      </pic:pic>
                    </a:graphicData>
                  </a:graphic>
                </wp:inline>
              </w:drawing>
            </w:r>
          </w:p>
          <w:p w:rsidR="002D2F1C" w:rsidRDefault="00E24668">
            <w:pPr>
              <w:pStyle w:val="FigureCaption"/>
              <w:spacing w:after="80"/>
            </w:pPr>
            <w:bookmarkStart w:id="76" w:name="_Toc243939964"/>
            <w:r>
              <w:t>Fig. 5.15: Guardian's tracking page, no login</w:t>
            </w:r>
            <w:bookmarkEnd w:id="76"/>
          </w:p>
        </w:tc>
      </w:tr>
    </w:tbl>
    <w:p w:rsidR="002D2F1C" w:rsidRDefault="002D2F1C">
      <w:pPr>
        <w:spacing w:line="144" w:lineRule="auto"/>
      </w:pPr>
    </w:p>
    <w:p w:rsidR="002D2F1C" w:rsidRDefault="00E24668">
      <w:pPr>
        <w:pStyle w:val="Heading1"/>
        <w:pageBreakBefore/>
      </w:pPr>
      <w:bookmarkStart w:id="77" w:name="_Toc243939898"/>
      <w:r>
        <w:lastRenderedPageBreak/>
        <w:t>CHAPTER 6</w:t>
      </w:r>
      <w:r>
        <w:br/>
        <w:t>METHODOLOGY AND SOFTWARE IMPLEMENTATION</w:t>
      </w:r>
      <w:bookmarkEnd w:id="77"/>
    </w:p>
    <w:p w:rsidR="002D2F1C" w:rsidRDefault="00E24668">
      <w:pPr>
        <w:pStyle w:val="Heading2"/>
      </w:pPr>
      <w:bookmarkStart w:id="78" w:name="_Toc243939899"/>
      <w:r>
        <w:t>6.1  Overall Methodology</w:t>
      </w:r>
      <w:bookmarkEnd w:id="78"/>
    </w:p>
    <w:p w:rsidR="002D2F1C" w:rsidRDefault="00E24668">
      <w:r>
        <w:t>SHEGUARD follows the lifecycle of an unsafe journey: before it, while it happens and after it. Before the journey the user plans a</w:t>
      </w:r>
      <w:r>
        <w:t xml:space="preserve"> route; OpenStreetMap-based routing (OSRM) returns driving alternatives and each is scored against a table of district-level risk tiers that was built from public crime statistics with K-Means clustering. During an emergency a single tap, or a spoken cover</w:t>
      </w:r>
      <w:r>
        <w:t xml:space="preserve"> phrase recognised in the browser, starts a session: the position is streamed to guardians over a WebSocket on a link that needs no login, alerts are attempted by Telegram and e-mail, and the user can add photo or audio evidence. After the emergency the ev</w:t>
      </w:r>
      <w:r>
        <w:t>idence is already stored with a timestamp, a location and a SHA-256 hash, and an AI assistant (Gemini) is available for advice.</w:t>
      </w:r>
    </w:p>
    <w:p w:rsidR="002D2F1C" w:rsidRDefault="00E24668">
      <w:r>
        <w:t>The base paper [1] builds the first stage only: it clusters regions with K-Means and Gaussian mixtures on crime, population, lit</w:t>
      </w:r>
      <w:r>
        <w:t>eracy, expenditure, police and forest data, and proposes a cab-service integration that raises alerts when a ride deviates into an unsafe cluster. SHEGUARD keeps the idea of a clustering-based risk map feeding route guidance, simplifies it (one feature, on</w:t>
      </w:r>
      <w:r>
        <w:t>e algorithm, three tiers) and adds the hands-free activation, live guardian tracking, evidence preservation and assistant stages around it.</w:t>
      </w:r>
    </w:p>
    <w:p w:rsidR="002D2F1C" w:rsidRDefault="00E24668">
      <w:r>
        <w:t>One difference from the batch abstract must be stated at the outset. The abstract names Flutter, Supabase and Postgr</w:t>
      </w:r>
      <w:r>
        <w:t xml:space="preserve">es Row Level Security. The implementation is a </w:t>
      </w:r>
      <w:r>
        <w:rPr>
          <w:b/>
        </w:rPr>
        <w:t>React 19 and TypeScript web application, installable as a progressive web app, on a FastAPI and SQLite back end</w:t>
      </w:r>
      <w:r>
        <w:t>. Access control is enforced in code: every query filters on the user id carried in the JWT, and g</w:t>
      </w:r>
      <w:r>
        <w:t>uardians have no account at all, they hold only an unguessable per-session link. "Smart SOS" is a one-tap button with a three-second hold to cancel; there is no shake, power-button or fall-detection trigger.</w:t>
      </w:r>
    </w:p>
    <w:p w:rsidR="002D2F1C" w:rsidRDefault="00E24668">
      <w:pPr>
        <w:pStyle w:val="TableCaption"/>
      </w:pPr>
      <w:bookmarkStart w:id="79" w:name="_Toc243940013"/>
      <w:r>
        <w:t>Table 6.1: Pipeline of SHEGUARD</w:t>
      </w:r>
      <w:bookmarkEnd w:id="79"/>
    </w:p>
    <w:tbl>
      <w:tblPr>
        <w:tblStyle w:val="TableGrid"/>
        <w:tblW w:w="0" w:type="auto"/>
        <w:jc w:val="center"/>
        <w:tblLook w:val="04A0" w:firstRow="1" w:lastRow="0" w:firstColumn="1" w:lastColumn="0" w:noHBand="0" w:noVBand="1"/>
      </w:tblPr>
      <w:tblGrid>
        <w:gridCol w:w="1118"/>
        <w:gridCol w:w="5031"/>
        <w:gridCol w:w="3168"/>
      </w:tblGrid>
      <w:tr w:rsidR="002D2F1C">
        <w:trPr>
          <w:cantSplit/>
          <w:tblHeader/>
          <w:jc w:val="center"/>
        </w:trPr>
        <w:tc>
          <w:tcPr>
            <w:tcW w:w="1118" w:type="dxa"/>
            <w:shd w:val="clear" w:color="auto" w:fill="D9E2F3"/>
          </w:tcPr>
          <w:p w:rsidR="002D2F1C" w:rsidRDefault="00E24668">
            <w:pPr>
              <w:spacing w:before="40" w:line="240" w:lineRule="auto"/>
              <w:jc w:val="left"/>
            </w:pPr>
            <w:r>
              <w:rPr>
                <w:b/>
                <w:sz w:val="18"/>
              </w:rPr>
              <w:t>Stage</w:t>
            </w:r>
          </w:p>
        </w:tc>
        <w:tc>
          <w:tcPr>
            <w:tcW w:w="5031" w:type="dxa"/>
            <w:shd w:val="clear" w:color="auto" w:fill="D9E2F3"/>
          </w:tcPr>
          <w:p w:rsidR="002D2F1C" w:rsidRDefault="00E24668">
            <w:pPr>
              <w:spacing w:before="40" w:line="240" w:lineRule="auto"/>
              <w:jc w:val="left"/>
            </w:pPr>
            <w:r>
              <w:rPr>
                <w:b/>
                <w:sz w:val="18"/>
              </w:rPr>
              <w:t>Method</w:t>
            </w:r>
          </w:p>
        </w:tc>
        <w:tc>
          <w:tcPr>
            <w:tcW w:w="3168" w:type="dxa"/>
            <w:shd w:val="clear" w:color="auto" w:fill="D9E2F3"/>
          </w:tcPr>
          <w:p w:rsidR="002D2F1C" w:rsidRDefault="00E24668">
            <w:pPr>
              <w:spacing w:before="40" w:line="240" w:lineRule="auto"/>
              <w:jc w:val="left"/>
            </w:pPr>
            <w:r>
              <w:rPr>
                <w:b/>
                <w:sz w:val="18"/>
              </w:rPr>
              <w:t>Output</w:t>
            </w:r>
          </w:p>
        </w:tc>
      </w:tr>
      <w:tr w:rsidR="002D2F1C">
        <w:trPr>
          <w:cantSplit/>
          <w:jc w:val="center"/>
        </w:trPr>
        <w:tc>
          <w:tcPr>
            <w:tcW w:w="1118" w:type="dxa"/>
          </w:tcPr>
          <w:p w:rsidR="002D2F1C" w:rsidRDefault="00E24668">
            <w:pPr>
              <w:spacing w:before="40" w:line="240" w:lineRule="auto"/>
              <w:jc w:val="left"/>
            </w:pPr>
            <w:r>
              <w:rPr>
                <w:sz w:val="18"/>
              </w:rPr>
              <w:t>1 Collect</w:t>
            </w:r>
          </w:p>
        </w:tc>
        <w:tc>
          <w:tcPr>
            <w:tcW w:w="5031" w:type="dxa"/>
          </w:tcPr>
          <w:p w:rsidR="002D2F1C" w:rsidRDefault="00E24668">
            <w:pPr>
              <w:spacing w:before="40" w:line="240" w:lineRule="auto"/>
              <w:jc w:val="left"/>
            </w:pPr>
            <w:r>
              <w:rPr>
                <w:sz w:val="18"/>
              </w:rPr>
              <w:t>Public district-wise crimes-against-women table 2001-2012 (Kaggle, CC0); districts geocoded once with Nominatim</w:t>
            </w:r>
          </w:p>
        </w:tc>
        <w:tc>
          <w:tcPr>
            <w:tcW w:w="3168" w:type="dxa"/>
          </w:tcPr>
          <w:p w:rsidR="002D2F1C" w:rsidRDefault="00E24668">
            <w:pPr>
              <w:spacing w:before="40" w:line="240" w:lineRule="auto"/>
              <w:jc w:val="left"/>
            </w:pPr>
            <w:r>
              <w:rPr>
                <w:sz w:val="18"/>
              </w:rPr>
              <w:t>9,017 rows, 827 districts, 467 with coordinates</w:t>
            </w:r>
          </w:p>
        </w:tc>
      </w:tr>
      <w:tr w:rsidR="002D2F1C">
        <w:trPr>
          <w:cantSplit/>
          <w:jc w:val="center"/>
        </w:trPr>
        <w:tc>
          <w:tcPr>
            <w:tcW w:w="1118" w:type="dxa"/>
          </w:tcPr>
          <w:p w:rsidR="002D2F1C" w:rsidRDefault="00E24668">
            <w:pPr>
              <w:spacing w:before="40" w:line="240" w:lineRule="auto"/>
              <w:jc w:val="left"/>
            </w:pPr>
            <w:r>
              <w:rPr>
                <w:sz w:val="18"/>
              </w:rPr>
              <w:t>2 Prepare</w:t>
            </w:r>
          </w:p>
        </w:tc>
        <w:tc>
          <w:tcPr>
            <w:tcW w:w="5031" w:type="dxa"/>
          </w:tcPr>
          <w:p w:rsidR="002D2F1C" w:rsidRDefault="00E24668">
            <w:pPr>
              <w:spacing w:before="40" w:line="240" w:lineRule="auto"/>
              <w:jc w:val="left"/>
            </w:pPr>
            <w:r>
              <w:rPr>
                <w:sz w:val="18"/>
              </w:rPr>
              <w:t xml:space="preserve">Drop TOTAL rows; sum seven crime columns; average per reporting </w:t>
            </w:r>
            <w:r>
              <w:rPr>
                <w:sz w:val="18"/>
              </w:rPr>
              <w:t>year; join with coordinates</w:t>
            </w:r>
          </w:p>
        </w:tc>
        <w:tc>
          <w:tcPr>
            <w:tcW w:w="3168" w:type="dxa"/>
          </w:tcPr>
          <w:p w:rsidR="002D2F1C" w:rsidRDefault="00E24668">
            <w:pPr>
              <w:spacing w:before="40" w:line="240" w:lineRule="auto"/>
              <w:jc w:val="left"/>
            </w:pPr>
            <w:r>
              <w:rPr>
                <w:sz w:val="18"/>
              </w:rPr>
              <w:t xml:space="preserve">One </w:t>
            </w:r>
            <w:r>
              <w:rPr>
                <w:rFonts w:ascii="Courier New" w:eastAsia="Courier New" w:hAnsi="Courier New" w:cs="Courier New"/>
                <w:sz w:val="15"/>
              </w:rPr>
              <w:t>crime_rate</w:t>
            </w:r>
            <w:r>
              <w:rPr>
                <w:sz w:val="18"/>
              </w:rPr>
              <w:t xml:space="preserve"> per district</w:t>
            </w:r>
          </w:p>
        </w:tc>
      </w:tr>
      <w:tr w:rsidR="002D2F1C">
        <w:trPr>
          <w:cantSplit/>
          <w:jc w:val="center"/>
        </w:trPr>
        <w:tc>
          <w:tcPr>
            <w:tcW w:w="1118" w:type="dxa"/>
          </w:tcPr>
          <w:p w:rsidR="002D2F1C" w:rsidRDefault="00E24668">
            <w:pPr>
              <w:spacing w:before="40" w:line="240" w:lineRule="auto"/>
              <w:jc w:val="left"/>
            </w:pPr>
            <w:r>
              <w:rPr>
                <w:sz w:val="18"/>
              </w:rPr>
              <w:t>3 Cluster</w:t>
            </w:r>
          </w:p>
        </w:tc>
        <w:tc>
          <w:tcPr>
            <w:tcW w:w="5031" w:type="dxa"/>
          </w:tcPr>
          <w:p w:rsidR="002D2F1C" w:rsidRDefault="00E24668">
            <w:pPr>
              <w:spacing w:before="40" w:line="240" w:lineRule="auto"/>
              <w:jc w:val="left"/>
            </w:pPr>
            <w:r>
              <w:rPr>
                <w:sz w:val="18"/>
              </w:rPr>
              <w:t xml:space="preserve">StandardScaler and K-Means with k = 3; tiers named by mean crime rate; 0-100 </w:t>
            </w:r>
            <w:r>
              <w:rPr>
                <w:rFonts w:ascii="Courier New" w:eastAsia="Courier New" w:hAnsi="Courier New" w:cs="Courier New"/>
                <w:sz w:val="15"/>
              </w:rPr>
              <w:t>risk_score</w:t>
            </w:r>
            <w:r>
              <w:rPr>
                <w:sz w:val="18"/>
              </w:rPr>
              <w:t xml:space="preserve"> by min-max</w:t>
            </w:r>
          </w:p>
        </w:tc>
        <w:tc>
          <w:tcPr>
            <w:tcW w:w="3168" w:type="dxa"/>
          </w:tcPr>
          <w:p w:rsidR="002D2F1C" w:rsidRDefault="00E24668">
            <w:pPr>
              <w:spacing w:before="40" w:line="240" w:lineRule="auto"/>
              <w:jc w:val="left"/>
            </w:pPr>
            <w:r>
              <w:rPr>
                <w:sz w:val="18"/>
              </w:rPr>
              <w:t>467 district rows (low 278, medium 148, high 41)</w:t>
            </w:r>
          </w:p>
        </w:tc>
      </w:tr>
      <w:tr w:rsidR="002D2F1C">
        <w:trPr>
          <w:cantSplit/>
          <w:jc w:val="center"/>
        </w:trPr>
        <w:tc>
          <w:tcPr>
            <w:tcW w:w="1118" w:type="dxa"/>
          </w:tcPr>
          <w:p w:rsidR="002D2F1C" w:rsidRDefault="00E24668">
            <w:pPr>
              <w:spacing w:before="40" w:line="240" w:lineRule="auto"/>
              <w:jc w:val="left"/>
            </w:pPr>
            <w:r>
              <w:rPr>
                <w:sz w:val="18"/>
              </w:rPr>
              <w:t>4 Plan route</w:t>
            </w:r>
          </w:p>
        </w:tc>
        <w:tc>
          <w:tcPr>
            <w:tcW w:w="5031" w:type="dxa"/>
          </w:tcPr>
          <w:p w:rsidR="002D2F1C" w:rsidRDefault="00E24668">
            <w:pPr>
              <w:spacing w:before="40" w:line="240" w:lineRule="auto"/>
              <w:jc w:val="left"/>
            </w:pPr>
            <w:r>
              <w:rPr>
                <w:sz w:val="18"/>
              </w:rPr>
              <w:t>OSRM alternatives; every 8t</w:t>
            </w:r>
            <w:r>
              <w:rPr>
                <w:sz w:val="18"/>
              </w:rPr>
              <w:t>h point mapped to the nearest district (haversine); tier weights 1 / 2.5 / 5, night factor 1.6</w:t>
            </w:r>
          </w:p>
        </w:tc>
        <w:tc>
          <w:tcPr>
            <w:tcW w:w="3168" w:type="dxa"/>
          </w:tcPr>
          <w:p w:rsidR="002D2F1C" w:rsidRDefault="00E24668">
            <w:pPr>
              <w:spacing w:before="40" w:line="240" w:lineRule="auto"/>
              <w:jc w:val="left"/>
            </w:pPr>
            <w:r>
              <w:rPr>
                <w:sz w:val="18"/>
              </w:rPr>
              <w:t>Routes sorted by risk score; first is recommended</w:t>
            </w:r>
          </w:p>
        </w:tc>
      </w:tr>
      <w:tr w:rsidR="002D2F1C">
        <w:trPr>
          <w:cantSplit/>
          <w:jc w:val="center"/>
        </w:trPr>
        <w:tc>
          <w:tcPr>
            <w:tcW w:w="1118" w:type="dxa"/>
          </w:tcPr>
          <w:p w:rsidR="002D2F1C" w:rsidRDefault="00E24668">
            <w:pPr>
              <w:spacing w:before="40" w:line="240" w:lineRule="auto"/>
              <w:jc w:val="left"/>
            </w:pPr>
            <w:r>
              <w:rPr>
                <w:sz w:val="18"/>
              </w:rPr>
              <w:t>5 Trigger</w:t>
            </w:r>
          </w:p>
        </w:tc>
        <w:tc>
          <w:tcPr>
            <w:tcW w:w="5031" w:type="dxa"/>
          </w:tcPr>
          <w:p w:rsidR="002D2F1C" w:rsidRDefault="00E24668">
            <w:pPr>
              <w:spacing w:before="40" w:line="240" w:lineRule="auto"/>
              <w:jc w:val="left"/>
            </w:pPr>
            <w:r>
              <w:rPr>
                <w:sz w:val="18"/>
              </w:rPr>
              <w:t>One-tap button, or the Web Speech API plus a word-window matcher against stored phrases</w:t>
            </w:r>
          </w:p>
        </w:tc>
        <w:tc>
          <w:tcPr>
            <w:tcW w:w="3168" w:type="dxa"/>
          </w:tcPr>
          <w:p w:rsidR="002D2F1C" w:rsidRDefault="00E24668">
            <w:pPr>
              <w:spacing w:before="40" w:line="240" w:lineRule="auto"/>
              <w:jc w:val="left"/>
            </w:pPr>
            <w:r>
              <w:rPr>
                <w:rFonts w:ascii="Courier New" w:eastAsia="Courier New" w:hAnsi="Courier New" w:cs="Courier New"/>
                <w:sz w:val="15"/>
              </w:rPr>
              <w:t>POST /api/so</w:t>
            </w:r>
            <w:r>
              <w:rPr>
                <w:rFonts w:ascii="Courier New" w:eastAsia="Courier New" w:hAnsi="Courier New" w:cs="Courier New"/>
                <w:sz w:val="15"/>
              </w:rPr>
              <w:t>s/start</w:t>
            </w:r>
            <w:r>
              <w:rPr>
                <w:sz w:val="18"/>
              </w:rPr>
              <w:t xml:space="preserve"> with the trigger name</w:t>
            </w:r>
          </w:p>
        </w:tc>
      </w:tr>
      <w:tr w:rsidR="002D2F1C">
        <w:trPr>
          <w:cantSplit/>
          <w:jc w:val="center"/>
        </w:trPr>
        <w:tc>
          <w:tcPr>
            <w:tcW w:w="1118" w:type="dxa"/>
          </w:tcPr>
          <w:p w:rsidR="002D2F1C" w:rsidRDefault="00E24668">
            <w:pPr>
              <w:spacing w:before="40" w:line="240" w:lineRule="auto"/>
              <w:jc w:val="left"/>
            </w:pPr>
            <w:r>
              <w:rPr>
                <w:sz w:val="18"/>
              </w:rPr>
              <w:t>6 Share</w:t>
            </w:r>
          </w:p>
        </w:tc>
        <w:tc>
          <w:tcPr>
            <w:tcW w:w="5031" w:type="dxa"/>
          </w:tcPr>
          <w:p w:rsidR="002D2F1C" w:rsidRDefault="00E24668">
            <w:pPr>
              <w:spacing w:before="40" w:line="240" w:lineRule="auto"/>
              <w:jc w:val="left"/>
            </w:pPr>
            <w:r>
              <w:rPr>
                <w:sz w:val="18"/>
              </w:rPr>
              <w:t xml:space="preserve">Session row with a 32-hex </w:t>
            </w:r>
            <w:r>
              <w:rPr>
                <w:rFonts w:ascii="Courier New" w:eastAsia="Courier New" w:hAnsi="Courier New" w:cs="Courier New"/>
                <w:sz w:val="15"/>
              </w:rPr>
              <w:t>share_token</w:t>
            </w:r>
            <w:r>
              <w:rPr>
                <w:sz w:val="18"/>
              </w:rPr>
              <w:t>; position pings every 4 s; WebSocket broadcast; Telegram and Gmail attempts</w:t>
            </w:r>
          </w:p>
        </w:tc>
        <w:tc>
          <w:tcPr>
            <w:tcW w:w="3168" w:type="dxa"/>
          </w:tcPr>
          <w:p w:rsidR="002D2F1C" w:rsidRDefault="00E24668">
            <w:pPr>
              <w:spacing w:before="40" w:line="240" w:lineRule="auto"/>
              <w:jc w:val="left"/>
            </w:pPr>
            <w:r>
              <w:rPr>
                <w:sz w:val="18"/>
              </w:rPr>
              <w:t>Public read-only tracking page; delivery report</w:t>
            </w:r>
          </w:p>
        </w:tc>
      </w:tr>
      <w:tr w:rsidR="002D2F1C">
        <w:trPr>
          <w:cantSplit/>
          <w:jc w:val="center"/>
        </w:trPr>
        <w:tc>
          <w:tcPr>
            <w:tcW w:w="1118" w:type="dxa"/>
          </w:tcPr>
          <w:p w:rsidR="002D2F1C" w:rsidRDefault="00E24668">
            <w:pPr>
              <w:spacing w:before="40" w:line="240" w:lineRule="auto"/>
              <w:jc w:val="left"/>
            </w:pPr>
            <w:r>
              <w:rPr>
                <w:sz w:val="18"/>
              </w:rPr>
              <w:t>7 Preserve</w:t>
            </w:r>
          </w:p>
        </w:tc>
        <w:tc>
          <w:tcPr>
            <w:tcW w:w="5031" w:type="dxa"/>
          </w:tcPr>
          <w:p w:rsidR="002D2F1C" w:rsidRDefault="00E24668">
            <w:pPr>
              <w:spacing w:before="40" w:line="240" w:lineRule="auto"/>
              <w:jc w:val="left"/>
            </w:pPr>
            <w:r>
              <w:rPr>
                <w:sz w:val="18"/>
              </w:rPr>
              <w:t>Multipart upload, SHA-256 of the bytes, sto</w:t>
            </w:r>
            <w:r>
              <w:rPr>
                <w:sz w:val="18"/>
              </w:rPr>
              <w:t>red file, row with kind, time and position</w:t>
            </w:r>
          </w:p>
        </w:tc>
        <w:tc>
          <w:tcPr>
            <w:tcW w:w="3168" w:type="dxa"/>
          </w:tcPr>
          <w:p w:rsidR="002D2F1C" w:rsidRDefault="00E24668">
            <w:pPr>
              <w:spacing w:before="40" w:line="240" w:lineRule="auto"/>
              <w:jc w:val="left"/>
            </w:pPr>
            <w:r>
              <w:rPr>
                <w:sz w:val="18"/>
              </w:rPr>
              <w:t>Evidence list with 64-hex hashes</w:t>
            </w:r>
          </w:p>
        </w:tc>
      </w:tr>
      <w:tr w:rsidR="002D2F1C">
        <w:trPr>
          <w:cantSplit/>
          <w:jc w:val="center"/>
        </w:trPr>
        <w:tc>
          <w:tcPr>
            <w:tcW w:w="1118" w:type="dxa"/>
          </w:tcPr>
          <w:p w:rsidR="002D2F1C" w:rsidRDefault="00E24668">
            <w:pPr>
              <w:spacing w:before="40" w:line="240" w:lineRule="auto"/>
              <w:jc w:val="left"/>
            </w:pPr>
            <w:r>
              <w:rPr>
                <w:sz w:val="18"/>
              </w:rPr>
              <w:t>8 Assist</w:t>
            </w:r>
          </w:p>
        </w:tc>
        <w:tc>
          <w:tcPr>
            <w:tcW w:w="5031" w:type="dxa"/>
          </w:tcPr>
          <w:p w:rsidR="002D2F1C" w:rsidRDefault="00E24668">
            <w:pPr>
              <w:spacing w:before="40" w:line="240" w:lineRule="auto"/>
              <w:jc w:val="left"/>
            </w:pPr>
            <w:r>
              <w:rPr>
                <w:sz w:val="18"/>
              </w:rPr>
              <w:t xml:space="preserve">Gemini </w:t>
            </w:r>
            <w:r>
              <w:rPr>
                <w:rFonts w:ascii="Courier New" w:eastAsia="Courier New" w:hAnsi="Courier New" w:cs="Courier New"/>
                <w:sz w:val="15"/>
              </w:rPr>
              <w:t>generateContent</w:t>
            </w:r>
            <w:r>
              <w:rPr>
                <w:sz w:val="18"/>
              </w:rPr>
              <w:t xml:space="preserve"> with a safety system prompt and the approximate location</w:t>
            </w:r>
          </w:p>
        </w:tc>
        <w:tc>
          <w:tcPr>
            <w:tcW w:w="3168" w:type="dxa"/>
          </w:tcPr>
          <w:p w:rsidR="002D2F1C" w:rsidRDefault="00E24668">
            <w:pPr>
              <w:spacing w:before="40" w:line="240" w:lineRule="auto"/>
              <w:jc w:val="left"/>
            </w:pPr>
            <w:r>
              <w:rPr>
                <w:sz w:val="18"/>
              </w:rPr>
              <w:t>Short answer (not demonstrated in this run: quota error)</w:t>
            </w:r>
          </w:p>
        </w:tc>
      </w:tr>
    </w:tbl>
    <w:p w:rsidR="002D2F1C" w:rsidRDefault="002D2F1C">
      <w:pPr>
        <w:spacing w:after="80" w:line="144" w:lineRule="auto"/>
      </w:pPr>
    </w:p>
    <w:p w:rsidR="002D2F1C" w:rsidRDefault="00E24668">
      <w:pPr>
        <w:pStyle w:val="Heading2"/>
      </w:pPr>
      <w:bookmarkStart w:id="80" w:name="_Toc243939900"/>
      <w:r>
        <w:lastRenderedPageBreak/>
        <w:t>6.2  Dataset</w:t>
      </w:r>
      <w:bookmarkEnd w:id="80"/>
    </w:p>
    <w:p w:rsidR="002D2F1C" w:rsidRDefault="00E24668">
      <w:r>
        <w:t xml:space="preserve">The only learned </w:t>
      </w:r>
      <w:r>
        <w:t>component of the product, the area-risk model, is trained on public statistics; there is no synthetic data and no labelled ground truth. Two Kaggle datasets were committed to the repository and the district coordinates were produced once from OpenStreetMap</w:t>
      </w:r>
      <w:r>
        <w:t>.</w:t>
      </w:r>
    </w:p>
    <w:p w:rsidR="002D2F1C" w:rsidRDefault="00E24668">
      <w:pPr>
        <w:pStyle w:val="TableCaption"/>
      </w:pPr>
      <w:bookmarkStart w:id="81" w:name="_Toc243940014"/>
      <w:r>
        <w:t>Table 6.2: Data used by SHEGUARD</w:t>
      </w:r>
      <w:bookmarkEnd w:id="81"/>
    </w:p>
    <w:tbl>
      <w:tblPr>
        <w:tblStyle w:val="TableGrid"/>
        <w:tblW w:w="0" w:type="auto"/>
        <w:jc w:val="center"/>
        <w:tblLook w:val="04A0" w:firstRow="1" w:lastRow="0" w:firstColumn="1" w:lastColumn="0" w:noHBand="0" w:noVBand="1"/>
      </w:tblPr>
      <w:tblGrid>
        <w:gridCol w:w="1584"/>
        <w:gridCol w:w="2795"/>
        <w:gridCol w:w="4938"/>
      </w:tblGrid>
      <w:tr w:rsidR="002D2F1C">
        <w:trPr>
          <w:cantSplit/>
          <w:tblHeader/>
          <w:jc w:val="center"/>
        </w:trPr>
        <w:tc>
          <w:tcPr>
            <w:tcW w:w="1584" w:type="dxa"/>
            <w:shd w:val="clear" w:color="auto" w:fill="D9E2F3"/>
          </w:tcPr>
          <w:p w:rsidR="002D2F1C" w:rsidRDefault="00E24668">
            <w:pPr>
              <w:spacing w:before="40" w:line="240" w:lineRule="auto"/>
              <w:jc w:val="left"/>
            </w:pPr>
            <w:r>
              <w:rPr>
                <w:b/>
                <w:sz w:val="18"/>
              </w:rPr>
              <w:t>Item</w:t>
            </w:r>
          </w:p>
        </w:tc>
        <w:tc>
          <w:tcPr>
            <w:tcW w:w="2795" w:type="dxa"/>
            <w:shd w:val="clear" w:color="auto" w:fill="D9E2F3"/>
          </w:tcPr>
          <w:p w:rsidR="002D2F1C" w:rsidRDefault="00E24668">
            <w:pPr>
              <w:spacing w:before="40" w:line="240" w:lineRule="auto"/>
              <w:jc w:val="left"/>
            </w:pPr>
            <w:r>
              <w:rPr>
                <w:b/>
                <w:sz w:val="18"/>
              </w:rPr>
              <w:t>Source and licence</w:t>
            </w:r>
          </w:p>
        </w:tc>
        <w:tc>
          <w:tcPr>
            <w:tcW w:w="4938" w:type="dxa"/>
            <w:shd w:val="clear" w:color="auto" w:fill="D9E2F3"/>
          </w:tcPr>
          <w:p w:rsidR="002D2F1C" w:rsidRDefault="00E24668">
            <w:pPr>
              <w:spacing w:before="40" w:line="240" w:lineRule="auto"/>
              <w:jc w:val="left"/>
            </w:pPr>
            <w:r>
              <w:rPr>
                <w:b/>
                <w:sz w:val="18"/>
              </w:rPr>
              <w:t>Size and use</w:t>
            </w:r>
          </w:p>
        </w:tc>
      </w:tr>
      <w:tr w:rsidR="002D2F1C">
        <w:trPr>
          <w:cantSplit/>
          <w:jc w:val="center"/>
        </w:trPr>
        <w:tc>
          <w:tcPr>
            <w:tcW w:w="1584" w:type="dxa"/>
          </w:tcPr>
          <w:p w:rsidR="002D2F1C" w:rsidRDefault="00E24668">
            <w:pPr>
              <w:spacing w:before="40" w:line="240" w:lineRule="auto"/>
              <w:jc w:val="left"/>
            </w:pPr>
            <w:r>
              <w:rPr>
                <w:sz w:val="18"/>
              </w:rPr>
              <w:t>District crimes file</w:t>
            </w:r>
          </w:p>
        </w:tc>
        <w:tc>
          <w:tcPr>
            <w:tcW w:w="2795" w:type="dxa"/>
          </w:tcPr>
          <w:p w:rsidR="002D2F1C" w:rsidRDefault="00E24668">
            <w:pPr>
              <w:spacing w:before="40" w:line="240" w:lineRule="auto"/>
              <w:jc w:val="left"/>
            </w:pPr>
            <w:r>
              <w:rPr>
                <w:sz w:val="18"/>
              </w:rPr>
              <w:t>Kaggle "Crime in India" (rajanand) [23]; CC0 public domain</w:t>
            </w:r>
          </w:p>
        </w:tc>
        <w:tc>
          <w:tcPr>
            <w:tcW w:w="4938" w:type="dxa"/>
          </w:tcPr>
          <w:p w:rsidR="002D2F1C" w:rsidRDefault="00E24668">
            <w:pPr>
              <w:spacing w:before="40" w:line="240" w:lineRule="auto"/>
              <w:jc w:val="left"/>
            </w:pPr>
            <w:r>
              <w:rPr>
                <w:rFonts w:ascii="Courier New" w:eastAsia="Courier New" w:hAnsi="Courier New" w:cs="Courier New"/>
                <w:sz w:val="15"/>
              </w:rPr>
              <w:t>district_wise_crimes_against_women_2001_2012.csv</w:t>
            </w:r>
            <w:r>
              <w:rPr>
                <w:sz w:val="18"/>
              </w:rPr>
              <w:t xml:space="preserve">: 9,017 rows, 8,597 after dropping </w:t>
            </w:r>
            <w:r>
              <w:rPr>
                <w:rFonts w:ascii="Courier New" w:eastAsia="Courier New" w:hAnsi="Courier New" w:cs="Courier New"/>
                <w:sz w:val="15"/>
              </w:rPr>
              <w:t>TOTAL</w:t>
            </w:r>
            <w:r>
              <w:rPr>
                <w:sz w:val="18"/>
              </w:rPr>
              <w:t xml:space="preserve"> roll-ups; 35 states and union territories; years 2001-2012; 827 (state, district) pairs; seven crime columns. </w:t>
            </w:r>
            <w:r>
              <w:rPr>
                <w:b/>
                <w:sz w:val="18"/>
              </w:rPr>
              <w:t>Trains the model</w:t>
            </w:r>
          </w:p>
        </w:tc>
      </w:tr>
      <w:tr w:rsidR="002D2F1C">
        <w:trPr>
          <w:cantSplit/>
          <w:jc w:val="center"/>
        </w:trPr>
        <w:tc>
          <w:tcPr>
            <w:tcW w:w="1584" w:type="dxa"/>
          </w:tcPr>
          <w:p w:rsidR="002D2F1C" w:rsidRDefault="00E24668">
            <w:pPr>
              <w:spacing w:before="40" w:line="240" w:lineRule="auto"/>
              <w:jc w:val="left"/>
            </w:pPr>
            <w:r>
              <w:rPr>
                <w:sz w:val="18"/>
              </w:rPr>
              <w:t>State-year file</w:t>
            </w:r>
          </w:p>
        </w:tc>
        <w:tc>
          <w:tcPr>
            <w:tcW w:w="2795" w:type="dxa"/>
          </w:tcPr>
          <w:p w:rsidR="002D2F1C" w:rsidRDefault="00E24668">
            <w:pPr>
              <w:spacing w:before="40" w:line="240" w:lineRule="auto"/>
              <w:jc w:val="left"/>
            </w:pPr>
            <w:r>
              <w:rPr>
                <w:sz w:val="18"/>
              </w:rPr>
              <w:t>Kaggle "Crimes against women in India 2001-2021" (balajivaraprasad) [24]; CC0</w:t>
            </w:r>
          </w:p>
        </w:tc>
        <w:tc>
          <w:tcPr>
            <w:tcW w:w="4938" w:type="dxa"/>
          </w:tcPr>
          <w:p w:rsidR="002D2F1C" w:rsidRDefault="00E24668">
            <w:pPr>
              <w:spacing w:before="40" w:line="240" w:lineRule="auto"/>
              <w:jc w:val="left"/>
            </w:pPr>
            <w:r>
              <w:rPr>
                <w:rFonts w:ascii="Courier New" w:eastAsia="Courier New" w:hAnsi="Courier New" w:cs="Courier New"/>
                <w:sz w:val="15"/>
              </w:rPr>
              <w:t>crimes_against_women_2001_2021.cs</w:t>
            </w:r>
            <w:r>
              <w:rPr>
                <w:rFonts w:ascii="Courier New" w:eastAsia="Courier New" w:hAnsi="Courier New" w:cs="Courier New"/>
                <w:sz w:val="15"/>
              </w:rPr>
              <w:t>v</w:t>
            </w:r>
            <w:r>
              <w:rPr>
                <w:sz w:val="18"/>
              </w:rPr>
              <w:t xml:space="preserve">: 736 rows, 70 state labels, 2001-2021. Committed, </w:t>
            </w:r>
            <w:r>
              <w:rPr>
                <w:b/>
                <w:sz w:val="18"/>
              </w:rPr>
              <w:t>not used by any feature</w:t>
            </w:r>
          </w:p>
        </w:tc>
      </w:tr>
      <w:tr w:rsidR="002D2F1C">
        <w:trPr>
          <w:cantSplit/>
          <w:jc w:val="center"/>
        </w:trPr>
        <w:tc>
          <w:tcPr>
            <w:tcW w:w="1584" w:type="dxa"/>
          </w:tcPr>
          <w:p w:rsidR="002D2F1C" w:rsidRDefault="00E24668">
            <w:pPr>
              <w:spacing w:before="40" w:line="240" w:lineRule="auto"/>
              <w:jc w:val="left"/>
            </w:pPr>
            <w:r>
              <w:rPr>
                <w:sz w:val="18"/>
              </w:rPr>
              <w:t>District coordinates</w:t>
            </w:r>
          </w:p>
        </w:tc>
        <w:tc>
          <w:tcPr>
            <w:tcW w:w="2795" w:type="dxa"/>
          </w:tcPr>
          <w:p w:rsidR="002D2F1C" w:rsidRDefault="00E24668">
            <w:pPr>
              <w:spacing w:before="40" w:line="240" w:lineRule="auto"/>
              <w:jc w:val="left"/>
            </w:pPr>
            <w:r>
              <w:rPr>
                <w:sz w:val="18"/>
              </w:rPr>
              <w:t>Nominatim over OpenStreetMap (ODbL) [29]; one request per second</w:t>
            </w:r>
          </w:p>
        </w:tc>
        <w:tc>
          <w:tcPr>
            <w:tcW w:w="4938" w:type="dxa"/>
          </w:tcPr>
          <w:p w:rsidR="002D2F1C" w:rsidRDefault="00E24668">
            <w:pPr>
              <w:spacing w:before="40" w:line="240" w:lineRule="auto"/>
              <w:jc w:val="left"/>
            </w:pPr>
            <w:r>
              <w:rPr>
                <w:rFonts w:ascii="Courier New" w:eastAsia="Courier New" w:hAnsi="Courier New" w:cs="Courier New"/>
                <w:sz w:val="15"/>
              </w:rPr>
              <w:t>districts_geocoded.csv</w:t>
            </w:r>
            <w:r>
              <w:rPr>
                <w:sz w:val="18"/>
              </w:rPr>
              <w:t xml:space="preserve">: </w:t>
            </w:r>
            <w:r>
              <w:rPr>
                <w:b/>
                <w:sz w:val="18"/>
              </w:rPr>
              <w:t>467 of 827 pairs (56.5 %)</w:t>
            </w:r>
            <w:r>
              <w:rPr>
                <w:sz w:val="18"/>
              </w:rPr>
              <w:t xml:space="preserve">; the rest (railway divisions, sub-district </w:t>
            </w:r>
            <w:r>
              <w:rPr>
                <w:sz w:val="18"/>
              </w:rPr>
              <w:t>entries) were dropped, not guessed</w:t>
            </w:r>
          </w:p>
        </w:tc>
      </w:tr>
      <w:tr w:rsidR="002D2F1C">
        <w:trPr>
          <w:cantSplit/>
          <w:jc w:val="center"/>
        </w:trPr>
        <w:tc>
          <w:tcPr>
            <w:tcW w:w="1584" w:type="dxa"/>
          </w:tcPr>
          <w:p w:rsidR="002D2F1C" w:rsidRDefault="00E24668">
            <w:pPr>
              <w:spacing w:before="40" w:line="240" w:lineRule="auto"/>
              <w:jc w:val="left"/>
            </w:pPr>
            <w:r>
              <w:rPr>
                <w:sz w:val="18"/>
              </w:rPr>
              <w:t>Routes</w:t>
            </w:r>
          </w:p>
        </w:tc>
        <w:tc>
          <w:tcPr>
            <w:tcW w:w="2795" w:type="dxa"/>
          </w:tcPr>
          <w:p w:rsidR="002D2F1C" w:rsidRDefault="00E24668">
            <w:pPr>
              <w:spacing w:before="40" w:line="240" w:lineRule="auto"/>
              <w:jc w:val="left"/>
            </w:pPr>
            <w:r>
              <w:rPr>
                <w:sz w:val="18"/>
              </w:rPr>
              <w:t>OSRM public demo server [17]; place search by Nominatim</w:t>
            </w:r>
          </w:p>
        </w:tc>
        <w:tc>
          <w:tcPr>
            <w:tcW w:w="4938" w:type="dxa"/>
          </w:tcPr>
          <w:p w:rsidR="002D2F1C" w:rsidRDefault="00E24668">
            <w:pPr>
              <w:spacing w:before="40" w:line="240" w:lineRule="auto"/>
              <w:jc w:val="left"/>
            </w:pPr>
            <w:r>
              <w:rPr>
                <w:sz w:val="18"/>
              </w:rPr>
              <w:t>Fetched live per request; nothing stored</w:t>
            </w:r>
          </w:p>
        </w:tc>
      </w:tr>
    </w:tbl>
    <w:p w:rsidR="002D2F1C" w:rsidRDefault="002D2F1C">
      <w:pPr>
        <w:spacing w:after="80" w:line="144" w:lineRule="auto"/>
      </w:pPr>
    </w:p>
    <w:p w:rsidR="002D2F1C" w:rsidRDefault="00E24668">
      <w:r>
        <w:t>The seven counted categories are Rape, Kidnapping and Abduction, Dowry Deaths, Assault on women with intent to out</w:t>
      </w:r>
      <w:r>
        <w:t>rage her modesty, Insult to modesty of Women, Cruelty by Husband or his Relatives and Importation of Girls. Their combined shares are Cruelty by husband or relatives 40.0 %, assault on modesty 25.8 %, rape 13.0 %, kidnapping 11.7 %, insult to modesty 5.2 %</w:t>
      </w:r>
      <w:r>
        <w:t xml:space="preserve"> and dowry deaths 4.2 %. The risk score therefore mostly counts domestic-violence reports, which say little about danger on a street at night; this is a property of the data and is repeated among the limitations.</w:t>
      </w:r>
    </w:p>
    <w:p w:rsidR="002D2F1C" w:rsidRDefault="00E24668">
      <w:pPr>
        <w:keepNext/>
        <w:spacing w:before="120" w:line="240" w:lineRule="auto"/>
        <w:jc w:val="center"/>
      </w:pPr>
      <w:r>
        <w:rPr>
          <w:noProof/>
        </w:rPr>
        <w:drawing>
          <wp:inline distT="0" distB="0" distL="0" distR="0">
            <wp:extent cx="4023360" cy="25765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rime_mix.png"/>
                    <pic:cNvPicPr/>
                  </pic:nvPicPr>
                  <pic:blipFill>
                    <a:blip r:embed="rId25"/>
                    <a:stretch>
                      <a:fillRect/>
                    </a:stretch>
                  </pic:blipFill>
                  <pic:spPr>
                    <a:xfrm>
                      <a:off x="0" y="0"/>
                      <a:ext cx="4023360" cy="2576509"/>
                    </a:xfrm>
                    <a:prstGeom prst="rect">
                      <a:avLst/>
                    </a:prstGeom>
                  </pic:spPr>
                </pic:pic>
              </a:graphicData>
            </a:graphic>
          </wp:inline>
        </w:drawing>
      </w:r>
    </w:p>
    <w:p w:rsidR="002D2F1C" w:rsidRDefault="00E24668">
      <w:pPr>
        <w:pStyle w:val="FigureCaption"/>
      </w:pPr>
      <w:bookmarkStart w:id="82" w:name="_Toc243939965"/>
      <w:r>
        <w:t xml:space="preserve">Fig. 6.1: Share of each counted crime </w:t>
      </w:r>
      <w:r>
        <w:t>category in the district file</w:t>
      </w:r>
      <w:bookmarkEnd w:id="82"/>
    </w:p>
    <w:p w:rsidR="002D2F1C" w:rsidRDefault="00E24668">
      <w:r>
        <w:t>Districts report between one and twelve years: 638 of 827 report all twelve and 34 report a single year; the geocoded districts average 11.71 reporting years. The feature is an average per reporting year, so a district with fi</w:t>
      </w:r>
      <w:r>
        <w:t xml:space="preserve">ve years of data is not penalised for its missing years, but the average of a few years is noisier. The counts are raw numbers, </w:t>
      </w:r>
      <w:r>
        <w:rPr>
          <w:b/>
        </w:rPr>
        <w:t>not rates per population</w:t>
      </w:r>
      <w:r>
        <w:t xml:space="preserve">: the </w:t>
      </w:r>
      <w:r>
        <w:lastRenderedPageBreak/>
        <w:t xml:space="preserve">file contains no population, so a large district ranks above a small one with the same per-person </w:t>
      </w:r>
      <w:r>
        <w:t>risk.</w:t>
      </w:r>
    </w:p>
    <w:p w:rsidR="002D2F1C" w:rsidRDefault="00E24668">
      <w:r>
        <w:t>Geocoding left 11 of 35 states and union territories with no district at all (A &amp; N Islands, Chandigarh, D &amp; N Haveli, Daman &amp; Diu, Delhi, Lakshadweep, Puducherry, Tripura, Uttar Pradesh, Uttarakhand, West Bengal), and the geocoded points are otherwi</w:t>
      </w:r>
      <w:r>
        <w:t xml:space="preserve">se plausible: none lies outside India's bounding box and 2 districts share a coordinate (466 distinct points). There is </w:t>
      </w:r>
      <w:r>
        <w:rPr>
          <w:b/>
        </w:rPr>
        <w:t>no train and test split</w:t>
      </w:r>
      <w:r>
        <w:t>, because the model is unsupervised and there is no ground-truth risk label to hold out.</w:t>
      </w:r>
    </w:p>
    <w:p w:rsidR="002D2F1C" w:rsidRDefault="00E24668">
      <w:pPr>
        <w:pStyle w:val="Heading2"/>
      </w:pPr>
      <w:bookmarkStart w:id="83" w:name="_Toc243939901"/>
      <w:r>
        <w:t>6.3  Preprocessing</w:t>
      </w:r>
      <w:bookmarkEnd w:id="83"/>
    </w:p>
    <w:p w:rsidR="002D2F1C" w:rsidRDefault="00E24668">
      <w:pPr>
        <w:pStyle w:val="Heading3"/>
      </w:pPr>
      <w:r>
        <w:t>6.3.1</w:t>
      </w:r>
      <w:r>
        <w:t xml:space="preserve">  Building the district feature table</w:t>
      </w:r>
    </w:p>
    <w:p w:rsidR="002D2F1C" w:rsidRDefault="00E24668">
      <w:r>
        <w:rPr>
          <w:rFonts w:ascii="Courier New" w:eastAsia="Courier New" w:hAnsi="Courier New" w:cs="Courier New"/>
          <w:sz w:val="21"/>
        </w:rPr>
        <w:t>ml/train_risk_model.py</w:t>
      </w:r>
      <w:r>
        <w:t xml:space="preserve"> prepares the data in five steps:</w:t>
      </w:r>
    </w:p>
    <w:p w:rsidR="002D2F1C" w:rsidRDefault="00E24668">
      <w:pPr>
        <w:tabs>
          <w:tab w:val="left" w:pos="576"/>
        </w:tabs>
        <w:ind w:left="576" w:hanging="432"/>
      </w:pPr>
      <w:r>
        <w:t>1.</w:t>
      </w:r>
      <w:r>
        <w:tab/>
      </w:r>
      <w:r>
        <w:rPr>
          <w:b/>
        </w:rPr>
        <w:t>Remove roll-ups.</w:t>
      </w:r>
      <w:r>
        <w:t xml:space="preserve"> Rows whose district name contains </w:t>
      </w:r>
      <w:r>
        <w:rPr>
          <w:rFonts w:ascii="Courier New" w:eastAsia="Courier New" w:hAnsi="Courier New" w:cs="Courier New"/>
          <w:sz w:val="21"/>
        </w:rPr>
        <w:t>TOTAL</w:t>
      </w:r>
      <w:r>
        <w:t xml:space="preserve"> (state totals) are dropped, leaving 8,597 of 9,017 rows.</w:t>
      </w:r>
    </w:p>
    <w:p w:rsidR="002D2F1C" w:rsidRDefault="00E24668">
      <w:pPr>
        <w:tabs>
          <w:tab w:val="left" w:pos="576"/>
        </w:tabs>
        <w:ind w:left="576" w:hanging="432"/>
      </w:pPr>
      <w:r>
        <w:t>2.</w:t>
      </w:r>
      <w:r>
        <w:tab/>
      </w:r>
      <w:r>
        <w:rPr>
          <w:b/>
        </w:rPr>
        <w:t>Sum the categories.</w:t>
      </w:r>
      <w:r>
        <w:t xml:space="preserve"> The seven crime column</w:t>
      </w:r>
      <w:r>
        <w:t xml:space="preserve">s are added into </w:t>
      </w:r>
      <w:r>
        <w:rPr>
          <w:rFonts w:ascii="Courier New" w:eastAsia="Courier New" w:hAnsi="Courier New" w:cs="Courier New"/>
          <w:sz w:val="21"/>
        </w:rPr>
        <w:t>total_crimes</w:t>
      </w:r>
      <w:r>
        <w:t xml:space="preserve"> for each row (one district-year).</w:t>
      </w:r>
    </w:p>
    <w:p w:rsidR="002D2F1C" w:rsidRDefault="00E24668">
      <w:pPr>
        <w:tabs>
          <w:tab w:val="left" w:pos="576"/>
        </w:tabs>
        <w:ind w:left="576" w:hanging="432"/>
      </w:pPr>
      <w:r>
        <w:t>3.</w:t>
      </w:r>
      <w:r>
        <w:tab/>
      </w:r>
      <w:r>
        <w:rPr>
          <w:b/>
        </w:rPr>
        <w:t>Average per reporting year.</w:t>
      </w:r>
      <w:r>
        <w:t xml:space="preserve"> Rows are grouped by state and district; </w:t>
      </w:r>
      <w:r>
        <w:rPr>
          <w:rFonts w:ascii="Courier New" w:eastAsia="Courier New" w:hAnsi="Courier New" w:cs="Courier New"/>
          <w:sz w:val="21"/>
        </w:rPr>
        <w:t>crime_rate</w:t>
      </w:r>
      <w:r>
        <w:t xml:space="preserve"> is the sum of </w:t>
      </w:r>
      <w:r>
        <w:rPr>
          <w:rFonts w:ascii="Courier New" w:eastAsia="Courier New" w:hAnsi="Courier New" w:cs="Courier New"/>
          <w:sz w:val="21"/>
        </w:rPr>
        <w:t>total_crimes</w:t>
      </w:r>
      <w:r>
        <w:t xml:space="preserve"> divided by the number of distinct years the district reported.</w:t>
      </w:r>
    </w:p>
    <w:p w:rsidR="002D2F1C" w:rsidRDefault="00E24668">
      <w:pPr>
        <w:tabs>
          <w:tab w:val="left" w:pos="576"/>
        </w:tabs>
        <w:ind w:left="576" w:hanging="432"/>
      </w:pPr>
      <w:r>
        <w:t>4.</w:t>
      </w:r>
      <w:r>
        <w:tab/>
      </w:r>
      <w:r>
        <w:rPr>
          <w:b/>
        </w:rPr>
        <w:t>Attach coordinate</w:t>
      </w:r>
      <w:r>
        <w:rPr>
          <w:b/>
        </w:rPr>
        <w:t>s.</w:t>
      </w:r>
      <w:r>
        <w:t xml:space="preserve"> An inner join with </w:t>
      </w:r>
      <w:r>
        <w:rPr>
          <w:rFonts w:ascii="Courier New" w:eastAsia="Courier New" w:hAnsi="Courier New" w:cs="Courier New"/>
          <w:sz w:val="21"/>
        </w:rPr>
        <w:t>districts_geocoded.csv</w:t>
      </w:r>
      <w:r>
        <w:t xml:space="preserve"> keeps the 467 districts that have a latitude and longitude.</w:t>
      </w:r>
    </w:p>
    <w:p w:rsidR="002D2F1C" w:rsidRDefault="00E24668">
      <w:pPr>
        <w:tabs>
          <w:tab w:val="left" w:pos="576"/>
        </w:tabs>
        <w:ind w:left="576" w:hanging="432"/>
      </w:pPr>
      <w:r>
        <w:t>5.</w:t>
      </w:r>
      <w:r>
        <w:tab/>
      </w:r>
      <w:r>
        <w:rPr>
          <w:b/>
        </w:rPr>
        <w:t>Scale.</w:t>
      </w:r>
      <w:r>
        <w:t xml:space="preserve"> </w:t>
      </w:r>
      <w:r>
        <w:rPr>
          <w:rFonts w:ascii="Courier New" w:eastAsia="Courier New" w:hAnsi="Courier New" w:cs="Courier New"/>
          <w:sz w:val="21"/>
        </w:rPr>
        <w:t>StandardScaler</w:t>
      </w:r>
      <w:r>
        <w:t xml:space="preserve"> converts </w:t>
      </w:r>
      <w:r>
        <w:rPr>
          <w:rFonts w:ascii="Courier New" w:eastAsia="Courier New" w:hAnsi="Courier New" w:cs="Courier New"/>
          <w:sz w:val="21"/>
        </w:rPr>
        <w:t>crime_rate</w:t>
      </w:r>
      <w:r>
        <w:t xml:space="preserve"> to a z-score before clustering; the scaler is saved with the model.</w:t>
      </w:r>
    </w:p>
    <w:p w:rsidR="002D2F1C" w:rsidRDefault="00E24668">
      <w:r>
        <w:t>After clustering, the tier names are a</w:t>
      </w:r>
      <w:r>
        <w:t xml:space="preserve">ssigned by sorting the three clusters on their mean </w:t>
      </w:r>
      <w:r>
        <w:rPr>
          <w:rFonts w:ascii="Courier New" w:eastAsia="Courier New" w:hAnsi="Courier New" w:cs="Courier New"/>
          <w:sz w:val="21"/>
        </w:rPr>
        <w:t>crime_rate</w:t>
      </w:r>
      <w:r>
        <w:t xml:space="preserve"> (lowest is </w:t>
      </w:r>
      <w:r>
        <w:rPr>
          <w:rFonts w:ascii="Courier New" w:eastAsia="Courier New" w:hAnsi="Courier New" w:cs="Courier New"/>
          <w:sz w:val="21"/>
        </w:rPr>
        <w:t>low</w:t>
      </w:r>
      <w:r>
        <w:t xml:space="preserve">, highest is </w:t>
      </w:r>
      <w:r>
        <w:rPr>
          <w:rFonts w:ascii="Courier New" w:eastAsia="Courier New" w:hAnsi="Courier New" w:cs="Courier New"/>
          <w:sz w:val="21"/>
        </w:rPr>
        <w:t>high</w:t>
      </w:r>
      <w:r>
        <w:t xml:space="preserve">), so the names do not depend on the arbitrary cluster numbers, and </w:t>
      </w:r>
      <w:r>
        <w:rPr>
          <w:rFonts w:ascii="Courier New" w:eastAsia="Courier New" w:hAnsi="Courier New" w:cs="Courier New"/>
          <w:sz w:val="21"/>
        </w:rPr>
        <w:t>risk_score</w:t>
      </w:r>
      <w:r>
        <w:t xml:space="preserve"> is a min-max rescaling of </w:t>
      </w:r>
      <w:r>
        <w:rPr>
          <w:rFonts w:ascii="Courier New" w:eastAsia="Courier New" w:hAnsi="Courier New" w:cs="Courier New"/>
          <w:sz w:val="21"/>
        </w:rPr>
        <w:t>crime_rate</w:t>
      </w:r>
      <w:r>
        <w:t xml:space="preserve"> to 0-100 computed within the fitted data. The </w:t>
      </w:r>
      <w:r>
        <w:t xml:space="preserve">table is written to </w:t>
      </w:r>
      <w:r>
        <w:rPr>
          <w:rFonts w:ascii="Courier New" w:eastAsia="Courier New" w:hAnsi="Courier New" w:cs="Courier New"/>
          <w:sz w:val="21"/>
        </w:rPr>
        <w:t>data/district_risk.csv</w:t>
      </w:r>
      <w:r>
        <w:t xml:space="preserve"> and loaded into the </w:t>
      </w:r>
      <w:r>
        <w:rPr>
          <w:rFonts w:ascii="Courier New" w:eastAsia="Courier New" w:hAnsi="Courier New" w:cs="Courier New"/>
          <w:sz w:val="21"/>
        </w:rPr>
        <w:t>district_risk</w:t>
      </w:r>
      <w:r>
        <w:t xml:space="preserve"> database table when the back end starts.</w:t>
      </w:r>
    </w:p>
    <w:p w:rsidR="002D2F1C" w:rsidRDefault="00E24668">
      <w:pPr>
        <w:pStyle w:val="Heading3"/>
      </w:pPr>
      <w:r>
        <w:t>6.3.2  Geocoding</w:t>
      </w:r>
    </w:p>
    <w:p w:rsidR="002D2F1C" w:rsidRDefault="00E24668">
      <w:r>
        <w:rPr>
          <w:rFonts w:ascii="Courier New" w:eastAsia="Courier New" w:hAnsi="Courier New" w:cs="Courier New"/>
          <w:sz w:val="21"/>
        </w:rPr>
        <w:t>scripts/geocode_districts.py</w:t>
      </w:r>
      <w:r>
        <w:t xml:space="preserve"> asks Nominatim for "District, State, India" once per district, at most one request per 1.1 seconds, and saves its progress after every row so an interrupted run resumes. A district with no result is skipped. The cache is committed, so the step never has t</w:t>
      </w:r>
      <w:r>
        <w:t>o run again.</w:t>
      </w:r>
    </w:p>
    <w:p w:rsidR="002D2F1C" w:rsidRDefault="00E24668">
      <w:pPr>
        <w:pStyle w:val="Heading3"/>
      </w:pPr>
      <w:r>
        <w:t>6.3.3  Route preprocessing</w:t>
      </w:r>
    </w:p>
    <w:p w:rsidR="002D2F1C" w:rsidRDefault="00E24668">
      <w:r>
        <w:t xml:space="preserve">The OSRM response is requested with </w:t>
      </w:r>
      <w:r>
        <w:rPr>
          <w:rFonts w:ascii="Courier New" w:eastAsia="Courier New" w:hAnsi="Courier New" w:cs="Courier New"/>
          <w:sz w:val="21"/>
        </w:rPr>
        <w:t>alternatives=true</w:t>
      </w:r>
      <w:r>
        <w:t xml:space="preserve">, </w:t>
      </w:r>
      <w:r>
        <w:rPr>
          <w:rFonts w:ascii="Courier New" w:eastAsia="Courier New" w:hAnsi="Courier New" w:cs="Courier New"/>
          <w:sz w:val="21"/>
        </w:rPr>
        <w:t>overview=full</w:t>
      </w:r>
      <w:r>
        <w:t xml:space="preserve"> and GeoJSON geometry; its [longitude, latitude] pairs are swapped to [latitude, longitude]. The scorer takes every eighth point of the polyline (</w:t>
      </w:r>
      <w:r>
        <w:rPr>
          <w:rFonts w:ascii="Courier New" w:eastAsia="Courier New" w:hAnsi="Courier New" w:cs="Courier New"/>
          <w:sz w:val="21"/>
        </w:rPr>
        <w:t>sa</w:t>
      </w:r>
      <w:r>
        <w:rPr>
          <w:rFonts w:ascii="Courier New" w:eastAsia="Courier New" w:hAnsi="Courier New" w:cs="Courier New"/>
          <w:sz w:val="21"/>
        </w:rPr>
        <w:t>mple_every_n = 8</w:t>
      </w:r>
      <w:r>
        <w:t>) so that a long route is judged by a few dozen sample points rather than thousands.</w:t>
      </w:r>
    </w:p>
    <w:p w:rsidR="002D2F1C" w:rsidRDefault="00E24668">
      <w:pPr>
        <w:pStyle w:val="Heading3"/>
      </w:pPr>
      <w:r>
        <w:lastRenderedPageBreak/>
        <w:t>6.3.4  Voice and input preprocessing</w:t>
      </w:r>
    </w:p>
    <w:p w:rsidR="002D2F1C" w:rsidRDefault="00E24668">
      <w:r>
        <w:t xml:space="preserve">SafePhrase text, both the stored phrases and the speech transcript, is normalised by </w:t>
      </w:r>
      <w:r>
        <w:rPr>
          <w:rFonts w:ascii="Courier New" w:eastAsia="Courier New" w:hAnsi="Courier New" w:cs="Courier New"/>
          <w:sz w:val="21"/>
        </w:rPr>
        <w:t>normalizeText</w:t>
      </w:r>
      <w:r>
        <w:t>: lower-cased, every</w:t>
      </w:r>
      <w:r>
        <w:t xml:space="preserve"> character outside a-z, 0-9 and space replaced by a space, runs of spaces collapsed and the ends trimmed. The transcript buffer keeps only the last 200 characters so that old speech cannot trigger a new match. A stored phrase is shown to the user only as a</w:t>
      </w:r>
      <w:r>
        <w:t xml:space="preserve"> SHA-256 fingerprint of its normalised text. Request bodies are validated by Pydantic models (e-mail format, password of at least six characters, required coordinates); the evidence upload checks the </w:t>
      </w:r>
      <w:r>
        <w:rPr>
          <w:rFonts w:ascii="Courier New" w:eastAsia="Courier New" w:hAnsi="Courier New" w:cs="Courier New"/>
          <w:sz w:val="21"/>
        </w:rPr>
        <w:t>kind</w:t>
      </w:r>
      <w:r>
        <w:t xml:space="preserve"> (photo or audio) and rejects an empty file.</w:t>
      </w:r>
    </w:p>
    <w:p w:rsidR="002D2F1C" w:rsidRDefault="00E24668">
      <w:pPr>
        <w:pStyle w:val="Heading2"/>
      </w:pPr>
      <w:bookmarkStart w:id="84" w:name="_Toc243939902"/>
      <w:r>
        <w:t>6.4  Al</w:t>
      </w:r>
      <w:r>
        <w:t>gorithm Choice and Justification</w:t>
      </w:r>
      <w:bookmarkEnd w:id="84"/>
    </w:p>
    <w:p w:rsidR="002D2F1C" w:rsidRDefault="00E24668">
      <w:pPr>
        <w:pStyle w:val="TableCaption"/>
      </w:pPr>
      <w:bookmarkStart w:id="85" w:name="_Toc243940015"/>
      <w:r>
        <w:t>Table 6.3: Main decisions of the implementation</w:t>
      </w:r>
      <w:bookmarkEnd w:id="85"/>
    </w:p>
    <w:tbl>
      <w:tblPr>
        <w:tblStyle w:val="TableGrid"/>
        <w:tblW w:w="0" w:type="auto"/>
        <w:jc w:val="center"/>
        <w:tblLook w:val="04A0" w:firstRow="1" w:lastRow="0" w:firstColumn="1" w:lastColumn="0" w:noHBand="0" w:noVBand="1"/>
      </w:tblPr>
      <w:tblGrid>
        <w:gridCol w:w="1227"/>
        <w:gridCol w:w="2050"/>
        <w:gridCol w:w="3075"/>
        <w:gridCol w:w="2981"/>
      </w:tblGrid>
      <w:tr w:rsidR="002D2F1C">
        <w:trPr>
          <w:cantSplit/>
          <w:tblHeader/>
          <w:jc w:val="center"/>
        </w:trPr>
        <w:tc>
          <w:tcPr>
            <w:tcW w:w="1211" w:type="dxa"/>
            <w:shd w:val="clear" w:color="auto" w:fill="D9E2F3"/>
          </w:tcPr>
          <w:p w:rsidR="002D2F1C" w:rsidRDefault="00E24668">
            <w:pPr>
              <w:spacing w:before="40" w:line="240" w:lineRule="auto"/>
              <w:jc w:val="left"/>
            </w:pPr>
            <w:r>
              <w:rPr>
                <w:b/>
                <w:sz w:val="17"/>
              </w:rPr>
              <w:t>Decision</w:t>
            </w:r>
          </w:p>
        </w:tc>
        <w:tc>
          <w:tcPr>
            <w:tcW w:w="2050" w:type="dxa"/>
            <w:shd w:val="clear" w:color="auto" w:fill="D9E2F3"/>
          </w:tcPr>
          <w:p w:rsidR="002D2F1C" w:rsidRDefault="00E24668">
            <w:pPr>
              <w:spacing w:before="40" w:line="240" w:lineRule="auto"/>
              <w:jc w:val="left"/>
            </w:pPr>
            <w:r>
              <w:rPr>
                <w:b/>
                <w:sz w:val="17"/>
              </w:rPr>
              <w:t>Chosen</w:t>
            </w:r>
          </w:p>
        </w:tc>
        <w:tc>
          <w:tcPr>
            <w:tcW w:w="3075" w:type="dxa"/>
            <w:shd w:val="clear" w:color="auto" w:fill="D9E2F3"/>
          </w:tcPr>
          <w:p w:rsidR="002D2F1C" w:rsidRDefault="00E24668">
            <w:pPr>
              <w:spacing w:before="40" w:line="240" w:lineRule="auto"/>
              <w:jc w:val="left"/>
            </w:pPr>
            <w:r>
              <w:rPr>
                <w:b/>
                <w:sz w:val="17"/>
              </w:rPr>
              <w:t>Alternatives measured or considered</w:t>
            </w:r>
          </w:p>
        </w:tc>
        <w:tc>
          <w:tcPr>
            <w:tcW w:w="2981" w:type="dxa"/>
            <w:shd w:val="clear" w:color="auto" w:fill="D9E2F3"/>
          </w:tcPr>
          <w:p w:rsidR="002D2F1C" w:rsidRDefault="00E24668">
            <w:pPr>
              <w:spacing w:before="40" w:line="240" w:lineRule="auto"/>
              <w:jc w:val="left"/>
            </w:pPr>
            <w:r>
              <w:rPr>
                <w:b/>
                <w:sz w:val="17"/>
              </w:rPr>
              <w:t>Why</w:t>
            </w:r>
          </w:p>
        </w:tc>
      </w:tr>
      <w:tr w:rsidR="002D2F1C">
        <w:trPr>
          <w:cantSplit/>
          <w:jc w:val="center"/>
        </w:trPr>
        <w:tc>
          <w:tcPr>
            <w:tcW w:w="1211" w:type="dxa"/>
          </w:tcPr>
          <w:p w:rsidR="002D2F1C" w:rsidRDefault="00E24668">
            <w:pPr>
              <w:spacing w:before="40" w:line="240" w:lineRule="auto"/>
              <w:jc w:val="left"/>
            </w:pPr>
            <w:r>
              <w:rPr>
                <w:sz w:val="17"/>
              </w:rPr>
              <w:t>Risk tiers</w:t>
            </w:r>
          </w:p>
        </w:tc>
        <w:tc>
          <w:tcPr>
            <w:tcW w:w="2050" w:type="dxa"/>
          </w:tcPr>
          <w:p w:rsidR="002D2F1C" w:rsidRDefault="00E24668">
            <w:pPr>
              <w:spacing w:before="40" w:line="240" w:lineRule="auto"/>
              <w:jc w:val="left"/>
            </w:pPr>
            <w:r>
              <w:rPr>
                <w:sz w:val="17"/>
              </w:rPr>
              <w:t>K-Means, k = 3 on the standardised crime rate [9], [10]</w:t>
            </w:r>
          </w:p>
        </w:tc>
        <w:tc>
          <w:tcPr>
            <w:tcW w:w="3075" w:type="dxa"/>
          </w:tcPr>
          <w:p w:rsidR="002D2F1C" w:rsidRDefault="00E24668">
            <w:pPr>
              <w:spacing w:before="40" w:line="240" w:lineRule="auto"/>
              <w:jc w:val="left"/>
            </w:pPr>
            <w:r>
              <w:rPr>
                <w:sz w:val="17"/>
              </w:rPr>
              <w:t>Ward hierarchical [15] (83.3 % agreement), Gaussian</w:t>
            </w:r>
            <w:r>
              <w:rPr>
                <w:sz w:val="17"/>
              </w:rPr>
              <w:t xml:space="preserve"> mixture [14] (72.6 %), equal-count terciles (49.2 %), fixed 100 / 300 cut-offs (54.6 %)</w:t>
            </w:r>
          </w:p>
        </w:tc>
        <w:tc>
          <w:tcPr>
            <w:tcW w:w="2981" w:type="dxa"/>
          </w:tcPr>
          <w:p w:rsidR="002D2F1C" w:rsidRDefault="00E24668">
            <w:pPr>
              <w:spacing w:before="40" w:line="240" w:lineRule="auto"/>
              <w:jc w:val="left"/>
            </w:pPr>
            <w:r>
              <w:rPr>
                <w:sz w:val="17"/>
              </w:rPr>
              <w:t xml:space="preserve">Simple, deterministic given a seed, fits in milliseconds, matches one of the two algorithms of the base paper; the tier boundaries come from the data instead of being </w:t>
            </w:r>
            <w:r>
              <w:rPr>
                <w:sz w:val="17"/>
              </w:rPr>
              <w:t>invented</w:t>
            </w:r>
          </w:p>
        </w:tc>
      </w:tr>
      <w:tr w:rsidR="002D2F1C">
        <w:trPr>
          <w:cantSplit/>
          <w:jc w:val="center"/>
        </w:trPr>
        <w:tc>
          <w:tcPr>
            <w:tcW w:w="1211" w:type="dxa"/>
          </w:tcPr>
          <w:p w:rsidR="002D2F1C" w:rsidRDefault="00E24668">
            <w:pPr>
              <w:spacing w:before="40" w:line="240" w:lineRule="auto"/>
              <w:jc w:val="left"/>
            </w:pPr>
            <w:r>
              <w:rPr>
                <w:sz w:val="17"/>
              </w:rPr>
              <w:t>Number of tiers</w:t>
            </w:r>
          </w:p>
        </w:tc>
        <w:tc>
          <w:tcPr>
            <w:tcW w:w="2050" w:type="dxa"/>
          </w:tcPr>
          <w:p w:rsidR="002D2F1C" w:rsidRDefault="00E24668">
            <w:pPr>
              <w:spacing w:before="40" w:line="240" w:lineRule="auto"/>
              <w:jc w:val="left"/>
            </w:pPr>
            <w:r>
              <w:rPr>
                <w:sz w:val="17"/>
              </w:rPr>
              <w:t>k = 3</w:t>
            </w:r>
          </w:p>
        </w:tc>
        <w:tc>
          <w:tcPr>
            <w:tcW w:w="3075" w:type="dxa"/>
          </w:tcPr>
          <w:p w:rsidR="002D2F1C" w:rsidRDefault="00E24668">
            <w:pPr>
              <w:spacing w:before="40" w:line="240" w:lineRule="auto"/>
              <w:jc w:val="left"/>
            </w:pPr>
            <w:r>
              <w:rPr>
                <w:sz w:val="17"/>
              </w:rPr>
              <w:t>k = 2 to 8 swept (below)</w:t>
            </w:r>
          </w:p>
        </w:tc>
        <w:tc>
          <w:tcPr>
            <w:tcW w:w="2981" w:type="dxa"/>
          </w:tcPr>
          <w:p w:rsidR="002D2F1C" w:rsidRDefault="00E24668">
            <w:pPr>
              <w:spacing w:before="40" w:line="240" w:lineRule="auto"/>
              <w:jc w:val="left"/>
            </w:pPr>
            <w:r>
              <w:rPr>
                <w:sz w:val="17"/>
              </w:rPr>
              <w:t>A UI choice (low, medium, high); not the optimum of the indices</w:t>
            </w:r>
          </w:p>
        </w:tc>
      </w:tr>
      <w:tr w:rsidR="002D2F1C">
        <w:trPr>
          <w:cantSplit/>
          <w:jc w:val="center"/>
        </w:trPr>
        <w:tc>
          <w:tcPr>
            <w:tcW w:w="1211" w:type="dxa"/>
          </w:tcPr>
          <w:p w:rsidR="002D2F1C" w:rsidRDefault="00E24668">
            <w:pPr>
              <w:spacing w:before="40" w:line="240" w:lineRule="auto"/>
              <w:jc w:val="left"/>
            </w:pPr>
            <w:r>
              <w:rPr>
                <w:sz w:val="17"/>
              </w:rPr>
              <w:t>Features</w:t>
            </w:r>
          </w:p>
        </w:tc>
        <w:tc>
          <w:tcPr>
            <w:tcW w:w="2050" w:type="dxa"/>
          </w:tcPr>
          <w:p w:rsidR="002D2F1C" w:rsidRDefault="00E24668">
            <w:pPr>
              <w:spacing w:before="40" w:line="240" w:lineRule="auto"/>
              <w:jc w:val="left"/>
            </w:pPr>
            <w:r>
              <w:rPr>
                <w:sz w:val="17"/>
              </w:rPr>
              <w:t>One: average crimes per reporting year</w:t>
            </w:r>
          </w:p>
        </w:tc>
        <w:tc>
          <w:tcPr>
            <w:tcW w:w="3075" w:type="dxa"/>
          </w:tcPr>
          <w:p w:rsidR="002D2F1C" w:rsidRDefault="00E24668">
            <w:pPr>
              <w:spacing w:before="40" w:line="240" w:lineRule="auto"/>
              <w:jc w:val="left"/>
            </w:pPr>
            <w:r>
              <w:rPr>
                <w:sz w:val="17"/>
              </w:rPr>
              <w:t>Base paper: crime, population, literacy, expenditure, police, forest</w:t>
            </w:r>
          </w:p>
        </w:tc>
        <w:tc>
          <w:tcPr>
            <w:tcW w:w="2981" w:type="dxa"/>
          </w:tcPr>
          <w:p w:rsidR="002D2F1C" w:rsidRDefault="00E24668">
            <w:pPr>
              <w:spacing w:before="40" w:line="240" w:lineRule="auto"/>
              <w:jc w:val="left"/>
            </w:pPr>
            <w:r>
              <w:rPr>
                <w:sz w:val="17"/>
              </w:rPr>
              <w:t xml:space="preserve">Only the crime </w:t>
            </w:r>
            <w:r>
              <w:rPr>
                <w:sz w:val="17"/>
              </w:rPr>
              <w:t>counts were available in the committed data; no population to normalise by</w:t>
            </w:r>
          </w:p>
        </w:tc>
      </w:tr>
      <w:tr w:rsidR="002D2F1C">
        <w:trPr>
          <w:cantSplit/>
          <w:jc w:val="center"/>
        </w:trPr>
        <w:tc>
          <w:tcPr>
            <w:tcW w:w="1211" w:type="dxa"/>
          </w:tcPr>
          <w:p w:rsidR="002D2F1C" w:rsidRDefault="00E24668">
            <w:pPr>
              <w:spacing w:before="40" w:line="240" w:lineRule="auto"/>
              <w:jc w:val="left"/>
            </w:pPr>
            <w:r>
              <w:rPr>
                <w:sz w:val="17"/>
              </w:rPr>
              <w:t>Route score</w:t>
            </w:r>
          </w:p>
        </w:tc>
        <w:tc>
          <w:tcPr>
            <w:tcW w:w="2050" w:type="dxa"/>
          </w:tcPr>
          <w:p w:rsidR="002D2F1C" w:rsidRDefault="00E24668">
            <w:pPr>
              <w:spacing w:before="40" w:line="240" w:lineRule="auto"/>
              <w:jc w:val="left"/>
            </w:pPr>
            <w:r>
              <w:rPr>
                <w:sz w:val="17"/>
              </w:rPr>
              <w:t>Mean of tier weights over sampled points, times a night factor</w:t>
            </w:r>
          </w:p>
        </w:tc>
        <w:tc>
          <w:tcPr>
            <w:tcW w:w="3075" w:type="dxa"/>
          </w:tcPr>
          <w:p w:rsidR="002D2F1C" w:rsidRDefault="00E24668">
            <w:pPr>
              <w:spacing w:before="40" w:line="240" w:lineRule="auto"/>
              <w:jc w:val="left"/>
            </w:pPr>
            <w:r>
              <w:rPr>
                <w:sz w:val="17"/>
              </w:rPr>
              <w:t>Distance-weighted interpolation between districts; learned weights</w:t>
            </w:r>
          </w:p>
        </w:tc>
        <w:tc>
          <w:tcPr>
            <w:tcW w:w="2981" w:type="dxa"/>
          </w:tcPr>
          <w:p w:rsidR="002D2F1C" w:rsidRDefault="00E24668">
            <w:pPr>
              <w:spacing w:before="40" w:line="240" w:lineRule="auto"/>
              <w:jc w:val="left"/>
            </w:pPr>
            <w:r>
              <w:rPr>
                <w:sz w:val="17"/>
              </w:rPr>
              <w:t>Transparent: every score can be explai</w:t>
            </w:r>
            <w:r>
              <w:rPr>
                <w:sz w:val="17"/>
              </w:rPr>
              <w:t>ned from three weights; no labelled routes exist to learn from</w:t>
            </w:r>
          </w:p>
        </w:tc>
      </w:tr>
      <w:tr w:rsidR="002D2F1C">
        <w:trPr>
          <w:cantSplit/>
          <w:jc w:val="center"/>
        </w:trPr>
        <w:tc>
          <w:tcPr>
            <w:tcW w:w="1211" w:type="dxa"/>
          </w:tcPr>
          <w:p w:rsidR="002D2F1C" w:rsidRDefault="00E24668">
            <w:pPr>
              <w:spacing w:before="40" w:line="240" w:lineRule="auto"/>
              <w:jc w:val="left"/>
            </w:pPr>
            <w:r>
              <w:rPr>
                <w:sz w:val="17"/>
              </w:rPr>
              <w:t>Spatial lookup</w:t>
            </w:r>
          </w:p>
        </w:tc>
        <w:tc>
          <w:tcPr>
            <w:tcW w:w="2050" w:type="dxa"/>
          </w:tcPr>
          <w:p w:rsidR="002D2F1C" w:rsidRDefault="00E24668">
            <w:pPr>
              <w:spacing w:before="40" w:line="240" w:lineRule="auto"/>
              <w:jc w:val="left"/>
            </w:pPr>
            <w:r>
              <w:rPr>
                <w:sz w:val="17"/>
              </w:rPr>
              <w:t>Nearest district by haversine distance over all 467 rows</w:t>
            </w:r>
          </w:p>
        </w:tc>
        <w:tc>
          <w:tcPr>
            <w:tcW w:w="3075" w:type="dxa"/>
          </w:tcPr>
          <w:p w:rsidR="002D2F1C" w:rsidRDefault="00E24668">
            <w:pPr>
              <w:spacing w:before="40" w:line="240" w:lineRule="auto"/>
              <w:jc w:val="left"/>
            </w:pPr>
            <w:r>
              <w:rPr>
                <w:sz w:val="17"/>
              </w:rPr>
              <w:t>Polygon containment; k-d tree</w:t>
            </w:r>
          </w:p>
        </w:tc>
        <w:tc>
          <w:tcPr>
            <w:tcW w:w="2981" w:type="dxa"/>
          </w:tcPr>
          <w:p w:rsidR="002D2F1C" w:rsidRDefault="00E24668">
            <w:pPr>
              <w:spacing w:before="40" w:line="240" w:lineRule="auto"/>
              <w:jc w:val="left"/>
            </w:pPr>
            <w:r>
              <w:rPr>
                <w:sz w:val="17"/>
              </w:rPr>
              <w:t>No district boundaries were available; 467 rows need no index (but there is no distance li</w:t>
            </w:r>
            <w:r>
              <w:rPr>
                <w:sz w:val="17"/>
              </w:rPr>
              <w:t>mit)</w:t>
            </w:r>
          </w:p>
        </w:tc>
      </w:tr>
      <w:tr w:rsidR="002D2F1C">
        <w:trPr>
          <w:cantSplit/>
          <w:jc w:val="center"/>
        </w:trPr>
        <w:tc>
          <w:tcPr>
            <w:tcW w:w="1211" w:type="dxa"/>
          </w:tcPr>
          <w:p w:rsidR="002D2F1C" w:rsidRDefault="00E24668">
            <w:pPr>
              <w:spacing w:before="40" w:line="240" w:lineRule="auto"/>
              <w:jc w:val="left"/>
            </w:pPr>
            <w:r>
              <w:rPr>
                <w:sz w:val="17"/>
              </w:rPr>
              <w:t>Routing</w:t>
            </w:r>
          </w:p>
        </w:tc>
        <w:tc>
          <w:tcPr>
            <w:tcW w:w="2050" w:type="dxa"/>
          </w:tcPr>
          <w:p w:rsidR="002D2F1C" w:rsidRDefault="00E24668">
            <w:pPr>
              <w:spacing w:before="40" w:line="240" w:lineRule="auto"/>
              <w:jc w:val="left"/>
            </w:pPr>
            <w:r>
              <w:rPr>
                <w:sz w:val="17"/>
              </w:rPr>
              <w:t>OSRM public server [17] over OpenStreetMap [18]</w:t>
            </w:r>
          </w:p>
        </w:tc>
        <w:tc>
          <w:tcPr>
            <w:tcW w:w="3075" w:type="dxa"/>
          </w:tcPr>
          <w:p w:rsidR="002D2F1C" w:rsidRDefault="00E24668">
            <w:pPr>
              <w:spacing w:before="40" w:line="240" w:lineRule="auto"/>
              <w:jc w:val="left"/>
            </w:pPr>
            <w:r>
              <w:rPr>
                <w:sz w:val="17"/>
              </w:rPr>
              <w:t>Commercial map APIs</w:t>
            </w:r>
          </w:p>
        </w:tc>
        <w:tc>
          <w:tcPr>
            <w:tcW w:w="2981" w:type="dxa"/>
          </w:tcPr>
          <w:p w:rsidR="002D2F1C" w:rsidRDefault="00E24668">
            <w:pPr>
              <w:spacing w:before="40" w:line="240" w:lineRule="auto"/>
              <w:jc w:val="left"/>
            </w:pPr>
            <w:r>
              <w:rPr>
                <w:sz w:val="17"/>
              </w:rPr>
              <w:t>Free, returns alternatives and full geometry, no key</w:t>
            </w:r>
          </w:p>
        </w:tc>
      </w:tr>
      <w:tr w:rsidR="002D2F1C">
        <w:trPr>
          <w:cantSplit/>
          <w:jc w:val="center"/>
        </w:trPr>
        <w:tc>
          <w:tcPr>
            <w:tcW w:w="1211" w:type="dxa"/>
          </w:tcPr>
          <w:p w:rsidR="002D2F1C" w:rsidRDefault="00E24668">
            <w:pPr>
              <w:spacing w:before="40" w:line="240" w:lineRule="auto"/>
              <w:jc w:val="left"/>
            </w:pPr>
            <w:r>
              <w:rPr>
                <w:sz w:val="17"/>
              </w:rPr>
              <w:t>Voice trigger</w:t>
            </w:r>
          </w:p>
        </w:tc>
        <w:tc>
          <w:tcPr>
            <w:tcW w:w="2050" w:type="dxa"/>
          </w:tcPr>
          <w:p w:rsidR="002D2F1C" w:rsidRDefault="00E24668">
            <w:pPr>
              <w:spacing w:before="40" w:line="240" w:lineRule="auto"/>
              <w:jc w:val="left"/>
            </w:pPr>
            <w:r>
              <w:rPr>
                <w:sz w:val="17"/>
              </w:rPr>
              <w:t>Web Speech API [25] plus a word-window matcher</w:t>
            </w:r>
          </w:p>
        </w:tc>
        <w:tc>
          <w:tcPr>
            <w:tcW w:w="3075" w:type="dxa"/>
          </w:tcPr>
          <w:p w:rsidR="002D2F1C" w:rsidRDefault="00E24668">
            <w:pPr>
              <w:spacing w:before="40" w:line="240" w:lineRule="auto"/>
              <w:jc w:val="left"/>
            </w:pPr>
            <w:r>
              <w:rPr>
                <w:sz w:val="17"/>
              </w:rPr>
              <w:t>Exact substring only; edit distance; an on-device keyword s</w:t>
            </w:r>
            <w:r>
              <w:rPr>
                <w:sz w:val="17"/>
              </w:rPr>
              <w:t>potter</w:t>
            </w:r>
          </w:p>
        </w:tc>
        <w:tc>
          <w:tcPr>
            <w:tcW w:w="2981" w:type="dxa"/>
          </w:tcPr>
          <w:p w:rsidR="002D2F1C" w:rsidRDefault="00E24668">
            <w:pPr>
              <w:spacing w:before="40" w:line="240" w:lineRule="auto"/>
              <w:jc w:val="left"/>
            </w:pPr>
            <w:r>
              <w:rPr>
                <w:sz w:val="17"/>
              </w:rPr>
              <w:t>Runs in the browser with no extra service; tolerates one missed word at higher sensitivity; no model to train</w:t>
            </w:r>
          </w:p>
        </w:tc>
      </w:tr>
      <w:tr w:rsidR="002D2F1C">
        <w:trPr>
          <w:cantSplit/>
          <w:jc w:val="center"/>
        </w:trPr>
        <w:tc>
          <w:tcPr>
            <w:tcW w:w="1211" w:type="dxa"/>
          </w:tcPr>
          <w:p w:rsidR="002D2F1C" w:rsidRDefault="00E24668">
            <w:pPr>
              <w:spacing w:before="40" w:line="240" w:lineRule="auto"/>
              <w:jc w:val="left"/>
            </w:pPr>
            <w:r>
              <w:rPr>
                <w:sz w:val="17"/>
              </w:rPr>
              <w:t>Live location</w:t>
            </w:r>
          </w:p>
        </w:tc>
        <w:tc>
          <w:tcPr>
            <w:tcW w:w="2050" w:type="dxa"/>
          </w:tcPr>
          <w:p w:rsidR="002D2F1C" w:rsidRDefault="00E24668">
            <w:pPr>
              <w:spacing w:before="40" w:line="240" w:lineRule="auto"/>
              <w:jc w:val="left"/>
            </w:pPr>
            <w:r>
              <w:rPr>
                <w:sz w:val="17"/>
              </w:rPr>
              <w:t>WebSocket broadcast keyed by share token [20]</w:t>
            </w:r>
          </w:p>
        </w:tc>
        <w:tc>
          <w:tcPr>
            <w:tcW w:w="3075" w:type="dxa"/>
          </w:tcPr>
          <w:p w:rsidR="002D2F1C" w:rsidRDefault="00E24668">
            <w:pPr>
              <w:spacing w:before="40" w:line="240" w:lineRule="auto"/>
              <w:jc w:val="left"/>
            </w:pPr>
            <w:r>
              <w:rPr>
                <w:sz w:val="17"/>
              </w:rPr>
              <w:t>Polling the tracking endpoint</w:t>
            </w:r>
          </w:p>
        </w:tc>
        <w:tc>
          <w:tcPr>
            <w:tcW w:w="2981" w:type="dxa"/>
          </w:tcPr>
          <w:p w:rsidR="002D2F1C" w:rsidRDefault="00E24668">
            <w:pPr>
              <w:spacing w:before="40" w:line="240" w:lineRule="auto"/>
              <w:jc w:val="left"/>
            </w:pPr>
            <w:r>
              <w:rPr>
                <w:sz w:val="17"/>
              </w:rPr>
              <w:t xml:space="preserve">Guardians receive a position 15 ms on average </w:t>
            </w:r>
            <w:r>
              <w:rPr>
                <w:sz w:val="17"/>
              </w:rPr>
              <w:t>after the update (measured locally, one viewer); no polling load</w:t>
            </w:r>
          </w:p>
        </w:tc>
      </w:tr>
      <w:tr w:rsidR="002D2F1C">
        <w:trPr>
          <w:cantSplit/>
          <w:jc w:val="center"/>
        </w:trPr>
        <w:tc>
          <w:tcPr>
            <w:tcW w:w="1211" w:type="dxa"/>
          </w:tcPr>
          <w:p w:rsidR="002D2F1C" w:rsidRDefault="00E24668">
            <w:pPr>
              <w:spacing w:before="40" w:line="240" w:lineRule="auto"/>
              <w:jc w:val="left"/>
            </w:pPr>
            <w:r>
              <w:rPr>
                <w:sz w:val="17"/>
              </w:rPr>
              <w:t>Evidence integrity</w:t>
            </w:r>
          </w:p>
        </w:tc>
        <w:tc>
          <w:tcPr>
            <w:tcW w:w="2050" w:type="dxa"/>
          </w:tcPr>
          <w:p w:rsidR="002D2F1C" w:rsidRDefault="00E24668">
            <w:pPr>
              <w:spacing w:before="40" w:line="240" w:lineRule="auto"/>
              <w:jc w:val="left"/>
            </w:pPr>
            <w:r>
              <w:rPr>
                <w:sz w:val="17"/>
              </w:rPr>
              <w:t>SHA-256 of the uploaded bytes [22]</w:t>
            </w:r>
          </w:p>
        </w:tc>
        <w:tc>
          <w:tcPr>
            <w:tcW w:w="3075" w:type="dxa"/>
          </w:tcPr>
          <w:p w:rsidR="002D2F1C" w:rsidRDefault="00E24668">
            <w:pPr>
              <w:spacing w:before="40" w:line="240" w:lineRule="auto"/>
              <w:jc w:val="left"/>
            </w:pPr>
            <w:r>
              <w:rPr>
                <w:sz w:val="17"/>
              </w:rPr>
              <w:t>Digital signatures; blockchain anchoring</w:t>
            </w:r>
          </w:p>
        </w:tc>
        <w:tc>
          <w:tcPr>
            <w:tcW w:w="2981" w:type="dxa"/>
          </w:tcPr>
          <w:p w:rsidR="002D2F1C" w:rsidRDefault="00E24668">
            <w:pPr>
              <w:spacing w:before="40" w:line="240" w:lineRule="auto"/>
              <w:jc w:val="left"/>
            </w:pPr>
            <w:r>
              <w:rPr>
                <w:sz w:val="17"/>
              </w:rPr>
              <w:t>Cheap (about 1 ms per MB), standard, detects any change to the file if it is recomputed</w:t>
            </w:r>
          </w:p>
        </w:tc>
      </w:tr>
      <w:tr w:rsidR="002D2F1C">
        <w:trPr>
          <w:cantSplit/>
          <w:jc w:val="center"/>
        </w:trPr>
        <w:tc>
          <w:tcPr>
            <w:tcW w:w="1211" w:type="dxa"/>
          </w:tcPr>
          <w:p w:rsidR="002D2F1C" w:rsidRDefault="00E24668">
            <w:pPr>
              <w:spacing w:before="40" w:line="240" w:lineRule="auto"/>
              <w:jc w:val="left"/>
            </w:pPr>
            <w:r>
              <w:rPr>
                <w:sz w:val="17"/>
              </w:rPr>
              <w:t>Authen</w:t>
            </w:r>
            <w:r>
              <w:rPr>
                <w:sz w:val="17"/>
              </w:rPr>
              <w:t>tication</w:t>
            </w:r>
          </w:p>
        </w:tc>
        <w:tc>
          <w:tcPr>
            <w:tcW w:w="2050" w:type="dxa"/>
          </w:tcPr>
          <w:p w:rsidR="002D2F1C" w:rsidRDefault="00E24668">
            <w:pPr>
              <w:spacing w:before="40" w:line="240" w:lineRule="auto"/>
              <w:jc w:val="left"/>
            </w:pPr>
            <w:r>
              <w:rPr>
                <w:sz w:val="17"/>
              </w:rPr>
              <w:t>bcrypt [21] and HS256 JWT [19]</w:t>
            </w:r>
          </w:p>
        </w:tc>
        <w:tc>
          <w:tcPr>
            <w:tcW w:w="3075" w:type="dxa"/>
          </w:tcPr>
          <w:p w:rsidR="002D2F1C" w:rsidRDefault="00E24668">
            <w:pPr>
              <w:spacing w:before="40" w:line="240" w:lineRule="auto"/>
              <w:jc w:val="left"/>
            </w:pPr>
            <w:r>
              <w:rPr>
                <w:sz w:val="17"/>
              </w:rPr>
              <w:t>Sessions; OAuth</w:t>
            </w:r>
          </w:p>
        </w:tc>
        <w:tc>
          <w:tcPr>
            <w:tcW w:w="2981" w:type="dxa"/>
          </w:tcPr>
          <w:p w:rsidR="002D2F1C" w:rsidRDefault="00E24668">
            <w:pPr>
              <w:spacing w:before="40" w:line="240" w:lineRule="auto"/>
              <w:jc w:val="left"/>
            </w:pPr>
            <w:r>
              <w:rPr>
                <w:sz w:val="17"/>
              </w:rPr>
              <w:t>Stateless, standard, small code</w:t>
            </w:r>
          </w:p>
        </w:tc>
      </w:tr>
    </w:tbl>
    <w:p w:rsidR="002D2F1C" w:rsidRDefault="002D2F1C">
      <w:pPr>
        <w:spacing w:after="80" w:line="144" w:lineRule="auto"/>
      </w:pPr>
    </w:p>
    <w:p w:rsidR="002D2F1C" w:rsidRDefault="00E24668">
      <w:pPr>
        <w:pStyle w:val="Heading3"/>
      </w:pPr>
      <w:r>
        <w:t>6.4.1  Why k = 3, and what the indices say</w:t>
      </w:r>
    </w:p>
    <w:p w:rsidR="002D2F1C" w:rsidRDefault="00E24668">
      <w:r>
        <w:t>Silhouette [11] and Davies-Bouldin [12] scores were computed for k = 2 to 8 on the 467 standardised values. k = 3 gives sil</w:t>
      </w:r>
      <w:r>
        <w:t>houette 0.580 and Davies-Bouldin 0.531. k = 2 has the highest silhouette (0.662) and k = 4 beats k = 3 on both indices (silhouette 0.596, Davies-Bouldin 0.493). The choice of three clusters is therefore a presentation decision, three colours on the map and</w:t>
      </w:r>
      <w:r>
        <w:t xml:space="preserve"> three weights in the scorer, not the metric optimum. The base paper [1] also reports 3-4 clusters; its tables give silhouette 0.416 and Davies-Bouldin 0.970 at k = 3 on its multi-feature data, which are not comparable with a single-feature result.</w:t>
      </w:r>
    </w:p>
    <w:p w:rsidR="002D2F1C" w:rsidRDefault="00E24668">
      <w:pPr>
        <w:pStyle w:val="Heading3"/>
      </w:pPr>
      <w:r>
        <w:lastRenderedPageBreak/>
        <w:t xml:space="preserve">6.4.2  </w:t>
      </w:r>
      <w:r>
        <w:t>What the clustering actually does</w:t>
      </w:r>
    </w:p>
    <w:p w:rsidR="002D2F1C" w:rsidRDefault="00E24668">
      <w:r>
        <w:t>Because the data have one dimension, K-Means reduces to two cut-offs on the crime rate: districts below 213.75 crimes per year are low, those from there up to 529.83 are medium and the rest are high. A threshold rule repro</w:t>
      </w:r>
      <w:r>
        <w:t>duces the K-Means tiers for 100 % of districts. The "model" is therefore a data-driven pair of thresholds, and it is described as such in this report. The consequence for stability is measured in section 6.6.</w:t>
      </w:r>
    </w:p>
    <w:p w:rsidR="002D2F1C" w:rsidRDefault="00E24668">
      <w:pPr>
        <w:keepNext/>
        <w:spacing w:before="120" w:line="240" w:lineRule="auto"/>
        <w:jc w:val="center"/>
      </w:pPr>
      <w:r>
        <w:rPr>
          <w:noProof/>
        </w:rPr>
        <w:drawing>
          <wp:inline distT="0" distB="0" distL="0" distR="0">
            <wp:extent cx="4389120" cy="29417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rime_rate_tiers.png"/>
                    <pic:cNvPicPr/>
                  </pic:nvPicPr>
                  <pic:blipFill>
                    <a:blip r:embed="rId26"/>
                    <a:stretch>
                      <a:fillRect/>
                    </a:stretch>
                  </pic:blipFill>
                  <pic:spPr>
                    <a:xfrm>
                      <a:off x="0" y="0"/>
                      <a:ext cx="4389120" cy="2941769"/>
                    </a:xfrm>
                    <a:prstGeom prst="rect">
                      <a:avLst/>
                    </a:prstGeom>
                  </pic:spPr>
                </pic:pic>
              </a:graphicData>
            </a:graphic>
          </wp:inline>
        </w:drawing>
      </w:r>
    </w:p>
    <w:p w:rsidR="002D2F1C" w:rsidRDefault="00E24668">
      <w:pPr>
        <w:pStyle w:val="FigureCaption"/>
      </w:pPr>
      <w:bookmarkStart w:id="86" w:name="_Toc243939966"/>
      <w:r>
        <w:t>Fig. 6.2: Distribution of the crime rate with</w:t>
      </w:r>
      <w:r>
        <w:t xml:space="preserve"> the two cut-offs found by K-Means</w:t>
      </w:r>
      <w:bookmarkEnd w:id="86"/>
    </w:p>
    <w:p w:rsidR="002D2F1C" w:rsidRDefault="00E24668">
      <w:pPr>
        <w:pStyle w:val="Heading2"/>
      </w:pPr>
      <w:bookmarkStart w:id="87" w:name="_Toc243939903"/>
      <w:r>
        <w:t>6.5  Mathematical Formulation</w:t>
      </w:r>
      <w:bookmarkEnd w:id="87"/>
    </w:p>
    <w:p w:rsidR="002D2F1C" w:rsidRDefault="00E24668">
      <w:r>
        <w:t>The quantities used by the implementation are written below; the symbols are those of the code.</w:t>
      </w:r>
    </w:p>
    <w:p w:rsidR="002D2F1C" w:rsidRDefault="00E24668">
      <w:pPr>
        <w:pStyle w:val="Heading3"/>
      </w:pPr>
      <w:r>
        <w:t>6.5.1  Crime rate, scaling and risk score</w:t>
      </w:r>
    </w:p>
    <w:p w:rsidR="002D2F1C" w:rsidRDefault="00E24668">
      <w:pPr>
        <w:pStyle w:val="CodeBlock"/>
        <w:shd w:val="clear" w:color="auto" w:fill="F3F4F7"/>
        <w:ind w:left="432" w:hanging="360"/>
      </w:pPr>
      <w:r>
        <w:t>crime_rate(i)  = ( sum over years y reported by distr</w:t>
      </w:r>
      <w:r>
        <w:t>ict i of  sum over the 7 categories c of  count(i, y, c) ) / n_years(i)     (1)</w:t>
      </w:r>
    </w:p>
    <w:p w:rsidR="002D2F1C" w:rsidRDefault="00E24668">
      <w:pPr>
        <w:pStyle w:val="CodeBlock"/>
        <w:shd w:val="clear" w:color="auto" w:fill="F3F4F7"/>
        <w:ind w:left="432" w:hanging="360"/>
      </w:pPr>
      <w:r>
        <w:t>z(i)           = ( crime_rate(i) - mu ) / sigma            mu, sigma = mean and standard deviation over the 467 districts          (2)</w:t>
      </w:r>
    </w:p>
    <w:p w:rsidR="002D2F1C" w:rsidRDefault="00E24668">
      <w:pPr>
        <w:pStyle w:val="CodeBlock"/>
        <w:shd w:val="clear" w:color="auto" w:fill="F3F4F7"/>
        <w:ind w:left="432" w:hanging="360"/>
      </w:pPr>
      <w:r>
        <w:t xml:space="preserve">risk_score(i)  = 100 x ( crime_rate(i) - </w:t>
      </w:r>
      <w:r>
        <w:t>min ) / ( max - min )                                                                     (3)</w:t>
      </w:r>
    </w:p>
    <w:p w:rsidR="002D2F1C" w:rsidRDefault="002D2F1C">
      <w:pPr>
        <w:spacing w:after="80" w:line="144" w:lineRule="auto"/>
      </w:pPr>
    </w:p>
    <w:p w:rsidR="002D2F1C" w:rsidRDefault="00E24668">
      <w:pPr>
        <w:pStyle w:val="Heading3"/>
      </w:pPr>
      <w:r>
        <w:t>6.5.2  K-Means and its quality indices</w:t>
      </w:r>
    </w:p>
    <w:p w:rsidR="002D2F1C" w:rsidRDefault="00E24668">
      <w:r>
        <w:t xml:space="preserve">K-Means [9], [10] chooses cluster centres that minimise the within-cluster sum of squares, with k = 3, </w:t>
      </w:r>
      <w:r>
        <w:rPr>
          <w:rFonts w:ascii="Courier New" w:eastAsia="Courier New" w:hAnsi="Courier New" w:cs="Courier New"/>
          <w:sz w:val="21"/>
        </w:rPr>
        <w:t>random_state</w:t>
      </w:r>
      <w:r>
        <w:t xml:space="preserve"> 42 and</w:t>
      </w:r>
      <w:r>
        <w:t xml:space="preserve"> ten initialisations:</w:t>
      </w:r>
    </w:p>
    <w:p w:rsidR="002D2F1C" w:rsidRDefault="00E24668">
      <w:pPr>
        <w:pStyle w:val="CodeBlock"/>
        <w:shd w:val="clear" w:color="auto" w:fill="F3F4F7"/>
        <w:ind w:left="432" w:hanging="360"/>
      </w:pPr>
      <w:r>
        <w:t>WCSS = sum over clusters j = 1..k of  sum over districts i in C_j of  ( z(i) - c_j )^2                                          (4)</w:t>
      </w:r>
    </w:p>
    <w:p w:rsidR="002D2F1C" w:rsidRDefault="00E24668">
      <w:pPr>
        <w:pStyle w:val="CodeBlock"/>
        <w:shd w:val="clear" w:color="auto" w:fill="F3F4F7"/>
        <w:ind w:left="432" w:hanging="360"/>
      </w:pPr>
      <w:r>
        <w:t>silhouette s(i) = ( b(i) - a(i) ) / max( a(i), b(i) ),   a = mean distance to own cluster, b = mean di</w:t>
      </w:r>
      <w:r>
        <w:t>stance to the nearest other   (5)</w:t>
      </w:r>
    </w:p>
    <w:p w:rsidR="002D2F1C" w:rsidRDefault="00E24668">
      <w:pPr>
        <w:pStyle w:val="CodeBlock"/>
        <w:shd w:val="clear" w:color="auto" w:fill="F3F4F7"/>
        <w:ind w:left="432" w:hanging="360"/>
      </w:pPr>
      <w:r>
        <w:t>Davies-Bouldin DB = (1/k) sum over j of  max over l != j of  ( s_j + s_l ) / d(c_j, c_l)       lower is better                    (6)</w:t>
      </w:r>
    </w:p>
    <w:p w:rsidR="002D2F1C" w:rsidRDefault="002D2F1C">
      <w:pPr>
        <w:spacing w:after="80" w:line="144" w:lineRule="auto"/>
      </w:pPr>
    </w:p>
    <w:p w:rsidR="002D2F1C" w:rsidRDefault="00E24668">
      <w:r>
        <w:t xml:space="preserve">The reported values are the mean silhouette 0.5798, DB 0.531 and the Calinski-Harabasz </w:t>
      </w:r>
      <w:r>
        <w:t>index [13] 1155.4.</w:t>
      </w:r>
    </w:p>
    <w:p w:rsidR="002D2F1C" w:rsidRDefault="00E24668">
      <w:pPr>
        <w:pStyle w:val="Heading3"/>
      </w:pPr>
      <w:r>
        <w:lastRenderedPageBreak/>
        <w:t>6.5.3  Route risk score</w:t>
      </w:r>
    </w:p>
    <w:p w:rsidR="002D2F1C" w:rsidRDefault="00E24668">
      <w:r>
        <w:t>For a route with coordinates p_1 ... p_n, the sample is every eighth point, P = {p_1, p_9, p_17, ...}. Let tier(p) be the risk tier of the district nearest to p, with the great-circle distance</w:t>
      </w:r>
    </w:p>
    <w:p w:rsidR="002D2F1C" w:rsidRDefault="00E24668">
      <w:pPr>
        <w:pStyle w:val="CodeBlock"/>
        <w:shd w:val="clear" w:color="auto" w:fill="F3F4F7"/>
        <w:ind w:left="432" w:hanging="360"/>
      </w:pPr>
      <w:r>
        <w:t xml:space="preserve">haversine(p, q) = 2 </w:t>
      </w:r>
      <w:r>
        <w:t>R asin( sqrt( sin^2(dphi / 2) + cos(phi_p) cos(phi_q) sin^2(dlambda / 2) ) ),   R = 6371 km                  (7)</w:t>
      </w:r>
    </w:p>
    <w:p w:rsidR="002D2F1C" w:rsidRDefault="00E24668">
      <w:pPr>
        <w:pStyle w:val="CodeBlock"/>
        <w:shd w:val="clear" w:color="auto" w:fill="F3F4F7"/>
        <w:ind w:left="432" w:hanging="360"/>
      </w:pPr>
      <w:r>
        <w:t>w(low) = 1.0,  w(medium) = 2.5,  w(high) = 5.0                                                                                     (8)</w:t>
      </w:r>
    </w:p>
    <w:p w:rsidR="002D2F1C" w:rsidRDefault="00E24668">
      <w:pPr>
        <w:pStyle w:val="CodeBlock"/>
        <w:shd w:val="clear" w:color="auto" w:fill="F3F4F7"/>
        <w:ind w:left="432" w:hanging="360"/>
      </w:pPr>
      <w:r>
        <w:t>night(t)</w:t>
      </w:r>
      <w:r>
        <w:t xml:space="preserve"> = 1.6 if UTC hour &gt;= 15 (about 20:30-05:30 IST), else 1                                                                   (9)</w:t>
      </w:r>
    </w:p>
    <w:p w:rsidR="002D2F1C" w:rsidRDefault="00E24668">
      <w:pPr>
        <w:pStyle w:val="CodeBlock"/>
        <w:shd w:val="clear" w:color="auto" w:fill="F3F4F7"/>
        <w:ind w:left="432" w:hanging="360"/>
      </w:pPr>
      <w:r>
        <w:t xml:space="preserve">score(route) = night(t) x ( 1 / |P| ) x sum over p in P of  w( tier(p) )                                                         </w:t>
      </w:r>
      <w:r>
        <w:t xml:space="preserve"> (10)</w:t>
      </w:r>
    </w:p>
    <w:p w:rsidR="002D2F1C" w:rsidRDefault="002D2F1C">
      <w:pPr>
        <w:spacing w:after="80" w:line="144" w:lineRule="auto"/>
      </w:pPr>
    </w:p>
    <w:p w:rsidR="002D2F1C" w:rsidRDefault="00E24668">
      <w:r>
        <w:t xml:space="preserve">The route with the smallest score is recommended. Because night(t) multiplies every route by the same constant, it changes the size of the score but cannot change which of two routes is smaller; this is proved by the unit test </w:t>
      </w:r>
      <w:r>
        <w:rPr>
          <w:rFonts w:ascii="Courier New" w:eastAsia="Courier New" w:hAnsi="Courier New" w:cs="Courier New"/>
          <w:sz w:val="21"/>
        </w:rPr>
        <w:t>test_night_never_reorders_two_routes</w:t>
      </w:r>
      <w:r>
        <w:t xml:space="preserve"> and observed on all 16 test pairs (section 6.6 and Chapter 7). The UI also derives a LOW, MODERATE or HIGH label from the tier shares: HIGH when at least 20 % of the sampled points are in high-risk districts, MODERATE w</w:t>
      </w:r>
      <w:r>
        <w:t>hen any is or at least half are medium, otherwise LOW.</w:t>
      </w:r>
    </w:p>
    <w:p w:rsidR="002D2F1C" w:rsidRDefault="00E24668">
      <w:pPr>
        <w:pStyle w:val="Heading3"/>
      </w:pPr>
      <w:r>
        <w:t>6.5.4  SafePhrase matching</w:t>
      </w:r>
    </w:p>
    <w:p w:rsidR="002D2F1C" w:rsidRDefault="00E24668">
      <w:r>
        <w:t>Let T be the set of words of a normalised stored phrase (m words) and let the spoken transcript be the word sequence u_1 ... u_L. The matcher returns the best window share</w:t>
      </w:r>
    </w:p>
    <w:p w:rsidR="002D2F1C" w:rsidRDefault="00E24668">
      <w:pPr>
        <w:pStyle w:val="CodeBlock"/>
        <w:shd w:val="clear" w:color="auto" w:fill="F3F4F7"/>
        <w:ind w:left="432" w:hanging="360"/>
      </w:pPr>
      <w:r>
        <w:t>sh</w:t>
      </w:r>
      <w:r>
        <w:t>are = max over windows i = 1..max(1, L - m + 1) of  | { t in T : t in {u_i ... u_(i+m-1)} } | / m                                     (11)</w:t>
      </w:r>
    </w:p>
    <w:p w:rsidR="002D2F1C" w:rsidRDefault="00E24668">
      <w:pPr>
        <w:pStyle w:val="CodeBlock"/>
        <w:shd w:val="clear" w:color="auto" w:fill="F3F4F7"/>
        <w:ind w:left="432" w:hanging="360"/>
      </w:pPr>
      <w:r>
        <w:t xml:space="preserve">trigger  if  the normalised transcript contains the normalised phrase  or  share &gt;= threshold(sensitivity)           </w:t>
      </w:r>
      <w:r>
        <w:t xml:space="preserve">              (12)</w:t>
      </w:r>
    </w:p>
    <w:p w:rsidR="002D2F1C" w:rsidRDefault="00E24668">
      <w:pPr>
        <w:pStyle w:val="CodeBlock"/>
        <w:shd w:val="clear" w:color="auto" w:fill="F3F4F7"/>
        <w:ind w:left="432" w:hanging="360"/>
      </w:pPr>
      <w:r>
        <w:t>threshold:  Low 1.00,  Medium 0.85,  High 0.75,  Ultra 0.60                                                                        (13)</w:t>
      </w:r>
    </w:p>
    <w:p w:rsidR="002D2F1C" w:rsidRDefault="002D2F1C">
      <w:pPr>
        <w:spacing w:after="80" w:line="144" w:lineRule="auto"/>
      </w:pPr>
    </w:p>
    <w:p w:rsidR="002D2F1C" w:rsidRDefault="00E24668">
      <w:r>
        <w:t>Word order inside the window is ignored, and a phrase of three words needs all three at Low and Medi</w:t>
      </w:r>
      <w:r>
        <w:t>um, because two of three is 0.67, below 0.85.</w:t>
      </w:r>
    </w:p>
    <w:p w:rsidR="002D2F1C" w:rsidRDefault="00E24668">
      <w:pPr>
        <w:pStyle w:val="Heading3"/>
      </w:pPr>
      <w:r>
        <w:t>6.5.5  Evidence integrity, tokens and tracking links</w:t>
      </w:r>
    </w:p>
    <w:p w:rsidR="002D2F1C" w:rsidRDefault="00E24668">
      <w:pPr>
        <w:pStyle w:val="CodeBlock"/>
        <w:shd w:val="clear" w:color="auto" w:fill="F3F4F7"/>
        <w:ind w:left="432" w:hanging="360"/>
      </w:pPr>
      <w:r>
        <w:t>sha256(file bytes) -&gt; 64 hexadecimal characters, stored with the evidence row; the stored file is named by its first 16 characters  (14)</w:t>
      </w:r>
    </w:p>
    <w:p w:rsidR="002D2F1C" w:rsidRDefault="00E24668">
      <w:pPr>
        <w:pStyle w:val="CodeBlock"/>
        <w:shd w:val="clear" w:color="auto" w:fill="F3F4F7"/>
        <w:ind w:left="432" w:hanging="360"/>
      </w:pPr>
      <w:r>
        <w:t xml:space="preserve">JWT claims: sub = </w:t>
      </w:r>
      <w:r>
        <w:t>user id, exp = issue time + 7 days; signed HS256 with the server secret                                        (15)</w:t>
      </w:r>
    </w:p>
    <w:p w:rsidR="002D2F1C" w:rsidRDefault="00E24668">
      <w:pPr>
        <w:pStyle w:val="CodeBlock"/>
        <w:shd w:val="clear" w:color="auto" w:fill="F3F4F7"/>
        <w:ind w:left="432" w:hanging="360"/>
      </w:pPr>
      <w:r>
        <w:t>share_token = random UUID in 32 hexadecimal characters = 128 random bits, one per emergency session                              (16)</w:t>
      </w:r>
    </w:p>
    <w:p w:rsidR="002D2F1C" w:rsidRDefault="002D2F1C">
      <w:pPr>
        <w:spacing w:after="80" w:line="144" w:lineRule="auto"/>
      </w:pPr>
    </w:p>
    <w:p w:rsidR="002D2F1C" w:rsidRDefault="00E24668">
      <w:pPr>
        <w:pStyle w:val="Heading2"/>
      </w:pPr>
      <w:bookmarkStart w:id="88" w:name="_Toc243939904"/>
      <w:r>
        <w:t xml:space="preserve">6.6  </w:t>
      </w:r>
      <w:r>
        <w:t>Model Training and Evaluation Procedure</w:t>
      </w:r>
      <w:bookmarkEnd w:id="88"/>
    </w:p>
    <w:p w:rsidR="002D2F1C" w:rsidRDefault="00E24668">
      <w:r>
        <w:rPr>
          <w:rFonts w:ascii="Courier New" w:eastAsia="Courier New" w:hAnsi="Courier New" w:cs="Courier New"/>
          <w:sz w:val="21"/>
        </w:rPr>
        <w:t>ml/train_risk_model.py</w:t>
      </w:r>
      <w:r>
        <w:t xml:space="preserve"> loads the two CSV files, builds the feature table of section 6.3, fits </w:t>
      </w:r>
      <w:r>
        <w:rPr>
          <w:rFonts w:ascii="Courier New" w:eastAsia="Courier New" w:hAnsi="Courier New" w:cs="Courier New"/>
          <w:sz w:val="21"/>
        </w:rPr>
        <w:t>StandardScaler</w:t>
      </w:r>
      <w:r>
        <w:t xml:space="preserve"> and </w:t>
      </w:r>
      <w:r>
        <w:rPr>
          <w:rFonts w:ascii="Courier New" w:eastAsia="Courier New" w:hAnsi="Courier New" w:cs="Courier New"/>
          <w:sz w:val="21"/>
        </w:rPr>
        <w:t>KMeans(n_clusters=3, random_state=42, n_init=10)</w:t>
      </w:r>
      <w:r>
        <w:t xml:space="preserve">, names the tiers, and writes four artefacts: </w:t>
      </w:r>
      <w:r>
        <w:rPr>
          <w:rFonts w:ascii="Courier New" w:eastAsia="Courier New" w:hAnsi="Courier New" w:cs="Courier New"/>
          <w:sz w:val="21"/>
        </w:rPr>
        <w:t>models/ri</w:t>
      </w:r>
      <w:r>
        <w:rPr>
          <w:rFonts w:ascii="Courier New" w:eastAsia="Courier New" w:hAnsi="Courier New" w:cs="Courier New"/>
          <w:sz w:val="21"/>
        </w:rPr>
        <w:t>sk_model.joblib</w:t>
      </w:r>
      <w:r>
        <w:t xml:space="preserve"> (scaler, K-Means model and the cluster-to-tier map; 3,064 bytes), </w:t>
      </w:r>
      <w:r>
        <w:rPr>
          <w:rFonts w:ascii="Courier New" w:eastAsia="Courier New" w:hAnsi="Courier New" w:cs="Courier New"/>
          <w:sz w:val="21"/>
        </w:rPr>
        <w:t>data/district_risk.csv</w:t>
      </w:r>
      <w:r>
        <w:t xml:space="preserve"> (467 rows), </w:t>
      </w:r>
      <w:r>
        <w:rPr>
          <w:rFonts w:ascii="Courier New" w:eastAsia="Courier New" w:hAnsi="Courier New" w:cs="Courier New"/>
          <w:sz w:val="21"/>
        </w:rPr>
        <w:t>experiments/metrics.json</w:t>
      </w:r>
      <w:r>
        <w:t xml:space="preserve"> and the console summary. On the development machine (Intel Core i5-12500, 15.7 GB, no GPU used) loading the data t</w:t>
      </w:r>
      <w:r>
        <w:t xml:space="preserve">akes about 0.05 s and the K-Means fit about 0.12 s, so a retrain is instantaneous. There is </w:t>
      </w:r>
      <w:r>
        <w:rPr>
          <w:b/>
        </w:rPr>
        <w:t>no train, validation or test split</w:t>
      </w:r>
      <w:r>
        <w:t>: the method is unsupervised, there is no label for "how risky a district is", and the same 467 points are clustered and described</w:t>
      </w:r>
      <w:r>
        <w:t>.</w:t>
      </w:r>
    </w:p>
    <w:p w:rsidR="002D2F1C" w:rsidRDefault="00E24668">
      <w:r>
        <w:rPr>
          <w:rFonts w:ascii="Courier New" w:eastAsia="Courier New" w:hAnsi="Courier New" w:cs="Courier New"/>
          <w:sz w:val="21"/>
        </w:rPr>
        <w:lastRenderedPageBreak/>
        <w:t>ml/eval.py</w:t>
      </w:r>
      <w:r>
        <w:t xml:space="preserve"> reloads the table and recomputes the silhouette and Davies-Bouldin scores of the stored tiers, the per-tier statistics and a sanity check that a route made only of high-risk-district points scores 5.0 while one made only of low-risk points sco</w:t>
      </w:r>
      <w:r>
        <w:t xml:space="preserve">res 1.0. A second script, </w:t>
      </w:r>
      <w:r>
        <w:rPr>
          <w:rFonts w:ascii="Courier New" w:eastAsia="Courier New" w:hAnsi="Courier New" w:cs="Courier New"/>
          <w:sz w:val="21"/>
        </w:rPr>
        <w:t>scripts/run_experiments.py</w:t>
      </w:r>
      <w:r>
        <w:t>, written for this report, repeats the model on the unmodified data and adds the studies below; it does not overwrite any shipped artefact.</w:t>
      </w:r>
    </w:p>
    <w:p w:rsidR="002D2F1C" w:rsidRDefault="00E24668">
      <w:pPr>
        <w:pStyle w:val="TableCaption"/>
      </w:pPr>
      <w:bookmarkStart w:id="89" w:name="_Toc243940016"/>
      <w:r>
        <w:t>Table 6.4: Evaluation of the area-risk model</w:t>
      </w:r>
      <w:bookmarkEnd w:id="89"/>
    </w:p>
    <w:tbl>
      <w:tblPr>
        <w:tblStyle w:val="TableGrid"/>
        <w:tblW w:w="0" w:type="auto"/>
        <w:jc w:val="center"/>
        <w:tblLook w:val="04A0" w:firstRow="1" w:lastRow="0" w:firstColumn="1" w:lastColumn="0" w:noHBand="0" w:noVBand="1"/>
      </w:tblPr>
      <w:tblGrid>
        <w:gridCol w:w="5124"/>
        <w:gridCol w:w="4193"/>
      </w:tblGrid>
      <w:tr w:rsidR="002D2F1C">
        <w:trPr>
          <w:cantSplit/>
          <w:tblHeader/>
          <w:jc w:val="center"/>
        </w:trPr>
        <w:tc>
          <w:tcPr>
            <w:tcW w:w="5124" w:type="dxa"/>
            <w:shd w:val="clear" w:color="auto" w:fill="D9E2F3"/>
          </w:tcPr>
          <w:p w:rsidR="002D2F1C" w:rsidRDefault="00E24668">
            <w:pPr>
              <w:spacing w:before="40" w:line="240" w:lineRule="auto"/>
              <w:jc w:val="left"/>
            </w:pPr>
            <w:r>
              <w:rPr>
                <w:b/>
                <w:sz w:val="19"/>
              </w:rPr>
              <w:t>Measure</w:t>
            </w:r>
          </w:p>
        </w:tc>
        <w:tc>
          <w:tcPr>
            <w:tcW w:w="4193" w:type="dxa"/>
            <w:shd w:val="clear" w:color="auto" w:fill="D9E2F3"/>
          </w:tcPr>
          <w:p w:rsidR="002D2F1C" w:rsidRDefault="00E24668">
            <w:pPr>
              <w:spacing w:before="40" w:line="240" w:lineRule="auto"/>
              <w:jc w:val="left"/>
            </w:pPr>
            <w:r>
              <w:rPr>
                <w:b/>
                <w:sz w:val="19"/>
              </w:rPr>
              <w:t>Value</w:t>
            </w:r>
          </w:p>
        </w:tc>
      </w:tr>
      <w:tr w:rsidR="002D2F1C">
        <w:trPr>
          <w:cantSplit/>
          <w:jc w:val="center"/>
        </w:trPr>
        <w:tc>
          <w:tcPr>
            <w:tcW w:w="5124" w:type="dxa"/>
          </w:tcPr>
          <w:p w:rsidR="002D2F1C" w:rsidRDefault="00E24668">
            <w:pPr>
              <w:spacing w:before="40" w:line="240" w:lineRule="auto"/>
              <w:jc w:val="left"/>
            </w:pPr>
            <w:r>
              <w:rPr>
                <w:sz w:val="19"/>
              </w:rPr>
              <w:t>Districts clustered</w:t>
            </w:r>
          </w:p>
        </w:tc>
        <w:tc>
          <w:tcPr>
            <w:tcW w:w="4193" w:type="dxa"/>
          </w:tcPr>
          <w:p w:rsidR="002D2F1C" w:rsidRDefault="00E24668">
            <w:pPr>
              <w:spacing w:before="40" w:line="240" w:lineRule="auto"/>
              <w:jc w:val="left"/>
            </w:pPr>
            <w:r>
              <w:rPr>
                <w:sz w:val="19"/>
              </w:rPr>
              <w:t>467</w:t>
            </w:r>
          </w:p>
        </w:tc>
      </w:tr>
      <w:tr w:rsidR="002D2F1C">
        <w:trPr>
          <w:cantSplit/>
          <w:jc w:val="center"/>
        </w:trPr>
        <w:tc>
          <w:tcPr>
            <w:tcW w:w="5124" w:type="dxa"/>
          </w:tcPr>
          <w:p w:rsidR="002D2F1C" w:rsidRDefault="00E24668">
            <w:pPr>
              <w:spacing w:before="40" w:line="240" w:lineRule="auto"/>
              <w:jc w:val="left"/>
            </w:pPr>
            <w:r>
              <w:rPr>
                <w:sz w:val="19"/>
              </w:rPr>
              <w:t>Silhouette / Davies-Bouldin / Calinski-Harabasz</w:t>
            </w:r>
          </w:p>
        </w:tc>
        <w:tc>
          <w:tcPr>
            <w:tcW w:w="4193" w:type="dxa"/>
          </w:tcPr>
          <w:p w:rsidR="002D2F1C" w:rsidRDefault="00E24668">
            <w:pPr>
              <w:spacing w:before="40" w:line="240" w:lineRule="auto"/>
              <w:jc w:val="left"/>
            </w:pPr>
            <w:r>
              <w:rPr>
                <w:sz w:val="19"/>
              </w:rPr>
              <w:t>0.5798 / 0.531 / 1155.4</w:t>
            </w:r>
          </w:p>
        </w:tc>
      </w:tr>
      <w:tr w:rsidR="002D2F1C">
        <w:trPr>
          <w:cantSplit/>
          <w:jc w:val="center"/>
        </w:trPr>
        <w:tc>
          <w:tcPr>
            <w:tcW w:w="5124" w:type="dxa"/>
          </w:tcPr>
          <w:p w:rsidR="002D2F1C" w:rsidRDefault="00E24668">
            <w:pPr>
              <w:spacing w:before="40" w:line="240" w:lineRule="auto"/>
              <w:jc w:val="left"/>
            </w:pPr>
            <w:r>
              <w:rPr>
                <w:sz w:val="19"/>
              </w:rPr>
              <w:t>Tier counts (low / medium / high)</w:t>
            </w:r>
          </w:p>
        </w:tc>
        <w:tc>
          <w:tcPr>
            <w:tcW w:w="4193" w:type="dxa"/>
          </w:tcPr>
          <w:p w:rsidR="002D2F1C" w:rsidRDefault="00E24668">
            <w:pPr>
              <w:spacing w:before="40" w:line="240" w:lineRule="auto"/>
              <w:jc w:val="left"/>
            </w:pPr>
            <w:r>
              <w:rPr>
                <w:sz w:val="19"/>
              </w:rPr>
              <w:t>278 / 148 / 41</w:t>
            </w:r>
          </w:p>
        </w:tc>
      </w:tr>
      <w:tr w:rsidR="002D2F1C">
        <w:trPr>
          <w:cantSplit/>
          <w:jc w:val="center"/>
        </w:trPr>
        <w:tc>
          <w:tcPr>
            <w:tcW w:w="5124" w:type="dxa"/>
          </w:tcPr>
          <w:p w:rsidR="002D2F1C" w:rsidRDefault="00E24668">
            <w:pPr>
              <w:spacing w:before="40" w:line="240" w:lineRule="auto"/>
              <w:jc w:val="left"/>
            </w:pPr>
            <w:r>
              <w:rPr>
                <w:sz w:val="19"/>
              </w:rPr>
              <w:t>Mean crimes per year (low / medium / high)</w:t>
            </w:r>
          </w:p>
        </w:tc>
        <w:tc>
          <w:tcPr>
            <w:tcW w:w="4193" w:type="dxa"/>
          </w:tcPr>
          <w:p w:rsidR="002D2F1C" w:rsidRDefault="00E24668">
            <w:pPr>
              <w:spacing w:before="40" w:line="240" w:lineRule="auto"/>
              <w:jc w:val="left"/>
            </w:pPr>
            <w:r>
              <w:rPr>
                <w:sz w:val="19"/>
              </w:rPr>
              <w:t>97.76 / 327.92 / 720.93</w:t>
            </w:r>
          </w:p>
        </w:tc>
      </w:tr>
      <w:tr w:rsidR="002D2F1C">
        <w:trPr>
          <w:cantSplit/>
          <w:jc w:val="center"/>
        </w:trPr>
        <w:tc>
          <w:tcPr>
            <w:tcW w:w="5124" w:type="dxa"/>
          </w:tcPr>
          <w:p w:rsidR="002D2F1C" w:rsidRDefault="00E24668">
            <w:pPr>
              <w:spacing w:before="40" w:line="240" w:lineRule="auto"/>
              <w:jc w:val="left"/>
            </w:pPr>
            <w:r>
              <w:rPr>
                <w:sz w:val="19"/>
              </w:rPr>
              <w:t>Tier ranges, crimes per year</w:t>
            </w:r>
          </w:p>
        </w:tc>
        <w:tc>
          <w:tcPr>
            <w:tcW w:w="4193" w:type="dxa"/>
          </w:tcPr>
          <w:p w:rsidR="002D2F1C" w:rsidRDefault="00E24668">
            <w:pPr>
              <w:spacing w:before="40" w:line="240" w:lineRule="auto"/>
              <w:jc w:val="left"/>
            </w:pPr>
            <w:r>
              <w:rPr>
                <w:sz w:val="19"/>
              </w:rPr>
              <w:t>low 0-212.0</w:t>
            </w:r>
            <w:r>
              <w:rPr>
                <w:sz w:val="19"/>
              </w:rPr>
              <w:t>; medium 215.5-522.0; high 537.67-1191.58</w:t>
            </w:r>
          </w:p>
        </w:tc>
      </w:tr>
      <w:tr w:rsidR="002D2F1C">
        <w:trPr>
          <w:cantSplit/>
          <w:jc w:val="center"/>
        </w:trPr>
        <w:tc>
          <w:tcPr>
            <w:tcW w:w="5124" w:type="dxa"/>
          </w:tcPr>
          <w:p w:rsidR="002D2F1C" w:rsidRDefault="00E24668">
            <w:pPr>
              <w:spacing w:before="40" w:line="240" w:lineRule="auto"/>
              <w:jc w:val="left"/>
            </w:pPr>
            <w:r>
              <w:rPr>
                <w:sz w:val="19"/>
              </w:rPr>
              <w:t xml:space="preserve">Agreement of a fresh fit with the shipped </w:t>
            </w:r>
            <w:r>
              <w:rPr>
                <w:rFonts w:ascii="Courier New" w:eastAsia="Courier New" w:hAnsi="Courier New" w:cs="Courier New"/>
                <w:sz w:val="16"/>
              </w:rPr>
              <w:t>district_risk.csv</w:t>
            </w:r>
          </w:p>
        </w:tc>
        <w:tc>
          <w:tcPr>
            <w:tcW w:w="4193" w:type="dxa"/>
          </w:tcPr>
          <w:p w:rsidR="002D2F1C" w:rsidRDefault="00E24668">
            <w:pPr>
              <w:spacing w:before="40" w:line="240" w:lineRule="auto"/>
              <w:jc w:val="left"/>
            </w:pPr>
            <w:r>
              <w:rPr>
                <w:sz w:val="19"/>
              </w:rPr>
              <w:t>100 %</w:t>
            </w:r>
          </w:p>
        </w:tc>
      </w:tr>
      <w:tr w:rsidR="002D2F1C">
        <w:trPr>
          <w:cantSplit/>
          <w:jc w:val="center"/>
        </w:trPr>
        <w:tc>
          <w:tcPr>
            <w:tcW w:w="5124" w:type="dxa"/>
          </w:tcPr>
          <w:p w:rsidR="002D2F1C" w:rsidRDefault="00E24668">
            <w:pPr>
              <w:spacing w:before="40" w:line="240" w:lineRule="auto"/>
              <w:jc w:val="left"/>
            </w:pPr>
            <w:r>
              <w:rPr>
                <w:sz w:val="19"/>
              </w:rPr>
              <w:t>Stability over 30 single-initialisation runs (ARI vs shipped)</w:t>
            </w:r>
          </w:p>
        </w:tc>
        <w:tc>
          <w:tcPr>
            <w:tcW w:w="4193" w:type="dxa"/>
          </w:tcPr>
          <w:p w:rsidR="002D2F1C" w:rsidRDefault="00E24668">
            <w:pPr>
              <w:spacing w:before="40" w:line="240" w:lineRule="auto"/>
              <w:jc w:val="left"/>
            </w:pPr>
            <w:r>
              <w:rPr>
                <w:sz w:val="19"/>
              </w:rPr>
              <w:t>minimum 0.659, mean 0.790</w:t>
            </w:r>
          </w:p>
        </w:tc>
      </w:tr>
    </w:tbl>
    <w:p w:rsidR="002D2F1C" w:rsidRDefault="002D2F1C">
      <w:pPr>
        <w:spacing w:after="80" w:line="144" w:lineRule="auto"/>
      </w:pPr>
    </w:p>
    <w:p w:rsidR="002D2F1C" w:rsidRDefault="00E24668">
      <w:r>
        <w:t>The shipped result reproduces exactly: a fresh fit gives</w:t>
      </w:r>
      <w:r>
        <w:t xml:space="preserve"> the same silhouette, the same tier counts and 100 % agreement with the committed table. With a single random initialisation instead of ten, the adjusted Rand index against the shipped tiers falls to 0.66 in the worst of 30 runs (mean 0.79), so districts n</w:t>
      </w:r>
      <w:r>
        <w:t>ear the two cut-offs change tier with the initialisation; the shipped model is stable only because it fixes the seed.</w:t>
      </w:r>
    </w:p>
    <w:p w:rsidR="002D2F1C" w:rsidRDefault="00E24668">
      <w:r>
        <w:t>Other ways of drawing three tiers disagree substantially: Ward clustering agrees on 83.3 % of districts (231 / 164 / 72 districts), a Gaus</w:t>
      </w:r>
      <w:r>
        <w:t>sian mixture on 72.6 % (181 / 214 / 72), equal-count terciles on 49.2 % and fixed 100 and 300 cut-offs on 54.6 %. The size of the "high" tier (41 districts) is thus a consequence of the method and not a fact about India. The highest crime rates are West Go</w:t>
      </w:r>
      <w:r>
        <w:t>davari (1,191.6 per year), Vijayawada (1,059.0, five reporting years), Guntur (1,032.5), Jaipur (1,001.4, five years) and Krishna (895.2); 12 of the 41 high-tier districts are in Andhra Pradesh and 11 in Rajasthan.</w:t>
      </w:r>
    </w:p>
    <w:p w:rsidR="002D2F1C" w:rsidRDefault="00E24668">
      <w:pPr>
        <w:pStyle w:val="Heading3"/>
      </w:pPr>
      <w:r>
        <w:t>6.6.1  Route scoring evaluation</w:t>
      </w:r>
    </w:p>
    <w:p w:rsidR="002D2F1C" w:rsidRDefault="00E24668">
      <w:r>
        <w:t>The route</w:t>
      </w:r>
      <w:r>
        <w:t xml:space="preserve"> scorer has no labelled data either, so it was exercised on 16 real city pairs from the OSRM server (responses cached in </w:t>
      </w:r>
      <w:r>
        <w:rPr>
          <w:rFonts w:ascii="Courier New" w:eastAsia="Courier New" w:hAnsi="Courier New" w:cs="Courier New"/>
          <w:sz w:val="21"/>
        </w:rPr>
        <w:t>experiments/study/osrm_cache.json</w:t>
      </w:r>
      <w:r>
        <w:t xml:space="preserve">). 10 pairs returned two alternatives and 6 returned only one, so for those trips there is nothing to </w:t>
      </w:r>
      <w:r>
        <w:t xml:space="preserve">choose between. The recommended route was also the OSRM fastest in 11 of 16 pairs, and where alternatives existed the safest pick cost on average 3.7 extra minutes. The day and night orderings were identical in 16 of 16 pairs; tier weights of 1 / 2 / 3 or </w:t>
      </w:r>
      <w:r>
        <w:t>1 / 3 / 9 changed the recommendation in 0 of 10 pairs and sampling every 1, 4, 16 or 32 points instead of 8 changed it in 1. Scoring one route takes about 304 ms of pure-Python distance computation.</w:t>
      </w:r>
    </w:p>
    <w:p w:rsidR="002D2F1C" w:rsidRDefault="00E24668">
      <w:r>
        <w:t xml:space="preserve">The weakness is coverage. </w:t>
      </w:r>
      <w:r>
        <w:rPr>
          <w:rFonts w:ascii="Courier New" w:eastAsia="Courier New" w:hAnsi="Courier New" w:cs="Courier New"/>
          <w:sz w:val="21"/>
        </w:rPr>
        <w:t>nearest_district</w:t>
      </w:r>
      <w:r>
        <w:t xml:space="preserve"> has no distanc</w:t>
      </w:r>
      <w:r>
        <w:t>e limit, and for 40 Indian city centres the nearest geocoded district is a median 8.1 km away but up to 231.3 km: Hyderabad is 149.0 km from its nearest district, Lucknow 231.3 km, Kolkata 190.7 km and Kanpur 164.3 km; 7 of the 40 are more than 100 km away</w:t>
      </w:r>
      <w:r>
        <w:t xml:space="preserve">. Along the 16 test routes the mean distance from a </w:t>
      </w:r>
      <w:r>
        <w:lastRenderedPageBreak/>
        <w:t>sample point to the district that scored it was 61.9 km (maximum 231.3 km). A route through such a city is scored with the tier of a district hundreds of kilometres away.</w:t>
      </w:r>
    </w:p>
    <w:p w:rsidR="002D2F1C" w:rsidRDefault="00E24668">
      <w:r>
        <w:rPr>
          <w:b/>
        </w:rPr>
        <w:t>How the figures were produced.</w:t>
      </w:r>
      <w:r>
        <w:t xml:space="preserve"> </w:t>
      </w:r>
      <w:r>
        <w:rPr>
          <w:rFonts w:ascii="Courier New" w:eastAsia="Courier New" w:hAnsi="Courier New" w:cs="Courier New"/>
          <w:sz w:val="21"/>
        </w:rPr>
        <w:t>sc</w:t>
      </w:r>
      <w:r>
        <w:rPr>
          <w:rFonts w:ascii="Courier New" w:eastAsia="Courier New" w:hAnsi="Courier New" w:cs="Courier New"/>
          <w:sz w:val="21"/>
        </w:rPr>
        <w:t>ripts/run_experiments.py</w:t>
      </w:r>
      <w:r>
        <w:t xml:space="preserve"> imports the product's own </w:t>
      </w:r>
      <w:r>
        <w:rPr>
          <w:rFonts w:ascii="Courier New" w:eastAsia="Courier New" w:hAnsi="Courier New" w:cs="Courier New"/>
          <w:sz w:val="21"/>
        </w:rPr>
        <w:t>backend/app/services/risk.py</w:t>
      </w:r>
      <w:r>
        <w:t xml:space="preserve">; </w:t>
      </w:r>
      <w:r>
        <w:rPr>
          <w:rFonts w:ascii="Courier New" w:eastAsia="Courier New" w:hAnsi="Courier New" w:cs="Courier New"/>
          <w:sz w:val="21"/>
        </w:rPr>
        <w:t>scripts/measure_api.py</w:t>
      </w:r>
      <w:r>
        <w:t xml:space="preserve">, </w:t>
      </w:r>
      <w:r>
        <w:rPr>
          <w:rFonts w:ascii="Courier New" w:eastAsia="Courier New" w:hAnsi="Courier New" w:cs="Courier New"/>
          <w:sz w:val="21"/>
        </w:rPr>
        <w:t>scripts/safephrase_eval.mjs</w:t>
      </w:r>
      <w:r>
        <w:t xml:space="preserve"> and </w:t>
      </w:r>
      <w:r>
        <w:rPr>
          <w:rFonts w:ascii="Courier New" w:eastAsia="Courier New" w:hAnsi="Courier New" w:cs="Courier New"/>
          <w:sz w:val="21"/>
        </w:rPr>
        <w:t>scripts/assistant_eval.py</w:t>
      </w:r>
      <w:r>
        <w:t xml:space="preserve"> measure the running API, the SafePhrase matcher and the assistant, and </w:t>
      </w:r>
      <w:r>
        <w:rPr>
          <w:rFonts w:ascii="Courier New" w:eastAsia="Courier New" w:hAnsi="Courier New" w:cs="Courier New"/>
          <w:sz w:val="21"/>
        </w:rPr>
        <w:t>tests/</w:t>
      </w:r>
      <w:r>
        <w:t xml:space="preserve"> holds the automated tests. Results are written to </w:t>
      </w:r>
      <w:r>
        <w:rPr>
          <w:rFonts w:ascii="Courier New" w:eastAsia="Courier New" w:hAnsi="Courier New" w:cs="Courier New"/>
          <w:sz w:val="21"/>
        </w:rPr>
        <w:t>experiments/study/</w:t>
      </w:r>
      <w:r>
        <w:t>.</w:t>
      </w:r>
    </w:p>
    <w:p w:rsidR="002D2F1C" w:rsidRDefault="00E24668">
      <w:pPr>
        <w:pStyle w:val="Heading2"/>
      </w:pPr>
      <w:bookmarkStart w:id="90" w:name="_Toc243939905"/>
      <w:r>
        <w:t>6.7  Application Architecture</w:t>
      </w:r>
      <w:bookmarkEnd w:id="90"/>
    </w:p>
    <w:p w:rsidR="002D2F1C" w:rsidRDefault="00E24668">
      <w:r>
        <w:t xml:space="preserve">The back end is a FastAPI application. Routers in </w:t>
      </w:r>
      <w:r>
        <w:rPr>
          <w:rFonts w:ascii="Courier New" w:eastAsia="Courier New" w:hAnsi="Courier New" w:cs="Courier New"/>
          <w:sz w:val="21"/>
        </w:rPr>
        <w:t>routes/</w:t>
      </w:r>
      <w:r>
        <w:t xml:space="preserve"> (auth, guardians, risk, routes_plan, sos, evidence, track, ai, places, ws) validate input and enf</w:t>
      </w:r>
      <w:r>
        <w:t xml:space="preserve">orce ownership; </w:t>
      </w:r>
      <w:r>
        <w:rPr>
          <w:rFonts w:ascii="Courier New" w:eastAsia="Courier New" w:hAnsi="Courier New" w:cs="Courier New"/>
          <w:sz w:val="21"/>
        </w:rPr>
        <w:t>services/</w:t>
      </w:r>
      <w:r>
        <w:t xml:space="preserve"> holds the logic that talks to outside systems or does the scoring (osrm, risk, gemini, telegram, email, hashing); SQLAlchemy models in </w:t>
      </w:r>
      <w:r>
        <w:rPr>
          <w:rFonts w:ascii="Courier New" w:eastAsia="Courier New" w:hAnsi="Courier New" w:cs="Courier New"/>
          <w:sz w:val="21"/>
        </w:rPr>
        <w:t>models.py</w:t>
      </w:r>
      <w:r>
        <w:t xml:space="preserve"> map to six SQLite tables; Pydantic schemas in </w:t>
      </w:r>
      <w:r>
        <w:rPr>
          <w:rFonts w:ascii="Courier New" w:eastAsia="Courier New" w:hAnsi="Courier New" w:cs="Courier New"/>
          <w:sz w:val="21"/>
        </w:rPr>
        <w:t>schemas.py</w:t>
      </w:r>
      <w:r>
        <w:t xml:space="preserve"> define request bodies; </w:t>
      </w:r>
      <w:r>
        <w:rPr>
          <w:rFonts w:ascii="Courier New" w:eastAsia="Courier New" w:hAnsi="Courier New" w:cs="Courier New"/>
          <w:sz w:val="21"/>
        </w:rPr>
        <w:t>auth.</w:t>
      </w:r>
      <w:r>
        <w:rPr>
          <w:rFonts w:ascii="Courier New" w:eastAsia="Courier New" w:hAnsi="Courier New" w:cs="Courier New"/>
          <w:sz w:val="21"/>
        </w:rPr>
        <w:t>py</w:t>
      </w:r>
      <w:r>
        <w:t xml:space="preserve"> has password hashing, JWT creation and the </w:t>
      </w:r>
      <w:r>
        <w:rPr>
          <w:rFonts w:ascii="Courier New" w:eastAsia="Courier New" w:hAnsi="Courier New" w:cs="Courier New"/>
          <w:sz w:val="21"/>
        </w:rPr>
        <w:t>get_current_user</w:t>
      </w:r>
      <w:r>
        <w:t xml:space="preserve"> dependency; </w:t>
      </w:r>
      <w:r>
        <w:rPr>
          <w:rFonts w:ascii="Courier New" w:eastAsia="Courier New" w:hAnsi="Courier New" w:cs="Courier New"/>
          <w:sz w:val="21"/>
        </w:rPr>
        <w:t>ws_manager.py</w:t>
      </w:r>
      <w:r>
        <w:t xml:space="preserve"> keeps guardian WebSocket viewers grouped by share token. On start-up the application creates the tables and loads </w:t>
      </w:r>
      <w:r>
        <w:rPr>
          <w:rFonts w:ascii="Courier New" w:eastAsia="Courier New" w:hAnsi="Courier New" w:cs="Courier New"/>
          <w:sz w:val="21"/>
        </w:rPr>
        <w:t>data/district_risk.csv</w:t>
      </w:r>
      <w:r>
        <w:t xml:space="preserve"> into </w:t>
      </w:r>
      <w:r>
        <w:rPr>
          <w:rFonts w:ascii="Courier New" w:eastAsia="Courier New" w:hAnsi="Courier New" w:cs="Courier New"/>
          <w:sz w:val="21"/>
        </w:rPr>
        <w:t>district_risk</w:t>
      </w:r>
      <w:r>
        <w:t xml:space="preserve"> if that tab</w:t>
      </w:r>
      <w:r>
        <w:t xml:space="preserve">le is empty. Uploaded evidence is written under </w:t>
      </w:r>
      <w:r>
        <w:rPr>
          <w:rFonts w:ascii="Courier New" w:eastAsia="Courier New" w:hAnsi="Courier New" w:cs="Courier New"/>
          <w:sz w:val="21"/>
        </w:rPr>
        <w:t>data/evidence/{session_id}/</w:t>
      </w:r>
      <w:r>
        <w:t xml:space="preserve"> and mounted read-only at </w:t>
      </w:r>
      <w:r>
        <w:rPr>
          <w:rFonts w:ascii="Courier New" w:eastAsia="Courier New" w:hAnsi="Courier New" w:cs="Courier New"/>
          <w:sz w:val="21"/>
        </w:rPr>
        <w:t>/evidence-files</w:t>
      </w:r>
      <w:r>
        <w:t>.</w:t>
      </w:r>
    </w:p>
    <w:p w:rsidR="002D2F1C" w:rsidRDefault="00E24668">
      <w:r>
        <w:t>The front end is a React 19 single-page application in TypeScript built with Vite. It has nine screens (landing, login, register, dashboar</w:t>
      </w:r>
      <w:r>
        <w:t xml:space="preserve">d, safe routes, AI Guardian, SafePhrase, emergency, profile and guardians) and a public tracking page at </w:t>
      </w:r>
      <w:r>
        <w:rPr>
          <w:rFonts w:ascii="Courier New" w:eastAsia="Courier New" w:hAnsi="Courier New" w:cs="Courier New"/>
          <w:sz w:val="21"/>
        </w:rPr>
        <w:t>/track/{token}</w:t>
      </w:r>
      <w:r>
        <w:t xml:space="preserve">. </w:t>
      </w:r>
      <w:r>
        <w:rPr>
          <w:rFonts w:ascii="Courier New" w:eastAsia="Courier New" w:hAnsi="Courier New" w:cs="Courier New"/>
          <w:sz w:val="21"/>
        </w:rPr>
        <w:t>lib/api.ts</w:t>
      </w:r>
      <w:r>
        <w:t xml:space="preserve"> wraps </w:t>
      </w:r>
      <w:r>
        <w:rPr>
          <w:rFonts w:ascii="Courier New" w:eastAsia="Courier New" w:hAnsi="Courier New" w:cs="Courier New"/>
          <w:sz w:val="21"/>
        </w:rPr>
        <w:t>fetch</w:t>
      </w:r>
      <w:r>
        <w:t xml:space="preserve">, attaches the bearer token from </w:t>
      </w:r>
      <w:r>
        <w:rPr>
          <w:rFonts w:ascii="Courier New" w:eastAsia="Courier New" w:hAnsi="Courier New" w:cs="Courier New"/>
          <w:sz w:val="21"/>
        </w:rPr>
        <w:t>localStorage</w:t>
      </w:r>
      <w:r>
        <w:t xml:space="preserve"> and signs the user out on a 401; the hooks </w:t>
      </w:r>
      <w:r>
        <w:rPr>
          <w:rFonts w:ascii="Courier New" w:eastAsia="Courier New" w:hAnsi="Courier New" w:cs="Courier New"/>
          <w:sz w:val="21"/>
        </w:rPr>
        <w:t>useLiveLocation</w:t>
      </w:r>
      <w:r>
        <w:t xml:space="preserve"> (geoloca</w:t>
      </w:r>
      <w:r>
        <w:t xml:space="preserve">tion </w:t>
      </w:r>
      <w:r>
        <w:rPr>
          <w:rFonts w:ascii="Courier New" w:eastAsia="Courier New" w:hAnsi="Courier New" w:cs="Courier New"/>
          <w:sz w:val="21"/>
        </w:rPr>
        <w:t>watchPosition</w:t>
      </w:r>
      <w:r>
        <w:t xml:space="preserve">, one push every 4 s), </w:t>
      </w:r>
      <w:r>
        <w:rPr>
          <w:rFonts w:ascii="Courier New" w:eastAsia="Courier New" w:hAnsi="Courier New" w:cs="Courier New"/>
          <w:sz w:val="21"/>
        </w:rPr>
        <w:t>useVoiceTrigger</w:t>
      </w:r>
      <w:r>
        <w:t xml:space="preserve"> (Web Speech API in continuous mode, restarted when the browser stops it), and </w:t>
      </w:r>
      <w:r>
        <w:rPr>
          <w:rFonts w:ascii="Courier New" w:eastAsia="Courier New" w:hAnsi="Courier New" w:cs="Courier New"/>
          <w:sz w:val="21"/>
        </w:rPr>
        <w:t>useBattery</w:t>
      </w:r>
      <w:r>
        <w:t xml:space="preserve"> provide device input; Leaflet draws the maps and the risk circles; Tailwind CSS 4 styles the interface; </w:t>
      </w:r>
      <w:r>
        <w:rPr>
          <w:rFonts w:ascii="Courier New" w:eastAsia="Courier New" w:hAnsi="Courier New" w:cs="Courier New"/>
          <w:sz w:val="21"/>
        </w:rPr>
        <w:t>vite-p</w:t>
      </w:r>
      <w:r>
        <w:rPr>
          <w:rFonts w:ascii="Courier New" w:eastAsia="Courier New" w:hAnsi="Courier New" w:cs="Courier New"/>
          <w:sz w:val="21"/>
        </w:rPr>
        <w:t>lugin-pwa</w:t>
      </w:r>
      <w:r>
        <w:t xml:space="preserve"> produces the manifest and service worker. SafePhrase phrases, settings and the recent-activity list are kept in the browser (</w:t>
      </w:r>
      <w:r>
        <w:rPr>
          <w:rFonts w:ascii="Courier New" w:eastAsia="Courier New" w:hAnsi="Courier New" w:cs="Courier New"/>
          <w:sz w:val="21"/>
        </w:rPr>
        <w:t>localStorage</w:t>
      </w:r>
      <w:r>
        <w:t>) and never sent to the server, which learns only the trigger name (</w:t>
      </w:r>
      <w:r>
        <w:rPr>
          <w:rFonts w:ascii="Courier New" w:eastAsia="Courier New" w:hAnsi="Courier New" w:cs="Courier New"/>
          <w:sz w:val="21"/>
        </w:rPr>
        <w:t>manual</w:t>
      </w:r>
      <w:r>
        <w:t xml:space="preserve"> or </w:t>
      </w:r>
      <w:r>
        <w:rPr>
          <w:rFonts w:ascii="Courier New" w:eastAsia="Courier New" w:hAnsi="Courier New" w:cs="Courier New"/>
          <w:sz w:val="21"/>
        </w:rPr>
        <w:t>safephrase</w:t>
      </w:r>
      <w:r>
        <w:t>) when an emergency s</w:t>
      </w:r>
      <w:r>
        <w:t xml:space="preserve">tarts. The Vite server on port 5107 proxies </w:t>
      </w:r>
      <w:r>
        <w:rPr>
          <w:rFonts w:ascii="Courier New" w:eastAsia="Courier New" w:hAnsi="Courier New" w:cs="Courier New"/>
          <w:sz w:val="21"/>
        </w:rPr>
        <w:t>/api</w:t>
      </w:r>
      <w:r>
        <w:t xml:space="preserve"> and </w:t>
      </w:r>
      <w:r>
        <w:rPr>
          <w:rFonts w:ascii="Courier New" w:eastAsia="Courier New" w:hAnsi="Courier New" w:cs="Courier New"/>
          <w:sz w:val="21"/>
        </w:rPr>
        <w:t>/ws</w:t>
      </w:r>
      <w:r>
        <w:t xml:space="preserve"> to port 8107.</w:t>
      </w:r>
    </w:p>
    <w:p w:rsidR="002D2F1C" w:rsidRDefault="00E24668">
      <w:pPr>
        <w:pStyle w:val="TableCaption"/>
      </w:pPr>
      <w:bookmarkStart w:id="91" w:name="_Toc243940017"/>
      <w:r>
        <w:t>Table 6.5: Technology stack of the implementation</w:t>
      </w:r>
      <w:bookmarkEnd w:id="91"/>
    </w:p>
    <w:tbl>
      <w:tblPr>
        <w:tblStyle w:val="TableGrid"/>
        <w:tblW w:w="0" w:type="auto"/>
        <w:jc w:val="center"/>
        <w:tblLook w:val="04A0" w:firstRow="1" w:lastRow="0" w:firstColumn="1" w:lastColumn="0" w:noHBand="0" w:noVBand="1"/>
      </w:tblPr>
      <w:tblGrid>
        <w:gridCol w:w="2236"/>
        <w:gridCol w:w="4658"/>
        <w:gridCol w:w="2422"/>
      </w:tblGrid>
      <w:tr w:rsidR="002D2F1C">
        <w:trPr>
          <w:cantSplit/>
          <w:tblHeader/>
          <w:jc w:val="center"/>
        </w:trPr>
        <w:tc>
          <w:tcPr>
            <w:tcW w:w="2236" w:type="dxa"/>
            <w:shd w:val="clear" w:color="auto" w:fill="D9E2F3"/>
          </w:tcPr>
          <w:p w:rsidR="002D2F1C" w:rsidRDefault="00E24668">
            <w:pPr>
              <w:spacing w:before="40" w:line="240" w:lineRule="auto"/>
              <w:jc w:val="left"/>
            </w:pPr>
            <w:r>
              <w:rPr>
                <w:b/>
                <w:sz w:val="19"/>
              </w:rPr>
              <w:t>Layer</w:t>
            </w:r>
          </w:p>
        </w:tc>
        <w:tc>
          <w:tcPr>
            <w:tcW w:w="4658" w:type="dxa"/>
            <w:shd w:val="clear" w:color="auto" w:fill="D9E2F3"/>
          </w:tcPr>
          <w:p w:rsidR="002D2F1C" w:rsidRDefault="00E24668">
            <w:pPr>
              <w:spacing w:before="40" w:line="240" w:lineRule="auto"/>
              <w:jc w:val="left"/>
            </w:pPr>
            <w:r>
              <w:rPr>
                <w:b/>
                <w:sz w:val="19"/>
              </w:rPr>
              <w:t>Technology</w:t>
            </w:r>
          </w:p>
        </w:tc>
        <w:tc>
          <w:tcPr>
            <w:tcW w:w="2422" w:type="dxa"/>
            <w:shd w:val="clear" w:color="auto" w:fill="D9E2F3"/>
          </w:tcPr>
          <w:p w:rsidR="002D2F1C" w:rsidRDefault="00E24668">
            <w:pPr>
              <w:spacing w:before="40" w:line="240" w:lineRule="auto"/>
              <w:jc w:val="left"/>
            </w:pPr>
            <w:r>
              <w:rPr>
                <w:b/>
                <w:sz w:val="19"/>
              </w:rPr>
              <w:t>Version</w:t>
            </w:r>
          </w:p>
        </w:tc>
      </w:tr>
      <w:tr w:rsidR="002D2F1C">
        <w:trPr>
          <w:cantSplit/>
          <w:jc w:val="center"/>
        </w:trPr>
        <w:tc>
          <w:tcPr>
            <w:tcW w:w="2236" w:type="dxa"/>
          </w:tcPr>
          <w:p w:rsidR="002D2F1C" w:rsidRDefault="00E24668">
            <w:pPr>
              <w:spacing w:before="40" w:line="240" w:lineRule="auto"/>
              <w:jc w:val="left"/>
            </w:pPr>
            <w:r>
              <w:rPr>
                <w:sz w:val="19"/>
              </w:rPr>
              <w:t>Language and runtime</w:t>
            </w:r>
          </w:p>
        </w:tc>
        <w:tc>
          <w:tcPr>
            <w:tcW w:w="4658" w:type="dxa"/>
          </w:tcPr>
          <w:p w:rsidR="002D2F1C" w:rsidRDefault="00E24668">
            <w:pPr>
              <w:spacing w:before="40" w:line="240" w:lineRule="auto"/>
              <w:jc w:val="left"/>
            </w:pPr>
            <w:r>
              <w:rPr>
                <w:sz w:val="19"/>
              </w:rPr>
              <w:t>Python; Node.js</w:t>
            </w:r>
          </w:p>
        </w:tc>
        <w:tc>
          <w:tcPr>
            <w:tcW w:w="2422" w:type="dxa"/>
          </w:tcPr>
          <w:p w:rsidR="002D2F1C" w:rsidRDefault="00E24668">
            <w:pPr>
              <w:spacing w:before="40" w:line="240" w:lineRule="auto"/>
              <w:jc w:val="left"/>
            </w:pPr>
            <w:r>
              <w:rPr>
                <w:sz w:val="19"/>
              </w:rPr>
              <w:t>3.11.9; 24.19.0</w:t>
            </w:r>
          </w:p>
        </w:tc>
      </w:tr>
      <w:tr w:rsidR="002D2F1C">
        <w:trPr>
          <w:cantSplit/>
          <w:jc w:val="center"/>
        </w:trPr>
        <w:tc>
          <w:tcPr>
            <w:tcW w:w="2236" w:type="dxa"/>
          </w:tcPr>
          <w:p w:rsidR="002D2F1C" w:rsidRDefault="00E24668">
            <w:pPr>
              <w:spacing w:before="40" w:line="240" w:lineRule="auto"/>
              <w:jc w:val="left"/>
            </w:pPr>
            <w:r>
              <w:rPr>
                <w:sz w:val="19"/>
              </w:rPr>
              <w:t>Web framework</w:t>
            </w:r>
          </w:p>
        </w:tc>
        <w:tc>
          <w:tcPr>
            <w:tcW w:w="4658" w:type="dxa"/>
          </w:tcPr>
          <w:p w:rsidR="002D2F1C" w:rsidRDefault="00E24668">
            <w:pPr>
              <w:spacing w:before="40" w:line="240" w:lineRule="auto"/>
              <w:jc w:val="left"/>
            </w:pPr>
            <w:r>
              <w:rPr>
                <w:sz w:val="19"/>
              </w:rPr>
              <w:t>FastAPI with uvicorn</w:t>
            </w:r>
          </w:p>
        </w:tc>
        <w:tc>
          <w:tcPr>
            <w:tcW w:w="2422" w:type="dxa"/>
          </w:tcPr>
          <w:p w:rsidR="002D2F1C" w:rsidRDefault="00E24668">
            <w:pPr>
              <w:spacing w:before="40" w:line="240" w:lineRule="auto"/>
              <w:jc w:val="left"/>
            </w:pPr>
            <w:r>
              <w:rPr>
                <w:sz w:val="19"/>
              </w:rPr>
              <w:t>0.115.6; 0.32.1</w:t>
            </w:r>
          </w:p>
        </w:tc>
      </w:tr>
      <w:tr w:rsidR="002D2F1C">
        <w:trPr>
          <w:cantSplit/>
          <w:jc w:val="center"/>
        </w:trPr>
        <w:tc>
          <w:tcPr>
            <w:tcW w:w="2236" w:type="dxa"/>
          </w:tcPr>
          <w:p w:rsidR="002D2F1C" w:rsidRDefault="00E24668">
            <w:pPr>
              <w:spacing w:before="40" w:line="240" w:lineRule="auto"/>
              <w:jc w:val="left"/>
            </w:pPr>
            <w:r>
              <w:rPr>
                <w:sz w:val="19"/>
              </w:rPr>
              <w:t>Database</w:t>
            </w:r>
          </w:p>
        </w:tc>
        <w:tc>
          <w:tcPr>
            <w:tcW w:w="4658" w:type="dxa"/>
          </w:tcPr>
          <w:p w:rsidR="002D2F1C" w:rsidRDefault="00E24668">
            <w:pPr>
              <w:spacing w:before="40" w:line="240" w:lineRule="auto"/>
              <w:jc w:val="left"/>
            </w:pPr>
            <w:r>
              <w:rPr>
                <w:sz w:val="19"/>
              </w:rPr>
              <w:t>SQLAlchemy over SQLite</w:t>
            </w:r>
          </w:p>
        </w:tc>
        <w:tc>
          <w:tcPr>
            <w:tcW w:w="2422" w:type="dxa"/>
          </w:tcPr>
          <w:p w:rsidR="002D2F1C" w:rsidRDefault="00E24668">
            <w:pPr>
              <w:spacing w:before="40" w:line="240" w:lineRule="auto"/>
              <w:jc w:val="left"/>
            </w:pPr>
            <w:r>
              <w:rPr>
                <w:sz w:val="19"/>
              </w:rPr>
              <w:t>2.0.36</w:t>
            </w:r>
          </w:p>
        </w:tc>
      </w:tr>
      <w:tr w:rsidR="002D2F1C">
        <w:trPr>
          <w:cantSplit/>
          <w:jc w:val="center"/>
        </w:trPr>
        <w:tc>
          <w:tcPr>
            <w:tcW w:w="2236" w:type="dxa"/>
          </w:tcPr>
          <w:p w:rsidR="002D2F1C" w:rsidRDefault="00E24668">
            <w:pPr>
              <w:spacing w:before="40" w:line="240" w:lineRule="auto"/>
              <w:jc w:val="left"/>
            </w:pPr>
            <w:r>
              <w:rPr>
                <w:sz w:val="19"/>
              </w:rPr>
              <w:t>Machine learning</w:t>
            </w:r>
          </w:p>
        </w:tc>
        <w:tc>
          <w:tcPr>
            <w:tcW w:w="4658" w:type="dxa"/>
          </w:tcPr>
          <w:p w:rsidR="002D2F1C" w:rsidRDefault="00E24668">
            <w:pPr>
              <w:spacing w:before="40" w:line="240" w:lineRule="auto"/>
              <w:jc w:val="left"/>
            </w:pPr>
            <w:r>
              <w:rPr>
                <w:sz w:val="19"/>
              </w:rPr>
              <w:t>scikit-learn; pandas; NumPy; joblib</w:t>
            </w:r>
          </w:p>
        </w:tc>
        <w:tc>
          <w:tcPr>
            <w:tcW w:w="2422" w:type="dxa"/>
          </w:tcPr>
          <w:p w:rsidR="002D2F1C" w:rsidRDefault="00E24668">
            <w:pPr>
              <w:spacing w:before="40" w:line="240" w:lineRule="auto"/>
              <w:jc w:val="left"/>
            </w:pPr>
            <w:r>
              <w:rPr>
                <w:sz w:val="19"/>
              </w:rPr>
              <w:t>1.5.2; 2.2.3; 2.1.3; 1.4.2</w:t>
            </w:r>
          </w:p>
        </w:tc>
      </w:tr>
      <w:tr w:rsidR="002D2F1C">
        <w:trPr>
          <w:cantSplit/>
          <w:jc w:val="center"/>
        </w:trPr>
        <w:tc>
          <w:tcPr>
            <w:tcW w:w="2236" w:type="dxa"/>
          </w:tcPr>
          <w:p w:rsidR="002D2F1C" w:rsidRDefault="00E24668">
            <w:pPr>
              <w:spacing w:before="40" w:line="240" w:lineRule="auto"/>
              <w:jc w:val="left"/>
            </w:pPr>
            <w:r>
              <w:rPr>
                <w:sz w:val="19"/>
              </w:rPr>
              <w:t>Security</w:t>
            </w:r>
          </w:p>
        </w:tc>
        <w:tc>
          <w:tcPr>
            <w:tcW w:w="4658" w:type="dxa"/>
          </w:tcPr>
          <w:p w:rsidR="002D2F1C" w:rsidRDefault="00E24668">
            <w:pPr>
              <w:spacing w:before="40" w:line="240" w:lineRule="auto"/>
              <w:jc w:val="left"/>
            </w:pPr>
            <w:r>
              <w:rPr>
                <w:sz w:val="19"/>
              </w:rPr>
              <w:t>PyJWT (HS256); bcrypt</w:t>
            </w:r>
          </w:p>
        </w:tc>
        <w:tc>
          <w:tcPr>
            <w:tcW w:w="2422" w:type="dxa"/>
          </w:tcPr>
          <w:p w:rsidR="002D2F1C" w:rsidRDefault="00E24668">
            <w:pPr>
              <w:spacing w:before="40" w:line="240" w:lineRule="auto"/>
              <w:jc w:val="left"/>
            </w:pPr>
            <w:r>
              <w:rPr>
                <w:sz w:val="19"/>
              </w:rPr>
              <w:t>2.10.1; 4.2.1</w:t>
            </w:r>
          </w:p>
        </w:tc>
      </w:tr>
      <w:tr w:rsidR="002D2F1C">
        <w:trPr>
          <w:cantSplit/>
          <w:jc w:val="center"/>
        </w:trPr>
        <w:tc>
          <w:tcPr>
            <w:tcW w:w="2236" w:type="dxa"/>
          </w:tcPr>
          <w:p w:rsidR="002D2F1C" w:rsidRDefault="00E24668">
            <w:pPr>
              <w:spacing w:before="40" w:line="240" w:lineRule="auto"/>
              <w:jc w:val="left"/>
            </w:pPr>
            <w:r>
              <w:rPr>
                <w:sz w:val="19"/>
              </w:rPr>
              <w:t>Services</w:t>
            </w:r>
          </w:p>
        </w:tc>
        <w:tc>
          <w:tcPr>
            <w:tcW w:w="4658" w:type="dxa"/>
          </w:tcPr>
          <w:p w:rsidR="002D2F1C" w:rsidRDefault="00E24668">
            <w:pPr>
              <w:spacing w:before="40" w:line="240" w:lineRule="auto"/>
              <w:jc w:val="left"/>
            </w:pPr>
            <w:r>
              <w:rPr>
                <w:sz w:val="19"/>
              </w:rPr>
              <w:t>httpx client for OSRM, Nominatim, Gemini and Telegram; smtplib for Gmail</w:t>
            </w:r>
          </w:p>
        </w:tc>
        <w:tc>
          <w:tcPr>
            <w:tcW w:w="2422" w:type="dxa"/>
          </w:tcPr>
          <w:p w:rsidR="002D2F1C" w:rsidRDefault="00E24668">
            <w:pPr>
              <w:spacing w:before="40" w:line="240" w:lineRule="auto"/>
              <w:jc w:val="left"/>
            </w:pPr>
            <w:r>
              <w:rPr>
                <w:sz w:val="19"/>
              </w:rPr>
              <w:t>0.28.1;</w:t>
            </w:r>
            <w:r>
              <w:rPr>
                <w:sz w:val="19"/>
              </w:rPr>
              <w:t xml:space="preserve"> standard library</w:t>
            </w:r>
          </w:p>
        </w:tc>
      </w:tr>
      <w:tr w:rsidR="002D2F1C">
        <w:trPr>
          <w:cantSplit/>
          <w:jc w:val="center"/>
        </w:trPr>
        <w:tc>
          <w:tcPr>
            <w:tcW w:w="2236" w:type="dxa"/>
          </w:tcPr>
          <w:p w:rsidR="002D2F1C" w:rsidRDefault="00E24668">
            <w:pPr>
              <w:spacing w:before="40" w:line="240" w:lineRule="auto"/>
              <w:jc w:val="left"/>
            </w:pPr>
            <w:r>
              <w:rPr>
                <w:sz w:val="19"/>
              </w:rPr>
              <w:t>Real-time</w:t>
            </w:r>
          </w:p>
        </w:tc>
        <w:tc>
          <w:tcPr>
            <w:tcW w:w="4658" w:type="dxa"/>
          </w:tcPr>
          <w:p w:rsidR="002D2F1C" w:rsidRDefault="00E24668">
            <w:pPr>
              <w:spacing w:before="40" w:line="240" w:lineRule="auto"/>
              <w:jc w:val="left"/>
            </w:pPr>
            <w:r>
              <w:rPr>
                <w:sz w:val="19"/>
              </w:rPr>
              <w:t>FastAPI WebSocket; websockets</w:t>
            </w:r>
          </w:p>
        </w:tc>
        <w:tc>
          <w:tcPr>
            <w:tcW w:w="2422" w:type="dxa"/>
          </w:tcPr>
          <w:p w:rsidR="002D2F1C" w:rsidRDefault="00E24668">
            <w:pPr>
              <w:spacing w:before="40" w:line="240" w:lineRule="auto"/>
              <w:jc w:val="left"/>
            </w:pPr>
            <w:r>
              <w:rPr>
                <w:sz w:val="19"/>
              </w:rPr>
              <w:t>14.1</w:t>
            </w:r>
          </w:p>
        </w:tc>
      </w:tr>
      <w:tr w:rsidR="002D2F1C">
        <w:trPr>
          <w:cantSplit/>
          <w:jc w:val="center"/>
        </w:trPr>
        <w:tc>
          <w:tcPr>
            <w:tcW w:w="2236" w:type="dxa"/>
          </w:tcPr>
          <w:p w:rsidR="002D2F1C" w:rsidRDefault="00E24668">
            <w:pPr>
              <w:spacing w:before="40" w:line="240" w:lineRule="auto"/>
              <w:jc w:val="left"/>
            </w:pPr>
            <w:r>
              <w:rPr>
                <w:sz w:val="19"/>
              </w:rPr>
              <w:t>Front end</w:t>
            </w:r>
          </w:p>
        </w:tc>
        <w:tc>
          <w:tcPr>
            <w:tcW w:w="4658" w:type="dxa"/>
          </w:tcPr>
          <w:p w:rsidR="002D2F1C" w:rsidRDefault="00E24668">
            <w:pPr>
              <w:spacing w:before="40" w:line="240" w:lineRule="auto"/>
              <w:jc w:val="left"/>
            </w:pPr>
            <w:r>
              <w:rPr>
                <w:sz w:val="19"/>
              </w:rPr>
              <w:t>React; Vite; Tailwind CSS; Leaflet; TypeScript</w:t>
            </w:r>
          </w:p>
        </w:tc>
        <w:tc>
          <w:tcPr>
            <w:tcW w:w="2422" w:type="dxa"/>
          </w:tcPr>
          <w:p w:rsidR="002D2F1C" w:rsidRDefault="00E24668">
            <w:pPr>
              <w:spacing w:before="40" w:line="240" w:lineRule="auto"/>
              <w:jc w:val="left"/>
            </w:pPr>
            <w:r>
              <w:rPr>
                <w:sz w:val="19"/>
              </w:rPr>
              <w:t>19.0.1; 6; 4.1; 1.9.4; 5.8</w:t>
            </w:r>
          </w:p>
        </w:tc>
      </w:tr>
      <w:tr w:rsidR="002D2F1C">
        <w:trPr>
          <w:cantSplit/>
          <w:jc w:val="center"/>
        </w:trPr>
        <w:tc>
          <w:tcPr>
            <w:tcW w:w="2236" w:type="dxa"/>
          </w:tcPr>
          <w:p w:rsidR="002D2F1C" w:rsidRDefault="00E24668">
            <w:pPr>
              <w:spacing w:before="40" w:line="240" w:lineRule="auto"/>
              <w:jc w:val="left"/>
            </w:pPr>
            <w:r>
              <w:rPr>
                <w:sz w:val="19"/>
              </w:rPr>
              <w:t>Size</w:t>
            </w:r>
          </w:p>
        </w:tc>
        <w:tc>
          <w:tcPr>
            <w:tcW w:w="4658" w:type="dxa"/>
          </w:tcPr>
          <w:p w:rsidR="002D2F1C" w:rsidRDefault="00E24668">
            <w:pPr>
              <w:spacing w:before="40" w:line="240" w:lineRule="auto"/>
              <w:jc w:val="left"/>
            </w:pPr>
            <w:r>
              <w:rPr>
                <w:sz w:val="19"/>
              </w:rPr>
              <w:t>Back end Python (</w:t>
            </w:r>
            <w:r>
              <w:rPr>
                <w:rFonts w:ascii="Courier New" w:eastAsia="Courier New" w:hAnsi="Courier New" w:cs="Courier New"/>
                <w:sz w:val="16"/>
              </w:rPr>
              <w:t>backend/app</w:t>
            </w:r>
            <w:r>
              <w:rPr>
                <w:sz w:val="19"/>
              </w:rPr>
              <w:t>); front end TypeScript (</w:t>
            </w:r>
            <w:r>
              <w:rPr>
                <w:rFonts w:ascii="Courier New" w:eastAsia="Courier New" w:hAnsi="Courier New" w:cs="Courier New"/>
                <w:sz w:val="16"/>
              </w:rPr>
              <w:t>frontend/src</w:t>
            </w:r>
            <w:r>
              <w:rPr>
                <w:sz w:val="19"/>
              </w:rPr>
              <w:t>)</w:t>
            </w:r>
          </w:p>
        </w:tc>
        <w:tc>
          <w:tcPr>
            <w:tcW w:w="2422" w:type="dxa"/>
          </w:tcPr>
          <w:p w:rsidR="002D2F1C" w:rsidRDefault="00E24668">
            <w:pPr>
              <w:spacing w:before="40" w:line="240" w:lineRule="auto"/>
              <w:jc w:val="left"/>
            </w:pPr>
            <w:r>
              <w:rPr>
                <w:sz w:val="19"/>
              </w:rPr>
              <w:t>1,032 lines; 3,220 lines (26 files</w:t>
            </w:r>
            <w:r>
              <w:rPr>
                <w:sz w:val="19"/>
              </w:rPr>
              <w:t>)</w:t>
            </w:r>
          </w:p>
        </w:tc>
      </w:tr>
      <w:tr w:rsidR="002D2F1C">
        <w:trPr>
          <w:cantSplit/>
          <w:jc w:val="center"/>
        </w:trPr>
        <w:tc>
          <w:tcPr>
            <w:tcW w:w="2236" w:type="dxa"/>
          </w:tcPr>
          <w:p w:rsidR="002D2F1C" w:rsidRDefault="00E24668">
            <w:pPr>
              <w:spacing w:before="40" w:line="240" w:lineRule="auto"/>
              <w:jc w:val="left"/>
            </w:pPr>
            <w:r>
              <w:rPr>
                <w:sz w:val="19"/>
              </w:rPr>
              <w:lastRenderedPageBreak/>
              <w:t>Machine used</w:t>
            </w:r>
          </w:p>
        </w:tc>
        <w:tc>
          <w:tcPr>
            <w:tcW w:w="4658" w:type="dxa"/>
          </w:tcPr>
          <w:p w:rsidR="002D2F1C" w:rsidRDefault="00E24668">
            <w:pPr>
              <w:spacing w:before="40" w:line="240" w:lineRule="auto"/>
              <w:jc w:val="left"/>
            </w:pPr>
            <w:r>
              <w:rPr>
                <w:sz w:val="19"/>
              </w:rPr>
              <w:t>Intel Core i5-12500 (6 cores, 12 threads), 15.7 GB RAM, Windows 11 Pro</w:t>
            </w:r>
          </w:p>
        </w:tc>
        <w:tc>
          <w:tcPr>
            <w:tcW w:w="2422" w:type="dxa"/>
          </w:tcPr>
          <w:p w:rsidR="002D2F1C" w:rsidRDefault="00E24668">
            <w:pPr>
              <w:spacing w:before="40" w:line="240" w:lineRule="auto"/>
              <w:jc w:val="left"/>
            </w:pPr>
            <w:r>
              <w:rPr>
                <w:sz w:val="19"/>
              </w:rPr>
              <w:t>no GPU used</w:t>
            </w:r>
          </w:p>
        </w:tc>
      </w:tr>
    </w:tbl>
    <w:p w:rsidR="002D2F1C" w:rsidRDefault="002D2F1C">
      <w:pPr>
        <w:spacing w:after="80" w:line="144" w:lineRule="auto"/>
      </w:pPr>
    </w:p>
    <w:p w:rsidR="002D2F1C" w:rsidRDefault="00E24668">
      <w:r>
        <w:t xml:space="preserve">The screens follow the lifecycle of an emergency. </w:t>
      </w:r>
      <w:r>
        <w:rPr>
          <w:b/>
        </w:rPr>
        <w:t>Dashboard:</w:t>
      </w:r>
      <w:r>
        <w:t xml:space="preserve"> SOS button, guardian count, area risk at the current position, battery, SafePhrase status, recent activity. </w:t>
      </w:r>
      <w:r>
        <w:rPr>
          <w:b/>
        </w:rPr>
        <w:t>Safe routes:</w:t>
      </w:r>
      <w:r>
        <w:t xml:space="preserve"> destination search, route map with the risk heat layer and route cards. </w:t>
      </w:r>
      <w:r>
        <w:rPr>
          <w:b/>
        </w:rPr>
        <w:t>AI Guardian:</w:t>
      </w:r>
      <w:r>
        <w:t xml:space="preserve"> chat with the assistant. </w:t>
      </w:r>
      <w:r>
        <w:rPr>
          <w:b/>
        </w:rPr>
        <w:t>SafePhrase:</w:t>
      </w:r>
      <w:r>
        <w:t xml:space="preserve"> phrases, tes</w:t>
      </w:r>
      <w:r>
        <w:t xml:space="preserve">t mode and sensitivity. </w:t>
      </w:r>
      <w:r>
        <w:rPr>
          <w:b/>
        </w:rPr>
        <w:t>Emergency:</w:t>
      </w:r>
      <w:r>
        <w:t xml:space="preserve"> who was alerted, tracking link, live map, evidence buttons, hold-to-cancel. </w:t>
      </w:r>
      <w:r>
        <w:rPr>
          <w:b/>
        </w:rPr>
        <w:t>Profile:</w:t>
      </w:r>
      <w:r>
        <w:t xml:space="preserve"> guardians (name, phone, e-mail, Telegram chat ID), sign-out and a fake-call screen.</w:t>
      </w:r>
    </w:p>
    <w:p w:rsidR="002D2F1C" w:rsidRDefault="00E24668">
      <w:pPr>
        <w:pStyle w:val="Heading2"/>
      </w:pPr>
      <w:bookmarkStart w:id="92" w:name="_Toc243939906"/>
      <w:r>
        <w:t>6.8  Key Code Walkthroughs</w:t>
      </w:r>
      <w:bookmarkEnd w:id="92"/>
    </w:p>
    <w:p w:rsidR="002D2F1C" w:rsidRDefault="00E24668">
      <w:pPr>
        <w:pStyle w:val="Heading3"/>
      </w:pPr>
      <w:r>
        <w:t xml:space="preserve">6.8.1  Training the risk </w:t>
      </w:r>
      <w:r>
        <w:t>tiers</w:t>
      </w:r>
    </w:p>
    <w:p w:rsidR="002D2F1C" w:rsidRDefault="00E24668">
      <w:r>
        <w:t>The three tiers are produced by a scaler and K-Means with a fixed seed; the cluster ids are then renamed by sorting the clusters on their mean crime rate.</w:t>
      </w:r>
    </w:p>
    <w:p w:rsidR="002D2F1C" w:rsidRDefault="00E24668">
      <w:pPr>
        <w:pStyle w:val="TableCaption"/>
        <w:jc w:val="left"/>
      </w:pPr>
      <w:bookmarkStart w:id="93" w:name="_Toc243940018"/>
      <w:r>
        <w:t>Listing: Clustering and tier naming in ml/train_risk_model.py</w:t>
      </w:r>
      <w:bookmarkEnd w:id="93"/>
    </w:p>
    <w:p w:rsidR="002D2F1C" w:rsidRDefault="00E24668">
      <w:pPr>
        <w:pStyle w:val="CodeBlock"/>
        <w:shd w:val="clear" w:color="auto" w:fill="F3F4F7"/>
        <w:ind w:left="432" w:hanging="360"/>
      </w:pPr>
      <w:r>
        <w:t xml:space="preserve">    X = data[["crime_rate"]].valu</w:t>
      </w:r>
      <w:r>
        <w:t>es</w:t>
      </w:r>
    </w:p>
    <w:p w:rsidR="002D2F1C" w:rsidRDefault="00E24668">
      <w:pPr>
        <w:pStyle w:val="CodeBlock"/>
        <w:shd w:val="clear" w:color="auto" w:fill="F3F4F7"/>
        <w:ind w:left="432" w:hanging="360"/>
      </w:pPr>
      <w:r>
        <w:t xml:space="preserve">    scaler = StandardScaler()</w:t>
      </w:r>
    </w:p>
    <w:p w:rsidR="002D2F1C" w:rsidRDefault="00E24668">
      <w:pPr>
        <w:pStyle w:val="CodeBlock"/>
        <w:shd w:val="clear" w:color="auto" w:fill="F3F4F7"/>
        <w:ind w:left="432" w:hanging="360"/>
      </w:pPr>
      <w:r>
        <w:t xml:space="preserve">    X_scaled = scaler.fit_transform(X)</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kmeans = KMeans(n_clusters=N_CLUSTERS, random_state=RANDOM_STATE, n_init=10)</w:t>
      </w:r>
    </w:p>
    <w:p w:rsidR="002D2F1C" w:rsidRDefault="00E24668">
      <w:pPr>
        <w:pStyle w:val="CodeBlock"/>
        <w:shd w:val="clear" w:color="auto" w:fill="F3F4F7"/>
        <w:ind w:left="432" w:hanging="360"/>
      </w:pPr>
      <w:r>
        <w:t xml:space="preserve">    labels = kmeans.fit_predict(X_scaled)</w:t>
      </w:r>
    </w:p>
    <w:p w:rsidR="002D2F1C" w:rsidRDefault="00E24668">
      <w:pPr>
        <w:pStyle w:val="CodeBlock"/>
        <w:shd w:val="clear" w:color="auto" w:fill="F3F4F7"/>
        <w:ind w:left="432" w:hanging="360"/>
      </w:pPr>
      <w:r>
        <w:t xml:space="preserve">    data["cluster"] = labels</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 Map cluster id -&gt; risk tier by sorted mean crime_rate (ascending = low risk).</w:t>
      </w:r>
    </w:p>
    <w:p w:rsidR="002D2F1C" w:rsidRDefault="00E24668">
      <w:pPr>
        <w:pStyle w:val="CodeBlock"/>
        <w:shd w:val="clear" w:color="auto" w:fill="F3F4F7"/>
        <w:ind w:left="432" w:hanging="360"/>
      </w:pPr>
      <w:r>
        <w:t xml:space="preserve">    cluster_means = data.groupby("cluster")["crime_rate"].mean().sort_values()</w:t>
      </w:r>
    </w:p>
    <w:p w:rsidR="002D2F1C" w:rsidRDefault="00E24668">
      <w:pPr>
        <w:pStyle w:val="CodeBlock"/>
        <w:shd w:val="clear" w:color="auto" w:fill="F3F4F7"/>
        <w:ind w:left="432" w:hanging="360"/>
      </w:pPr>
      <w:r>
        <w:t xml:space="preserve">    tier_map = {cluster_id: TIER_NAMES[i] for i, cluster_id in enumerate(cluster_means.index)</w:t>
      </w:r>
      <w:r>
        <w:t>}</w:t>
      </w:r>
    </w:p>
    <w:p w:rsidR="002D2F1C" w:rsidRDefault="00E24668">
      <w:pPr>
        <w:pStyle w:val="CodeBlock"/>
        <w:shd w:val="clear" w:color="auto" w:fill="F3F4F7"/>
        <w:ind w:left="432" w:hanging="360"/>
      </w:pPr>
      <w:r>
        <w:t xml:space="preserve">    data["risk_tier"] = data["cluster"].map(tier_map)</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 0-100 risk score, min-max scaled within the fitted data.</w:t>
      </w:r>
    </w:p>
    <w:p w:rsidR="002D2F1C" w:rsidRDefault="00E24668">
      <w:pPr>
        <w:pStyle w:val="CodeBlock"/>
        <w:shd w:val="clear" w:color="auto" w:fill="F3F4F7"/>
        <w:ind w:left="432" w:hanging="360"/>
      </w:pPr>
      <w:r>
        <w:t xml:space="preserve">    rmin, rmax = data["crime_rate"].min(), data["crime_rate"].max()</w:t>
      </w:r>
    </w:p>
    <w:p w:rsidR="002D2F1C" w:rsidRDefault="00E24668">
      <w:pPr>
        <w:pStyle w:val="CodeBlock"/>
        <w:shd w:val="clear" w:color="auto" w:fill="F3F4F7"/>
        <w:ind w:left="432" w:hanging="360"/>
      </w:pPr>
      <w:r>
        <w:t xml:space="preserve">    data["risk_score"] = ((data["crime_rate"] - rmin) / (rmax - rmin) * 100).round(2)</w:t>
      </w:r>
    </w:p>
    <w:p w:rsidR="002D2F1C" w:rsidRDefault="002D2F1C">
      <w:pPr>
        <w:spacing w:after="80" w:line="144" w:lineRule="auto"/>
      </w:pPr>
    </w:p>
    <w:p w:rsidR="002D2F1C" w:rsidRDefault="00E24668">
      <w:pPr>
        <w:pStyle w:val="Heading3"/>
      </w:pPr>
      <w:r>
        <w:t>6.8.2  Scoring a route</w:t>
      </w:r>
    </w:p>
    <w:p w:rsidR="002D2F1C" w:rsidRDefault="00E24668">
      <w:r>
        <w:rPr>
          <w:rFonts w:ascii="Courier New" w:eastAsia="Courier New" w:hAnsi="Courier New" w:cs="Courier New"/>
          <w:sz w:val="21"/>
        </w:rPr>
        <w:t>score_route</w:t>
      </w:r>
      <w:r>
        <w:t xml:space="preserve"> samples the polyline, finds the nearest district for each sample, adds the tier weight (multiplied at night) and returns the mean.</w:t>
      </w:r>
    </w:p>
    <w:p w:rsidR="002D2F1C" w:rsidRDefault="00E24668">
      <w:pPr>
        <w:pStyle w:val="TableCaption"/>
        <w:jc w:val="left"/>
      </w:pPr>
      <w:bookmarkStart w:id="94" w:name="_Toc243940019"/>
      <w:r>
        <w:t>Lis</w:t>
      </w:r>
      <w:r>
        <w:t>ting: Route score in backend/app/services/risk.py</w:t>
      </w:r>
      <w:bookmarkEnd w:id="94"/>
    </w:p>
    <w:p w:rsidR="002D2F1C" w:rsidRDefault="00E24668">
      <w:pPr>
        <w:pStyle w:val="CodeBlock"/>
        <w:shd w:val="clear" w:color="auto" w:fill="F3F4F7"/>
        <w:ind w:left="432" w:hanging="360"/>
      </w:pPr>
      <w:r>
        <w:t>def score_route(route, districts, sample_every_n=8, now=None):</w:t>
      </w:r>
    </w:p>
    <w:p w:rsidR="002D2F1C" w:rsidRDefault="00E24668">
      <w:pPr>
        <w:pStyle w:val="CodeBlock"/>
        <w:shd w:val="clear" w:color="auto" w:fill="F3F4F7"/>
        <w:ind w:left="432" w:hanging="360"/>
      </w:pPr>
      <w:r>
        <w:t xml:space="preserve">    """Sample points along the route, map each to its district's risk tier, and</w:t>
      </w:r>
    </w:p>
    <w:p w:rsidR="002D2F1C" w:rsidRDefault="00E24668">
      <w:pPr>
        <w:pStyle w:val="CodeBlock"/>
        <w:shd w:val="clear" w:color="auto" w:fill="F3F4F7"/>
        <w:ind w:left="432" w:hanging="360"/>
      </w:pPr>
      <w:r>
        <w:t xml:space="preserve">    return an overall risk score (higher = riskier) plus the ti</w:t>
      </w:r>
      <w:r>
        <w:t>er breakdown."""</w:t>
      </w:r>
    </w:p>
    <w:p w:rsidR="002D2F1C" w:rsidRDefault="00E24668">
      <w:pPr>
        <w:pStyle w:val="CodeBlock"/>
        <w:shd w:val="clear" w:color="auto" w:fill="F3F4F7"/>
        <w:ind w:left="432" w:hanging="360"/>
      </w:pPr>
      <w:r>
        <w:t xml:space="preserve">    now = now or datetime.now(timezone.utc)</w:t>
      </w:r>
    </w:p>
    <w:p w:rsidR="002D2F1C" w:rsidRDefault="00E24668">
      <w:pPr>
        <w:pStyle w:val="CodeBlock"/>
        <w:shd w:val="clear" w:color="auto" w:fill="F3F4F7"/>
        <w:ind w:left="432" w:hanging="360"/>
      </w:pPr>
      <w:r>
        <w:t xml:space="preserve">    night = _is_night_utc(now)</w:t>
      </w:r>
    </w:p>
    <w:p w:rsidR="002D2F1C" w:rsidRDefault="00E24668">
      <w:pPr>
        <w:pStyle w:val="CodeBlock"/>
        <w:shd w:val="clear" w:color="auto" w:fill="F3F4F7"/>
        <w:ind w:left="432" w:hanging="360"/>
      </w:pPr>
      <w:r>
        <w:t xml:space="preserve">    coords = route["coordinates"]</w:t>
      </w:r>
    </w:p>
    <w:p w:rsidR="002D2F1C" w:rsidRDefault="00E24668">
      <w:pPr>
        <w:pStyle w:val="CodeBlock"/>
        <w:shd w:val="clear" w:color="auto" w:fill="F3F4F7"/>
        <w:ind w:left="432" w:hanging="360"/>
      </w:pPr>
      <w:r>
        <w:t xml:space="preserve">    if not coords:</w:t>
      </w:r>
    </w:p>
    <w:p w:rsidR="002D2F1C" w:rsidRDefault="00E24668">
      <w:pPr>
        <w:pStyle w:val="CodeBlock"/>
        <w:shd w:val="clear" w:color="auto" w:fill="F3F4F7"/>
        <w:ind w:left="432" w:hanging="360"/>
      </w:pPr>
      <w:r>
        <w:t xml:space="preserve">        return {"score": 0.0, "tiers": {}, "night": night}</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sampled = coords[::sample_every_n] or coords</w:t>
      </w:r>
    </w:p>
    <w:p w:rsidR="002D2F1C" w:rsidRDefault="00E24668">
      <w:pPr>
        <w:pStyle w:val="CodeBlock"/>
        <w:shd w:val="clear" w:color="auto" w:fill="F3F4F7"/>
        <w:ind w:left="432" w:hanging="360"/>
      </w:pPr>
      <w:r>
        <w:t xml:space="preserve"> </w:t>
      </w:r>
      <w:r>
        <w:t xml:space="preserve">   tier_counts = {"low": 0, "medium": 0, "high": 0}</w:t>
      </w:r>
    </w:p>
    <w:p w:rsidR="002D2F1C" w:rsidRDefault="00E24668">
      <w:pPr>
        <w:pStyle w:val="CodeBlock"/>
        <w:shd w:val="clear" w:color="auto" w:fill="F3F4F7"/>
        <w:ind w:left="432" w:hanging="360"/>
      </w:pPr>
      <w:r>
        <w:t xml:space="preserve">    total_weight = 0.0</w:t>
      </w:r>
    </w:p>
    <w:p w:rsidR="002D2F1C" w:rsidRDefault="00E24668">
      <w:pPr>
        <w:pStyle w:val="CodeBlock"/>
        <w:shd w:val="clear" w:color="auto" w:fill="F3F4F7"/>
        <w:ind w:left="432" w:hanging="360"/>
      </w:pPr>
      <w:r>
        <w:t xml:space="preserve">    for lat, lng in sampled:</w:t>
      </w:r>
    </w:p>
    <w:p w:rsidR="002D2F1C" w:rsidRDefault="00E24668">
      <w:pPr>
        <w:pStyle w:val="CodeBlock"/>
        <w:shd w:val="clear" w:color="auto" w:fill="F3F4F7"/>
        <w:ind w:left="432" w:hanging="360"/>
      </w:pPr>
      <w:r>
        <w:t xml:space="preserve">        d = nearest_district(lat, lng, districts) if districts else None</w:t>
      </w:r>
    </w:p>
    <w:p w:rsidR="002D2F1C" w:rsidRDefault="00E24668">
      <w:pPr>
        <w:pStyle w:val="CodeBlock"/>
        <w:shd w:val="clear" w:color="auto" w:fill="F3F4F7"/>
        <w:ind w:left="432" w:hanging="360"/>
      </w:pPr>
      <w:r>
        <w:t xml:space="preserve">        tier = d.risk_tier if d else "medium"</w:t>
      </w:r>
    </w:p>
    <w:p w:rsidR="002D2F1C" w:rsidRDefault="00E24668">
      <w:pPr>
        <w:pStyle w:val="CodeBlock"/>
        <w:shd w:val="clear" w:color="auto" w:fill="F3F4F7"/>
        <w:ind w:left="432" w:hanging="360"/>
      </w:pPr>
      <w:r>
        <w:t xml:space="preserve">        tier_counts[tier] += 1</w:t>
      </w:r>
    </w:p>
    <w:p w:rsidR="002D2F1C" w:rsidRDefault="00E24668">
      <w:pPr>
        <w:pStyle w:val="CodeBlock"/>
        <w:shd w:val="clear" w:color="auto" w:fill="F3F4F7"/>
        <w:ind w:left="432" w:hanging="360"/>
      </w:pPr>
      <w:r>
        <w:t xml:space="preserve">        w = TIER_WEIGHT[tier]</w:t>
      </w:r>
    </w:p>
    <w:p w:rsidR="002D2F1C" w:rsidRDefault="00E24668">
      <w:pPr>
        <w:pStyle w:val="CodeBlock"/>
        <w:shd w:val="clear" w:color="auto" w:fill="F3F4F7"/>
        <w:ind w:left="432" w:hanging="360"/>
      </w:pPr>
      <w:r>
        <w:t xml:space="preserve">        if night:</w:t>
      </w:r>
    </w:p>
    <w:p w:rsidR="002D2F1C" w:rsidRDefault="00E24668">
      <w:pPr>
        <w:pStyle w:val="CodeBlock"/>
        <w:shd w:val="clear" w:color="auto" w:fill="F3F4F7"/>
        <w:ind w:left="432" w:hanging="360"/>
      </w:pPr>
      <w:r>
        <w:t xml:space="preserve">            w *= NIGHT_MULTIPLIER</w:t>
      </w:r>
    </w:p>
    <w:p w:rsidR="002D2F1C" w:rsidRDefault="00E24668">
      <w:pPr>
        <w:pStyle w:val="CodeBlock"/>
        <w:shd w:val="clear" w:color="auto" w:fill="F3F4F7"/>
        <w:ind w:left="432" w:hanging="360"/>
      </w:pPr>
      <w:r>
        <w:t xml:space="preserve">        total_weight += w</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avg_weight = total_weight / len(sampled)</w:t>
      </w:r>
    </w:p>
    <w:p w:rsidR="002D2F1C" w:rsidRDefault="00E24668">
      <w:pPr>
        <w:pStyle w:val="CodeBlock"/>
        <w:shd w:val="clear" w:color="auto" w:fill="F3F4F7"/>
        <w:ind w:left="432" w:hanging="360"/>
      </w:pPr>
      <w:r>
        <w:t xml:space="preserve">    return {"score": round(avg_weight, 3), "tiers": tier_counts, "night": night}</w:t>
      </w:r>
    </w:p>
    <w:p w:rsidR="002D2F1C" w:rsidRDefault="002D2F1C">
      <w:pPr>
        <w:spacing w:after="80" w:line="144" w:lineRule="auto"/>
      </w:pPr>
    </w:p>
    <w:p w:rsidR="002D2F1C" w:rsidRDefault="00E24668">
      <w:pPr>
        <w:pStyle w:val="Heading3"/>
      </w:pPr>
      <w:r>
        <w:lastRenderedPageBreak/>
        <w:t>6.8.3  Matching a s</w:t>
      </w:r>
      <w:r>
        <w:t>poken phrase</w:t>
      </w:r>
    </w:p>
    <w:p w:rsidR="002D2F1C" w:rsidRDefault="00E24668">
      <w:r>
        <w:t>The matcher first tests whether the normalised transcript contains the phrase; otherwise it slides a window of the phrase's length over the transcript words and keeps the best share of matched words.</w:t>
      </w:r>
    </w:p>
    <w:p w:rsidR="002D2F1C" w:rsidRDefault="00E24668">
      <w:pPr>
        <w:pStyle w:val="TableCaption"/>
        <w:jc w:val="left"/>
      </w:pPr>
      <w:bookmarkStart w:id="95" w:name="_Toc243940020"/>
      <w:r>
        <w:t>Listing: Phrase matching in frontend/src/li</w:t>
      </w:r>
      <w:r>
        <w:t>b/safephrase.ts</w:t>
      </w:r>
      <w:bookmarkEnd w:id="95"/>
    </w:p>
    <w:p w:rsidR="002D2F1C" w:rsidRDefault="00E24668">
      <w:pPr>
        <w:pStyle w:val="CodeBlock"/>
        <w:shd w:val="clear" w:color="auto" w:fill="F3F4F7"/>
        <w:ind w:left="432" w:hanging="360"/>
      </w:pPr>
      <w:r>
        <w:t xml:space="preserve">  const spoken = normalizeText(transcript);</w:t>
      </w:r>
    </w:p>
    <w:p w:rsidR="002D2F1C" w:rsidRDefault="00E24668">
      <w:pPr>
        <w:pStyle w:val="CodeBlock"/>
        <w:shd w:val="clear" w:color="auto" w:fill="F3F4F7"/>
        <w:ind w:left="432" w:hanging="360"/>
      </w:pPr>
      <w:r>
        <w:t xml:space="preserve">  if (!spoken) return null;</w:t>
      </w:r>
    </w:p>
    <w:p w:rsidR="002D2F1C" w:rsidRDefault="00E24668">
      <w:pPr>
        <w:pStyle w:val="CodeBlock"/>
        <w:shd w:val="clear" w:color="auto" w:fill="F3F4F7"/>
        <w:ind w:left="432" w:hanging="360"/>
      </w:pPr>
      <w:r>
        <w:t xml:space="preserve">  const words = spoken.split(' ');</w:t>
      </w:r>
    </w:p>
    <w:p w:rsidR="002D2F1C" w:rsidRDefault="00E24668">
      <w:pPr>
        <w:pStyle w:val="CodeBlock"/>
        <w:shd w:val="clear" w:color="auto" w:fill="F3F4F7"/>
        <w:ind w:left="432" w:hanging="360"/>
      </w:pPr>
      <w:r>
        <w:t xml:space="preserve">  const threshold = SENSITIVITY_THRESHOLD[sensitivity];</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let best: PhraseMatch | null = null;</w:t>
      </w:r>
    </w:p>
    <w:p w:rsidR="002D2F1C" w:rsidRDefault="00E24668">
      <w:pPr>
        <w:pStyle w:val="CodeBlock"/>
        <w:shd w:val="clear" w:color="auto" w:fill="F3F4F7"/>
        <w:ind w:left="432" w:hanging="360"/>
      </w:pPr>
      <w:r>
        <w:t xml:space="preserve">  for (const item of phrases) {</w:t>
      </w:r>
    </w:p>
    <w:p w:rsidR="002D2F1C" w:rsidRDefault="00E24668">
      <w:pPr>
        <w:pStyle w:val="CodeBlock"/>
        <w:shd w:val="clear" w:color="auto" w:fill="F3F4F7"/>
        <w:ind w:left="432" w:hanging="360"/>
      </w:pPr>
      <w:r>
        <w:t xml:space="preserve">    </w:t>
      </w:r>
      <w:r>
        <w:t>if (!item.enabled) continue;</w:t>
      </w:r>
    </w:p>
    <w:p w:rsidR="002D2F1C" w:rsidRDefault="00E24668">
      <w:pPr>
        <w:pStyle w:val="CodeBlock"/>
        <w:shd w:val="clear" w:color="auto" w:fill="F3F4F7"/>
        <w:ind w:left="432" w:hanging="360"/>
      </w:pPr>
      <w:r>
        <w:t xml:space="preserve">    const target = normalizeText(item.phrase);</w:t>
      </w:r>
    </w:p>
    <w:p w:rsidR="002D2F1C" w:rsidRDefault="00E24668">
      <w:pPr>
        <w:pStyle w:val="CodeBlock"/>
        <w:shd w:val="clear" w:color="auto" w:fill="F3F4F7"/>
        <w:ind w:left="432" w:hanging="360"/>
      </w:pPr>
      <w:r>
        <w:t xml:space="preserve">    if (!target) continue;</w:t>
      </w:r>
    </w:p>
    <w:p w:rsidR="002D2F1C" w:rsidRDefault="00E24668">
      <w:pPr>
        <w:pStyle w:val="CodeBlock"/>
        <w:shd w:val="clear" w:color="auto" w:fill="F3F4F7"/>
        <w:ind w:left="432" w:hanging="360"/>
      </w:pPr>
      <w:r>
        <w:t xml:space="preserve">    if (spoken.includes(target)) return { phrase: item.phrase, confidence: 1 };</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const targetWords = target.split(' ');</w:t>
      </w:r>
    </w:p>
    <w:p w:rsidR="002D2F1C" w:rsidRDefault="00E24668">
      <w:pPr>
        <w:pStyle w:val="CodeBlock"/>
        <w:shd w:val="clear" w:color="auto" w:fill="F3F4F7"/>
        <w:ind w:left="432" w:hanging="360"/>
      </w:pPr>
      <w:r>
        <w:t xml:space="preserve">    let windowBest = 0;</w:t>
      </w:r>
    </w:p>
    <w:p w:rsidR="002D2F1C" w:rsidRDefault="00E24668">
      <w:pPr>
        <w:pStyle w:val="CodeBlock"/>
        <w:shd w:val="clear" w:color="auto" w:fill="F3F4F7"/>
        <w:ind w:left="432" w:hanging="360"/>
      </w:pPr>
      <w:r>
        <w:t xml:space="preserve">    for (let i = 0; i &lt;= Math.max(0, words.length - targetWords.length); i++) {</w:t>
      </w:r>
    </w:p>
    <w:p w:rsidR="002D2F1C" w:rsidRDefault="00E24668">
      <w:pPr>
        <w:pStyle w:val="CodeBlock"/>
        <w:shd w:val="clear" w:color="auto" w:fill="F3F4F7"/>
        <w:ind w:left="432" w:hanging="360"/>
      </w:pPr>
      <w:r>
        <w:t xml:space="preserve">      const windowSet = new Set(words.slice(i, i + targetWords.length));</w:t>
      </w:r>
    </w:p>
    <w:p w:rsidR="002D2F1C" w:rsidRDefault="00E24668">
      <w:pPr>
        <w:pStyle w:val="CodeBlock"/>
        <w:shd w:val="clear" w:color="auto" w:fill="F3F4F7"/>
        <w:ind w:left="432" w:hanging="360"/>
      </w:pPr>
      <w:r>
        <w:t xml:space="preserve">      const hits = targetWords.filter((w) =&gt; windowSet.has(w)).length;</w:t>
      </w:r>
    </w:p>
    <w:p w:rsidR="002D2F1C" w:rsidRDefault="00E24668">
      <w:pPr>
        <w:pStyle w:val="CodeBlock"/>
        <w:shd w:val="clear" w:color="auto" w:fill="F3F4F7"/>
        <w:ind w:left="432" w:hanging="360"/>
      </w:pPr>
      <w:r>
        <w:t xml:space="preserve">      windowBest = Math.max(windowBest, hits / targetWords.length);</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if (windowBest &gt;= threshold &amp;&amp; (!best || windowBest &gt; best.confidence)) {</w:t>
      </w:r>
    </w:p>
    <w:p w:rsidR="002D2F1C" w:rsidRDefault="00E24668">
      <w:pPr>
        <w:pStyle w:val="CodeBlock"/>
        <w:shd w:val="clear" w:color="auto" w:fill="F3F4F7"/>
        <w:ind w:left="432" w:hanging="360"/>
      </w:pPr>
      <w:r>
        <w:t xml:space="preserve">      best = { phrase: item.phrase, confidence: windowBest };</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return best;</w:t>
      </w:r>
    </w:p>
    <w:p w:rsidR="002D2F1C" w:rsidRDefault="00E24668">
      <w:pPr>
        <w:pStyle w:val="CodeBlock"/>
        <w:shd w:val="clear" w:color="auto" w:fill="F3F4F7"/>
        <w:ind w:left="432" w:hanging="360"/>
      </w:pPr>
      <w:r>
        <w:t>}</w:t>
      </w:r>
    </w:p>
    <w:p w:rsidR="002D2F1C" w:rsidRDefault="002D2F1C">
      <w:pPr>
        <w:spacing w:after="80" w:line="144" w:lineRule="auto"/>
      </w:pPr>
    </w:p>
    <w:p w:rsidR="002D2F1C" w:rsidRDefault="00E24668">
      <w:pPr>
        <w:pStyle w:val="Heading3"/>
      </w:pPr>
      <w:r>
        <w:t>6.8.4  Startin</w:t>
      </w:r>
      <w:r>
        <w:t>g an emergency</w:t>
      </w:r>
    </w:p>
    <w:p w:rsidR="002D2F1C" w:rsidRDefault="00E24668">
      <w:r>
        <w:rPr>
          <w:rFonts w:ascii="Courier New" w:eastAsia="Courier New" w:hAnsi="Courier New" w:cs="Courier New"/>
          <w:sz w:val="21"/>
        </w:rPr>
        <w:t>start_sos</w:t>
      </w:r>
      <w:r>
        <w:t xml:space="preserve"> stores the session and the first ping, builds the tracking link from the browser's origin, then tries every guardian on every configured channel and reports what was delivered.</w:t>
      </w:r>
    </w:p>
    <w:p w:rsidR="002D2F1C" w:rsidRDefault="00E24668">
      <w:pPr>
        <w:pStyle w:val="TableCaption"/>
        <w:jc w:val="left"/>
      </w:pPr>
      <w:bookmarkStart w:id="96" w:name="_Toc243940021"/>
      <w:r>
        <w:t>Listing: Guardian alert fan-out in backend/app/routes/</w:t>
      </w:r>
      <w:r>
        <w:t>sos.py</w:t>
      </w:r>
      <w:bookmarkEnd w:id="96"/>
    </w:p>
    <w:p w:rsidR="002D2F1C" w:rsidRDefault="00E24668">
      <w:pPr>
        <w:pStyle w:val="CodeBlock"/>
        <w:shd w:val="clear" w:color="auto" w:fill="F3F4F7"/>
        <w:ind w:left="432" w:hanging="360"/>
      </w:pPr>
      <w:r>
        <w:t xml:space="preserve">    guardians = db.query(models.Guardian).filter(models.Guardian.owner_id == current_user.id).all()</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alert_text = (</w:t>
      </w:r>
    </w:p>
    <w:p w:rsidR="002D2F1C" w:rsidRDefault="00E24668">
      <w:pPr>
        <w:pStyle w:val="CodeBlock"/>
        <w:shd w:val="clear" w:color="auto" w:fill="F3F4F7"/>
        <w:ind w:left="432" w:hanging="360"/>
      </w:pPr>
      <w:r>
        <w:t xml:space="preserve">        f"SHEGUARD ALERT: {current_user.name} may need help "</w:t>
      </w:r>
    </w:p>
    <w:p w:rsidR="002D2F1C" w:rsidRDefault="00E24668">
      <w:pPr>
        <w:pStyle w:val="CodeBlock"/>
        <w:shd w:val="clear" w:color="auto" w:fill="F3F4F7"/>
        <w:ind w:left="432" w:hanging="360"/>
      </w:pPr>
      <w:r>
        <w:t xml:space="preserve">        f"({body.trigger} trigger). Live location: {tracking_url}"</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delivery = []</w:t>
      </w:r>
    </w:p>
    <w:p w:rsidR="002D2F1C" w:rsidRDefault="00E24668">
      <w:pPr>
        <w:pStyle w:val="CodeBlock"/>
        <w:shd w:val="clear" w:color="auto" w:fill="F3F4F7"/>
        <w:ind w:left="432" w:hanging="360"/>
      </w:pPr>
      <w:r>
        <w:t xml:space="preserve">    for g in guardians:</w:t>
      </w:r>
    </w:p>
    <w:p w:rsidR="002D2F1C" w:rsidRDefault="00E24668">
      <w:pPr>
        <w:pStyle w:val="CodeBlock"/>
        <w:shd w:val="clear" w:color="auto" w:fill="F3F4F7"/>
        <w:ind w:left="432" w:hanging="360"/>
      </w:pPr>
      <w:r>
        <w:t xml:space="preserve">        sent_tg = await telegram.send_telegram_message(g.telegram_chat_id, alert_text) if g.telegram_chat_id else False</w:t>
      </w:r>
    </w:p>
    <w:p w:rsidR="002D2F1C" w:rsidRDefault="00E24668">
      <w:pPr>
        <w:pStyle w:val="CodeBlock"/>
        <w:shd w:val="clear" w:color="auto" w:fill="F3F4F7"/>
        <w:ind w:left="432" w:hanging="360"/>
      </w:pPr>
      <w:r>
        <w:t xml:space="preserve">        sent_email = email_service.send_email(g.email, "SHEGUARD emergency alert", alert_text) if g.email else False</w:t>
      </w:r>
    </w:p>
    <w:p w:rsidR="002D2F1C" w:rsidRDefault="00E24668">
      <w:pPr>
        <w:pStyle w:val="CodeBlock"/>
        <w:shd w:val="clear" w:color="auto" w:fill="F3F4F7"/>
        <w:ind w:left="432" w:hanging="360"/>
      </w:pPr>
      <w:r>
        <w:t xml:space="preserve">        delivery.append({"guardian": g.name, "telegram": sent_tg, "email": sent_email})</w:t>
      </w:r>
    </w:p>
    <w:p w:rsidR="002D2F1C" w:rsidRDefault="002D2F1C">
      <w:pPr>
        <w:spacing w:after="80" w:line="144" w:lineRule="auto"/>
      </w:pPr>
    </w:p>
    <w:p w:rsidR="002D2F1C" w:rsidRDefault="00E24668">
      <w:r>
        <w:t>Delivery is attempted one guardian and one channel</w:t>
      </w:r>
      <w:r>
        <w:t xml:space="preserve"> at a time. </w:t>
      </w:r>
      <w:r>
        <w:rPr>
          <w:rFonts w:ascii="Courier New" w:eastAsia="Courier New" w:hAnsi="Courier New" w:cs="Courier New"/>
          <w:sz w:val="21"/>
        </w:rPr>
        <w:t>send_email</w:t>
      </w:r>
      <w:r>
        <w:t xml:space="preserve"> is an ordinary blocking function inside an </w:t>
      </w:r>
      <w:r>
        <w:rPr>
          <w:rFonts w:ascii="Courier New" w:eastAsia="Courier New" w:hAnsi="Courier New" w:cs="Courier New"/>
          <w:sz w:val="21"/>
        </w:rPr>
        <w:t>async</w:t>
      </w:r>
      <w:r>
        <w:t xml:space="preserve"> route, so with real Gmail credentials it would hold the server's event loop for as long as each SMTP exchange takes (up to the 10 s timeout). The channels were never run with real cred</w:t>
      </w:r>
      <w:r>
        <w:t>entials in this project.</w:t>
      </w:r>
    </w:p>
    <w:p w:rsidR="002D2F1C" w:rsidRDefault="00E24668">
      <w:pPr>
        <w:pStyle w:val="Heading3"/>
      </w:pPr>
      <w:r>
        <w:t>6.8.5  Preserving evidence</w:t>
      </w:r>
    </w:p>
    <w:p w:rsidR="002D2F1C" w:rsidRDefault="00E24668">
      <w:r>
        <w:t>The uploaded bytes are hashed before they are written; the stored file is named by the first sixteen characters of the hash and the row records the full digest, the kind, the time and the position.</w:t>
      </w:r>
    </w:p>
    <w:p w:rsidR="002D2F1C" w:rsidRDefault="00E24668">
      <w:pPr>
        <w:pStyle w:val="TableCaption"/>
        <w:jc w:val="left"/>
      </w:pPr>
      <w:bookmarkStart w:id="97" w:name="_Toc243940022"/>
      <w:r>
        <w:t>Listin</w:t>
      </w:r>
      <w:r>
        <w:t>g: Evidence hashing and storage in backend/app/routes/evidence.py</w:t>
      </w:r>
      <w:bookmarkEnd w:id="97"/>
    </w:p>
    <w:p w:rsidR="002D2F1C" w:rsidRDefault="00E24668">
      <w:pPr>
        <w:pStyle w:val="CodeBlock"/>
        <w:shd w:val="clear" w:color="auto" w:fill="F3F4F7"/>
        <w:ind w:left="432" w:hanging="360"/>
      </w:pPr>
      <w:r>
        <w:t xml:space="preserve">    data = await file.read()</w:t>
      </w:r>
    </w:p>
    <w:p w:rsidR="002D2F1C" w:rsidRDefault="00E24668">
      <w:pPr>
        <w:pStyle w:val="CodeBlock"/>
        <w:shd w:val="clear" w:color="auto" w:fill="F3F4F7"/>
        <w:ind w:left="432" w:hanging="360"/>
      </w:pPr>
      <w:r>
        <w:lastRenderedPageBreak/>
        <w:t xml:space="preserve">    if not data:</w:t>
      </w:r>
    </w:p>
    <w:p w:rsidR="002D2F1C" w:rsidRDefault="00E24668">
      <w:pPr>
        <w:pStyle w:val="CodeBlock"/>
        <w:shd w:val="clear" w:color="auto" w:fill="F3F4F7"/>
        <w:ind w:left="432" w:hanging="360"/>
      </w:pPr>
      <w:r>
        <w:t xml:space="preserve">        raise HTTPException(status_code=400, detail="Empty file")</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digest = sha256_bytes(data)</w:t>
      </w:r>
    </w:p>
    <w:p w:rsidR="002D2F1C" w:rsidRDefault="00E24668">
      <w:pPr>
        <w:pStyle w:val="CodeBlock"/>
        <w:shd w:val="clear" w:color="auto" w:fill="F3F4F7"/>
        <w:ind w:left="432" w:hanging="360"/>
      </w:pPr>
      <w:r>
        <w:t xml:space="preserve">    ext = (file.filename or "").split(".")[-</w:t>
      </w:r>
      <w:r>
        <w:t>1][:8] or ("jpg" if kind == "photo" else "webm")</w:t>
      </w:r>
    </w:p>
    <w:p w:rsidR="002D2F1C" w:rsidRDefault="00E24668">
      <w:pPr>
        <w:pStyle w:val="CodeBlock"/>
        <w:shd w:val="clear" w:color="auto" w:fill="F3F4F7"/>
        <w:ind w:left="432" w:hanging="360"/>
      </w:pPr>
      <w:r>
        <w:t xml:space="preserve">    session_dir = config.EVIDENCE_DIR / str(session_id)</w:t>
      </w:r>
    </w:p>
    <w:p w:rsidR="002D2F1C" w:rsidRDefault="00E24668">
      <w:pPr>
        <w:pStyle w:val="CodeBlock"/>
        <w:shd w:val="clear" w:color="auto" w:fill="F3F4F7"/>
        <w:ind w:left="432" w:hanging="360"/>
      </w:pPr>
      <w:r>
        <w:t xml:space="preserve">    session_dir.mkdir(parents=True, exist_ok=True)</w:t>
      </w:r>
    </w:p>
    <w:p w:rsidR="002D2F1C" w:rsidRDefault="00E24668">
      <w:pPr>
        <w:pStyle w:val="CodeBlock"/>
        <w:shd w:val="clear" w:color="auto" w:fill="F3F4F7"/>
        <w:ind w:left="432" w:hanging="360"/>
      </w:pPr>
      <w:r>
        <w:t xml:space="preserve">    filename = f"{digest[:16]}.{ext}"</w:t>
      </w:r>
    </w:p>
    <w:p w:rsidR="002D2F1C" w:rsidRDefault="00E24668">
      <w:pPr>
        <w:pStyle w:val="CodeBlock"/>
        <w:shd w:val="clear" w:color="auto" w:fill="F3F4F7"/>
        <w:ind w:left="432" w:hanging="360"/>
      </w:pPr>
      <w:r>
        <w:t xml:space="preserve">    path = session_dir / filename</w:t>
      </w:r>
    </w:p>
    <w:p w:rsidR="002D2F1C" w:rsidRDefault="00E24668">
      <w:pPr>
        <w:pStyle w:val="CodeBlock"/>
        <w:shd w:val="clear" w:color="auto" w:fill="F3F4F7"/>
        <w:ind w:left="432" w:hanging="360"/>
      </w:pPr>
      <w:r>
        <w:t xml:space="preserve">    path.write_bytes(data)</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ev = models.Evidence(</w:t>
      </w:r>
    </w:p>
    <w:p w:rsidR="002D2F1C" w:rsidRDefault="00E24668">
      <w:pPr>
        <w:pStyle w:val="CodeBlock"/>
        <w:shd w:val="clear" w:color="auto" w:fill="F3F4F7"/>
        <w:ind w:left="432" w:hanging="360"/>
      </w:pPr>
      <w:r>
        <w:t xml:space="preserve">        session_id=session_id,</w:t>
      </w:r>
    </w:p>
    <w:p w:rsidR="002D2F1C" w:rsidRDefault="00E24668">
      <w:pPr>
        <w:pStyle w:val="CodeBlock"/>
        <w:shd w:val="clear" w:color="auto" w:fill="F3F4F7"/>
        <w:ind w:left="432" w:hanging="360"/>
      </w:pPr>
      <w:r>
        <w:t xml:space="preserve">        kind=kind,</w:t>
      </w:r>
    </w:p>
    <w:p w:rsidR="002D2F1C" w:rsidRDefault="00E24668">
      <w:pPr>
        <w:pStyle w:val="CodeBlock"/>
        <w:shd w:val="clear" w:color="auto" w:fill="F3F4F7"/>
        <w:ind w:left="432" w:hanging="360"/>
      </w:pPr>
      <w:r>
        <w:t xml:space="preserve">        file_path=str(path.relative_to(config.DATA_DIR)),</w:t>
      </w:r>
    </w:p>
    <w:p w:rsidR="002D2F1C" w:rsidRDefault="00E24668">
      <w:pPr>
        <w:pStyle w:val="CodeBlock"/>
        <w:shd w:val="clear" w:color="auto" w:fill="F3F4F7"/>
        <w:ind w:left="432" w:hanging="360"/>
      </w:pPr>
      <w:r>
        <w:t xml:space="preserve">        sha256=digest,</w:t>
      </w:r>
    </w:p>
    <w:p w:rsidR="002D2F1C" w:rsidRDefault="00E24668">
      <w:pPr>
        <w:pStyle w:val="CodeBlock"/>
        <w:shd w:val="clear" w:color="auto" w:fill="F3F4F7"/>
        <w:ind w:left="432" w:hanging="360"/>
      </w:pPr>
      <w:r>
        <w:t xml:space="preserve">        lat=lat,</w:t>
      </w:r>
    </w:p>
    <w:p w:rsidR="002D2F1C" w:rsidRDefault="00E24668">
      <w:pPr>
        <w:pStyle w:val="CodeBlock"/>
        <w:shd w:val="clear" w:color="auto" w:fill="F3F4F7"/>
        <w:ind w:left="432" w:hanging="360"/>
      </w:pPr>
      <w:r>
        <w:t xml:space="preserve">        lng=lng,</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db.add(ev)</w:t>
      </w:r>
    </w:p>
    <w:p w:rsidR="002D2F1C" w:rsidRDefault="00E24668">
      <w:pPr>
        <w:pStyle w:val="CodeBlock"/>
        <w:shd w:val="clear" w:color="auto" w:fill="F3F4F7"/>
        <w:ind w:left="432" w:hanging="360"/>
      </w:pPr>
      <w:r>
        <w:t xml:space="preserve">    db.commit()</w:t>
      </w:r>
    </w:p>
    <w:p w:rsidR="002D2F1C" w:rsidRDefault="00E24668">
      <w:pPr>
        <w:pStyle w:val="CodeBlock"/>
        <w:shd w:val="clear" w:color="auto" w:fill="F3F4F7"/>
        <w:ind w:left="432" w:hanging="360"/>
      </w:pPr>
      <w:r>
        <w:t xml:space="preserve">    db.refresh(ev)</w:t>
      </w:r>
    </w:p>
    <w:p w:rsidR="002D2F1C" w:rsidRDefault="002D2F1C">
      <w:pPr>
        <w:spacing w:after="80" w:line="144" w:lineRule="auto"/>
      </w:pPr>
    </w:p>
    <w:p w:rsidR="002D2F1C" w:rsidRDefault="00E24668">
      <w:pPr>
        <w:pStyle w:val="Heading2"/>
      </w:pPr>
      <w:bookmarkStart w:id="98" w:name="_Toc243939907"/>
      <w:r>
        <w:t xml:space="preserve">6.9  </w:t>
      </w:r>
      <w:r>
        <w:t>Implementation Decisions and Reasoning</w:t>
      </w:r>
      <w:bookmarkEnd w:id="98"/>
    </w:p>
    <w:p w:rsidR="002D2F1C" w:rsidRDefault="00E24668">
      <w:r>
        <w:t>The table lists the main implementation decisions and the reason for each. Several follow from three constraints: no labelled safety data exist for individual streets, the project had to run on one ordinary computer w</w:t>
      </w:r>
      <w:r>
        <w:t>ithout paid services, and the free external services (OSRM, Nominatim, Gemini) have no service guarantee.</w:t>
      </w:r>
    </w:p>
    <w:p w:rsidR="002D2F1C" w:rsidRDefault="00E24668">
      <w:pPr>
        <w:pStyle w:val="TableCaption"/>
      </w:pPr>
      <w:bookmarkStart w:id="99" w:name="_Toc243940023"/>
      <w:r>
        <w:t>Table 6.6: Implementation decisions</w:t>
      </w:r>
      <w:bookmarkEnd w:id="99"/>
    </w:p>
    <w:tbl>
      <w:tblPr>
        <w:tblStyle w:val="TableGrid"/>
        <w:tblW w:w="0" w:type="auto"/>
        <w:jc w:val="center"/>
        <w:tblLook w:val="04A0" w:firstRow="1" w:lastRow="0" w:firstColumn="1" w:lastColumn="0" w:noHBand="0" w:noVBand="1"/>
      </w:tblPr>
      <w:tblGrid>
        <w:gridCol w:w="3727"/>
        <w:gridCol w:w="5590"/>
      </w:tblGrid>
      <w:tr w:rsidR="002D2F1C">
        <w:trPr>
          <w:cantSplit/>
          <w:tblHeader/>
          <w:jc w:val="center"/>
        </w:trPr>
        <w:tc>
          <w:tcPr>
            <w:tcW w:w="3727" w:type="dxa"/>
            <w:shd w:val="clear" w:color="auto" w:fill="D9E2F3"/>
          </w:tcPr>
          <w:p w:rsidR="002D2F1C" w:rsidRDefault="00E24668">
            <w:pPr>
              <w:spacing w:before="40" w:line="240" w:lineRule="auto"/>
              <w:jc w:val="left"/>
            </w:pPr>
            <w:r>
              <w:rPr>
                <w:b/>
                <w:sz w:val="18"/>
              </w:rPr>
              <w:t>Decision</w:t>
            </w:r>
          </w:p>
        </w:tc>
        <w:tc>
          <w:tcPr>
            <w:tcW w:w="5590" w:type="dxa"/>
            <w:shd w:val="clear" w:color="auto" w:fill="D9E2F3"/>
          </w:tcPr>
          <w:p w:rsidR="002D2F1C" w:rsidRDefault="00E24668">
            <w:pPr>
              <w:spacing w:before="40" w:line="240" w:lineRule="auto"/>
              <w:jc w:val="left"/>
            </w:pPr>
            <w:r>
              <w:rPr>
                <w:b/>
                <w:sz w:val="18"/>
              </w:rPr>
              <w:t>Why</w:t>
            </w:r>
          </w:p>
        </w:tc>
      </w:tr>
      <w:tr w:rsidR="002D2F1C">
        <w:trPr>
          <w:cantSplit/>
          <w:jc w:val="center"/>
        </w:trPr>
        <w:tc>
          <w:tcPr>
            <w:tcW w:w="3727" w:type="dxa"/>
          </w:tcPr>
          <w:p w:rsidR="002D2F1C" w:rsidRDefault="00E24668">
            <w:pPr>
              <w:spacing w:before="40" w:line="240" w:lineRule="auto"/>
              <w:jc w:val="left"/>
            </w:pPr>
            <w:r>
              <w:rPr>
                <w:sz w:val="18"/>
              </w:rPr>
              <w:t>K-Means [9], [10] on one feature instead of a multi-feature model</w:t>
            </w:r>
          </w:p>
        </w:tc>
        <w:tc>
          <w:tcPr>
            <w:tcW w:w="5590" w:type="dxa"/>
          </w:tcPr>
          <w:p w:rsidR="002D2F1C" w:rsidRDefault="00E24668">
            <w:pPr>
              <w:spacing w:before="40" w:line="240" w:lineRule="auto"/>
              <w:jc w:val="left"/>
            </w:pPr>
            <w:r>
              <w:rPr>
                <w:sz w:val="18"/>
              </w:rPr>
              <w:t>Only the district crime counts wer</w:t>
            </w:r>
            <w:r>
              <w:rPr>
                <w:sz w:val="18"/>
              </w:rPr>
              <w:t>e available as open data; the base paper's population, police and socio-economic files were not used. K-Means gives data-driven tiers without labels; the cost, shown in Chapter 8, is that the model is two cut-offs on one number</w:t>
            </w:r>
          </w:p>
        </w:tc>
      </w:tr>
      <w:tr w:rsidR="002D2F1C">
        <w:trPr>
          <w:cantSplit/>
          <w:jc w:val="center"/>
        </w:trPr>
        <w:tc>
          <w:tcPr>
            <w:tcW w:w="3727" w:type="dxa"/>
          </w:tcPr>
          <w:p w:rsidR="002D2F1C" w:rsidRDefault="00E24668">
            <w:pPr>
              <w:spacing w:before="40" w:line="240" w:lineRule="auto"/>
              <w:jc w:val="left"/>
            </w:pPr>
            <w:r>
              <w:rPr>
                <w:sz w:val="18"/>
              </w:rPr>
              <w:t xml:space="preserve">Three tiers (low, medium, </w:t>
            </w:r>
            <w:r>
              <w:rPr>
                <w:sz w:val="18"/>
              </w:rPr>
              <w:t>high), k = 3</w:t>
            </w:r>
          </w:p>
        </w:tc>
        <w:tc>
          <w:tcPr>
            <w:tcW w:w="5590" w:type="dxa"/>
          </w:tcPr>
          <w:p w:rsidR="002D2F1C" w:rsidRDefault="00E24668">
            <w:pPr>
              <w:spacing w:before="40" w:line="240" w:lineRule="auto"/>
              <w:jc w:val="left"/>
            </w:pPr>
            <w:r>
              <w:rPr>
                <w:sz w:val="18"/>
              </w:rPr>
              <w:t>The interface shows three colours. The indices in Chapter 8 do not single out k = 3 (k = 2 has a higher silhouette, k = 4 a lower Davies-Bouldin value [11], [12])</w:t>
            </w:r>
          </w:p>
        </w:tc>
      </w:tr>
      <w:tr w:rsidR="002D2F1C">
        <w:trPr>
          <w:cantSplit/>
          <w:jc w:val="center"/>
        </w:trPr>
        <w:tc>
          <w:tcPr>
            <w:tcW w:w="3727" w:type="dxa"/>
          </w:tcPr>
          <w:p w:rsidR="002D2F1C" w:rsidRDefault="00E24668">
            <w:pPr>
              <w:spacing w:before="40" w:line="240" w:lineRule="auto"/>
              <w:jc w:val="left"/>
            </w:pPr>
            <w:r>
              <w:rPr>
                <w:sz w:val="18"/>
              </w:rPr>
              <w:t>Rate = total crimes / years reported</w:t>
            </w:r>
          </w:p>
        </w:tc>
        <w:tc>
          <w:tcPr>
            <w:tcW w:w="5590" w:type="dxa"/>
          </w:tcPr>
          <w:p w:rsidR="002D2F1C" w:rsidRDefault="00E24668">
            <w:pPr>
              <w:spacing w:before="40" w:line="240" w:lineRule="auto"/>
              <w:jc w:val="left"/>
            </w:pPr>
            <w:r>
              <w:rPr>
                <w:sz w:val="18"/>
              </w:rPr>
              <w:t>Districts reported between 1 and 12 years;</w:t>
            </w:r>
            <w:r>
              <w:rPr>
                <w:sz w:val="18"/>
              </w:rPr>
              <w:t xml:space="preserve"> averaging per reporting year keeps a district with few years comparable. Population was not available, so it is a count, not a per-capita rate</w:t>
            </w:r>
          </w:p>
        </w:tc>
      </w:tr>
      <w:tr w:rsidR="002D2F1C">
        <w:trPr>
          <w:cantSplit/>
          <w:jc w:val="center"/>
        </w:trPr>
        <w:tc>
          <w:tcPr>
            <w:tcW w:w="3727" w:type="dxa"/>
          </w:tcPr>
          <w:p w:rsidR="002D2F1C" w:rsidRDefault="00E24668">
            <w:pPr>
              <w:spacing w:before="40" w:line="240" w:lineRule="auto"/>
              <w:jc w:val="left"/>
            </w:pPr>
            <w:r>
              <w:rPr>
                <w:sz w:val="18"/>
              </w:rPr>
              <w:t>Drop districts that could not be geocoded</w:t>
            </w:r>
          </w:p>
        </w:tc>
        <w:tc>
          <w:tcPr>
            <w:tcW w:w="5590" w:type="dxa"/>
          </w:tcPr>
          <w:p w:rsidR="002D2F1C" w:rsidRDefault="00E24668">
            <w:pPr>
              <w:spacing w:before="40" w:line="240" w:lineRule="auto"/>
              <w:jc w:val="left"/>
            </w:pPr>
            <w:r>
              <w:rPr>
                <w:sz w:val="18"/>
              </w:rPr>
              <w:t>A wrong coordinate would put a risk circle in the wrong place; 467 of</w:t>
            </w:r>
            <w:r>
              <w:rPr>
                <w:sz w:val="18"/>
              </w:rPr>
              <w:t xml:space="preserve"> 827 were kept (56.5%) and the rest dropped instead of guessed. Geocoding ran once with Nominatim at one request per second and is cached in a CSV</w:t>
            </w:r>
          </w:p>
        </w:tc>
      </w:tr>
      <w:tr w:rsidR="002D2F1C">
        <w:trPr>
          <w:cantSplit/>
          <w:jc w:val="center"/>
        </w:trPr>
        <w:tc>
          <w:tcPr>
            <w:tcW w:w="3727" w:type="dxa"/>
          </w:tcPr>
          <w:p w:rsidR="002D2F1C" w:rsidRDefault="00E24668">
            <w:pPr>
              <w:spacing w:before="40" w:line="240" w:lineRule="auto"/>
              <w:jc w:val="left"/>
            </w:pPr>
            <w:r>
              <w:rPr>
                <w:sz w:val="18"/>
              </w:rPr>
              <w:t>Route risk = mean tier weight of every 8th route point (weights 1.0, 2.5, 5.0)</w:t>
            </w:r>
          </w:p>
        </w:tc>
        <w:tc>
          <w:tcPr>
            <w:tcW w:w="5590" w:type="dxa"/>
          </w:tcPr>
          <w:p w:rsidR="002D2F1C" w:rsidRDefault="00E24668">
            <w:pPr>
              <w:spacing w:before="40" w:line="240" w:lineRule="auto"/>
              <w:jc w:val="left"/>
            </w:pPr>
            <w:r>
              <w:rPr>
                <w:sz w:val="18"/>
              </w:rPr>
              <w:t>Cheap, explainable and indepe</w:t>
            </w:r>
            <w:r>
              <w:rPr>
                <w:sz w:val="18"/>
              </w:rPr>
              <w:t>ndent of the routing engine; the weights are a judgement, and changing them to 1/2/3 or 1/3/9 changed no recommendation in the 10 multi-route pairs tested</w:t>
            </w:r>
          </w:p>
        </w:tc>
      </w:tr>
      <w:tr w:rsidR="002D2F1C">
        <w:trPr>
          <w:cantSplit/>
          <w:jc w:val="center"/>
        </w:trPr>
        <w:tc>
          <w:tcPr>
            <w:tcW w:w="3727" w:type="dxa"/>
          </w:tcPr>
          <w:p w:rsidR="002D2F1C" w:rsidRDefault="00E24668">
            <w:pPr>
              <w:spacing w:before="40" w:line="240" w:lineRule="auto"/>
              <w:jc w:val="left"/>
            </w:pPr>
            <w:r>
              <w:rPr>
                <w:sz w:val="18"/>
              </w:rPr>
              <w:t>Night multiplier of 1.6 between about 20:30 and 05:30 IST from the server's UTC clock</w:t>
            </w:r>
          </w:p>
        </w:tc>
        <w:tc>
          <w:tcPr>
            <w:tcW w:w="5590" w:type="dxa"/>
          </w:tcPr>
          <w:p w:rsidR="002D2F1C" w:rsidRDefault="00E24668">
            <w:pPr>
              <w:spacing w:before="40" w:line="240" w:lineRule="auto"/>
              <w:jc w:val="left"/>
            </w:pPr>
            <w:r>
              <w:rPr>
                <w:sz w:val="18"/>
              </w:rPr>
              <w:t>No per-user ti</w:t>
            </w:r>
            <w:r>
              <w:rPr>
                <w:sz w:val="18"/>
              </w:rPr>
              <w:t>me zone was available; the result is that night scales every route equally and cannot change the ranking</w:t>
            </w:r>
          </w:p>
        </w:tc>
      </w:tr>
      <w:tr w:rsidR="002D2F1C">
        <w:trPr>
          <w:cantSplit/>
          <w:jc w:val="center"/>
        </w:trPr>
        <w:tc>
          <w:tcPr>
            <w:tcW w:w="3727" w:type="dxa"/>
          </w:tcPr>
          <w:p w:rsidR="002D2F1C" w:rsidRDefault="00E24668">
            <w:pPr>
              <w:spacing w:before="40" w:line="240" w:lineRule="auto"/>
              <w:jc w:val="left"/>
            </w:pPr>
            <w:r>
              <w:rPr>
                <w:sz w:val="18"/>
              </w:rPr>
              <w:t>OSRM public demo server for alternatives [17], Nominatim for place search</w:t>
            </w:r>
          </w:p>
        </w:tc>
        <w:tc>
          <w:tcPr>
            <w:tcW w:w="5590" w:type="dxa"/>
          </w:tcPr>
          <w:p w:rsidR="002D2F1C" w:rsidRDefault="00E24668">
            <w:pPr>
              <w:spacing w:before="40" w:line="240" w:lineRule="auto"/>
              <w:jc w:val="left"/>
            </w:pPr>
            <w:r>
              <w:rPr>
                <w:sz w:val="18"/>
              </w:rPr>
              <w:t>Free and needing no key; they have no service guarantee and OSRM often retur</w:t>
            </w:r>
            <w:r>
              <w:rPr>
                <w:sz w:val="18"/>
              </w:rPr>
              <w:t>ns a single route</w:t>
            </w:r>
          </w:p>
        </w:tc>
      </w:tr>
      <w:tr w:rsidR="002D2F1C">
        <w:trPr>
          <w:cantSplit/>
          <w:jc w:val="center"/>
        </w:trPr>
        <w:tc>
          <w:tcPr>
            <w:tcW w:w="3727" w:type="dxa"/>
          </w:tcPr>
          <w:p w:rsidR="002D2F1C" w:rsidRDefault="00E24668">
            <w:pPr>
              <w:spacing w:before="40" w:line="240" w:lineRule="auto"/>
              <w:jc w:val="left"/>
            </w:pPr>
            <w:r>
              <w:rPr>
                <w:sz w:val="18"/>
              </w:rPr>
              <w:t>FastAPI, SQLAlchemy and SQLite [27]</w:t>
            </w:r>
          </w:p>
        </w:tc>
        <w:tc>
          <w:tcPr>
            <w:tcW w:w="5590" w:type="dxa"/>
          </w:tcPr>
          <w:p w:rsidR="002D2F1C" w:rsidRDefault="00E24668">
            <w:pPr>
              <w:spacing w:before="40" w:line="240" w:lineRule="auto"/>
              <w:jc w:val="left"/>
            </w:pPr>
            <w:r>
              <w:rPr>
                <w:sz w:val="18"/>
              </w:rPr>
              <w:t>Typed request models, automatic documentation, no database server to install; sufficient for one machine, but there is no row-level security and no migrations</w:t>
            </w:r>
          </w:p>
        </w:tc>
      </w:tr>
      <w:tr w:rsidR="002D2F1C">
        <w:trPr>
          <w:cantSplit/>
          <w:jc w:val="center"/>
        </w:trPr>
        <w:tc>
          <w:tcPr>
            <w:tcW w:w="3727" w:type="dxa"/>
          </w:tcPr>
          <w:p w:rsidR="002D2F1C" w:rsidRDefault="00E24668">
            <w:pPr>
              <w:spacing w:before="40" w:line="240" w:lineRule="auto"/>
              <w:jc w:val="left"/>
            </w:pPr>
            <w:r>
              <w:rPr>
                <w:sz w:val="18"/>
              </w:rPr>
              <w:t xml:space="preserve">JWT bearer tokens [19] and bcrypt [21] </w:t>
            </w:r>
            <w:r>
              <w:rPr>
                <w:sz w:val="18"/>
              </w:rPr>
              <w:t>with an owner filter in every query</w:t>
            </w:r>
          </w:p>
        </w:tc>
        <w:tc>
          <w:tcPr>
            <w:tcW w:w="5590" w:type="dxa"/>
          </w:tcPr>
          <w:p w:rsidR="002D2F1C" w:rsidRDefault="00E24668">
            <w:pPr>
              <w:spacing w:before="40" w:line="240" w:lineRule="auto"/>
              <w:jc w:val="left"/>
            </w:pPr>
            <w:r>
              <w:rPr>
                <w:sz w:val="18"/>
              </w:rPr>
              <w:t>Stateless authentication; guardians have no account and reach a session only through an unguessable 32-hex token, so they need no app and no login in an emergency</w:t>
            </w:r>
          </w:p>
        </w:tc>
      </w:tr>
      <w:tr w:rsidR="002D2F1C">
        <w:trPr>
          <w:cantSplit/>
          <w:jc w:val="center"/>
        </w:trPr>
        <w:tc>
          <w:tcPr>
            <w:tcW w:w="3727" w:type="dxa"/>
          </w:tcPr>
          <w:p w:rsidR="002D2F1C" w:rsidRDefault="00E24668">
            <w:pPr>
              <w:spacing w:before="40" w:line="240" w:lineRule="auto"/>
              <w:jc w:val="left"/>
            </w:pPr>
            <w:r>
              <w:rPr>
                <w:sz w:val="18"/>
              </w:rPr>
              <w:t>WebSocket per session token [20] for live location</w:t>
            </w:r>
          </w:p>
        </w:tc>
        <w:tc>
          <w:tcPr>
            <w:tcW w:w="5590" w:type="dxa"/>
          </w:tcPr>
          <w:p w:rsidR="002D2F1C" w:rsidRDefault="00E24668">
            <w:pPr>
              <w:spacing w:before="40" w:line="240" w:lineRule="auto"/>
              <w:jc w:val="left"/>
            </w:pPr>
            <w:r>
              <w:rPr>
                <w:sz w:val="18"/>
              </w:rPr>
              <w:t>Pushe</w:t>
            </w:r>
            <w:r>
              <w:rPr>
                <w:sz w:val="18"/>
              </w:rPr>
              <w:t xml:space="preserve">s each position to every open guardian page without polling; the owner posts about every 4 seconds from </w:t>
            </w:r>
            <w:r>
              <w:rPr>
                <w:rFonts w:ascii="Courier New" w:eastAsia="Courier New" w:hAnsi="Courier New" w:cs="Courier New"/>
                <w:sz w:val="15"/>
              </w:rPr>
              <w:t>watchPosition</w:t>
            </w:r>
          </w:p>
        </w:tc>
      </w:tr>
      <w:tr w:rsidR="002D2F1C">
        <w:trPr>
          <w:cantSplit/>
          <w:jc w:val="center"/>
        </w:trPr>
        <w:tc>
          <w:tcPr>
            <w:tcW w:w="3727" w:type="dxa"/>
          </w:tcPr>
          <w:p w:rsidR="002D2F1C" w:rsidRDefault="00E24668">
            <w:pPr>
              <w:spacing w:before="40" w:line="240" w:lineRule="auto"/>
              <w:jc w:val="left"/>
            </w:pPr>
            <w:r>
              <w:rPr>
                <w:sz w:val="18"/>
              </w:rPr>
              <w:t>SHA-256 [22] of every evidence file, computed on the server</w:t>
            </w:r>
          </w:p>
        </w:tc>
        <w:tc>
          <w:tcPr>
            <w:tcW w:w="5590" w:type="dxa"/>
          </w:tcPr>
          <w:p w:rsidR="002D2F1C" w:rsidRDefault="00E24668">
            <w:pPr>
              <w:spacing w:before="40" w:line="240" w:lineRule="auto"/>
              <w:jc w:val="left"/>
            </w:pPr>
            <w:r>
              <w:rPr>
                <w:sz w:val="18"/>
              </w:rPr>
              <w:t>Gives each file a fingerprint that changes if one bit changes; stored with ti</w:t>
            </w:r>
            <w:r>
              <w:rPr>
                <w:sz w:val="18"/>
              </w:rPr>
              <w:t>me and location</w:t>
            </w:r>
          </w:p>
        </w:tc>
      </w:tr>
      <w:tr w:rsidR="002D2F1C">
        <w:trPr>
          <w:cantSplit/>
          <w:jc w:val="center"/>
        </w:trPr>
        <w:tc>
          <w:tcPr>
            <w:tcW w:w="3727" w:type="dxa"/>
          </w:tcPr>
          <w:p w:rsidR="002D2F1C" w:rsidRDefault="00E24668">
            <w:pPr>
              <w:spacing w:before="40" w:line="240" w:lineRule="auto"/>
              <w:jc w:val="left"/>
            </w:pPr>
            <w:r>
              <w:rPr>
                <w:sz w:val="18"/>
              </w:rPr>
              <w:lastRenderedPageBreak/>
              <w:t>Web Speech API [25] with a word-window matcher for SafePhrase</w:t>
            </w:r>
          </w:p>
        </w:tc>
        <w:tc>
          <w:tcPr>
            <w:tcW w:w="5590" w:type="dxa"/>
          </w:tcPr>
          <w:p w:rsidR="002D2F1C" w:rsidRDefault="00E24668">
            <w:pPr>
              <w:spacing w:before="40" w:line="240" w:lineRule="auto"/>
              <w:jc w:val="left"/>
            </w:pPr>
            <w:r>
              <w:rPr>
                <w:sz w:val="18"/>
              </w:rPr>
              <w:t>Needs no model or server of the project; the sensitivity levels set the share of the phrase's words that must be heard. It requires an open Chrome or Edge tab and online recogni</w:t>
            </w:r>
            <w:r>
              <w:rPr>
                <w:sz w:val="18"/>
              </w:rPr>
              <w:t>tion</w:t>
            </w:r>
          </w:p>
        </w:tc>
      </w:tr>
      <w:tr w:rsidR="002D2F1C">
        <w:trPr>
          <w:cantSplit/>
          <w:jc w:val="center"/>
        </w:trPr>
        <w:tc>
          <w:tcPr>
            <w:tcW w:w="3727" w:type="dxa"/>
          </w:tcPr>
          <w:p w:rsidR="002D2F1C" w:rsidRDefault="00E24668">
            <w:pPr>
              <w:spacing w:before="40" w:line="240" w:lineRule="auto"/>
              <w:jc w:val="left"/>
            </w:pPr>
            <w:r>
              <w:rPr>
                <w:sz w:val="18"/>
              </w:rPr>
              <w:t>Phrases stored only in the browser, shown as a SHA-256 fingerprint</w:t>
            </w:r>
          </w:p>
        </w:tc>
        <w:tc>
          <w:tcPr>
            <w:tcW w:w="5590" w:type="dxa"/>
          </w:tcPr>
          <w:p w:rsidR="002D2F1C" w:rsidRDefault="00E24668">
            <w:pPr>
              <w:spacing w:before="40" w:line="240" w:lineRule="auto"/>
              <w:jc w:val="left"/>
            </w:pPr>
            <w:r>
              <w:rPr>
                <w:sz w:val="18"/>
              </w:rPr>
              <w:t>The server never learns the cover phrase; a user can confirm what is saved without displaying it</w:t>
            </w:r>
          </w:p>
        </w:tc>
      </w:tr>
      <w:tr w:rsidR="002D2F1C">
        <w:trPr>
          <w:cantSplit/>
          <w:jc w:val="center"/>
        </w:trPr>
        <w:tc>
          <w:tcPr>
            <w:tcW w:w="3727" w:type="dxa"/>
          </w:tcPr>
          <w:p w:rsidR="002D2F1C" w:rsidRDefault="00E24668">
            <w:pPr>
              <w:spacing w:before="40" w:line="240" w:lineRule="auto"/>
              <w:jc w:val="left"/>
            </w:pPr>
            <w:r>
              <w:rPr>
                <w:sz w:val="18"/>
              </w:rPr>
              <w:t>Gemini through the backend with a fixed safety system prompt [26]</w:t>
            </w:r>
          </w:p>
        </w:tc>
        <w:tc>
          <w:tcPr>
            <w:tcW w:w="5590" w:type="dxa"/>
          </w:tcPr>
          <w:p w:rsidR="002D2F1C" w:rsidRDefault="00E24668">
            <w:pPr>
              <w:spacing w:before="40" w:line="240" w:lineRule="auto"/>
              <w:jc w:val="left"/>
            </w:pPr>
            <w:r>
              <w:rPr>
                <w:sz w:val="18"/>
              </w:rPr>
              <w:t>The key stays on th</w:t>
            </w:r>
            <w:r>
              <w:rPr>
                <w:sz w:val="18"/>
              </w:rPr>
              <w:t>e server; the prompt demands that an emergency answer begins with SOS or emergency services and keeps answers under 150 words</w:t>
            </w:r>
          </w:p>
        </w:tc>
      </w:tr>
      <w:tr w:rsidR="002D2F1C">
        <w:trPr>
          <w:cantSplit/>
          <w:jc w:val="center"/>
        </w:trPr>
        <w:tc>
          <w:tcPr>
            <w:tcW w:w="3727" w:type="dxa"/>
          </w:tcPr>
          <w:p w:rsidR="002D2F1C" w:rsidRDefault="00E24668">
            <w:pPr>
              <w:spacing w:before="40" w:line="240" w:lineRule="auto"/>
              <w:jc w:val="left"/>
            </w:pPr>
            <w:r>
              <w:rPr>
                <w:sz w:val="18"/>
              </w:rPr>
              <w:t>React, Vite, Tailwind and Leaflet [28] as an installable PWA</w:t>
            </w:r>
          </w:p>
        </w:tc>
        <w:tc>
          <w:tcPr>
            <w:tcW w:w="5590" w:type="dxa"/>
          </w:tcPr>
          <w:p w:rsidR="002D2F1C" w:rsidRDefault="00E24668">
            <w:pPr>
              <w:spacing w:before="40" w:line="240" w:lineRule="auto"/>
              <w:jc w:val="left"/>
            </w:pPr>
            <w:r>
              <w:rPr>
                <w:sz w:val="18"/>
              </w:rPr>
              <w:t xml:space="preserve">One code base for phone and desktop; the abstract names Flutter and </w:t>
            </w:r>
            <w:r>
              <w:rPr>
                <w:sz w:val="18"/>
              </w:rPr>
              <w:t>Supabase, which were not used</w:t>
            </w:r>
          </w:p>
        </w:tc>
      </w:tr>
      <w:tr w:rsidR="002D2F1C">
        <w:trPr>
          <w:cantSplit/>
          <w:jc w:val="center"/>
        </w:trPr>
        <w:tc>
          <w:tcPr>
            <w:tcW w:w="3727" w:type="dxa"/>
          </w:tcPr>
          <w:p w:rsidR="002D2F1C" w:rsidRDefault="00E24668">
            <w:pPr>
              <w:spacing w:before="40" w:line="240" w:lineRule="auto"/>
              <w:jc w:val="left"/>
            </w:pPr>
            <w:r>
              <w:rPr>
                <w:sz w:val="18"/>
              </w:rPr>
              <w:t>Telegram and Gmail alerts best-effort, reported per guardian</w:t>
            </w:r>
          </w:p>
        </w:tc>
        <w:tc>
          <w:tcPr>
            <w:tcW w:w="5590" w:type="dxa"/>
          </w:tcPr>
          <w:p w:rsidR="002D2F1C" w:rsidRDefault="00E24668">
            <w:pPr>
              <w:spacing w:before="40" w:line="240" w:lineRule="auto"/>
              <w:jc w:val="left"/>
            </w:pPr>
            <w:r>
              <w:rPr>
                <w:sz w:val="18"/>
              </w:rPr>
              <w:t>The SOS response lists what succeeded so the interface shows it; with no credentials every channel reports not sent</w:t>
            </w:r>
          </w:p>
        </w:tc>
      </w:tr>
    </w:tbl>
    <w:p w:rsidR="002D2F1C" w:rsidRDefault="002D2F1C">
      <w:pPr>
        <w:spacing w:after="80" w:line="144" w:lineRule="auto"/>
      </w:pPr>
    </w:p>
    <w:p w:rsidR="002D2F1C" w:rsidRDefault="00E24668">
      <w:pPr>
        <w:pStyle w:val="Heading2"/>
      </w:pPr>
      <w:bookmarkStart w:id="100" w:name="_Toc243939908"/>
      <w:r>
        <w:t>6.10  API Design</w:t>
      </w:r>
      <w:bookmarkEnd w:id="100"/>
    </w:p>
    <w:p w:rsidR="002D2F1C" w:rsidRDefault="00E24668">
      <w:r>
        <w:t xml:space="preserve">The API is REST over JSON under </w:t>
      </w:r>
      <w:r>
        <w:rPr>
          <w:rFonts w:ascii="Courier New" w:eastAsia="Courier New" w:hAnsi="Courier New" w:cs="Courier New"/>
          <w:sz w:val="21"/>
        </w:rPr>
        <w:t>/api</w:t>
      </w:r>
      <w:r>
        <w:t xml:space="preserve">: 19 HTTP endpoints and one WebSocket route, plus one static mount for evidence files. FastAPI serves interactive documentation at </w:t>
      </w:r>
      <w:r>
        <w:rPr>
          <w:rFonts w:ascii="Courier New" w:eastAsia="Courier New" w:hAnsi="Courier New" w:cs="Courier New"/>
          <w:sz w:val="21"/>
        </w:rPr>
        <w:t>/docs</w:t>
      </w:r>
      <w:r>
        <w:t xml:space="preserve">. Every endpoint except health, registration, login, the public district list, the guardian tracking page and the evidence mount needs </w:t>
      </w:r>
      <w:r>
        <w:rPr>
          <w:rFonts w:ascii="Courier New" w:eastAsia="Courier New" w:hAnsi="Courier New" w:cs="Courier New"/>
          <w:sz w:val="21"/>
        </w:rPr>
        <w:t>Authorization: Bearer &lt;token&gt;</w:t>
      </w:r>
      <w:r>
        <w:t xml:space="preserve">; the WebSocket is addressed by the share token alone. Errors have the form </w:t>
      </w:r>
      <w:r>
        <w:rPr>
          <w:rFonts w:ascii="Courier New" w:eastAsia="Courier New" w:hAnsi="Courier New" w:cs="Courier New"/>
          <w:sz w:val="21"/>
        </w:rPr>
        <w:t>{"detail": "mess</w:t>
      </w:r>
      <w:r>
        <w:rPr>
          <w:rFonts w:ascii="Courier New" w:eastAsia="Courier New" w:hAnsi="Courier New" w:cs="Courier New"/>
          <w:sz w:val="21"/>
        </w:rPr>
        <w:t>age"}</w:t>
      </w:r>
      <w:r>
        <w:t xml:space="preserve"> with status 400, 401, 404, 422 or 502.</w:t>
      </w:r>
    </w:p>
    <w:p w:rsidR="002D2F1C" w:rsidRDefault="00E24668">
      <w:pPr>
        <w:pStyle w:val="TableCaption"/>
      </w:pPr>
      <w:bookmarkStart w:id="101" w:name="_Toc243940024"/>
      <w:r>
        <w:t>Table 6.7: API endpoints</w:t>
      </w:r>
      <w:bookmarkEnd w:id="101"/>
    </w:p>
    <w:tbl>
      <w:tblPr>
        <w:tblStyle w:val="TableGrid"/>
        <w:tblW w:w="0" w:type="auto"/>
        <w:jc w:val="center"/>
        <w:tblLook w:val="04A0" w:firstRow="1" w:lastRow="0" w:firstColumn="1" w:lastColumn="0" w:noHBand="0" w:noVBand="1"/>
      </w:tblPr>
      <w:tblGrid>
        <w:gridCol w:w="1118"/>
        <w:gridCol w:w="2795"/>
        <w:gridCol w:w="1304"/>
        <w:gridCol w:w="4099"/>
      </w:tblGrid>
      <w:tr w:rsidR="002D2F1C">
        <w:trPr>
          <w:cantSplit/>
          <w:tblHeader/>
          <w:jc w:val="center"/>
        </w:trPr>
        <w:tc>
          <w:tcPr>
            <w:tcW w:w="1118" w:type="dxa"/>
            <w:shd w:val="clear" w:color="auto" w:fill="D9E2F3"/>
          </w:tcPr>
          <w:p w:rsidR="002D2F1C" w:rsidRDefault="00E24668">
            <w:pPr>
              <w:spacing w:before="40" w:line="240" w:lineRule="auto"/>
              <w:jc w:val="left"/>
            </w:pPr>
            <w:r>
              <w:rPr>
                <w:b/>
                <w:sz w:val="17"/>
              </w:rPr>
              <w:t>Method</w:t>
            </w:r>
          </w:p>
        </w:tc>
        <w:tc>
          <w:tcPr>
            <w:tcW w:w="2795" w:type="dxa"/>
            <w:shd w:val="clear" w:color="auto" w:fill="D9E2F3"/>
          </w:tcPr>
          <w:p w:rsidR="002D2F1C" w:rsidRDefault="00E24668">
            <w:pPr>
              <w:spacing w:before="40" w:line="240" w:lineRule="auto"/>
              <w:jc w:val="left"/>
            </w:pPr>
            <w:r>
              <w:rPr>
                <w:b/>
                <w:sz w:val="17"/>
              </w:rPr>
              <w:t>Path</w:t>
            </w:r>
          </w:p>
        </w:tc>
        <w:tc>
          <w:tcPr>
            <w:tcW w:w="1304" w:type="dxa"/>
            <w:shd w:val="clear" w:color="auto" w:fill="D9E2F3"/>
          </w:tcPr>
          <w:p w:rsidR="002D2F1C" w:rsidRDefault="00E24668">
            <w:pPr>
              <w:spacing w:before="40" w:line="240" w:lineRule="auto"/>
              <w:jc w:val="left"/>
            </w:pPr>
            <w:r>
              <w:rPr>
                <w:b/>
                <w:sz w:val="17"/>
              </w:rPr>
              <w:t>Auth</w:t>
            </w:r>
          </w:p>
        </w:tc>
        <w:tc>
          <w:tcPr>
            <w:tcW w:w="4099" w:type="dxa"/>
            <w:shd w:val="clear" w:color="auto" w:fill="D9E2F3"/>
          </w:tcPr>
          <w:p w:rsidR="002D2F1C" w:rsidRDefault="00E24668">
            <w:pPr>
              <w:spacing w:before="40" w:line="240" w:lineRule="auto"/>
              <w:jc w:val="left"/>
            </w:pPr>
            <w:r>
              <w:rPr>
                <w:b/>
                <w:sz w:val="17"/>
              </w:rPr>
              <w:t>Purpose</w:t>
            </w:r>
          </w:p>
        </w:tc>
      </w:tr>
      <w:tr w:rsidR="002D2F1C">
        <w:trPr>
          <w:cantSplit/>
          <w:jc w:val="center"/>
        </w:trPr>
        <w:tc>
          <w:tcPr>
            <w:tcW w:w="1118" w:type="dxa"/>
          </w:tcPr>
          <w:p w:rsidR="002D2F1C" w:rsidRDefault="00E24668">
            <w:pPr>
              <w:spacing w:before="40" w:line="240" w:lineRule="auto"/>
              <w:jc w:val="left"/>
            </w:pPr>
            <w:r>
              <w:rPr>
                <w:sz w:val="17"/>
              </w:rPr>
              <w:t>GET</w:t>
            </w:r>
          </w:p>
        </w:tc>
        <w:tc>
          <w:tcPr>
            <w:tcW w:w="2795" w:type="dxa"/>
          </w:tcPr>
          <w:p w:rsidR="002D2F1C" w:rsidRDefault="00E24668">
            <w:pPr>
              <w:spacing w:before="40" w:line="240" w:lineRule="auto"/>
              <w:jc w:val="left"/>
            </w:pPr>
            <w:r>
              <w:rPr>
                <w:sz w:val="17"/>
              </w:rPr>
              <w:t>/api/health</w:t>
            </w:r>
          </w:p>
        </w:tc>
        <w:tc>
          <w:tcPr>
            <w:tcW w:w="1304" w:type="dxa"/>
          </w:tcPr>
          <w:p w:rsidR="002D2F1C" w:rsidRDefault="00E24668">
            <w:pPr>
              <w:spacing w:before="40" w:line="240" w:lineRule="auto"/>
              <w:jc w:val="left"/>
            </w:pPr>
            <w:r>
              <w:rPr>
                <w:sz w:val="17"/>
              </w:rPr>
              <w:t>none</w:t>
            </w:r>
          </w:p>
        </w:tc>
        <w:tc>
          <w:tcPr>
            <w:tcW w:w="4099" w:type="dxa"/>
          </w:tcPr>
          <w:p w:rsidR="002D2F1C" w:rsidRDefault="00E24668">
            <w:pPr>
              <w:spacing w:before="40" w:line="240" w:lineRule="auto"/>
              <w:jc w:val="left"/>
            </w:pPr>
            <w:r>
              <w:rPr>
                <w:sz w:val="17"/>
              </w:rPr>
              <w:t>Liveness</w:t>
            </w:r>
          </w:p>
        </w:tc>
      </w:tr>
      <w:tr w:rsidR="002D2F1C">
        <w:trPr>
          <w:cantSplit/>
          <w:jc w:val="center"/>
        </w:trPr>
        <w:tc>
          <w:tcPr>
            <w:tcW w:w="1118" w:type="dxa"/>
          </w:tcPr>
          <w:p w:rsidR="002D2F1C" w:rsidRDefault="00E24668">
            <w:pPr>
              <w:spacing w:before="40" w:line="240" w:lineRule="auto"/>
              <w:jc w:val="left"/>
            </w:pPr>
            <w:r>
              <w:rPr>
                <w:sz w:val="17"/>
              </w:rPr>
              <w:t>POST</w:t>
            </w:r>
          </w:p>
        </w:tc>
        <w:tc>
          <w:tcPr>
            <w:tcW w:w="2795" w:type="dxa"/>
          </w:tcPr>
          <w:p w:rsidR="002D2F1C" w:rsidRDefault="00E24668">
            <w:pPr>
              <w:spacing w:before="40" w:line="240" w:lineRule="auto"/>
              <w:jc w:val="left"/>
            </w:pPr>
            <w:r>
              <w:rPr>
                <w:sz w:val="17"/>
              </w:rPr>
              <w:t>/api/auth/register</w:t>
            </w:r>
          </w:p>
        </w:tc>
        <w:tc>
          <w:tcPr>
            <w:tcW w:w="1304" w:type="dxa"/>
          </w:tcPr>
          <w:p w:rsidR="002D2F1C" w:rsidRDefault="00E24668">
            <w:pPr>
              <w:spacing w:before="40" w:line="240" w:lineRule="auto"/>
              <w:jc w:val="left"/>
            </w:pPr>
            <w:r>
              <w:rPr>
                <w:sz w:val="17"/>
              </w:rPr>
              <w:t>none</w:t>
            </w:r>
          </w:p>
        </w:tc>
        <w:tc>
          <w:tcPr>
            <w:tcW w:w="4099" w:type="dxa"/>
          </w:tcPr>
          <w:p w:rsidR="002D2F1C" w:rsidRDefault="00E24668">
            <w:pPr>
              <w:spacing w:before="40" w:line="240" w:lineRule="auto"/>
              <w:jc w:val="left"/>
            </w:pPr>
            <w:r>
              <w:rPr>
                <w:sz w:val="17"/>
              </w:rPr>
              <w:t>Create an account; returns a JWT and the user</w:t>
            </w:r>
          </w:p>
        </w:tc>
      </w:tr>
      <w:tr w:rsidR="002D2F1C">
        <w:trPr>
          <w:cantSplit/>
          <w:jc w:val="center"/>
        </w:trPr>
        <w:tc>
          <w:tcPr>
            <w:tcW w:w="1118" w:type="dxa"/>
          </w:tcPr>
          <w:p w:rsidR="002D2F1C" w:rsidRDefault="00E24668">
            <w:pPr>
              <w:spacing w:before="40" w:line="240" w:lineRule="auto"/>
              <w:jc w:val="left"/>
            </w:pPr>
            <w:r>
              <w:rPr>
                <w:sz w:val="17"/>
              </w:rPr>
              <w:t>POST</w:t>
            </w:r>
          </w:p>
        </w:tc>
        <w:tc>
          <w:tcPr>
            <w:tcW w:w="2795" w:type="dxa"/>
          </w:tcPr>
          <w:p w:rsidR="002D2F1C" w:rsidRDefault="00E24668">
            <w:pPr>
              <w:spacing w:before="40" w:line="240" w:lineRule="auto"/>
              <w:jc w:val="left"/>
            </w:pPr>
            <w:r>
              <w:rPr>
                <w:sz w:val="17"/>
              </w:rPr>
              <w:t>/api/auth/login</w:t>
            </w:r>
          </w:p>
        </w:tc>
        <w:tc>
          <w:tcPr>
            <w:tcW w:w="1304" w:type="dxa"/>
          </w:tcPr>
          <w:p w:rsidR="002D2F1C" w:rsidRDefault="00E24668">
            <w:pPr>
              <w:spacing w:before="40" w:line="240" w:lineRule="auto"/>
              <w:jc w:val="left"/>
            </w:pPr>
            <w:r>
              <w:rPr>
                <w:sz w:val="17"/>
              </w:rPr>
              <w:t>none</w:t>
            </w:r>
          </w:p>
        </w:tc>
        <w:tc>
          <w:tcPr>
            <w:tcW w:w="4099" w:type="dxa"/>
          </w:tcPr>
          <w:p w:rsidR="002D2F1C" w:rsidRDefault="00E24668">
            <w:pPr>
              <w:spacing w:before="40" w:line="240" w:lineRule="auto"/>
              <w:jc w:val="left"/>
            </w:pPr>
            <w:r>
              <w:rPr>
                <w:sz w:val="17"/>
              </w:rPr>
              <w:t>Returns a JWT and the user</w:t>
            </w:r>
          </w:p>
        </w:tc>
      </w:tr>
      <w:tr w:rsidR="002D2F1C">
        <w:trPr>
          <w:cantSplit/>
          <w:jc w:val="center"/>
        </w:trPr>
        <w:tc>
          <w:tcPr>
            <w:tcW w:w="1118" w:type="dxa"/>
          </w:tcPr>
          <w:p w:rsidR="002D2F1C" w:rsidRDefault="00E24668">
            <w:pPr>
              <w:spacing w:before="40" w:line="240" w:lineRule="auto"/>
              <w:jc w:val="left"/>
            </w:pPr>
            <w:r>
              <w:rPr>
                <w:sz w:val="17"/>
              </w:rPr>
              <w:t>GET</w:t>
            </w:r>
          </w:p>
        </w:tc>
        <w:tc>
          <w:tcPr>
            <w:tcW w:w="2795" w:type="dxa"/>
          </w:tcPr>
          <w:p w:rsidR="002D2F1C" w:rsidRDefault="00E24668">
            <w:pPr>
              <w:spacing w:before="40" w:line="240" w:lineRule="auto"/>
              <w:jc w:val="left"/>
            </w:pPr>
            <w:r>
              <w:rPr>
                <w:sz w:val="17"/>
              </w:rPr>
              <w:t>/api/auth/me</w:t>
            </w:r>
          </w:p>
        </w:tc>
        <w:tc>
          <w:tcPr>
            <w:tcW w:w="1304" w:type="dxa"/>
          </w:tcPr>
          <w:p w:rsidR="002D2F1C" w:rsidRDefault="00E24668">
            <w:pPr>
              <w:spacing w:before="40" w:line="240" w:lineRule="auto"/>
              <w:jc w:val="left"/>
            </w:pPr>
            <w:r>
              <w:rPr>
                <w:sz w:val="17"/>
              </w:rPr>
              <w:t>JWT</w:t>
            </w:r>
          </w:p>
        </w:tc>
        <w:tc>
          <w:tcPr>
            <w:tcW w:w="4099" w:type="dxa"/>
          </w:tcPr>
          <w:p w:rsidR="002D2F1C" w:rsidRDefault="00E24668">
            <w:pPr>
              <w:spacing w:before="40" w:line="240" w:lineRule="auto"/>
              <w:jc w:val="left"/>
            </w:pPr>
            <w:r>
              <w:rPr>
                <w:sz w:val="17"/>
              </w:rPr>
              <w:t>Current user</w:t>
            </w:r>
          </w:p>
        </w:tc>
      </w:tr>
      <w:tr w:rsidR="002D2F1C">
        <w:trPr>
          <w:cantSplit/>
          <w:jc w:val="center"/>
        </w:trPr>
        <w:tc>
          <w:tcPr>
            <w:tcW w:w="1118" w:type="dxa"/>
          </w:tcPr>
          <w:p w:rsidR="002D2F1C" w:rsidRDefault="00E24668">
            <w:pPr>
              <w:spacing w:before="40" w:line="240" w:lineRule="auto"/>
              <w:jc w:val="left"/>
            </w:pPr>
            <w:r>
              <w:rPr>
                <w:sz w:val="17"/>
              </w:rPr>
              <w:t>GET / POST</w:t>
            </w:r>
          </w:p>
        </w:tc>
        <w:tc>
          <w:tcPr>
            <w:tcW w:w="2795" w:type="dxa"/>
          </w:tcPr>
          <w:p w:rsidR="002D2F1C" w:rsidRDefault="00E24668">
            <w:pPr>
              <w:spacing w:before="40" w:line="240" w:lineRule="auto"/>
              <w:jc w:val="left"/>
            </w:pPr>
            <w:r>
              <w:rPr>
                <w:sz w:val="17"/>
              </w:rPr>
              <w:t>/api/guardians</w:t>
            </w:r>
          </w:p>
        </w:tc>
        <w:tc>
          <w:tcPr>
            <w:tcW w:w="1304" w:type="dxa"/>
          </w:tcPr>
          <w:p w:rsidR="002D2F1C" w:rsidRDefault="00E24668">
            <w:pPr>
              <w:spacing w:before="40" w:line="240" w:lineRule="auto"/>
              <w:jc w:val="left"/>
            </w:pPr>
            <w:r>
              <w:rPr>
                <w:sz w:val="17"/>
              </w:rPr>
              <w:t>JWT</w:t>
            </w:r>
          </w:p>
        </w:tc>
        <w:tc>
          <w:tcPr>
            <w:tcW w:w="4099" w:type="dxa"/>
          </w:tcPr>
          <w:p w:rsidR="002D2F1C" w:rsidRDefault="00E24668">
            <w:pPr>
              <w:spacing w:before="40" w:line="240" w:lineRule="auto"/>
              <w:jc w:val="left"/>
            </w:pPr>
            <w:r>
              <w:rPr>
                <w:sz w:val="17"/>
              </w:rPr>
              <w:t>List own guardians; add one (name, phone, e-mail, Telegram chat ID)</w:t>
            </w:r>
          </w:p>
        </w:tc>
      </w:tr>
      <w:tr w:rsidR="002D2F1C">
        <w:trPr>
          <w:cantSplit/>
          <w:jc w:val="center"/>
        </w:trPr>
        <w:tc>
          <w:tcPr>
            <w:tcW w:w="1118" w:type="dxa"/>
          </w:tcPr>
          <w:p w:rsidR="002D2F1C" w:rsidRDefault="00E24668">
            <w:pPr>
              <w:spacing w:before="40" w:line="240" w:lineRule="auto"/>
              <w:jc w:val="left"/>
            </w:pPr>
            <w:r>
              <w:rPr>
                <w:sz w:val="17"/>
              </w:rPr>
              <w:t>PUT / DELETE</w:t>
            </w:r>
          </w:p>
        </w:tc>
        <w:tc>
          <w:tcPr>
            <w:tcW w:w="2795" w:type="dxa"/>
          </w:tcPr>
          <w:p w:rsidR="002D2F1C" w:rsidRDefault="00E24668">
            <w:pPr>
              <w:spacing w:before="40" w:line="240" w:lineRule="auto"/>
              <w:jc w:val="left"/>
            </w:pPr>
            <w:r>
              <w:rPr>
                <w:sz w:val="17"/>
              </w:rPr>
              <w:t>/api/guardians/{id}</w:t>
            </w:r>
          </w:p>
        </w:tc>
        <w:tc>
          <w:tcPr>
            <w:tcW w:w="1304" w:type="dxa"/>
          </w:tcPr>
          <w:p w:rsidR="002D2F1C" w:rsidRDefault="00E24668">
            <w:pPr>
              <w:spacing w:before="40" w:line="240" w:lineRule="auto"/>
              <w:jc w:val="left"/>
            </w:pPr>
            <w:r>
              <w:rPr>
                <w:sz w:val="17"/>
              </w:rPr>
              <w:t>JWT, owner</w:t>
            </w:r>
          </w:p>
        </w:tc>
        <w:tc>
          <w:tcPr>
            <w:tcW w:w="4099" w:type="dxa"/>
          </w:tcPr>
          <w:p w:rsidR="002D2F1C" w:rsidRDefault="00E24668">
            <w:pPr>
              <w:spacing w:before="40" w:line="240" w:lineRule="auto"/>
              <w:jc w:val="left"/>
            </w:pPr>
            <w:r>
              <w:rPr>
                <w:sz w:val="17"/>
              </w:rPr>
              <w:t>Edit or remove a guardian; another user's id gives 404</w:t>
            </w:r>
          </w:p>
        </w:tc>
      </w:tr>
      <w:tr w:rsidR="002D2F1C">
        <w:trPr>
          <w:cantSplit/>
          <w:jc w:val="center"/>
        </w:trPr>
        <w:tc>
          <w:tcPr>
            <w:tcW w:w="1118" w:type="dxa"/>
          </w:tcPr>
          <w:p w:rsidR="002D2F1C" w:rsidRDefault="00E24668">
            <w:pPr>
              <w:spacing w:before="40" w:line="240" w:lineRule="auto"/>
              <w:jc w:val="left"/>
            </w:pPr>
            <w:r>
              <w:rPr>
                <w:sz w:val="17"/>
              </w:rPr>
              <w:t>GET</w:t>
            </w:r>
          </w:p>
        </w:tc>
        <w:tc>
          <w:tcPr>
            <w:tcW w:w="2795" w:type="dxa"/>
          </w:tcPr>
          <w:p w:rsidR="002D2F1C" w:rsidRDefault="00E24668">
            <w:pPr>
              <w:spacing w:before="40" w:line="240" w:lineRule="auto"/>
              <w:jc w:val="left"/>
            </w:pPr>
            <w:r>
              <w:rPr>
                <w:sz w:val="17"/>
              </w:rPr>
              <w:t>/api/risk/areas</w:t>
            </w:r>
          </w:p>
        </w:tc>
        <w:tc>
          <w:tcPr>
            <w:tcW w:w="1304" w:type="dxa"/>
          </w:tcPr>
          <w:p w:rsidR="002D2F1C" w:rsidRDefault="00E24668">
            <w:pPr>
              <w:spacing w:before="40" w:line="240" w:lineRule="auto"/>
              <w:jc w:val="left"/>
            </w:pPr>
            <w:r>
              <w:rPr>
                <w:sz w:val="17"/>
              </w:rPr>
              <w:t>public</w:t>
            </w:r>
          </w:p>
        </w:tc>
        <w:tc>
          <w:tcPr>
            <w:tcW w:w="4099" w:type="dxa"/>
          </w:tcPr>
          <w:p w:rsidR="002D2F1C" w:rsidRDefault="00E24668">
            <w:pPr>
              <w:spacing w:before="40" w:line="240" w:lineRule="auto"/>
              <w:jc w:val="left"/>
            </w:pPr>
            <w:r>
              <w:rPr>
                <w:sz w:val="17"/>
              </w:rPr>
              <w:t>467 district rows with tier, score, rate and coordinates</w:t>
            </w:r>
          </w:p>
        </w:tc>
      </w:tr>
      <w:tr w:rsidR="002D2F1C">
        <w:trPr>
          <w:cantSplit/>
          <w:jc w:val="center"/>
        </w:trPr>
        <w:tc>
          <w:tcPr>
            <w:tcW w:w="1118" w:type="dxa"/>
          </w:tcPr>
          <w:p w:rsidR="002D2F1C" w:rsidRDefault="00E24668">
            <w:pPr>
              <w:spacing w:before="40" w:line="240" w:lineRule="auto"/>
              <w:jc w:val="left"/>
            </w:pPr>
            <w:r>
              <w:rPr>
                <w:sz w:val="17"/>
              </w:rPr>
              <w:t>POST</w:t>
            </w:r>
          </w:p>
        </w:tc>
        <w:tc>
          <w:tcPr>
            <w:tcW w:w="2795" w:type="dxa"/>
          </w:tcPr>
          <w:p w:rsidR="002D2F1C" w:rsidRDefault="00E24668">
            <w:pPr>
              <w:spacing w:before="40" w:line="240" w:lineRule="auto"/>
              <w:jc w:val="left"/>
            </w:pPr>
            <w:r>
              <w:rPr>
                <w:sz w:val="17"/>
              </w:rPr>
              <w:t>/api/routes/plan</w:t>
            </w:r>
          </w:p>
        </w:tc>
        <w:tc>
          <w:tcPr>
            <w:tcW w:w="1304" w:type="dxa"/>
          </w:tcPr>
          <w:p w:rsidR="002D2F1C" w:rsidRDefault="00E24668">
            <w:pPr>
              <w:spacing w:before="40" w:line="240" w:lineRule="auto"/>
              <w:jc w:val="left"/>
            </w:pPr>
            <w:r>
              <w:rPr>
                <w:sz w:val="17"/>
              </w:rPr>
              <w:t>JWT</w:t>
            </w:r>
          </w:p>
        </w:tc>
        <w:tc>
          <w:tcPr>
            <w:tcW w:w="4099" w:type="dxa"/>
          </w:tcPr>
          <w:p w:rsidR="002D2F1C" w:rsidRDefault="00E24668">
            <w:pPr>
              <w:spacing w:before="40" w:line="240" w:lineRule="auto"/>
              <w:jc w:val="left"/>
            </w:pPr>
            <w:r>
              <w:rPr>
                <w:sz w:val="17"/>
              </w:rPr>
              <w:t>OSRM alternatives scored and sorted; first is recommended; 502 if OSRM fails, 404 if no route</w:t>
            </w:r>
          </w:p>
        </w:tc>
      </w:tr>
      <w:tr w:rsidR="002D2F1C">
        <w:trPr>
          <w:cantSplit/>
          <w:jc w:val="center"/>
        </w:trPr>
        <w:tc>
          <w:tcPr>
            <w:tcW w:w="1118" w:type="dxa"/>
          </w:tcPr>
          <w:p w:rsidR="002D2F1C" w:rsidRDefault="00E24668">
            <w:pPr>
              <w:spacing w:before="40" w:line="240" w:lineRule="auto"/>
              <w:jc w:val="left"/>
            </w:pPr>
            <w:r>
              <w:rPr>
                <w:sz w:val="17"/>
              </w:rPr>
              <w:t>GET</w:t>
            </w:r>
          </w:p>
        </w:tc>
        <w:tc>
          <w:tcPr>
            <w:tcW w:w="2795" w:type="dxa"/>
          </w:tcPr>
          <w:p w:rsidR="002D2F1C" w:rsidRDefault="00E24668">
            <w:pPr>
              <w:spacing w:before="40" w:line="240" w:lineRule="auto"/>
              <w:jc w:val="left"/>
            </w:pPr>
            <w:r>
              <w:rPr>
                <w:sz w:val="17"/>
              </w:rPr>
              <w:t>/api/places/search?q=</w:t>
            </w:r>
          </w:p>
        </w:tc>
        <w:tc>
          <w:tcPr>
            <w:tcW w:w="1304" w:type="dxa"/>
          </w:tcPr>
          <w:p w:rsidR="002D2F1C" w:rsidRDefault="00E24668">
            <w:pPr>
              <w:spacing w:before="40" w:line="240" w:lineRule="auto"/>
              <w:jc w:val="left"/>
            </w:pPr>
            <w:r>
              <w:rPr>
                <w:sz w:val="17"/>
              </w:rPr>
              <w:t>JWT</w:t>
            </w:r>
          </w:p>
        </w:tc>
        <w:tc>
          <w:tcPr>
            <w:tcW w:w="4099" w:type="dxa"/>
          </w:tcPr>
          <w:p w:rsidR="002D2F1C" w:rsidRDefault="00E24668">
            <w:pPr>
              <w:spacing w:before="40" w:line="240" w:lineRule="auto"/>
              <w:jc w:val="left"/>
            </w:pPr>
            <w:r>
              <w:rPr>
                <w:sz w:val="17"/>
              </w:rPr>
              <w:t xml:space="preserve">Nominatim search restricted to India, </w:t>
            </w:r>
            <w:r>
              <w:rPr>
                <w:sz w:val="17"/>
              </w:rPr>
              <w:t>five results</w:t>
            </w:r>
          </w:p>
        </w:tc>
      </w:tr>
      <w:tr w:rsidR="002D2F1C">
        <w:trPr>
          <w:cantSplit/>
          <w:jc w:val="center"/>
        </w:trPr>
        <w:tc>
          <w:tcPr>
            <w:tcW w:w="1118" w:type="dxa"/>
          </w:tcPr>
          <w:p w:rsidR="002D2F1C" w:rsidRDefault="00E24668">
            <w:pPr>
              <w:spacing w:before="40" w:line="240" w:lineRule="auto"/>
              <w:jc w:val="left"/>
            </w:pPr>
            <w:r>
              <w:rPr>
                <w:sz w:val="17"/>
              </w:rPr>
              <w:t>POST</w:t>
            </w:r>
          </w:p>
        </w:tc>
        <w:tc>
          <w:tcPr>
            <w:tcW w:w="2795" w:type="dxa"/>
          </w:tcPr>
          <w:p w:rsidR="002D2F1C" w:rsidRDefault="00E24668">
            <w:pPr>
              <w:spacing w:before="40" w:line="240" w:lineRule="auto"/>
              <w:jc w:val="left"/>
            </w:pPr>
            <w:r>
              <w:rPr>
                <w:sz w:val="17"/>
              </w:rPr>
              <w:t>/api/sos/start</w:t>
            </w:r>
          </w:p>
        </w:tc>
        <w:tc>
          <w:tcPr>
            <w:tcW w:w="1304" w:type="dxa"/>
          </w:tcPr>
          <w:p w:rsidR="002D2F1C" w:rsidRDefault="00E24668">
            <w:pPr>
              <w:spacing w:before="40" w:line="240" w:lineRule="auto"/>
              <w:jc w:val="left"/>
            </w:pPr>
            <w:r>
              <w:rPr>
                <w:sz w:val="17"/>
              </w:rPr>
              <w:t>JWT</w:t>
            </w:r>
          </w:p>
        </w:tc>
        <w:tc>
          <w:tcPr>
            <w:tcW w:w="4099" w:type="dxa"/>
          </w:tcPr>
          <w:p w:rsidR="002D2F1C" w:rsidRDefault="00E24668">
            <w:pPr>
              <w:spacing w:before="40" w:line="240" w:lineRule="auto"/>
              <w:jc w:val="left"/>
            </w:pPr>
            <w:r>
              <w:rPr>
                <w:sz w:val="17"/>
              </w:rPr>
              <w:t>New session and share token; guardian alerts; returns the tracking URL and delivery report</w:t>
            </w:r>
          </w:p>
        </w:tc>
      </w:tr>
      <w:tr w:rsidR="002D2F1C">
        <w:trPr>
          <w:cantSplit/>
          <w:jc w:val="center"/>
        </w:trPr>
        <w:tc>
          <w:tcPr>
            <w:tcW w:w="1118" w:type="dxa"/>
          </w:tcPr>
          <w:p w:rsidR="002D2F1C" w:rsidRDefault="00E24668">
            <w:pPr>
              <w:spacing w:before="40" w:line="240" w:lineRule="auto"/>
              <w:jc w:val="left"/>
            </w:pPr>
            <w:r>
              <w:rPr>
                <w:sz w:val="17"/>
              </w:rPr>
              <w:t>POST</w:t>
            </w:r>
          </w:p>
        </w:tc>
        <w:tc>
          <w:tcPr>
            <w:tcW w:w="2795" w:type="dxa"/>
          </w:tcPr>
          <w:p w:rsidR="002D2F1C" w:rsidRDefault="00E24668">
            <w:pPr>
              <w:spacing w:before="40" w:line="240" w:lineRule="auto"/>
              <w:jc w:val="left"/>
            </w:pPr>
            <w:r>
              <w:rPr>
                <w:sz w:val="17"/>
              </w:rPr>
              <w:t>/api/sos/{id}/location</w:t>
            </w:r>
          </w:p>
        </w:tc>
        <w:tc>
          <w:tcPr>
            <w:tcW w:w="1304" w:type="dxa"/>
          </w:tcPr>
          <w:p w:rsidR="002D2F1C" w:rsidRDefault="00E24668">
            <w:pPr>
              <w:spacing w:before="40" w:line="240" w:lineRule="auto"/>
              <w:jc w:val="left"/>
            </w:pPr>
            <w:r>
              <w:rPr>
                <w:sz w:val="17"/>
              </w:rPr>
              <w:t>JWT, owner</w:t>
            </w:r>
          </w:p>
        </w:tc>
        <w:tc>
          <w:tcPr>
            <w:tcW w:w="4099" w:type="dxa"/>
          </w:tcPr>
          <w:p w:rsidR="002D2F1C" w:rsidRDefault="00E24668">
            <w:pPr>
              <w:spacing w:before="40" w:line="240" w:lineRule="auto"/>
              <w:jc w:val="left"/>
            </w:pPr>
            <w:r>
              <w:rPr>
                <w:sz w:val="17"/>
              </w:rPr>
              <w:t>Store a ping and broadcast it; 400 once the session is cancelled</w:t>
            </w:r>
          </w:p>
        </w:tc>
      </w:tr>
      <w:tr w:rsidR="002D2F1C">
        <w:trPr>
          <w:cantSplit/>
          <w:jc w:val="center"/>
        </w:trPr>
        <w:tc>
          <w:tcPr>
            <w:tcW w:w="1118" w:type="dxa"/>
          </w:tcPr>
          <w:p w:rsidR="002D2F1C" w:rsidRDefault="00E24668">
            <w:pPr>
              <w:spacing w:before="40" w:line="240" w:lineRule="auto"/>
              <w:jc w:val="left"/>
            </w:pPr>
            <w:r>
              <w:rPr>
                <w:sz w:val="17"/>
              </w:rPr>
              <w:t>POST</w:t>
            </w:r>
          </w:p>
        </w:tc>
        <w:tc>
          <w:tcPr>
            <w:tcW w:w="2795" w:type="dxa"/>
          </w:tcPr>
          <w:p w:rsidR="002D2F1C" w:rsidRDefault="00E24668">
            <w:pPr>
              <w:spacing w:before="40" w:line="240" w:lineRule="auto"/>
              <w:jc w:val="left"/>
            </w:pPr>
            <w:r>
              <w:rPr>
                <w:sz w:val="17"/>
              </w:rPr>
              <w:t>/api/sos/{id}/cancel</w:t>
            </w:r>
          </w:p>
        </w:tc>
        <w:tc>
          <w:tcPr>
            <w:tcW w:w="1304" w:type="dxa"/>
          </w:tcPr>
          <w:p w:rsidR="002D2F1C" w:rsidRDefault="00E24668">
            <w:pPr>
              <w:spacing w:before="40" w:line="240" w:lineRule="auto"/>
              <w:jc w:val="left"/>
            </w:pPr>
            <w:r>
              <w:rPr>
                <w:sz w:val="17"/>
              </w:rPr>
              <w:t>JWT, owner</w:t>
            </w:r>
          </w:p>
        </w:tc>
        <w:tc>
          <w:tcPr>
            <w:tcW w:w="4099" w:type="dxa"/>
          </w:tcPr>
          <w:p w:rsidR="002D2F1C" w:rsidRDefault="00E24668">
            <w:pPr>
              <w:spacing w:before="40" w:line="240" w:lineRule="auto"/>
              <w:jc w:val="left"/>
            </w:pPr>
            <w:r>
              <w:rPr>
                <w:sz w:val="17"/>
              </w:rPr>
              <w:t xml:space="preserve">End the session and broadcast </w:t>
            </w:r>
            <w:r>
              <w:rPr>
                <w:rFonts w:ascii="Courier New" w:eastAsia="Courier New" w:hAnsi="Courier New" w:cs="Courier New"/>
                <w:sz w:val="14"/>
              </w:rPr>
              <w:t>cancelled</w:t>
            </w:r>
          </w:p>
        </w:tc>
      </w:tr>
      <w:tr w:rsidR="002D2F1C">
        <w:trPr>
          <w:cantSplit/>
          <w:jc w:val="center"/>
        </w:trPr>
        <w:tc>
          <w:tcPr>
            <w:tcW w:w="1118" w:type="dxa"/>
          </w:tcPr>
          <w:p w:rsidR="002D2F1C" w:rsidRDefault="00E24668">
            <w:pPr>
              <w:spacing w:before="40" w:line="240" w:lineRule="auto"/>
              <w:jc w:val="left"/>
            </w:pPr>
            <w:r>
              <w:rPr>
                <w:sz w:val="17"/>
              </w:rPr>
              <w:t>GET</w:t>
            </w:r>
          </w:p>
        </w:tc>
        <w:tc>
          <w:tcPr>
            <w:tcW w:w="2795" w:type="dxa"/>
          </w:tcPr>
          <w:p w:rsidR="002D2F1C" w:rsidRDefault="00E24668">
            <w:pPr>
              <w:spacing w:before="40" w:line="240" w:lineRule="auto"/>
              <w:jc w:val="left"/>
            </w:pPr>
            <w:r>
              <w:rPr>
                <w:sz w:val="17"/>
              </w:rPr>
              <w:t>/api/sos/{id}</w:t>
            </w:r>
          </w:p>
        </w:tc>
        <w:tc>
          <w:tcPr>
            <w:tcW w:w="1304" w:type="dxa"/>
          </w:tcPr>
          <w:p w:rsidR="002D2F1C" w:rsidRDefault="00E24668">
            <w:pPr>
              <w:spacing w:before="40" w:line="240" w:lineRule="auto"/>
              <w:jc w:val="left"/>
            </w:pPr>
            <w:r>
              <w:rPr>
                <w:sz w:val="17"/>
              </w:rPr>
              <w:t>JWT, owner</w:t>
            </w:r>
          </w:p>
        </w:tc>
        <w:tc>
          <w:tcPr>
            <w:tcW w:w="4099" w:type="dxa"/>
          </w:tcPr>
          <w:p w:rsidR="002D2F1C" w:rsidRDefault="00E24668">
            <w:pPr>
              <w:spacing w:before="40" w:line="240" w:lineRule="auto"/>
              <w:jc w:val="left"/>
            </w:pPr>
            <w:r>
              <w:rPr>
                <w:sz w:val="17"/>
              </w:rPr>
              <w:t>Status, trigger, times, last position, evidence count</w:t>
            </w:r>
          </w:p>
        </w:tc>
      </w:tr>
      <w:tr w:rsidR="002D2F1C">
        <w:trPr>
          <w:cantSplit/>
          <w:jc w:val="center"/>
        </w:trPr>
        <w:tc>
          <w:tcPr>
            <w:tcW w:w="1118" w:type="dxa"/>
          </w:tcPr>
          <w:p w:rsidR="002D2F1C" w:rsidRDefault="00E24668">
            <w:pPr>
              <w:spacing w:before="40" w:line="240" w:lineRule="auto"/>
              <w:jc w:val="left"/>
            </w:pPr>
            <w:r>
              <w:rPr>
                <w:sz w:val="17"/>
              </w:rPr>
              <w:t>POST / GET</w:t>
            </w:r>
          </w:p>
        </w:tc>
        <w:tc>
          <w:tcPr>
            <w:tcW w:w="2795" w:type="dxa"/>
          </w:tcPr>
          <w:p w:rsidR="002D2F1C" w:rsidRDefault="00E24668">
            <w:pPr>
              <w:spacing w:before="40" w:line="240" w:lineRule="auto"/>
              <w:jc w:val="left"/>
            </w:pPr>
            <w:r>
              <w:rPr>
                <w:sz w:val="17"/>
              </w:rPr>
              <w:t>/api/sos/{id}/evidence</w:t>
            </w:r>
          </w:p>
        </w:tc>
        <w:tc>
          <w:tcPr>
            <w:tcW w:w="1304" w:type="dxa"/>
          </w:tcPr>
          <w:p w:rsidR="002D2F1C" w:rsidRDefault="00E24668">
            <w:pPr>
              <w:spacing w:before="40" w:line="240" w:lineRule="auto"/>
              <w:jc w:val="left"/>
            </w:pPr>
            <w:r>
              <w:rPr>
                <w:sz w:val="17"/>
              </w:rPr>
              <w:t>JWT, owner</w:t>
            </w:r>
          </w:p>
        </w:tc>
        <w:tc>
          <w:tcPr>
            <w:tcW w:w="4099" w:type="dxa"/>
          </w:tcPr>
          <w:p w:rsidR="002D2F1C" w:rsidRDefault="00E24668">
            <w:pPr>
              <w:spacing w:before="40" w:line="240" w:lineRule="auto"/>
              <w:jc w:val="left"/>
            </w:pPr>
            <w:r>
              <w:rPr>
                <w:sz w:val="17"/>
              </w:rPr>
              <w:t xml:space="preserve">Upload a photo or audio file (multipart, kind, </w:t>
            </w:r>
            <w:r>
              <w:rPr>
                <w:sz w:val="17"/>
              </w:rPr>
              <w:t>optional lat and lng); list with hashes</w:t>
            </w:r>
          </w:p>
        </w:tc>
      </w:tr>
      <w:tr w:rsidR="002D2F1C">
        <w:trPr>
          <w:cantSplit/>
          <w:jc w:val="center"/>
        </w:trPr>
        <w:tc>
          <w:tcPr>
            <w:tcW w:w="1118" w:type="dxa"/>
          </w:tcPr>
          <w:p w:rsidR="002D2F1C" w:rsidRDefault="00E24668">
            <w:pPr>
              <w:spacing w:before="40" w:line="240" w:lineRule="auto"/>
              <w:jc w:val="left"/>
            </w:pPr>
            <w:r>
              <w:rPr>
                <w:sz w:val="17"/>
              </w:rPr>
              <w:t>GET</w:t>
            </w:r>
          </w:p>
        </w:tc>
        <w:tc>
          <w:tcPr>
            <w:tcW w:w="2795" w:type="dxa"/>
          </w:tcPr>
          <w:p w:rsidR="002D2F1C" w:rsidRDefault="00E24668">
            <w:pPr>
              <w:spacing w:before="40" w:line="240" w:lineRule="auto"/>
              <w:jc w:val="left"/>
            </w:pPr>
            <w:r>
              <w:rPr>
                <w:sz w:val="17"/>
              </w:rPr>
              <w:t>/api/track/{share_token}</w:t>
            </w:r>
          </w:p>
        </w:tc>
        <w:tc>
          <w:tcPr>
            <w:tcW w:w="1304" w:type="dxa"/>
          </w:tcPr>
          <w:p w:rsidR="002D2F1C" w:rsidRDefault="00E24668">
            <w:pPr>
              <w:spacing w:before="40" w:line="240" w:lineRule="auto"/>
              <w:jc w:val="left"/>
            </w:pPr>
            <w:r>
              <w:rPr>
                <w:sz w:val="17"/>
              </w:rPr>
              <w:t>token only</w:t>
            </w:r>
          </w:p>
        </w:tc>
        <w:tc>
          <w:tcPr>
            <w:tcW w:w="4099" w:type="dxa"/>
          </w:tcPr>
          <w:p w:rsidR="002D2F1C" w:rsidRDefault="00E24668">
            <w:pPr>
              <w:spacing w:before="40" w:line="240" w:lineRule="auto"/>
              <w:jc w:val="left"/>
            </w:pPr>
            <w:r>
              <w:rPr>
                <w:sz w:val="17"/>
              </w:rPr>
              <w:t>Read-only view for guardians: name, status, path, last position</w:t>
            </w:r>
          </w:p>
        </w:tc>
      </w:tr>
      <w:tr w:rsidR="002D2F1C">
        <w:trPr>
          <w:cantSplit/>
          <w:jc w:val="center"/>
        </w:trPr>
        <w:tc>
          <w:tcPr>
            <w:tcW w:w="1118" w:type="dxa"/>
          </w:tcPr>
          <w:p w:rsidR="002D2F1C" w:rsidRDefault="00E24668">
            <w:pPr>
              <w:spacing w:before="40" w:line="240" w:lineRule="auto"/>
              <w:jc w:val="left"/>
            </w:pPr>
            <w:r>
              <w:rPr>
                <w:sz w:val="17"/>
              </w:rPr>
              <w:t>WS</w:t>
            </w:r>
          </w:p>
        </w:tc>
        <w:tc>
          <w:tcPr>
            <w:tcW w:w="2795" w:type="dxa"/>
          </w:tcPr>
          <w:p w:rsidR="002D2F1C" w:rsidRDefault="00E24668">
            <w:pPr>
              <w:spacing w:before="40" w:line="240" w:lineRule="auto"/>
              <w:jc w:val="left"/>
            </w:pPr>
            <w:r>
              <w:rPr>
                <w:sz w:val="17"/>
              </w:rPr>
              <w:t>/ws/track/{share_token}</w:t>
            </w:r>
          </w:p>
        </w:tc>
        <w:tc>
          <w:tcPr>
            <w:tcW w:w="1304" w:type="dxa"/>
          </w:tcPr>
          <w:p w:rsidR="002D2F1C" w:rsidRDefault="00E24668">
            <w:pPr>
              <w:spacing w:before="40" w:line="240" w:lineRule="auto"/>
              <w:jc w:val="left"/>
            </w:pPr>
            <w:r>
              <w:rPr>
                <w:sz w:val="17"/>
              </w:rPr>
              <w:t>token only</w:t>
            </w:r>
          </w:p>
        </w:tc>
        <w:tc>
          <w:tcPr>
            <w:tcW w:w="4099" w:type="dxa"/>
          </w:tcPr>
          <w:p w:rsidR="002D2F1C" w:rsidRDefault="00E24668">
            <w:pPr>
              <w:spacing w:before="40" w:line="240" w:lineRule="auto"/>
              <w:jc w:val="left"/>
            </w:pPr>
            <w:r>
              <w:rPr>
                <w:sz w:val="17"/>
              </w:rPr>
              <w:t xml:space="preserve">Pushes </w:t>
            </w:r>
            <w:r>
              <w:rPr>
                <w:rFonts w:ascii="Courier New" w:eastAsia="Courier New" w:hAnsi="Courier New" w:cs="Courier New"/>
                <w:sz w:val="14"/>
              </w:rPr>
              <w:t>location</w:t>
            </w:r>
            <w:r>
              <w:rPr>
                <w:sz w:val="17"/>
              </w:rPr>
              <w:t xml:space="preserve"> and </w:t>
            </w:r>
            <w:r>
              <w:rPr>
                <w:rFonts w:ascii="Courier New" w:eastAsia="Courier New" w:hAnsi="Courier New" w:cs="Courier New"/>
                <w:sz w:val="14"/>
              </w:rPr>
              <w:t>cancelled</w:t>
            </w:r>
            <w:r>
              <w:rPr>
                <w:sz w:val="17"/>
              </w:rPr>
              <w:t xml:space="preserve"> messages</w:t>
            </w:r>
          </w:p>
        </w:tc>
      </w:tr>
      <w:tr w:rsidR="002D2F1C">
        <w:trPr>
          <w:cantSplit/>
          <w:jc w:val="center"/>
        </w:trPr>
        <w:tc>
          <w:tcPr>
            <w:tcW w:w="1118" w:type="dxa"/>
          </w:tcPr>
          <w:p w:rsidR="002D2F1C" w:rsidRDefault="00E24668">
            <w:pPr>
              <w:spacing w:before="40" w:line="240" w:lineRule="auto"/>
              <w:jc w:val="left"/>
            </w:pPr>
            <w:r>
              <w:rPr>
                <w:sz w:val="17"/>
              </w:rPr>
              <w:t>POST</w:t>
            </w:r>
          </w:p>
        </w:tc>
        <w:tc>
          <w:tcPr>
            <w:tcW w:w="2795" w:type="dxa"/>
          </w:tcPr>
          <w:p w:rsidR="002D2F1C" w:rsidRDefault="00E24668">
            <w:pPr>
              <w:spacing w:before="40" w:line="240" w:lineRule="auto"/>
              <w:jc w:val="left"/>
            </w:pPr>
            <w:r>
              <w:rPr>
                <w:sz w:val="17"/>
              </w:rPr>
              <w:t>/api/ai/ask</w:t>
            </w:r>
          </w:p>
        </w:tc>
        <w:tc>
          <w:tcPr>
            <w:tcW w:w="1304" w:type="dxa"/>
          </w:tcPr>
          <w:p w:rsidR="002D2F1C" w:rsidRDefault="00E24668">
            <w:pPr>
              <w:spacing w:before="40" w:line="240" w:lineRule="auto"/>
              <w:jc w:val="left"/>
            </w:pPr>
            <w:r>
              <w:rPr>
                <w:sz w:val="17"/>
              </w:rPr>
              <w:t>JWT</w:t>
            </w:r>
          </w:p>
        </w:tc>
        <w:tc>
          <w:tcPr>
            <w:tcW w:w="4099" w:type="dxa"/>
          </w:tcPr>
          <w:p w:rsidR="002D2F1C" w:rsidRDefault="00E24668">
            <w:pPr>
              <w:spacing w:before="40" w:line="240" w:lineRule="auto"/>
              <w:jc w:val="left"/>
            </w:pPr>
            <w:r>
              <w:rPr>
                <w:sz w:val="17"/>
              </w:rPr>
              <w:t>Question an</w:t>
            </w:r>
            <w:r>
              <w:rPr>
                <w:sz w:val="17"/>
              </w:rPr>
              <w:t>d optional position to Gemini; 502 on provider error</w:t>
            </w:r>
          </w:p>
        </w:tc>
      </w:tr>
      <w:tr w:rsidR="002D2F1C">
        <w:trPr>
          <w:cantSplit/>
          <w:jc w:val="center"/>
        </w:trPr>
        <w:tc>
          <w:tcPr>
            <w:tcW w:w="1118" w:type="dxa"/>
          </w:tcPr>
          <w:p w:rsidR="002D2F1C" w:rsidRDefault="00E24668">
            <w:pPr>
              <w:spacing w:before="40" w:line="240" w:lineRule="auto"/>
              <w:jc w:val="left"/>
            </w:pPr>
            <w:r>
              <w:rPr>
                <w:sz w:val="17"/>
              </w:rPr>
              <w:t>GET</w:t>
            </w:r>
          </w:p>
        </w:tc>
        <w:tc>
          <w:tcPr>
            <w:tcW w:w="2795" w:type="dxa"/>
          </w:tcPr>
          <w:p w:rsidR="002D2F1C" w:rsidRDefault="00E24668">
            <w:pPr>
              <w:spacing w:before="40" w:line="240" w:lineRule="auto"/>
              <w:jc w:val="left"/>
            </w:pPr>
            <w:r>
              <w:rPr>
                <w:sz w:val="17"/>
              </w:rPr>
              <w:t>/evidence-files/...</w:t>
            </w:r>
          </w:p>
        </w:tc>
        <w:tc>
          <w:tcPr>
            <w:tcW w:w="1304" w:type="dxa"/>
          </w:tcPr>
          <w:p w:rsidR="002D2F1C" w:rsidRDefault="00E24668">
            <w:pPr>
              <w:spacing w:before="40" w:line="240" w:lineRule="auto"/>
              <w:jc w:val="left"/>
            </w:pPr>
            <w:r>
              <w:rPr>
                <w:sz w:val="17"/>
              </w:rPr>
              <w:t>none (static)</w:t>
            </w:r>
          </w:p>
        </w:tc>
        <w:tc>
          <w:tcPr>
            <w:tcW w:w="4099" w:type="dxa"/>
          </w:tcPr>
          <w:p w:rsidR="002D2F1C" w:rsidRDefault="00E24668">
            <w:pPr>
              <w:spacing w:before="40" w:line="240" w:lineRule="auto"/>
              <w:jc w:val="left"/>
            </w:pPr>
            <w:r>
              <w:rPr>
                <w:sz w:val="17"/>
              </w:rPr>
              <w:t>Stored evidence files</w:t>
            </w:r>
          </w:p>
        </w:tc>
      </w:tr>
    </w:tbl>
    <w:p w:rsidR="002D2F1C" w:rsidRDefault="002D2F1C">
      <w:pPr>
        <w:spacing w:after="80" w:line="144" w:lineRule="auto"/>
      </w:pPr>
    </w:p>
    <w:p w:rsidR="002D2F1C" w:rsidRDefault="00E24668">
      <w:r>
        <w:rPr>
          <w:b/>
        </w:rPr>
        <w:lastRenderedPageBreak/>
        <w:t>Example: plan a route.</w:t>
      </w:r>
      <w:r>
        <w:t xml:space="preserve"> The request carries two coordinate pairs; the response lists each alternative with its geometry, risk score and the tier counts of the sampled points:</w:t>
      </w:r>
    </w:p>
    <w:p w:rsidR="002D2F1C" w:rsidRDefault="00E24668">
      <w:pPr>
        <w:pStyle w:val="TableCaption"/>
        <w:jc w:val="left"/>
      </w:pPr>
      <w:bookmarkStart w:id="102" w:name="_Toc243940025"/>
      <w:r>
        <w:t>Listing: Route request and response (shape)</w:t>
      </w:r>
      <w:bookmarkEnd w:id="102"/>
    </w:p>
    <w:p w:rsidR="002D2F1C" w:rsidRDefault="00E24668">
      <w:pPr>
        <w:pStyle w:val="CodeBlock"/>
        <w:shd w:val="clear" w:color="auto" w:fill="F3F4F7"/>
        <w:ind w:left="432" w:hanging="360"/>
      </w:pPr>
      <w:r>
        <w:t>POST /api/routes/plan</w:t>
      </w:r>
    </w:p>
    <w:p w:rsidR="002D2F1C" w:rsidRDefault="00E24668">
      <w:pPr>
        <w:pStyle w:val="CodeBlock"/>
        <w:shd w:val="clear" w:color="auto" w:fill="F3F4F7"/>
        <w:ind w:left="432" w:hanging="360"/>
      </w:pPr>
      <w:r>
        <w:t xml:space="preserve">{"origin_lat": 28.6139, "origin_lng": </w:t>
      </w:r>
      <w:r>
        <w:t>77.2090, "dest_lat": 26.9124, "dest_lng": 75.7873}</w:t>
      </w:r>
    </w:p>
    <w:p w:rsidR="002D2F1C" w:rsidRDefault="00E24668">
      <w:pPr>
        <w:pStyle w:val="CodeBlock"/>
        <w:shd w:val="clear" w:color="auto" w:fill="F3F4F7"/>
        <w:ind w:left="432" w:hanging="360"/>
      </w:pPr>
      <w:r>
        <w:t>-&gt; {"routes": [{"index": 0, "distance_m": ..., "duration_s": ..., "coordinates": [[lat, lng], ...],</w:t>
      </w:r>
    </w:p>
    <w:p w:rsidR="002D2F1C" w:rsidRDefault="00E24668">
      <w:pPr>
        <w:pStyle w:val="CodeBlock"/>
        <w:shd w:val="clear" w:color="auto" w:fill="F3F4F7"/>
        <w:ind w:left="432" w:hanging="360"/>
      </w:pPr>
      <w:r>
        <w:t xml:space="preserve">                "risk_score": 3.204, "risk_tiers": {"low": .., "medium": .., "high": ..},</w:t>
      </w:r>
    </w:p>
    <w:p w:rsidR="002D2F1C" w:rsidRDefault="00E24668">
      <w:pPr>
        <w:pStyle w:val="CodeBlock"/>
        <w:shd w:val="clear" w:color="auto" w:fill="F3F4F7"/>
        <w:ind w:left="432" w:hanging="360"/>
      </w:pPr>
      <w:r>
        <w:t xml:space="preserve">               </w:t>
      </w:r>
      <w:r>
        <w:t xml:space="preserve"> "is_night": false, "recommended": true}, {...}], "safest_index": 0}</w:t>
      </w:r>
    </w:p>
    <w:p w:rsidR="002D2F1C" w:rsidRDefault="002D2F1C">
      <w:pPr>
        <w:spacing w:after="80" w:line="144" w:lineRule="auto"/>
      </w:pPr>
    </w:p>
    <w:p w:rsidR="002D2F1C" w:rsidRDefault="00E24668">
      <w:r>
        <w:rPr>
          <w:b/>
        </w:rPr>
        <w:t>Example: start an emergency.</w:t>
      </w:r>
      <w:r>
        <w:t xml:space="preserve"> </w:t>
      </w:r>
      <w:r>
        <w:rPr>
          <w:rFonts w:ascii="Courier New" w:eastAsia="Courier New" w:hAnsi="Courier New" w:cs="Courier New"/>
          <w:sz w:val="21"/>
        </w:rPr>
        <w:t>POST /api/sos/start</w:t>
      </w:r>
      <w:r>
        <w:t xml:space="preserve"> with </w:t>
      </w:r>
      <w:r>
        <w:rPr>
          <w:rFonts w:ascii="Courier New" w:eastAsia="Courier New" w:hAnsi="Courier New" w:cs="Courier New"/>
          <w:sz w:val="21"/>
        </w:rPr>
        <w:t>{"lat": 17.385, "lng": 78.4867, "trigger": "safephrase"}</w:t>
      </w:r>
      <w:r>
        <w:t xml:space="preserve"> returns </w:t>
      </w:r>
      <w:r>
        <w:rPr>
          <w:rFonts w:ascii="Courier New" w:eastAsia="Courier New" w:hAnsi="Courier New" w:cs="Courier New"/>
          <w:sz w:val="21"/>
        </w:rPr>
        <w:t>session_id</w:t>
      </w:r>
      <w:r>
        <w:t xml:space="preserve">, </w:t>
      </w:r>
      <w:r>
        <w:rPr>
          <w:rFonts w:ascii="Courier New" w:eastAsia="Courier New" w:hAnsi="Courier New" w:cs="Courier New"/>
          <w:sz w:val="21"/>
        </w:rPr>
        <w:t>share_token</w:t>
      </w:r>
      <w:r>
        <w:t xml:space="preserve">, </w:t>
      </w:r>
      <w:r>
        <w:rPr>
          <w:rFonts w:ascii="Courier New" w:eastAsia="Courier New" w:hAnsi="Courier New" w:cs="Courier New"/>
          <w:sz w:val="21"/>
        </w:rPr>
        <w:t>tracking_url</w:t>
      </w:r>
      <w:r>
        <w:t xml:space="preserve">, </w:t>
      </w:r>
      <w:r>
        <w:rPr>
          <w:rFonts w:ascii="Courier New" w:eastAsia="Courier New" w:hAnsi="Courier New" w:cs="Courier New"/>
          <w:sz w:val="21"/>
        </w:rPr>
        <w:t>started_at</w:t>
      </w:r>
      <w:r>
        <w:t xml:space="preserve"> and a </w:t>
      </w:r>
      <w:r>
        <w:rPr>
          <w:rFonts w:ascii="Courier New" w:eastAsia="Courier New" w:hAnsi="Courier New" w:cs="Courier New"/>
          <w:sz w:val="21"/>
        </w:rPr>
        <w:t>delivery</w:t>
      </w:r>
      <w:r>
        <w:t xml:space="preserve"> list with one </w:t>
      </w:r>
      <w:r>
        <w:rPr>
          <w:rFonts w:ascii="Courier New" w:eastAsia="Courier New" w:hAnsi="Courier New" w:cs="Courier New"/>
          <w:sz w:val="21"/>
        </w:rPr>
        <w:t>{guardian, telegram, email}</w:t>
      </w:r>
      <w:r>
        <w:t xml:space="preserve"> entry per guardian. The WebSocket then sends </w:t>
      </w:r>
      <w:r>
        <w:rPr>
          <w:rFonts w:ascii="Courier New" w:eastAsia="Courier New" w:hAnsi="Courier New" w:cs="Courier New"/>
          <w:sz w:val="21"/>
        </w:rPr>
        <w:t>{"type": "location", "lat", "lng", "ts"}</w:t>
      </w:r>
      <w:r>
        <w:t xml:space="preserve"> messages and a final </w:t>
      </w:r>
      <w:r>
        <w:rPr>
          <w:rFonts w:ascii="Courier New" w:eastAsia="Courier New" w:hAnsi="Courier New" w:cs="Courier New"/>
          <w:sz w:val="21"/>
        </w:rPr>
        <w:t>{"type": "cancelled"}</w:t>
      </w:r>
      <w:r>
        <w:t>.</w:t>
      </w:r>
    </w:p>
    <w:p w:rsidR="002D2F1C" w:rsidRDefault="00E24668">
      <w:pPr>
        <w:pStyle w:val="Heading2"/>
      </w:pPr>
      <w:bookmarkStart w:id="103" w:name="_Toc243939909"/>
      <w:r>
        <w:t>6.11  Security and Error Handling</w:t>
      </w:r>
      <w:bookmarkEnd w:id="103"/>
    </w:p>
    <w:p w:rsidR="002D2F1C" w:rsidRDefault="00E24668">
      <w:pPr>
        <w:pStyle w:val="ListBullet"/>
      </w:pPr>
      <w:r>
        <w:rPr>
          <w:b/>
        </w:rPr>
        <w:t>Passwords</w:t>
      </w:r>
      <w:r>
        <w:t xml:space="preserve"> are hashed with bcrypt and a random sal</w:t>
      </w:r>
      <w:r>
        <w:t xml:space="preserve">t; registration requires a valid e-mail address and a password of at least six characters (nothing stronger is required, </w:t>
      </w:r>
      <w:r>
        <w:rPr>
          <w:rFonts w:ascii="Courier New" w:eastAsia="Courier New" w:hAnsi="Courier New" w:cs="Courier New"/>
          <w:sz w:val="21"/>
        </w:rPr>
        <w:t>aaaaaa</w:t>
      </w:r>
      <w:r>
        <w:t xml:space="preserve"> is accepted).</w:t>
      </w:r>
    </w:p>
    <w:p w:rsidR="002D2F1C" w:rsidRDefault="00E24668">
      <w:pPr>
        <w:pStyle w:val="ListBullet"/>
      </w:pPr>
      <w:r>
        <w:rPr>
          <w:b/>
        </w:rPr>
        <w:t>Tokens.</w:t>
      </w:r>
      <w:r>
        <w:t xml:space="preserve"> A signed HS256 JWT [19] with the user id (</w:t>
      </w:r>
      <w:r>
        <w:rPr>
          <w:rFonts w:ascii="Courier New" w:eastAsia="Courier New" w:hAnsi="Courier New" w:cs="Courier New"/>
          <w:sz w:val="21"/>
        </w:rPr>
        <w:t>sub</w:t>
      </w:r>
      <w:r>
        <w:t xml:space="preserve">) and a seven-day expiry; every protected route decodes it, loads the user and returns 401 for a missing, forged, tampered or expired token. The secret comes from </w:t>
      </w:r>
      <w:r>
        <w:rPr>
          <w:rFonts w:ascii="Courier New" w:eastAsia="Courier New" w:hAnsi="Courier New" w:cs="Courier New"/>
          <w:sz w:val="21"/>
        </w:rPr>
        <w:t>.env</w:t>
      </w:r>
      <w:r>
        <w:t>; the code falls back to a development default only if none is set.</w:t>
      </w:r>
    </w:p>
    <w:p w:rsidR="002D2F1C" w:rsidRDefault="00E24668">
      <w:pPr>
        <w:pStyle w:val="ListBullet"/>
      </w:pPr>
      <w:r>
        <w:rPr>
          <w:b/>
        </w:rPr>
        <w:t xml:space="preserve">Ownership instead of </w:t>
      </w:r>
      <w:r>
        <w:rPr>
          <w:b/>
        </w:rPr>
        <w:t>row-level security.</w:t>
      </w:r>
      <w:r>
        <w:t xml:space="preserve"> Guardians, sessions, pings and evidence carry the owner's id, and every route compares it with the token's user: another user's session, guardian or evidence list returns 404 (confirmed by live probes and tests).</w:t>
      </w:r>
    </w:p>
    <w:p w:rsidR="002D2F1C" w:rsidRDefault="00E24668">
      <w:pPr>
        <w:pStyle w:val="ListBullet"/>
      </w:pPr>
      <w:r>
        <w:rPr>
          <w:b/>
        </w:rPr>
        <w:t>Guardian access.</w:t>
      </w:r>
      <w:r>
        <w:t xml:space="preserve"> Guardi</w:t>
      </w:r>
      <w:r>
        <w:t xml:space="preserve">ans never log in. They reach an emergency only through the 128-bit </w:t>
      </w:r>
      <w:r>
        <w:rPr>
          <w:rFonts w:ascii="Courier New" w:eastAsia="Courier New" w:hAnsi="Courier New" w:cs="Courier New"/>
          <w:sz w:val="21"/>
        </w:rPr>
        <w:t>share_token</w:t>
      </w:r>
      <w:r>
        <w:t xml:space="preserve"> in the link, which opens a read-only endpoint and a read-only WebSocket.</w:t>
      </w:r>
    </w:p>
    <w:p w:rsidR="002D2F1C" w:rsidRDefault="00E24668">
      <w:pPr>
        <w:pStyle w:val="ListBullet"/>
      </w:pPr>
      <w:r>
        <w:rPr>
          <w:b/>
        </w:rPr>
        <w:t>Evidence.</w:t>
      </w:r>
      <w:r>
        <w:t xml:space="preserve"> Only </w:t>
      </w:r>
      <w:r>
        <w:rPr>
          <w:rFonts w:ascii="Courier New" w:eastAsia="Courier New" w:hAnsi="Courier New" w:cs="Courier New"/>
          <w:sz w:val="21"/>
        </w:rPr>
        <w:t>photo</w:t>
      </w:r>
      <w:r>
        <w:t xml:space="preserve"> and </w:t>
      </w:r>
      <w:r>
        <w:rPr>
          <w:rFonts w:ascii="Courier New" w:eastAsia="Courier New" w:hAnsi="Courier New" w:cs="Courier New"/>
          <w:sz w:val="21"/>
        </w:rPr>
        <w:t>audio</w:t>
      </w:r>
      <w:r>
        <w:t xml:space="preserve"> kinds and non-empty files are accepted; the file is hashed with SHA-256 o</w:t>
      </w:r>
      <w:r>
        <w:t>n arrival.</w:t>
      </w:r>
    </w:p>
    <w:p w:rsidR="002D2F1C" w:rsidRDefault="00E24668">
      <w:pPr>
        <w:pStyle w:val="ListBullet"/>
      </w:pPr>
      <w:r>
        <w:rPr>
          <w:b/>
        </w:rPr>
        <w:t>Provider errors.</w:t>
      </w:r>
      <w:r>
        <w:t xml:space="preserve"> OSRM, Nominatim and Gemini failures are caught and returned as 502 with a message; the front end replaces the raw error with a plain "unavailable" text.</w:t>
      </w:r>
    </w:p>
    <w:p w:rsidR="002D2F1C" w:rsidRDefault="00E24668">
      <w:r>
        <w:rPr>
          <w:b/>
        </w:rPr>
        <w:t>Known gaps, found by testing and code review, stated so that they are not m</w:t>
      </w:r>
      <w:r>
        <w:rPr>
          <w:b/>
        </w:rPr>
        <w:t>istaken for features.</w:t>
      </w:r>
      <w:r>
        <w:t xml:space="preserve"> Six are recorded as expected-failure tests (Chapter 7): (1) a Gemini read timeout is not caught and becomes HTTP 500 instead of 502; (2) coordinates are not range-checked (latitude 999 is accepted); (3) the </w:t>
      </w:r>
      <w:r>
        <w:rPr>
          <w:rFonts w:ascii="Courier New" w:eastAsia="Courier New" w:hAnsi="Courier New" w:cs="Courier New"/>
          <w:sz w:val="21"/>
        </w:rPr>
        <w:t>trigger</w:t>
      </w:r>
      <w:r>
        <w:t xml:space="preserve"> field accepts any s</w:t>
      </w:r>
      <w:r>
        <w:t xml:space="preserve">tring; (4) the WebSocket accepts any token, even one that matches no session; (5) there is no upload size limit (a 20 MB file was accepted in 0.24 s); (6) an </w:t>
      </w:r>
      <w:r>
        <w:rPr>
          <w:rFonts w:ascii="Courier New" w:eastAsia="Courier New" w:hAnsi="Courier New" w:cs="Courier New"/>
          <w:sz w:val="21"/>
        </w:rPr>
        <w:t>.html</w:t>
      </w:r>
      <w:r>
        <w:t xml:space="preserve"> file uploaded as a photo is served back as </w:t>
      </w:r>
      <w:r>
        <w:rPr>
          <w:rFonts w:ascii="Courier New" w:eastAsia="Courier New" w:hAnsi="Courier New" w:cs="Courier New"/>
          <w:sz w:val="21"/>
        </w:rPr>
        <w:t>text/html</w:t>
      </w:r>
      <w:r>
        <w:t xml:space="preserve"> from the API's origin.</w:t>
      </w:r>
    </w:p>
    <w:p w:rsidR="002D2F1C" w:rsidRDefault="00E24668">
      <w:r>
        <w:t>Further weakness</w:t>
      </w:r>
      <w:r>
        <w:t>es were found by probing or reading the code: stored evidence files can be fetched without a token (the file name needs the 16-hex hash prefix, so it is not guessable from the session id, but anyone with a link has the file); 25 wrong passwords in a row al</w:t>
      </w:r>
      <w:r>
        <w:t xml:space="preserve">l return 401 with no lock-out; the tracking page keeps the whole location trail after the session is cancelled </w:t>
      </w:r>
      <w:r>
        <w:lastRenderedPageBreak/>
        <w:t xml:space="preserve">and never expires; CORS allows every origin; the blocking </w:t>
      </w:r>
      <w:r>
        <w:rPr>
          <w:rFonts w:ascii="Courier New" w:eastAsia="Courier New" w:hAnsi="Courier New" w:cs="Courier New"/>
          <w:sz w:val="21"/>
        </w:rPr>
        <w:t>send_email</w:t>
      </w:r>
      <w:r>
        <w:t xml:space="preserve"> call described in section 6.8; and </w:t>
      </w:r>
      <w:r>
        <w:rPr>
          <w:rFonts w:ascii="Courier New" w:eastAsia="Courier New" w:hAnsi="Courier New" w:cs="Courier New"/>
          <w:sz w:val="21"/>
        </w:rPr>
        <w:t>.env</w:t>
      </w:r>
      <w:r>
        <w:t>, which holds the keys, is tracked by</w:t>
      </w:r>
      <w:r>
        <w:t xml:space="preserve"> version control in this repository and must not be committed. The Telegram alert is sent with </w:t>
      </w:r>
      <w:r>
        <w:rPr>
          <w:rFonts w:ascii="Courier New" w:eastAsia="Courier New" w:hAnsi="Courier New" w:cs="Courier New"/>
          <w:sz w:val="21"/>
        </w:rPr>
        <w:t>parse_mode</w:t>
      </w:r>
      <w:r>
        <w:t xml:space="preserve"> HTML while containing the user's name, so a name with an angle bracket could make Telegram refuse it; this was read from the code and not tested. The </w:t>
      </w:r>
      <w:r>
        <w:t>hash of an evidence file lives in the same database as its path, and no endpoint recomputes it, so tampering is detectable only if someone does the comparison.</w:t>
      </w:r>
    </w:p>
    <w:p w:rsidR="002D2F1C" w:rsidRDefault="00E24668">
      <w:pPr>
        <w:pStyle w:val="Heading2"/>
      </w:pPr>
      <w:bookmarkStart w:id="104" w:name="_Toc243939910"/>
      <w:r>
        <w:t>6.12  Installation and Execution</w:t>
      </w:r>
      <w:bookmarkEnd w:id="104"/>
    </w:p>
    <w:p w:rsidR="002D2F1C" w:rsidRDefault="00E24668">
      <w:r>
        <w:t>The application needs Python 3.10 or later (3.11.9 was used) an</w:t>
      </w:r>
      <w:r>
        <w:t xml:space="preserve">d Node.js 18 or later (24.19.0 was used). All commands are run from the project folder </w:t>
      </w:r>
      <w:r>
        <w:rPr>
          <w:rFonts w:ascii="Courier New" w:eastAsia="Courier New" w:hAnsi="Courier New" w:cs="Courier New"/>
          <w:sz w:val="21"/>
        </w:rPr>
        <w:t>8.ProjectCode</w:t>
      </w:r>
      <w:r>
        <w:t>.</w:t>
      </w:r>
    </w:p>
    <w:p w:rsidR="002D2F1C" w:rsidRDefault="00E24668">
      <w:pPr>
        <w:pStyle w:val="TableCaption"/>
      </w:pPr>
      <w:bookmarkStart w:id="105" w:name="_Toc243940026"/>
      <w:r>
        <w:t>Table 6.8: Installation and execution</w:t>
      </w:r>
      <w:bookmarkEnd w:id="105"/>
    </w:p>
    <w:tbl>
      <w:tblPr>
        <w:tblStyle w:val="TableGrid"/>
        <w:tblW w:w="0" w:type="auto"/>
        <w:jc w:val="center"/>
        <w:tblLook w:val="04A0" w:firstRow="1" w:lastRow="0" w:firstColumn="1" w:lastColumn="0" w:noHBand="0" w:noVBand="1"/>
      </w:tblPr>
      <w:tblGrid>
        <w:gridCol w:w="652"/>
        <w:gridCol w:w="3540"/>
        <w:gridCol w:w="5124"/>
      </w:tblGrid>
      <w:tr w:rsidR="002D2F1C">
        <w:trPr>
          <w:cantSplit/>
          <w:tblHeader/>
          <w:jc w:val="center"/>
        </w:trPr>
        <w:tc>
          <w:tcPr>
            <w:tcW w:w="652" w:type="dxa"/>
            <w:shd w:val="clear" w:color="auto" w:fill="D9E2F3"/>
          </w:tcPr>
          <w:p w:rsidR="002D2F1C" w:rsidRDefault="00E24668">
            <w:pPr>
              <w:spacing w:before="40" w:line="240" w:lineRule="auto"/>
              <w:jc w:val="left"/>
            </w:pPr>
            <w:r>
              <w:rPr>
                <w:b/>
                <w:sz w:val="18"/>
              </w:rPr>
              <w:t>Step</w:t>
            </w:r>
          </w:p>
        </w:tc>
        <w:tc>
          <w:tcPr>
            <w:tcW w:w="3540" w:type="dxa"/>
            <w:shd w:val="clear" w:color="auto" w:fill="D9E2F3"/>
          </w:tcPr>
          <w:p w:rsidR="002D2F1C" w:rsidRDefault="00E24668">
            <w:pPr>
              <w:spacing w:before="40" w:line="240" w:lineRule="auto"/>
              <w:jc w:val="left"/>
            </w:pPr>
            <w:r>
              <w:rPr>
                <w:b/>
                <w:sz w:val="18"/>
              </w:rPr>
              <w:t>Command</w:t>
            </w:r>
          </w:p>
        </w:tc>
        <w:tc>
          <w:tcPr>
            <w:tcW w:w="5124" w:type="dxa"/>
            <w:shd w:val="clear" w:color="auto" w:fill="D9E2F3"/>
          </w:tcPr>
          <w:p w:rsidR="002D2F1C" w:rsidRDefault="00E24668">
            <w:pPr>
              <w:spacing w:before="40" w:line="240" w:lineRule="auto"/>
              <w:jc w:val="left"/>
            </w:pPr>
            <w:r>
              <w:rPr>
                <w:b/>
                <w:sz w:val="18"/>
              </w:rPr>
              <w:t>What it does</w:t>
            </w:r>
          </w:p>
        </w:tc>
      </w:tr>
      <w:tr w:rsidR="002D2F1C">
        <w:trPr>
          <w:cantSplit/>
          <w:jc w:val="center"/>
        </w:trPr>
        <w:tc>
          <w:tcPr>
            <w:tcW w:w="652" w:type="dxa"/>
          </w:tcPr>
          <w:p w:rsidR="002D2F1C" w:rsidRDefault="00E24668">
            <w:pPr>
              <w:spacing w:before="40" w:line="240" w:lineRule="auto"/>
              <w:jc w:val="left"/>
            </w:pPr>
            <w:r>
              <w:rPr>
                <w:sz w:val="18"/>
              </w:rPr>
              <w:t>1</w:t>
            </w:r>
          </w:p>
        </w:tc>
        <w:tc>
          <w:tcPr>
            <w:tcW w:w="3540" w:type="dxa"/>
          </w:tcPr>
          <w:p w:rsidR="002D2F1C" w:rsidRDefault="00E24668">
            <w:pPr>
              <w:spacing w:before="40" w:line="240" w:lineRule="auto"/>
              <w:jc w:val="left"/>
            </w:pPr>
            <w:r>
              <w:rPr>
                <w:sz w:val="18"/>
              </w:rPr>
              <w:t>setup.bat</w:t>
            </w:r>
          </w:p>
        </w:tc>
        <w:tc>
          <w:tcPr>
            <w:tcW w:w="5124" w:type="dxa"/>
          </w:tcPr>
          <w:p w:rsidR="002D2F1C" w:rsidRDefault="00E24668">
            <w:pPr>
              <w:spacing w:before="40" w:line="240" w:lineRule="auto"/>
              <w:jc w:val="left"/>
            </w:pPr>
            <w:r>
              <w:rPr>
                <w:sz w:val="18"/>
              </w:rPr>
              <w:t xml:space="preserve">Copies </w:t>
            </w:r>
            <w:r>
              <w:rPr>
                <w:rFonts w:ascii="Courier New" w:eastAsia="Courier New" w:hAnsi="Courier New" w:cs="Courier New"/>
                <w:sz w:val="15"/>
              </w:rPr>
              <w:t>.env.example</w:t>
            </w:r>
            <w:r>
              <w:rPr>
                <w:sz w:val="18"/>
              </w:rPr>
              <w:t xml:space="preserve"> to </w:t>
            </w:r>
            <w:r>
              <w:rPr>
                <w:rFonts w:ascii="Courier New" w:eastAsia="Courier New" w:hAnsi="Courier New" w:cs="Courier New"/>
                <w:sz w:val="15"/>
              </w:rPr>
              <w:t>.env</w:t>
            </w:r>
            <w:r>
              <w:rPr>
                <w:sz w:val="18"/>
              </w:rPr>
              <w:t xml:space="preserve"> if needed, creates </w:t>
            </w:r>
            <w:r>
              <w:rPr>
                <w:rFonts w:ascii="Courier New" w:eastAsia="Courier New" w:hAnsi="Courier New" w:cs="Courier New"/>
                <w:sz w:val="15"/>
              </w:rPr>
              <w:t>venv</w:t>
            </w:r>
            <w:r>
              <w:rPr>
                <w:sz w:val="18"/>
              </w:rPr>
              <w:t xml:space="preserve">, installs </w:t>
            </w:r>
            <w:r>
              <w:rPr>
                <w:rFonts w:ascii="Courier New" w:eastAsia="Courier New" w:hAnsi="Courier New" w:cs="Courier New"/>
                <w:sz w:val="15"/>
              </w:rPr>
              <w:t>backend/requirements.txt</w:t>
            </w:r>
            <w:r>
              <w:rPr>
                <w:sz w:val="18"/>
              </w:rPr>
              <w:t xml:space="preserve">, runs </w:t>
            </w:r>
            <w:r>
              <w:rPr>
                <w:rFonts w:ascii="Courier New" w:eastAsia="Courier New" w:hAnsi="Courier New" w:cs="Courier New"/>
                <w:sz w:val="15"/>
              </w:rPr>
              <w:t>npm install</w:t>
            </w:r>
            <w:r>
              <w:rPr>
                <w:sz w:val="18"/>
              </w:rPr>
              <w:t xml:space="preserve"> in </w:t>
            </w:r>
            <w:r>
              <w:rPr>
                <w:rFonts w:ascii="Courier New" w:eastAsia="Courier New" w:hAnsi="Courier New" w:cs="Courier New"/>
                <w:sz w:val="15"/>
              </w:rPr>
              <w:t>frontend/</w:t>
            </w:r>
          </w:p>
        </w:tc>
      </w:tr>
      <w:tr w:rsidR="002D2F1C">
        <w:trPr>
          <w:cantSplit/>
          <w:jc w:val="center"/>
        </w:trPr>
        <w:tc>
          <w:tcPr>
            <w:tcW w:w="652" w:type="dxa"/>
          </w:tcPr>
          <w:p w:rsidR="002D2F1C" w:rsidRDefault="00E24668">
            <w:pPr>
              <w:spacing w:before="40" w:line="240" w:lineRule="auto"/>
              <w:jc w:val="left"/>
            </w:pPr>
            <w:r>
              <w:rPr>
                <w:sz w:val="18"/>
              </w:rPr>
              <w:t>2</w:t>
            </w:r>
          </w:p>
        </w:tc>
        <w:tc>
          <w:tcPr>
            <w:tcW w:w="3540" w:type="dxa"/>
          </w:tcPr>
          <w:p w:rsidR="002D2F1C" w:rsidRDefault="00E24668">
            <w:pPr>
              <w:spacing w:before="40" w:line="240" w:lineRule="auto"/>
              <w:jc w:val="left"/>
            </w:pPr>
            <w:r>
              <w:rPr>
                <w:sz w:val="18"/>
              </w:rPr>
              <w:t xml:space="preserve">Edit </w:t>
            </w:r>
            <w:r>
              <w:rPr>
                <w:rFonts w:ascii="Courier New" w:eastAsia="Courier New" w:hAnsi="Courier New" w:cs="Courier New"/>
                <w:sz w:val="15"/>
              </w:rPr>
              <w:t>.env</w:t>
            </w:r>
          </w:p>
        </w:tc>
        <w:tc>
          <w:tcPr>
            <w:tcW w:w="5124" w:type="dxa"/>
          </w:tcPr>
          <w:p w:rsidR="002D2F1C" w:rsidRDefault="00E24668">
            <w:pPr>
              <w:spacing w:before="40" w:line="240" w:lineRule="auto"/>
              <w:jc w:val="left"/>
            </w:pPr>
            <w:r>
              <w:rPr>
                <w:sz w:val="18"/>
              </w:rPr>
              <w:t xml:space="preserve">Set </w:t>
            </w:r>
            <w:r>
              <w:rPr>
                <w:rFonts w:ascii="Courier New" w:eastAsia="Courier New" w:hAnsi="Courier New" w:cs="Courier New"/>
                <w:sz w:val="15"/>
              </w:rPr>
              <w:t>JWT_SECRET</w:t>
            </w:r>
            <w:r>
              <w:rPr>
                <w:sz w:val="18"/>
              </w:rPr>
              <w:t xml:space="preserve">, </w:t>
            </w:r>
            <w:r>
              <w:rPr>
                <w:rFonts w:ascii="Courier New" w:eastAsia="Courier New" w:hAnsi="Courier New" w:cs="Courier New"/>
                <w:sz w:val="15"/>
              </w:rPr>
              <w:t>GEMINI_API_KEY</w:t>
            </w:r>
            <w:r>
              <w:rPr>
                <w:sz w:val="18"/>
              </w:rPr>
              <w:t xml:space="preserve">, </w:t>
            </w:r>
            <w:r>
              <w:rPr>
                <w:rFonts w:ascii="Courier New" w:eastAsia="Courier New" w:hAnsi="Courier New" w:cs="Courier New"/>
                <w:sz w:val="15"/>
              </w:rPr>
              <w:t>TELEGRAM_BOT_TOKEN</w:t>
            </w:r>
            <w:r>
              <w:rPr>
                <w:sz w:val="18"/>
              </w:rPr>
              <w:t xml:space="preserve">, </w:t>
            </w:r>
            <w:r>
              <w:rPr>
                <w:rFonts w:ascii="Courier New" w:eastAsia="Courier New" w:hAnsi="Courier New" w:cs="Courier New"/>
                <w:sz w:val="15"/>
              </w:rPr>
              <w:t>GMAIL_ADDRESS</w:t>
            </w:r>
            <w:r>
              <w:rPr>
                <w:sz w:val="18"/>
              </w:rPr>
              <w:t xml:space="preserve">, </w:t>
            </w:r>
            <w:r>
              <w:rPr>
                <w:rFonts w:ascii="Courier New" w:eastAsia="Courier New" w:hAnsi="Courier New" w:cs="Courier New"/>
                <w:sz w:val="15"/>
              </w:rPr>
              <w:t>GMAIL_APP_PASSWORD</w:t>
            </w:r>
            <w:r>
              <w:rPr>
                <w:sz w:val="18"/>
              </w:rPr>
              <w:t xml:space="preserve">; without the last three no alert is delivered, and without the first the assistant answers with an </w:t>
            </w:r>
            <w:r>
              <w:rPr>
                <w:sz w:val="18"/>
              </w:rPr>
              <w:t>error</w:t>
            </w:r>
          </w:p>
        </w:tc>
      </w:tr>
      <w:tr w:rsidR="002D2F1C">
        <w:trPr>
          <w:cantSplit/>
          <w:jc w:val="center"/>
        </w:trPr>
        <w:tc>
          <w:tcPr>
            <w:tcW w:w="652" w:type="dxa"/>
          </w:tcPr>
          <w:p w:rsidR="002D2F1C" w:rsidRDefault="00E24668">
            <w:pPr>
              <w:spacing w:before="40" w:line="240" w:lineRule="auto"/>
              <w:jc w:val="left"/>
            </w:pPr>
            <w:r>
              <w:rPr>
                <w:sz w:val="18"/>
              </w:rPr>
              <w:t>3</w:t>
            </w:r>
          </w:p>
        </w:tc>
        <w:tc>
          <w:tcPr>
            <w:tcW w:w="3540" w:type="dxa"/>
          </w:tcPr>
          <w:p w:rsidR="002D2F1C" w:rsidRDefault="00E24668">
            <w:pPr>
              <w:spacing w:before="40" w:line="240" w:lineRule="auto"/>
              <w:jc w:val="left"/>
            </w:pPr>
            <w:r>
              <w:rPr>
                <w:sz w:val="18"/>
              </w:rPr>
              <w:t>venv\Scripts\python.exe ml\train_risk_model.py</w:t>
            </w:r>
          </w:p>
        </w:tc>
        <w:tc>
          <w:tcPr>
            <w:tcW w:w="5124" w:type="dxa"/>
          </w:tcPr>
          <w:p w:rsidR="002D2F1C" w:rsidRDefault="00E24668">
            <w:pPr>
              <w:spacing w:before="40" w:line="240" w:lineRule="auto"/>
              <w:jc w:val="left"/>
            </w:pPr>
            <w:r>
              <w:rPr>
                <w:sz w:val="18"/>
              </w:rPr>
              <w:t xml:space="preserve">Optional: rebuilds the model, </w:t>
            </w:r>
            <w:r>
              <w:rPr>
                <w:rFonts w:ascii="Courier New" w:eastAsia="Courier New" w:hAnsi="Courier New" w:cs="Courier New"/>
                <w:sz w:val="15"/>
              </w:rPr>
              <w:t>data/district_risk.csv</w:t>
            </w:r>
            <w:r>
              <w:rPr>
                <w:sz w:val="18"/>
              </w:rPr>
              <w:t xml:space="preserve"> and </w:t>
            </w:r>
            <w:r>
              <w:rPr>
                <w:rFonts w:ascii="Courier New" w:eastAsia="Courier New" w:hAnsi="Courier New" w:cs="Courier New"/>
                <w:sz w:val="15"/>
              </w:rPr>
              <w:t>experiments/metrics.json</w:t>
            </w:r>
            <w:r>
              <w:rPr>
                <w:sz w:val="18"/>
              </w:rPr>
              <w:t xml:space="preserve"> (committed copies already exist)</w:t>
            </w:r>
          </w:p>
        </w:tc>
      </w:tr>
      <w:tr w:rsidR="002D2F1C">
        <w:trPr>
          <w:cantSplit/>
          <w:jc w:val="center"/>
        </w:trPr>
        <w:tc>
          <w:tcPr>
            <w:tcW w:w="652" w:type="dxa"/>
          </w:tcPr>
          <w:p w:rsidR="002D2F1C" w:rsidRDefault="00E24668">
            <w:pPr>
              <w:spacing w:before="40" w:line="240" w:lineRule="auto"/>
              <w:jc w:val="left"/>
            </w:pPr>
            <w:r>
              <w:rPr>
                <w:sz w:val="18"/>
              </w:rPr>
              <w:t>4</w:t>
            </w:r>
          </w:p>
        </w:tc>
        <w:tc>
          <w:tcPr>
            <w:tcW w:w="3540" w:type="dxa"/>
          </w:tcPr>
          <w:p w:rsidR="002D2F1C" w:rsidRDefault="00E24668">
            <w:pPr>
              <w:spacing w:before="40" w:line="240" w:lineRule="auto"/>
              <w:jc w:val="left"/>
            </w:pPr>
            <w:r>
              <w:rPr>
                <w:sz w:val="18"/>
              </w:rPr>
              <w:t>run.bat</w:t>
            </w:r>
          </w:p>
        </w:tc>
        <w:tc>
          <w:tcPr>
            <w:tcW w:w="5124" w:type="dxa"/>
          </w:tcPr>
          <w:p w:rsidR="002D2F1C" w:rsidRDefault="00E24668">
            <w:pPr>
              <w:spacing w:before="40" w:line="240" w:lineRule="auto"/>
              <w:jc w:val="left"/>
            </w:pPr>
            <w:r>
              <w:rPr>
                <w:sz w:val="18"/>
              </w:rPr>
              <w:t>Starts the back end on port 8107 (</w:t>
            </w:r>
            <w:r>
              <w:rPr>
                <w:rFonts w:ascii="Courier New" w:eastAsia="Courier New" w:hAnsi="Courier New" w:cs="Courier New"/>
                <w:sz w:val="15"/>
              </w:rPr>
              <w:t>uvicorn backend.app.main:app</w:t>
            </w:r>
            <w:r>
              <w:rPr>
                <w:sz w:val="18"/>
              </w:rPr>
              <w:t>) and the Vi</w:t>
            </w:r>
            <w:r>
              <w:rPr>
                <w:sz w:val="18"/>
              </w:rPr>
              <w:t>te front end on port 5107, and opens the browser</w:t>
            </w:r>
          </w:p>
        </w:tc>
      </w:tr>
      <w:tr w:rsidR="002D2F1C">
        <w:trPr>
          <w:cantSplit/>
          <w:jc w:val="center"/>
        </w:trPr>
        <w:tc>
          <w:tcPr>
            <w:tcW w:w="652" w:type="dxa"/>
          </w:tcPr>
          <w:p w:rsidR="002D2F1C" w:rsidRDefault="00E24668">
            <w:pPr>
              <w:spacing w:before="40" w:line="240" w:lineRule="auto"/>
              <w:jc w:val="left"/>
            </w:pPr>
            <w:r>
              <w:rPr>
                <w:sz w:val="18"/>
              </w:rPr>
              <w:t>5</w:t>
            </w:r>
          </w:p>
        </w:tc>
        <w:tc>
          <w:tcPr>
            <w:tcW w:w="3540" w:type="dxa"/>
          </w:tcPr>
          <w:p w:rsidR="002D2F1C" w:rsidRDefault="00E24668">
            <w:pPr>
              <w:spacing w:before="40" w:line="240" w:lineRule="auto"/>
              <w:jc w:val="left"/>
            </w:pPr>
            <w:r>
              <w:rPr>
                <w:sz w:val="18"/>
              </w:rPr>
              <w:t>venv\Scripts\python.exe scripts\seed_demo.py</w:t>
            </w:r>
          </w:p>
        </w:tc>
        <w:tc>
          <w:tcPr>
            <w:tcW w:w="5124" w:type="dxa"/>
          </w:tcPr>
          <w:p w:rsidR="002D2F1C" w:rsidRDefault="00E24668">
            <w:pPr>
              <w:spacing w:before="40" w:line="240" w:lineRule="auto"/>
              <w:jc w:val="left"/>
            </w:pPr>
            <w:r>
              <w:rPr>
                <w:sz w:val="18"/>
              </w:rPr>
              <w:t>With the back end running, creates the demo account and one sample guardian</w:t>
            </w:r>
          </w:p>
        </w:tc>
      </w:tr>
      <w:tr w:rsidR="002D2F1C">
        <w:trPr>
          <w:cantSplit/>
          <w:jc w:val="center"/>
        </w:trPr>
        <w:tc>
          <w:tcPr>
            <w:tcW w:w="652" w:type="dxa"/>
          </w:tcPr>
          <w:p w:rsidR="002D2F1C" w:rsidRDefault="00E24668">
            <w:pPr>
              <w:spacing w:before="40" w:line="240" w:lineRule="auto"/>
              <w:jc w:val="left"/>
            </w:pPr>
            <w:r>
              <w:rPr>
                <w:sz w:val="18"/>
              </w:rPr>
              <w:t>6</w:t>
            </w:r>
          </w:p>
        </w:tc>
        <w:tc>
          <w:tcPr>
            <w:tcW w:w="3540" w:type="dxa"/>
          </w:tcPr>
          <w:p w:rsidR="002D2F1C" w:rsidRDefault="00E24668">
            <w:pPr>
              <w:spacing w:before="40" w:line="240" w:lineRule="auto"/>
              <w:jc w:val="left"/>
            </w:pPr>
            <w:r>
              <w:rPr>
                <w:sz w:val="18"/>
              </w:rPr>
              <w:t>venv\Scripts\python.exe scripts\smoke_test.py</w:t>
            </w:r>
          </w:p>
        </w:tc>
        <w:tc>
          <w:tcPr>
            <w:tcW w:w="5124" w:type="dxa"/>
          </w:tcPr>
          <w:p w:rsidR="002D2F1C" w:rsidRDefault="00E24668">
            <w:pPr>
              <w:spacing w:before="40" w:line="240" w:lineRule="auto"/>
              <w:jc w:val="left"/>
            </w:pPr>
            <w:r>
              <w:rPr>
                <w:sz w:val="18"/>
              </w:rPr>
              <w:t>Twelve live end-to-end steps again</w:t>
            </w:r>
            <w:r>
              <w:rPr>
                <w:sz w:val="18"/>
              </w:rPr>
              <w:t>st the running API</w:t>
            </w:r>
          </w:p>
        </w:tc>
      </w:tr>
      <w:tr w:rsidR="002D2F1C">
        <w:trPr>
          <w:cantSplit/>
          <w:jc w:val="center"/>
        </w:trPr>
        <w:tc>
          <w:tcPr>
            <w:tcW w:w="652" w:type="dxa"/>
          </w:tcPr>
          <w:p w:rsidR="002D2F1C" w:rsidRDefault="00E24668">
            <w:pPr>
              <w:spacing w:before="40" w:line="240" w:lineRule="auto"/>
              <w:jc w:val="left"/>
            </w:pPr>
            <w:r>
              <w:rPr>
                <w:sz w:val="18"/>
              </w:rPr>
              <w:t>7</w:t>
            </w:r>
          </w:p>
        </w:tc>
        <w:tc>
          <w:tcPr>
            <w:tcW w:w="3540" w:type="dxa"/>
          </w:tcPr>
          <w:p w:rsidR="002D2F1C" w:rsidRDefault="00E24668">
            <w:pPr>
              <w:spacing w:before="40" w:line="240" w:lineRule="auto"/>
              <w:jc w:val="left"/>
            </w:pPr>
            <w:r>
              <w:rPr>
                <w:sz w:val="18"/>
              </w:rPr>
              <w:t>venv\Scripts\python.exe -m pytest tests -q</w:t>
            </w:r>
          </w:p>
        </w:tc>
        <w:tc>
          <w:tcPr>
            <w:tcW w:w="5124" w:type="dxa"/>
          </w:tcPr>
          <w:p w:rsidR="002D2F1C" w:rsidRDefault="00E24668">
            <w:pPr>
              <w:spacing w:before="40" w:line="240" w:lineRule="auto"/>
              <w:jc w:val="left"/>
            </w:pPr>
            <w:r>
              <w:rPr>
                <w:sz w:val="18"/>
              </w:rPr>
              <w:t>The 57 automated tests (offline; uses a temporary database)</w:t>
            </w:r>
          </w:p>
        </w:tc>
      </w:tr>
      <w:tr w:rsidR="002D2F1C">
        <w:trPr>
          <w:cantSplit/>
          <w:jc w:val="center"/>
        </w:trPr>
        <w:tc>
          <w:tcPr>
            <w:tcW w:w="652" w:type="dxa"/>
          </w:tcPr>
          <w:p w:rsidR="002D2F1C" w:rsidRDefault="00E24668">
            <w:pPr>
              <w:spacing w:before="40" w:line="240" w:lineRule="auto"/>
              <w:jc w:val="left"/>
            </w:pPr>
            <w:r>
              <w:rPr>
                <w:sz w:val="18"/>
              </w:rPr>
              <w:t>8</w:t>
            </w:r>
          </w:p>
        </w:tc>
        <w:tc>
          <w:tcPr>
            <w:tcW w:w="3540" w:type="dxa"/>
          </w:tcPr>
          <w:p w:rsidR="002D2F1C" w:rsidRDefault="00E24668">
            <w:pPr>
              <w:spacing w:before="40" w:line="240" w:lineRule="auto"/>
              <w:jc w:val="left"/>
            </w:pPr>
            <w:r>
              <w:rPr>
                <w:sz w:val="18"/>
              </w:rPr>
              <w:t>run_experiments.py, measure_api.py, assistant_eval.py; node scripts\safephrase_eval.mjs</w:t>
            </w:r>
          </w:p>
        </w:tc>
        <w:tc>
          <w:tcPr>
            <w:tcW w:w="5124" w:type="dxa"/>
          </w:tcPr>
          <w:p w:rsidR="002D2F1C" w:rsidRDefault="00E24668">
            <w:pPr>
              <w:spacing w:before="40" w:line="240" w:lineRule="auto"/>
              <w:jc w:val="left"/>
            </w:pPr>
            <w:r>
              <w:rPr>
                <w:sz w:val="18"/>
              </w:rPr>
              <w:t xml:space="preserve">Regenerate the measurements in </w:t>
            </w:r>
            <w:r>
              <w:rPr>
                <w:rFonts w:ascii="Courier New" w:eastAsia="Courier New" w:hAnsi="Courier New" w:cs="Courier New"/>
                <w:sz w:val="15"/>
              </w:rPr>
              <w:t>experiments/study/</w:t>
            </w:r>
          </w:p>
        </w:tc>
      </w:tr>
    </w:tbl>
    <w:p w:rsidR="002D2F1C" w:rsidRDefault="002D2F1C">
      <w:pPr>
        <w:spacing w:after="80" w:line="144" w:lineRule="auto"/>
      </w:pPr>
    </w:p>
    <w:p w:rsidR="002D2F1C" w:rsidRDefault="00E24668">
      <w:r>
        <w:rPr>
          <w:rFonts w:ascii="Courier New" w:eastAsia="Courier New" w:hAnsi="Courier New" w:cs="Courier New"/>
          <w:sz w:val="21"/>
        </w:rPr>
        <w:t>docs/03_HOW_TO_RUN.md</w:t>
      </w:r>
      <w:r>
        <w:t xml:space="preserve"> also describes phone testing through a Cloudflare quick tunnel (</w:t>
      </w:r>
      <w:r>
        <w:rPr>
          <w:rFonts w:ascii="Courier New" w:eastAsia="Courier New" w:hAnsi="Courier New" w:cs="Courier New"/>
          <w:sz w:val="21"/>
        </w:rPr>
        <w:t>run_phone.bat</w:t>
      </w:r>
      <w:r>
        <w:t>); that path was not exercised in this documentation run. A browser with speech recognition (Chrome or Edge) is needed for SafePhrase, a</w:t>
      </w:r>
      <w:r>
        <w:t>nd Chrome asks for location, microphone and camera permission.</w:t>
      </w:r>
    </w:p>
    <w:p w:rsidR="002D2F1C" w:rsidRDefault="00E24668">
      <w:r>
        <w:t>The demo account created by the seed script is listed in Appendix B.</w:t>
      </w:r>
    </w:p>
    <w:p w:rsidR="002D2F1C" w:rsidRDefault="00E24668">
      <w:r>
        <w:rPr>
          <w:b/>
        </w:rPr>
        <w:t>Golden path.</w:t>
      </w:r>
      <w:r>
        <w:t xml:space="preserve"> Register or log in, add two guardians on the profile page, open Safe routes and search a destination, open Safe</w:t>
      </w:r>
      <w:r>
        <w:t>Phrase to check the phrase and sensitivity, press the SOS button, add a photo and an audio clip, open the tracking link in a private window, and hold the cancel button for three seconds.</w:t>
      </w:r>
    </w:p>
    <w:p w:rsidR="002D2F1C" w:rsidRDefault="00E24668">
      <w:pPr>
        <w:pStyle w:val="Heading1"/>
        <w:pageBreakBefore/>
      </w:pPr>
      <w:bookmarkStart w:id="106" w:name="_Toc243939911"/>
      <w:r>
        <w:lastRenderedPageBreak/>
        <w:t>CHAPTER 7</w:t>
      </w:r>
      <w:r>
        <w:br/>
        <w:t>SYSTEM TESTING</w:t>
      </w:r>
      <w:bookmarkEnd w:id="106"/>
    </w:p>
    <w:p w:rsidR="002D2F1C" w:rsidRDefault="00E24668">
      <w:pPr>
        <w:pStyle w:val="Heading2"/>
      </w:pPr>
      <w:bookmarkStart w:id="107" w:name="_Toc243939912"/>
      <w:r>
        <w:t>7.1  Testing Strategy</w:t>
      </w:r>
      <w:bookmarkEnd w:id="107"/>
    </w:p>
    <w:p w:rsidR="002D2F1C" w:rsidRDefault="00E24668">
      <w:r>
        <w:t>SHEGUARD is checked at</w:t>
      </w:r>
      <w:r>
        <w:t xml:space="preserve"> five levels: automated tests of the back end and the scoring logic, measurements of the risk model and the route scorer on the project's own data, probes against the running API for latency, access control and input handling, an offline evaluation of the </w:t>
      </w:r>
      <w:r>
        <w:t>SafePhrase matcher, and a scripted walk-through of the whole product in a real browser. The levels answer different questions. The automated tests ask whether the code behaves as designed, deterministically and without any outside service. The measurements</w:t>
      </w:r>
      <w:r>
        <w:t xml:space="preserve"> ask how consistent and how well covered the risk model is. The probes ask whether one user can reach another's emergency data and how quickly the server answers. The matcher evaluation asks how often a spoken phrase would be recognised and how often ordin</w:t>
      </w:r>
      <w:r>
        <w:t>ary speech would raise a false alarm. The walk-through asks whether a person can use the product from registration to cancelling an emergency.</w:t>
      </w:r>
    </w:p>
    <w:p w:rsidR="002D2F1C" w:rsidRDefault="00E24668">
      <w:r>
        <w:t xml:space="preserve">The suite is written with pytest and FastAPI's test client. Every run points </w:t>
      </w:r>
      <w:r>
        <w:rPr>
          <w:rFonts w:ascii="Courier New" w:eastAsia="Courier New" w:hAnsi="Courier New" w:cs="Courier New"/>
          <w:sz w:val="21"/>
        </w:rPr>
        <w:t>DATABASE_URL</w:t>
      </w:r>
      <w:r>
        <w:t xml:space="preserve"> at a throw-away SQLite file, copies the district table into a temporary data folder, redirects evidence uploads to a temporary folder, and replaces the four outside services (OSRM, Gemini, Telegram, Gmail) with stubs, so it needs no network and no key. Pa</w:t>
      </w:r>
      <w:r>
        <w:t xml:space="preserve">sswords are really hashed, tokens are really signed, the 467-district table is really loaded and the real scorer runs. The suite contains </w:t>
      </w:r>
      <w:r>
        <w:rPr>
          <w:b/>
        </w:rPr>
        <w:t>57 tests: 51 pass and 6 are expected failures (strict xfail)</w:t>
      </w:r>
      <w:r>
        <w:t xml:space="preserve"> that assert the behaviour a hardened system should have a</w:t>
      </w:r>
      <w:r>
        <w:t>nd fail today, so that known gaps are reported rather than hidden. A full run takes about 14 seconds. The suite was written during this documentation run, because the project shipped with a smoke script only.</w:t>
      </w:r>
    </w:p>
    <w:p w:rsidR="002D2F1C" w:rsidRDefault="00E24668">
      <w:pPr>
        <w:pStyle w:val="Heading2"/>
      </w:pPr>
      <w:bookmarkStart w:id="108" w:name="_Toc243939913"/>
      <w:r>
        <w:t>7.2  Unit Testing</w:t>
      </w:r>
      <w:bookmarkEnd w:id="108"/>
    </w:p>
    <w:p w:rsidR="002D2F1C" w:rsidRDefault="00E24668">
      <w:pPr>
        <w:pStyle w:val="TableCaption"/>
      </w:pPr>
      <w:bookmarkStart w:id="109" w:name="_Toc243940027"/>
      <w:r>
        <w:t>Table 7.1: Unit tests (12)</w:t>
      </w:r>
      <w:bookmarkEnd w:id="109"/>
    </w:p>
    <w:tbl>
      <w:tblPr>
        <w:tblStyle w:val="TableGrid"/>
        <w:tblW w:w="0" w:type="auto"/>
        <w:jc w:val="center"/>
        <w:tblLook w:val="04A0" w:firstRow="1" w:lastRow="0" w:firstColumn="1" w:lastColumn="0" w:noHBand="0" w:noVBand="1"/>
      </w:tblPr>
      <w:tblGrid>
        <w:gridCol w:w="4255"/>
        <w:gridCol w:w="5278"/>
      </w:tblGrid>
      <w:tr w:rsidR="002D2F1C">
        <w:trPr>
          <w:cantSplit/>
          <w:tblHeader/>
          <w:jc w:val="center"/>
        </w:trPr>
        <w:tc>
          <w:tcPr>
            <w:tcW w:w="3913" w:type="dxa"/>
            <w:shd w:val="clear" w:color="auto" w:fill="D9E2F3"/>
          </w:tcPr>
          <w:p w:rsidR="002D2F1C" w:rsidRDefault="00E24668">
            <w:pPr>
              <w:spacing w:before="40" w:line="240" w:lineRule="auto"/>
              <w:jc w:val="left"/>
            </w:pPr>
            <w:r>
              <w:rPr>
                <w:b/>
                <w:sz w:val="18"/>
              </w:rPr>
              <w:t>Te</w:t>
            </w:r>
            <w:r>
              <w:rPr>
                <w:b/>
                <w:sz w:val="18"/>
              </w:rPr>
              <w:t>st (tests/test_scoring.py)</w:t>
            </w:r>
          </w:p>
        </w:tc>
        <w:tc>
          <w:tcPr>
            <w:tcW w:w="5404" w:type="dxa"/>
            <w:shd w:val="clear" w:color="auto" w:fill="D9E2F3"/>
          </w:tcPr>
          <w:p w:rsidR="002D2F1C" w:rsidRDefault="00E24668">
            <w:pPr>
              <w:spacing w:before="40" w:line="240" w:lineRule="auto"/>
              <w:jc w:val="left"/>
            </w:pPr>
            <w:r>
              <w:rPr>
                <w:b/>
                <w:sz w:val="18"/>
              </w:rPr>
              <w:t>What it checks</w:t>
            </w:r>
          </w:p>
        </w:tc>
      </w:tr>
      <w:tr w:rsidR="002D2F1C">
        <w:trPr>
          <w:cantSplit/>
          <w:jc w:val="center"/>
        </w:trPr>
        <w:tc>
          <w:tcPr>
            <w:tcW w:w="3913" w:type="dxa"/>
          </w:tcPr>
          <w:p w:rsidR="002D2F1C" w:rsidRDefault="00E24668">
            <w:pPr>
              <w:spacing w:before="40" w:line="240" w:lineRule="auto"/>
              <w:jc w:val="left"/>
            </w:pPr>
            <w:r>
              <w:rPr>
                <w:sz w:val="18"/>
              </w:rPr>
              <w:t>test_haversine_known_distance</w:t>
            </w:r>
          </w:p>
        </w:tc>
        <w:tc>
          <w:tcPr>
            <w:tcW w:w="5404" w:type="dxa"/>
          </w:tcPr>
          <w:p w:rsidR="002D2F1C" w:rsidRDefault="00E24668">
            <w:pPr>
              <w:spacing w:before="40" w:line="240" w:lineRule="auto"/>
              <w:jc w:val="left"/>
            </w:pPr>
            <w:r>
              <w:rPr>
                <w:sz w:val="18"/>
              </w:rPr>
              <w:t>Delhi to Jaipur is about 235 km (tolerance 8 km); identical points give 0</w:t>
            </w:r>
          </w:p>
        </w:tc>
      </w:tr>
      <w:tr w:rsidR="002D2F1C">
        <w:trPr>
          <w:cantSplit/>
          <w:jc w:val="center"/>
        </w:trPr>
        <w:tc>
          <w:tcPr>
            <w:tcW w:w="3913" w:type="dxa"/>
          </w:tcPr>
          <w:p w:rsidR="002D2F1C" w:rsidRDefault="00E24668">
            <w:pPr>
              <w:spacing w:before="40" w:line="240" w:lineRule="auto"/>
              <w:jc w:val="left"/>
            </w:pPr>
            <w:r>
              <w:rPr>
                <w:sz w:val="18"/>
              </w:rPr>
              <w:t>test_nearest_district_picks_closest</w:t>
            </w:r>
          </w:p>
        </w:tc>
        <w:tc>
          <w:tcPr>
            <w:tcW w:w="5404" w:type="dxa"/>
          </w:tcPr>
          <w:p w:rsidR="002D2F1C" w:rsidRDefault="00E24668">
            <w:pPr>
              <w:spacing w:before="40" w:line="240" w:lineRule="auto"/>
              <w:jc w:val="left"/>
            </w:pPr>
            <w:r>
              <w:rPr>
                <w:sz w:val="18"/>
              </w:rPr>
              <w:t>The nearest of three districts is returned for two query points</w:t>
            </w:r>
          </w:p>
        </w:tc>
      </w:tr>
      <w:tr w:rsidR="002D2F1C">
        <w:trPr>
          <w:cantSplit/>
          <w:jc w:val="center"/>
        </w:trPr>
        <w:tc>
          <w:tcPr>
            <w:tcW w:w="3913" w:type="dxa"/>
          </w:tcPr>
          <w:p w:rsidR="002D2F1C" w:rsidRDefault="00E24668">
            <w:pPr>
              <w:spacing w:before="40" w:line="240" w:lineRule="auto"/>
              <w:jc w:val="left"/>
            </w:pPr>
            <w:r>
              <w:rPr>
                <w:sz w:val="18"/>
              </w:rPr>
              <w:t>test_tier_weights_order_scores</w:t>
            </w:r>
          </w:p>
        </w:tc>
        <w:tc>
          <w:tcPr>
            <w:tcW w:w="5404" w:type="dxa"/>
          </w:tcPr>
          <w:p w:rsidR="002D2F1C" w:rsidRDefault="00E24668">
            <w:pPr>
              <w:spacing w:before="40" w:line="240" w:lineRule="auto"/>
              <w:jc w:val="left"/>
            </w:pPr>
            <w:r>
              <w:rPr>
                <w:sz w:val="18"/>
              </w:rPr>
              <w:t>A route in low, medium and high districts scores exactly 1.0, 2.5 and 5.0 by day</w:t>
            </w:r>
          </w:p>
        </w:tc>
      </w:tr>
      <w:tr w:rsidR="002D2F1C">
        <w:trPr>
          <w:cantSplit/>
          <w:jc w:val="center"/>
        </w:trPr>
        <w:tc>
          <w:tcPr>
            <w:tcW w:w="3913" w:type="dxa"/>
          </w:tcPr>
          <w:p w:rsidR="002D2F1C" w:rsidRDefault="00E24668">
            <w:pPr>
              <w:spacing w:before="40" w:line="240" w:lineRule="auto"/>
              <w:jc w:val="left"/>
            </w:pPr>
            <w:r>
              <w:rPr>
                <w:sz w:val="18"/>
              </w:rPr>
              <w:t>test_night_multiplies_every_score_by_the_same_factor</w:t>
            </w:r>
          </w:p>
        </w:tc>
        <w:tc>
          <w:tcPr>
            <w:tcW w:w="5404" w:type="dxa"/>
          </w:tcPr>
          <w:p w:rsidR="002D2F1C" w:rsidRDefault="00E24668">
            <w:pPr>
              <w:spacing w:before="40" w:line="240" w:lineRule="auto"/>
              <w:jc w:val="left"/>
            </w:pPr>
            <w:r>
              <w:rPr>
                <w:sz w:val="18"/>
              </w:rPr>
              <w:t>At night the score is 1.6 times the daytime score for all three tiers</w:t>
            </w:r>
          </w:p>
        </w:tc>
      </w:tr>
      <w:tr w:rsidR="002D2F1C">
        <w:trPr>
          <w:cantSplit/>
          <w:jc w:val="center"/>
        </w:trPr>
        <w:tc>
          <w:tcPr>
            <w:tcW w:w="3913" w:type="dxa"/>
          </w:tcPr>
          <w:p w:rsidR="002D2F1C" w:rsidRDefault="00E24668">
            <w:pPr>
              <w:spacing w:before="40" w:line="240" w:lineRule="auto"/>
              <w:jc w:val="left"/>
            </w:pPr>
            <w:r>
              <w:rPr>
                <w:sz w:val="18"/>
              </w:rPr>
              <w:t>test_night_never_re</w:t>
            </w:r>
            <w:r>
              <w:rPr>
                <w:sz w:val="18"/>
              </w:rPr>
              <w:t>orders_two_routes</w:t>
            </w:r>
          </w:p>
        </w:tc>
        <w:tc>
          <w:tcPr>
            <w:tcW w:w="5404" w:type="dxa"/>
          </w:tcPr>
          <w:p w:rsidR="002D2F1C" w:rsidRDefault="00E24668">
            <w:pPr>
              <w:spacing w:before="40" w:line="240" w:lineRule="auto"/>
              <w:jc w:val="left"/>
            </w:pPr>
            <w:r>
              <w:rPr>
                <w:sz w:val="18"/>
              </w:rPr>
              <w:t>A mixed route and a medium route keep the same order by day and by night</w:t>
            </w:r>
          </w:p>
        </w:tc>
      </w:tr>
      <w:tr w:rsidR="002D2F1C">
        <w:trPr>
          <w:cantSplit/>
          <w:jc w:val="center"/>
        </w:trPr>
        <w:tc>
          <w:tcPr>
            <w:tcW w:w="3913" w:type="dxa"/>
          </w:tcPr>
          <w:p w:rsidR="002D2F1C" w:rsidRDefault="00E24668">
            <w:pPr>
              <w:spacing w:before="40" w:line="240" w:lineRule="auto"/>
              <w:jc w:val="left"/>
            </w:pPr>
            <w:r>
              <w:rPr>
                <w:sz w:val="18"/>
              </w:rPr>
              <w:t>test_empty_route_scores_zero</w:t>
            </w:r>
          </w:p>
        </w:tc>
        <w:tc>
          <w:tcPr>
            <w:tcW w:w="5404" w:type="dxa"/>
          </w:tcPr>
          <w:p w:rsidR="002D2F1C" w:rsidRDefault="00E24668">
            <w:pPr>
              <w:spacing w:before="40" w:line="240" w:lineRule="auto"/>
              <w:jc w:val="left"/>
            </w:pPr>
            <w:r>
              <w:rPr>
                <w:sz w:val="18"/>
              </w:rPr>
              <w:t>A route with no coordinates scores 0.0</w:t>
            </w:r>
          </w:p>
        </w:tc>
      </w:tr>
      <w:tr w:rsidR="002D2F1C">
        <w:trPr>
          <w:cantSplit/>
          <w:jc w:val="center"/>
        </w:trPr>
        <w:tc>
          <w:tcPr>
            <w:tcW w:w="3913" w:type="dxa"/>
          </w:tcPr>
          <w:p w:rsidR="002D2F1C" w:rsidRDefault="00E24668">
            <w:pPr>
              <w:spacing w:before="40" w:line="240" w:lineRule="auto"/>
              <w:jc w:val="left"/>
            </w:pPr>
            <w:r>
              <w:rPr>
                <w:sz w:val="18"/>
              </w:rPr>
              <w:t>test_no_districts_defaults_to_medium</w:t>
            </w:r>
          </w:p>
        </w:tc>
        <w:tc>
          <w:tcPr>
            <w:tcW w:w="5404" w:type="dxa"/>
          </w:tcPr>
          <w:p w:rsidR="002D2F1C" w:rsidRDefault="00E24668">
            <w:pPr>
              <w:spacing w:before="40" w:line="240" w:lineRule="auto"/>
              <w:jc w:val="left"/>
            </w:pPr>
            <w:r>
              <w:rPr>
                <w:sz w:val="18"/>
              </w:rPr>
              <w:t>With no district rows every sample counts as medium (score</w:t>
            </w:r>
            <w:r>
              <w:rPr>
                <w:sz w:val="18"/>
              </w:rPr>
              <w:t xml:space="preserve"> 2.5)</w:t>
            </w:r>
          </w:p>
        </w:tc>
      </w:tr>
      <w:tr w:rsidR="002D2F1C">
        <w:trPr>
          <w:cantSplit/>
          <w:jc w:val="center"/>
        </w:trPr>
        <w:tc>
          <w:tcPr>
            <w:tcW w:w="3913" w:type="dxa"/>
          </w:tcPr>
          <w:p w:rsidR="002D2F1C" w:rsidRDefault="00E24668">
            <w:pPr>
              <w:spacing w:before="40" w:line="240" w:lineRule="auto"/>
              <w:jc w:val="left"/>
            </w:pPr>
            <w:r>
              <w:rPr>
                <w:sz w:val="18"/>
              </w:rPr>
              <w:t>test_nearest_district_has_no_distance_limit</w:t>
            </w:r>
          </w:p>
        </w:tc>
        <w:tc>
          <w:tcPr>
            <w:tcW w:w="5404" w:type="dxa"/>
          </w:tcPr>
          <w:p w:rsidR="002D2F1C" w:rsidRDefault="00E24668">
            <w:pPr>
              <w:spacing w:before="40" w:line="240" w:lineRule="auto"/>
              <w:jc w:val="left"/>
            </w:pPr>
            <w:r>
              <w:rPr>
                <w:sz w:val="18"/>
              </w:rPr>
              <w:t>A point more than 1,000 km from every district is still assigned one (documents the coverage weakness)</w:t>
            </w:r>
          </w:p>
        </w:tc>
      </w:tr>
      <w:tr w:rsidR="002D2F1C">
        <w:trPr>
          <w:cantSplit/>
          <w:jc w:val="center"/>
        </w:trPr>
        <w:tc>
          <w:tcPr>
            <w:tcW w:w="3913" w:type="dxa"/>
          </w:tcPr>
          <w:p w:rsidR="002D2F1C" w:rsidRDefault="00E24668">
            <w:pPr>
              <w:spacing w:before="40" w:line="240" w:lineRule="auto"/>
              <w:jc w:val="left"/>
            </w:pPr>
            <w:r>
              <w:rPr>
                <w:sz w:val="18"/>
              </w:rPr>
              <w:t>test_night_window_boundaries_in_utc</w:t>
            </w:r>
          </w:p>
        </w:tc>
        <w:tc>
          <w:tcPr>
            <w:tcW w:w="5404" w:type="dxa"/>
          </w:tcPr>
          <w:p w:rsidR="002D2F1C" w:rsidRDefault="00E24668">
            <w:pPr>
              <w:spacing w:before="40" w:line="240" w:lineRule="auto"/>
              <w:jc w:val="left"/>
            </w:pPr>
            <w:r>
              <w:rPr>
                <w:sz w:val="18"/>
              </w:rPr>
              <w:t>15:00 UTC is night, 14:59 and 00:00 UTC are not</w:t>
            </w:r>
          </w:p>
        </w:tc>
      </w:tr>
      <w:tr w:rsidR="002D2F1C">
        <w:trPr>
          <w:cantSplit/>
          <w:jc w:val="center"/>
        </w:trPr>
        <w:tc>
          <w:tcPr>
            <w:tcW w:w="3913" w:type="dxa"/>
          </w:tcPr>
          <w:p w:rsidR="002D2F1C" w:rsidRDefault="00E24668">
            <w:pPr>
              <w:spacing w:before="40" w:line="240" w:lineRule="auto"/>
              <w:jc w:val="left"/>
            </w:pPr>
            <w:r>
              <w:rPr>
                <w:sz w:val="18"/>
              </w:rPr>
              <w:t>test_shipped_mod</w:t>
            </w:r>
            <w:r>
              <w:rPr>
                <w:sz w:val="18"/>
              </w:rPr>
              <w:t>el_artifact_loads_and_has_three_tiers</w:t>
            </w:r>
          </w:p>
        </w:tc>
        <w:tc>
          <w:tcPr>
            <w:tcW w:w="5404" w:type="dxa"/>
          </w:tcPr>
          <w:p w:rsidR="002D2F1C" w:rsidRDefault="00E24668">
            <w:pPr>
              <w:spacing w:before="40" w:line="240" w:lineRule="auto"/>
              <w:jc w:val="left"/>
            </w:pPr>
            <w:r>
              <w:rPr>
                <w:rFonts w:ascii="Courier New" w:eastAsia="Courier New" w:hAnsi="Courier New" w:cs="Courier New"/>
                <w:sz w:val="15"/>
              </w:rPr>
              <w:t>risk_model.joblib</w:t>
            </w:r>
            <w:r>
              <w:rPr>
                <w:sz w:val="18"/>
              </w:rPr>
              <w:t xml:space="preserve"> loads, has three clusters and the tier names low, medium, high</w:t>
            </w:r>
          </w:p>
        </w:tc>
      </w:tr>
      <w:tr w:rsidR="002D2F1C">
        <w:trPr>
          <w:cantSplit/>
          <w:jc w:val="center"/>
        </w:trPr>
        <w:tc>
          <w:tcPr>
            <w:tcW w:w="3913" w:type="dxa"/>
          </w:tcPr>
          <w:p w:rsidR="002D2F1C" w:rsidRDefault="00E24668">
            <w:pPr>
              <w:spacing w:before="40" w:line="240" w:lineRule="auto"/>
              <w:jc w:val="left"/>
            </w:pPr>
            <w:r>
              <w:rPr>
                <w:sz w:val="18"/>
              </w:rPr>
              <w:t>test_district_table_is_consistent</w:t>
            </w:r>
          </w:p>
        </w:tc>
        <w:tc>
          <w:tcPr>
            <w:tcW w:w="5404" w:type="dxa"/>
          </w:tcPr>
          <w:p w:rsidR="002D2F1C" w:rsidRDefault="00E24668">
            <w:pPr>
              <w:spacing w:before="40" w:line="240" w:lineRule="auto"/>
              <w:jc w:val="left"/>
            </w:pPr>
            <w:r>
              <w:rPr>
                <w:sz w:val="18"/>
              </w:rPr>
              <w:t>467 rows; risk scores in 0-100; mean crime rate rises from low to medium to high; coordinates inside I</w:t>
            </w:r>
            <w:r>
              <w:rPr>
                <w:sz w:val="18"/>
              </w:rPr>
              <w:t>ndia</w:t>
            </w:r>
          </w:p>
        </w:tc>
      </w:tr>
      <w:tr w:rsidR="002D2F1C">
        <w:trPr>
          <w:cantSplit/>
          <w:jc w:val="center"/>
        </w:trPr>
        <w:tc>
          <w:tcPr>
            <w:tcW w:w="3913" w:type="dxa"/>
          </w:tcPr>
          <w:p w:rsidR="002D2F1C" w:rsidRDefault="00E24668">
            <w:pPr>
              <w:spacing w:before="40" w:line="240" w:lineRule="auto"/>
              <w:jc w:val="left"/>
            </w:pPr>
            <w:r>
              <w:rPr>
                <w:sz w:val="18"/>
              </w:rPr>
              <w:lastRenderedPageBreak/>
              <w:t>test_tiers_are_threshold_bands_on_crime_rate</w:t>
            </w:r>
          </w:p>
        </w:tc>
        <w:tc>
          <w:tcPr>
            <w:tcW w:w="5404" w:type="dxa"/>
          </w:tcPr>
          <w:p w:rsidR="002D2F1C" w:rsidRDefault="00E24668">
            <w:pPr>
              <w:spacing w:before="40" w:line="240" w:lineRule="auto"/>
              <w:jc w:val="left"/>
            </w:pPr>
            <w:r>
              <w:rPr>
                <w:sz w:val="18"/>
              </w:rPr>
              <w:t>The highest low-tier rate is below the lowest medium-tier rate, and likewise for medium and high</w:t>
            </w:r>
          </w:p>
        </w:tc>
      </w:tr>
    </w:tbl>
    <w:p w:rsidR="002D2F1C" w:rsidRDefault="002D2F1C">
      <w:pPr>
        <w:spacing w:after="80" w:line="144" w:lineRule="auto"/>
      </w:pPr>
    </w:p>
    <w:p w:rsidR="002D2F1C" w:rsidRDefault="00E24668">
      <w:r>
        <w:t xml:space="preserve">These twelve tests cover the pure logic that must be exact: the distance formula, the nearest-district </w:t>
      </w:r>
      <w:r>
        <w:t>lookup, the tier weights, the night factor and its window, the degenerate inputs, and the artefacts of the area-risk model. Two of them are deliberately uncomfortable: they pin down that the night factor cannot reorder routes and that the lookup has no dis</w:t>
      </w:r>
      <w:r>
        <w:t>tance limit, so the documents and the tests say the same thing.</w:t>
      </w:r>
    </w:p>
    <w:p w:rsidR="002D2F1C" w:rsidRDefault="00E24668">
      <w:pPr>
        <w:pStyle w:val="Heading2"/>
      </w:pPr>
      <w:bookmarkStart w:id="110" w:name="_Toc243939914"/>
      <w:r>
        <w:t>7.3  Integration Testing</w:t>
      </w:r>
      <w:bookmarkEnd w:id="110"/>
    </w:p>
    <w:p w:rsidR="002D2F1C" w:rsidRDefault="00E24668">
      <w:r>
        <w:t xml:space="preserve">The 39 passing tests in </w:t>
      </w:r>
      <w:r>
        <w:rPr>
          <w:rFonts w:ascii="Courier New" w:eastAsia="Courier New" w:hAnsi="Courier New" w:cs="Courier New"/>
          <w:sz w:val="21"/>
        </w:rPr>
        <w:t>tests/test_api.py</w:t>
      </w:r>
      <w:r>
        <w:t xml:space="preserve"> call the application through its HTTP and WebSocket interface, so routing, validation, authentication, the database and the s</w:t>
      </w:r>
      <w:r>
        <w:t>ervices are exercised together.</w:t>
      </w:r>
    </w:p>
    <w:p w:rsidR="002D2F1C" w:rsidRDefault="00E24668">
      <w:pPr>
        <w:pStyle w:val="TableCaption"/>
      </w:pPr>
      <w:bookmarkStart w:id="111" w:name="_Toc243940028"/>
      <w:r>
        <w:t>Table 7.2: Integration tests (39 passing)</w:t>
      </w:r>
      <w:bookmarkEnd w:id="111"/>
    </w:p>
    <w:tbl>
      <w:tblPr>
        <w:tblStyle w:val="TableGrid"/>
        <w:tblW w:w="0" w:type="auto"/>
        <w:jc w:val="center"/>
        <w:tblLook w:val="04A0" w:firstRow="1" w:lastRow="0" w:firstColumn="1" w:lastColumn="0" w:noHBand="0" w:noVBand="1"/>
      </w:tblPr>
      <w:tblGrid>
        <w:gridCol w:w="1863"/>
        <w:gridCol w:w="745"/>
        <w:gridCol w:w="6708"/>
      </w:tblGrid>
      <w:tr w:rsidR="002D2F1C">
        <w:trPr>
          <w:cantSplit/>
          <w:tblHeader/>
          <w:jc w:val="center"/>
        </w:trPr>
        <w:tc>
          <w:tcPr>
            <w:tcW w:w="1863" w:type="dxa"/>
            <w:shd w:val="clear" w:color="auto" w:fill="D9E2F3"/>
          </w:tcPr>
          <w:p w:rsidR="002D2F1C" w:rsidRDefault="00E24668">
            <w:pPr>
              <w:spacing w:before="40" w:line="240" w:lineRule="auto"/>
              <w:jc w:val="left"/>
            </w:pPr>
            <w:r>
              <w:rPr>
                <w:b/>
                <w:sz w:val="17"/>
              </w:rPr>
              <w:t>Area</w:t>
            </w:r>
          </w:p>
        </w:tc>
        <w:tc>
          <w:tcPr>
            <w:tcW w:w="745" w:type="dxa"/>
            <w:shd w:val="clear" w:color="auto" w:fill="D9E2F3"/>
          </w:tcPr>
          <w:p w:rsidR="002D2F1C" w:rsidRDefault="00E24668">
            <w:pPr>
              <w:spacing w:before="40" w:line="240" w:lineRule="auto"/>
              <w:jc w:val="left"/>
            </w:pPr>
            <w:r>
              <w:rPr>
                <w:b/>
                <w:sz w:val="17"/>
              </w:rPr>
              <w:t>Tests</w:t>
            </w:r>
          </w:p>
        </w:tc>
        <w:tc>
          <w:tcPr>
            <w:tcW w:w="6708" w:type="dxa"/>
            <w:shd w:val="clear" w:color="auto" w:fill="D9E2F3"/>
          </w:tcPr>
          <w:p w:rsidR="002D2F1C" w:rsidRDefault="00E24668">
            <w:pPr>
              <w:spacing w:before="40" w:line="240" w:lineRule="auto"/>
              <w:jc w:val="left"/>
            </w:pPr>
            <w:r>
              <w:rPr>
                <w:b/>
                <w:sz w:val="17"/>
              </w:rPr>
              <w:t>What is checked</w:t>
            </w:r>
          </w:p>
        </w:tc>
      </w:tr>
      <w:tr w:rsidR="002D2F1C">
        <w:trPr>
          <w:cantSplit/>
          <w:jc w:val="center"/>
        </w:trPr>
        <w:tc>
          <w:tcPr>
            <w:tcW w:w="1863" w:type="dxa"/>
          </w:tcPr>
          <w:p w:rsidR="002D2F1C" w:rsidRDefault="00E24668">
            <w:pPr>
              <w:spacing w:before="40" w:line="240" w:lineRule="auto"/>
              <w:jc w:val="left"/>
            </w:pPr>
            <w:r>
              <w:rPr>
                <w:sz w:val="17"/>
              </w:rPr>
              <w:t>Authentication and health</w:t>
            </w:r>
          </w:p>
        </w:tc>
        <w:tc>
          <w:tcPr>
            <w:tcW w:w="745" w:type="dxa"/>
          </w:tcPr>
          <w:p w:rsidR="002D2F1C" w:rsidRDefault="00E24668">
            <w:pPr>
              <w:spacing w:before="40" w:line="240" w:lineRule="auto"/>
              <w:jc w:val="left"/>
            </w:pPr>
            <w:r>
              <w:rPr>
                <w:sz w:val="17"/>
              </w:rPr>
              <w:t>10</w:t>
            </w:r>
          </w:p>
        </w:tc>
        <w:tc>
          <w:tcPr>
            <w:tcW w:w="6708" w:type="dxa"/>
          </w:tcPr>
          <w:p w:rsidR="002D2F1C" w:rsidRDefault="00E24668">
            <w:pPr>
              <w:spacing w:before="40" w:line="240" w:lineRule="auto"/>
              <w:jc w:val="left"/>
            </w:pPr>
            <w:r>
              <w:rPr>
                <w:sz w:val="17"/>
              </w:rPr>
              <w:t xml:space="preserve">Health endpoint; registration returns a token; duplicate e-mail refused (400); invalid payloads give 422; login with a wrong </w:t>
            </w:r>
            <w:r>
              <w:rPr>
                <w:sz w:val="17"/>
              </w:rPr>
              <w:t>password or unknown e-mail gives 401; the password is stored as a bcrypt hash; protected routes need a valid token; a forged or expired token is refused</w:t>
            </w:r>
          </w:p>
        </w:tc>
      </w:tr>
      <w:tr w:rsidR="002D2F1C">
        <w:trPr>
          <w:cantSplit/>
          <w:jc w:val="center"/>
        </w:trPr>
        <w:tc>
          <w:tcPr>
            <w:tcW w:w="1863" w:type="dxa"/>
          </w:tcPr>
          <w:p w:rsidR="002D2F1C" w:rsidRDefault="00E24668">
            <w:pPr>
              <w:spacing w:before="40" w:line="240" w:lineRule="auto"/>
              <w:jc w:val="left"/>
            </w:pPr>
            <w:r>
              <w:rPr>
                <w:sz w:val="17"/>
              </w:rPr>
              <w:t>Guardians</w:t>
            </w:r>
          </w:p>
        </w:tc>
        <w:tc>
          <w:tcPr>
            <w:tcW w:w="745" w:type="dxa"/>
          </w:tcPr>
          <w:p w:rsidR="002D2F1C" w:rsidRDefault="00E24668">
            <w:pPr>
              <w:spacing w:before="40" w:line="240" w:lineRule="auto"/>
              <w:jc w:val="left"/>
            </w:pPr>
            <w:r>
              <w:rPr>
                <w:sz w:val="17"/>
              </w:rPr>
              <w:t>4</w:t>
            </w:r>
          </w:p>
        </w:tc>
        <w:tc>
          <w:tcPr>
            <w:tcW w:w="6708" w:type="dxa"/>
          </w:tcPr>
          <w:p w:rsidR="002D2F1C" w:rsidRDefault="00E24668">
            <w:pPr>
              <w:spacing w:before="40" w:line="240" w:lineRule="auto"/>
              <w:jc w:val="left"/>
            </w:pPr>
            <w:r>
              <w:rPr>
                <w:sz w:val="17"/>
              </w:rPr>
              <w:t>Create, list, update and delete; a second user sees none of them and cannot edit or delete</w:t>
            </w:r>
            <w:r>
              <w:rPr>
                <w:sz w:val="17"/>
              </w:rPr>
              <w:t xml:space="preserve"> them (404); no token gives 401</w:t>
            </w:r>
          </w:p>
        </w:tc>
      </w:tr>
      <w:tr w:rsidR="002D2F1C">
        <w:trPr>
          <w:cantSplit/>
          <w:jc w:val="center"/>
        </w:trPr>
        <w:tc>
          <w:tcPr>
            <w:tcW w:w="1863" w:type="dxa"/>
          </w:tcPr>
          <w:p w:rsidR="002D2F1C" w:rsidRDefault="00E24668">
            <w:pPr>
              <w:spacing w:before="40" w:line="240" w:lineRule="auto"/>
              <w:jc w:val="left"/>
            </w:pPr>
            <w:r>
              <w:rPr>
                <w:sz w:val="17"/>
              </w:rPr>
              <w:t>Risk data</w:t>
            </w:r>
          </w:p>
        </w:tc>
        <w:tc>
          <w:tcPr>
            <w:tcW w:w="745" w:type="dxa"/>
          </w:tcPr>
          <w:p w:rsidR="002D2F1C" w:rsidRDefault="00E24668">
            <w:pPr>
              <w:spacing w:before="40" w:line="240" w:lineRule="auto"/>
              <w:jc w:val="left"/>
            </w:pPr>
            <w:r>
              <w:rPr>
                <w:sz w:val="17"/>
              </w:rPr>
              <w:t>2</w:t>
            </w:r>
          </w:p>
        </w:tc>
        <w:tc>
          <w:tcPr>
            <w:tcW w:w="6708" w:type="dxa"/>
          </w:tcPr>
          <w:p w:rsidR="002D2F1C" w:rsidRDefault="00E24668">
            <w:pPr>
              <w:spacing w:before="40" w:line="240" w:lineRule="auto"/>
              <w:jc w:val="left"/>
            </w:pPr>
            <w:r>
              <w:rPr>
                <w:rFonts w:ascii="Courier New" w:eastAsia="Courier New" w:hAnsi="Courier New" w:cs="Courier New"/>
                <w:sz w:val="14"/>
              </w:rPr>
              <w:t>/api/risk/areas</w:t>
            </w:r>
            <w:r>
              <w:rPr>
                <w:sz w:val="17"/>
              </w:rPr>
              <w:t xml:space="preserve"> returns the 467 districts with the three tiers and scores in 0-100, and the tier counts match the published metrics (278 / 148 / 41)</w:t>
            </w:r>
          </w:p>
        </w:tc>
      </w:tr>
      <w:tr w:rsidR="002D2F1C">
        <w:trPr>
          <w:cantSplit/>
          <w:jc w:val="center"/>
        </w:trPr>
        <w:tc>
          <w:tcPr>
            <w:tcW w:w="1863" w:type="dxa"/>
          </w:tcPr>
          <w:p w:rsidR="002D2F1C" w:rsidRDefault="00E24668">
            <w:pPr>
              <w:spacing w:before="40" w:line="240" w:lineRule="auto"/>
              <w:jc w:val="left"/>
            </w:pPr>
            <w:r>
              <w:rPr>
                <w:sz w:val="17"/>
              </w:rPr>
              <w:t>Route planning</w:t>
            </w:r>
          </w:p>
        </w:tc>
        <w:tc>
          <w:tcPr>
            <w:tcW w:w="745" w:type="dxa"/>
          </w:tcPr>
          <w:p w:rsidR="002D2F1C" w:rsidRDefault="00E24668">
            <w:pPr>
              <w:spacing w:before="40" w:line="240" w:lineRule="auto"/>
              <w:jc w:val="left"/>
            </w:pPr>
            <w:r>
              <w:rPr>
                <w:sz w:val="17"/>
              </w:rPr>
              <w:t>4</w:t>
            </w:r>
          </w:p>
        </w:tc>
        <w:tc>
          <w:tcPr>
            <w:tcW w:w="6708" w:type="dxa"/>
          </w:tcPr>
          <w:p w:rsidR="002D2F1C" w:rsidRDefault="00E24668">
            <w:pPr>
              <w:spacing w:before="40" w:line="240" w:lineRule="auto"/>
              <w:jc w:val="left"/>
            </w:pPr>
            <w:r>
              <w:rPr>
                <w:sz w:val="17"/>
              </w:rPr>
              <w:t>Alternatives are sorted by score and exactly</w:t>
            </w:r>
            <w:r>
              <w:rPr>
                <w:sz w:val="17"/>
              </w:rPr>
              <w:t xml:space="preserve"> the first is recommended; no token gives 401; an OSRM failure gives 502; an empty result gives 404</w:t>
            </w:r>
          </w:p>
        </w:tc>
      </w:tr>
      <w:tr w:rsidR="002D2F1C">
        <w:trPr>
          <w:cantSplit/>
          <w:jc w:val="center"/>
        </w:trPr>
        <w:tc>
          <w:tcPr>
            <w:tcW w:w="1863" w:type="dxa"/>
          </w:tcPr>
          <w:p w:rsidR="002D2F1C" w:rsidRDefault="00E24668">
            <w:pPr>
              <w:spacing w:before="40" w:line="240" w:lineRule="auto"/>
              <w:jc w:val="left"/>
            </w:pPr>
            <w:r>
              <w:rPr>
                <w:sz w:val="17"/>
              </w:rPr>
              <w:t>SOS lifecycle</w:t>
            </w:r>
          </w:p>
        </w:tc>
        <w:tc>
          <w:tcPr>
            <w:tcW w:w="745" w:type="dxa"/>
          </w:tcPr>
          <w:p w:rsidR="002D2F1C" w:rsidRDefault="00E24668">
            <w:pPr>
              <w:spacing w:before="40" w:line="240" w:lineRule="auto"/>
              <w:jc w:val="left"/>
            </w:pPr>
            <w:r>
              <w:rPr>
                <w:sz w:val="17"/>
              </w:rPr>
              <w:t>5</w:t>
            </w:r>
          </w:p>
        </w:tc>
        <w:tc>
          <w:tcPr>
            <w:tcW w:w="6708" w:type="dxa"/>
          </w:tcPr>
          <w:p w:rsidR="002D2F1C" w:rsidRDefault="00E24668">
            <w:pPr>
              <w:spacing w:before="40" w:line="240" w:lineRule="auto"/>
              <w:jc w:val="left"/>
            </w:pPr>
            <w:r>
              <w:rPr>
                <w:sz w:val="17"/>
              </w:rPr>
              <w:t>Session and 32-character token created; guardians are alerted on every configured channel and the delivery report is correct; pings are sto</w:t>
            </w:r>
            <w:r>
              <w:rPr>
                <w:sz w:val="17"/>
              </w:rPr>
              <w:t>red in order; cancel stops further updates (400); sessions are private to their owner; missing coordinates give 422</w:t>
            </w:r>
          </w:p>
        </w:tc>
      </w:tr>
      <w:tr w:rsidR="002D2F1C">
        <w:trPr>
          <w:cantSplit/>
          <w:jc w:val="center"/>
        </w:trPr>
        <w:tc>
          <w:tcPr>
            <w:tcW w:w="1863" w:type="dxa"/>
          </w:tcPr>
          <w:p w:rsidR="002D2F1C" w:rsidRDefault="00E24668">
            <w:pPr>
              <w:spacing w:before="40" w:line="240" w:lineRule="auto"/>
              <w:jc w:val="left"/>
            </w:pPr>
            <w:r>
              <w:rPr>
                <w:sz w:val="17"/>
              </w:rPr>
              <w:t>Guardian view and WebSocket</w:t>
            </w:r>
          </w:p>
        </w:tc>
        <w:tc>
          <w:tcPr>
            <w:tcW w:w="745" w:type="dxa"/>
          </w:tcPr>
          <w:p w:rsidR="002D2F1C" w:rsidRDefault="00E24668">
            <w:pPr>
              <w:spacing w:before="40" w:line="240" w:lineRule="auto"/>
              <w:jc w:val="left"/>
            </w:pPr>
            <w:r>
              <w:rPr>
                <w:sz w:val="17"/>
              </w:rPr>
              <w:t>2</w:t>
            </w:r>
          </w:p>
        </w:tc>
        <w:tc>
          <w:tcPr>
            <w:tcW w:w="6708" w:type="dxa"/>
          </w:tcPr>
          <w:p w:rsidR="002D2F1C" w:rsidRDefault="00E24668">
            <w:pPr>
              <w:spacing w:before="40" w:line="240" w:lineRule="auto"/>
              <w:jc w:val="left"/>
            </w:pPr>
            <w:r>
              <w:rPr>
                <w:sz w:val="17"/>
              </w:rPr>
              <w:t>The public tracking page shows the owner and the last position; an unknown token gives 404; a WebSocket viewe</w:t>
            </w:r>
            <w:r>
              <w:rPr>
                <w:sz w:val="17"/>
              </w:rPr>
              <w:t xml:space="preserve">r receives a </w:t>
            </w:r>
            <w:r>
              <w:rPr>
                <w:rFonts w:ascii="Courier New" w:eastAsia="Courier New" w:hAnsi="Courier New" w:cs="Courier New"/>
                <w:sz w:val="14"/>
              </w:rPr>
              <w:t>location</w:t>
            </w:r>
            <w:r>
              <w:rPr>
                <w:sz w:val="17"/>
              </w:rPr>
              <w:t xml:space="preserve"> message and then </w:t>
            </w:r>
            <w:r>
              <w:rPr>
                <w:rFonts w:ascii="Courier New" w:eastAsia="Courier New" w:hAnsi="Courier New" w:cs="Courier New"/>
                <w:sz w:val="14"/>
              </w:rPr>
              <w:t>cancelled</w:t>
            </w:r>
          </w:p>
        </w:tc>
      </w:tr>
      <w:tr w:rsidR="002D2F1C">
        <w:trPr>
          <w:cantSplit/>
          <w:jc w:val="center"/>
        </w:trPr>
        <w:tc>
          <w:tcPr>
            <w:tcW w:w="1863" w:type="dxa"/>
          </w:tcPr>
          <w:p w:rsidR="002D2F1C" w:rsidRDefault="00E24668">
            <w:pPr>
              <w:spacing w:before="40" w:line="240" w:lineRule="auto"/>
              <w:jc w:val="left"/>
            </w:pPr>
            <w:r>
              <w:rPr>
                <w:sz w:val="17"/>
              </w:rPr>
              <w:t>Evidence</w:t>
            </w:r>
          </w:p>
        </w:tc>
        <w:tc>
          <w:tcPr>
            <w:tcW w:w="745" w:type="dxa"/>
          </w:tcPr>
          <w:p w:rsidR="002D2F1C" w:rsidRDefault="00E24668">
            <w:pPr>
              <w:spacing w:before="40" w:line="240" w:lineRule="auto"/>
              <w:jc w:val="left"/>
            </w:pPr>
            <w:r>
              <w:rPr>
                <w:sz w:val="17"/>
              </w:rPr>
              <w:t>6</w:t>
            </w:r>
          </w:p>
        </w:tc>
        <w:tc>
          <w:tcPr>
            <w:tcW w:w="6708" w:type="dxa"/>
          </w:tcPr>
          <w:p w:rsidR="002D2F1C" w:rsidRDefault="00E24668">
            <w:pPr>
              <w:spacing w:before="40" w:line="240" w:lineRule="auto"/>
              <w:jc w:val="left"/>
            </w:pPr>
            <w:r>
              <w:rPr>
                <w:sz w:val="17"/>
              </w:rPr>
              <w:t>SHA-256 of the upload equals the hash of the stored file; one flipped bit changes the hash; photo and audio accepted, other kinds rejected; empty file rejected; evidence count on the session; ano</w:t>
            </w:r>
            <w:r>
              <w:rPr>
                <w:sz w:val="17"/>
              </w:rPr>
              <w:t>ther user's session gives 404</w:t>
            </w:r>
          </w:p>
        </w:tc>
      </w:tr>
      <w:tr w:rsidR="002D2F1C">
        <w:trPr>
          <w:cantSplit/>
          <w:jc w:val="center"/>
        </w:trPr>
        <w:tc>
          <w:tcPr>
            <w:tcW w:w="1863" w:type="dxa"/>
          </w:tcPr>
          <w:p w:rsidR="002D2F1C" w:rsidRDefault="00E24668">
            <w:pPr>
              <w:spacing w:before="40" w:line="240" w:lineRule="auto"/>
              <w:jc w:val="left"/>
            </w:pPr>
            <w:r>
              <w:rPr>
                <w:sz w:val="17"/>
              </w:rPr>
              <w:t>AI endpoint</w:t>
            </w:r>
          </w:p>
        </w:tc>
        <w:tc>
          <w:tcPr>
            <w:tcW w:w="745" w:type="dxa"/>
          </w:tcPr>
          <w:p w:rsidR="002D2F1C" w:rsidRDefault="00E24668">
            <w:pPr>
              <w:spacing w:before="40" w:line="240" w:lineRule="auto"/>
              <w:jc w:val="left"/>
            </w:pPr>
            <w:r>
              <w:rPr>
                <w:sz w:val="17"/>
              </w:rPr>
              <w:t>4</w:t>
            </w:r>
          </w:p>
        </w:tc>
        <w:tc>
          <w:tcPr>
            <w:tcW w:w="6708" w:type="dxa"/>
          </w:tcPr>
          <w:p w:rsidR="002D2F1C" w:rsidRDefault="00E24668">
            <w:pPr>
              <w:spacing w:before="40" w:line="240" w:lineRule="auto"/>
              <w:jc w:val="left"/>
            </w:pPr>
            <w:r>
              <w:rPr>
                <w:sz w:val="17"/>
              </w:rPr>
              <w:t>Answer returned through a stub; login and a question are required; a provider error gives 502; a missing key raises a clear message</w:t>
            </w:r>
          </w:p>
        </w:tc>
      </w:tr>
      <w:tr w:rsidR="002D2F1C">
        <w:trPr>
          <w:cantSplit/>
          <w:jc w:val="center"/>
        </w:trPr>
        <w:tc>
          <w:tcPr>
            <w:tcW w:w="1863" w:type="dxa"/>
          </w:tcPr>
          <w:p w:rsidR="002D2F1C" w:rsidRDefault="00E24668">
            <w:pPr>
              <w:spacing w:before="40" w:line="240" w:lineRule="auto"/>
              <w:jc w:val="left"/>
            </w:pPr>
            <w:r>
              <w:rPr>
                <w:sz w:val="17"/>
              </w:rPr>
              <w:t>Places search</w:t>
            </w:r>
          </w:p>
        </w:tc>
        <w:tc>
          <w:tcPr>
            <w:tcW w:w="745" w:type="dxa"/>
          </w:tcPr>
          <w:p w:rsidR="002D2F1C" w:rsidRDefault="00E24668">
            <w:pPr>
              <w:spacing w:before="40" w:line="240" w:lineRule="auto"/>
              <w:jc w:val="left"/>
            </w:pPr>
            <w:r>
              <w:rPr>
                <w:sz w:val="17"/>
              </w:rPr>
              <w:t>2</w:t>
            </w:r>
          </w:p>
        </w:tc>
        <w:tc>
          <w:tcPr>
            <w:tcW w:w="6708" w:type="dxa"/>
          </w:tcPr>
          <w:p w:rsidR="002D2F1C" w:rsidRDefault="00E24668">
            <w:pPr>
              <w:spacing w:before="40" w:line="240" w:lineRule="auto"/>
              <w:jc w:val="left"/>
            </w:pPr>
            <w:r>
              <w:rPr>
                <w:sz w:val="17"/>
              </w:rPr>
              <w:t>Needs login; a one-character query is refused (422)</w:t>
            </w:r>
          </w:p>
        </w:tc>
      </w:tr>
    </w:tbl>
    <w:p w:rsidR="002D2F1C" w:rsidRDefault="002D2F1C">
      <w:pPr>
        <w:spacing w:after="80" w:line="144" w:lineRule="auto"/>
      </w:pPr>
    </w:p>
    <w:p w:rsidR="002D2F1C" w:rsidRDefault="00E24668">
      <w:pPr>
        <w:pStyle w:val="TableCaption"/>
      </w:pPr>
      <w:bookmarkStart w:id="112" w:name="_Toc243940029"/>
      <w:r>
        <w:t xml:space="preserve">Table </w:t>
      </w:r>
      <w:r>
        <w:t>7.3: Automated test inventory (pytest, 26 October 2026)</w:t>
      </w:r>
      <w:bookmarkEnd w:id="112"/>
    </w:p>
    <w:tbl>
      <w:tblPr>
        <w:tblStyle w:val="TableGrid"/>
        <w:tblW w:w="0" w:type="auto"/>
        <w:jc w:val="center"/>
        <w:tblLook w:val="04A0" w:firstRow="1" w:lastRow="0" w:firstColumn="1" w:lastColumn="0" w:noHBand="0" w:noVBand="1"/>
      </w:tblPr>
      <w:tblGrid>
        <w:gridCol w:w="3727"/>
        <w:gridCol w:w="1863"/>
        <w:gridCol w:w="1863"/>
        <w:gridCol w:w="1863"/>
      </w:tblGrid>
      <w:tr w:rsidR="002D2F1C">
        <w:trPr>
          <w:cantSplit/>
          <w:tblHeader/>
          <w:jc w:val="center"/>
        </w:trPr>
        <w:tc>
          <w:tcPr>
            <w:tcW w:w="3727" w:type="dxa"/>
            <w:shd w:val="clear" w:color="auto" w:fill="D9E2F3"/>
          </w:tcPr>
          <w:p w:rsidR="002D2F1C" w:rsidRDefault="00E24668">
            <w:pPr>
              <w:spacing w:before="40" w:line="240" w:lineRule="auto"/>
              <w:jc w:val="left"/>
            </w:pPr>
            <w:r>
              <w:rPr>
                <w:b/>
                <w:sz w:val="20"/>
              </w:rPr>
              <w:t>Group</w:t>
            </w:r>
          </w:p>
        </w:tc>
        <w:tc>
          <w:tcPr>
            <w:tcW w:w="1863" w:type="dxa"/>
            <w:shd w:val="clear" w:color="auto" w:fill="D9E2F3"/>
          </w:tcPr>
          <w:p w:rsidR="002D2F1C" w:rsidRDefault="00E24668">
            <w:pPr>
              <w:spacing w:before="40" w:line="240" w:lineRule="auto"/>
              <w:jc w:val="center"/>
            </w:pPr>
            <w:r>
              <w:rPr>
                <w:b/>
                <w:sz w:val="20"/>
              </w:rPr>
              <w:t>Tests</w:t>
            </w:r>
          </w:p>
        </w:tc>
        <w:tc>
          <w:tcPr>
            <w:tcW w:w="1863" w:type="dxa"/>
            <w:shd w:val="clear" w:color="auto" w:fill="D9E2F3"/>
          </w:tcPr>
          <w:p w:rsidR="002D2F1C" w:rsidRDefault="00E24668">
            <w:pPr>
              <w:spacing w:before="40" w:line="240" w:lineRule="auto"/>
              <w:jc w:val="center"/>
            </w:pPr>
            <w:r>
              <w:rPr>
                <w:b/>
                <w:sz w:val="20"/>
              </w:rPr>
              <w:t>Passed</w:t>
            </w:r>
          </w:p>
        </w:tc>
        <w:tc>
          <w:tcPr>
            <w:tcW w:w="1863" w:type="dxa"/>
            <w:shd w:val="clear" w:color="auto" w:fill="D9E2F3"/>
          </w:tcPr>
          <w:p w:rsidR="002D2F1C" w:rsidRDefault="00E24668">
            <w:pPr>
              <w:spacing w:before="40" w:line="240" w:lineRule="auto"/>
              <w:jc w:val="center"/>
            </w:pPr>
            <w:r>
              <w:rPr>
                <w:b/>
                <w:sz w:val="20"/>
              </w:rPr>
              <w:t>Expected failures</w:t>
            </w:r>
          </w:p>
        </w:tc>
      </w:tr>
      <w:tr w:rsidR="002D2F1C">
        <w:trPr>
          <w:cantSplit/>
          <w:jc w:val="center"/>
        </w:trPr>
        <w:tc>
          <w:tcPr>
            <w:tcW w:w="3727" w:type="dxa"/>
          </w:tcPr>
          <w:p w:rsidR="002D2F1C" w:rsidRDefault="00E24668">
            <w:pPr>
              <w:spacing w:before="40" w:line="240" w:lineRule="auto"/>
              <w:jc w:val="left"/>
            </w:pPr>
            <w:r>
              <w:rPr>
                <w:sz w:val="20"/>
              </w:rPr>
              <w:t>Unit (test_scoring.py)</w:t>
            </w:r>
          </w:p>
        </w:tc>
        <w:tc>
          <w:tcPr>
            <w:tcW w:w="1863" w:type="dxa"/>
          </w:tcPr>
          <w:p w:rsidR="002D2F1C" w:rsidRDefault="00E24668">
            <w:pPr>
              <w:spacing w:before="40" w:line="240" w:lineRule="auto"/>
              <w:jc w:val="center"/>
            </w:pPr>
            <w:r>
              <w:rPr>
                <w:sz w:val="20"/>
              </w:rPr>
              <w:t>12</w:t>
            </w:r>
          </w:p>
        </w:tc>
        <w:tc>
          <w:tcPr>
            <w:tcW w:w="1863" w:type="dxa"/>
          </w:tcPr>
          <w:p w:rsidR="002D2F1C" w:rsidRDefault="00E24668">
            <w:pPr>
              <w:spacing w:before="40" w:line="240" w:lineRule="auto"/>
              <w:jc w:val="center"/>
            </w:pPr>
            <w:r>
              <w:rPr>
                <w:sz w:val="20"/>
              </w:rPr>
              <w:t>12</w:t>
            </w:r>
          </w:p>
        </w:tc>
        <w:tc>
          <w:tcPr>
            <w:tcW w:w="1863" w:type="dxa"/>
          </w:tcPr>
          <w:p w:rsidR="002D2F1C" w:rsidRDefault="00E24668">
            <w:pPr>
              <w:spacing w:before="40" w:line="240" w:lineRule="auto"/>
              <w:jc w:val="center"/>
            </w:pPr>
            <w:r>
              <w:rPr>
                <w:sz w:val="20"/>
              </w:rPr>
              <w:t>0</w:t>
            </w:r>
          </w:p>
        </w:tc>
      </w:tr>
      <w:tr w:rsidR="002D2F1C">
        <w:trPr>
          <w:cantSplit/>
          <w:jc w:val="center"/>
        </w:trPr>
        <w:tc>
          <w:tcPr>
            <w:tcW w:w="3727" w:type="dxa"/>
          </w:tcPr>
          <w:p w:rsidR="002D2F1C" w:rsidRDefault="00E24668">
            <w:pPr>
              <w:spacing w:before="40" w:line="240" w:lineRule="auto"/>
              <w:jc w:val="left"/>
            </w:pPr>
            <w:r>
              <w:rPr>
                <w:sz w:val="20"/>
              </w:rPr>
              <w:t>Integration (test_api.py)</w:t>
            </w:r>
          </w:p>
        </w:tc>
        <w:tc>
          <w:tcPr>
            <w:tcW w:w="1863" w:type="dxa"/>
          </w:tcPr>
          <w:p w:rsidR="002D2F1C" w:rsidRDefault="00E24668">
            <w:pPr>
              <w:spacing w:before="40" w:line="240" w:lineRule="auto"/>
              <w:jc w:val="center"/>
            </w:pPr>
            <w:r>
              <w:rPr>
                <w:sz w:val="20"/>
              </w:rPr>
              <w:t>45</w:t>
            </w:r>
          </w:p>
        </w:tc>
        <w:tc>
          <w:tcPr>
            <w:tcW w:w="1863" w:type="dxa"/>
          </w:tcPr>
          <w:p w:rsidR="002D2F1C" w:rsidRDefault="00E24668">
            <w:pPr>
              <w:spacing w:before="40" w:line="240" w:lineRule="auto"/>
              <w:jc w:val="center"/>
            </w:pPr>
            <w:r>
              <w:rPr>
                <w:sz w:val="20"/>
              </w:rPr>
              <w:t>39</w:t>
            </w:r>
          </w:p>
        </w:tc>
        <w:tc>
          <w:tcPr>
            <w:tcW w:w="1863" w:type="dxa"/>
          </w:tcPr>
          <w:p w:rsidR="002D2F1C" w:rsidRDefault="00E24668">
            <w:pPr>
              <w:spacing w:before="40" w:line="240" w:lineRule="auto"/>
              <w:jc w:val="center"/>
            </w:pPr>
            <w:r>
              <w:rPr>
                <w:sz w:val="20"/>
              </w:rPr>
              <w:t>6</w:t>
            </w:r>
          </w:p>
        </w:tc>
      </w:tr>
      <w:tr w:rsidR="002D2F1C">
        <w:trPr>
          <w:cantSplit/>
          <w:jc w:val="center"/>
        </w:trPr>
        <w:tc>
          <w:tcPr>
            <w:tcW w:w="3727" w:type="dxa"/>
          </w:tcPr>
          <w:p w:rsidR="002D2F1C" w:rsidRDefault="00E24668">
            <w:pPr>
              <w:spacing w:before="40" w:line="240" w:lineRule="auto"/>
              <w:jc w:val="left"/>
            </w:pPr>
            <w:r>
              <w:rPr>
                <w:b/>
                <w:sz w:val="20"/>
              </w:rPr>
              <w:t>Total</w:t>
            </w:r>
          </w:p>
        </w:tc>
        <w:tc>
          <w:tcPr>
            <w:tcW w:w="1863" w:type="dxa"/>
          </w:tcPr>
          <w:p w:rsidR="002D2F1C" w:rsidRDefault="00E24668">
            <w:pPr>
              <w:spacing w:before="40" w:line="240" w:lineRule="auto"/>
              <w:jc w:val="center"/>
            </w:pPr>
            <w:r>
              <w:rPr>
                <w:b/>
                <w:sz w:val="20"/>
              </w:rPr>
              <w:t>57</w:t>
            </w:r>
          </w:p>
        </w:tc>
        <w:tc>
          <w:tcPr>
            <w:tcW w:w="1863" w:type="dxa"/>
          </w:tcPr>
          <w:p w:rsidR="002D2F1C" w:rsidRDefault="00E24668">
            <w:pPr>
              <w:spacing w:before="40" w:line="240" w:lineRule="auto"/>
              <w:jc w:val="center"/>
            </w:pPr>
            <w:r>
              <w:rPr>
                <w:b/>
                <w:sz w:val="20"/>
              </w:rPr>
              <w:t>51</w:t>
            </w:r>
          </w:p>
        </w:tc>
        <w:tc>
          <w:tcPr>
            <w:tcW w:w="1863" w:type="dxa"/>
          </w:tcPr>
          <w:p w:rsidR="002D2F1C" w:rsidRDefault="00E24668">
            <w:pPr>
              <w:spacing w:before="40" w:line="240" w:lineRule="auto"/>
              <w:jc w:val="center"/>
            </w:pPr>
            <w:r>
              <w:rPr>
                <w:b/>
                <w:sz w:val="20"/>
              </w:rPr>
              <w:t>6</w:t>
            </w:r>
          </w:p>
        </w:tc>
      </w:tr>
    </w:tbl>
    <w:p w:rsidR="002D2F1C" w:rsidRDefault="002D2F1C">
      <w:pPr>
        <w:spacing w:after="80" w:line="144" w:lineRule="auto"/>
      </w:pPr>
    </w:p>
    <w:p w:rsidR="002D2F1C" w:rsidRDefault="00E24668">
      <w:pPr>
        <w:keepNext/>
        <w:spacing w:before="120" w:line="240" w:lineRule="auto"/>
        <w:jc w:val="center"/>
      </w:pPr>
      <w:r>
        <w:rPr>
          <w:noProof/>
        </w:rPr>
        <w:lastRenderedPageBreak/>
        <w:drawing>
          <wp:inline distT="0" distB="0" distL="0" distR="0">
            <wp:extent cx="4206240" cy="22645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ests_by_area.png"/>
                    <pic:cNvPicPr/>
                  </pic:nvPicPr>
                  <pic:blipFill>
                    <a:blip r:embed="rId27"/>
                    <a:stretch>
                      <a:fillRect/>
                    </a:stretch>
                  </pic:blipFill>
                  <pic:spPr>
                    <a:xfrm>
                      <a:off x="0" y="0"/>
                      <a:ext cx="4206240" cy="2264558"/>
                    </a:xfrm>
                    <a:prstGeom prst="rect">
                      <a:avLst/>
                    </a:prstGeom>
                  </pic:spPr>
                </pic:pic>
              </a:graphicData>
            </a:graphic>
          </wp:inline>
        </w:drawing>
      </w:r>
    </w:p>
    <w:p w:rsidR="002D2F1C" w:rsidRDefault="00E24668">
      <w:pPr>
        <w:pStyle w:val="FigureCaption"/>
      </w:pPr>
      <w:bookmarkStart w:id="113" w:name="_Toc243939967"/>
      <w:r>
        <w:t>Fig. 7.1: Automated tests by area</w:t>
      </w:r>
      <w:bookmarkEnd w:id="113"/>
    </w:p>
    <w:p w:rsidR="002D2F1C" w:rsidRDefault="00E24668">
      <w:r>
        <w:t xml:space="preserve">The web front end is exercised only by the </w:t>
      </w:r>
      <w:r>
        <w:t>browser walk-through of the next section. It is covered by the TypeScript compiler (</w:t>
      </w:r>
      <w:r>
        <w:rPr>
          <w:rFonts w:ascii="Courier New" w:eastAsia="Courier New" w:hAnsi="Courier New" w:cs="Courier New"/>
          <w:sz w:val="21"/>
        </w:rPr>
        <w:t>npm run build</w:t>
      </w:r>
      <w:r>
        <w:t xml:space="preserve"> runs </w:t>
      </w:r>
      <w:r>
        <w:rPr>
          <w:rFonts w:ascii="Courier New" w:eastAsia="Courier New" w:hAnsi="Courier New" w:cs="Courier New"/>
          <w:sz w:val="21"/>
        </w:rPr>
        <w:t>tsc --noEmit</w:t>
      </w:r>
      <w:r>
        <w:t xml:space="preserve"> and passes) but by no automated user-interface tests.</w:t>
      </w:r>
    </w:p>
    <w:p w:rsidR="002D2F1C" w:rsidRDefault="00E24668">
      <w:pPr>
        <w:pStyle w:val="Heading2"/>
      </w:pPr>
      <w:bookmarkStart w:id="114" w:name="_Toc243939915"/>
      <w:r>
        <w:t>7.4  Functional Testing</w:t>
      </w:r>
      <w:bookmarkEnd w:id="114"/>
    </w:p>
    <w:p w:rsidR="002D2F1C" w:rsidRDefault="00E24668">
      <w:r>
        <w:t xml:space="preserve">Two functional runs were made against the live application on </w:t>
      </w:r>
      <w:r>
        <w:t xml:space="preserve">26 October 2026. The first is the project's own </w:t>
      </w:r>
      <w:r>
        <w:rPr>
          <w:rFonts w:ascii="Courier New" w:eastAsia="Courier New" w:hAnsi="Courier New" w:cs="Courier New"/>
          <w:sz w:val="21"/>
        </w:rPr>
        <w:t>scripts/smoke_test.py</w:t>
      </w:r>
      <w:r>
        <w:t>, which drives the real API through twelve steps with real external calls (OSRM for the route, Gemini for the assistant). The second is a scripted browser walk-through (Playwright driving</w:t>
      </w:r>
      <w:r>
        <w:t xml:space="preserve"> the installed Chrome at 1440 x 900) that registers an account through the interface, adds guardians, plans routes, starts a real emergency with live position updates, uploads evidence, opens the guardian's page in a second, logged-out browser context and </w:t>
      </w:r>
      <w:r>
        <w:t>cancels; the screenshots in Chapter 8 are its captures. The browser's geolocation is set by the test script to fixed city centres and its microphone is Chrome's built-in test tone, so position and audio are injected, not taken from a phone.</w:t>
      </w:r>
    </w:p>
    <w:p w:rsidR="002D2F1C" w:rsidRDefault="00E24668">
      <w:pPr>
        <w:pStyle w:val="TableCaption"/>
      </w:pPr>
      <w:bookmarkStart w:id="115" w:name="_Toc243940030"/>
      <w:r>
        <w:t>Table 7.4: Smok</w:t>
      </w:r>
      <w:r>
        <w:t>e test of the live API</w:t>
      </w:r>
      <w:bookmarkEnd w:id="115"/>
    </w:p>
    <w:tbl>
      <w:tblPr>
        <w:tblStyle w:val="TableGrid"/>
        <w:tblW w:w="0" w:type="auto"/>
        <w:jc w:val="center"/>
        <w:tblLook w:val="04A0" w:firstRow="1" w:lastRow="0" w:firstColumn="1" w:lastColumn="0" w:noHBand="0" w:noVBand="1"/>
      </w:tblPr>
      <w:tblGrid>
        <w:gridCol w:w="652"/>
        <w:gridCol w:w="4006"/>
        <w:gridCol w:w="4658"/>
      </w:tblGrid>
      <w:tr w:rsidR="002D2F1C">
        <w:trPr>
          <w:cantSplit/>
          <w:tblHeader/>
          <w:jc w:val="center"/>
        </w:trPr>
        <w:tc>
          <w:tcPr>
            <w:tcW w:w="652" w:type="dxa"/>
            <w:shd w:val="clear" w:color="auto" w:fill="D9E2F3"/>
          </w:tcPr>
          <w:p w:rsidR="002D2F1C" w:rsidRDefault="00E24668">
            <w:pPr>
              <w:spacing w:before="40" w:line="240" w:lineRule="auto"/>
              <w:jc w:val="left"/>
            </w:pPr>
            <w:r>
              <w:rPr>
                <w:b/>
                <w:sz w:val="18"/>
              </w:rPr>
              <w:t>No.</w:t>
            </w:r>
          </w:p>
        </w:tc>
        <w:tc>
          <w:tcPr>
            <w:tcW w:w="4006" w:type="dxa"/>
            <w:shd w:val="clear" w:color="auto" w:fill="D9E2F3"/>
          </w:tcPr>
          <w:p w:rsidR="002D2F1C" w:rsidRDefault="00E24668">
            <w:pPr>
              <w:spacing w:before="40" w:line="240" w:lineRule="auto"/>
              <w:jc w:val="left"/>
            </w:pPr>
            <w:r>
              <w:rPr>
                <w:b/>
                <w:sz w:val="18"/>
              </w:rPr>
              <w:t>Smoke-test step</w:t>
            </w:r>
          </w:p>
        </w:tc>
        <w:tc>
          <w:tcPr>
            <w:tcW w:w="4658" w:type="dxa"/>
            <w:shd w:val="clear" w:color="auto" w:fill="D9E2F3"/>
          </w:tcPr>
          <w:p w:rsidR="002D2F1C" w:rsidRDefault="00E24668">
            <w:pPr>
              <w:spacing w:before="40" w:line="240" w:lineRule="auto"/>
              <w:jc w:val="left"/>
            </w:pPr>
            <w:r>
              <w:rPr>
                <w:b/>
                <w:sz w:val="18"/>
              </w:rPr>
              <w:t>Observed</w:t>
            </w:r>
          </w:p>
        </w:tc>
      </w:tr>
      <w:tr w:rsidR="002D2F1C">
        <w:trPr>
          <w:cantSplit/>
          <w:jc w:val="center"/>
        </w:trPr>
        <w:tc>
          <w:tcPr>
            <w:tcW w:w="652" w:type="dxa"/>
          </w:tcPr>
          <w:p w:rsidR="002D2F1C" w:rsidRDefault="00E24668">
            <w:pPr>
              <w:spacing w:before="40" w:line="240" w:lineRule="auto"/>
              <w:jc w:val="left"/>
            </w:pPr>
            <w:r>
              <w:rPr>
                <w:sz w:val="18"/>
              </w:rPr>
              <w:t>1</w:t>
            </w:r>
          </w:p>
        </w:tc>
        <w:tc>
          <w:tcPr>
            <w:tcW w:w="4006" w:type="dxa"/>
          </w:tcPr>
          <w:p w:rsidR="002D2F1C" w:rsidRDefault="00E24668">
            <w:pPr>
              <w:spacing w:before="40" w:line="240" w:lineRule="auto"/>
              <w:jc w:val="left"/>
            </w:pPr>
            <w:r>
              <w:rPr>
                <w:sz w:val="18"/>
              </w:rPr>
              <w:t>Health check</w:t>
            </w:r>
          </w:p>
        </w:tc>
        <w:tc>
          <w:tcPr>
            <w:tcW w:w="4658" w:type="dxa"/>
          </w:tcPr>
          <w:p w:rsidR="002D2F1C" w:rsidRDefault="00E24668">
            <w:pPr>
              <w:spacing w:before="40" w:line="240" w:lineRule="auto"/>
              <w:jc w:val="left"/>
            </w:pPr>
            <w:r>
              <w:rPr>
                <w:sz w:val="18"/>
              </w:rPr>
              <w:t>Pass</w:t>
            </w:r>
          </w:p>
        </w:tc>
      </w:tr>
      <w:tr w:rsidR="002D2F1C">
        <w:trPr>
          <w:cantSplit/>
          <w:jc w:val="center"/>
        </w:trPr>
        <w:tc>
          <w:tcPr>
            <w:tcW w:w="652" w:type="dxa"/>
          </w:tcPr>
          <w:p w:rsidR="002D2F1C" w:rsidRDefault="00E24668">
            <w:pPr>
              <w:spacing w:before="40" w:line="240" w:lineRule="auto"/>
              <w:jc w:val="left"/>
            </w:pPr>
            <w:r>
              <w:rPr>
                <w:sz w:val="18"/>
              </w:rPr>
              <w:t>2</w:t>
            </w:r>
          </w:p>
        </w:tc>
        <w:tc>
          <w:tcPr>
            <w:tcW w:w="4006" w:type="dxa"/>
          </w:tcPr>
          <w:p w:rsidR="002D2F1C" w:rsidRDefault="00E24668">
            <w:pPr>
              <w:spacing w:before="40" w:line="240" w:lineRule="auto"/>
              <w:jc w:val="left"/>
            </w:pPr>
            <w:r>
              <w:rPr>
                <w:sz w:val="18"/>
              </w:rPr>
              <w:t>Register a new user</w:t>
            </w:r>
          </w:p>
        </w:tc>
        <w:tc>
          <w:tcPr>
            <w:tcW w:w="4658" w:type="dxa"/>
          </w:tcPr>
          <w:p w:rsidR="002D2F1C" w:rsidRDefault="00E24668">
            <w:pPr>
              <w:spacing w:before="40" w:line="240" w:lineRule="auto"/>
              <w:jc w:val="left"/>
            </w:pPr>
            <w:r>
              <w:rPr>
                <w:sz w:val="18"/>
              </w:rPr>
              <w:t>Pass: token returned</w:t>
            </w:r>
          </w:p>
        </w:tc>
      </w:tr>
      <w:tr w:rsidR="002D2F1C">
        <w:trPr>
          <w:cantSplit/>
          <w:jc w:val="center"/>
        </w:trPr>
        <w:tc>
          <w:tcPr>
            <w:tcW w:w="652" w:type="dxa"/>
          </w:tcPr>
          <w:p w:rsidR="002D2F1C" w:rsidRDefault="00E24668">
            <w:pPr>
              <w:spacing w:before="40" w:line="240" w:lineRule="auto"/>
              <w:jc w:val="left"/>
            </w:pPr>
            <w:r>
              <w:rPr>
                <w:sz w:val="18"/>
              </w:rPr>
              <w:t>3</w:t>
            </w:r>
          </w:p>
        </w:tc>
        <w:tc>
          <w:tcPr>
            <w:tcW w:w="4006" w:type="dxa"/>
          </w:tcPr>
          <w:p w:rsidR="002D2F1C" w:rsidRDefault="00E24668">
            <w:pPr>
              <w:spacing w:before="40" w:line="240" w:lineRule="auto"/>
              <w:jc w:val="left"/>
            </w:pPr>
            <w:r>
              <w:rPr>
                <w:sz w:val="18"/>
              </w:rPr>
              <w:t>Log in</w:t>
            </w:r>
          </w:p>
        </w:tc>
        <w:tc>
          <w:tcPr>
            <w:tcW w:w="4658" w:type="dxa"/>
          </w:tcPr>
          <w:p w:rsidR="002D2F1C" w:rsidRDefault="00E24668">
            <w:pPr>
              <w:spacing w:before="40" w:line="240" w:lineRule="auto"/>
              <w:jc w:val="left"/>
            </w:pPr>
            <w:r>
              <w:rPr>
                <w:sz w:val="18"/>
              </w:rPr>
              <w:t>Pass</w:t>
            </w:r>
          </w:p>
        </w:tc>
      </w:tr>
      <w:tr w:rsidR="002D2F1C">
        <w:trPr>
          <w:cantSplit/>
          <w:jc w:val="center"/>
        </w:trPr>
        <w:tc>
          <w:tcPr>
            <w:tcW w:w="652" w:type="dxa"/>
          </w:tcPr>
          <w:p w:rsidR="002D2F1C" w:rsidRDefault="00E24668">
            <w:pPr>
              <w:spacing w:before="40" w:line="240" w:lineRule="auto"/>
              <w:jc w:val="left"/>
            </w:pPr>
            <w:r>
              <w:rPr>
                <w:sz w:val="18"/>
              </w:rPr>
              <w:t>4</w:t>
            </w:r>
          </w:p>
        </w:tc>
        <w:tc>
          <w:tcPr>
            <w:tcW w:w="4006" w:type="dxa"/>
          </w:tcPr>
          <w:p w:rsidR="002D2F1C" w:rsidRDefault="00E24668">
            <w:pPr>
              <w:spacing w:before="40" w:line="240" w:lineRule="auto"/>
              <w:jc w:val="left"/>
            </w:pPr>
            <w:r>
              <w:rPr>
                <w:sz w:val="18"/>
              </w:rPr>
              <w:t>Add a guardian</w:t>
            </w:r>
          </w:p>
        </w:tc>
        <w:tc>
          <w:tcPr>
            <w:tcW w:w="4658" w:type="dxa"/>
          </w:tcPr>
          <w:p w:rsidR="002D2F1C" w:rsidRDefault="00E24668">
            <w:pPr>
              <w:spacing w:before="40" w:line="240" w:lineRule="auto"/>
              <w:jc w:val="left"/>
            </w:pPr>
            <w:r>
              <w:rPr>
                <w:sz w:val="18"/>
              </w:rPr>
              <w:t>Pass</w:t>
            </w:r>
          </w:p>
        </w:tc>
      </w:tr>
      <w:tr w:rsidR="002D2F1C">
        <w:trPr>
          <w:cantSplit/>
          <w:jc w:val="center"/>
        </w:trPr>
        <w:tc>
          <w:tcPr>
            <w:tcW w:w="652" w:type="dxa"/>
          </w:tcPr>
          <w:p w:rsidR="002D2F1C" w:rsidRDefault="00E24668">
            <w:pPr>
              <w:spacing w:before="40" w:line="240" w:lineRule="auto"/>
              <w:jc w:val="left"/>
            </w:pPr>
            <w:r>
              <w:rPr>
                <w:sz w:val="18"/>
              </w:rPr>
              <w:t>5</w:t>
            </w:r>
          </w:p>
        </w:tc>
        <w:tc>
          <w:tcPr>
            <w:tcW w:w="4006" w:type="dxa"/>
          </w:tcPr>
          <w:p w:rsidR="002D2F1C" w:rsidRDefault="00E24668">
            <w:pPr>
              <w:spacing w:before="40" w:line="240" w:lineRule="auto"/>
              <w:jc w:val="left"/>
            </w:pPr>
            <w:r>
              <w:rPr>
                <w:sz w:val="18"/>
              </w:rPr>
              <w:t>Read risk areas</w:t>
            </w:r>
          </w:p>
        </w:tc>
        <w:tc>
          <w:tcPr>
            <w:tcW w:w="4658" w:type="dxa"/>
          </w:tcPr>
          <w:p w:rsidR="002D2F1C" w:rsidRDefault="00E24668">
            <w:pPr>
              <w:spacing w:before="40" w:line="240" w:lineRule="auto"/>
              <w:jc w:val="left"/>
            </w:pPr>
            <w:r>
              <w:rPr>
                <w:sz w:val="18"/>
              </w:rPr>
              <w:t>Pass: 467 districts</w:t>
            </w:r>
          </w:p>
        </w:tc>
      </w:tr>
      <w:tr w:rsidR="002D2F1C">
        <w:trPr>
          <w:cantSplit/>
          <w:jc w:val="center"/>
        </w:trPr>
        <w:tc>
          <w:tcPr>
            <w:tcW w:w="652" w:type="dxa"/>
          </w:tcPr>
          <w:p w:rsidR="002D2F1C" w:rsidRDefault="00E24668">
            <w:pPr>
              <w:spacing w:before="40" w:line="240" w:lineRule="auto"/>
              <w:jc w:val="left"/>
            </w:pPr>
            <w:r>
              <w:rPr>
                <w:sz w:val="18"/>
              </w:rPr>
              <w:t>6</w:t>
            </w:r>
          </w:p>
        </w:tc>
        <w:tc>
          <w:tcPr>
            <w:tcW w:w="4006" w:type="dxa"/>
          </w:tcPr>
          <w:p w:rsidR="002D2F1C" w:rsidRDefault="00E24668">
            <w:pPr>
              <w:spacing w:before="40" w:line="240" w:lineRule="auto"/>
              <w:jc w:val="left"/>
            </w:pPr>
            <w:r>
              <w:rPr>
                <w:sz w:val="18"/>
              </w:rPr>
              <w:t>Plan a route (Hyderabad to Secunderabad, real OSRM)</w:t>
            </w:r>
          </w:p>
        </w:tc>
        <w:tc>
          <w:tcPr>
            <w:tcW w:w="4658" w:type="dxa"/>
          </w:tcPr>
          <w:p w:rsidR="002D2F1C" w:rsidRDefault="00E24668">
            <w:pPr>
              <w:spacing w:before="40" w:line="240" w:lineRule="auto"/>
              <w:jc w:val="left"/>
            </w:pPr>
            <w:r>
              <w:rPr>
                <w:sz w:val="18"/>
              </w:rPr>
              <w:t xml:space="preserve">Pass: </w:t>
            </w:r>
            <w:r>
              <w:rPr>
                <w:sz w:val="18"/>
              </w:rPr>
              <w:t>one route returned, risk score 1.0</w:t>
            </w:r>
          </w:p>
        </w:tc>
      </w:tr>
      <w:tr w:rsidR="002D2F1C">
        <w:trPr>
          <w:cantSplit/>
          <w:jc w:val="center"/>
        </w:trPr>
        <w:tc>
          <w:tcPr>
            <w:tcW w:w="652" w:type="dxa"/>
          </w:tcPr>
          <w:p w:rsidR="002D2F1C" w:rsidRDefault="00E24668">
            <w:pPr>
              <w:spacing w:before="40" w:line="240" w:lineRule="auto"/>
              <w:jc w:val="left"/>
            </w:pPr>
            <w:r>
              <w:rPr>
                <w:sz w:val="18"/>
              </w:rPr>
              <w:t>7</w:t>
            </w:r>
          </w:p>
        </w:tc>
        <w:tc>
          <w:tcPr>
            <w:tcW w:w="4006" w:type="dxa"/>
          </w:tcPr>
          <w:p w:rsidR="002D2F1C" w:rsidRDefault="00E24668">
            <w:pPr>
              <w:spacing w:before="40" w:line="240" w:lineRule="auto"/>
              <w:jc w:val="left"/>
            </w:pPr>
            <w:r>
              <w:rPr>
                <w:sz w:val="18"/>
              </w:rPr>
              <w:t>Start SOS</w:t>
            </w:r>
          </w:p>
        </w:tc>
        <w:tc>
          <w:tcPr>
            <w:tcW w:w="4658" w:type="dxa"/>
          </w:tcPr>
          <w:p w:rsidR="002D2F1C" w:rsidRDefault="00E24668">
            <w:pPr>
              <w:spacing w:before="40" w:line="240" w:lineRule="auto"/>
              <w:jc w:val="left"/>
            </w:pPr>
            <w:r>
              <w:rPr>
                <w:sz w:val="18"/>
              </w:rPr>
              <w:t>Pass: session and share token; delivery report telegram false, email false (no credentials configured)</w:t>
            </w:r>
          </w:p>
        </w:tc>
      </w:tr>
      <w:tr w:rsidR="002D2F1C">
        <w:trPr>
          <w:cantSplit/>
          <w:jc w:val="center"/>
        </w:trPr>
        <w:tc>
          <w:tcPr>
            <w:tcW w:w="652" w:type="dxa"/>
          </w:tcPr>
          <w:p w:rsidR="002D2F1C" w:rsidRDefault="00E24668">
            <w:pPr>
              <w:spacing w:before="40" w:line="240" w:lineRule="auto"/>
              <w:jc w:val="left"/>
            </w:pPr>
            <w:r>
              <w:rPr>
                <w:sz w:val="18"/>
              </w:rPr>
              <w:t>8</w:t>
            </w:r>
          </w:p>
        </w:tc>
        <w:tc>
          <w:tcPr>
            <w:tcW w:w="4006" w:type="dxa"/>
          </w:tcPr>
          <w:p w:rsidR="002D2F1C" w:rsidRDefault="00E24668">
            <w:pPr>
              <w:spacing w:before="40" w:line="240" w:lineRule="auto"/>
              <w:jc w:val="left"/>
            </w:pPr>
            <w:r>
              <w:rPr>
                <w:sz w:val="18"/>
              </w:rPr>
              <w:t>Push a location update</w:t>
            </w:r>
          </w:p>
        </w:tc>
        <w:tc>
          <w:tcPr>
            <w:tcW w:w="4658" w:type="dxa"/>
          </w:tcPr>
          <w:p w:rsidR="002D2F1C" w:rsidRDefault="00E24668">
            <w:pPr>
              <w:spacing w:before="40" w:line="240" w:lineRule="auto"/>
              <w:jc w:val="left"/>
            </w:pPr>
            <w:r>
              <w:rPr>
                <w:sz w:val="18"/>
              </w:rPr>
              <w:t>Pass</w:t>
            </w:r>
          </w:p>
        </w:tc>
      </w:tr>
      <w:tr w:rsidR="002D2F1C">
        <w:trPr>
          <w:cantSplit/>
          <w:jc w:val="center"/>
        </w:trPr>
        <w:tc>
          <w:tcPr>
            <w:tcW w:w="652" w:type="dxa"/>
          </w:tcPr>
          <w:p w:rsidR="002D2F1C" w:rsidRDefault="00E24668">
            <w:pPr>
              <w:spacing w:before="40" w:line="240" w:lineRule="auto"/>
              <w:jc w:val="left"/>
            </w:pPr>
            <w:r>
              <w:rPr>
                <w:sz w:val="18"/>
              </w:rPr>
              <w:t>9</w:t>
            </w:r>
          </w:p>
        </w:tc>
        <w:tc>
          <w:tcPr>
            <w:tcW w:w="4006" w:type="dxa"/>
          </w:tcPr>
          <w:p w:rsidR="002D2F1C" w:rsidRDefault="00E24668">
            <w:pPr>
              <w:spacing w:before="40" w:line="240" w:lineRule="auto"/>
              <w:jc w:val="left"/>
            </w:pPr>
            <w:r>
              <w:rPr>
                <w:sz w:val="18"/>
              </w:rPr>
              <w:t>Upload photo evidence</w:t>
            </w:r>
          </w:p>
        </w:tc>
        <w:tc>
          <w:tcPr>
            <w:tcW w:w="4658" w:type="dxa"/>
          </w:tcPr>
          <w:p w:rsidR="002D2F1C" w:rsidRDefault="00E24668">
            <w:pPr>
              <w:spacing w:before="40" w:line="240" w:lineRule="auto"/>
              <w:jc w:val="left"/>
            </w:pPr>
            <w:r>
              <w:rPr>
                <w:sz w:val="18"/>
              </w:rPr>
              <w:t>Pass: 64-character SHA-256</w:t>
            </w:r>
          </w:p>
        </w:tc>
      </w:tr>
      <w:tr w:rsidR="002D2F1C">
        <w:trPr>
          <w:cantSplit/>
          <w:jc w:val="center"/>
        </w:trPr>
        <w:tc>
          <w:tcPr>
            <w:tcW w:w="652" w:type="dxa"/>
          </w:tcPr>
          <w:p w:rsidR="002D2F1C" w:rsidRDefault="00E24668">
            <w:pPr>
              <w:spacing w:before="40" w:line="240" w:lineRule="auto"/>
              <w:jc w:val="left"/>
            </w:pPr>
            <w:r>
              <w:rPr>
                <w:sz w:val="18"/>
              </w:rPr>
              <w:t>10</w:t>
            </w:r>
          </w:p>
        </w:tc>
        <w:tc>
          <w:tcPr>
            <w:tcW w:w="4006" w:type="dxa"/>
          </w:tcPr>
          <w:p w:rsidR="002D2F1C" w:rsidRDefault="00E24668">
            <w:pPr>
              <w:spacing w:before="40" w:line="240" w:lineRule="auto"/>
              <w:jc w:val="left"/>
            </w:pPr>
            <w:r>
              <w:rPr>
                <w:sz w:val="18"/>
              </w:rPr>
              <w:t xml:space="preserve">Read the public </w:t>
            </w:r>
            <w:r>
              <w:rPr>
                <w:sz w:val="18"/>
              </w:rPr>
              <w:t>tracking page</w:t>
            </w:r>
          </w:p>
        </w:tc>
        <w:tc>
          <w:tcPr>
            <w:tcW w:w="4658" w:type="dxa"/>
          </w:tcPr>
          <w:p w:rsidR="002D2F1C" w:rsidRDefault="00E24668">
            <w:pPr>
              <w:spacing w:before="40" w:line="240" w:lineRule="auto"/>
              <w:jc w:val="left"/>
            </w:pPr>
            <w:r>
              <w:rPr>
                <w:sz w:val="18"/>
              </w:rPr>
              <w:t>Pass: two location points</w:t>
            </w:r>
          </w:p>
        </w:tc>
      </w:tr>
      <w:tr w:rsidR="002D2F1C">
        <w:trPr>
          <w:cantSplit/>
          <w:jc w:val="center"/>
        </w:trPr>
        <w:tc>
          <w:tcPr>
            <w:tcW w:w="652" w:type="dxa"/>
          </w:tcPr>
          <w:p w:rsidR="002D2F1C" w:rsidRDefault="00E24668">
            <w:pPr>
              <w:spacing w:before="40" w:line="240" w:lineRule="auto"/>
              <w:jc w:val="left"/>
            </w:pPr>
            <w:r>
              <w:rPr>
                <w:sz w:val="18"/>
              </w:rPr>
              <w:t>11</w:t>
            </w:r>
          </w:p>
        </w:tc>
        <w:tc>
          <w:tcPr>
            <w:tcW w:w="4006" w:type="dxa"/>
          </w:tcPr>
          <w:p w:rsidR="002D2F1C" w:rsidRDefault="00E24668">
            <w:pPr>
              <w:spacing w:before="40" w:line="240" w:lineRule="auto"/>
              <w:jc w:val="left"/>
            </w:pPr>
            <w:r>
              <w:rPr>
                <w:sz w:val="18"/>
              </w:rPr>
              <w:t>Cancel the SOS and re-read the tracking page</w:t>
            </w:r>
          </w:p>
        </w:tc>
        <w:tc>
          <w:tcPr>
            <w:tcW w:w="4658" w:type="dxa"/>
          </w:tcPr>
          <w:p w:rsidR="002D2F1C" w:rsidRDefault="00E24668">
            <w:pPr>
              <w:spacing w:before="40" w:line="240" w:lineRule="auto"/>
              <w:jc w:val="left"/>
            </w:pPr>
            <w:r>
              <w:rPr>
                <w:sz w:val="18"/>
              </w:rPr>
              <w:t>Pass: status cancelled</w:t>
            </w:r>
          </w:p>
        </w:tc>
      </w:tr>
      <w:tr w:rsidR="002D2F1C">
        <w:trPr>
          <w:cantSplit/>
          <w:jc w:val="center"/>
        </w:trPr>
        <w:tc>
          <w:tcPr>
            <w:tcW w:w="652" w:type="dxa"/>
          </w:tcPr>
          <w:p w:rsidR="002D2F1C" w:rsidRDefault="00E24668">
            <w:pPr>
              <w:spacing w:before="40" w:line="240" w:lineRule="auto"/>
              <w:jc w:val="left"/>
            </w:pPr>
            <w:r>
              <w:rPr>
                <w:sz w:val="18"/>
              </w:rPr>
              <w:t>12</w:t>
            </w:r>
          </w:p>
        </w:tc>
        <w:tc>
          <w:tcPr>
            <w:tcW w:w="4006" w:type="dxa"/>
          </w:tcPr>
          <w:p w:rsidR="002D2F1C" w:rsidRDefault="00E24668">
            <w:pPr>
              <w:spacing w:before="40" w:line="240" w:lineRule="auto"/>
              <w:jc w:val="left"/>
            </w:pPr>
            <w:r>
              <w:rPr>
                <w:sz w:val="18"/>
              </w:rPr>
              <w:t>Ask the AI assistant</w:t>
            </w:r>
          </w:p>
        </w:tc>
        <w:tc>
          <w:tcPr>
            <w:tcW w:w="4658" w:type="dxa"/>
          </w:tcPr>
          <w:p w:rsidR="002D2F1C" w:rsidRDefault="00E24668">
            <w:pPr>
              <w:spacing w:before="40" w:line="240" w:lineRule="auto"/>
              <w:jc w:val="left"/>
            </w:pPr>
            <w:r>
              <w:rPr>
                <w:sz w:val="18"/>
              </w:rPr>
              <w:t>Warning, not a pass: HTTP 500 (read timeout); later probes returned 502 with Google quota error 429</w:t>
            </w:r>
          </w:p>
        </w:tc>
      </w:tr>
    </w:tbl>
    <w:p w:rsidR="002D2F1C" w:rsidRDefault="002D2F1C">
      <w:pPr>
        <w:spacing w:after="80" w:line="144" w:lineRule="auto"/>
      </w:pPr>
    </w:p>
    <w:p w:rsidR="002D2F1C" w:rsidRDefault="00E24668">
      <w:pPr>
        <w:pStyle w:val="TableCaption"/>
      </w:pPr>
      <w:bookmarkStart w:id="116" w:name="_Toc243940031"/>
      <w:r>
        <w:lastRenderedPageBreak/>
        <w:t xml:space="preserve">Table 7.5: </w:t>
      </w:r>
      <w:r>
        <w:t>Functional test cases (browser walk-through)</w:t>
      </w:r>
      <w:bookmarkEnd w:id="116"/>
    </w:p>
    <w:tbl>
      <w:tblPr>
        <w:tblStyle w:val="TableGrid"/>
        <w:tblW w:w="0" w:type="auto"/>
        <w:jc w:val="center"/>
        <w:tblLook w:val="04A0" w:firstRow="1" w:lastRow="0" w:firstColumn="1" w:lastColumn="0" w:noHBand="0" w:noVBand="1"/>
      </w:tblPr>
      <w:tblGrid>
        <w:gridCol w:w="559"/>
        <w:gridCol w:w="1863"/>
        <w:gridCol w:w="2795"/>
        <w:gridCol w:w="4099"/>
      </w:tblGrid>
      <w:tr w:rsidR="002D2F1C">
        <w:trPr>
          <w:cantSplit/>
          <w:tblHeader/>
          <w:jc w:val="center"/>
        </w:trPr>
        <w:tc>
          <w:tcPr>
            <w:tcW w:w="559" w:type="dxa"/>
            <w:shd w:val="clear" w:color="auto" w:fill="D9E2F3"/>
          </w:tcPr>
          <w:p w:rsidR="002D2F1C" w:rsidRDefault="00E24668">
            <w:pPr>
              <w:spacing w:before="40" w:line="240" w:lineRule="auto"/>
              <w:jc w:val="left"/>
            </w:pPr>
            <w:r>
              <w:rPr>
                <w:b/>
                <w:sz w:val="16"/>
              </w:rPr>
              <w:t>No.</w:t>
            </w:r>
          </w:p>
        </w:tc>
        <w:tc>
          <w:tcPr>
            <w:tcW w:w="1863" w:type="dxa"/>
            <w:shd w:val="clear" w:color="auto" w:fill="D9E2F3"/>
          </w:tcPr>
          <w:p w:rsidR="002D2F1C" w:rsidRDefault="00E24668">
            <w:pPr>
              <w:spacing w:before="40" w:line="240" w:lineRule="auto"/>
              <w:jc w:val="left"/>
            </w:pPr>
            <w:r>
              <w:rPr>
                <w:b/>
                <w:sz w:val="16"/>
              </w:rPr>
              <w:t>Requirement</w:t>
            </w:r>
          </w:p>
        </w:tc>
        <w:tc>
          <w:tcPr>
            <w:tcW w:w="2795" w:type="dxa"/>
            <w:shd w:val="clear" w:color="auto" w:fill="D9E2F3"/>
          </w:tcPr>
          <w:p w:rsidR="002D2F1C" w:rsidRDefault="00E24668">
            <w:pPr>
              <w:spacing w:before="40" w:line="240" w:lineRule="auto"/>
              <w:jc w:val="left"/>
            </w:pPr>
            <w:r>
              <w:rPr>
                <w:b/>
                <w:sz w:val="16"/>
              </w:rPr>
              <w:t>Test performed in the browser</w:t>
            </w:r>
          </w:p>
        </w:tc>
        <w:tc>
          <w:tcPr>
            <w:tcW w:w="4099" w:type="dxa"/>
            <w:shd w:val="clear" w:color="auto" w:fill="D9E2F3"/>
          </w:tcPr>
          <w:p w:rsidR="002D2F1C" w:rsidRDefault="00E24668">
            <w:pPr>
              <w:spacing w:before="40" w:line="240" w:lineRule="auto"/>
              <w:jc w:val="left"/>
            </w:pPr>
            <w:r>
              <w:rPr>
                <w:b/>
                <w:sz w:val="16"/>
              </w:rPr>
              <w:t>Observed</w:t>
            </w:r>
          </w:p>
        </w:tc>
      </w:tr>
      <w:tr w:rsidR="002D2F1C">
        <w:trPr>
          <w:cantSplit/>
          <w:jc w:val="center"/>
        </w:trPr>
        <w:tc>
          <w:tcPr>
            <w:tcW w:w="559" w:type="dxa"/>
          </w:tcPr>
          <w:p w:rsidR="002D2F1C" w:rsidRDefault="00E24668">
            <w:pPr>
              <w:spacing w:before="40" w:line="240" w:lineRule="auto"/>
              <w:jc w:val="left"/>
            </w:pPr>
            <w:r>
              <w:rPr>
                <w:sz w:val="16"/>
              </w:rPr>
              <w:t>F1</w:t>
            </w:r>
          </w:p>
        </w:tc>
        <w:tc>
          <w:tcPr>
            <w:tcW w:w="1863" w:type="dxa"/>
          </w:tcPr>
          <w:p w:rsidR="002D2F1C" w:rsidRDefault="00E24668">
            <w:pPr>
              <w:spacing w:before="40" w:line="240" w:lineRule="auto"/>
              <w:jc w:val="left"/>
            </w:pPr>
            <w:r>
              <w:rPr>
                <w:sz w:val="16"/>
              </w:rPr>
              <w:t>Register and sign in</w:t>
            </w:r>
          </w:p>
        </w:tc>
        <w:tc>
          <w:tcPr>
            <w:tcW w:w="2795" w:type="dxa"/>
          </w:tcPr>
          <w:p w:rsidR="002D2F1C" w:rsidRDefault="00E24668">
            <w:pPr>
              <w:spacing w:before="40" w:line="240" w:lineRule="auto"/>
              <w:jc w:val="left"/>
            </w:pPr>
            <w:r>
              <w:rPr>
                <w:sz w:val="16"/>
              </w:rPr>
              <w:t>Fill the registration form, accept the terms, create the account</w:t>
            </w:r>
          </w:p>
        </w:tc>
        <w:tc>
          <w:tcPr>
            <w:tcW w:w="4099" w:type="dxa"/>
          </w:tcPr>
          <w:p w:rsidR="002D2F1C" w:rsidRDefault="00E24668">
            <w:pPr>
              <w:spacing w:before="40" w:line="240" w:lineRule="auto"/>
              <w:jc w:val="left"/>
            </w:pPr>
            <w:r>
              <w:rPr>
                <w:sz w:val="16"/>
              </w:rPr>
              <w:t>Pass: lands on the dashboard</w:t>
            </w:r>
          </w:p>
        </w:tc>
      </w:tr>
      <w:tr w:rsidR="002D2F1C">
        <w:trPr>
          <w:cantSplit/>
          <w:jc w:val="center"/>
        </w:trPr>
        <w:tc>
          <w:tcPr>
            <w:tcW w:w="559" w:type="dxa"/>
          </w:tcPr>
          <w:p w:rsidR="002D2F1C" w:rsidRDefault="00E24668">
            <w:pPr>
              <w:spacing w:before="40" w:line="240" w:lineRule="auto"/>
              <w:jc w:val="left"/>
            </w:pPr>
            <w:r>
              <w:rPr>
                <w:sz w:val="16"/>
              </w:rPr>
              <w:t>F2</w:t>
            </w:r>
          </w:p>
        </w:tc>
        <w:tc>
          <w:tcPr>
            <w:tcW w:w="1863" w:type="dxa"/>
          </w:tcPr>
          <w:p w:rsidR="002D2F1C" w:rsidRDefault="00E24668">
            <w:pPr>
              <w:spacing w:before="40" w:line="240" w:lineRule="auto"/>
              <w:jc w:val="left"/>
            </w:pPr>
            <w:r>
              <w:rPr>
                <w:sz w:val="16"/>
              </w:rPr>
              <w:t>Trusted guardians</w:t>
            </w:r>
          </w:p>
        </w:tc>
        <w:tc>
          <w:tcPr>
            <w:tcW w:w="2795" w:type="dxa"/>
          </w:tcPr>
          <w:p w:rsidR="002D2F1C" w:rsidRDefault="00E24668">
            <w:pPr>
              <w:spacing w:before="40" w:line="240" w:lineRule="auto"/>
              <w:jc w:val="left"/>
            </w:pPr>
            <w:r>
              <w:rPr>
                <w:sz w:val="16"/>
              </w:rPr>
              <w:t xml:space="preserve">Add three </w:t>
            </w:r>
            <w:r>
              <w:rPr>
                <w:sz w:val="16"/>
              </w:rPr>
              <w:t>guardians (name, phone, e-mail, Telegram ID) on the profile page</w:t>
            </w:r>
          </w:p>
        </w:tc>
        <w:tc>
          <w:tcPr>
            <w:tcW w:w="4099" w:type="dxa"/>
          </w:tcPr>
          <w:p w:rsidR="002D2F1C" w:rsidRDefault="00E24668">
            <w:pPr>
              <w:spacing w:before="40" w:line="240" w:lineRule="auto"/>
              <w:jc w:val="left"/>
            </w:pPr>
            <w:r>
              <w:rPr>
                <w:sz w:val="16"/>
              </w:rPr>
              <w:t>Pass: Trusted guardians (3) listed; the dashboard shows 3 added</w:t>
            </w:r>
          </w:p>
        </w:tc>
      </w:tr>
      <w:tr w:rsidR="002D2F1C">
        <w:trPr>
          <w:cantSplit/>
          <w:jc w:val="center"/>
        </w:trPr>
        <w:tc>
          <w:tcPr>
            <w:tcW w:w="559" w:type="dxa"/>
          </w:tcPr>
          <w:p w:rsidR="002D2F1C" w:rsidRDefault="00E24668">
            <w:pPr>
              <w:spacing w:before="40" w:line="240" w:lineRule="auto"/>
              <w:jc w:val="left"/>
            </w:pPr>
            <w:r>
              <w:rPr>
                <w:sz w:val="16"/>
              </w:rPr>
              <w:t>F3</w:t>
            </w:r>
          </w:p>
        </w:tc>
        <w:tc>
          <w:tcPr>
            <w:tcW w:w="1863" w:type="dxa"/>
          </w:tcPr>
          <w:p w:rsidR="002D2F1C" w:rsidRDefault="00E24668">
            <w:pPr>
              <w:spacing w:before="40" w:line="240" w:lineRule="auto"/>
              <w:jc w:val="left"/>
            </w:pPr>
            <w:r>
              <w:rPr>
                <w:sz w:val="16"/>
              </w:rPr>
              <w:t>Area risk at the user's position</w:t>
            </w:r>
          </w:p>
        </w:tc>
        <w:tc>
          <w:tcPr>
            <w:tcW w:w="2795" w:type="dxa"/>
          </w:tcPr>
          <w:p w:rsidR="002D2F1C" w:rsidRDefault="00E24668">
            <w:pPr>
              <w:spacing w:before="40" w:line="240" w:lineRule="auto"/>
              <w:jc w:val="left"/>
            </w:pPr>
            <w:r>
              <w:rPr>
                <w:sz w:val="16"/>
              </w:rPr>
              <w:t>Open the dashboard with the position set to Delhi</w:t>
            </w:r>
          </w:p>
        </w:tc>
        <w:tc>
          <w:tcPr>
            <w:tcW w:w="4099" w:type="dxa"/>
          </w:tcPr>
          <w:p w:rsidR="002D2F1C" w:rsidRDefault="00E24668">
            <w:pPr>
              <w:spacing w:before="40" w:line="240" w:lineRule="auto"/>
              <w:jc w:val="left"/>
            </w:pPr>
            <w:r>
              <w:rPr>
                <w:sz w:val="16"/>
              </w:rPr>
              <w:t>Pass: tile reads Medium - GURGAON (Delhi</w:t>
            </w:r>
            <w:r>
              <w:rPr>
                <w:sz w:val="16"/>
              </w:rPr>
              <w:t xml:space="preserve"> has no district of its own in the table)</w:t>
            </w:r>
          </w:p>
        </w:tc>
      </w:tr>
      <w:tr w:rsidR="002D2F1C">
        <w:trPr>
          <w:cantSplit/>
          <w:jc w:val="center"/>
        </w:trPr>
        <w:tc>
          <w:tcPr>
            <w:tcW w:w="559" w:type="dxa"/>
          </w:tcPr>
          <w:p w:rsidR="002D2F1C" w:rsidRDefault="00E24668">
            <w:pPr>
              <w:spacing w:before="40" w:line="240" w:lineRule="auto"/>
              <w:jc w:val="left"/>
            </w:pPr>
            <w:r>
              <w:rPr>
                <w:sz w:val="16"/>
              </w:rPr>
              <w:t>F4</w:t>
            </w:r>
          </w:p>
        </w:tc>
        <w:tc>
          <w:tcPr>
            <w:tcW w:w="1863" w:type="dxa"/>
          </w:tcPr>
          <w:p w:rsidR="002D2F1C" w:rsidRDefault="00E24668">
            <w:pPr>
              <w:spacing w:before="40" w:line="240" w:lineRule="auto"/>
              <w:jc w:val="left"/>
            </w:pPr>
            <w:r>
              <w:rPr>
                <w:sz w:val="16"/>
              </w:rPr>
              <w:t>Place search</w:t>
            </w:r>
          </w:p>
        </w:tc>
        <w:tc>
          <w:tcPr>
            <w:tcW w:w="2795" w:type="dxa"/>
          </w:tcPr>
          <w:p w:rsidR="002D2F1C" w:rsidRDefault="00E24668">
            <w:pPr>
              <w:spacing w:before="40" w:line="240" w:lineRule="auto"/>
              <w:jc w:val="left"/>
            </w:pPr>
            <w:r>
              <w:rPr>
                <w:sz w:val="16"/>
              </w:rPr>
              <w:t>Type Jaipur on Safe routes</w:t>
            </w:r>
          </w:p>
        </w:tc>
        <w:tc>
          <w:tcPr>
            <w:tcW w:w="4099" w:type="dxa"/>
          </w:tcPr>
          <w:p w:rsidR="002D2F1C" w:rsidRDefault="00E24668">
            <w:pPr>
              <w:spacing w:before="40" w:line="240" w:lineRule="auto"/>
              <w:jc w:val="left"/>
            </w:pPr>
            <w:r>
              <w:rPr>
                <w:sz w:val="16"/>
              </w:rPr>
              <w:t>Pass: suggestions from Nominatim</w:t>
            </w:r>
          </w:p>
        </w:tc>
      </w:tr>
      <w:tr w:rsidR="002D2F1C">
        <w:trPr>
          <w:cantSplit/>
          <w:jc w:val="center"/>
        </w:trPr>
        <w:tc>
          <w:tcPr>
            <w:tcW w:w="559" w:type="dxa"/>
          </w:tcPr>
          <w:p w:rsidR="002D2F1C" w:rsidRDefault="00E24668">
            <w:pPr>
              <w:spacing w:before="40" w:line="240" w:lineRule="auto"/>
              <w:jc w:val="left"/>
            </w:pPr>
            <w:r>
              <w:rPr>
                <w:sz w:val="16"/>
              </w:rPr>
              <w:t>F5</w:t>
            </w:r>
          </w:p>
        </w:tc>
        <w:tc>
          <w:tcPr>
            <w:tcW w:w="1863" w:type="dxa"/>
          </w:tcPr>
          <w:p w:rsidR="002D2F1C" w:rsidRDefault="00E24668">
            <w:pPr>
              <w:spacing w:before="40" w:line="240" w:lineRule="auto"/>
              <w:jc w:val="left"/>
            </w:pPr>
            <w:r>
              <w:rPr>
                <w:sz w:val="16"/>
              </w:rPr>
              <w:t>Safe route with alternatives</w:t>
            </w:r>
          </w:p>
        </w:tc>
        <w:tc>
          <w:tcPr>
            <w:tcW w:w="2795" w:type="dxa"/>
          </w:tcPr>
          <w:p w:rsidR="002D2F1C" w:rsidRDefault="00E24668">
            <w:pPr>
              <w:spacing w:before="40" w:line="240" w:lineRule="auto"/>
              <w:jc w:val="left"/>
            </w:pPr>
            <w:r>
              <w:rPr>
                <w:sz w:val="16"/>
              </w:rPr>
              <w:t>Select Jaipur from Delhi</w:t>
            </w:r>
          </w:p>
        </w:tc>
        <w:tc>
          <w:tcPr>
            <w:tcW w:w="4099" w:type="dxa"/>
          </w:tcPr>
          <w:p w:rsidR="002D2F1C" w:rsidRDefault="00E24668">
            <w:pPr>
              <w:spacing w:before="40" w:line="240" w:lineRule="auto"/>
              <w:jc w:val="left"/>
            </w:pPr>
            <w:r>
              <w:rPr>
                <w:sz w:val="16"/>
              </w:rPr>
              <w:t>Pass: two routes, 274.1 km / 204 min and 299.5 km / 205 min, both labelled HIGH</w:t>
            </w:r>
            <w:r>
              <w:rPr>
                <w:sz w:val="16"/>
              </w:rPr>
              <w:t xml:space="preserve"> risk, risk circles drawn</w:t>
            </w:r>
          </w:p>
        </w:tc>
      </w:tr>
      <w:tr w:rsidR="002D2F1C">
        <w:trPr>
          <w:cantSplit/>
          <w:jc w:val="center"/>
        </w:trPr>
        <w:tc>
          <w:tcPr>
            <w:tcW w:w="559" w:type="dxa"/>
          </w:tcPr>
          <w:p w:rsidR="002D2F1C" w:rsidRDefault="00E24668">
            <w:pPr>
              <w:spacing w:before="40" w:line="240" w:lineRule="auto"/>
              <w:jc w:val="left"/>
            </w:pPr>
            <w:r>
              <w:rPr>
                <w:sz w:val="16"/>
              </w:rPr>
              <w:t>F6</w:t>
            </w:r>
          </w:p>
        </w:tc>
        <w:tc>
          <w:tcPr>
            <w:tcW w:w="1863" w:type="dxa"/>
          </w:tcPr>
          <w:p w:rsidR="002D2F1C" w:rsidRDefault="00E24668">
            <w:pPr>
              <w:spacing w:before="40" w:line="240" w:lineRule="auto"/>
              <w:jc w:val="left"/>
            </w:pPr>
            <w:r>
              <w:rPr>
                <w:sz w:val="16"/>
              </w:rPr>
              <w:t>Single-route case</w:t>
            </w:r>
          </w:p>
        </w:tc>
        <w:tc>
          <w:tcPr>
            <w:tcW w:w="2795" w:type="dxa"/>
          </w:tcPr>
          <w:p w:rsidR="002D2F1C" w:rsidRDefault="00E24668">
            <w:pPr>
              <w:spacing w:before="40" w:line="240" w:lineRule="auto"/>
              <w:jc w:val="left"/>
            </w:pPr>
            <w:r>
              <w:rPr>
                <w:sz w:val="16"/>
              </w:rPr>
              <w:t>Plan Hyderabad to Vijayawada</w:t>
            </w:r>
          </w:p>
        </w:tc>
        <w:tc>
          <w:tcPr>
            <w:tcW w:w="4099" w:type="dxa"/>
          </w:tcPr>
          <w:p w:rsidR="002D2F1C" w:rsidRDefault="00E24668">
            <w:pPr>
              <w:spacing w:before="40" w:line="240" w:lineRule="auto"/>
              <w:jc w:val="left"/>
            </w:pPr>
            <w:r>
              <w:rPr>
                <w:sz w:val="16"/>
              </w:rPr>
              <w:t>Pass: one route, 269.1 km / 213 min, HIGH risk (20 / 0 / 80 % low / medium / high samples)</w:t>
            </w:r>
          </w:p>
        </w:tc>
      </w:tr>
      <w:tr w:rsidR="002D2F1C">
        <w:trPr>
          <w:cantSplit/>
          <w:jc w:val="center"/>
        </w:trPr>
        <w:tc>
          <w:tcPr>
            <w:tcW w:w="559" w:type="dxa"/>
          </w:tcPr>
          <w:p w:rsidR="002D2F1C" w:rsidRDefault="00E24668">
            <w:pPr>
              <w:spacing w:before="40" w:line="240" w:lineRule="auto"/>
              <w:jc w:val="left"/>
            </w:pPr>
            <w:r>
              <w:rPr>
                <w:sz w:val="16"/>
              </w:rPr>
              <w:t>F7</w:t>
            </w:r>
          </w:p>
        </w:tc>
        <w:tc>
          <w:tcPr>
            <w:tcW w:w="1863" w:type="dxa"/>
          </w:tcPr>
          <w:p w:rsidR="002D2F1C" w:rsidRDefault="00E24668">
            <w:pPr>
              <w:spacing w:before="40" w:line="240" w:lineRule="auto"/>
              <w:jc w:val="left"/>
            </w:pPr>
            <w:r>
              <w:rPr>
                <w:sz w:val="16"/>
              </w:rPr>
              <w:t>AI assistant</w:t>
            </w:r>
          </w:p>
        </w:tc>
        <w:tc>
          <w:tcPr>
            <w:tcW w:w="2795" w:type="dxa"/>
          </w:tcPr>
          <w:p w:rsidR="002D2F1C" w:rsidRDefault="00E24668">
            <w:pPr>
              <w:spacing w:before="40" w:line="240" w:lineRule="auto"/>
              <w:jc w:val="left"/>
            </w:pPr>
            <w:r>
              <w:rPr>
                <w:sz w:val="16"/>
              </w:rPr>
              <w:t>Send a safety question</w:t>
            </w:r>
          </w:p>
        </w:tc>
        <w:tc>
          <w:tcPr>
            <w:tcW w:w="4099" w:type="dxa"/>
          </w:tcPr>
          <w:p w:rsidR="002D2F1C" w:rsidRDefault="00E24668">
            <w:pPr>
              <w:spacing w:before="40" w:line="240" w:lineRule="auto"/>
              <w:jc w:val="left"/>
            </w:pPr>
            <w:r>
              <w:rPr>
                <w:sz w:val="16"/>
              </w:rPr>
              <w:t xml:space="preserve">Fail by environment: reply "The AI assistant is </w:t>
            </w:r>
            <w:r>
              <w:rPr>
                <w:sz w:val="16"/>
              </w:rPr>
              <w:t>unavailable right now" (Gemini quota error); the route advice panel shows the same message</w:t>
            </w:r>
          </w:p>
        </w:tc>
      </w:tr>
      <w:tr w:rsidR="002D2F1C">
        <w:trPr>
          <w:cantSplit/>
          <w:jc w:val="center"/>
        </w:trPr>
        <w:tc>
          <w:tcPr>
            <w:tcW w:w="559" w:type="dxa"/>
          </w:tcPr>
          <w:p w:rsidR="002D2F1C" w:rsidRDefault="00E24668">
            <w:pPr>
              <w:spacing w:before="40" w:line="240" w:lineRule="auto"/>
              <w:jc w:val="left"/>
            </w:pPr>
            <w:r>
              <w:rPr>
                <w:sz w:val="16"/>
              </w:rPr>
              <w:t>F8</w:t>
            </w:r>
          </w:p>
        </w:tc>
        <w:tc>
          <w:tcPr>
            <w:tcW w:w="1863" w:type="dxa"/>
          </w:tcPr>
          <w:p w:rsidR="002D2F1C" w:rsidRDefault="00E24668">
            <w:pPr>
              <w:spacing w:before="40" w:line="240" w:lineRule="auto"/>
              <w:jc w:val="left"/>
            </w:pPr>
            <w:r>
              <w:rPr>
                <w:sz w:val="16"/>
              </w:rPr>
              <w:t>SafePhrase settings</w:t>
            </w:r>
          </w:p>
        </w:tc>
        <w:tc>
          <w:tcPr>
            <w:tcW w:w="2795" w:type="dxa"/>
          </w:tcPr>
          <w:p w:rsidR="002D2F1C" w:rsidRDefault="00E24668">
            <w:pPr>
              <w:spacing w:before="40" w:line="240" w:lineRule="auto"/>
              <w:jc w:val="left"/>
            </w:pPr>
            <w:r>
              <w:rPr>
                <w:sz w:val="16"/>
              </w:rPr>
              <w:t>Open SafePhrase, add a second cover phrase</w:t>
            </w:r>
          </w:p>
        </w:tc>
        <w:tc>
          <w:tcPr>
            <w:tcW w:w="4099" w:type="dxa"/>
          </w:tcPr>
          <w:p w:rsidR="002D2F1C" w:rsidRDefault="00E24668">
            <w:pPr>
              <w:spacing w:before="40" w:line="240" w:lineRule="auto"/>
              <w:jc w:val="left"/>
            </w:pPr>
            <w:r>
              <w:rPr>
                <w:sz w:val="16"/>
              </w:rPr>
              <w:t>Pass: phrase listed with a SHA-256 fingerprint, sensitivity buttons shown, two active phrases</w:t>
            </w:r>
          </w:p>
        </w:tc>
      </w:tr>
      <w:tr w:rsidR="002D2F1C">
        <w:trPr>
          <w:cantSplit/>
          <w:jc w:val="center"/>
        </w:trPr>
        <w:tc>
          <w:tcPr>
            <w:tcW w:w="559" w:type="dxa"/>
          </w:tcPr>
          <w:p w:rsidR="002D2F1C" w:rsidRDefault="00E24668">
            <w:pPr>
              <w:spacing w:before="40" w:line="240" w:lineRule="auto"/>
              <w:jc w:val="left"/>
            </w:pPr>
            <w:r>
              <w:rPr>
                <w:sz w:val="16"/>
              </w:rPr>
              <w:t>F9</w:t>
            </w:r>
          </w:p>
        </w:tc>
        <w:tc>
          <w:tcPr>
            <w:tcW w:w="1863" w:type="dxa"/>
          </w:tcPr>
          <w:p w:rsidR="002D2F1C" w:rsidRDefault="00E24668">
            <w:pPr>
              <w:spacing w:before="40" w:line="240" w:lineRule="auto"/>
              <w:jc w:val="left"/>
            </w:pPr>
            <w:r>
              <w:rPr>
                <w:sz w:val="16"/>
              </w:rPr>
              <w:t>Start an emergency</w:t>
            </w:r>
          </w:p>
        </w:tc>
        <w:tc>
          <w:tcPr>
            <w:tcW w:w="2795" w:type="dxa"/>
          </w:tcPr>
          <w:p w:rsidR="002D2F1C" w:rsidRDefault="00E24668">
            <w:pPr>
              <w:spacing w:before="40" w:line="240" w:lineRule="auto"/>
              <w:jc w:val="left"/>
            </w:pPr>
            <w:r>
              <w:rPr>
                <w:sz w:val="16"/>
              </w:rPr>
              <w:t>Press the SOS button</w:t>
            </w:r>
          </w:p>
        </w:tc>
        <w:tc>
          <w:tcPr>
            <w:tcW w:w="4099" w:type="dxa"/>
          </w:tcPr>
          <w:p w:rsidR="002D2F1C" w:rsidRDefault="00E24668">
            <w:pPr>
              <w:spacing w:before="40" w:line="240" w:lineRule="auto"/>
              <w:jc w:val="left"/>
            </w:pPr>
            <w:r>
              <w:rPr>
                <w:sz w:val="16"/>
              </w:rPr>
              <w:t>Pass: Guardian tracking active, tracking link, live map; 0 of 3 guardians reached because no Telegram or Gmail credentials are configured</w:t>
            </w:r>
          </w:p>
        </w:tc>
      </w:tr>
      <w:tr w:rsidR="002D2F1C">
        <w:trPr>
          <w:cantSplit/>
          <w:jc w:val="center"/>
        </w:trPr>
        <w:tc>
          <w:tcPr>
            <w:tcW w:w="559" w:type="dxa"/>
          </w:tcPr>
          <w:p w:rsidR="002D2F1C" w:rsidRDefault="00E24668">
            <w:pPr>
              <w:spacing w:before="40" w:line="240" w:lineRule="auto"/>
              <w:jc w:val="left"/>
            </w:pPr>
            <w:r>
              <w:rPr>
                <w:sz w:val="16"/>
              </w:rPr>
              <w:t>F10</w:t>
            </w:r>
          </w:p>
        </w:tc>
        <w:tc>
          <w:tcPr>
            <w:tcW w:w="1863" w:type="dxa"/>
          </w:tcPr>
          <w:p w:rsidR="002D2F1C" w:rsidRDefault="00E24668">
            <w:pPr>
              <w:spacing w:before="40" w:line="240" w:lineRule="auto"/>
              <w:jc w:val="left"/>
            </w:pPr>
            <w:r>
              <w:rPr>
                <w:sz w:val="16"/>
              </w:rPr>
              <w:t>Evidence</w:t>
            </w:r>
          </w:p>
        </w:tc>
        <w:tc>
          <w:tcPr>
            <w:tcW w:w="2795" w:type="dxa"/>
          </w:tcPr>
          <w:p w:rsidR="002D2F1C" w:rsidRDefault="00E24668">
            <w:pPr>
              <w:spacing w:before="40" w:line="240" w:lineRule="auto"/>
              <w:jc w:val="left"/>
            </w:pPr>
            <w:r>
              <w:rPr>
                <w:sz w:val="16"/>
              </w:rPr>
              <w:t>Upload a photo, record a 3-second audio clip</w:t>
            </w:r>
          </w:p>
        </w:tc>
        <w:tc>
          <w:tcPr>
            <w:tcW w:w="4099" w:type="dxa"/>
          </w:tcPr>
          <w:p w:rsidR="002D2F1C" w:rsidRDefault="00E24668">
            <w:pPr>
              <w:spacing w:before="40" w:line="240" w:lineRule="auto"/>
              <w:jc w:val="left"/>
            </w:pPr>
            <w:r>
              <w:rPr>
                <w:sz w:val="16"/>
              </w:rPr>
              <w:t>Pass: two rows with</w:t>
            </w:r>
            <w:r>
              <w:rPr>
                <w:sz w:val="16"/>
              </w:rPr>
              <w:t xml:space="preserve"> SHA-256 prefixes and times</w:t>
            </w:r>
          </w:p>
        </w:tc>
      </w:tr>
      <w:tr w:rsidR="002D2F1C">
        <w:trPr>
          <w:cantSplit/>
          <w:jc w:val="center"/>
        </w:trPr>
        <w:tc>
          <w:tcPr>
            <w:tcW w:w="559" w:type="dxa"/>
          </w:tcPr>
          <w:p w:rsidR="002D2F1C" w:rsidRDefault="00E24668">
            <w:pPr>
              <w:spacing w:before="40" w:line="240" w:lineRule="auto"/>
              <w:jc w:val="left"/>
            </w:pPr>
            <w:r>
              <w:rPr>
                <w:sz w:val="16"/>
              </w:rPr>
              <w:t>F11</w:t>
            </w:r>
          </w:p>
        </w:tc>
        <w:tc>
          <w:tcPr>
            <w:tcW w:w="1863" w:type="dxa"/>
          </w:tcPr>
          <w:p w:rsidR="002D2F1C" w:rsidRDefault="00E24668">
            <w:pPr>
              <w:spacing w:before="40" w:line="240" w:lineRule="auto"/>
              <w:jc w:val="left"/>
            </w:pPr>
            <w:r>
              <w:rPr>
                <w:sz w:val="16"/>
              </w:rPr>
              <w:t>Live tracking</w:t>
            </w:r>
          </w:p>
        </w:tc>
        <w:tc>
          <w:tcPr>
            <w:tcW w:w="2795" w:type="dxa"/>
          </w:tcPr>
          <w:p w:rsidR="002D2F1C" w:rsidRDefault="00E24668">
            <w:pPr>
              <w:spacing w:before="40" w:line="240" w:lineRule="auto"/>
              <w:jc w:val="left"/>
            </w:pPr>
            <w:r>
              <w:rPr>
                <w:sz w:val="16"/>
              </w:rPr>
              <w:t>Open the link in a clean browser context while the position moves</w:t>
            </w:r>
          </w:p>
        </w:tc>
        <w:tc>
          <w:tcPr>
            <w:tcW w:w="4099" w:type="dxa"/>
          </w:tcPr>
          <w:p w:rsidR="002D2F1C" w:rsidRDefault="00E24668">
            <w:pPr>
              <w:spacing w:before="40" w:line="240" w:lineRule="auto"/>
              <w:jc w:val="left"/>
            </w:pPr>
            <w:r>
              <w:rPr>
                <w:sz w:val="16"/>
              </w:rPr>
              <w:t>Pass: the guardian page shows the owner's name, status active and a growing path</w:t>
            </w:r>
          </w:p>
        </w:tc>
      </w:tr>
      <w:tr w:rsidR="002D2F1C">
        <w:trPr>
          <w:cantSplit/>
          <w:jc w:val="center"/>
        </w:trPr>
        <w:tc>
          <w:tcPr>
            <w:tcW w:w="559" w:type="dxa"/>
          </w:tcPr>
          <w:p w:rsidR="002D2F1C" w:rsidRDefault="00E24668">
            <w:pPr>
              <w:spacing w:before="40" w:line="240" w:lineRule="auto"/>
              <w:jc w:val="left"/>
            </w:pPr>
            <w:r>
              <w:rPr>
                <w:sz w:val="16"/>
              </w:rPr>
              <w:t>F12</w:t>
            </w:r>
          </w:p>
        </w:tc>
        <w:tc>
          <w:tcPr>
            <w:tcW w:w="1863" w:type="dxa"/>
          </w:tcPr>
          <w:p w:rsidR="002D2F1C" w:rsidRDefault="00E24668">
            <w:pPr>
              <w:spacing w:before="40" w:line="240" w:lineRule="auto"/>
              <w:jc w:val="left"/>
            </w:pPr>
            <w:r>
              <w:rPr>
                <w:sz w:val="16"/>
              </w:rPr>
              <w:t>Hold to cancel</w:t>
            </w:r>
          </w:p>
        </w:tc>
        <w:tc>
          <w:tcPr>
            <w:tcW w:w="2795" w:type="dxa"/>
          </w:tcPr>
          <w:p w:rsidR="002D2F1C" w:rsidRDefault="00E24668">
            <w:pPr>
              <w:spacing w:before="40" w:line="240" w:lineRule="auto"/>
              <w:jc w:val="left"/>
            </w:pPr>
            <w:r>
              <w:rPr>
                <w:sz w:val="16"/>
              </w:rPr>
              <w:t>Hold the cancel button for three seconds</w:t>
            </w:r>
          </w:p>
        </w:tc>
        <w:tc>
          <w:tcPr>
            <w:tcW w:w="4099" w:type="dxa"/>
          </w:tcPr>
          <w:p w:rsidR="002D2F1C" w:rsidRDefault="00E24668">
            <w:pPr>
              <w:spacing w:before="40" w:line="240" w:lineRule="auto"/>
              <w:jc w:val="left"/>
            </w:pPr>
            <w:r>
              <w:rPr>
                <w:sz w:val="16"/>
              </w:rPr>
              <w:t>Pass: the capture shows the progress ring part-way ("Keep holding..."), then the dashboard with the event in recent activity; the guardian page reads "has ended the emergency"</w:t>
            </w:r>
          </w:p>
        </w:tc>
      </w:tr>
    </w:tbl>
    <w:p w:rsidR="002D2F1C" w:rsidRDefault="002D2F1C">
      <w:pPr>
        <w:spacing w:after="80" w:line="144" w:lineRule="auto"/>
      </w:pPr>
    </w:p>
    <w:p w:rsidR="002D2F1C" w:rsidRDefault="00E24668">
      <w:r>
        <w:t>Every step passed except the assistant, which could not be demonstrated becaus</w:t>
      </w:r>
      <w:r>
        <w:t>e the shared API key had exhausted its quota, and the delivery of alerts, which was not testable without credentials. The walk-through therefore proves that the session, the tracking link, the live path, the evidence list and the cancellation work from the</w:t>
      </w:r>
      <w:r>
        <w:t xml:space="preserve"> interface, and does not prove that a guardian is actually notified.</w:t>
      </w:r>
    </w:p>
    <w:p w:rsidR="002D2F1C" w:rsidRDefault="00E24668">
      <w:r>
        <w:t xml:space="preserve">A separate probe of the assistant with 10 fixed prompts (five general, three emergency, two off-topic; </w:t>
      </w:r>
      <w:r>
        <w:rPr>
          <w:rFonts w:ascii="Courier New" w:eastAsia="Courier New" w:hAnsi="Courier New" w:cs="Courier New"/>
          <w:sz w:val="21"/>
        </w:rPr>
        <w:t>scripts/assistant_eval.py</w:t>
      </w:r>
      <w:r>
        <w:t>) answered 0 of 10; all 10 failed with HTTP 502 (Google quo</w:t>
      </w:r>
      <w:r>
        <w:t>ta error 429). Whether the emergency prompts get an SOS-first reply, as the system prompt requires, was therefore not measured.</w:t>
      </w:r>
    </w:p>
    <w:p w:rsidR="002D2F1C" w:rsidRDefault="00E24668">
      <w:pPr>
        <w:pStyle w:val="Heading2"/>
      </w:pPr>
      <w:bookmarkStart w:id="117" w:name="_Toc243939916"/>
      <w:r>
        <w:t>7.5  Security Testing</w:t>
      </w:r>
      <w:bookmarkEnd w:id="117"/>
    </w:p>
    <w:p w:rsidR="002D2F1C" w:rsidRDefault="00E24668">
      <w:r>
        <w:t>Access control was probed against the running server with two freshly registered users, A and B (</w:t>
      </w:r>
      <w:r>
        <w:rPr>
          <w:rFonts w:ascii="Courier New" w:eastAsia="Courier New" w:hAnsi="Courier New" w:cs="Courier New"/>
          <w:sz w:val="21"/>
        </w:rPr>
        <w:t>scripts/m</w:t>
      </w:r>
      <w:r>
        <w:rPr>
          <w:rFonts w:ascii="Courier New" w:eastAsia="Courier New" w:hAnsi="Courier New" w:cs="Courier New"/>
          <w:sz w:val="21"/>
        </w:rPr>
        <w:t>easure_api.py</w:t>
      </w:r>
      <w:r>
        <w:t>), and the same rules are asserted by the automated tests. The expected result in every case is a refusal.</w:t>
      </w:r>
    </w:p>
    <w:p w:rsidR="002D2F1C" w:rsidRDefault="00E24668">
      <w:pPr>
        <w:pStyle w:val="TableCaption"/>
      </w:pPr>
      <w:bookmarkStart w:id="118" w:name="_Toc243940032"/>
      <w:r>
        <w:t>Table 7.6: Access-control probes on the live API</w:t>
      </w:r>
      <w:bookmarkEnd w:id="118"/>
    </w:p>
    <w:tbl>
      <w:tblPr>
        <w:tblStyle w:val="TableGrid"/>
        <w:tblW w:w="0" w:type="auto"/>
        <w:jc w:val="center"/>
        <w:tblLook w:val="04A0" w:firstRow="1" w:lastRow="0" w:firstColumn="1" w:lastColumn="0" w:noHBand="0" w:noVBand="1"/>
      </w:tblPr>
      <w:tblGrid>
        <w:gridCol w:w="4658"/>
        <w:gridCol w:w="2329"/>
        <w:gridCol w:w="2329"/>
      </w:tblGrid>
      <w:tr w:rsidR="002D2F1C">
        <w:trPr>
          <w:cantSplit/>
          <w:tblHeader/>
          <w:jc w:val="center"/>
        </w:trPr>
        <w:tc>
          <w:tcPr>
            <w:tcW w:w="4658" w:type="dxa"/>
            <w:shd w:val="clear" w:color="auto" w:fill="D9E2F3"/>
          </w:tcPr>
          <w:p w:rsidR="002D2F1C" w:rsidRDefault="00E24668">
            <w:pPr>
              <w:spacing w:before="40" w:line="240" w:lineRule="auto"/>
              <w:jc w:val="left"/>
            </w:pPr>
            <w:r>
              <w:rPr>
                <w:b/>
                <w:sz w:val="18"/>
              </w:rPr>
              <w:t>Probe</w:t>
            </w:r>
          </w:p>
        </w:tc>
        <w:tc>
          <w:tcPr>
            <w:tcW w:w="2329" w:type="dxa"/>
            <w:shd w:val="clear" w:color="auto" w:fill="D9E2F3"/>
          </w:tcPr>
          <w:p w:rsidR="002D2F1C" w:rsidRDefault="00E24668">
            <w:pPr>
              <w:spacing w:before="40" w:line="240" w:lineRule="auto"/>
              <w:jc w:val="left"/>
            </w:pPr>
            <w:r>
              <w:rPr>
                <w:b/>
                <w:sz w:val="18"/>
              </w:rPr>
              <w:t>HTTP status</w:t>
            </w:r>
          </w:p>
        </w:tc>
        <w:tc>
          <w:tcPr>
            <w:tcW w:w="2329" w:type="dxa"/>
            <w:shd w:val="clear" w:color="auto" w:fill="D9E2F3"/>
          </w:tcPr>
          <w:p w:rsidR="002D2F1C" w:rsidRDefault="00E24668">
            <w:pPr>
              <w:spacing w:before="40" w:line="240" w:lineRule="auto"/>
              <w:jc w:val="left"/>
            </w:pPr>
            <w:r>
              <w:rPr>
                <w:b/>
                <w:sz w:val="18"/>
              </w:rPr>
              <w:t>Result</w:t>
            </w:r>
          </w:p>
        </w:tc>
      </w:tr>
      <w:tr w:rsidR="002D2F1C">
        <w:trPr>
          <w:cantSplit/>
          <w:jc w:val="center"/>
        </w:trPr>
        <w:tc>
          <w:tcPr>
            <w:tcW w:w="4658" w:type="dxa"/>
          </w:tcPr>
          <w:p w:rsidR="002D2F1C" w:rsidRDefault="00E24668">
            <w:pPr>
              <w:spacing w:before="40" w:line="240" w:lineRule="auto"/>
              <w:jc w:val="left"/>
            </w:pPr>
            <w:r>
              <w:rPr>
                <w:sz w:val="18"/>
              </w:rPr>
              <w:t>No token: guardians, SOS start, AI, route plan</w:t>
            </w:r>
          </w:p>
        </w:tc>
        <w:tc>
          <w:tcPr>
            <w:tcW w:w="2329" w:type="dxa"/>
          </w:tcPr>
          <w:p w:rsidR="002D2F1C" w:rsidRDefault="00E24668">
            <w:pPr>
              <w:spacing w:before="40" w:line="240" w:lineRule="auto"/>
              <w:jc w:val="left"/>
            </w:pPr>
            <w:r>
              <w:rPr>
                <w:sz w:val="18"/>
              </w:rPr>
              <w:t xml:space="preserve">401 / 401 / </w:t>
            </w:r>
            <w:r>
              <w:rPr>
                <w:sz w:val="18"/>
              </w:rPr>
              <w:t>401 / 401</w:t>
            </w:r>
          </w:p>
        </w:tc>
        <w:tc>
          <w:tcPr>
            <w:tcW w:w="2329" w:type="dxa"/>
          </w:tcPr>
          <w:p w:rsidR="002D2F1C" w:rsidRDefault="00E24668">
            <w:pPr>
              <w:spacing w:before="40" w:line="240" w:lineRule="auto"/>
              <w:jc w:val="left"/>
            </w:pPr>
            <w:r>
              <w:rPr>
                <w:sz w:val="18"/>
              </w:rPr>
              <w:t>Refused</w:t>
            </w:r>
          </w:p>
        </w:tc>
      </w:tr>
      <w:tr w:rsidR="002D2F1C">
        <w:trPr>
          <w:cantSplit/>
          <w:jc w:val="center"/>
        </w:trPr>
        <w:tc>
          <w:tcPr>
            <w:tcW w:w="4658" w:type="dxa"/>
          </w:tcPr>
          <w:p w:rsidR="002D2F1C" w:rsidRDefault="00E24668">
            <w:pPr>
              <w:spacing w:before="40" w:line="240" w:lineRule="auto"/>
              <w:jc w:val="left"/>
            </w:pPr>
            <w:r>
              <w:rPr>
                <w:sz w:val="18"/>
              </w:rPr>
              <w:t>Forged token; token with its signature changed</w:t>
            </w:r>
          </w:p>
        </w:tc>
        <w:tc>
          <w:tcPr>
            <w:tcW w:w="2329" w:type="dxa"/>
          </w:tcPr>
          <w:p w:rsidR="002D2F1C" w:rsidRDefault="00E24668">
            <w:pPr>
              <w:spacing w:before="40" w:line="240" w:lineRule="auto"/>
              <w:jc w:val="left"/>
            </w:pPr>
            <w:r>
              <w:rPr>
                <w:sz w:val="18"/>
              </w:rPr>
              <w:t>401; 401</w:t>
            </w:r>
          </w:p>
        </w:tc>
        <w:tc>
          <w:tcPr>
            <w:tcW w:w="2329" w:type="dxa"/>
          </w:tcPr>
          <w:p w:rsidR="002D2F1C" w:rsidRDefault="00E24668">
            <w:pPr>
              <w:spacing w:before="40" w:line="240" w:lineRule="auto"/>
              <w:jc w:val="left"/>
            </w:pPr>
            <w:r>
              <w:rPr>
                <w:sz w:val="18"/>
              </w:rPr>
              <w:t>Refused</w:t>
            </w:r>
          </w:p>
        </w:tc>
      </w:tr>
      <w:tr w:rsidR="002D2F1C">
        <w:trPr>
          <w:cantSplit/>
          <w:jc w:val="center"/>
        </w:trPr>
        <w:tc>
          <w:tcPr>
            <w:tcW w:w="4658" w:type="dxa"/>
          </w:tcPr>
          <w:p w:rsidR="002D2F1C" w:rsidRDefault="00E24668">
            <w:pPr>
              <w:spacing w:before="40" w:line="240" w:lineRule="auto"/>
              <w:jc w:val="left"/>
            </w:pPr>
            <w:r>
              <w:rPr>
                <w:sz w:val="18"/>
              </w:rPr>
              <w:t>User B reads, pushes a location to, cancels A's session</w:t>
            </w:r>
          </w:p>
        </w:tc>
        <w:tc>
          <w:tcPr>
            <w:tcW w:w="2329" w:type="dxa"/>
          </w:tcPr>
          <w:p w:rsidR="002D2F1C" w:rsidRDefault="00E24668">
            <w:pPr>
              <w:spacing w:before="40" w:line="240" w:lineRule="auto"/>
              <w:jc w:val="left"/>
            </w:pPr>
            <w:r>
              <w:rPr>
                <w:sz w:val="18"/>
              </w:rPr>
              <w:t>404 / 404 / 404</w:t>
            </w:r>
          </w:p>
        </w:tc>
        <w:tc>
          <w:tcPr>
            <w:tcW w:w="2329" w:type="dxa"/>
          </w:tcPr>
          <w:p w:rsidR="002D2F1C" w:rsidRDefault="00E24668">
            <w:pPr>
              <w:spacing w:before="40" w:line="240" w:lineRule="auto"/>
              <w:jc w:val="left"/>
            </w:pPr>
            <w:r>
              <w:rPr>
                <w:sz w:val="18"/>
              </w:rPr>
              <w:t>Refused</w:t>
            </w:r>
          </w:p>
        </w:tc>
      </w:tr>
      <w:tr w:rsidR="002D2F1C">
        <w:trPr>
          <w:cantSplit/>
          <w:jc w:val="center"/>
        </w:trPr>
        <w:tc>
          <w:tcPr>
            <w:tcW w:w="4658" w:type="dxa"/>
          </w:tcPr>
          <w:p w:rsidR="002D2F1C" w:rsidRDefault="00E24668">
            <w:pPr>
              <w:spacing w:before="40" w:line="240" w:lineRule="auto"/>
              <w:jc w:val="left"/>
            </w:pPr>
            <w:r>
              <w:rPr>
                <w:sz w:val="18"/>
              </w:rPr>
              <w:t>User B lists or uploads evidence on A's session</w:t>
            </w:r>
          </w:p>
        </w:tc>
        <w:tc>
          <w:tcPr>
            <w:tcW w:w="2329" w:type="dxa"/>
          </w:tcPr>
          <w:p w:rsidR="002D2F1C" w:rsidRDefault="00E24668">
            <w:pPr>
              <w:spacing w:before="40" w:line="240" w:lineRule="auto"/>
              <w:jc w:val="left"/>
            </w:pPr>
            <w:r>
              <w:rPr>
                <w:sz w:val="18"/>
              </w:rPr>
              <w:t>404 / 404</w:t>
            </w:r>
          </w:p>
        </w:tc>
        <w:tc>
          <w:tcPr>
            <w:tcW w:w="2329" w:type="dxa"/>
          </w:tcPr>
          <w:p w:rsidR="002D2F1C" w:rsidRDefault="00E24668">
            <w:pPr>
              <w:spacing w:before="40" w:line="240" w:lineRule="auto"/>
              <w:jc w:val="left"/>
            </w:pPr>
            <w:r>
              <w:rPr>
                <w:sz w:val="18"/>
              </w:rPr>
              <w:t>Refused</w:t>
            </w:r>
          </w:p>
        </w:tc>
      </w:tr>
      <w:tr w:rsidR="002D2F1C">
        <w:trPr>
          <w:cantSplit/>
          <w:jc w:val="center"/>
        </w:trPr>
        <w:tc>
          <w:tcPr>
            <w:tcW w:w="4658" w:type="dxa"/>
          </w:tcPr>
          <w:p w:rsidR="002D2F1C" w:rsidRDefault="00E24668">
            <w:pPr>
              <w:spacing w:before="40" w:line="240" w:lineRule="auto"/>
              <w:jc w:val="left"/>
            </w:pPr>
            <w:r>
              <w:rPr>
                <w:sz w:val="18"/>
              </w:rPr>
              <w:t xml:space="preserve">User B edits or deletes </w:t>
            </w:r>
            <w:r>
              <w:rPr>
                <w:sz w:val="18"/>
              </w:rPr>
              <w:t>A's guardian</w:t>
            </w:r>
          </w:p>
        </w:tc>
        <w:tc>
          <w:tcPr>
            <w:tcW w:w="2329" w:type="dxa"/>
          </w:tcPr>
          <w:p w:rsidR="002D2F1C" w:rsidRDefault="00E24668">
            <w:pPr>
              <w:spacing w:before="40" w:line="240" w:lineRule="auto"/>
              <w:jc w:val="left"/>
            </w:pPr>
            <w:r>
              <w:rPr>
                <w:sz w:val="18"/>
              </w:rPr>
              <w:t>404 / 404</w:t>
            </w:r>
          </w:p>
        </w:tc>
        <w:tc>
          <w:tcPr>
            <w:tcW w:w="2329" w:type="dxa"/>
          </w:tcPr>
          <w:p w:rsidR="002D2F1C" w:rsidRDefault="00E24668">
            <w:pPr>
              <w:spacing w:before="40" w:line="240" w:lineRule="auto"/>
              <w:jc w:val="left"/>
            </w:pPr>
            <w:r>
              <w:rPr>
                <w:sz w:val="18"/>
              </w:rPr>
              <w:t>Refused</w:t>
            </w:r>
          </w:p>
        </w:tc>
      </w:tr>
      <w:tr w:rsidR="002D2F1C">
        <w:trPr>
          <w:cantSplit/>
          <w:jc w:val="center"/>
        </w:trPr>
        <w:tc>
          <w:tcPr>
            <w:tcW w:w="4658" w:type="dxa"/>
          </w:tcPr>
          <w:p w:rsidR="002D2F1C" w:rsidRDefault="00E24668">
            <w:pPr>
              <w:spacing w:before="40" w:line="240" w:lineRule="auto"/>
              <w:jc w:val="left"/>
            </w:pPr>
            <w:r>
              <w:rPr>
                <w:sz w:val="18"/>
              </w:rPr>
              <w:t>User B's own guardian list after A added guardians</w:t>
            </w:r>
          </w:p>
        </w:tc>
        <w:tc>
          <w:tcPr>
            <w:tcW w:w="2329" w:type="dxa"/>
          </w:tcPr>
          <w:p w:rsidR="002D2F1C" w:rsidRDefault="00E24668">
            <w:pPr>
              <w:spacing w:before="40" w:line="240" w:lineRule="auto"/>
              <w:jc w:val="left"/>
            </w:pPr>
            <w:r>
              <w:rPr>
                <w:sz w:val="18"/>
              </w:rPr>
              <w:t>0 entries</w:t>
            </w:r>
          </w:p>
        </w:tc>
        <w:tc>
          <w:tcPr>
            <w:tcW w:w="2329" w:type="dxa"/>
          </w:tcPr>
          <w:p w:rsidR="002D2F1C" w:rsidRDefault="00E24668">
            <w:pPr>
              <w:spacing w:before="40" w:line="240" w:lineRule="auto"/>
              <w:jc w:val="left"/>
            </w:pPr>
            <w:r>
              <w:rPr>
                <w:sz w:val="18"/>
              </w:rPr>
              <w:t>Isolated</w:t>
            </w:r>
          </w:p>
        </w:tc>
      </w:tr>
      <w:tr w:rsidR="002D2F1C">
        <w:trPr>
          <w:cantSplit/>
          <w:jc w:val="center"/>
        </w:trPr>
        <w:tc>
          <w:tcPr>
            <w:tcW w:w="4658" w:type="dxa"/>
          </w:tcPr>
          <w:p w:rsidR="002D2F1C" w:rsidRDefault="00E24668">
            <w:pPr>
              <w:spacing w:before="40" w:line="240" w:lineRule="auto"/>
              <w:jc w:val="left"/>
            </w:pPr>
            <w:r>
              <w:rPr>
                <w:sz w:val="18"/>
              </w:rPr>
              <w:lastRenderedPageBreak/>
              <w:t>Guardian tracking page with a wrong token</w:t>
            </w:r>
          </w:p>
        </w:tc>
        <w:tc>
          <w:tcPr>
            <w:tcW w:w="2329" w:type="dxa"/>
          </w:tcPr>
          <w:p w:rsidR="002D2F1C" w:rsidRDefault="00E24668">
            <w:pPr>
              <w:spacing w:before="40" w:line="240" w:lineRule="auto"/>
              <w:jc w:val="left"/>
            </w:pPr>
            <w:r>
              <w:rPr>
                <w:sz w:val="18"/>
              </w:rPr>
              <w:t>404</w:t>
            </w:r>
          </w:p>
        </w:tc>
        <w:tc>
          <w:tcPr>
            <w:tcW w:w="2329" w:type="dxa"/>
          </w:tcPr>
          <w:p w:rsidR="002D2F1C" w:rsidRDefault="00E24668">
            <w:pPr>
              <w:spacing w:before="40" w:line="240" w:lineRule="auto"/>
              <w:jc w:val="left"/>
            </w:pPr>
            <w:r>
              <w:rPr>
                <w:sz w:val="18"/>
              </w:rPr>
              <w:t>Refused</w:t>
            </w:r>
          </w:p>
        </w:tc>
      </w:tr>
      <w:tr w:rsidR="002D2F1C">
        <w:trPr>
          <w:cantSplit/>
          <w:jc w:val="center"/>
        </w:trPr>
        <w:tc>
          <w:tcPr>
            <w:tcW w:w="4658" w:type="dxa"/>
          </w:tcPr>
          <w:p w:rsidR="002D2F1C" w:rsidRDefault="00E24668">
            <w:pPr>
              <w:spacing w:before="40" w:line="240" w:lineRule="auto"/>
              <w:jc w:val="left"/>
            </w:pPr>
            <w:r>
              <w:rPr>
                <w:sz w:val="18"/>
              </w:rPr>
              <w:t>Guardian tracking page with the right token (no login)</w:t>
            </w:r>
          </w:p>
        </w:tc>
        <w:tc>
          <w:tcPr>
            <w:tcW w:w="2329" w:type="dxa"/>
          </w:tcPr>
          <w:p w:rsidR="002D2F1C" w:rsidRDefault="00E24668">
            <w:pPr>
              <w:spacing w:before="40" w:line="240" w:lineRule="auto"/>
              <w:jc w:val="left"/>
            </w:pPr>
            <w:r>
              <w:rPr>
                <w:sz w:val="18"/>
              </w:rPr>
              <w:t>200</w:t>
            </w:r>
          </w:p>
        </w:tc>
        <w:tc>
          <w:tcPr>
            <w:tcW w:w="2329" w:type="dxa"/>
          </w:tcPr>
          <w:p w:rsidR="002D2F1C" w:rsidRDefault="00E24668">
            <w:pPr>
              <w:spacing w:before="40" w:line="240" w:lineRule="auto"/>
              <w:jc w:val="left"/>
            </w:pPr>
            <w:r>
              <w:rPr>
                <w:sz w:val="18"/>
              </w:rPr>
              <w:t>Allowed by design</w:t>
            </w:r>
          </w:p>
        </w:tc>
      </w:tr>
      <w:tr w:rsidR="002D2F1C">
        <w:trPr>
          <w:cantSplit/>
          <w:jc w:val="center"/>
        </w:trPr>
        <w:tc>
          <w:tcPr>
            <w:tcW w:w="4658" w:type="dxa"/>
          </w:tcPr>
          <w:p w:rsidR="002D2F1C" w:rsidRDefault="00E24668">
            <w:pPr>
              <w:spacing w:before="40" w:line="240" w:lineRule="auto"/>
              <w:jc w:val="left"/>
            </w:pPr>
            <w:r>
              <w:rPr>
                <w:sz w:val="18"/>
              </w:rPr>
              <w:t>District list withou</w:t>
            </w:r>
            <w:r>
              <w:rPr>
                <w:sz w:val="18"/>
              </w:rPr>
              <w:t>t login</w:t>
            </w:r>
          </w:p>
        </w:tc>
        <w:tc>
          <w:tcPr>
            <w:tcW w:w="2329" w:type="dxa"/>
          </w:tcPr>
          <w:p w:rsidR="002D2F1C" w:rsidRDefault="00E24668">
            <w:pPr>
              <w:spacing w:before="40" w:line="240" w:lineRule="auto"/>
              <w:jc w:val="left"/>
            </w:pPr>
            <w:r>
              <w:rPr>
                <w:sz w:val="18"/>
              </w:rPr>
              <w:t>200</w:t>
            </w:r>
          </w:p>
        </w:tc>
        <w:tc>
          <w:tcPr>
            <w:tcW w:w="2329" w:type="dxa"/>
          </w:tcPr>
          <w:p w:rsidR="002D2F1C" w:rsidRDefault="00E24668">
            <w:pPr>
              <w:spacing w:before="40" w:line="240" w:lineRule="auto"/>
              <w:jc w:val="left"/>
            </w:pPr>
            <w:r>
              <w:rPr>
                <w:sz w:val="18"/>
              </w:rPr>
              <w:t>Public by design</w:t>
            </w:r>
          </w:p>
        </w:tc>
      </w:tr>
      <w:tr w:rsidR="002D2F1C">
        <w:trPr>
          <w:cantSplit/>
          <w:jc w:val="center"/>
        </w:trPr>
        <w:tc>
          <w:tcPr>
            <w:tcW w:w="4658" w:type="dxa"/>
          </w:tcPr>
          <w:p w:rsidR="002D2F1C" w:rsidRDefault="00E24668">
            <w:pPr>
              <w:spacing w:before="40" w:line="240" w:lineRule="auto"/>
              <w:jc w:val="left"/>
            </w:pPr>
            <w:r>
              <w:rPr>
                <w:sz w:val="18"/>
              </w:rPr>
              <w:t>Stored evidence file fetched with no token</w:t>
            </w:r>
          </w:p>
        </w:tc>
        <w:tc>
          <w:tcPr>
            <w:tcW w:w="2329" w:type="dxa"/>
          </w:tcPr>
          <w:p w:rsidR="002D2F1C" w:rsidRDefault="00E24668">
            <w:pPr>
              <w:spacing w:before="40" w:line="240" w:lineRule="auto"/>
              <w:jc w:val="left"/>
            </w:pPr>
            <w:r>
              <w:rPr>
                <w:sz w:val="18"/>
              </w:rPr>
              <w:t>200</w:t>
            </w:r>
          </w:p>
        </w:tc>
        <w:tc>
          <w:tcPr>
            <w:tcW w:w="2329" w:type="dxa"/>
          </w:tcPr>
          <w:p w:rsidR="002D2F1C" w:rsidRDefault="00E24668">
            <w:pPr>
              <w:spacing w:before="40" w:line="240" w:lineRule="auto"/>
              <w:jc w:val="left"/>
            </w:pPr>
            <w:r>
              <w:rPr>
                <w:b/>
                <w:sz w:val="18"/>
              </w:rPr>
              <w:t>Allowed: finding</w:t>
            </w:r>
          </w:p>
        </w:tc>
      </w:tr>
      <w:tr w:rsidR="002D2F1C">
        <w:trPr>
          <w:cantSplit/>
          <w:jc w:val="center"/>
        </w:trPr>
        <w:tc>
          <w:tcPr>
            <w:tcW w:w="4658" w:type="dxa"/>
          </w:tcPr>
          <w:p w:rsidR="002D2F1C" w:rsidRDefault="00E24668">
            <w:pPr>
              <w:spacing w:before="40" w:line="240" w:lineRule="auto"/>
              <w:jc w:val="left"/>
            </w:pPr>
            <w:r>
              <w:rPr>
                <w:sz w:val="18"/>
              </w:rPr>
              <w:t>Evidence file name guessed from the session id alone</w:t>
            </w:r>
          </w:p>
        </w:tc>
        <w:tc>
          <w:tcPr>
            <w:tcW w:w="2329" w:type="dxa"/>
          </w:tcPr>
          <w:p w:rsidR="002D2F1C" w:rsidRDefault="00E24668">
            <w:pPr>
              <w:spacing w:before="40" w:line="240" w:lineRule="auto"/>
              <w:jc w:val="left"/>
            </w:pPr>
            <w:r>
              <w:rPr>
                <w:sz w:val="18"/>
              </w:rPr>
              <w:t>404</w:t>
            </w:r>
          </w:p>
        </w:tc>
        <w:tc>
          <w:tcPr>
            <w:tcW w:w="2329" w:type="dxa"/>
          </w:tcPr>
          <w:p w:rsidR="002D2F1C" w:rsidRDefault="00E24668">
            <w:pPr>
              <w:spacing w:before="40" w:line="240" w:lineRule="auto"/>
              <w:jc w:val="left"/>
            </w:pPr>
            <w:r>
              <w:rPr>
                <w:sz w:val="18"/>
              </w:rPr>
              <w:t>Refused (needs the hash prefix)</w:t>
            </w:r>
          </w:p>
        </w:tc>
      </w:tr>
    </w:tbl>
    <w:p w:rsidR="002D2F1C" w:rsidRDefault="002D2F1C">
      <w:pPr>
        <w:spacing w:after="80" w:line="144" w:lineRule="auto"/>
      </w:pPr>
    </w:p>
    <w:p w:rsidR="002D2F1C" w:rsidRDefault="00E24668">
      <w:r>
        <w:t>Ownership checks hold in every probe, and the guardian link behaves as</w:t>
      </w:r>
      <w:r>
        <w:t xml:space="preserve"> designed. The weaknesses are elsewhere.</w:t>
      </w:r>
    </w:p>
    <w:p w:rsidR="002D2F1C" w:rsidRDefault="00E24668">
      <w:pPr>
        <w:pStyle w:val="Heading3"/>
      </w:pPr>
      <w:r>
        <w:t>7.5.1  Documented defects (expected-failure tests)</w:t>
      </w:r>
    </w:p>
    <w:p w:rsidR="002D2F1C" w:rsidRDefault="00E24668">
      <w:pPr>
        <w:pStyle w:val="TableCaption"/>
      </w:pPr>
      <w:bookmarkStart w:id="119" w:name="_Toc243940033"/>
      <w:r>
        <w:t>Table 7.7: The six known defects, asserted as expected failures</w:t>
      </w:r>
      <w:bookmarkEnd w:id="119"/>
    </w:p>
    <w:tbl>
      <w:tblPr>
        <w:tblStyle w:val="TableGrid"/>
        <w:tblW w:w="0" w:type="auto"/>
        <w:jc w:val="center"/>
        <w:tblLook w:val="04A0" w:firstRow="1" w:lastRow="0" w:firstColumn="1" w:lastColumn="0" w:noHBand="0" w:noVBand="1"/>
      </w:tblPr>
      <w:tblGrid>
        <w:gridCol w:w="3168"/>
        <w:gridCol w:w="2609"/>
        <w:gridCol w:w="3540"/>
      </w:tblGrid>
      <w:tr w:rsidR="002D2F1C">
        <w:trPr>
          <w:cantSplit/>
          <w:tblHeader/>
          <w:jc w:val="center"/>
        </w:trPr>
        <w:tc>
          <w:tcPr>
            <w:tcW w:w="3168" w:type="dxa"/>
            <w:shd w:val="clear" w:color="auto" w:fill="D9E2F3"/>
          </w:tcPr>
          <w:p w:rsidR="002D2F1C" w:rsidRDefault="00E24668">
            <w:pPr>
              <w:spacing w:before="40" w:line="240" w:lineRule="auto"/>
              <w:jc w:val="left"/>
            </w:pPr>
            <w:r>
              <w:rPr>
                <w:b/>
                <w:sz w:val="18"/>
              </w:rPr>
              <w:t>Test</w:t>
            </w:r>
          </w:p>
        </w:tc>
        <w:tc>
          <w:tcPr>
            <w:tcW w:w="2609" w:type="dxa"/>
            <w:shd w:val="clear" w:color="auto" w:fill="D9E2F3"/>
          </w:tcPr>
          <w:p w:rsidR="002D2F1C" w:rsidRDefault="00E24668">
            <w:pPr>
              <w:spacing w:before="40" w:line="240" w:lineRule="auto"/>
              <w:jc w:val="left"/>
            </w:pPr>
            <w:r>
              <w:rPr>
                <w:b/>
                <w:sz w:val="18"/>
              </w:rPr>
              <w:t>Desired behaviour</w:t>
            </w:r>
          </w:p>
        </w:tc>
        <w:tc>
          <w:tcPr>
            <w:tcW w:w="3540" w:type="dxa"/>
            <w:shd w:val="clear" w:color="auto" w:fill="D9E2F3"/>
          </w:tcPr>
          <w:p w:rsidR="002D2F1C" w:rsidRDefault="00E24668">
            <w:pPr>
              <w:spacing w:before="40" w:line="240" w:lineRule="auto"/>
              <w:jc w:val="left"/>
            </w:pPr>
            <w:r>
              <w:rPr>
                <w:b/>
                <w:sz w:val="18"/>
              </w:rPr>
              <w:t>Observed today</w:t>
            </w:r>
          </w:p>
        </w:tc>
      </w:tr>
      <w:tr w:rsidR="002D2F1C">
        <w:trPr>
          <w:cantSplit/>
          <w:jc w:val="center"/>
        </w:trPr>
        <w:tc>
          <w:tcPr>
            <w:tcW w:w="3168" w:type="dxa"/>
          </w:tcPr>
          <w:p w:rsidR="002D2F1C" w:rsidRDefault="00E24668">
            <w:pPr>
              <w:spacing w:before="40" w:line="240" w:lineRule="auto"/>
              <w:jc w:val="left"/>
            </w:pPr>
            <w:r>
              <w:rPr>
                <w:sz w:val="18"/>
              </w:rPr>
              <w:t>test_gemini_timeout_should_be_502</w:t>
            </w:r>
          </w:p>
        </w:tc>
        <w:tc>
          <w:tcPr>
            <w:tcW w:w="2609" w:type="dxa"/>
          </w:tcPr>
          <w:p w:rsidR="002D2F1C" w:rsidRDefault="00E24668">
            <w:pPr>
              <w:spacing w:before="40" w:line="240" w:lineRule="auto"/>
              <w:jc w:val="left"/>
            </w:pPr>
            <w:r>
              <w:rPr>
                <w:sz w:val="18"/>
              </w:rPr>
              <w:t xml:space="preserve">A provider timeout is </w:t>
            </w:r>
            <w:r>
              <w:rPr>
                <w:sz w:val="18"/>
              </w:rPr>
              <w:t>reported as 502</w:t>
            </w:r>
          </w:p>
        </w:tc>
        <w:tc>
          <w:tcPr>
            <w:tcW w:w="3540" w:type="dxa"/>
          </w:tcPr>
          <w:p w:rsidR="002D2F1C" w:rsidRDefault="00E24668">
            <w:pPr>
              <w:spacing w:before="40" w:line="240" w:lineRule="auto"/>
              <w:jc w:val="left"/>
            </w:pPr>
            <w:r>
              <w:rPr>
                <w:sz w:val="18"/>
              </w:rPr>
              <w:t>The read timeout is not caught: HTTP 500 after about 20 s (seen live on the first two assistant calls)</w:t>
            </w:r>
          </w:p>
        </w:tc>
      </w:tr>
      <w:tr w:rsidR="002D2F1C">
        <w:trPr>
          <w:cantSplit/>
          <w:jc w:val="center"/>
        </w:trPr>
        <w:tc>
          <w:tcPr>
            <w:tcW w:w="3168" w:type="dxa"/>
          </w:tcPr>
          <w:p w:rsidR="002D2F1C" w:rsidRDefault="00E24668">
            <w:pPr>
              <w:spacing w:before="40" w:line="240" w:lineRule="auto"/>
              <w:jc w:val="left"/>
            </w:pPr>
            <w:r>
              <w:rPr>
                <w:sz w:val="18"/>
              </w:rPr>
              <w:t>test_sos_rejects_impossible_latitude</w:t>
            </w:r>
          </w:p>
        </w:tc>
        <w:tc>
          <w:tcPr>
            <w:tcW w:w="2609" w:type="dxa"/>
          </w:tcPr>
          <w:p w:rsidR="002D2F1C" w:rsidRDefault="00E24668">
            <w:pPr>
              <w:spacing w:before="40" w:line="240" w:lineRule="auto"/>
              <w:jc w:val="left"/>
            </w:pPr>
            <w:r>
              <w:rPr>
                <w:sz w:val="18"/>
              </w:rPr>
              <w:t>Reject latitude 999</w:t>
            </w:r>
          </w:p>
        </w:tc>
        <w:tc>
          <w:tcPr>
            <w:tcW w:w="3540" w:type="dxa"/>
          </w:tcPr>
          <w:p w:rsidR="002D2F1C" w:rsidRDefault="00E24668">
            <w:pPr>
              <w:spacing w:before="40" w:line="240" w:lineRule="auto"/>
              <w:jc w:val="left"/>
            </w:pPr>
            <w:r>
              <w:rPr>
                <w:sz w:val="18"/>
              </w:rPr>
              <w:t>Accepted (HTTP 200)</w:t>
            </w:r>
          </w:p>
        </w:tc>
      </w:tr>
      <w:tr w:rsidR="002D2F1C">
        <w:trPr>
          <w:cantSplit/>
          <w:jc w:val="center"/>
        </w:trPr>
        <w:tc>
          <w:tcPr>
            <w:tcW w:w="3168" w:type="dxa"/>
          </w:tcPr>
          <w:p w:rsidR="002D2F1C" w:rsidRDefault="00E24668">
            <w:pPr>
              <w:spacing w:before="40" w:line="240" w:lineRule="auto"/>
              <w:jc w:val="left"/>
            </w:pPr>
            <w:r>
              <w:rPr>
                <w:sz w:val="18"/>
              </w:rPr>
              <w:t>test_sos_rejects_unknown_trigger</w:t>
            </w:r>
          </w:p>
        </w:tc>
        <w:tc>
          <w:tcPr>
            <w:tcW w:w="2609" w:type="dxa"/>
          </w:tcPr>
          <w:p w:rsidR="002D2F1C" w:rsidRDefault="00E24668">
            <w:pPr>
              <w:spacing w:before="40" w:line="240" w:lineRule="auto"/>
              <w:jc w:val="left"/>
            </w:pPr>
            <w:r>
              <w:rPr>
                <w:sz w:val="18"/>
              </w:rPr>
              <w:t xml:space="preserve">Only </w:t>
            </w:r>
            <w:r>
              <w:rPr>
                <w:rFonts w:ascii="Courier New" w:eastAsia="Courier New" w:hAnsi="Courier New" w:cs="Courier New"/>
                <w:sz w:val="15"/>
              </w:rPr>
              <w:t>manual</w:t>
            </w:r>
            <w:r>
              <w:rPr>
                <w:sz w:val="18"/>
              </w:rPr>
              <w:t xml:space="preserve"> or </w:t>
            </w:r>
            <w:r>
              <w:rPr>
                <w:rFonts w:ascii="Courier New" w:eastAsia="Courier New" w:hAnsi="Courier New" w:cs="Courier New"/>
                <w:sz w:val="15"/>
              </w:rPr>
              <w:t>safephrase</w:t>
            </w:r>
          </w:p>
        </w:tc>
        <w:tc>
          <w:tcPr>
            <w:tcW w:w="3540" w:type="dxa"/>
          </w:tcPr>
          <w:p w:rsidR="002D2F1C" w:rsidRDefault="00E24668">
            <w:pPr>
              <w:spacing w:before="40" w:line="240" w:lineRule="auto"/>
              <w:jc w:val="left"/>
            </w:pPr>
            <w:r>
              <w:rPr>
                <w:sz w:val="18"/>
              </w:rPr>
              <w:t>Any string is stored</w:t>
            </w:r>
          </w:p>
        </w:tc>
      </w:tr>
      <w:tr w:rsidR="002D2F1C">
        <w:trPr>
          <w:cantSplit/>
          <w:jc w:val="center"/>
        </w:trPr>
        <w:tc>
          <w:tcPr>
            <w:tcW w:w="3168" w:type="dxa"/>
          </w:tcPr>
          <w:p w:rsidR="002D2F1C" w:rsidRDefault="00E24668">
            <w:pPr>
              <w:spacing w:before="40" w:line="240" w:lineRule="auto"/>
              <w:jc w:val="left"/>
            </w:pPr>
            <w:r>
              <w:rPr>
                <w:sz w:val="18"/>
              </w:rPr>
              <w:t>test_websocket_rejects_unknown_token</w:t>
            </w:r>
          </w:p>
        </w:tc>
        <w:tc>
          <w:tcPr>
            <w:tcW w:w="2609" w:type="dxa"/>
          </w:tcPr>
          <w:p w:rsidR="002D2F1C" w:rsidRDefault="00E24668">
            <w:pPr>
              <w:spacing w:before="40" w:line="240" w:lineRule="auto"/>
              <w:jc w:val="left"/>
            </w:pPr>
            <w:r>
              <w:rPr>
                <w:sz w:val="18"/>
              </w:rPr>
              <w:t>Refuse a token that matches no session</w:t>
            </w:r>
          </w:p>
        </w:tc>
        <w:tc>
          <w:tcPr>
            <w:tcW w:w="3540" w:type="dxa"/>
          </w:tcPr>
          <w:p w:rsidR="002D2F1C" w:rsidRDefault="00E24668">
            <w:pPr>
              <w:spacing w:before="40" w:line="240" w:lineRule="auto"/>
              <w:jc w:val="left"/>
            </w:pPr>
            <w:r>
              <w:rPr>
                <w:sz w:val="18"/>
              </w:rPr>
              <w:t>Connection accepted</w:t>
            </w:r>
          </w:p>
        </w:tc>
      </w:tr>
      <w:tr w:rsidR="002D2F1C">
        <w:trPr>
          <w:cantSplit/>
          <w:jc w:val="center"/>
        </w:trPr>
        <w:tc>
          <w:tcPr>
            <w:tcW w:w="3168" w:type="dxa"/>
          </w:tcPr>
          <w:p w:rsidR="002D2F1C" w:rsidRDefault="00E24668">
            <w:pPr>
              <w:spacing w:before="40" w:line="240" w:lineRule="auto"/>
              <w:jc w:val="left"/>
            </w:pPr>
            <w:r>
              <w:rPr>
                <w:sz w:val="18"/>
              </w:rPr>
              <w:t>test_evidence_has_a_size_limit</w:t>
            </w:r>
          </w:p>
        </w:tc>
        <w:tc>
          <w:tcPr>
            <w:tcW w:w="2609" w:type="dxa"/>
          </w:tcPr>
          <w:p w:rsidR="002D2F1C" w:rsidRDefault="00E24668">
            <w:pPr>
              <w:spacing w:before="40" w:line="240" w:lineRule="auto"/>
              <w:jc w:val="left"/>
            </w:pPr>
            <w:r>
              <w:rPr>
                <w:sz w:val="18"/>
              </w:rPr>
              <w:t>Refuse very large uploads</w:t>
            </w:r>
          </w:p>
        </w:tc>
        <w:tc>
          <w:tcPr>
            <w:tcW w:w="3540" w:type="dxa"/>
          </w:tcPr>
          <w:p w:rsidR="002D2F1C" w:rsidRDefault="00E24668">
            <w:pPr>
              <w:spacing w:before="40" w:line="240" w:lineRule="auto"/>
              <w:jc w:val="left"/>
            </w:pPr>
            <w:r>
              <w:rPr>
                <w:sz w:val="18"/>
              </w:rPr>
              <w:t>A 20 MB file was accepted (HTTP 200) in 0.24 s</w:t>
            </w:r>
          </w:p>
        </w:tc>
      </w:tr>
      <w:tr w:rsidR="002D2F1C">
        <w:trPr>
          <w:cantSplit/>
          <w:jc w:val="center"/>
        </w:trPr>
        <w:tc>
          <w:tcPr>
            <w:tcW w:w="3168" w:type="dxa"/>
          </w:tcPr>
          <w:p w:rsidR="002D2F1C" w:rsidRDefault="00E24668">
            <w:pPr>
              <w:spacing w:before="40" w:line="240" w:lineRule="auto"/>
              <w:jc w:val="left"/>
            </w:pPr>
            <w:r>
              <w:rPr>
                <w:sz w:val="18"/>
              </w:rPr>
              <w:t>test_evidence_files_not_served_as_html</w:t>
            </w:r>
          </w:p>
        </w:tc>
        <w:tc>
          <w:tcPr>
            <w:tcW w:w="2609" w:type="dxa"/>
          </w:tcPr>
          <w:p w:rsidR="002D2F1C" w:rsidRDefault="00E24668">
            <w:pPr>
              <w:spacing w:before="40" w:line="240" w:lineRule="auto"/>
              <w:jc w:val="left"/>
            </w:pPr>
            <w:r>
              <w:rPr>
                <w:sz w:val="18"/>
              </w:rPr>
              <w:t>Never serve uploads as HTML</w:t>
            </w:r>
          </w:p>
        </w:tc>
        <w:tc>
          <w:tcPr>
            <w:tcW w:w="3540" w:type="dxa"/>
          </w:tcPr>
          <w:p w:rsidR="002D2F1C" w:rsidRDefault="00E24668">
            <w:pPr>
              <w:spacing w:before="40" w:line="240" w:lineRule="auto"/>
              <w:jc w:val="left"/>
            </w:pPr>
            <w:r>
              <w:rPr>
                <w:sz w:val="18"/>
              </w:rPr>
              <w:t xml:space="preserve">An </w:t>
            </w:r>
            <w:r>
              <w:rPr>
                <w:rFonts w:ascii="Courier New" w:eastAsia="Courier New" w:hAnsi="Courier New" w:cs="Courier New"/>
                <w:sz w:val="15"/>
              </w:rPr>
              <w:t>.html</w:t>
            </w:r>
            <w:r>
              <w:rPr>
                <w:sz w:val="18"/>
              </w:rPr>
              <w:t xml:space="preserve"> upload labelled photo is served back as </w:t>
            </w:r>
            <w:r>
              <w:rPr>
                <w:rFonts w:ascii="Courier New" w:eastAsia="Courier New" w:hAnsi="Courier New" w:cs="Courier New"/>
                <w:sz w:val="15"/>
              </w:rPr>
              <w:t>text/html</w:t>
            </w:r>
            <w:r>
              <w:rPr>
                <w:sz w:val="18"/>
              </w:rPr>
              <w:t xml:space="preserve"> from the API origin</w:t>
            </w:r>
          </w:p>
        </w:tc>
      </w:tr>
    </w:tbl>
    <w:p w:rsidR="002D2F1C" w:rsidRDefault="002D2F1C">
      <w:pPr>
        <w:spacing w:after="80" w:line="144" w:lineRule="auto"/>
      </w:pPr>
    </w:p>
    <w:p w:rsidR="002D2F1C" w:rsidRDefault="00E24668">
      <w:pPr>
        <w:pStyle w:val="Heading3"/>
      </w:pPr>
      <w:r>
        <w:t>7.5.2  Further findings</w:t>
      </w:r>
    </w:p>
    <w:p w:rsidR="002D2F1C" w:rsidRDefault="00E24668">
      <w:pPr>
        <w:pStyle w:val="ListBullet"/>
      </w:pPr>
      <w:r>
        <w:t>Login has no lock-out: 25 consecutive wrong passwords all returned 401 and none 429.</w:t>
      </w:r>
    </w:p>
    <w:p w:rsidR="002D2F1C" w:rsidRDefault="00E24668">
      <w:pPr>
        <w:pStyle w:val="ListBullet"/>
      </w:pPr>
      <w:r>
        <w:t xml:space="preserve">A six-character password such as </w:t>
      </w:r>
      <w:r>
        <w:rPr>
          <w:rFonts w:ascii="Courier New" w:eastAsia="Courier New" w:hAnsi="Courier New" w:cs="Courier New"/>
          <w:sz w:val="21"/>
        </w:rPr>
        <w:t>aaaaaa</w:t>
      </w:r>
      <w:r>
        <w:t xml:space="preserve"> is accepted; the only rule is a minimum length of six.</w:t>
      </w:r>
    </w:p>
    <w:p w:rsidR="002D2F1C" w:rsidRDefault="00E24668">
      <w:pPr>
        <w:pStyle w:val="ListBullet"/>
      </w:pPr>
      <w:r>
        <w:t>After cancellation the tracking page still returns the full location trail (91 points in the probe) and never expires, although its 404 message says "expired".</w:t>
      </w:r>
    </w:p>
    <w:p w:rsidR="002D2F1C" w:rsidRDefault="00E24668">
      <w:pPr>
        <w:pStyle w:val="ListBullet"/>
      </w:pPr>
      <w:r>
        <w:t>Stored evidence is retrievable without a token by anyone who has the link; CORS allows every origin; the JWT secret in use is not the development default.</w:t>
      </w:r>
    </w:p>
    <w:p w:rsidR="002D2F1C" w:rsidRDefault="00E24668">
      <w:pPr>
        <w:pStyle w:val="ListBullet"/>
      </w:pPr>
      <w:r>
        <w:t>Evidence integrity: the stored hash matches the stored file and one flipped bit changes the hash, but</w:t>
      </w:r>
      <w:r>
        <w:t xml:space="preserve"> there is no verification endpoint and the hash sits in the same database as the file path.</w:t>
      </w:r>
    </w:p>
    <w:p w:rsidR="002D2F1C" w:rsidRDefault="00E24668">
      <w:pPr>
        <w:pStyle w:val="ListBullet"/>
      </w:pPr>
      <w:r>
        <w:t>Location push after cancellation is correctly refused (400).</w:t>
      </w:r>
    </w:p>
    <w:p w:rsidR="002D2F1C" w:rsidRDefault="00E24668">
      <w:r>
        <w:rPr>
          <w:b/>
        </w:rPr>
        <w:t>Not tested:</w:t>
      </w:r>
      <w:r>
        <w:t xml:space="preserve"> penetration testing, cross-site scripting in the front end, brute-force limits beyond the 2</w:t>
      </w:r>
      <w:r>
        <w:t>5 attempts, token replay, HTTPS deployment and the Telegram and Gmail channels.</w:t>
      </w:r>
    </w:p>
    <w:p w:rsidR="002D2F1C" w:rsidRDefault="00E24668">
      <w:pPr>
        <w:pStyle w:val="Heading2"/>
      </w:pPr>
      <w:bookmarkStart w:id="120" w:name="_Toc243939917"/>
      <w:r>
        <w:t>7.6  Validation and Edge Cases</w:t>
      </w:r>
      <w:bookmarkEnd w:id="120"/>
    </w:p>
    <w:p w:rsidR="002D2F1C" w:rsidRDefault="00E24668">
      <w:r>
        <w:t xml:space="preserve">The SafePhrase matcher is the only component with a pass-or-fail behaviour that is not covered by the API tests. Its real TypeScript was </w:t>
      </w:r>
      <w:r>
        <w:t>transpiled and run unchanged (</w:t>
      </w:r>
      <w:r>
        <w:rPr>
          <w:rFonts w:ascii="Courier New" w:eastAsia="Courier New" w:hAnsi="Courier New" w:cs="Courier New"/>
          <w:sz w:val="21"/>
        </w:rPr>
        <w:t>scripts/safephrase_eval.mjs</w:t>
      </w:r>
      <w:r>
        <w:t xml:space="preserve">) on hand-written transcripts: 24 that should trigger (two </w:t>
      </w:r>
      <w:r>
        <w:lastRenderedPageBreak/>
        <w:t xml:space="preserve">phrases, five kinds of utterance) and 40 ordinary sentences checked against both phrases (80 negative checks). </w:t>
      </w:r>
      <w:r>
        <w:rPr>
          <w:b/>
        </w:rPr>
        <w:t>No audio and no speech recogn</w:t>
      </w:r>
      <w:r>
        <w:rPr>
          <w:b/>
        </w:rPr>
        <w:t>iser were involved</w:t>
      </w:r>
      <w:r>
        <w:t>, so the figures describe the matching rule only; how well Chrome's recogniser hears "sheguard" was not measured.</w:t>
      </w:r>
    </w:p>
    <w:p w:rsidR="002D2F1C" w:rsidRDefault="00E24668">
      <w:pPr>
        <w:pStyle w:val="TableCaption"/>
      </w:pPr>
      <w:bookmarkStart w:id="121" w:name="_Toc243940034"/>
      <w:r>
        <w:t>Table 7.8: SafePhrase matcher on written transcripts</w:t>
      </w:r>
      <w:bookmarkEnd w:id="121"/>
    </w:p>
    <w:tbl>
      <w:tblPr>
        <w:tblStyle w:val="TableGrid"/>
        <w:tblW w:w="0" w:type="auto"/>
        <w:jc w:val="center"/>
        <w:tblLook w:val="04A0" w:firstRow="1" w:lastRow="0" w:firstColumn="1" w:lastColumn="0" w:noHBand="0" w:noVBand="1"/>
      </w:tblPr>
      <w:tblGrid>
        <w:gridCol w:w="2795"/>
        <w:gridCol w:w="3261"/>
        <w:gridCol w:w="3261"/>
      </w:tblGrid>
      <w:tr w:rsidR="002D2F1C">
        <w:trPr>
          <w:cantSplit/>
          <w:tblHeader/>
          <w:jc w:val="center"/>
        </w:trPr>
        <w:tc>
          <w:tcPr>
            <w:tcW w:w="2795" w:type="dxa"/>
            <w:shd w:val="clear" w:color="auto" w:fill="D9E2F3"/>
          </w:tcPr>
          <w:p w:rsidR="002D2F1C" w:rsidRDefault="00E24668">
            <w:pPr>
              <w:spacing w:before="40" w:line="240" w:lineRule="auto"/>
              <w:jc w:val="left"/>
            </w:pPr>
            <w:r>
              <w:rPr>
                <w:b/>
                <w:sz w:val="19"/>
              </w:rPr>
              <w:t>Sensitivity</w:t>
            </w:r>
          </w:p>
        </w:tc>
        <w:tc>
          <w:tcPr>
            <w:tcW w:w="3261" w:type="dxa"/>
            <w:shd w:val="clear" w:color="auto" w:fill="D9E2F3"/>
          </w:tcPr>
          <w:p w:rsidR="002D2F1C" w:rsidRDefault="00E24668">
            <w:pPr>
              <w:spacing w:before="40" w:line="240" w:lineRule="auto"/>
              <w:jc w:val="center"/>
            </w:pPr>
            <w:r>
              <w:rPr>
                <w:b/>
                <w:sz w:val="19"/>
              </w:rPr>
              <w:t>Recall on 24 phrase transcripts</w:t>
            </w:r>
          </w:p>
        </w:tc>
        <w:tc>
          <w:tcPr>
            <w:tcW w:w="3261" w:type="dxa"/>
            <w:shd w:val="clear" w:color="auto" w:fill="D9E2F3"/>
          </w:tcPr>
          <w:p w:rsidR="002D2F1C" w:rsidRDefault="00E24668">
            <w:pPr>
              <w:spacing w:before="40" w:line="240" w:lineRule="auto"/>
              <w:jc w:val="center"/>
            </w:pPr>
            <w:r>
              <w:rPr>
                <w:b/>
                <w:sz w:val="19"/>
              </w:rPr>
              <w:t xml:space="preserve">False triggers on 80 </w:t>
            </w:r>
            <w:r>
              <w:rPr>
                <w:b/>
                <w:sz w:val="19"/>
              </w:rPr>
              <w:t>ordinary-speech checks</w:t>
            </w:r>
          </w:p>
        </w:tc>
      </w:tr>
      <w:tr w:rsidR="002D2F1C">
        <w:trPr>
          <w:cantSplit/>
          <w:jc w:val="center"/>
        </w:trPr>
        <w:tc>
          <w:tcPr>
            <w:tcW w:w="2795" w:type="dxa"/>
          </w:tcPr>
          <w:p w:rsidR="002D2F1C" w:rsidRDefault="00E24668">
            <w:pPr>
              <w:spacing w:before="40" w:line="240" w:lineRule="auto"/>
              <w:jc w:val="left"/>
            </w:pPr>
            <w:r>
              <w:rPr>
                <w:sz w:val="19"/>
              </w:rPr>
              <w:t>Low (100 % of words)</w:t>
            </w:r>
          </w:p>
        </w:tc>
        <w:tc>
          <w:tcPr>
            <w:tcW w:w="3261" w:type="dxa"/>
          </w:tcPr>
          <w:p w:rsidR="002D2F1C" w:rsidRDefault="00E24668">
            <w:pPr>
              <w:spacing w:before="40" w:line="240" w:lineRule="auto"/>
              <w:jc w:val="center"/>
            </w:pPr>
            <w:r>
              <w:rPr>
                <w:sz w:val="19"/>
              </w:rPr>
              <w:t>13/24 = 54.2 %</w:t>
            </w:r>
          </w:p>
        </w:tc>
        <w:tc>
          <w:tcPr>
            <w:tcW w:w="3261" w:type="dxa"/>
          </w:tcPr>
          <w:p w:rsidR="002D2F1C" w:rsidRDefault="00E24668">
            <w:pPr>
              <w:spacing w:before="40" w:line="240" w:lineRule="auto"/>
              <w:jc w:val="center"/>
            </w:pPr>
            <w:r>
              <w:rPr>
                <w:sz w:val="19"/>
              </w:rPr>
              <w:t>0/80 = 0.0 %</w:t>
            </w:r>
          </w:p>
        </w:tc>
      </w:tr>
      <w:tr w:rsidR="002D2F1C">
        <w:trPr>
          <w:cantSplit/>
          <w:jc w:val="center"/>
        </w:trPr>
        <w:tc>
          <w:tcPr>
            <w:tcW w:w="2795" w:type="dxa"/>
          </w:tcPr>
          <w:p w:rsidR="002D2F1C" w:rsidRDefault="00E24668">
            <w:pPr>
              <w:spacing w:before="40" w:line="240" w:lineRule="auto"/>
              <w:jc w:val="left"/>
            </w:pPr>
            <w:r>
              <w:rPr>
                <w:sz w:val="19"/>
              </w:rPr>
              <w:t>Medium (85 % of words)</w:t>
            </w:r>
          </w:p>
        </w:tc>
        <w:tc>
          <w:tcPr>
            <w:tcW w:w="3261" w:type="dxa"/>
          </w:tcPr>
          <w:p w:rsidR="002D2F1C" w:rsidRDefault="00E24668">
            <w:pPr>
              <w:spacing w:before="40" w:line="240" w:lineRule="auto"/>
              <w:jc w:val="center"/>
            </w:pPr>
            <w:r>
              <w:rPr>
                <w:sz w:val="19"/>
              </w:rPr>
              <w:t>13/24 = 54.2 %</w:t>
            </w:r>
          </w:p>
        </w:tc>
        <w:tc>
          <w:tcPr>
            <w:tcW w:w="3261" w:type="dxa"/>
          </w:tcPr>
          <w:p w:rsidR="002D2F1C" w:rsidRDefault="00E24668">
            <w:pPr>
              <w:spacing w:before="40" w:line="240" w:lineRule="auto"/>
              <w:jc w:val="center"/>
            </w:pPr>
            <w:r>
              <w:rPr>
                <w:sz w:val="19"/>
              </w:rPr>
              <w:t>0/80 = 0.0 %</w:t>
            </w:r>
          </w:p>
        </w:tc>
      </w:tr>
      <w:tr w:rsidR="002D2F1C">
        <w:trPr>
          <w:cantSplit/>
          <w:jc w:val="center"/>
        </w:trPr>
        <w:tc>
          <w:tcPr>
            <w:tcW w:w="2795" w:type="dxa"/>
          </w:tcPr>
          <w:p w:rsidR="002D2F1C" w:rsidRDefault="00E24668">
            <w:pPr>
              <w:spacing w:before="40" w:line="240" w:lineRule="auto"/>
              <w:jc w:val="left"/>
            </w:pPr>
            <w:r>
              <w:rPr>
                <w:sz w:val="19"/>
              </w:rPr>
              <w:t>High (75 % of words)</w:t>
            </w:r>
          </w:p>
        </w:tc>
        <w:tc>
          <w:tcPr>
            <w:tcW w:w="3261" w:type="dxa"/>
          </w:tcPr>
          <w:p w:rsidR="002D2F1C" w:rsidRDefault="00E24668">
            <w:pPr>
              <w:spacing w:before="40" w:line="240" w:lineRule="auto"/>
              <w:jc w:val="center"/>
            </w:pPr>
            <w:r>
              <w:rPr>
                <w:sz w:val="19"/>
              </w:rPr>
              <w:t>18/24 = 75.0 %</w:t>
            </w:r>
          </w:p>
        </w:tc>
        <w:tc>
          <w:tcPr>
            <w:tcW w:w="3261" w:type="dxa"/>
          </w:tcPr>
          <w:p w:rsidR="002D2F1C" w:rsidRDefault="00E24668">
            <w:pPr>
              <w:spacing w:before="40" w:line="240" w:lineRule="auto"/>
              <w:jc w:val="center"/>
            </w:pPr>
            <w:r>
              <w:rPr>
                <w:sz w:val="19"/>
              </w:rPr>
              <w:t>0/80 = 0.0 %</w:t>
            </w:r>
          </w:p>
        </w:tc>
      </w:tr>
      <w:tr w:rsidR="002D2F1C">
        <w:trPr>
          <w:cantSplit/>
          <w:jc w:val="center"/>
        </w:trPr>
        <w:tc>
          <w:tcPr>
            <w:tcW w:w="2795" w:type="dxa"/>
          </w:tcPr>
          <w:p w:rsidR="002D2F1C" w:rsidRDefault="00E24668">
            <w:pPr>
              <w:spacing w:before="40" w:line="240" w:lineRule="auto"/>
              <w:jc w:val="left"/>
            </w:pPr>
            <w:r>
              <w:rPr>
                <w:sz w:val="19"/>
              </w:rPr>
              <w:t>Ultra (60 % of words)</w:t>
            </w:r>
          </w:p>
        </w:tc>
        <w:tc>
          <w:tcPr>
            <w:tcW w:w="3261" w:type="dxa"/>
          </w:tcPr>
          <w:p w:rsidR="002D2F1C" w:rsidRDefault="00E24668">
            <w:pPr>
              <w:spacing w:before="40" w:line="240" w:lineRule="auto"/>
              <w:jc w:val="center"/>
            </w:pPr>
            <w:r>
              <w:rPr>
                <w:sz w:val="19"/>
              </w:rPr>
              <w:t>24/24 = 100.0 %</w:t>
            </w:r>
          </w:p>
        </w:tc>
        <w:tc>
          <w:tcPr>
            <w:tcW w:w="3261" w:type="dxa"/>
          </w:tcPr>
          <w:p w:rsidR="002D2F1C" w:rsidRDefault="00E24668">
            <w:pPr>
              <w:spacing w:before="40" w:line="240" w:lineRule="auto"/>
              <w:jc w:val="center"/>
            </w:pPr>
            <w:r>
              <w:rPr>
                <w:sz w:val="19"/>
              </w:rPr>
              <w:t>8/80 = 10.0 %</w:t>
            </w:r>
          </w:p>
        </w:tc>
      </w:tr>
    </w:tbl>
    <w:p w:rsidR="002D2F1C" w:rsidRDefault="002D2F1C">
      <w:pPr>
        <w:spacing w:after="80" w:line="144" w:lineRule="auto"/>
      </w:pPr>
    </w:p>
    <w:p w:rsidR="002D2F1C" w:rsidRDefault="00E24668">
      <w:pPr>
        <w:pStyle w:val="TableCaption"/>
      </w:pPr>
      <w:bookmarkStart w:id="122" w:name="_Toc243940035"/>
      <w:r>
        <w:t xml:space="preserve">Table 7.9: Triggered </w:t>
      </w:r>
      <w:r>
        <w:t>transcripts per kind and sensitivity</w:t>
      </w:r>
      <w:bookmarkEnd w:id="122"/>
    </w:p>
    <w:tbl>
      <w:tblPr>
        <w:tblStyle w:val="TableGrid"/>
        <w:tblW w:w="0" w:type="auto"/>
        <w:jc w:val="center"/>
        <w:tblLook w:val="04A0" w:firstRow="1" w:lastRow="0" w:firstColumn="1" w:lastColumn="0" w:noHBand="0" w:noVBand="1"/>
      </w:tblPr>
      <w:tblGrid>
        <w:gridCol w:w="3354"/>
        <w:gridCol w:w="1491"/>
        <w:gridCol w:w="1491"/>
        <w:gridCol w:w="1491"/>
        <w:gridCol w:w="1491"/>
      </w:tblGrid>
      <w:tr w:rsidR="002D2F1C">
        <w:trPr>
          <w:cantSplit/>
          <w:tblHeader/>
          <w:jc w:val="center"/>
        </w:trPr>
        <w:tc>
          <w:tcPr>
            <w:tcW w:w="3354" w:type="dxa"/>
            <w:shd w:val="clear" w:color="auto" w:fill="D9E2F3"/>
          </w:tcPr>
          <w:p w:rsidR="002D2F1C" w:rsidRDefault="00E24668">
            <w:pPr>
              <w:spacing w:before="40" w:line="240" w:lineRule="auto"/>
              <w:jc w:val="left"/>
            </w:pPr>
            <w:r>
              <w:rPr>
                <w:b/>
                <w:sz w:val="19"/>
              </w:rPr>
              <w:t>Kind of transcript</w:t>
            </w:r>
          </w:p>
        </w:tc>
        <w:tc>
          <w:tcPr>
            <w:tcW w:w="1491" w:type="dxa"/>
            <w:shd w:val="clear" w:color="auto" w:fill="D9E2F3"/>
          </w:tcPr>
          <w:p w:rsidR="002D2F1C" w:rsidRDefault="00E24668">
            <w:pPr>
              <w:spacing w:before="40" w:line="240" w:lineRule="auto"/>
              <w:jc w:val="center"/>
            </w:pPr>
            <w:r>
              <w:rPr>
                <w:b/>
                <w:sz w:val="19"/>
              </w:rPr>
              <w:t>Low</w:t>
            </w:r>
          </w:p>
        </w:tc>
        <w:tc>
          <w:tcPr>
            <w:tcW w:w="1491" w:type="dxa"/>
            <w:shd w:val="clear" w:color="auto" w:fill="D9E2F3"/>
          </w:tcPr>
          <w:p w:rsidR="002D2F1C" w:rsidRDefault="00E24668">
            <w:pPr>
              <w:spacing w:before="40" w:line="240" w:lineRule="auto"/>
              <w:jc w:val="center"/>
            </w:pPr>
            <w:r>
              <w:rPr>
                <w:b/>
                <w:sz w:val="19"/>
              </w:rPr>
              <w:t>Medium</w:t>
            </w:r>
          </w:p>
        </w:tc>
        <w:tc>
          <w:tcPr>
            <w:tcW w:w="1491" w:type="dxa"/>
            <w:shd w:val="clear" w:color="auto" w:fill="D9E2F3"/>
          </w:tcPr>
          <w:p w:rsidR="002D2F1C" w:rsidRDefault="00E24668">
            <w:pPr>
              <w:spacing w:before="40" w:line="240" w:lineRule="auto"/>
              <w:jc w:val="center"/>
            </w:pPr>
            <w:r>
              <w:rPr>
                <w:b/>
                <w:sz w:val="19"/>
              </w:rPr>
              <w:t>High</w:t>
            </w:r>
          </w:p>
        </w:tc>
        <w:tc>
          <w:tcPr>
            <w:tcW w:w="1491" w:type="dxa"/>
            <w:shd w:val="clear" w:color="auto" w:fill="D9E2F3"/>
          </w:tcPr>
          <w:p w:rsidR="002D2F1C" w:rsidRDefault="00E24668">
            <w:pPr>
              <w:spacing w:before="40" w:line="240" w:lineRule="auto"/>
              <w:jc w:val="center"/>
            </w:pPr>
            <w:r>
              <w:rPr>
                <w:b/>
                <w:sz w:val="19"/>
              </w:rPr>
              <w:t>Ultra</w:t>
            </w:r>
          </w:p>
        </w:tc>
      </w:tr>
      <w:tr w:rsidR="002D2F1C">
        <w:trPr>
          <w:cantSplit/>
          <w:jc w:val="center"/>
        </w:trPr>
        <w:tc>
          <w:tcPr>
            <w:tcW w:w="3354" w:type="dxa"/>
          </w:tcPr>
          <w:p w:rsidR="002D2F1C" w:rsidRDefault="00E24668">
            <w:pPr>
              <w:spacing w:before="40" w:line="240" w:lineRule="auto"/>
              <w:jc w:val="left"/>
            </w:pPr>
            <w:r>
              <w:rPr>
                <w:sz w:val="19"/>
              </w:rPr>
              <w:t>Exact phrase</w:t>
            </w:r>
          </w:p>
        </w:tc>
        <w:tc>
          <w:tcPr>
            <w:tcW w:w="1491" w:type="dxa"/>
          </w:tcPr>
          <w:p w:rsidR="002D2F1C" w:rsidRDefault="00E24668">
            <w:pPr>
              <w:spacing w:before="40" w:line="240" w:lineRule="auto"/>
              <w:jc w:val="center"/>
            </w:pPr>
            <w:r>
              <w:rPr>
                <w:sz w:val="19"/>
              </w:rPr>
              <w:t>5/5</w:t>
            </w:r>
          </w:p>
        </w:tc>
        <w:tc>
          <w:tcPr>
            <w:tcW w:w="1491" w:type="dxa"/>
          </w:tcPr>
          <w:p w:rsidR="002D2F1C" w:rsidRDefault="00E24668">
            <w:pPr>
              <w:spacing w:before="40" w:line="240" w:lineRule="auto"/>
              <w:jc w:val="center"/>
            </w:pPr>
            <w:r>
              <w:rPr>
                <w:sz w:val="19"/>
              </w:rPr>
              <w:t>5/5</w:t>
            </w:r>
          </w:p>
        </w:tc>
        <w:tc>
          <w:tcPr>
            <w:tcW w:w="1491" w:type="dxa"/>
          </w:tcPr>
          <w:p w:rsidR="002D2F1C" w:rsidRDefault="00E24668">
            <w:pPr>
              <w:spacing w:before="40" w:line="240" w:lineRule="auto"/>
              <w:jc w:val="center"/>
            </w:pPr>
            <w:r>
              <w:rPr>
                <w:sz w:val="19"/>
              </w:rPr>
              <w:t>5/5</w:t>
            </w:r>
          </w:p>
        </w:tc>
        <w:tc>
          <w:tcPr>
            <w:tcW w:w="1491" w:type="dxa"/>
          </w:tcPr>
          <w:p w:rsidR="002D2F1C" w:rsidRDefault="00E24668">
            <w:pPr>
              <w:spacing w:before="40" w:line="240" w:lineRule="auto"/>
              <w:jc w:val="center"/>
            </w:pPr>
            <w:r>
              <w:rPr>
                <w:sz w:val="19"/>
              </w:rPr>
              <w:t>5/5</w:t>
            </w:r>
          </w:p>
        </w:tc>
      </w:tr>
      <w:tr w:rsidR="002D2F1C">
        <w:trPr>
          <w:cantSplit/>
          <w:jc w:val="center"/>
        </w:trPr>
        <w:tc>
          <w:tcPr>
            <w:tcW w:w="3354" w:type="dxa"/>
          </w:tcPr>
          <w:p w:rsidR="002D2F1C" w:rsidRDefault="00E24668">
            <w:pPr>
              <w:spacing w:before="40" w:line="240" w:lineRule="auto"/>
              <w:jc w:val="left"/>
            </w:pPr>
            <w:r>
              <w:rPr>
                <w:sz w:val="19"/>
              </w:rPr>
              <w:t>Phrase inside a sentence</w:t>
            </w:r>
          </w:p>
        </w:tc>
        <w:tc>
          <w:tcPr>
            <w:tcW w:w="1491" w:type="dxa"/>
          </w:tcPr>
          <w:p w:rsidR="002D2F1C" w:rsidRDefault="00E24668">
            <w:pPr>
              <w:spacing w:before="40" w:line="240" w:lineRule="auto"/>
              <w:jc w:val="center"/>
            </w:pPr>
            <w:r>
              <w:rPr>
                <w:sz w:val="19"/>
              </w:rPr>
              <w:t>5/5</w:t>
            </w:r>
          </w:p>
        </w:tc>
        <w:tc>
          <w:tcPr>
            <w:tcW w:w="1491" w:type="dxa"/>
          </w:tcPr>
          <w:p w:rsidR="002D2F1C" w:rsidRDefault="00E24668">
            <w:pPr>
              <w:spacing w:before="40" w:line="240" w:lineRule="auto"/>
              <w:jc w:val="center"/>
            </w:pPr>
            <w:r>
              <w:rPr>
                <w:sz w:val="19"/>
              </w:rPr>
              <w:t>5/5</w:t>
            </w:r>
          </w:p>
        </w:tc>
        <w:tc>
          <w:tcPr>
            <w:tcW w:w="1491" w:type="dxa"/>
          </w:tcPr>
          <w:p w:rsidR="002D2F1C" w:rsidRDefault="00E24668">
            <w:pPr>
              <w:spacing w:before="40" w:line="240" w:lineRule="auto"/>
              <w:jc w:val="center"/>
            </w:pPr>
            <w:r>
              <w:rPr>
                <w:sz w:val="19"/>
              </w:rPr>
              <w:t>5/5</w:t>
            </w:r>
          </w:p>
        </w:tc>
        <w:tc>
          <w:tcPr>
            <w:tcW w:w="1491" w:type="dxa"/>
          </w:tcPr>
          <w:p w:rsidR="002D2F1C" w:rsidRDefault="00E24668">
            <w:pPr>
              <w:spacing w:before="40" w:line="240" w:lineRule="auto"/>
              <w:jc w:val="center"/>
            </w:pPr>
            <w:r>
              <w:rPr>
                <w:sz w:val="19"/>
              </w:rPr>
              <w:t>5/5</w:t>
            </w:r>
          </w:p>
        </w:tc>
      </w:tr>
      <w:tr w:rsidR="002D2F1C">
        <w:trPr>
          <w:cantSplit/>
          <w:jc w:val="center"/>
        </w:trPr>
        <w:tc>
          <w:tcPr>
            <w:tcW w:w="3354" w:type="dxa"/>
          </w:tcPr>
          <w:p w:rsidR="002D2F1C" w:rsidRDefault="00E24668">
            <w:pPr>
              <w:spacing w:before="40" w:line="240" w:lineRule="auto"/>
              <w:jc w:val="left"/>
            </w:pPr>
            <w:r>
              <w:rPr>
                <w:sz w:val="19"/>
              </w:rPr>
              <w:t>One word dropped</w:t>
            </w:r>
          </w:p>
        </w:tc>
        <w:tc>
          <w:tcPr>
            <w:tcW w:w="1491" w:type="dxa"/>
          </w:tcPr>
          <w:p w:rsidR="002D2F1C" w:rsidRDefault="00E24668">
            <w:pPr>
              <w:spacing w:before="40" w:line="240" w:lineRule="auto"/>
              <w:jc w:val="center"/>
            </w:pPr>
            <w:r>
              <w:rPr>
                <w:sz w:val="19"/>
              </w:rPr>
              <w:t>0/6</w:t>
            </w:r>
          </w:p>
        </w:tc>
        <w:tc>
          <w:tcPr>
            <w:tcW w:w="1491" w:type="dxa"/>
          </w:tcPr>
          <w:p w:rsidR="002D2F1C" w:rsidRDefault="00E24668">
            <w:pPr>
              <w:spacing w:before="40" w:line="240" w:lineRule="auto"/>
              <w:jc w:val="center"/>
            </w:pPr>
            <w:r>
              <w:rPr>
                <w:sz w:val="19"/>
              </w:rPr>
              <w:t>0/6</w:t>
            </w:r>
          </w:p>
        </w:tc>
        <w:tc>
          <w:tcPr>
            <w:tcW w:w="1491" w:type="dxa"/>
          </w:tcPr>
          <w:p w:rsidR="002D2F1C" w:rsidRDefault="00E24668">
            <w:pPr>
              <w:spacing w:before="40" w:line="240" w:lineRule="auto"/>
              <w:jc w:val="center"/>
            </w:pPr>
            <w:r>
              <w:rPr>
                <w:sz w:val="19"/>
              </w:rPr>
              <w:t>3/6</w:t>
            </w:r>
          </w:p>
        </w:tc>
        <w:tc>
          <w:tcPr>
            <w:tcW w:w="1491" w:type="dxa"/>
          </w:tcPr>
          <w:p w:rsidR="002D2F1C" w:rsidRDefault="00E24668">
            <w:pPr>
              <w:spacing w:before="40" w:line="240" w:lineRule="auto"/>
              <w:jc w:val="center"/>
            </w:pPr>
            <w:r>
              <w:rPr>
                <w:sz w:val="19"/>
              </w:rPr>
              <w:t>6/6</w:t>
            </w:r>
          </w:p>
        </w:tc>
      </w:tr>
      <w:tr w:rsidR="002D2F1C">
        <w:trPr>
          <w:cantSplit/>
          <w:jc w:val="center"/>
        </w:trPr>
        <w:tc>
          <w:tcPr>
            <w:tcW w:w="3354" w:type="dxa"/>
          </w:tcPr>
          <w:p w:rsidR="002D2F1C" w:rsidRDefault="00E24668">
            <w:pPr>
              <w:spacing w:before="40" w:line="240" w:lineRule="auto"/>
              <w:jc w:val="left"/>
            </w:pPr>
            <w:r>
              <w:rPr>
                <w:sz w:val="19"/>
              </w:rPr>
              <w:t>One word misheard</w:t>
            </w:r>
          </w:p>
        </w:tc>
        <w:tc>
          <w:tcPr>
            <w:tcW w:w="1491" w:type="dxa"/>
          </w:tcPr>
          <w:p w:rsidR="002D2F1C" w:rsidRDefault="00E24668">
            <w:pPr>
              <w:spacing w:before="40" w:line="240" w:lineRule="auto"/>
              <w:jc w:val="center"/>
            </w:pPr>
            <w:r>
              <w:rPr>
                <w:sz w:val="19"/>
              </w:rPr>
              <w:t>0/5</w:t>
            </w:r>
          </w:p>
        </w:tc>
        <w:tc>
          <w:tcPr>
            <w:tcW w:w="1491" w:type="dxa"/>
          </w:tcPr>
          <w:p w:rsidR="002D2F1C" w:rsidRDefault="00E24668">
            <w:pPr>
              <w:spacing w:before="40" w:line="240" w:lineRule="auto"/>
              <w:jc w:val="center"/>
            </w:pPr>
            <w:r>
              <w:rPr>
                <w:sz w:val="19"/>
              </w:rPr>
              <w:t>0/5</w:t>
            </w:r>
          </w:p>
        </w:tc>
        <w:tc>
          <w:tcPr>
            <w:tcW w:w="1491" w:type="dxa"/>
          </w:tcPr>
          <w:p w:rsidR="002D2F1C" w:rsidRDefault="00E24668">
            <w:pPr>
              <w:spacing w:before="40" w:line="240" w:lineRule="auto"/>
              <w:jc w:val="center"/>
            </w:pPr>
            <w:r>
              <w:rPr>
                <w:sz w:val="19"/>
              </w:rPr>
              <w:t>2/5</w:t>
            </w:r>
          </w:p>
        </w:tc>
        <w:tc>
          <w:tcPr>
            <w:tcW w:w="1491" w:type="dxa"/>
          </w:tcPr>
          <w:p w:rsidR="002D2F1C" w:rsidRDefault="00E24668">
            <w:pPr>
              <w:spacing w:before="40" w:line="240" w:lineRule="auto"/>
              <w:jc w:val="center"/>
            </w:pPr>
            <w:r>
              <w:rPr>
                <w:sz w:val="19"/>
              </w:rPr>
              <w:t>5/5</w:t>
            </w:r>
          </w:p>
        </w:tc>
      </w:tr>
      <w:tr w:rsidR="002D2F1C">
        <w:trPr>
          <w:cantSplit/>
          <w:jc w:val="center"/>
        </w:trPr>
        <w:tc>
          <w:tcPr>
            <w:tcW w:w="3354" w:type="dxa"/>
          </w:tcPr>
          <w:p w:rsidR="002D2F1C" w:rsidRDefault="00E24668">
            <w:pPr>
              <w:spacing w:before="40" w:line="240" w:lineRule="auto"/>
              <w:jc w:val="left"/>
            </w:pPr>
            <w:r>
              <w:rPr>
                <w:sz w:val="19"/>
              </w:rPr>
              <w:t>Words reordered</w:t>
            </w:r>
          </w:p>
        </w:tc>
        <w:tc>
          <w:tcPr>
            <w:tcW w:w="1491" w:type="dxa"/>
          </w:tcPr>
          <w:p w:rsidR="002D2F1C" w:rsidRDefault="00E24668">
            <w:pPr>
              <w:spacing w:before="40" w:line="240" w:lineRule="auto"/>
              <w:jc w:val="center"/>
            </w:pPr>
            <w:r>
              <w:rPr>
                <w:sz w:val="19"/>
              </w:rPr>
              <w:t>3/3</w:t>
            </w:r>
          </w:p>
        </w:tc>
        <w:tc>
          <w:tcPr>
            <w:tcW w:w="1491" w:type="dxa"/>
          </w:tcPr>
          <w:p w:rsidR="002D2F1C" w:rsidRDefault="00E24668">
            <w:pPr>
              <w:spacing w:before="40" w:line="240" w:lineRule="auto"/>
              <w:jc w:val="center"/>
            </w:pPr>
            <w:r>
              <w:rPr>
                <w:sz w:val="19"/>
              </w:rPr>
              <w:t>3/3</w:t>
            </w:r>
          </w:p>
        </w:tc>
        <w:tc>
          <w:tcPr>
            <w:tcW w:w="1491" w:type="dxa"/>
          </w:tcPr>
          <w:p w:rsidR="002D2F1C" w:rsidRDefault="00E24668">
            <w:pPr>
              <w:spacing w:before="40" w:line="240" w:lineRule="auto"/>
              <w:jc w:val="center"/>
            </w:pPr>
            <w:r>
              <w:rPr>
                <w:sz w:val="19"/>
              </w:rPr>
              <w:t>3/3</w:t>
            </w:r>
          </w:p>
        </w:tc>
        <w:tc>
          <w:tcPr>
            <w:tcW w:w="1491" w:type="dxa"/>
          </w:tcPr>
          <w:p w:rsidR="002D2F1C" w:rsidRDefault="00E24668">
            <w:pPr>
              <w:spacing w:before="40" w:line="240" w:lineRule="auto"/>
              <w:jc w:val="center"/>
            </w:pPr>
            <w:r>
              <w:rPr>
                <w:sz w:val="19"/>
              </w:rPr>
              <w:t>3/3</w:t>
            </w:r>
          </w:p>
        </w:tc>
      </w:tr>
    </w:tbl>
    <w:p w:rsidR="002D2F1C" w:rsidRDefault="002D2F1C">
      <w:pPr>
        <w:spacing w:after="80" w:line="144" w:lineRule="auto"/>
      </w:pPr>
    </w:p>
    <w:p w:rsidR="002D2F1C" w:rsidRDefault="00E24668">
      <w:r>
        <w:t>Exact and embedded phrases and reordered words trigger at every level. The default, Medium (85 %), behaves exactly like Low for the three-word default phrase, because two words of three is 0.67: one misrecognised word blocks the alert and recall is 54.2 %.</w:t>
      </w:r>
      <w:r>
        <w:t xml:space="preserve"> Ultra (60 %) catches every test phrase but also fires on 8 of 80 ordinary checks, for example "can you help me with my homework" and "tell me about sheguard". There is no setting that is both tolerant and quiet. One match costs about 1.47 microseconds.</w:t>
      </w:r>
    </w:p>
    <w:p w:rsidR="002D2F1C" w:rsidRDefault="00E24668">
      <w:pPr>
        <w:keepNext/>
        <w:spacing w:before="120" w:line="240" w:lineRule="auto"/>
        <w:jc w:val="center"/>
      </w:pPr>
      <w:r>
        <w:rPr>
          <w:noProof/>
        </w:rPr>
        <w:drawing>
          <wp:inline distT="0" distB="0" distL="0" distR="0">
            <wp:extent cx="4023360" cy="26766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afephrase_sensitivity.png"/>
                    <pic:cNvPicPr/>
                  </pic:nvPicPr>
                  <pic:blipFill>
                    <a:blip r:embed="rId28"/>
                    <a:stretch>
                      <a:fillRect/>
                    </a:stretch>
                  </pic:blipFill>
                  <pic:spPr>
                    <a:xfrm>
                      <a:off x="0" y="0"/>
                      <a:ext cx="4023360" cy="2676698"/>
                    </a:xfrm>
                    <a:prstGeom prst="rect">
                      <a:avLst/>
                    </a:prstGeom>
                  </pic:spPr>
                </pic:pic>
              </a:graphicData>
            </a:graphic>
          </wp:inline>
        </w:drawing>
      </w:r>
    </w:p>
    <w:p w:rsidR="002D2F1C" w:rsidRDefault="00E24668">
      <w:pPr>
        <w:pStyle w:val="FigureCaption"/>
      </w:pPr>
      <w:bookmarkStart w:id="123" w:name="_Toc243939968"/>
      <w:r>
        <w:t>Fig. 7.2: SafePhrase recall and false triggers by sensitivity (written transcripts)</w:t>
      </w:r>
      <w:bookmarkEnd w:id="123"/>
    </w:p>
    <w:p w:rsidR="002D2F1C" w:rsidRDefault="00E24668">
      <w:pPr>
        <w:pStyle w:val="TableCaption"/>
      </w:pPr>
      <w:bookmarkStart w:id="124" w:name="_Toc243940036"/>
      <w:r>
        <w:t>Table 7.10: Validation and edge cases</w:t>
      </w:r>
      <w:bookmarkEnd w:id="124"/>
    </w:p>
    <w:tbl>
      <w:tblPr>
        <w:tblStyle w:val="TableGrid"/>
        <w:tblW w:w="0" w:type="auto"/>
        <w:jc w:val="center"/>
        <w:tblLook w:val="04A0" w:firstRow="1" w:lastRow="0" w:firstColumn="1" w:lastColumn="0" w:noHBand="0" w:noVBand="1"/>
      </w:tblPr>
      <w:tblGrid>
        <w:gridCol w:w="3354"/>
        <w:gridCol w:w="4286"/>
        <w:gridCol w:w="1677"/>
      </w:tblGrid>
      <w:tr w:rsidR="002D2F1C">
        <w:trPr>
          <w:cantSplit/>
          <w:tblHeader/>
          <w:jc w:val="center"/>
        </w:trPr>
        <w:tc>
          <w:tcPr>
            <w:tcW w:w="3354" w:type="dxa"/>
            <w:shd w:val="clear" w:color="auto" w:fill="D9E2F3"/>
          </w:tcPr>
          <w:p w:rsidR="002D2F1C" w:rsidRDefault="00E24668">
            <w:pPr>
              <w:spacing w:before="40" w:line="240" w:lineRule="auto"/>
              <w:jc w:val="left"/>
            </w:pPr>
            <w:r>
              <w:rPr>
                <w:b/>
                <w:sz w:val="18"/>
              </w:rPr>
              <w:t>Case</w:t>
            </w:r>
          </w:p>
        </w:tc>
        <w:tc>
          <w:tcPr>
            <w:tcW w:w="4286" w:type="dxa"/>
            <w:shd w:val="clear" w:color="auto" w:fill="D9E2F3"/>
          </w:tcPr>
          <w:p w:rsidR="002D2F1C" w:rsidRDefault="00E24668">
            <w:pPr>
              <w:spacing w:before="40" w:line="240" w:lineRule="auto"/>
              <w:jc w:val="left"/>
            </w:pPr>
            <w:r>
              <w:rPr>
                <w:b/>
                <w:sz w:val="18"/>
              </w:rPr>
              <w:t>Behaviour observed</w:t>
            </w:r>
          </w:p>
        </w:tc>
        <w:tc>
          <w:tcPr>
            <w:tcW w:w="1677" w:type="dxa"/>
            <w:shd w:val="clear" w:color="auto" w:fill="D9E2F3"/>
          </w:tcPr>
          <w:p w:rsidR="002D2F1C" w:rsidRDefault="00E24668">
            <w:pPr>
              <w:spacing w:before="40" w:line="240" w:lineRule="auto"/>
              <w:jc w:val="left"/>
            </w:pPr>
            <w:r>
              <w:rPr>
                <w:b/>
                <w:sz w:val="18"/>
              </w:rPr>
              <w:t>Result</w:t>
            </w:r>
          </w:p>
        </w:tc>
      </w:tr>
      <w:tr w:rsidR="002D2F1C">
        <w:trPr>
          <w:cantSplit/>
          <w:jc w:val="center"/>
        </w:trPr>
        <w:tc>
          <w:tcPr>
            <w:tcW w:w="3354" w:type="dxa"/>
          </w:tcPr>
          <w:p w:rsidR="002D2F1C" w:rsidRDefault="00E24668">
            <w:pPr>
              <w:spacing w:before="40" w:line="240" w:lineRule="auto"/>
              <w:jc w:val="left"/>
            </w:pPr>
            <w:r>
              <w:rPr>
                <w:sz w:val="18"/>
              </w:rPr>
              <w:t>Registration with a 5-character password</w:t>
            </w:r>
          </w:p>
        </w:tc>
        <w:tc>
          <w:tcPr>
            <w:tcW w:w="4286" w:type="dxa"/>
          </w:tcPr>
          <w:p w:rsidR="002D2F1C" w:rsidRDefault="00E24668">
            <w:pPr>
              <w:spacing w:before="40" w:line="240" w:lineRule="auto"/>
              <w:jc w:val="left"/>
            </w:pPr>
            <w:r>
              <w:rPr>
                <w:sz w:val="18"/>
              </w:rPr>
              <w:t>HTTP 422</w:t>
            </w:r>
          </w:p>
        </w:tc>
        <w:tc>
          <w:tcPr>
            <w:tcW w:w="1677" w:type="dxa"/>
          </w:tcPr>
          <w:p w:rsidR="002D2F1C" w:rsidRDefault="00E24668">
            <w:pPr>
              <w:spacing w:before="40" w:line="240" w:lineRule="auto"/>
              <w:jc w:val="left"/>
            </w:pPr>
            <w:r>
              <w:rPr>
                <w:sz w:val="18"/>
              </w:rPr>
              <w:t>Pass</w:t>
            </w:r>
          </w:p>
        </w:tc>
      </w:tr>
      <w:tr w:rsidR="002D2F1C">
        <w:trPr>
          <w:cantSplit/>
          <w:jc w:val="center"/>
        </w:trPr>
        <w:tc>
          <w:tcPr>
            <w:tcW w:w="3354" w:type="dxa"/>
          </w:tcPr>
          <w:p w:rsidR="002D2F1C" w:rsidRDefault="00E24668">
            <w:pPr>
              <w:spacing w:before="40" w:line="240" w:lineRule="auto"/>
              <w:jc w:val="left"/>
            </w:pPr>
            <w:r>
              <w:rPr>
                <w:sz w:val="18"/>
              </w:rPr>
              <w:lastRenderedPageBreak/>
              <w:t xml:space="preserve">Registration with a malformed e-mail or a </w:t>
            </w:r>
            <w:r>
              <w:rPr>
                <w:sz w:val="18"/>
              </w:rPr>
              <w:t>duplicate</w:t>
            </w:r>
          </w:p>
        </w:tc>
        <w:tc>
          <w:tcPr>
            <w:tcW w:w="4286" w:type="dxa"/>
          </w:tcPr>
          <w:p w:rsidR="002D2F1C" w:rsidRDefault="00E24668">
            <w:pPr>
              <w:spacing w:before="40" w:line="240" w:lineRule="auto"/>
              <w:jc w:val="left"/>
            </w:pPr>
            <w:r>
              <w:rPr>
                <w:sz w:val="18"/>
              </w:rPr>
              <w:t>HTTP 422 and 400</w:t>
            </w:r>
          </w:p>
        </w:tc>
        <w:tc>
          <w:tcPr>
            <w:tcW w:w="1677" w:type="dxa"/>
          </w:tcPr>
          <w:p w:rsidR="002D2F1C" w:rsidRDefault="00E24668">
            <w:pPr>
              <w:spacing w:before="40" w:line="240" w:lineRule="auto"/>
              <w:jc w:val="left"/>
            </w:pPr>
            <w:r>
              <w:rPr>
                <w:sz w:val="18"/>
              </w:rPr>
              <w:t>Pass</w:t>
            </w:r>
          </w:p>
        </w:tc>
      </w:tr>
      <w:tr w:rsidR="002D2F1C">
        <w:trPr>
          <w:cantSplit/>
          <w:jc w:val="center"/>
        </w:trPr>
        <w:tc>
          <w:tcPr>
            <w:tcW w:w="3354" w:type="dxa"/>
          </w:tcPr>
          <w:p w:rsidR="002D2F1C" w:rsidRDefault="00E24668">
            <w:pPr>
              <w:spacing w:before="40" w:line="240" w:lineRule="auto"/>
              <w:jc w:val="left"/>
            </w:pPr>
            <w:r>
              <w:rPr>
                <w:sz w:val="18"/>
              </w:rPr>
              <w:t>SOS start without a latitude</w:t>
            </w:r>
          </w:p>
        </w:tc>
        <w:tc>
          <w:tcPr>
            <w:tcW w:w="4286" w:type="dxa"/>
          </w:tcPr>
          <w:p w:rsidR="002D2F1C" w:rsidRDefault="00E24668">
            <w:pPr>
              <w:spacing w:before="40" w:line="240" w:lineRule="auto"/>
              <w:jc w:val="left"/>
            </w:pPr>
            <w:r>
              <w:rPr>
                <w:sz w:val="18"/>
              </w:rPr>
              <w:t>HTTP 422</w:t>
            </w:r>
          </w:p>
        </w:tc>
        <w:tc>
          <w:tcPr>
            <w:tcW w:w="1677" w:type="dxa"/>
          </w:tcPr>
          <w:p w:rsidR="002D2F1C" w:rsidRDefault="00E24668">
            <w:pPr>
              <w:spacing w:before="40" w:line="240" w:lineRule="auto"/>
              <w:jc w:val="left"/>
            </w:pPr>
            <w:r>
              <w:rPr>
                <w:sz w:val="18"/>
              </w:rPr>
              <w:t>Pass</w:t>
            </w:r>
          </w:p>
        </w:tc>
      </w:tr>
      <w:tr w:rsidR="002D2F1C">
        <w:trPr>
          <w:cantSplit/>
          <w:jc w:val="center"/>
        </w:trPr>
        <w:tc>
          <w:tcPr>
            <w:tcW w:w="3354" w:type="dxa"/>
          </w:tcPr>
          <w:p w:rsidR="002D2F1C" w:rsidRDefault="00E24668">
            <w:pPr>
              <w:spacing w:before="40" w:line="240" w:lineRule="auto"/>
              <w:jc w:val="left"/>
            </w:pPr>
            <w:r>
              <w:rPr>
                <w:sz w:val="18"/>
              </w:rPr>
              <w:t>SOS start with latitude 999</w:t>
            </w:r>
          </w:p>
        </w:tc>
        <w:tc>
          <w:tcPr>
            <w:tcW w:w="4286" w:type="dxa"/>
          </w:tcPr>
          <w:p w:rsidR="002D2F1C" w:rsidRDefault="00E24668">
            <w:pPr>
              <w:spacing w:before="40" w:line="240" w:lineRule="auto"/>
              <w:jc w:val="left"/>
            </w:pPr>
            <w:r>
              <w:rPr>
                <w:sz w:val="18"/>
              </w:rPr>
              <w:t>Accepted (HTTP 200)</w:t>
            </w:r>
          </w:p>
        </w:tc>
        <w:tc>
          <w:tcPr>
            <w:tcW w:w="1677" w:type="dxa"/>
          </w:tcPr>
          <w:p w:rsidR="002D2F1C" w:rsidRDefault="00E24668">
            <w:pPr>
              <w:spacing w:before="40" w:line="240" w:lineRule="auto"/>
              <w:jc w:val="left"/>
            </w:pPr>
            <w:r>
              <w:rPr>
                <w:sz w:val="18"/>
              </w:rPr>
              <w:t>Gap (xfail)</w:t>
            </w:r>
          </w:p>
        </w:tc>
      </w:tr>
      <w:tr w:rsidR="002D2F1C">
        <w:trPr>
          <w:cantSplit/>
          <w:jc w:val="center"/>
        </w:trPr>
        <w:tc>
          <w:tcPr>
            <w:tcW w:w="3354" w:type="dxa"/>
          </w:tcPr>
          <w:p w:rsidR="002D2F1C" w:rsidRDefault="00E24668">
            <w:pPr>
              <w:spacing w:before="40" w:line="240" w:lineRule="auto"/>
              <w:jc w:val="left"/>
            </w:pPr>
            <w:r>
              <w:rPr>
                <w:sz w:val="18"/>
              </w:rPr>
              <w:t xml:space="preserve">Evidence of kind </w:t>
            </w:r>
            <w:r>
              <w:rPr>
                <w:rFonts w:ascii="Courier New" w:eastAsia="Courier New" w:hAnsi="Courier New" w:cs="Courier New"/>
                <w:sz w:val="15"/>
              </w:rPr>
              <w:t>video</w:t>
            </w:r>
          </w:p>
        </w:tc>
        <w:tc>
          <w:tcPr>
            <w:tcW w:w="4286" w:type="dxa"/>
          </w:tcPr>
          <w:p w:rsidR="002D2F1C" w:rsidRDefault="00E24668">
            <w:pPr>
              <w:spacing w:before="40" w:line="240" w:lineRule="auto"/>
              <w:jc w:val="left"/>
            </w:pPr>
            <w:r>
              <w:rPr>
                <w:sz w:val="18"/>
              </w:rPr>
              <w:t>HTTP 400</w:t>
            </w:r>
          </w:p>
        </w:tc>
        <w:tc>
          <w:tcPr>
            <w:tcW w:w="1677" w:type="dxa"/>
          </w:tcPr>
          <w:p w:rsidR="002D2F1C" w:rsidRDefault="00E24668">
            <w:pPr>
              <w:spacing w:before="40" w:line="240" w:lineRule="auto"/>
              <w:jc w:val="left"/>
            </w:pPr>
            <w:r>
              <w:rPr>
                <w:sz w:val="18"/>
              </w:rPr>
              <w:t>Pass</w:t>
            </w:r>
          </w:p>
        </w:tc>
      </w:tr>
      <w:tr w:rsidR="002D2F1C">
        <w:trPr>
          <w:cantSplit/>
          <w:jc w:val="center"/>
        </w:trPr>
        <w:tc>
          <w:tcPr>
            <w:tcW w:w="3354" w:type="dxa"/>
          </w:tcPr>
          <w:p w:rsidR="002D2F1C" w:rsidRDefault="00E24668">
            <w:pPr>
              <w:spacing w:before="40" w:line="240" w:lineRule="auto"/>
              <w:jc w:val="left"/>
            </w:pPr>
            <w:r>
              <w:rPr>
                <w:sz w:val="18"/>
              </w:rPr>
              <w:t>Empty evidence file</w:t>
            </w:r>
          </w:p>
        </w:tc>
        <w:tc>
          <w:tcPr>
            <w:tcW w:w="4286" w:type="dxa"/>
          </w:tcPr>
          <w:p w:rsidR="002D2F1C" w:rsidRDefault="00E24668">
            <w:pPr>
              <w:spacing w:before="40" w:line="240" w:lineRule="auto"/>
              <w:jc w:val="left"/>
            </w:pPr>
            <w:r>
              <w:rPr>
                <w:sz w:val="18"/>
              </w:rPr>
              <w:t>HTTP 400</w:t>
            </w:r>
          </w:p>
        </w:tc>
        <w:tc>
          <w:tcPr>
            <w:tcW w:w="1677" w:type="dxa"/>
          </w:tcPr>
          <w:p w:rsidR="002D2F1C" w:rsidRDefault="00E24668">
            <w:pPr>
              <w:spacing w:before="40" w:line="240" w:lineRule="auto"/>
              <w:jc w:val="left"/>
            </w:pPr>
            <w:r>
              <w:rPr>
                <w:sz w:val="18"/>
              </w:rPr>
              <w:t>Pass</w:t>
            </w:r>
          </w:p>
        </w:tc>
      </w:tr>
      <w:tr w:rsidR="002D2F1C">
        <w:trPr>
          <w:cantSplit/>
          <w:jc w:val="center"/>
        </w:trPr>
        <w:tc>
          <w:tcPr>
            <w:tcW w:w="3354" w:type="dxa"/>
          </w:tcPr>
          <w:p w:rsidR="002D2F1C" w:rsidRDefault="00E24668">
            <w:pPr>
              <w:spacing w:before="40" w:line="240" w:lineRule="auto"/>
              <w:jc w:val="left"/>
            </w:pPr>
            <w:r>
              <w:rPr>
                <w:sz w:val="18"/>
              </w:rPr>
              <w:t>Location push after the session is cancelled</w:t>
            </w:r>
          </w:p>
        </w:tc>
        <w:tc>
          <w:tcPr>
            <w:tcW w:w="4286" w:type="dxa"/>
          </w:tcPr>
          <w:p w:rsidR="002D2F1C" w:rsidRDefault="00E24668">
            <w:pPr>
              <w:spacing w:before="40" w:line="240" w:lineRule="auto"/>
              <w:jc w:val="left"/>
            </w:pPr>
            <w:r>
              <w:rPr>
                <w:sz w:val="18"/>
              </w:rPr>
              <w:t>HTTP 400</w:t>
            </w:r>
          </w:p>
        </w:tc>
        <w:tc>
          <w:tcPr>
            <w:tcW w:w="1677" w:type="dxa"/>
          </w:tcPr>
          <w:p w:rsidR="002D2F1C" w:rsidRDefault="00E24668">
            <w:pPr>
              <w:spacing w:before="40" w:line="240" w:lineRule="auto"/>
              <w:jc w:val="left"/>
            </w:pPr>
            <w:r>
              <w:rPr>
                <w:sz w:val="18"/>
              </w:rPr>
              <w:t>Pass</w:t>
            </w:r>
          </w:p>
        </w:tc>
      </w:tr>
      <w:tr w:rsidR="002D2F1C">
        <w:trPr>
          <w:cantSplit/>
          <w:jc w:val="center"/>
        </w:trPr>
        <w:tc>
          <w:tcPr>
            <w:tcW w:w="3354" w:type="dxa"/>
          </w:tcPr>
          <w:p w:rsidR="002D2F1C" w:rsidRDefault="00E24668">
            <w:pPr>
              <w:spacing w:before="40" w:line="240" w:lineRule="auto"/>
              <w:jc w:val="left"/>
            </w:pPr>
            <w:r>
              <w:rPr>
                <w:sz w:val="18"/>
              </w:rPr>
              <w:t>AI request with no question</w:t>
            </w:r>
          </w:p>
        </w:tc>
        <w:tc>
          <w:tcPr>
            <w:tcW w:w="4286" w:type="dxa"/>
          </w:tcPr>
          <w:p w:rsidR="002D2F1C" w:rsidRDefault="00E24668">
            <w:pPr>
              <w:spacing w:before="40" w:line="240" w:lineRule="auto"/>
              <w:jc w:val="left"/>
            </w:pPr>
            <w:r>
              <w:rPr>
                <w:sz w:val="18"/>
              </w:rPr>
              <w:t>HTTP 422</w:t>
            </w:r>
          </w:p>
        </w:tc>
        <w:tc>
          <w:tcPr>
            <w:tcW w:w="1677" w:type="dxa"/>
          </w:tcPr>
          <w:p w:rsidR="002D2F1C" w:rsidRDefault="00E24668">
            <w:pPr>
              <w:spacing w:before="40" w:line="240" w:lineRule="auto"/>
              <w:jc w:val="left"/>
            </w:pPr>
            <w:r>
              <w:rPr>
                <w:sz w:val="18"/>
              </w:rPr>
              <w:t>Pass</w:t>
            </w:r>
          </w:p>
        </w:tc>
      </w:tr>
      <w:tr w:rsidR="002D2F1C">
        <w:trPr>
          <w:cantSplit/>
          <w:jc w:val="center"/>
        </w:trPr>
        <w:tc>
          <w:tcPr>
            <w:tcW w:w="3354" w:type="dxa"/>
          </w:tcPr>
          <w:p w:rsidR="002D2F1C" w:rsidRDefault="00E24668">
            <w:pPr>
              <w:spacing w:before="40" w:line="240" w:lineRule="auto"/>
              <w:jc w:val="left"/>
            </w:pPr>
            <w:r>
              <w:rPr>
                <w:sz w:val="18"/>
              </w:rPr>
              <w:t>Route between points with one OSRM alternative</w:t>
            </w:r>
          </w:p>
        </w:tc>
        <w:tc>
          <w:tcPr>
            <w:tcW w:w="4286" w:type="dxa"/>
          </w:tcPr>
          <w:p w:rsidR="002D2F1C" w:rsidRDefault="00E24668">
            <w:pPr>
              <w:spacing w:before="40" w:line="240" w:lineRule="auto"/>
              <w:jc w:val="left"/>
            </w:pPr>
            <w:r>
              <w:rPr>
                <w:sz w:val="18"/>
              </w:rPr>
              <w:t>Six of 16 real city pairs returned a single route; it is recommended and labelled</w:t>
            </w:r>
          </w:p>
        </w:tc>
        <w:tc>
          <w:tcPr>
            <w:tcW w:w="1677" w:type="dxa"/>
          </w:tcPr>
          <w:p w:rsidR="002D2F1C" w:rsidRDefault="00E24668">
            <w:pPr>
              <w:spacing w:before="40" w:line="240" w:lineRule="auto"/>
              <w:jc w:val="left"/>
            </w:pPr>
            <w:r>
              <w:rPr>
                <w:sz w:val="18"/>
              </w:rPr>
              <w:t>Pass, nothing to compare</w:t>
            </w:r>
          </w:p>
        </w:tc>
      </w:tr>
      <w:tr w:rsidR="002D2F1C">
        <w:trPr>
          <w:cantSplit/>
          <w:jc w:val="center"/>
        </w:trPr>
        <w:tc>
          <w:tcPr>
            <w:tcW w:w="3354" w:type="dxa"/>
          </w:tcPr>
          <w:p w:rsidR="002D2F1C" w:rsidRDefault="00E24668">
            <w:pPr>
              <w:spacing w:before="40" w:line="240" w:lineRule="auto"/>
              <w:jc w:val="left"/>
            </w:pPr>
            <w:r>
              <w:rPr>
                <w:sz w:val="18"/>
              </w:rPr>
              <w:t>Route through a city far from any district</w:t>
            </w:r>
          </w:p>
        </w:tc>
        <w:tc>
          <w:tcPr>
            <w:tcW w:w="4286" w:type="dxa"/>
          </w:tcPr>
          <w:p w:rsidR="002D2F1C" w:rsidRDefault="00E24668">
            <w:pPr>
              <w:spacing w:before="40" w:line="240" w:lineRule="auto"/>
              <w:jc w:val="left"/>
            </w:pPr>
            <w:r>
              <w:rPr>
                <w:sz w:val="18"/>
              </w:rPr>
              <w:t>Scored with a district up to 231.3 km away (Lucknow); Hyderabad 149.0 km</w:t>
            </w:r>
          </w:p>
        </w:tc>
        <w:tc>
          <w:tcPr>
            <w:tcW w:w="1677" w:type="dxa"/>
          </w:tcPr>
          <w:p w:rsidR="002D2F1C" w:rsidRDefault="00E24668">
            <w:pPr>
              <w:spacing w:before="40" w:line="240" w:lineRule="auto"/>
              <w:jc w:val="left"/>
            </w:pPr>
            <w:r>
              <w:rPr>
                <w:sz w:val="18"/>
              </w:rPr>
              <w:t>Gap: no distance limit</w:t>
            </w:r>
          </w:p>
        </w:tc>
      </w:tr>
      <w:tr w:rsidR="002D2F1C">
        <w:trPr>
          <w:cantSplit/>
          <w:jc w:val="center"/>
        </w:trPr>
        <w:tc>
          <w:tcPr>
            <w:tcW w:w="3354" w:type="dxa"/>
          </w:tcPr>
          <w:p w:rsidR="002D2F1C" w:rsidRDefault="00E24668">
            <w:pPr>
              <w:spacing w:before="40" w:line="240" w:lineRule="auto"/>
              <w:jc w:val="left"/>
            </w:pPr>
            <w:r>
              <w:rPr>
                <w:sz w:val="18"/>
              </w:rPr>
              <w:t>Daytime and night-time scoring</w:t>
            </w:r>
          </w:p>
        </w:tc>
        <w:tc>
          <w:tcPr>
            <w:tcW w:w="4286" w:type="dxa"/>
          </w:tcPr>
          <w:p w:rsidR="002D2F1C" w:rsidRDefault="00E24668">
            <w:pPr>
              <w:spacing w:before="40" w:line="240" w:lineRule="auto"/>
              <w:jc w:val="left"/>
            </w:pPr>
            <w:r>
              <w:rPr>
                <w:sz w:val="18"/>
              </w:rPr>
              <w:t>Same order for all 16 pairs; scores differ by exactly 1.6</w:t>
            </w:r>
          </w:p>
        </w:tc>
        <w:tc>
          <w:tcPr>
            <w:tcW w:w="1677" w:type="dxa"/>
          </w:tcPr>
          <w:p w:rsidR="002D2F1C" w:rsidRDefault="00E24668">
            <w:pPr>
              <w:spacing w:before="40" w:line="240" w:lineRule="auto"/>
              <w:jc w:val="left"/>
            </w:pPr>
            <w:r>
              <w:rPr>
                <w:sz w:val="18"/>
              </w:rPr>
              <w:t>As designed</w:t>
            </w:r>
          </w:p>
        </w:tc>
      </w:tr>
      <w:tr w:rsidR="002D2F1C">
        <w:trPr>
          <w:cantSplit/>
          <w:jc w:val="center"/>
        </w:trPr>
        <w:tc>
          <w:tcPr>
            <w:tcW w:w="3354" w:type="dxa"/>
          </w:tcPr>
          <w:p w:rsidR="002D2F1C" w:rsidRDefault="00E24668">
            <w:pPr>
              <w:spacing w:before="40" w:line="240" w:lineRule="auto"/>
              <w:jc w:val="left"/>
            </w:pPr>
            <w:r>
              <w:rPr>
                <w:sz w:val="18"/>
              </w:rPr>
              <w:t>Route planning when OSRM is down</w:t>
            </w:r>
          </w:p>
        </w:tc>
        <w:tc>
          <w:tcPr>
            <w:tcW w:w="4286" w:type="dxa"/>
          </w:tcPr>
          <w:p w:rsidR="002D2F1C" w:rsidRDefault="00E24668">
            <w:pPr>
              <w:spacing w:before="40" w:line="240" w:lineRule="auto"/>
              <w:jc w:val="left"/>
            </w:pPr>
            <w:r>
              <w:rPr>
                <w:sz w:val="18"/>
              </w:rPr>
              <w:t>HTTP 502 with a message</w:t>
            </w:r>
          </w:p>
        </w:tc>
        <w:tc>
          <w:tcPr>
            <w:tcW w:w="1677" w:type="dxa"/>
          </w:tcPr>
          <w:p w:rsidR="002D2F1C" w:rsidRDefault="00E24668">
            <w:pPr>
              <w:spacing w:before="40" w:line="240" w:lineRule="auto"/>
              <w:jc w:val="left"/>
            </w:pPr>
            <w:r>
              <w:rPr>
                <w:sz w:val="18"/>
              </w:rPr>
              <w:t>Pass (stubbed test)</w:t>
            </w:r>
          </w:p>
        </w:tc>
      </w:tr>
    </w:tbl>
    <w:p w:rsidR="002D2F1C" w:rsidRDefault="002D2F1C">
      <w:pPr>
        <w:spacing w:after="80" w:line="144" w:lineRule="auto"/>
      </w:pPr>
    </w:p>
    <w:p w:rsidR="002D2F1C" w:rsidRDefault="00E24668">
      <w:pPr>
        <w:pStyle w:val="Heading2"/>
      </w:pPr>
      <w:bookmarkStart w:id="125" w:name="_Toc243939918"/>
      <w:r>
        <w:t>7.7  Performance Testing</w:t>
      </w:r>
      <w:bookmarkEnd w:id="125"/>
    </w:p>
    <w:p w:rsidR="002D2F1C" w:rsidRDefault="00E24668">
      <w:r>
        <w:t>Response times were measured against the live server over 127.0.0.1 with one sequential client (</w:t>
      </w:r>
      <w:r>
        <w:rPr>
          <w:rFonts w:ascii="Courier New" w:eastAsia="Courier New" w:hAnsi="Courier New" w:cs="Courier New"/>
          <w:sz w:val="21"/>
        </w:rPr>
        <w:t>scripts/measure_api.py</w:t>
      </w:r>
      <w:r>
        <w:t xml:space="preserve">) on an Intel Core i5-12500 (6 cores, 12 threads) with 15.7 GB of memory and no discrete GPU, running Windows 11, with other work present on the machine, so the figures are indicative rather than a benchmark. (The address 127.0.0.1 is used because </w:t>
      </w:r>
      <w:r>
        <w:rPr>
          <w:rFonts w:ascii="Courier New" w:eastAsia="Courier New" w:hAnsi="Courier New" w:cs="Courier New"/>
          <w:sz w:val="21"/>
        </w:rPr>
        <w:t>localhos</w:t>
      </w:r>
      <w:r>
        <w:rPr>
          <w:rFonts w:ascii="Courier New" w:eastAsia="Courier New" w:hAnsi="Courier New" w:cs="Courier New"/>
          <w:sz w:val="21"/>
        </w:rPr>
        <w:t>t</w:t>
      </w:r>
      <w:r>
        <w:t xml:space="preserve"> adds about two seconds of IPv6 fallback per call on this machine.)</w:t>
      </w:r>
    </w:p>
    <w:p w:rsidR="002D2F1C" w:rsidRDefault="00E24668">
      <w:pPr>
        <w:pStyle w:val="TableCaption"/>
      </w:pPr>
      <w:bookmarkStart w:id="126" w:name="_Toc243940037"/>
      <w:r>
        <w:t>Table 7.11: API response times (live server)</w:t>
      </w:r>
      <w:bookmarkEnd w:id="126"/>
    </w:p>
    <w:tbl>
      <w:tblPr>
        <w:tblStyle w:val="TableGrid"/>
        <w:tblW w:w="0" w:type="auto"/>
        <w:jc w:val="center"/>
        <w:tblLook w:val="04A0" w:firstRow="1" w:lastRow="0" w:firstColumn="1" w:lastColumn="0" w:noHBand="0" w:noVBand="1"/>
      </w:tblPr>
      <w:tblGrid>
        <w:gridCol w:w="3913"/>
        <w:gridCol w:w="932"/>
        <w:gridCol w:w="1398"/>
        <w:gridCol w:w="1770"/>
        <w:gridCol w:w="1304"/>
      </w:tblGrid>
      <w:tr w:rsidR="002D2F1C">
        <w:trPr>
          <w:cantSplit/>
          <w:tblHeader/>
          <w:jc w:val="center"/>
        </w:trPr>
        <w:tc>
          <w:tcPr>
            <w:tcW w:w="3913" w:type="dxa"/>
            <w:shd w:val="clear" w:color="auto" w:fill="D9E2F3"/>
          </w:tcPr>
          <w:p w:rsidR="002D2F1C" w:rsidRDefault="00E24668">
            <w:pPr>
              <w:spacing w:before="40" w:line="240" w:lineRule="auto"/>
              <w:jc w:val="left"/>
            </w:pPr>
            <w:r>
              <w:rPr>
                <w:b/>
                <w:sz w:val="18"/>
              </w:rPr>
              <w:t>Request</w:t>
            </w:r>
          </w:p>
        </w:tc>
        <w:tc>
          <w:tcPr>
            <w:tcW w:w="932" w:type="dxa"/>
            <w:shd w:val="clear" w:color="auto" w:fill="D9E2F3"/>
          </w:tcPr>
          <w:p w:rsidR="002D2F1C" w:rsidRDefault="00E24668">
            <w:pPr>
              <w:spacing w:before="40" w:line="240" w:lineRule="auto"/>
              <w:jc w:val="center"/>
            </w:pPr>
            <w:r>
              <w:rPr>
                <w:b/>
                <w:sz w:val="18"/>
              </w:rPr>
              <w:t>Runs</w:t>
            </w:r>
          </w:p>
        </w:tc>
        <w:tc>
          <w:tcPr>
            <w:tcW w:w="1398" w:type="dxa"/>
            <w:shd w:val="clear" w:color="auto" w:fill="D9E2F3"/>
          </w:tcPr>
          <w:p w:rsidR="002D2F1C" w:rsidRDefault="00E24668">
            <w:pPr>
              <w:spacing w:before="40" w:line="240" w:lineRule="auto"/>
              <w:jc w:val="center"/>
            </w:pPr>
            <w:r>
              <w:rPr>
                <w:b/>
                <w:sz w:val="18"/>
              </w:rPr>
              <w:t>Median (ms)</w:t>
            </w:r>
          </w:p>
        </w:tc>
        <w:tc>
          <w:tcPr>
            <w:tcW w:w="1770" w:type="dxa"/>
            <w:shd w:val="clear" w:color="auto" w:fill="D9E2F3"/>
          </w:tcPr>
          <w:p w:rsidR="002D2F1C" w:rsidRDefault="00E24668">
            <w:pPr>
              <w:spacing w:before="40" w:line="240" w:lineRule="auto"/>
              <w:jc w:val="center"/>
            </w:pPr>
            <w:r>
              <w:rPr>
                <w:b/>
                <w:sz w:val="18"/>
              </w:rPr>
              <w:t>95th percentile (ms)</w:t>
            </w:r>
          </w:p>
        </w:tc>
        <w:tc>
          <w:tcPr>
            <w:tcW w:w="1304" w:type="dxa"/>
            <w:shd w:val="clear" w:color="auto" w:fill="D9E2F3"/>
          </w:tcPr>
          <w:p w:rsidR="002D2F1C" w:rsidRDefault="00E24668">
            <w:pPr>
              <w:spacing w:before="40" w:line="240" w:lineRule="auto"/>
              <w:jc w:val="center"/>
            </w:pPr>
            <w:r>
              <w:rPr>
                <w:b/>
                <w:sz w:val="18"/>
              </w:rPr>
              <w:t>Max (ms)</w:t>
            </w:r>
          </w:p>
        </w:tc>
      </w:tr>
      <w:tr w:rsidR="002D2F1C">
        <w:trPr>
          <w:cantSplit/>
          <w:jc w:val="center"/>
        </w:trPr>
        <w:tc>
          <w:tcPr>
            <w:tcW w:w="3913" w:type="dxa"/>
          </w:tcPr>
          <w:p w:rsidR="002D2F1C" w:rsidRDefault="00E24668">
            <w:pPr>
              <w:spacing w:before="40" w:line="240" w:lineRule="auto"/>
              <w:jc w:val="left"/>
            </w:pPr>
            <w:r>
              <w:rPr>
                <w:sz w:val="18"/>
              </w:rPr>
              <w:t>Health check</w:t>
            </w:r>
          </w:p>
        </w:tc>
        <w:tc>
          <w:tcPr>
            <w:tcW w:w="932" w:type="dxa"/>
          </w:tcPr>
          <w:p w:rsidR="002D2F1C" w:rsidRDefault="00E24668">
            <w:pPr>
              <w:spacing w:before="40" w:line="240" w:lineRule="auto"/>
              <w:jc w:val="center"/>
            </w:pPr>
            <w:r>
              <w:rPr>
                <w:sz w:val="18"/>
              </w:rPr>
              <w:t>30</w:t>
            </w:r>
          </w:p>
        </w:tc>
        <w:tc>
          <w:tcPr>
            <w:tcW w:w="1398" w:type="dxa"/>
          </w:tcPr>
          <w:p w:rsidR="002D2F1C" w:rsidRDefault="00E24668">
            <w:pPr>
              <w:spacing w:before="40" w:line="240" w:lineRule="auto"/>
              <w:jc w:val="center"/>
            </w:pPr>
            <w:r>
              <w:rPr>
                <w:sz w:val="18"/>
              </w:rPr>
              <w:t>2.1</w:t>
            </w:r>
          </w:p>
        </w:tc>
        <w:tc>
          <w:tcPr>
            <w:tcW w:w="1770" w:type="dxa"/>
          </w:tcPr>
          <w:p w:rsidR="002D2F1C" w:rsidRDefault="00E24668">
            <w:pPr>
              <w:spacing w:before="40" w:line="240" w:lineRule="auto"/>
              <w:jc w:val="center"/>
            </w:pPr>
            <w:r>
              <w:rPr>
                <w:sz w:val="18"/>
              </w:rPr>
              <w:t>4.1</w:t>
            </w:r>
          </w:p>
        </w:tc>
        <w:tc>
          <w:tcPr>
            <w:tcW w:w="1304" w:type="dxa"/>
          </w:tcPr>
          <w:p w:rsidR="002D2F1C" w:rsidRDefault="00E24668">
            <w:pPr>
              <w:spacing w:before="40" w:line="240" w:lineRule="auto"/>
              <w:jc w:val="center"/>
            </w:pPr>
            <w:r>
              <w:rPr>
                <w:sz w:val="18"/>
              </w:rPr>
              <w:t>5.5</w:t>
            </w:r>
          </w:p>
        </w:tc>
      </w:tr>
      <w:tr w:rsidR="002D2F1C">
        <w:trPr>
          <w:cantSplit/>
          <w:jc w:val="center"/>
        </w:trPr>
        <w:tc>
          <w:tcPr>
            <w:tcW w:w="3913" w:type="dxa"/>
          </w:tcPr>
          <w:p w:rsidR="002D2F1C" w:rsidRDefault="00E24668">
            <w:pPr>
              <w:spacing w:before="40" w:line="240" w:lineRule="auto"/>
              <w:jc w:val="left"/>
            </w:pPr>
            <w:r>
              <w:rPr>
                <w:sz w:val="18"/>
              </w:rPr>
              <w:t>District list (467 rows)</w:t>
            </w:r>
          </w:p>
        </w:tc>
        <w:tc>
          <w:tcPr>
            <w:tcW w:w="932" w:type="dxa"/>
          </w:tcPr>
          <w:p w:rsidR="002D2F1C" w:rsidRDefault="00E24668">
            <w:pPr>
              <w:spacing w:before="40" w:line="240" w:lineRule="auto"/>
              <w:jc w:val="center"/>
            </w:pPr>
            <w:r>
              <w:rPr>
                <w:sz w:val="18"/>
              </w:rPr>
              <w:t>30</w:t>
            </w:r>
          </w:p>
        </w:tc>
        <w:tc>
          <w:tcPr>
            <w:tcW w:w="1398" w:type="dxa"/>
          </w:tcPr>
          <w:p w:rsidR="002D2F1C" w:rsidRDefault="00E24668">
            <w:pPr>
              <w:spacing w:before="40" w:line="240" w:lineRule="auto"/>
              <w:jc w:val="center"/>
            </w:pPr>
            <w:r>
              <w:rPr>
                <w:sz w:val="18"/>
              </w:rPr>
              <w:t>31.1</w:t>
            </w:r>
          </w:p>
        </w:tc>
        <w:tc>
          <w:tcPr>
            <w:tcW w:w="1770" w:type="dxa"/>
          </w:tcPr>
          <w:p w:rsidR="002D2F1C" w:rsidRDefault="00E24668">
            <w:pPr>
              <w:spacing w:before="40" w:line="240" w:lineRule="auto"/>
              <w:jc w:val="center"/>
            </w:pPr>
            <w:r>
              <w:rPr>
                <w:sz w:val="18"/>
              </w:rPr>
              <w:t>81.3</w:t>
            </w:r>
          </w:p>
        </w:tc>
        <w:tc>
          <w:tcPr>
            <w:tcW w:w="1304" w:type="dxa"/>
          </w:tcPr>
          <w:p w:rsidR="002D2F1C" w:rsidRDefault="00E24668">
            <w:pPr>
              <w:spacing w:before="40" w:line="240" w:lineRule="auto"/>
              <w:jc w:val="center"/>
            </w:pPr>
            <w:r>
              <w:rPr>
                <w:sz w:val="18"/>
              </w:rPr>
              <w:t>87.8</w:t>
            </w:r>
          </w:p>
        </w:tc>
      </w:tr>
      <w:tr w:rsidR="002D2F1C">
        <w:trPr>
          <w:cantSplit/>
          <w:jc w:val="center"/>
        </w:trPr>
        <w:tc>
          <w:tcPr>
            <w:tcW w:w="3913" w:type="dxa"/>
          </w:tcPr>
          <w:p w:rsidR="002D2F1C" w:rsidRDefault="00E24668">
            <w:pPr>
              <w:spacing w:before="40" w:line="240" w:lineRule="auto"/>
              <w:jc w:val="left"/>
            </w:pPr>
            <w:r>
              <w:rPr>
                <w:sz w:val="18"/>
              </w:rPr>
              <w:t xml:space="preserve">Log in </w:t>
            </w:r>
            <w:r>
              <w:rPr>
                <w:sz w:val="18"/>
              </w:rPr>
              <w:t>(bcrypt verification)</w:t>
            </w:r>
          </w:p>
        </w:tc>
        <w:tc>
          <w:tcPr>
            <w:tcW w:w="932" w:type="dxa"/>
          </w:tcPr>
          <w:p w:rsidR="002D2F1C" w:rsidRDefault="00E24668">
            <w:pPr>
              <w:spacing w:before="40" w:line="240" w:lineRule="auto"/>
              <w:jc w:val="center"/>
            </w:pPr>
            <w:r>
              <w:rPr>
                <w:sz w:val="18"/>
              </w:rPr>
              <w:t>15</w:t>
            </w:r>
          </w:p>
        </w:tc>
        <w:tc>
          <w:tcPr>
            <w:tcW w:w="1398" w:type="dxa"/>
          </w:tcPr>
          <w:p w:rsidR="002D2F1C" w:rsidRDefault="00E24668">
            <w:pPr>
              <w:spacing w:before="40" w:line="240" w:lineRule="auto"/>
              <w:jc w:val="center"/>
            </w:pPr>
            <w:r>
              <w:rPr>
                <w:sz w:val="18"/>
              </w:rPr>
              <w:t>279.0</w:t>
            </w:r>
          </w:p>
        </w:tc>
        <w:tc>
          <w:tcPr>
            <w:tcW w:w="1770" w:type="dxa"/>
          </w:tcPr>
          <w:p w:rsidR="002D2F1C" w:rsidRDefault="00E24668">
            <w:pPr>
              <w:spacing w:before="40" w:line="240" w:lineRule="auto"/>
              <w:jc w:val="center"/>
            </w:pPr>
            <w:r>
              <w:rPr>
                <w:sz w:val="18"/>
              </w:rPr>
              <w:t>314.6</w:t>
            </w:r>
          </w:p>
        </w:tc>
        <w:tc>
          <w:tcPr>
            <w:tcW w:w="1304" w:type="dxa"/>
          </w:tcPr>
          <w:p w:rsidR="002D2F1C" w:rsidRDefault="00E24668">
            <w:pPr>
              <w:spacing w:before="40" w:line="240" w:lineRule="auto"/>
              <w:jc w:val="center"/>
            </w:pPr>
            <w:r>
              <w:rPr>
                <w:sz w:val="18"/>
              </w:rPr>
              <w:t>330.0</w:t>
            </w:r>
          </w:p>
        </w:tc>
      </w:tr>
      <w:tr w:rsidR="002D2F1C">
        <w:trPr>
          <w:cantSplit/>
          <w:jc w:val="center"/>
        </w:trPr>
        <w:tc>
          <w:tcPr>
            <w:tcW w:w="3913" w:type="dxa"/>
          </w:tcPr>
          <w:p w:rsidR="002D2F1C" w:rsidRDefault="00E24668">
            <w:pPr>
              <w:spacing w:before="40" w:line="240" w:lineRule="auto"/>
              <w:jc w:val="left"/>
            </w:pPr>
            <w:r>
              <w:rPr>
                <w:sz w:val="18"/>
              </w:rPr>
              <w:t>Current user</w:t>
            </w:r>
          </w:p>
        </w:tc>
        <w:tc>
          <w:tcPr>
            <w:tcW w:w="932" w:type="dxa"/>
          </w:tcPr>
          <w:p w:rsidR="002D2F1C" w:rsidRDefault="00E24668">
            <w:pPr>
              <w:spacing w:before="40" w:line="240" w:lineRule="auto"/>
              <w:jc w:val="center"/>
            </w:pPr>
            <w:r>
              <w:rPr>
                <w:sz w:val="18"/>
              </w:rPr>
              <w:t>30</w:t>
            </w:r>
          </w:p>
        </w:tc>
        <w:tc>
          <w:tcPr>
            <w:tcW w:w="1398" w:type="dxa"/>
          </w:tcPr>
          <w:p w:rsidR="002D2F1C" w:rsidRDefault="00E24668">
            <w:pPr>
              <w:spacing w:before="40" w:line="240" w:lineRule="auto"/>
              <w:jc w:val="center"/>
            </w:pPr>
            <w:r>
              <w:rPr>
                <w:sz w:val="18"/>
              </w:rPr>
              <w:t>4.9</w:t>
            </w:r>
          </w:p>
        </w:tc>
        <w:tc>
          <w:tcPr>
            <w:tcW w:w="1770" w:type="dxa"/>
          </w:tcPr>
          <w:p w:rsidR="002D2F1C" w:rsidRDefault="00E24668">
            <w:pPr>
              <w:spacing w:before="40" w:line="240" w:lineRule="auto"/>
              <w:jc w:val="center"/>
            </w:pPr>
            <w:r>
              <w:rPr>
                <w:sz w:val="18"/>
              </w:rPr>
              <w:t>6.7</w:t>
            </w:r>
          </w:p>
        </w:tc>
        <w:tc>
          <w:tcPr>
            <w:tcW w:w="1304" w:type="dxa"/>
          </w:tcPr>
          <w:p w:rsidR="002D2F1C" w:rsidRDefault="00E24668">
            <w:pPr>
              <w:spacing w:before="40" w:line="240" w:lineRule="auto"/>
              <w:jc w:val="center"/>
            </w:pPr>
            <w:r>
              <w:rPr>
                <w:sz w:val="18"/>
              </w:rPr>
              <w:t>9.4</w:t>
            </w:r>
          </w:p>
        </w:tc>
      </w:tr>
      <w:tr w:rsidR="002D2F1C">
        <w:trPr>
          <w:cantSplit/>
          <w:jc w:val="center"/>
        </w:trPr>
        <w:tc>
          <w:tcPr>
            <w:tcW w:w="3913" w:type="dxa"/>
          </w:tcPr>
          <w:p w:rsidR="002D2F1C" w:rsidRDefault="00E24668">
            <w:pPr>
              <w:spacing w:before="40" w:line="240" w:lineRule="auto"/>
              <w:jc w:val="left"/>
            </w:pPr>
            <w:r>
              <w:rPr>
                <w:sz w:val="18"/>
              </w:rPr>
              <w:t>Add a guardian</w:t>
            </w:r>
          </w:p>
        </w:tc>
        <w:tc>
          <w:tcPr>
            <w:tcW w:w="932" w:type="dxa"/>
          </w:tcPr>
          <w:p w:rsidR="002D2F1C" w:rsidRDefault="00E24668">
            <w:pPr>
              <w:spacing w:before="40" w:line="240" w:lineRule="auto"/>
              <w:jc w:val="center"/>
            </w:pPr>
            <w:r>
              <w:rPr>
                <w:sz w:val="18"/>
              </w:rPr>
              <w:t>30</w:t>
            </w:r>
          </w:p>
        </w:tc>
        <w:tc>
          <w:tcPr>
            <w:tcW w:w="1398" w:type="dxa"/>
          </w:tcPr>
          <w:p w:rsidR="002D2F1C" w:rsidRDefault="00E24668">
            <w:pPr>
              <w:spacing w:before="40" w:line="240" w:lineRule="auto"/>
              <w:jc w:val="center"/>
            </w:pPr>
            <w:r>
              <w:rPr>
                <w:sz w:val="18"/>
              </w:rPr>
              <w:t>10.9</w:t>
            </w:r>
          </w:p>
        </w:tc>
        <w:tc>
          <w:tcPr>
            <w:tcW w:w="1770" w:type="dxa"/>
          </w:tcPr>
          <w:p w:rsidR="002D2F1C" w:rsidRDefault="00E24668">
            <w:pPr>
              <w:spacing w:before="40" w:line="240" w:lineRule="auto"/>
              <w:jc w:val="center"/>
            </w:pPr>
            <w:r>
              <w:rPr>
                <w:sz w:val="18"/>
              </w:rPr>
              <w:t>13.3</w:t>
            </w:r>
          </w:p>
        </w:tc>
        <w:tc>
          <w:tcPr>
            <w:tcW w:w="1304" w:type="dxa"/>
          </w:tcPr>
          <w:p w:rsidR="002D2F1C" w:rsidRDefault="00E24668">
            <w:pPr>
              <w:spacing w:before="40" w:line="240" w:lineRule="auto"/>
              <w:jc w:val="center"/>
            </w:pPr>
            <w:r>
              <w:rPr>
                <w:sz w:val="18"/>
              </w:rPr>
              <w:t>16.0</w:t>
            </w:r>
          </w:p>
        </w:tc>
      </w:tr>
      <w:tr w:rsidR="002D2F1C">
        <w:trPr>
          <w:cantSplit/>
          <w:jc w:val="center"/>
        </w:trPr>
        <w:tc>
          <w:tcPr>
            <w:tcW w:w="3913" w:type="dxa"/>
          </w:tcPr>
          <w:p w:rsidR="002D2F1C" w:rsidRDefault="00E24668">
            <w:pPr>
              <w:spacing w:before="40" w:line="240" w:lineRule="auto"/>
              <w:jc w:val="left"/>
            </w:pPr>
            <w:r>
              <w:rPr>
                <w:sz w:val="18"/>
              </w:rPr>
              <w:t>List guardians</w:t>
            </w:r>
          </w:p>
        </w:tc>
        <w:tc>
          <w:tcPr>
            <w:tcW w:w="932" w:type="dxa"/>
          </w:tcPr>
          <w:p w:rsidR="002D2F1C" w:rsidRDefault="00E24668">
            <w:pPr>
              <w:spacing w:before="40" w:line="240" w:lineRule="auto"/>
              <w:jc w:val="center"/>
            </w:pPr>
            <w:r>
              <w:rPr>
                <w:sz w:val="18"/>
              </w:rPr>
              <w:t>30</w:t>
            </w:r>
          </w:p>
        </w:tc>
        <w:tc>
          <w:tcPr>
            <w:tcW w:w="1398" w:type="dxa"/>
          </w:tcPr>
          <w:p w:rsidR="002D2F1C" w:rsidRDefault="00E24668">
            <w:pPr>
              <w:spacing w:before="40" w:line="240" w:lineRule="auto"/>
              <w:jc w:val="center"/>
            </w:pPr>
            <w:r>
              <w:rPr>
                <w:sz w:val="18"/>
              </w:rPr>
              <w:t>6.9</w:t>
            </w:r>
          </w:p>
        </w:tc>
        <w:tc>
          <w:tcPr>
            <w:tcW w:w="1770" w:type="dxa"/>
          </w:tcPr>
          <w:p w:rsidR="002D2F1C" w:rsidRDefault="00E24668">
            <w:pPr>
              <w:spacing w:before="40" w:line="240" w:lineRule="auto"/>
              <w:jc w:val="center"/>
            </w:pPr>
            <w:r>
              <w:rPr>
                <w:sz w:val="18"/>
              </w:rPr>
              <w:t>10.8</w:t>
            </w:r>
          </w:p>
        </w:tc>
        <w:tc>
          <w:tcPr>
            <w:tcW w:w="1304" w:type="dxa"/>
          </w:tcPr>
          <w:p w:rsidR="002D2F1C" w:rsidRDefault="00E24668">
            <w:pPr>
              <w:spacing w:before="40" w:line="240" w:lineRule="auto"/>
              <w:jc w:val="center"/>
            </w:pPr>
            <w:r>
              <w:rPr>
                <w:sz w:val="18"/>
              </w:rPr>
              <w:t>11.0</w:t>
            </w:r>
          </w:p>
        </w:tc>
      </w:tr>
      <w:tr w:rsidR="002D2F1C">
        <w:trPr>
          <w:cantSplit/>
          <w:jc w:val="center"/>
        </w:trPr>
        <w:tc>
          <w:tcPr>
            <w:tcW w:w="3913" w:type="dxa"/>
          </w:tcPr>
          <w:p w:rsidR="002D2F1C" w:rsidRDefault="00E24668">
            <w:pPr>
              <w:spacing w:before="40" w:line="240" w:lineRule="auto"/>
              <w:jc w:val="left"/>
            </w:pPr>
            <w:r>
              <w:rPr>
                <w:sz w:val="18"/>
              </w:rPr>
              <w:t>Start SOS (30 guardians, no alert channel configured)</w:t>
            </w:r>
          </w:p>
        </w:tc>
        <w:tc>
          <w:tcPr>
            <w:tcW w:w="932" w:type="dxa"/>
          </w:tcPr>
          <w:p w:rsidR="002D2F1C" w:rsidRDefault="00E24668">
            <w:pPr>
              <w:spacing w:before="40" w:line="240" w:lineRule="auto"/>
              <w:jc w:val="center"/>
            </w:pPr>
            <w:r>
              <w:rPr>
                <w:sz w:val="18"/>
              </w:rPr>
              <w:t>15</w:t>
            </w:r>
          </w:p>
        </w:tc>
        <w:tc>
          <w:tcPr>
            <w:tcW w:w="1398" w:type="dxa"/>
          </w:tcPr>
          <w:p w:rsidR="002D2F1C" w:rsidRDefault="00E24668">
            <w:pPr>
              <w:spacing w:before="40" w:line="240" w:lineRule="auto"/>
              <w:jc w:val="center"/>
            </w:pPr>
            <w:r>
              <w:rPr>
                <w:sz w:val="18"/>
              </w:rPr>
              <w:t>34.2</w:t>
            </w:r>
          </w:p>
        </w:tc>
        <w:tc>
          <w:tcPr>
            <w:tcW w:w="1770" w:type="dxa"/>
          </w:tcPr>
          <w:p w:rsidR="002D2F1C" w:rsidRDefault="00E24668">
            <w:pPr>
              <w:spacing w:before="40" w:line="240" w:lineRule="auto"/>
              <w:jc w:val="center"/>
            </w:pPr>
            <w:r>
              <w:rPr>
                <w:sz w:val="18"/>
              </w:rPr>
              <w:t>137.4</w:t>
            </w:r>
          </w:p>
        </w:tc>
        <w:tc>
          <w:tcPr>
            <w:tcW w:w="1304" w:type="dxa"/>
          </w:tcPr>
          <w:p w:rsidR="002D2F1C" w:rsidRDefault="00E24668">
            <w:pPr>
              <w:spacing w:before="40" w:line="240" w:lineRule="auto"/>
              <w:jc w:val="center"/>
            </w:pPr>
            <w:r>
              <w:rPr>
                <w:sz w:val="18"/>
              </w:rPr>
              <w:t>181.6</w:t>
            </w:r>
          </w:p>
        </w:tc>
      </w:tr>
      <w:tr w:rsidR="002D2F1C">
        <w:trPr>
          <w:cantSplit/>
          <w:jc w:val="center"/>
        </w:trPr>
        <w:tc>
          <w:tcPr>
            <w:tcW w:w="3913" w:type="dxa"/>
          </w:tcPr>
          <w:p w:rsidR="002D2F1C" w:rsidRDefault="00E24668">
            <w:pPr>
              <w:spacing w:before="40" w:line="240" w:lineRule="auto"/>
              <w:jc w:val="left"/>
            </w:pPr>
            <w:r>
              <w:rPr>
                <w:sz w:val="18"/>
              </w:rPr>
              <w:t>Push a location</w:t>
            </w:r>
          </w:p>
        </w:tc>
        <w:tc>
          <w:tcPr>
            <w:tcW w:w="932" w:type="dxa"/>
          </w:tcPr>
          <w:p w:rsidR="002D2F1C" w:rsidRDefault="00E24668">
            <w:pPr>
              <w:spacing w:before="40" w:line="240" w:lineRule="auto"/>
              <w:jc w:val="center"/>
            </w:pPr>
            <w:r>
              <w:rPr>
                <w:sz w:val="18"/>
              </w:rPr>
              <w:t>30</w:t>
            </w:r>
          </w:p>
        </w:tc>
        <w:tc>
          <w:tcPr>
            <w:tcW w:w="1398" w:type="dxa"/>
          </w:tcPr>
          <w:p w:rsidR="002D2F1C" w:rsidRDefault="00E24668">
            <w:pPr>
              <w:spacing w:before="40" w:line="240" w:lineRule="auto"/>
              <w:jc w:val="center"/>
            </w:pPr>
            <w:r>
              <w:rPr>
                <w:sz w:val="18"/>
              </w:rPr>
              <w:t>14.7</w:t>
            </w:r>
          </w:p>
        </w:tc>
        <w:tc>
          <w:tcPr>
            <w:tcW w:w="1770" w:type="dxa"/>
          </w:tcPr>
          <w:p w:rsidR="002D2F1C" w:rsidRDefault="00E24668">
            <w:pPr>
              <w:spacing w:before="40" w:line="240" w:lineRule="auto"/>
              <w:jc w:val="center"/>
            </w:pPr>
            <w:r>
              <w:rPr>
                <w:sz w:val="18"/>
              </w:rPr>
              <w:t>20.4</w:t>
            </w:r>
          </w:p>
        </w:tc>
        <w:tc>
          <w:tcPr>
            <w:tcW w:w="1304" w:type="dxa"/>
          </w:tcPr>
          <w:p w:rsidR="002D2F1C" w:rsidRDefault="00E24668">
            <w:pPr>
              <w:spacing w:before="40" w:line="240" w:lineRule="auto"/>
              <w:jc w:val="center"/>
            </w:pPr>
            <w:r>
              <w:rPr>
                <w:sz w:val="18"/>
              </w:rPr>
              <w:t>22.2</w:t>
            </w:r>
          </w:p>
        </w:tc>
      </w:tr>
      <w:tr w:rsidR="002D2F1C">
        <w:trPr>
          <w:cantSplit/>
          <w:jc w:val="center"/>
        </w:trPr>
        <w:tc>
          <w:tcPr>
            <w:tcW w:w="3913" w:type="dxa"/>
          </w:tcPr>
          <w:p w:rsidR="002D2F1C" w:rsidRDefault="00E24668">
            <w:pPr>
              <w:spacing w:before="40" w:line="240" w:lineRule="auto"/>
              <w:jc w:val="left"/>
            </w:pPr>
            <w:r>
              <w:rPr>
                <w:sz w:val="18"/>
              </w:rPr>
              <w:t>Guardian tracking page</w:t>
            </w:r>
          </w:p>
        </w:tc>
        <w:tc>
          <w:tcPr>
            <w:tcW w:w="932" w:type="dxa"/>
          </w:tcPr>
          <w:p w:rsidR="002D2F1C" w:rsidRDefault="00E24668">
            <w:pPr>
              <w:spacing w:before="40" w:line="240" w:lineRule="auto"/>
              <w:jc w:val="center"/>
            </w:pPr>
            <w:r>
              <w:rPr>
                <w:sz w:val="18"/>
              </w:rPr>
              <w:t>30</w:t>
            </w:r>
          </w:p>
        </w:tc>
        <w:tc>
          <w:tcPr>
            <w:tcW w:w="1398" w:type="dxa"/>
          </w:tcPr>
          <w:p w:rsidR="002D2F1C" w:rsidRDefault="00E24668">
            <w:pPr>
              <w:spacing w:before="40" w:line="240" w:lineRule="auto"/>
              <w:jc w:val="center"/>
            </w:pPr>
            <w:r>
              <w:rPr>
                <w:sz w:val="18"/>
              </w:rPr>
              <w:t>8.3</w:t>
            </w:r>
          </w:p>
        </w:tc>
        <w:tc>
          <w:tcPr>
            <w:tcW w:w="1770" w:type="dxa"/>
          </w:tcPr>
          <w:p w:rsidR="002D2F1C" w:rsidRDefault="00E24668">
            <w:pPr>
              <w:spacing w:before="40" w:line="240" w:lineRule="auto"/>
              <w:jc w:val="center"/>
            </w:pPr>
            <w:r>
              <w:rPr>
                <w:sz w:val="18"/>
              </w:rPr>
              <w:t>15.3</w:t>
            </w:r>
          </w:p>
        </w:tc>
        <w:tc>
          <w:tcPr>
            <w:tcW w:w="1304" w:type="dxa"/>
          </w:tcPr>
          <w:p w:rsidR="002D2F1C" w:rsidRDefault="00E24668">
            <w:pPr>
              <w:spacing w:before="40" w:line="240" w:lineRule="auto"/>
              <w:jc w:val="center"/>
            </w:pPr>
            <w:r>
              <w:rPr>
                <w:sz w:val="18"/>
              </w:rPr>
              <w:t>15.5</w:t>
            </w:r>
          </w:p>
        </w:tc>
      </w:tr>
      <w:tr w:rsidR="002D2F1C">
        <w:trPr>
          <w:cantSplit/>
          <w:jc w:val="center"/>
        </w:trPr>
        <w:tc>
          <w:tcPr>
            <w:tcW w:w="3913" w:type="dxa"/>
          </w:tcPr>
          <w:p w:rsidR="002D2F1C" w:rsidRDefault="00E24668">
            <w:pPr>
              <w:spacing w:before="40" w:line="240" w:lineRule="auto"/>
              <w:jc w:val="left"/>
            </w:pPr>
            <w:r>
              <w:rPr>
                <w:sz w:val="18"/>
              </w:rPr>
              <w:t>Upload evidence, 100 KB</w:t>
            </w:r>
          </w:p>
        </w:tc>
        <w:tc>
          <w:tcPr>
            <w:tcW w:w="932" w:type="dxa"/>
          </w:tcPr>
          <w:p w:rsidR="002D2F1C" w:rsidRDefault="00E24668">
            <w:pPr>
              <w:spacing w:before="40" w:line="240" w:lineRule="auto"/>
              <w:jc w:val="center"/>
            </w:pPr>
            <w:r>
              <w:rPr>
                <w:sz w:val="18"/>
              </w:rPr>
              <w:t>10</w:t>
            </w:r>
          </w:p>
        </w:tc>
        <w:tc>
          <w:tcPr>
            <w:tcW w:w="1398" w:type="dxa"/>
          </w:tcPr>
          <w:p w:rsidR="002D2F1C" w:rsidRDefault="00E24668">
            <w:pPr>
              <w:spacing w:before="40" w:line="240" w:lineRule="auto"/>
              <w:jc w:val="center"/>
            </w:pPr>
            <w:r>
              <w:rPr>
                <w:sz w:val="18"/>
              </w:rPr>
              <w:t>13.3</w:t>
            </w:r>
          </w:p>
        </w:tc>
        <w:tc>
          <w:tcPr>
            <w:tcW w:w="1770" w:type="dxa"/>
          </w:tcPr>
          <w:p w:rsidR="002D2F1C" w:rsidRDefault="00E24668">
            <w:pPr>
              <w:spacing w:before="40" w:line="240" w:lineRule="auto"/>
              <w:jc w:val="center"/>
            </w:pPr>
            <w:r>
              <w:rPr>
                <w:sz w:val="18"/>
              </w:rPr>
              <w:t>24.0</w:t>
            </w:r>
          </w:p>
        </w:tc>
        <w:tc>
          <w:tcPr>
            <w:tcW w:w="1304" w:type="dxa"/>
          </w:tcPr>
          <w:p w:rsidR="002D2F1C" w:rsidRDefault="00E24668">
            <w:pPr>
              <w:spacing w:before="40" w:line="240" w:lineRule="auto"/>
              <w:jc w:val="center"/>
            </w:pPr>
            <w:r>
              <w:rPr>
                <w:sz w:val="18"/>
              </w:rPr>
              <w:t>24.0</w:t>
            </w:r>
          </w:p>
        </w:tc>
      </w:tr>
      <w:tr w:rsidR="002D2F1C">
        <w:trPr>
          <w:cantSplit/>
          <w:jc w:val="center"/>
        </w:trPr>
        <w:tc>
          <w:tcPr>
            <w:tcW w:w="3913" w:type="dxa"/>
          </w:tcPr>
          <w:p w:rsidR="002D2F1C" w:rsidRDefault="00E24668">
            <w:pPr>
              <w:spacing w:before="40" w:line="240" w:lineRule="auto"/>
              <w:jc w:val="left"/>
            </w:pPr>
            <w:r>
              <w:rPr>
                <w:sz w:val="18"/>
              </w:rPr>
              <w:t>Upload evidence, 1 MB</w:t>
            </w:r>
          </w:p>
        </w:tc>
        <w:tc>
          <w:tcPr>
            <w:tcW w:w="932" w:type="dxa"/>
          </w:tcPr>
          <w:p w:rsidR="002D2F1C" w:rsidRDefault="00E24668">
            <w:pPr>
              <w:spacing w:before="40" w:line="240" w:lineRule="auto"/>
              <w:jc w:val="center"/>
            </w:pPr>
            <w:r>
              <w:rPr>
                <w:sz w:val="18"/>
              </w:rPr>
              <w:t>10</w:t>
            </w:r>
          </w:p>
        </w:tc>
        <w:tc>
          <w:tcPr>
            <w:tcW w:w="1398" w:type="dxa"/>
          </w:tcPr>
          <w:p w:rsidR="002D2F1C" w:rsidRDefault="00E24668">
            <w:pPr>
              <w:spacing w:before="40" w:line="240" w:lineRule="auto"/>
              <w:jc w:val="center"/>
            </w:pPr>
            <w:r>
              <w:rPr>
                <w:sz w:val="18"/>
              </w:rPr>
              <w:t>18.4</w:t>
            </w:r>
          </w:p>
        </w:tc>
        <w:tc>
          <w:tcPr>
            <w:tcW w:w="1770" w:type="dxa"/>
          </w:tcPr>
          <w:p w:rsidR="002D2F1C" w:rsidRDefault="00E24668">
            <w:pPr>
              <w:spacing w:before="40" w:line="240" w:lineRule="auto"/>
              <w:jc w:val="center"/>
            </w:pPr>
            <w:r>
              <w:rPr>
                <w:sz w:val="18"/>
              </w:rPr>
              <w:t>23.8</w:t>
            </w:r>
          </w:p>
        </w:tc>
        <w:tc>
          <w:tcPr>
            <w:tcW w:w="1304" w:type="dxa"/>
          </w:tcPr>
          <w:p w:rsidR="002D2F1C" w:rsidRDefault="00E24668">
            <w:pPr>
              <w:spacing w:before="40" w:line="240" w:lineRule="auto"/>
              <w:jc w:val="center"/>
            </w:pPr>
            <w:r>
              <w:rPr>
                <w:sz w:val="18"/>
              </w:rPr>
              <w:t>23.8</w:t>
            </w:r>
          </w:p>
        </w:tc>
      </w:tr>
      <w:tr w:rsidR="002D2F1C">
        <w:trPr>
          <w:cantSplit/>
          <w:jc w:val="center"/>
        </w:trPr>
        <w:tc>
          <w:tcPr>
            <w:tcW w:w="3913" w:type="dxa"/>
          </w:tcPr>
          <w:p w:rsidR="002D2F1C" w:rsidRDefault="00E24668">
            <w:pPr>
              <w:spacing w:before="40" w:line="240" w:lineRule="auto"/>
              <w:jc w:val="left"/>
            </w:pPr>
            <w:r>
              <w:rPr>
                <w:sz w:val="18"/>
              </w:rPr>
              <w:t>Upload evidence, 5 MB</w:t>
            </w:r>
          </w:p>
        </w:tc>
        <w:tc>
          <w:tcPr>
            <w:tcW w:w="932" w:type="dxa"/>
          </w:tcPr>
          <w:p w:rsidR="002D2F1C" w:rsidRDefault="00E24668">
            <w:pPr>
              <w:spacing w:before="40" w:line="240" w:lineRule="auto"/>
              <w:jc w:val="center"/>
            </w:pPr>
            <w:r>
              <w:rPr>
                <w:sz w:val="18"/>
              </w:rPr>
              <w:t>10</w:t>
            </w:r>
          </w:p>
        </w:tc>
        <w:tc>
          <w:tcPr>
            <w:tcW w:w="1398" w:type="dxa"/>
          </w:tcPr>
          <w:p w:rsidR="002D2F1C" w:rsidRDefault="00E24668">
            <w:pPr>
              <w:spacing w:before="40" w:line="240" w:lineRule="auto"/>
              <w:jc w:val="center"/>
            </w:pPr>
            <w:r>
              <w:rPr>
                <w:sz w:val="18"/>
              </w:rPr>
              <w:t>61.0</w:t>
            </w:r>
          </w:p>
        </w:tc>
        <w:tc>
          <w:tcPr>
            <w:tcW w:w="1770" w:type="dxa"/>
          </w:tcPr>
          <w:p w:rsidR="002D2F1C" w:rsidRDefault="00E24668">
            <w:pPr>
              <w:spacing w:before="40" w:line="240" w:lineRule="auto"/>
              <w:jc w:val="center"/>
            </w:pPr>
            <w:r>
              <w:rPr>
                <w:sz w:val="18"/>
              </w:rPr>
              <w:t>117.9</w:t>
            </w:r>
          </w:p>
        </w:tc>
        <w:tc>
          <w:tcPr>
            <w:tcW w:w="1304" w:type="dxa"/>
          </w:tcPr>
          <w:p w:rsidR="002D2F1C" w:rsidRDefault="00E24668">
            <w:pPr>
              <w:spacing w:before="40" w:line="240" w:lineRule="auto"/>
              <w:jc w:val="center"/>
            </w:pPr>
            <w:r>
              <w:rPr>
                <w:sz w:val="18"/>
              </w:rPr>
              <w:t>117.9</w:t>
            </w:r>
          </w:p>
        </w:tc>
      </w:tr>
      <w:tr w:rsidR="002D2F1C">
        <w:trPr>
          <w:cantSplit/>
          <w:jc w:val="center"/>
        </w:trPr>
        <w:tc>
          <w:tcPr>
            <w:tcW w:w="3913" w:type="dxa"/>
          </w:tcPr>
          <w:p w:rsidR="002D2F1C" w:rsidRDefault="00E24668">
            <w:pPr>
              <w:spacing w:before="40" w:line="240" w:lineRule="auto"/>
              <w:jc w:val="left"/>
            </w:pPr>
            <w:r>
              <w:rPr>
                <w:sz w:val="18"/>
              </w:rPr>
              <w:t>List evidence</w:t>
            </w:r>
          </w:p>
        </w:tc>
        <w:tc>
          <w:tcPr>
            <w:tcW w:w="932" w:type="dxa"/>
          </w:tcPr>
          <w:p w:rsidR="002D2F1C" w:rsidRDefault="00E24668">
            <w:pPr>
              <w:spacing w:before="40" w:line="240" w:lineRule="auto"/>
              <w:jc w:val="center"/>
            </w:pPr>
            <w:r>
              <w:rPr>
                <w:sz w:val="18"/>
              </w:rPr>
              <w:t>30</w:t>
            </w:r>
          </w:p>
        </w:tc>
        <w:tc>
          <w:tcPr>
            <w:tcW w:w="1398" w:type="dxa"/>
          </w:tcPr>
          <w:p w:rsidR="002D2F1C" w:rsidRDefault="00E24668">
            <w:pPr>
              <w:spacing w:before="40" w:line="240" w:lineRule="auto"/>
              <w:jc w:val="center"/>
            </w:pPr>
            <w:r>
              <w:rPr>
                <w:sz w:val="18"/>
              </w:rPr>
              <w:t>8.7</w:t>
            </w:r>
          </w:p>
        </w:tc>
        <w:tc>
          <w:tcPr>
            <w:tcW w:w="1770" w:type="dxa"/>
          </w:tcPr>
          <w:p w:rsidR="002D2F1C" w:rsidRDefault="00E24668">
            <w:pPr>
              <w:spacing w:before="40" w:line="240" w:lineRule="auto"/>
              <w:jc w:val="center"/>
            </w:pPr>
            <w:r>
              <w:rPr>
                <w:sz w:val="18"/>
              </w:rPr>
              <w:t>15.3</w:t>
            </w:r>
          </w:p>
        </w:tc>
        <w:tc>
          <w:tcPr>
            <w:tcW w:w="1304" w:type="dxa"/>
          </w:tcPr>
          <w:p w:rsidR="002D2F1C" w:rsidRDefault="00E24668">
            <w:pPr>
              <w:spacing w:before="40" w:line="240" w:lineRule="auto"/>
              <w:jc w:val="center"/>
            </w:pPr>
            <w:r>
              <w:rPr>
                <w:sz w:val="18"/>
              </w:rPr>
              <w:t>18.0</w:t>
            </w:r>
          </w:p>
        </w:tc>
      </w:tr>
      <w:tr w:rsidR="002D2F1C">
        <w:trPr>
          <w:cantSplit/>
          <w:jc w:val="center"/>
        </w:trPr>
        <w:tc>
          <w:tcPr>
            <w:tcW w:w="3913" w:type="dxa"/>
          </w:tcPr>
          <w:p w:rsidR="002D2F1C" w:rsidRDefault="00E24668">
            <w:pPr>
              <w:spacing w:before="40" w:line="240" w:lineRule="auto"/>
              <w:jc w:val="left"/>
            </w:pPr>
            <w:r>
              <w:rPr>
                <w:sz w:val="18"/>
              </w:rPr>
              <w:t>Plan a route (live OSRM call)</w:t>
            </w:r>
          </w:p>
        </w:tc>
        <w:tc>
          <w:tcPr>
            <w:tcW w:w="932" w:type="dxa"/>
          </w:tcPr>
          <w:p w:rsidR="002D2F1C" w:rsidRDefault="00E24668">
            <w:pPr>
              <w:spacing w:before="40" w:line="240" w:lineRule="auto"/>
              <w:jc w:val="center"/>
            </w:pPr>
            <w:r>
              <w:rPr>
                <w:sz w:val="18"/>
              </w:rPr>
              <w:t>5</w:t>
            </w:r>
          </w:p>
        </w:tc>
        <w:tc>
          <w:tcPr>
            <w:tcW w:w="1398" w:type="dxa"/>
          </w:tcPr>
          <w:p w:rsidR="002D2F1C" w:rsidRDefault="00E24668">
            <w:pPr>
              <w:spacing w:before="40" w:line="240" w:lineRule="auto"/>
              <w:jc w:val="center"/>
            </w:pPr>
            <w:r>
              <w:rPr>
                <w:sz w:val="18"/>
              </w:rPr>
              <w:t>1591.1</w:t>
            </w:r>
          </w:p>
        </w:tc>
        <w:tc>
          <w:tcPr>
            <w:tcW w:w="1770" w:type="dxa"/>
          </w:tcPr>
          <w:p w:rsidR="002D2F1C" w:rsidRDefault="00E24668">
            <w:pPr>
              <w:spacing w:before="40" w:line="240" w:lineRule="auto"/>
              <w:jc w:val="center"/>
            </w:pPr>
            <w:r>
              <w:rPr>
                <w:sz w:val="18"/>
              </w:rPr>
              <w:t>2001.5</w:t>
            </w:r>
          </w:p>
        </w:tc>
        <w:tc>
          <w:tcPr>
            <w:tcW w:w="1304" w:type="dxa"/>
          </w:tcPr>
          <w:p w:rsidR="002D2F1C" w:rsidRDefault="00E24668">
            <w:pPr>
              <w:spacing w:before="40" w:line="240" w:lineRule="auto"/>
              <w:jc w:val="center"/>
            </w:pPr>
            <w:r>
              <w:rPr>
                <w:sz w:val="18"/>
              </w:rPr>
              <w:t>2001.5</w:t>
            </w:r>
          </w:p>
        </w:tc>
      </w:tr>
    </w:tbl>
    <w:p w:rsidR="002D2F1C" w:rsidRDefault="002D2F1C">
      <w:pPr>
        <w:spacing w:after="80" w:line="144" w:lineRule="auto"/>
      </w:pPr>
    </w:p>
    <w:p w:rsidR="002D2F1C" w:rsidRDefault="00E24668">
      <w:pPr>
        <w:keepNext/>
        <w:spacing w:before="120" w:line="240" w:lineRule="auto"/>
        <w:jc w:val="center"/>
      </w:pPr>
      <w:r>
        <w:rPr>
          <w:noProof/>
        </w:rPr>
        <w:lastRenderedPageBreak/>
        <w:drawing>
          <wp:inline distT="0" distB="0" distL="0" distR="0">
            <wp:extent cx="4389120" cy="288958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pi_latency.png"/>
                    <pic:cNvPicPr/>
                  </pic:nvPicPr>
                  <pic:blipFill>
                    <a:blip r:embed="rId29"/>
                    <a:stretch>
                      <a:fillRect/>
                    </a:stretch>
                  </pic:blipFill>
                  <pic:spPr>
                    <a:xfrm>
                      <a:off x="0" y="0"/>
                      <a:ext cx="4389120" cy="2889583"/>
                    </a:xfrm>
                    <a:prstGeom prst="rect">
                      <a:avLst/>
                    </a:prstGeom>
                  </pic:spPr>
                </pic:pic>
              </a:graphicData>
            </a:graphic>
          </wp:inline>
        </w:drawing>
      </w:r>
    </w:p>
    <w:p w:rsidR="002D2F1C" w:rsidRDefault="00E24668">
      <w:pPr>
        <w:pStyle w:val="FigureCaption"/>
      </w:pPr>
      <w:bookmarkStart w:id="127" w:name="_Toc243939969"/>
      <w:r>
        <w:t>Fig. 7.3: API latency, median and 95th percentile (logarithmic axis)</w:t>
      </w:r>
      <w:bookmarkEnd w:id="127"/>
    </w:p>
    <w:p w:rsidR="002D2F1C" w:rsidRDefault="00E24668">
      <w:r>
        <w:t xml:space="preserve">A location update reaches a guardian's WebSocket quickly: measured from the moment the owner's </w:t>
      </w:r>
      <w:r>
        <w:rPr>
          <w:rFonts w:ascii="Courier New" w:eastAsia="Courier New" w:hAnsi="Courier New" w:cs="Courier New"/>
          <w:sz w:val="21"/>
        </w:rPr>
        <w:t>POST</w:t>
      </w:r>
      <w:r>
        <w:t xml:space="preserve"> is sent to the moment the viewer receives the frame, the mean is 15.4 ms with one view</w:t>
      </w:r>
      <w:r>
        <w:t>er (median 13.2 ms, 95th percentile 17.2 ms, maximum 77.1 ms) and 14.6 ms until all of five viewers have it (95th percentile 18.8 ms), over 30 trials each. Every ordinary request completes in under 70 ms at the median except log-in, which takes about 279 m</w:t>
      </w:r>
      <w:r>
        <w:t>s because bcrypt is deliberately slow, and route planning, which takes a median of 1.6 s because it waits for the public OSRM server and then scores each alternative in pure Python (about 304 ms per route). Computing the SHA-256 of 1 MB takes about 1.1 ms,</w:t>
      </w:r>
      <w:r>
        <w:t xml:space="preserve"> so hashing is not the cost of an evidence upload.</w:t>
      </w:r>
    </w:p>
    <w:p w:rsidR="002D2F1C" w:rsidRDefault="00E24668">
      <w:r>
        <w:t xml:space="preserve">The SOS-start figure excludes any real alert: no Telegram or Gmail credentials were configured, so the time to deliver a message to a guardian was </w:t>
      </w:r>
      <w:r>
        <w:rPr>
          <w:b/>
        </w:rPr>
        <w:t>not measured</w:t>
      </w:r>
      <w:r>
        <w:t>. With real channels the request waits for eac</w:t>
      </w:r>
      <w:r>
        <w:t xml:space="preserve">h Telegram call and each SMTP exchange in turn (10 s timeout each), and the blocking SMTP call would also stall the event loop; this is read from the code. </w:t>
      </w:r>
      <w:r>
        <w:rPr>
          <w:b/>
        </w:rPr>
        <w:t>Not measured:</w:t>
      </w:r>
      <w:r>
        <w:t xml:space="preserve"> many simultaneous users, more than five viewers per session, memory use under load, a </w:t>
      </w:r>
      <w:r>
        <w:t>large database, the front end's load time on a phone, battery drain of continuous speech recognition or position watching, and other hardware.</w:t>
      </w:r>
    </w:p>
    <w:p w:rsidR="002D2F1C" w:rsidRDefault="00E24668">
      <w:pPr>
        <w:pStyle w:val="Heading2"/>
      </w:pPr>
      <w:bookmarkStart w:id="128" w:name="_Toc243939919"/>
      <w:r>
        <w:t>7.8  User Acceptance Testing</w:t>
      </w:r>
      <w:bookmarkEnd w:id="128"/>
    </w:p>
    <w:p w:rsidR="002D2F1C" w:rsidRDefault="00E24668">
      <w:r>
        <w:t>No user-acceptance test was carried out: no woman, guardian or other external user t</w:t>
      </w:r>
      <w:r>
        <w:t>ried the product, and no usability or comprehension measure was collected. The browser walk-through described under functional testing was written and run by the project team; it shows that the intended flow works end to end on one machine, not that real u</w:t>
      </w:r>
      <w:r>
        <w:t>sers find it understandable, trustworthy or fast enough in a frightening situation. A field trial with consenting volunteers, on real phones and a real mobile network, with working Telegram and e-mail delivery, is the most important piece of future work. I</w:t>
      </w:r>
      <w:r>
        <w:t>t should also measure how long it takes a guardian to notice an alert and how often a spoken phrase is recognised by the browser's recogniser in a noisy street.</w:t>
      </w:r>
    </w:p>
    <w:p w:rsidR="002D2F1C" w:rsidRDefault="00E24668">
      <w:pPr>
        <w:pStyle w:val="Heading2"/>
      </w:pPr>
      <w:bookmarkStart w:id="129" w:name="_Toc243939920"/>
      <w:r>
        <w:lastRenderedPageBreak/>
        <w:t>7.9  Limits of the Testing Done</w:t>
      </w:r>
      <w:bookmarkEnd w:id="129"/>
    </w:p>
    <w:p w:rsidR="002D2F1C" w:rsidRDefault="00E24668">
      <w:pPr>
        <w:pStyle w:val="ListBullet"/>
      </w:pPr>
      <w:r>
        <w:t>The risk model has no ground truth: silhouette 0.580 and Davies</w:t>
      </w:r>
      <w:r>
        <w:t>-Bouldin 0.531 describe how well one number separates into three groups, not how well the tiers predict danger on a street. No correlation with real incidents, and no population-normalised comparison, was measured.</w:t>
      </w:r>
    </w:p>
    <w:p w:rsidR="002D2F1C" w:rsidRDefault="00E24668">
      <w:pPr>
        <w:pStyle w:val="ListBullet"/>
      </w:pPr>
      <w:r>
        <w:t xml:space="preserve">The data are district counts for </w:t>
      </w:r>
      <w:r>
        <w:t>2001-2012, 56.5 % of districts were geocoded, 11 of 35 states and union territories have no district in the table (including Uttar Pradesh, West Bengal and Delhi), and the nearest district to Hyderabad is 149 km away; route scores in uncovered areas reflec</w:t>
      </w:r>
      <w:r>
        <w:t>t a distant district.</w:t>
      </w:r>
    </w:p>
    <w:p w:rsidR="002D2F1C" w:rsidRDefault="00E24668">
      <w:pPr>
        <w:pStyle w:val="ListBullet"/>
      </w:pPr>
      <w:r>
        <w:t>The route scorer was exercised on 16 real city pairs, of which six had no alternative route; recommended routes cost on average 3.7 extra minutes when there was a choice, and the night factor cannot change the choice at all.</w:t>
      </w:r>
    </w:p>
    <w:p w:rsidR="002D2F1C" w:rsidRDefault="00E24668">
      <w:pPr>
        <w:pStyle w:val="ListBullet"/>
      </w:pPr>
      <w:r>
        <w:t>The SafeP</w:t>
      </w:r>
      <w:r>
        <w:t>hrase results are on hand-written transcripts of two phrases. They say nothing about speech-recognition accuracy, accents, background noise, a locked phone or a backgrounded browser tab.</w:t>
      </w:r>
    </w:p>
    <w:p w:rsidR="002D2F1C" w:rsidRDefault="00E24668">
      <w:pPr>
        <w:pStyle w:val="ListBullet"/>
      </w:pPr>
      <w:r>
        <w:t>The AI assistant was never observed returning an answer in this run (</w:t>
      </w:r>
      <w:r>
        <w:t>quota error 429, earlier 503 and a read timeout); its behaviour, including the SOS-first rule for emergencies, is untested. The Telegram and Gmail alert channels were never run with real credentials.</w:t>
      </w:r>
    </w:p>
    <w:p w:rsidR="002D2F1C" w:rsidRDefault="00E24668">
      <w:pPr>
        <w:pStyle w:val="ListBullet"/>
      </w:pPr>
      <w:r>
        <w:t>The 57 automated tests use stubs for all outside service</w:t>
      </w:r>
      <w:r>
        <w:t>s and a temporary database; there are no automated front-end tests, no load or concurrency tests beyond five WebSocket viewers, no penetration tests, no iOS Safari or screen-reader check and no test over a real phone and mobile network.</w:t>
      </w:r>
    </w:p>
    <w:p w:rsidR="002D2F1C" w:rsidRDefault="00E24668">
      <w:pPr>
        <w:pStyle w:val="ListBullet"/>
      </w:pPr>
      <w:r>
        <w:t>Position and microp</w:t>
      </w:r>
      <w:r>
        <w:t>hone input in the browser walk-through were injected by the test script (fixed city centres and a test tone), the evidence photo is one of the application's own screenshots, and all timings come from one machine that was not idle.</w:t>
      </w:r>
    </w:p>
    <w:p w:rsidR="002D2F1C" w:rsidRDefault="00E24668">
      <w:pPr>
        <w:pStyle w:val="ListBullet"/>
      </w:pPr>
      <w:r>
        <w:t>No user study was carried</w:t>
      </w:r>
      <w:r>
        <w:t xml:space="preserve"> out. Six defects are recorded as expected failures; the further weaknesses (public evidence URLs, no login lock-out, a trail that never expires, an unbounded nearest-district lookup, a blocking e-mail call) were found by probing or reading the code.</w:t>
      </w:r>
    </w:p>
    <w:p w:rsidR="002D2F1C" w:rsidRDefault="00E24668">
      <w:pPr>
        <w:pStyle w:val="Heading1"/>
        <w:pageBreakBefore/>
      </w:pPr>
      <w:bookmarkStart w:id="130" w:name="_Toc243939921"/>
      <w:r>
        <w:lastRenderedPageBreak/>
        <w:t>CHAPT</w:t>
      </w:r>
      <w:r>
        <w:t>ER 8</w:t>
      </w:r>
      <w:r>
        <w:br/>
        <w:t>RESULTS AND OUTPUT SCREENS</w:t>
      </w:r>
      <w:bookmarkEnd w:id="130"/>
    </w:p>
    <w:p w:rsidR="002D2F1C" w:rsidRDefault="00E24668">
      <w:pPr>
        <w:pStyle w:val="Heading2"/>
      </w:pPr>
      <w:bookmarkStart w:id="131" w:name="_Toc243939922"/>
      <w:r>
        <w:t>8.1  Output Screens</w:t>
      </w:r>
      <w:bookmarkEnd w:id="131"/>
    </w:p>
    <w:p w:rsidR="002D2F1C" w:rsidRDefault="00E24668">
      <w:r>
        <w:t>Every screen below is a real capture of SHEGUARD running on 26 October 2026 with real data in it: an account registered through the form, three guardians added through the profile screen, real OSRM routes</w:t>
      </w:r>
      <w:r>
        <w:t xml:space="preserve"> and Nominatim place search, a real SOS session with a moving position, evidence saved with its hash, and the guardian's page opened in a second, logged-out browser. The browser position was set by the test script to the centres of Delhi and Hyderabad (a p</w:t>
      </w:r>
      <w:r>
        <w:t>hone's GPS was not used), the microphone was Chrome's built-in test device and the evidence photograph is one of the application's own screenshots. The captures are 1440 by 900 pixels.</w:t>
      </w:r>
    </w:p>
    <w:tbl>
      <w:tblPr>
        <w:tblW w:w="0" w:type="auto"/>
        <w:jc w:val="center"/>
        <w:tblLook w:val="04A0" w:firstRow="1" w:lastRow="0" w:firstColumn="1" w:lastColumn="0" w:noHBand="0" w:noVBand="1"/>
      </w:tblPr>
      <w:tblGrid>
        <w:gridCol w:w="9317"/>
      </w:tblGrid>
      <w:tr w:rsidR="002D2F1C">
        <w:trPr>
          <w:cantSplit/>
          <w:jc w:val="center"/>
        </w:trPr>
        <w:tc>
          <w:tcPr>
            <w:tcW w:w="9317" w:type="dxa"/>
          </w:tcPr>
          <w:p w:rsidR="002D2F1C" w:rsidRDefault="00E24668">
            <w:pPr>
              <w:keepNext/>
              <w:spacing w:line="240" w:lineRule="auto"/>
              <w:jc w:val="center"/>
            </w:pPr>
            <w:r>
              <w:rPr>
                <w:noProof/>
              </w:rPr>
              <w:drawing>
                <wp:inline distT="0" distB="0" distL="0" distR="0">
                  <wp:extent cx="2880360" cy="1800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0"/>
                          <a:stretch>
                            <a:fillRect/>
                          </a:stretch>
                        </pic:blipFill>
                        <pic:spPr>
                          <a:xfrm>
                            <a:off x="0" y="0"/>
                            <a:ext cx="2880360" cy="1800225"/>
                          </a:xfrm>
                          <a:prstGeom prst="rect">
                            <a:avLst/>
                          </a:prstGeom>
                        </pic:spPr>
                      </pic:pic>
                    </a:graphicData>
                  </a:graphic>
                </wp:inline>
              </w:drawing>
            </w:r>
          </w:p>
          <w:p w:rsidR="002D2F1C" w:rsidRDefault="00E24668">
            <w:pPr>
              <w:pStyle w:val="FigureCaption"/>
              <w:spacing w:after="80"/>
            </w:pPr>
            <w:bookmarkStart w:id="132" w:name="_Toc243939970"/>
            <w:r>
              <w:t>Fig. 8.1: Dashboard</w:t>
            </w:r>
            <w:bookmarkEnd w:id="132"/>
          </w:p>
        </w:tc>
      </w:tr>
    </w:tbl>
    <w:p w:rsidR="002D2F1C" w:rsidRDefault="002D2F1C">
      <w:pPr>
        <w:spacing w:line="144" w:lineRule="auto"/>
      </w:pPr>
    </w:p>
    <w:p w:rsidR="002D2F1C" w:rsidRDefault="00E24668">
      <w:pPr>
        <w:spacing w:line="300" w:lineRule="auto"/>
      </w:pPr>
      <w:r>
        <w:rPr>
          <w:b/>
          <w:sz w:val="21"/>
        </w:rPr>
        <w:t>Dashboard.</w:t>
      </w:r>
      <w:r>
        <w:rPr>
          <w:sz w:val="21"/>
        </w:rPr>
        <w:t xml:space="preserve"> The signed-in home screen: the large SOS button, three status tiles (3 guardians added, area risk here "Medium - GURGAON" because the browser position was set to central Delhi and the nearest district in the table is Gurgaon, battery 100%), the SafePhrase</w:t>
      </w:r>
      <w:r>
        <w:rPr>
          <w:sz w:val="21"/>
        </w:rPr>
        <w:t xml:space="preserve"> tile (one active phrase, listening off) and shortcuts to the AI Guardian, Safe Routes, the guardian tracker and a local siren.</w:t>
      </w:r>
    </w:p>
    <w:p w:rsidR="002D2F1C" w:rsidRDefault="00E24668">
      <w:pPr>
        <w:keepNext/>
        <w:spacing w:before="120" w:line="240" w:lineRule="auto"/>
        <w:jc w:val="center"/>
      </w:pPr>
      <w:r>
        <w:rPr>
          <w:noProof/>
        </w:rPr>
        <w:drawing>
          <wp:inline distT="0" distB="0" distL="0" distR="0">
            <wp:extent cx="4023360" cy="2514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ute_delhi_jaipur.png"/>
                    <pic:cNvPicPr/>
                  </pic:nvPicPr>
                  <pic:blipFill>
                    <a:blip r:embed="rId21"/>
                    <a:stretch>
                      <a:fillRect/>
                    </a:stretch>
                  </pic:blipFill>
                  <pic:spPr>
                    <a:xfrm>
                      <a:off x="0" y="0"/>
                      <a:ext cx="4023360" cy="2514600"/>
                    </a:xfrm>
                    <a:prstGeom prst="rect">
                      <a:avLst/>
                    </a:prstGeom>
                  </pic:spPr>
                </pic:pic>
              </a:graphicData>
            </a:graphic>
          </wp:inline>
        </w:drawing>
      </w:r>
    </w:p>
    <w:p w:rsidR="002D2F1C" w:rsidRDefault="00E24668">
      <w:pPr>
        <w:pStyle w:val="FigureCaption"/>
      </w:pPr>
      <w:bookmarkStart w:id="133" w:name="_Toc243939971"/>
      <w:r>
        <w:t>Fig. 8.2: Delhi to Jaipur: two scored alternatives</w:t>
      </w:r>
      <w:bookmarkEnd w:id="133"/>
    </w:p>
    <w:p w:rsidR="002D2F1C" w:rsidRDefault="00E24668">
      <w:pPr>
        <w:spacing w:line="312" w:lineRule="auto"/>
      </w:pPr>
      <w:r>
        <w:rPr>
          <w:sz w:val="21"/>
        </w:rPr>
        <w:t>Two real OSRM driving routes from Delhi to Jaipur on the Leaflet map with t</w:t>
      </w:r>
      <w:r>
        <w:rPr>
          <w:sz w:val="21"/>
        </w:rPr>
        <w:t>he district risk circles: the "Safest route" of 274.1 km and 204 min (samples 33% low, 25% medium, 42% high) and "Alternative 1" of 299.5 km and 205 min (19% low, 5% medium, 76% high).</w:t>
      </w:r>
    </w:p>
    <w:tbl>
      <w:tblPr>
        <w:tblW w:w="0" w:type="auto"/>
        <w:jc w:val="center"/>
        <w:tblLook w:val="04A0" w:firstRow="1" w:lastRow="0" w:firstColumn="1" w:lastColumn="0" w:noHBand="0" w:noVBand="1"/>
      </w:tblPr>
      <w:tblGrid>
        <w:gridCol w:w="4730"/>
        <w:gridCol w:w="4730"/>
      </w:tblGrid>
      <w:tr w:rsidR="002D2F1C">
        <w:trPr>
          <w:cantSplit/>
          <w:jc w:val="center"/>
        </w:trPr>
        <w:tc>
          <w:tcPr>
            <w:tcW w:w="4658" w:type="dxa"/>
          </w:tcPr>
          <w:p w:rsidR="002D2F1C" w:rsidRDefault="00E24668">
            <w:pPr>
              <w:keepNext/>
              <w:spacing w:line="240" w:lineRule="auto"/>
              <w:jc w:val="center"/>
            </w:pPr>
            <w:r>
              <w:rPr>
                <w:noProof/>
              </w:rPr>
              <w:lastRenderedPageBreak/>
              <w:drawing>
                <wp:inline distT="0" distB="0" distL="0" distR="0">
                  <wp:extent cx="2866707" cy="17916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oute_hyderabad_vijayawada.png"/>
                          <pic:cNvPicPr/>
                        </pic:nvPicPr>
                        <pic:blipFill>
                          <a:blip r:embed="rId30"/>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134" w:name="_Toc243939972"/>
            <w:r>
              <w:t>Fig. 8.3: Hyderabad to Vijayawada</w:t>
            </w:r>
            <w:bookmarkEnd w:id="134"/>
          </w:p>
        </w:tc>
        <w:tc>
          <w:tcPr>
            <w:tcW w:w="4658" w:type="dxa"/>
          </w:tcPr>
          <w:p w:rsidR="002D2F1C" w:rsidRDefault="00E24668">
            <w:pPr>
              <w:keepNext/>
              <w:spacing w:line="240" w:lineRule="auto"/>
              <w:jc w:val="center"/>
            </w:pPr>
            <w:r>
              <w:rPr>
                <w:noProof/>
              </w:rPr>
              <w:drawing>
                <wp:inline distT="0" distB="0" distL="0" distR="0">
                  <wp:extent cx="2866707" cy="179169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i_assistant.png"/>
                          <pic:cNvPicPr/>
                        </pic:nvPicPr>
                        <pic:blipFill>
                          <a:blip r:embed="rId31"/>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135" w:name="_Toc243939973"/>
            <w:r>
              <w:t>Fig. 8.4: AI Guardian chat</w:t>
            </w:r>
            <w:bookmarkEnd w:id="135"/>
          </w:p>
        </w:tc>
      </w:tr>
    </w:tbl>
    <w:p w:rsidR="002D2F1C" w:rsidRDefault="002D2F1C">
      <w:pPr>
        <w:spacing w:line="144" w:lineRule="auto"/>
      </w:pPr>
    </w:p>
    <w:p w:rsidR="002D2F1C" w:rsidRDefault="00E24668">
      <w:pPr>
        <w:spacing w:line="300" w:lineRule="auto"/>
      </w:pPr>
      <w:r>
        <w:rPr>
          <w:b/>
          <w:sz w:val="21"/>
        </w:rPr>
        <w:t>Hyde</w:t>
      </w:r>
      <w:r>
        <w:rPr>
          <w:b/>
          <w:sz w:val="21"/>
        </w:rPr>
        <w:t>rabad to Vijayawada.</w:t>
      </w:r>
      <w:r>
        <w:rPr>
          <w:sz w:val="21"/>
        </w:rPr>
        <w:t xml:space="preserve"> A single route of 269.1 km and 213 min with 20% low, 0% medium and 80% high samples, labelled HIGH risk. Only one alternative was returned by OSRM, so there is nothing to choose between.</w:t>
      </w:r>
    </w:p>
    <w:p w:rsidR="002D2F1C" w:rsidRDefault="00E24668">
      <w:pPr>
        <w:spacing w:line="300" w:lineRule="auto"/>
      </w:pPr>
      <w:r>
        <w:rPr>
          <w:b/>
          <w:sz w:val="21"/>
        </w:rPr>
        <w:t>AI Guardian chat.</w:t>
      </w:r>
      <w:r>
        <w:rPr>
          <w:sz w:val="21"/>
        </w:rPr>
        <w:t xml:space="preserve"> The assistant screen after the</w:t>
      </w:r>
      <w:r>
        <w:rPr>
          <w:sz w:val="21"/>
        </w:rPr>
        <w:t xml:space="preserve"> question "What should I do if I feel unsafe walking alone at night?" was sent. The reply bubble is the failure message "The AI assistant is unavailable right now" (the backend returned HTTP 502 for Google's quota error 429).</w:t>
      </w:r>
    </w:p>
    <w:tbl>
      <w:tblPr>
        <w:tblW w:w="0" w:type="auto"/>
        <w:jc w:val="center"/>
        <w:tblLook w:val="04A0" w:firstRow="1" w:lastRow="0" w:firstColumn="1" w:lastColumn="0" w:noHBand="0" w:noVBand="1"/>
      </w:tblPr>
      <w:tblGrid>
        <w:gridCol w:w="9317"/>
      </w:tblGrid>
      <w:tr w:rsidR="002D2F1C">
        <w:trPr>
          <w:cantSplit/>
          <w:jc w:val="center"/>
        </w:trPr>
        <w:tc>
          <w:tcPr>
            <w:tcW w:w="9317" w:type="dxa"/>
          </w:tcPr>
          <w:p w:rsidR="002D2F1C" w:rsidRDefault="00E24668">
            <w:pPr>
              <w:keepNext/>
              <w:spacing w:line="240" w:lineRule="auto"/>
              <w:jc w:val="center"/>
            </w:pPr>
            <w:r>
              <w:rPr>
                <w:noProof/>
              </w:rPr>
              <w:drawing>
                <wp:inline distT="0" distB="0" distL="0" distR="0">
                  <wp:extent cx="2880360" cy="18002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afephrase.png"/>
                          <pic:cNvPicPr/>
                        </pic:nvPicPr>
                        <pic:blipFill>
                          <a:blip r:embed="rId22"/>
                          <a:stretch>
                            <a:fillRect/>
                          </a:stretch>
                        </pic:blipFill>
                        <pic:spPr>
                          <a:xfrm>
                            <a:off x="0" y="0"/>
                            <a:ext cx="2880360" cy="1800225"/>
                          </a:xfrm>
                          <a:prstGeom prst="rect">
                            <a:avLst/>
                          </a:prstGeom>
                        </pic:spPr>
                      </pic:pic>
                    </a:graphicData>
                  </a:graphic>
                </wp:inline>
              </w:drawing>
            </w:r>
          </w:p>
          <w:p w:rsidR="002D2F1C" w:rsidRDefault="00E24668">
            <w:pPr>
              <w:pStyle w:val="FigureCaption"/>
              <w:spacing w:after="80"/>
            </w:pPr>
            <w:bookmarkStart w:id="136" w:name="_Toc243939974"/>
            <w:r>
              <w:t xml:space="preserve">Fig. 8.5: SafePhrase </w:t>
            </w:r>
            <w:r>
              <w:t>settings</w:t>
            </w:r>
            <w:bookmarkEnd w:id="136"/>
          </w:p>
        </w:tc>
      </w:tr>
    </w:tbl>
    <w:p w:rsidR="002D2F1C" w:rsidRDefault="002D2F1C">
      <w:pPr>
        <w:spacing w:line="144" w:lineRule="auto"/>
      </w:pPr>
    </w:p>
    <w:p w:rsidR="002D2F1C" w:rsidRDefault="00E24668">
      <w:pPr>
        <w:spacing w:line="300" w:lineRule="auto"/>
      </w:pPr>
      <w:r>
        <w:rPr>
          <w:b/>
          <w:sz w:val="21"/>
        </w:rPr>
        <w:t>SafePhrase settings.</w:t>
      </w:r>
      <w:r>
        <w:rPr>
          <w:sz w:val="21"/>
        </w:rPr>
        <w:t xml:space="preserve"> The SafePhrase screen: the Turn listening on button, a Test a phrase panel that never sends an alert, the default phrase "help me sheguard" with its SHA-256 fingerprint prefix, the form for a new cover sentence and the four </w:t>
      </w:r>
      <w:r>
        <w:rPr>
          <w:sz w:val="21"/>
        </w:rPr>
        <w:t>sensitivity levels (Low 100% of words, Medium 85%, High 75%, Ultra 60%).</w:t>
      </w:r>
    </w:p>
    <w:p w:rsidR="002D2F1C" w:rsidRDefault="00E24668">
      <w:pPr>
        <w:keepNext/>
        <w:spacing w:before="120" w:line="240" w:lineRule="auto"/>
        <w:jc w:val="center"/>
      </w:pPr>
      <w:r>
        <w:rPr>
          <w:noProof/>
        </w:rPr>
        <w:drawing>
          <wp:inline distT="0" distB="0" distL="0" distR="0">
            <wp:extent cx="4023360" cy="2514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mergency_started.png"/>
                    <pic:cNvPicPr/>
                  </pic:nvPicPr>
                  <pic:blipFill>
                    <a:blip r:embed="rId32"/>
                    <a:stretch>
                      <a:fillRect/>
                    </a:stretch>
                  </pic:blipFill>
                  <pic:spPr>
                    <a:xfrm>
                      <a:off x="0" y="0"/>
                      <a:ext cx="4023360" cy="2514600"/>
                    </a:xfrm>
                    <a:prstGeom prst="rect">
                      <a:avLst/>
                    </a:prstGeom>
                  </pic:spPr>
                </pic:pic>
              </a:graphicData>
            </a:graphic>
          </wp:inline>
        </w:drawing>
      </w:r>
    </w:p>
    <w:p w:rsidR="002D2F1C" w:rsidRDefault="00E24668">
      <w:pPr>
        <w:pStyle w:val="FigureCaption"/>
      </w:pPr>
      <w:bookmarkStart w:id="137" w:name="_Toc243939975"/>
      <w:r>
        <w:t>Fig. 8.6: Emergency screen after SOS</w:t>
      </w:r>
      <w:bookmarkEnd w:id="137"/>
    </w:p>
    <w:p w:rsidR="002D2F1C" w:rsidRDefault="00E24668">
      <w:pPr>
        <w:spacing w:line="312" w:lineRule="auto"/>
      </w:pPr>
      <w:r>
        <w:rPr>
          <w:sz w:val="21"/>
        </w:rPr>
        <w:lastRenderedPageBreak/>
        <w:t xml:space="preserve">One tap on SOS at the Hyderabad position opened the emergency screen: "Guardian tracking active", the delivery report </w:t>
      </w:r>
      <w:r>
        <w:rPr>
          <w:b/>
          <w:sz w:val="21"/>
        </w:rPr>
        <w:t>0 of 3 guardians reached b</w:t>
      </w:r>
      <w:r>
        <w:rPr>
          <w:b/>
          <w:sz w:val="21"/>
        </w:rPr>
        <w:t>y Telegram or email</w:t>
      </w:r>
      <w:r>
        <w:rPr>
          <w:sz w:val="21"/>
        </w:rPr>
        <w:t xml:space="preserve"> (no Telegram bot token or Gmail credentials are configured, so each channel reports not sent), the live tracking link </w:t>
      </w:r>
      <w:r>
        <w:rPr>
          <w:rFonts w:ascii="Courier New" w:eastAsia="Courier New" w:hAnsi="Courier New" w:cs="Courier New"/>
          <w:sz w:val="18"/>
        </w:rPr>
        <w:t>http://localhost:5107/track/...</w:t>
      </w:r>
      <w:r>
        <w:rPr>
          <w:sz w:val="21"/>
        </w:rPr>
        <w:t xml:space="preserve"> with a Copy link button, the live map, the Capture photo and Record audio buttons and </w:t>
      </w:r>
      <w:r>
        <w:rPr>
          <w:sz w:val="21"/>
        </w:rPr>
        <w:t>the call button.</w:t>
      </w:r>
    </w:p>
    <w:tbl>
      <w:tblPr>
        <w:tblW w:w="0" w:type="auto"/>
        <w:jc w:val="center"/>
        <w:tblLook w:val="04A0" w:firstRow="1" w:lastRow="0" w:firstColumn="1" w:lastColumn="0" w:noHBand="0" w:noVBand="1"/>
      </w:tblPr>
      <w:tblGrid>
        <w:gridCol w:w="9317"/>
      </w:tblGrid>
      <w:tr w:rsidR="002D2F1C">
        <w:trPr>
          <w:cantSplit/>
          <w:jc w:val="center"/>
        </w:trPr>
        <w:tc>
          <w:tcPr>
            <w:tcW w:w="9317" w:type="dxa"/>
          </w:tcPr>
          <w:p w:rsidR="002D2F1C" w:rsidRDefault="00E24668">
            <w:pPr>
              <w:keepNext/>
              <w:spacing w:line="240" w:lineRule="auto"/>
              <w:jc w:val="center"/>
            </w:pPr>
            <w:r>
              <w:rPr>
                <w:noProof/>
              </w:rPr>
              <w:drawing>
                <wp:inline distT="0" distB="0" distL="0" distR="0">
                  <wp:extent cx="2880360" cy="18002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mergency_evidence.png"/>
                          <pic:cNvPicPr/>
                        </pic:nvPicPr>
                        <pic:blipFill>
                          <a:blip r:embed="rId23"/>
                          <a:stretch>
                            <a:fillRect/>
                          </a:stretch>
                        </pic:blipFill>
                        <pic:spPr>
                          <a:xfrm>
                            <a:off x="0" y="0"/>
                            <a:ext cx="2880360" cy="1800225"/>
                          </a:xfrm>
                          <a:prstGeom prst="rect">
                            <a:avLst/>
                          </a:prstGeom>
                        </pic:spPr>
                      </pic:pic>
                    </a:graphicData>
                  </a:graphic>
                </wp:inline>
              </w:drawing>
            </w:r>
          </w:p>
          <w:p w:rsidR="002D2F1C" w:rsidRDefault="00E24668">
            <w:pPr>
              <w:pStyle w:val="FigureCaption"/>
              <w:spacing w:after="80"/>
            </w:pPr>
            <w:bookmarkStart w:id="138" w:name="_Toc243939976"/>
            <w:r>
              <w:t>Fig. 8.7: Evidence captured</w:t>
            </w:r>
            <w:bookmarkEnd w:id="138"/>
          </w:p>
        </w:tc>
      </w:tr>
    </w:tbl>
    <w:p w:rsidR="002D2F1C" w:rsidRDefault="002D2F1C">
      <w:pPr>
        <w:spacing w:line="144" w:lineRule="auto"/>
      </w:pPr>
    </w:p>
    <w:p w:rsidR="002D2F1C" w:rsidRDefault="00E24668">
      <w:pPr>
        <w:spacing w:line="300" w:lineRule="auto"/>
      </w:pPr>
      <w:r>
        <w:rPr>
          <w:b/>
          <w:sz w:val="21"/>
        </w:rPr>
        <w:t>Evidence captured.</w:t>
      </w:r>
      <w:r>
        <w:rPr>
          <w:sz w:val="21"/>
        </w:rPr>
        <w:t xml:space="preserve"> A photograph and a 3-second audio clip were saved: each row shows a green tick, the kind, the beginning of the SHA-256 hash and the time stamp.</w:t>
      </w:r>
    </w:p>
    <w:p w:rsidR="002D2F1C" w:rsidRDefault="00E24668">
      <w:pPr>
        <w:keepNext/>
        <w:spacing w:before="120" w:line="240" w:lineRule="auto"/>
        <w:jc w:val="center"/>
      </w:pPr>
      <w:r>
        <w:rPr>
          <w:noProof/>
        </w:rPr>
        <w:drawing>
          <wp:inline distT="0" distB="0" distL="0" distR="0">
            <wp:extent cx="4023360" cy="2514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guardian_tracking.png"/>
                    <pic:cNvPicPr/>
                  </pic:nvPicPr>
                  <pic:blipFill>
                    <a:blip r:embed="rId24"/>
                    <a:stretch>
                      <a:fillRect/>
                    </a:stretch>
                  </pic:blipFill>
                  <pic:spPr>
                    <a:xfrm>
                      <a:off x="0" y="0"/>
                      <a:ext cx="4023360" cy="2514600"/>
                    </a:xfrm>
                    <a:prstGeom prst="rect">
                      <a:avLst/>
                    </a:prstGeom>
                  </pic:spPr>
                </pic:pic>
              </a:graphicData>
            </a:graphic>
          </wp:inline>
        </w:drawing>
      </w:r>
    </w:p>
    <w:p w:rsidR="002D2F1C" w:rsidRDefault="00E24668">
      <w:pPr>
        <w:pStyle w:val="FigureCaption"/>
      </w:pPr>
      <w:bookmarkStart w:id="139" w:name="_Toc243939977"/>
      <w:r>
        <w:t>Fig. 8.8: Guardian's live tracking page</w:t>
      </w:r>
      <w:bookmarkEnd w:id="139"/>
    </w:p>
    <w:p w:rsidR="002D2F1C" w:rsidRDefault="00E24668">
      <w:pPr>
        <w:spacing w:line="312" w:lineRule="auto"/>
      </w:pPr>
      <w:r>
        <w:rPr>
          <w:sz w:val="21"/>
        </w:rPr>
        <w:t>Th</w:t>
      </w:r>
      <w:r>
        <w:rPr>
          <w:sz w:val="21"/>
        </w:rPr>
        <w:t>e read-only page a guardian opens from the link, in a second browser with no login: "Asha Reddy may need help", status active with start and last-update times, "Live - position updates as it changes", the map with the moving position and the pink trail, an</w:t>
      </w:r>
      <w:r>
        <w:rPr>
          <w:sz w:val="21"/>
        </w:rPr>
        <w:t>d the note to contact emergency services (112 / 911).</w:t>
      </w:r>
    </w:p>
    <w:tbl>
      <w:tblPr>
        <w:tblW w:w="0" w:type="auto"/>
        <w:jc w:val="center"/>
        <w:tblLook w:val="04A0" w:firstRow="1" w:lastRow="0" w:firstColumn="1" w:lastColumn="0" w:noHBand="0" w:noVBand="1"/>
      </w:tblPr>
      <w:tblGrid>
        <w:gridCol w:w="4730"/>
        <w:gridCol w:w="4730"/>
      </w:tblGrid>
      <w:tr w:rsidR="002D2F1C">
        <w:trPr>
          <w:cantSplit/>
          <w:jc w:val="center"/>
        </w:trPr>
        <w:tc>
          <w:tcPr>
            <w:tcW w:w="4658" w:type="dxa"/>
          </w:tcPr>
          <w:p w:rsidR="002D2F1C" w:rsidRDefault="00E24668">
            <w:pPr>
              <w:keepNext/>
              <w:spacing w:line="240" w:lineRule="auto"/>
              <w:jc w:val="center"/>
            </w:pPr>
            <w:r>
              <w:rPr>
                <w:noProof/>
              </w:rPr>
              <w:lastRenderedPageBreak/>
              <w:drawing>
                <wp:inline distT="0" distB="0" distL="0" distR="0">
                  <wp:extent cx="2866707" cy="17916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ashboard_after_sos.png"/>
                          <pic:cNvPicPr/>
                        </pic:nvPicPr>
                        <pic:blipFill>
                          <a:blip r:embed="rId33"/>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140" w:name="_Toc243939978"/>
            <w:r>
              <w:t>Fig. 8.9: Dashboard after cancelling</w:t>
            </w:r>
            <w:bookmarkEnd w:id="140"/>
          </w:p>
        </w:tc>
        <w:tc>
          <w:tcPr>
            <w:tcW w:w="4658" w:type="dxa"/>
          </w:tcPr>
          <w:p w:rsidR="002D2F1C" w:rsidRDefault="00E24668">
            <w:pPr>
              <w:keepNext/>
              <w:spacing w:line="240" w:lineRule="auto"/>
              <w:jc w:val="center"/>
            </w:pPr>
            <w:r>
              <w:rPr>
                <w:noProof/>
              </w:rPr>
              <w:drawing>
                <wp:inline distT="0" distB="0" distL="0" distR="0">
                  <wp:extent cx="2866707" cy="17916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guardian_cancelled.png"/>
                          <pic:cNvPicPr/>
                        </pic:nvPicPr>
                        <pic:blipFill>
                          <a:blip r:embed="rId34"/>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141" w:name="_Toc243939979"/>
            <w:r>
              <w:t>Fig. 8.10: Guardian's page after cancel</w:t>
            </w:r>
            <w:bookmarkEnd w:id="141"/>
          </w:p>
        </w:tc>
      </w:tr>
    </w:tbl>
    <w:p w:rsidR="002D2F1C" w:rsidRDefault="002D2F1C">
      <w:pPr>
        <w:spacing w:line="144" w:lineRule="auto"/>
      </w:pPr>
    </w:p>
    <w:p w:rsidR="002D2F1C" w:rsidRDefault="00E24668">
      <w:pPr>
        <w:spacing w:line="300" w:lineRule="auto"/>
      </w:pPr>
      <w:r>
        <w:rPr>
          <w:b/>
          <w:sz w:val="21"/>
        </w:rPr>
        <w:t>Dashboard after cancelling.</w:t>
      </w:r>
      <w:r>
        <w:rPr>
          <w:sz w:val="21"/>
        </w:rPr>
        <w:t xml:space="preserve"> After the three-second hold the app returned to the dashboard: two active phrases, the SOS button ready again and, under Recent activity on this device, the entries "Emergency cancelled - Confirmed safe by hold-to-cancel", "Audio evidence saved" and "Phot</w:t>
      </w:r>
      <w:r>
        <w:rPr>
          <w:sz w:val="21"/>
        </w:rPr>
        <w:t>o evidence saved" (hashed and time-stamped).</w:t>
      </w:r>
    </w:p>
    <w:p w:rsidR="002D2F1C" w:rsidRDefault="00E24668">
      <w:pPr>
        <w:spacing w:line="300" w:lineRule="auto"/>
      </w:pPr>
      <w:r>
        <w:rPr>
          <w:b/>
          <w:sz w:val="21"/>
        </w:rPr>
        <w:t>Guardian's page after cancel.</w:t>
      </w:r>
      <w:r>
        <w:rPr>
          <w:sz w:val="21"/>
        </w:rPr>
        <w:t xml:space="preserve"> The same tracking page after the user confirmed safety: "Asha Reddy has ended the emergency", status cancelled, "Location sharing has stopped", with the full trail kept on the map.</w:t>
      </w:r>
    </w:p>
    <w:p w:rsidR="002D2F1C" w:rsidRDefault="00E24668">
      <w:pPr>
        <w:pStyle w:val="Heading2"/>
      </w:pPr>
      <w:bookmarkStart w:id="142" w:name="_Toc243939923"/>
      <w:r>
        <w:t>8.2  Model Performance</w:t>
      </w:r>
      <w:bookmarkEnd w:id="142"/>
    </w:p>
    <w:p w:rsidR="002D2F1C" w:rsidRDefault="00E24668">
      <w:r>
        <w:t xml:space="preserve">SHEGUARD contains one trained model, the area-risk model: K-Means with three clusters on a single number per district, the average number of recorded crimes against women per reporting year. Everything else that is scored (the route </w:t>
      </w:r>
      <w:r>
        <w:t xml:space="preserve">score, the SafePhrase matcher) is rule-based. There is </w:t>
      </w:r>
      <w:r>
        <w:rPr>
          <w:b/>
        </w:rPr>
        <w:t>no ground truth</w:t>
      </w:r>
      <w:r>
        <w:t xml:space="preserve"> for "how risky a district is" and therefore no accuracy, precision or recall for this model and no train/test split: the model is fitted on all 467 districts, and the only measures avai</w:t>
      </w:r>
      <w:r>
        <w:t xml:space="preserve">lable are internal cluster-quality indices, which describe how well one number separates into groups, not whether the groups predict harm. All figures come from </w:t>
      </w:r>
      <w:r>
        <w:rPr>
          <w:rFonts w:ascii="Courier New" w:eastAsia="Courier New" w:hAnsi="Courier New" w:cs="Courier New"/>
          <w:sz w:val="21"/>
        </w:rPr>
        <w:t>experiments/metrics.json</w:t>
      </w:r>
      <w:r>
        <w:t xml:space="preserve">, </w:t>
      </w:r>
      <w:r>
        <w:rPr>
          <w:rFonts w:ascii="Courier New" w:eastAsia="Courier New" w:hAnsi="Courier New" w:cs="Courier New"/>
          <w:sz w:val="21"/>
        </w:rPr>
        <w:t>experiments/eval/metrics.json</w:t>
      </w:r>
      <w:r>
        <w:t xml:space="preserve"> and the re-run in </w:t>
      </w:r>
      <w:r>
        <w:rPr>
          <w:rFonts w:ascii="Courier New" w:eastAsia="Courier New" w:hAnsi="Courier New" w:cs="Courier New"/>
          <w:sz w:val="21"/>
        </w:rPr>
        <w:t>experiments/study/met</w:t>
      </w:r>
      <w:r>
        <w:rPr>
          <w:rFonts w:ascii="Courier New" w:eastAsia="Courier New" w:hAnsi="Courier New" w:cs="Courier New"/>
          <w:sz w:val="21"/>
        </w:rPr>
        <w:t>rics.json</w:t>
      </w:r>
      <w:r>
        <w:t>, produced on an Intel Core i5-12500 with 15.7 GB RAM and no GPU; fitting takes well under a second.</w:t>
      </w:r>
    </w:p>
    <w:p w:rsidR="002D2F1C" w:rsidRDefault="00E24668">
      <w:pPr>
        <w:pStyle w:val="TableCaption"/>
      </w:pPr>
      <w:bookmarkStart w:id="143" w:name="_Toc243940038"/>
      <w:r>
        <w:t>Table 8.1: Headline results of the area-risk model and the route scorer</w:t>
      </w:r>
      <w:bookmarkEnd w:id="143"/>
    </w:p>
    <w:tbl>
      <w:tblPr>
        <w:tblStyle w:val="TableGrid"/>
        <w:tblW w:w="0" w:type="auto"/>
        <w:jc w:val="center"/>
        <w:tblLook w:val="04A0" w:firstRow="1" w:lastRow="0" w:firstColumn="1" w:lastColumn="0" w:noHBand="0" w:noVBand="1"/>
      </w:tblPr>
      <w:tblGrid>
        <w:gridCol w:w="3727"/>
        <w:gridCol w:w="3168"/>
        <w:gridCol w:w="2422"/>
      </w:tblGrid>
      <w:tr w:rsidR="002D2F1C">
        <w:trPr>
          <w:cantSplit/>
          <w:tblHeader/>
          <w:jc w:val="center"/>
        </w:trPr>
        <w:tc>
          <w:tcPr>
            <w:tcW w:w="3727" w:type="dxa"/>
            <w:shd w:val="clear" w:color="auto" w:fill="D9E2F3"/>
          </w:tcPr>
          <w:p w:rsidR="002D2F1C" w:rsidRDefault="00E24668">
            <w:pPr>
              <w:spacing w:before="40" w:line="240" w:lineRule="auto"/>
              <w:jc w:val="left"/>
            </w:pPr>
            <w:r>
              <w:rPr>
                <w:b/>
                <w:sz w:val="19"/>
              </w:rPr>
              <w:t>Measure</w:t>
            </w:r>
          </w:p>
        </w:tc>
        <w:tc>
          <w:tcPr>
            <w:tcW w:w="3168" w:type="dxa"/>
            <w:shd w:val="clear" w:color="auto" w:fill="D9E2F3"/>
          </w:tcPr>
          <w:p w:rsidR="002D2F1C" w:rsidRDefault="00E24668">
            <w:pPr>
              <w:spacing w:before="40" w:line="240" w:lineRule="auto"/>
              <w:jc w:val="left"/>
            </w:pPr>
            <w:r>
              <w:rPr>
                <w:b/>
                <w:sz w:val="19"/>
              </w:rPr>
              <w:t>Result</w:t>
            </w:r>
          </w:p>
        </w:tc>
        <w:tc>
          <w:tcPr>
            <w:tcW w:w="2422" w:type="dxa"/>
            <w:shd w:val="clear" w:color="auto" w:fill="D9E2F3"/>
          </w:tcPr>
          <w:p w:rsidR="002D2F1C" w:rsidRDefault="00E24668">
            <w:pPr>
              <w:spacing w:before="40" w:line="240" w:lineRule="auto"/>
              <w:jc w:val="left"/>
            </w:pPr>
            <w:r>
              <w:rPr>
                <w:b/>
                <w:sz w:val="19"/>
              </w:rPr>
              <w:t>Data</w:t>
            </w:r>
          </w:p>
        </w:tc>
      </w:tr>
      <w:tr w:rsidR="002D2F1C">
        <w:trPr>
          <w:cantSplit/>
          <w:jc w:val="center"/>
        </w:trPr>
        <w:tc>
          <w:tcPr>
            <w:tcW w:w="3727" w:type="dxa"/>
          </w:tcPr>
          <w:p w:rsidR="002D2F1C" w:rsidRDefault="00E24668">
            <w:pPr>
              <w:spacing w:before="40" w:line="240" w:lineRule="auto"/>
              <w:jc w:val="left"/>
            </w:pPr>
            <w:r>
              <w:rPr>
                <w:sz w:val="19"/>
              </w:rPr>
              <w:t>Districts clustered</w:t>
            </w:r>
          </w:p>
        </w:tc>
        <w:tc>
          <w:tcPr>
            <w:tcW w:w="3168" w:type="dxa"/>
          </w:tcPr>
          <w:p w:rsidR="002D2F1C" w:rsidRDefault="00E24668">
            <w:pPr>
              <w:spacing w:before="40" w:line="240" w:lineRule="auto"/>
              <w:jc w:val="left"/>
            </w:pPr>
            <w:r>
              <w:rPr>
                <w:sz w:val="19"/>
              </w:rPr>
              <w:t>467 of 827 (56.5% geocoded)</w:t>
            </w:r>
          </w:p>
        </w:tc>
        <w:tc>
          <w:tcPr>
            <w:tcW w:w="2422" w:type="dxa"/>
          </w:tcPr>
          <w:p w:rsidR="002D2F1C" w:rsidRDefault="00E24668">
            <w:pPr>
              <w:spacing w:before="40" w:line="240" w:lineRule="auto"/>
              <w:jc w:val="left"/>
            </w:pPr>
            <w:r>
              <w:rPr>
                <w:sz w:val="19"/>
              </w:rPr>
              <w:t>district file 2001-2012</w:t>
            </w:r>
          </w:p>
        </w:tc>
      </w:tr>
      <w:tr w:rsidR="002D2F1C">
        <w:trPr>
          <w:cantSplit/>
          <w:jc w:val="center"/>
        </w:trPr>
        <w:tc>
          <w:tcPr>
            <w:tcW w:w="3727" w:type="dxa"/>
          </w:tcPr>
          <w:p w:rsidR="002D2F1C" w:rsidRDefault="00E24668">
            <w:pPr>
              <w:spacing w:before="40" w:line="240" w:lineRule="auto"/>
              <w:jc w:val="left"/>
            </w:pPr>
            <w:r>
              <w:rPr>
                <w:sz w:val="19"/>
              </w:rPr>
              <w:t>Silhouette (shipped, k = 3)</w:t>
            </w:r>
          </w:p>
        </w:tc>
        <w:tc>
          <w:tcPr>
            <w:tcW w:w="3168" w:type="dxa"/>
          </w:tcPr>
          <w:p w:rsidR="002D2F1C" w:rsidRDefault="00E24668">
            <w:pPr>
              <w:spacing w:before="40" w:line="240" w:lineRule="auto"/>
              <w:jc w:val="left"/>
            </w:pPr>
            <w:r>
              <w:rPr>
                <w:b/>
                <w:sz w:val="19"/>
              </w:rPr>
              <w:t>0.5798</w:t>
            </w:r>
          </w:p>
        </w:tc>
        <w:tc>
          <w:tcPr>
            <w:tcW w:w="2422" w:type="dxa"/>
          </w:tcPr>
          <w:p w:rsidR="002D2F1C" w:rsidRDefault="00E24668">
            <w:pPr>
              <w:spacing w:before="40" w:line="240" w:lineRule="auto"/>
              <w:jc w:val="left"/>
            </w:pPr>
            <w:r>
              <w:rPr>
                <w:sz w:val="19"/>
              </w:rPr>
              <w:t>467 districts</w:t>
            </w:r>
          </w:p>
        </w:tc>
      </w:tr>
      <w:tr w:rsidR="002D2F1C">
        <w:trPr>
          <w:cantSplit/>
          <w:jc w:val="center"/>
        </w:trPr>
        <w:tc>
          <w:tcPr>
            <w:tcW w:w="3727" w:type="dxa"/>
          </w:tcPr>
          <w:p w:rsidR="002D2F1C" w:rsidRDefault="00E24668">
            <w:pPr>
              <w:spacing w:before="40" w:line="240" w:lineRule="auto"/>
              <w:jc w:val="left"/>
            </w:pPr>
            <w:r>
              <w:rPr>
                <w:sz w:val="19"/>
              </w:rPr>
              <w:t>Davies-Bouldin (lower is better)</w:t>
            </w:r>
          </w:p>
        </w:tc>
        <w:tc>
          <w:tcPr>
            <w:tcW w:w="3168" w:type="dxa"/>
          </w:tcPr>
          <w:p w:rsidR="002D2F1C" w:rsidRDefault="00E24668">
            <w:pPr>
              <w:spacing w:before="40" w:line="240" w:lineRule="auto"/>
              <w:jc w:val="left"/>
            </w:pPr>
            <w:r>
              <w:rPr>
                <w:b/>
                <w:sz w:val="19"/>
              </w:rPr>
              <w:t>0.531</w:t>
            </w:r>
          </w:p>
        </w:tc>
        <w:tc>
          <w:tcPr>
            <w:tcW w:w="2422" w:type="dxa"/>
          </w:tcPr>
          <w:p w:rsidR="002D2F1C" w:rsidRDefault="00E24668">
            <w:pPr>
              <w:spacing w:before="40" w:line="240" w:lineRule="auto"/>
              <w:jc w:val="left"/>
            </w:pPr>
            <w:r>
              <w:rPr>
                <w:sz w:val="19"/>
              </w:rPr>
              <w:t>467 districts</w:t>
            </w:r>
          </w:p>
        </w:tc>
      </w:tr>
      <w:tr w:rsidR="002D2F1C">
        <w:trPr>
          <w:cantSplit/>
          <w:jc w:val="center"/>
        </w:trPr>
        <w:tc>
          <w:tcPr>
            <w:tcW w:w="3727" w:type="dxa"/>
          </w:tcPr>
          <w:p w:rsidR="002D2F1C" w:rsidRDefault="00E24668">
            <w:pPr>
              <w:spacing w:before="40" w:line="240" w:lineRule="auto"/>
              <w:jc w:val="left"/>
            </w:pPr>
            <w:r>
              <w:rPr>
                <w:sz w:val="19"/>
              </w:rPr>
              <w:t>Calinski-Harabasz</w:t>
            </w:r>
          </w:p>
        </w:tc>
        <w:tc>
          <w:tcPr>
            <w:tcW w:w="3168" w:type="dxa"/>
          </w:tcPr>
          <w:p w:rsidR="002D2F1C" w:rsidRDefault="00E24668">
            <w:pPr>
              <w:spacing w:before="40" w:line="240" w:lineRule="auto"/>
              <w:jc w:val="left"/>
            </w:pPr>
            <w:r>
              <w:rPr>
                <w:sz w:val="19"/>
              </w:rPr>
              <w:t>1155.4</w:t>
            </w:r>
          </w:p>
        </w:tc>
        <w:tc>
          <w:tcPr>
            <w:tcW w:w="2422" w:type="dxa"/>
          </w:tcPr>
          <w:p w:rsidR="002D2F1C" w:rsidRDefault="00E24668">
            <w:pPr>
              <w:spacing w:before="40" w:line="240" w:lineRule="auto"/>
              <w:jc w:val="left"/>
            </w:pPr>
            <w:r>
              <w:rPr>
                <w:sz w:val="19"/>
              </w:rPr>
              <w:t>467 districts</w:t>
            </w:r>
          </w:p>
        </w:tc>
      </w:tr>
      <w:tr w:rsidR="002D2F1C">
        <w:trPr>
          <w:cantSplit/>
          <w:jc w:val="center"/>
        </w:trPr>
        <w:tc>
          <w:tcPr>
            <w:tcW w:w="3727" w:type="dxa"/>
          </w:tcPr>
          <w:p w:rsidR="002D2F1C" w:rsidRDefault="00E24668">
            <w:pPr>
              <w:spacing w:before="40" w:line="240" w:lineRule="auto"/>
              <w:jc w:val="left"/>
            </w:pPr>
            <w:r>
              <w:rPr>
                <w:sz w:val="19"/>
              </w:rPr>
              <w:t>Tiers low / medium / high</w:t>
            </w:r>
          </w:p>
        </w:tc>
        <w:tc>
          <w:tcPr>
            <w:tcW w:w="3168" w:type="dxa"/>
          </w:tcPr>
          <w:p w:rsidR="002D2F1C" w:rsidRDefault="00E24668">
            <w:pPr>
              <w:spacing w:before="40" w:line="240" w:lineRule="auto"/>
              <w:jc w:val="left"/>
            </w:pPr>
            <w:r>
              <w:rPr>
                <w:sz w:val="19"/>
              </w:rPr>
              <w:t>278 / 148 / 41</w:t>
            </w:r>
          </w:p>
        </w:tc>
        <w:tc>
          <w:tcPr>
            <w:tcW w:w="2422" w:type="dxa"/>
          </w:tcPr>
          <w:p w:rsidR="002D2F1C" w:rsidRDefault="00E24668">
            <w:pPr>
              <w:spacing w:before="40" w:line="240" w:lineRule="auto"/>
              <w:jc w:val="left"/>
            </w:pPr>
            <w:r>
              <w:rPr>
                <w:sz w:val="19"/>
              </w:rPr>
              <w:t>mean 97.76 / 327.92 / 720.93 crimes per year</w:t>
            </w:r>
          </w:p>
        </w:tc>
      </w:tr>
      <w:tr w:rsidR="002D2F1C">
        <w:trPr>
          <w:cantSplit/>
          <w:jc w:val="center"/>
        </w:trPr>
        <w:tc>
          <w:tcPr>
            <w:tcW w:w="3727" w:type="dxa"/>
          </w:tcPr>
          <w:p w:rsidR="002D2F1C" w:rsidRDefault="00E24668">
            <w:pPr>
              <w:spacing w:before="40" w:line="240" w:lineRule="auto"/>
              <w:jc w:val="left"/>
            </w:pPr>
            <w:r>
              <w:rPr>
                <w:sz w:val="19"/>
              </w:rPr>
              <w:t>Re-run agrees with the shipped table</w:t>
            </w:r>
          </w:p>
        </w:tc>
        <w:tc>
          <w:tcPr>
            <w:tcW w:w="3168" w:type="dxa"/>
          </w:tcPr>
          <w:p w:rsidR="002D2F1C" w:rsidRDefault="00E24668">
            <w:pPr>
              <w:spacing w:before="40" w:line="240" w:lineRule="auto"/>
              <w:jc w:val="left"/>
            </w:pPr>
            <w:r>
              <w:rPr>
                <w:sz w:val="19"/>
              </w:rPr>
              <w:t>100%</w:t>
            </w:r>
          </w:p>
        </w:tc>
        <w:tc>
          <w:tcPr>
            <w:tcW w:w="2422" w:type="dxa"/>
          </w:tcPr>
          <w:p w:rsidR="002D2F1C" w:rsidRDefault="00E24668">
            <w:pPr>
              <w:spacing w:before="40" w:line="240" w:lineRule="auto"/>
              <w:jc w:val="left"/>
            </w:pPr>
            <w:r>
              <w:rPr>
                <w:sz w:val="19"/>
              </w:rPr>
              <w:t>district_risk.csv</w:t>
            </w:r>
          </w:p>
        </w:tc>
      </w:tr>
      <w:tr w:rsidR="002D2F1C">
        <w:trPr>
          <w:cantSplit/>
          <w:jc w:val="center"/>
        </w:trPr>
        <w:tc>
          <w:tcPr>
            <w:tcW w:w="3727" w:type="dxa"/>
          </w:tcPr>
          <w:p w:rsidR="002D2F1C" w:rsidRDefault="00E24668">
            <w:pPr>
              <w:spacing w:before="40" w:line="240" w:lineRule="auto"/>
              <w:jc w:val="left"/>
            </w:pPr>
            <w:r>
              <w:rPr>
                <w:sz w:val="19"/>
              </w:rPr>
              <w:t>Stability over 30 random starts (adjusted Rand index)</w:t>
            </w:r>
          </w:p>
        </w:tc>
        <w:tc>
          <w:tcPr>
            <w:tcW w:w="3168" w:type="dxa"/>
          </w:tcPr>
          <w:p w:rsidR="002D2F1C" w:rsidRDefault="00E24668">
            <w:pPr>
              <w:spacing w:before="40" w:line="240" w:lineRule="auto"/>
              <w:jc w:val="left"/>
            </w:pPr>
            <w:r>
              <w:rPr>
                <w:sz w:val="19"/>
              </w:rPr>
              <w:t>min 0.659, mean 0.790</w:t>
            </w:r>
          </w:p>
        </w:tc>
        <w:tc>
          <w:tcPr>
            <w:tcW w:w="2422" w:type="dxa"/>
          </w:tcPr>
          <w:p w:rsidR="002D2F1C" w:rsidRDefault="00E24668">
            <w:pPr>
              <w:spacing w:before="40" w:line="240" w:lineRule="auto"/>
              <w:jc w:val="left"/>
            </w:pPr>
            <w:r>
              <w:rPr>
                <w:sz w:val="19"/>
              </w:rPr>
              <w:t>k = 3, n_init = 1</w:t>
            </w:r>
          </w:p>
        </w:tc>
      </w:tr>
      <w:tr w:rsidR="002D2F1C">
        <w:trPr>
          <w:cantSplit/>
          <w:jc w:val="center"/>
        </w:trPr>
        <w:tc>
          <w:tcPr>
            <w:tcW w:w="3727" w:type="dxa"/>
          </w:tcPr>
          <w:p w:rsidR="002D2F1C" w:rsidRDefault="00E24668">
            <w:pPr>
              <w:spacing w:before="40" w:line="240" w:lineRule="auto"/>
              <w:jc w:val="left"/>
            </w:pPr>
            <w:r>
              <w:rPr>
                <w:sz w:val="19"/>
              </w:rPr>
              <w:t>Route scoring sanity check</w:t>
            </w:r>
          </w:p>
        </w:tc>
        <w:tc>
          <w:tcPr>
            <w:tcW w:w="3168" w:type="dxa"/>
          </w:tcPr>
          <w:p w:rsidR="002D2F1C" w:rsidRDefault="00E24668">
            <w:pPr>
              <w:spacing w:before="40" w:line="240" w:lineRule="auto"/>
              <w:jc w:val="left"/>
            </w:pPr>
            <w:r>
              <w:rPr>
                <w:sz w:val="19"/>
              </w:rPr>
              <w:t>all-high route 5.0, all-low route 1.0 (pass)</w:t>
            </w:r>
          </w:p>
        </w:tc>
        <w:tc>
          <w:tcPr>
            <w:tcW w:w="2422" w:type="dxa"/>
          </w:tcPr>
          <w:p w:rsidR="002D2F1C" w:rsidRDefault="00E24668">
            <w:pPr>
              <w:spacing w:before="40" w:line="240" w:lineRule="auto"/>
              <w:jc w:val="left"/>
            </w:pPr>
            <w:r>
              <w:rPr>
                <w:sz w:val="19"/>
              </w:rPr>
              <w:t>ml/eval.py</w:t>
            </w:r>
          </w:p>
        </w:tc>
      </w:tr>
      <w:tr w:rsidR="002D2F1C">
        <w:trPr>
          <w:cantSplit/>
          <w:jc w:val="center"/>
        </w:trPr>
        <w:tc>
          <w:tcPr>
            <w:tcW w:w="3727" w:type="dxa"/>
          </w:tcPr>
          <w:p w:rsidR="002D2F1C" w:rsidRDefault="00E24668">
            <w:pPr>
              <w:spacing w:before="40" w:line="240" w:lineRule="auto"/>
              <w:jc w:val="left"/>
            </w:pPr>
            <w:r>
              <w:rPr>
                <w:sz w:val="19"/>
              </w:rPr>
              <w:t>Routes scored (1</w:t>
            </w:r>
            <w:r>
              <w:rPr>
                <w:sz w:val="19"/>
              </w:rPr>
              <w:t>6 real city pairs)</w:t>
            </w:r>
          </w:p>
        </w:tc>
        <w:tc>
          <w:tcPr>
            <w:tcW w:w="3168" w:type="dxa"/>
          </w:tcPr>
          <w:p w:rsidR="002D2F1C" w:rsidRDefault="00E24668">
            <w:pPr>
              <w:spacing w:before="40" w:line="240" w:lineRule="auto"/>
              <w:jc w:val="left"/>
            </w:pPr>
            <w:r>
              <w:rPr>
                <w:sz w:val="19"/>
              </w:rPr>
              <w:t>16 routed, 10 with an alternative</w:t>
            </w:r>
          </w:p>
        </w:tc>
        <w:tc>
          <w:tcPr>
            <w:tcW w:w="2422" w:type="dxa"/>
          </w:tcPr>
          <w:p w:rsidR="002D2F1C" w:rsidRDefault="00E24668">
            <w:pPr>
              <w:spacing w:before="40" w:line="240" w:lineRule="auto"/>
              <w:jc w:val="left"/>
            </w:pPr>
            <w:r>
              <w:rPr>
                <w:sz w:val="19"/>
              </w:rPr>
              <w:t>OSRM demo server</w:t>
            </w:r>
          </w:p>
        </w:tc>
      </w:tr>
      <w:tr w:rsidR="002D2F1C">
        <w:trPr>
          <w:cantSplit/>
          <w:jc w:val="center"/>
        </w:trPr>
        <w:tc>
          <w:tcPr>
            <w:tcW w:w="3727" w:type="dxa"/>
          </w:tcPr>
          <w:p w:rsidR="002D2F1C" w:rsidRDefault="00E24668">
            <w:pPr>
              <w:spacing w:before="40" w:line="240" w:lineRule="auto"/>
              <w:jc w:val="left"/>
            </w:pPr>
            <w:r>
              <w:rPr>
                <w:sz w:val="19"/>
              </w:rPr>
              <w:t>Time to score one route</w:t>
            </w:r>
          </w:p>
        </w:tc>
        <w:tc>
          <w:tcPr>
            <w:tcW w:w="3168" w:type="dxa"/>
          </w:tcPr>
          <w:p w:rsidR="002D2F1C" w:rsidRDefault="00E24668">
            <w:pPr>
              <w:spacing w:before="40" w:line="240" w:lineRule="auto"/>
              <w:jc w:val="left"/>
            </w:pPr>
            <w:r>
              <w:rPr>
                <w:sz w:val="19"/>
              </w:rPr>
              <w:t>304 ms</w:t>
            </w:r>
          </w:p>
        </w:tc>
        <w:tc>
          <w:tcPr>
            <w:tcW w:w="2422" w:type="dxa"/>
          </w:tcPr>
          <w:p w:rsidR="002D2F1C" w:rsidRDefault="00E24668">
            <w:pPr>
              <w:spacing w:before="40" w:line="240" w:lineRule="auto"/>
              <w:jc w:val="left"/>
            </w:pPr>
            <w:r>
              <w:rPr>
                <w:sz w:val="19"/>
              </w:rPr>
              <w:t>pure Python, 467 districts</w:t>
            </w:r>
          </w:p>
        </w:tc>
      </w:tr>
      <w:tr w:rsidR="002D2F1C">
        <w:trPr>
          <w:cantSplit/>
          <w:jc w:val="center"/>
        </w:trPr>
        <w:tc>
          <w:tcPr>
            <w:tcW w:w="3727" w:type="dxa"/>
          </w:tcPr>
          <w:p w:rsidR="002D2F1C" w:rsidRDefault="00E24668">
            <w:pPr>
              <w:spacing w:before="40" w:line="240" w:lineRule="auto"/>
              <w:jc w:val="left"/>
            </w:pPr>
            <w:r>
              <w:rPr>
                <w:sz w:val="19"/>
              </w:rPr>
              <w:lastRenderedPageBreak/>
              <w:t>Automated tests</w:t>
            </w:r>
          </w:p>
        </w:tc>
        <w:tc>
          <w:tcPr>
            <w:tcW w:w="3168" w:type="dxa"/>
          </w:tcPr>
          <w:p w:rsidR="002D2F1C" w:rsidRDefault="00E24668">
            <w:pPr>
              <w:spacing w:before="40" w:line="240" w:lineRule="auto"/>
              <w:jc w:val="left"/>
            </w:pPr>
            <w:r>
              <w:rPr>
                <w:sz w:val="19"/>
              </w:rPr>
              <w:t>51 passed, 6 documented defects fail as expected</w:t>
            </w:r>
          </w:p>
        </w:tc>
        <w:tc>
          <w:tcPr>
            <w:tcW w:w="2422" w:type="dxa"/>
          </w:tcPr>
          <w:p w:rsidR="002D2F1C" w:rsidRDefault="00E24668">
            <w:pPr>
              <w:spacing w:before="40" w:line="240" w:lineRule="auto"/>
              <w:jc w:val="left"/>
            </w:pPr>
            <w:r>
              <w:rPr>
                <w:sz w:val="19"/>
              </w:rPr>
              <w:t>pytest</w:t>
            </w:r>
          </w:p>
        </w:tc>
      </w:tr>
    </w:tbl>
    <w:p w:rsidR="002D2F1C" w:rsidRDefault="002D2F1C">
      <w:pPr>
        <w:spacing w:after="80" w:line="144" w:lineRule="auto"/>
      </w:pPr>
    </w:p>
    <w:p w:rsidR="002D2F1C" w:rsidRDefault="00E24668">
      <w:pPr>
        <w:pStyle w:val="Heading3"/>
      </w:pPr>
      <w:r>
        <w:t>8.2.1  Choice of the number of clusters</w:t>
      </w:r>
    </w:p>
    <w:p w:rsidR="002D2F1C" w:rsidRDefault="00E24668">
      <w:pPr>
        <w:pStyle w:val="TableCaption"/>
      </w:pPr>
      <w:bookmarkStart w:id="144" w:name="_Toc243940039"/>
      <w:r>
        <w:t xml:space="preserve">Table 8.2: </w:t>
      </w:r>
      <w:r>
        <w:t>Cluster-quality indices for k = 2 to 8 on the standardised crime rate</w:t>
      </w:r>
      <w:bookmarkEnd w:id="144"/>
    </w:p>
    <w:tbl>
      <w:tblPr>
        <w:tblStyle w:val="TableGrid"/>
        <w:tblW w:w="0" w:type="auto"/>
        <w:jc w:val="center"/>
        <w:tblLook w:val="04A0" w:firstRow="1" w:lastRow="0" w:firstColumn="1" w:lastColumn="0" w:noHBand="0" w:noVBand="1"/>
      </w:tblPr>
      <w:tblGrid>
        <w:gridCol w:w="1398"/>
        <w:gridCol w:w="2609"/>
        <w:gridCol w:w="2795"/>
        <w:gridCol w:w="2516"/>
      </w:tblGrid>
      <w:tr w:rsidR="002D2F1C">
        <w:trPr>
          <w:cantSplit/>
          <w:tblHeader/>
          <w:jc w:val="center"/>
        </w:trPr>
        <w:tc>
          <w:tcPr>
            <w:tcW w:w="1398" w:type="dxa"/>
            <w:shd w:val="clear" w:color="auto" w:fill="D9E2F3"/>
          </w:tcPr>
          <w:p w:rsidR="002D2F1C" w:rsidRDefault="00E24668">
            <w:pPr>
              <w:spacing w:before="40" w:line="240" w:lineRule="auto"/>
              <w:jc w:val="center"/>
            </w:pPr>
            <w:r>
              <w:rPr>
                <w:b/>
                <w:sz w:val="20"/>
              </w:rPr>
              <w:t>k</w:t>
            </w:r>
          </w:p>
        </w:tc>
        <w:tc>
          <w:tcPr>
            <w:tcW w:w="2609" w:type="dxa"/>
            <w:shd w:val="clear" w:color="auto" w:fill="D9E2F3"/>
          </w:tcPr>
          <w:p w:rsidR="002D2F1C" w:rsidRDefault="00E24668">
            <w:pPr>
              <w:spacing w:before="40" w:line="240" w:lineRule="auto"/>
              <w:jc w:val="center"/>
            </w:pPr>
            <w:r>
              <w:rPr>
                <w:b/>
                <w:sz w:val="20"/>
              </w:rPr>
              <w:t>Silhouette</w:t>
            </w:r>
          </w:p>
        </w:tc>
        <w:tc>
          <w:tcPr>
            <w:tcW w:w="2795" w:type="dxa"/>
            <w:shd w:val="clear" w:color="auto" w:fill="D9E2F3"/>
          </w:tcPr>
          <w:p w:rsidR="002D2F1C" w:rsidRDefault="00E24668">
            <w:pPr>
              <w:spacing w:before="40" w:line="240" w:lineRule="auto"/>
              <w:jc w:val="center"/>
            </w:pPr>
            <w:r>
              <w:rPr>
                <w:b/>
                <w:sz w:val="20"/>
              </w:rPr>
              <w:t>Davies-Bouldin</w:t>
            </w:r>
          </w:p>
        </w:tc>
        <w:tc>
          <w:tcPr>
            <w:tcW w:w="2516" w:type="dxa"/>
            <w:shd w:val="clear" w:color="auto" w:fill="D9E2F3"/>
          </w:tcPr>
          <w:p w:rsidR="002D2F1C" w:rsidRDefault="00E24668">
            <w:pPr>
              <w:spacing w:before="40" w:line="240" w:lineRule="auto"/>
              <w:jc w:val="center"/>
            </w:pPr>
            <w:r>
              <w:rPr>
                <w:b/>
                <w:sz w:val="20"/>
              </w:rPr>
              <w:t>Inertia</w:t>
            </w:r>
          </w:p>
        </w:tc>
      </w:tr>
      <w:tr w:rsidR="002D2F1C">
        <w:trPr>
          <w:cantSplit/>
          <w:jc w:val="center"/>
        </w:trPr>
        <w:tc>
          <w:tcPr>
            <w:tcW w:w="1398" w:type="dxa"/>
          </w:tcPr>
          <w:p w:rsidR="002D2F1C" w:rsidRDefault="00E24668">
            <w:pPr>
              <w:spacing w:before="40" w:line="240" w:lineRule="auto"/>
              <w:jc w:val="center"/>
            </w:pPr>
            <w:r>
              <w:rPr>
                <w:sz w:val="20"/>
              </w:rPr>
              <w:t>2</w:t>
            </w:r>
          </w:p>
        </w:tc>
        <w:tc>
          <w:tcPr>
            <w:tcW w:w="2609" w:type="dxa"/>
          </w:tcPr>
          <w:p w:rsidR="002D2F1C" w:rsidRDefault="00E24668">
            <w:pPr>
              <w:spacing w:before="40" w:line="240" w:lineRule="auto"/>
              <w:jc w:val="center"/>
            </w:pPr>
            <w:r>
              <w:rPr>
                <w:sz w:val="20"/>
              </w:rPr>
              <w:t>0.6616</w:t>
            </w:r>
          </w:p>
        </w:tc>
        <w:tc>
          <w:tcPr>
            <w:tcW w:w="2795" w:type="dxa"/>
          </w:tcPr>
          <w:p w:rsidR="002D2F1C" w:rsidRDefault="00E24668">
            <w:pPr>
              <w:spacing w:before="40" w:line="240" w:lineRule="auto"/>
              <w:jc w:val="center"/>
            </w:pPr>
            <w:r>
              <w:rPr>
                <w:sz w:val="20"/>
              </w:rPr>
              <w:t>0.5507</w:t>
            </w:r>
          </w:p>
        </w:tc>
        <w:tc>
          <w:tcPr>
            <w:tcW w:w="2516" w:type="dxa"/>
          </w:tcPr>
          <w:p w:rsidR="002D2F1C" w:rsidRDefault="00E24668">
            <w:pPr>
              <w:spacing w:before="40" w:line="240" w:lineRule="auto"/>
              <w:jc w:val="center"/>
            </w:pPr>
            <w:r>
              <w:rPr>
                <w:sz w:val="20"/>
              </w:rPr>
              <w:t>159.78</w:t>
            </w:r>
          </w:p>
        </w:tc>
      </w:tr>
      <w:tr w:rsidR="002D2F1C">
        <w:trPr>
          <w:cantSplit/>
          <w:jc w:val="center"/>
        </w:trPr>
        <w:tc>
          <w:tcPr>
            <w:tcW w:w="1398" w:type="dxa"/>
          </w:tcPr>
          <w:p w:rsidR="002D2F1C" w:rsidRDefault="00E24668">
            <w:pPr>
              <w:spacing w:before="40" w:line="240" w:lineRule="auto"/>
              <w:jc w:val="center"/>
            </w:pPr>
            <w:r>
              <w:rPr>
                <w:sz w:val="20"/>
              </w:rPr>
              <w:t>3</w:t>
            </w:r>
          </w:p>
        </w:tc>
        <w:tc>
          <w:tcPr>
            <w:tcW w:w="2609" w:type="dxa"/>
          </w:tcPr>
          <w:p w:rsidR="002D2F1C" w:rsidRDefault="00E24668">
            <w:pPr>
              <w:spacing w:before="40" w:line="240" w:lineRule="auto"/>
              <w:jc w:val="center"/>
            </w:pPr>
            <w:r>
              <w:rPr>
                <w:sz w:val="20"/>
              </w:rPr>
              <w:t>0.5798</w:t>
            </w:r>
          </w:p>
        </w:tc>
        <w:tc>
          <w:tcPr>
            <w:tcW w:w="2795" w:type="dxa"/>
          </w:tcPr>
          <w:p w:rsidR="002D2F1C" w:rsidRDefault="00E24668">
            <w:pPr>
              <w:spacing w:before="40" w:line="240" w:lineRule="auto"/>
              <w:jc w:val="center"/>
            </w:pPr>
            <w:r>
              <w:rPr>
                <w:sz w:val="20"/>
              </w:rPr>
              <w:t>0.5310</w:t>
            </w:r>
          </w:p>
        </w:tc>
        <w:tc>
          <w:tcPr>
            <w:tcW w:w="2516" w:type="dxa"/>
          </w:tcPr>
          <w:p w:rsidR="002D2F1C" w:rsidRDefault="00E24668">
            <w:pPr>
              <w:spacing w:before="40" w:line="240" w:lineRule="auto"/>
              <w:jc w:val="center"/>
            </w:pPr>
            <w:r>
              <w:rPr>
                <w:sz w:val="20"/>
              </w:rPr>
              <w:t>78.09</w:t>
            </w:r>
          </w:p>
        </w:tc>
      </w:tr>
      <w:tr w:rsidR="002D2F1C">
        <w:trPr>
          <w:cantSplit/>
          <w:jc w:val="center"/>
        </w:trPr>
        <w:tc>
          <w:tcPr>
            <w:tcW w:w="1398" w:type="dxa"/>
          </w:tcPr>
          <w:p w:rsidR="002D2F1C" w:rsidRDefault="00E24668">
            <w:pPr>
              <w:spacing w:before="40" w:line="240" w:lineRule="auto"/>
              <w:jc w:val="center"/>
            </w:pPr>
            <w:r>
              <w:rPr>
                <w:sz w:val="20"/>
              </w:rPr>
              <w:t>4</w:t>
            </w:r>
          </w:p>
        </w:tc>
        <w:tc>
          <w:tcPr>
            <w:tcW w:w="2609" w:type="dxa"/>
          </w:tcPr>
          <w:p w:rsidR="002D2F1C" w:rsidRDefault="00E24668">
            <w:pPr>
              <w:spacing w:before="40" w:line="240" w:lineRule="auto"/>
              <w:jc w:val="center"/>
            </w:pPr>
            <w:r>
              <w:rPr>
                <w:sz w:val="20"/>
              </w:rPr>
              <w:t>0.5955</w:t>
            </w:r>
          </w:p>
        </w:tc>
        <w:tc>
          <w:tcPr>
            <w:tcW w:w="2795" w:type="dxa"/>
          </w:tcPr>
          <w:p w:rsidR="002D2F1C" w:rsidRDefault="00E24668">
            <w:pPr>
              <w:spacing w:before="40" w:line="240" w:lineRule="auto"/>
              <w:jc w:val="center"/>
            </w:pPr>
            <w:r>
              <w:rPr>
                <w:sz w:val="20"/>
              </w:rPr>
              <w:t>0.4932</w:t>
            </w:r>
          </w:p>
        </w:tc>
        <w:tc>
          <w:tcPr>
            <w:tcW w:w="2516" w:type="dxa"/>
          </w:tcPr>
          <w:p w:rsidR="002D2F1C" w:rsidRDefault="00E24668">
            <w:pPr>
              <w:spacing w:before="40" w:line="240" w:lineRule="auto"/>
              <w:jc w:val="center"/>
            </w:pPr>
            <w:r>
              <w:rPr>
                <w:sz w:val="20"/>
              </w:rPr>
              <w:t>41.78</w:t>
            </w:r>
          </w:p>
        </w:tc>
      </w:tr>
      <w:tr w:rsidR="002D2F1C">
        <w:trPr>
          <w:cantSplit/>
          <w:jc w:val="center"/>
        </w:trPr>
        <w:tc>
          <w:tcPr>
            <w:tcW w:w="1398" w:type="dxa"/>
          </w:tcPr>
          <w:p w:rsidR="002D2F1C" w:rsidRDefault="00E24668">
            <w:pPr>
              <w:spacing w:before="40" w:line="240" w:lineRule="auto"/>
              <w:jc w:val="center"/>
            </w:pPr>
            <w:r>
              <w:rPr>
                <w:sz w:val="20"/>
              </w:rPr>
              <w:t>5</w:t>
            </w:r>
          </w:p>
        </w:tc>
        <w:tc>
          <w:tcPr>
            <w:tcW w:w="2609" w:type="dxa"/>
          </w:tcPr>
          <w:p w:rsidR="002D2F1C" w:rsidRDefault="00E24668">
            <w:pPr>
              <w:spacing w:before="40" w:line="240" w:lineRule="auto"/>
              <w:jc w:val="center"/>
            </w:pPr>
            <w:r>
              <w:rPr>
                <w:sz w:val="20"/>
              </w:rPr>
              <w:t>0.5598</w:t>
            </w:r>
          </w:p>
        </w:tc>
        <w:tc>
          <w:tcPr>
            <w:tcW w:w="2795" w:type="dxa"/>
          </w:tcPr>
          <w:p w:rsidR="002D2F1C" w:rsidRDefault="00E24668">
            <w:pPr>
              <w:spacing w:before="40" w:line="240" w:lineRule="auto"/>
              <w:jc w:val="center"/>
            </w:pPr>
            <w:r>
              <w:rPr>
                <w:sz w:val="20"/>
              </w:rPr>
              <w:t>0.5181</w:t>
            </w:r>
          </w:p>
        </w:tc>
        <w:tc>
          <w:tcPr>
            <w:tcW w:w="2516" w:type="dxa"/>
          </w:tcPr>
          <w:p w:rsidR="002D2F1C" w:rsidRDefault="00E24668">
            <w:pPr>
              <w:spacing w:before="40" w:line="240" w:lineRule="auto"/>
              <w:jc w:val="center"/>
            </w:pPr>
            <w:r>
              <w:rPr>
                <w:sz w:val="20"/>
              </w:rPr>
              <w:t>29.63</w:t>
            </w:r>
          </w:p>
        </w:tc>
      </w:tr>
      <w:tr w:rsidR="002D2F1C">
        <w:trPr>
          <w:cantSplit/>
          <w:jc w:val="center"/>
        </w:trPr>
        <w:tc>
          <w:tcPr>
            <w:tcW w:w="1398" w:type="dxa"/>
          </w:tcPr>
          <w:p w:rsidR="002D2F1C" w:rsidRDefault="00E24668">
            <w:pPr>
              <w:spacing w:before="40" w:line="240" w:lineRule="auto"/>
              <w:jc w:val="center"/>
            </w:pPr>
            <w:r>
              <w:rPr>
                <w:sz w:val="20"/>
              </w:rPr>
              <w:t>6</w:t>
            </w:r>
          </w:p>
        </w:tc>
        <w:tc>
          <w:tcPr>
            <w:tcW w:w="2609" w:type="dxa"/>
          </w:tcPr>
          <w:p w:rsidR="002D2F1C" w:rsidRDefault="00E24668">
            <w:pPr>
              <w:spacing w:before="40" w:line="240" w:lineRule="auto"/>
              <w:jc w:val="center"/>
            </w:pPr>
            <w:r>
              <w:rPr>
                <w:sz w:val="20"/>
              </w:rPr>
              <w:t>0.5615</w:t>
            </w:r>
          </w:p>
        </w:tc>
        <w:tc>
          <w:tcPr>
            <w:tcW w:w="2795" w:type="dxa"/>
          </w:tcPr>
          <w:p w:rsidR="002D2F1C" w:rsidRDefault="00E24668">
            <w:pPr>
              <w:spacing w:before="40" w:line="240" w:lineRule="auto"/>
              <w:jc w:val="center"/>
            </w:pPr>
            <w:r>
              <w:rPr>
                <w:sz w:val="20"/>
              </w:rPr>
              <w:t>0.5400</w:t>
            </w:r>
          </w:p>
        </w:tc>
        <w:tc>
          <w:tcPr>
            <w:tcW w:w="2516" w:type="dxa"/>
          </w:tcPr>
          <w:p w:rsidR="002D2F1C" w:rsidRDefault="00E24668">
            <w:pPr>
              <w:spacing w:before="40" w:line="240" w:lineRule="auto"/>
              <w:jc w:val="center"/>
            </w:pPr>
            <w:r>
              <w:rPr>
                <w:sz w:val="20"/>
              </w:rPr>
              <w:t>20.49</w:t>
            </w:r>
          </w:p>
        </w:tc>
      </w:tr>
      <w:tr w:rsidR="002D2F1C">
        <w:trPr>
          <w:cantSplit/>
          <w:jc w:val="center"/>
        </w:trPr>
        <w:tc>
          <w:tcPr>
            <w:tcW w:w="1398" w:type="dxa"/>
          </w:tcPr>
          <w:p w:rsidR="002D2F1C" w:rsidRDefault="00E24668">
            <w:pPr>
              <w:spacing w:before="40" w:line="240" w:lineRule="auto"/>
              <w:jc w:val="center"/>
            </w:pPr>
            <w:r>
              <w:rPr>
                <w:sz w:val="20"/>
              </w:rPr>
              <w:t>7</w:t>
            </w:r>
          </w:p>
        </w:tc>
        <w:tc>
          <w:tcPr>
            <w:tcW w:w="2609" w:type="dxa"/>
          </w:tcPr>
          <w:p w:rsidR="002D2F1C" w:rsidRDefault="00E24668">
            <w:pPr>
              <w:spacing w:before="40" w:line="240" w:lineRule="auto"/>
              <w:jc w:val="center"/>
            </w:pPr>
            <w:r>
              <w:rPr>
                <w:sz w:val="20"/>
              </w:rPr>
              <w:t>0.5557</w:t>
            </w:r>
          </w:p>
        </w:tc>
        <w:tc>
          <w:tcPr>
            <w:tcW w:w="2795" w:type="dxa"/>
          </w:tcPr>
          <w:p w:rsidR="002D2F1C" w:rsidRDefault="00E24668">
            <w:pPr>
              <w:spacing w:before="40" w:line="240" w:lineRule="auto"/>
              <w:jc w:val="center"/>
            </w:pPr>
            <w:r>
              <w:rPr>
                <w:sz w:val="20"/>
              </w:rPr>
              <w:t>0.5382</w:t>
            </w:r>
          </w:p>
        </w:tc>
        <w:tc>
          <w:tcPr>
            <w:tcW w:w="2516" w:type="dxa"/>
          </w:tcPr>
          <w:p w:rsidR="002D2F1C" w:rsidRDefault="00E24668">
            <w:pPr>
              <w:spacing w:before="40" w:line="240" w:lineRule="auto"/>
              <w:jc w:val="center"/>
            </w:pPr>
            <w:r>
              <w:rPr>
                <w:sz w:val="20"/>
              </w:rPr>
              <w:t>14.86</w:t>
            </w:r>
          </w:p>
        </w:tc>
      </w:tr>
      <w:tr w:rsidR="002D2F1C">
        <w:trPr>
          <w:cantSplit/>
          <w:jc w:val="center"/>
        </w:trPr>
        <w:tc>
          <w:tcPr>
            <w:tcW w:w="1398" w:type="dxa"/>
          </w:tcPr>
          <w:p w:rsidR="002D2F1C" w:rsidRDefault="00E24668">
            <w:pPr>
              <w:spacing w:before="40" w:line="240" w:lineRule="auto"/>
              <w:jc w:val="center"/>
            </w:pPr>
            <w:r>
              <w:rPr>
                <w:sz w:val="20"/>
              </w:rPr>
              <w:t>8</w:t>
            </w:r>
          </w:p>
        </w:tc>
        <w:tc>
          <w:tcPr>
            <w:tcW w:w="2609" w:type="dxa"/>
          </w:tcPr>
          <w:p w:rsidR="002D2F1C" w:rsidRDefault="00E24668">
            <w:pPr>
              <w:spacing w:before="40" w:line="240" w:lineRule="auto"/>
              <w:jc w:val="center"/>
            </w:pPr>
            <w:r>
              <w:rPr>
                <w:sz w:val="20"/>
              </w:rPr>
              <w:t>0.5525</w:t>
            </w:r>
          </w:p>
        </w:tc>
        <w:tc>
          <w:tcPr>
            <w:tcW w:w="2795" w:type="dxa"/>
          </w:tcPr>
          <w:p w:rsidR="002D2F1C" w:rsidRDefault="00E24668">
            <w:pPr>
              <w:spacing w:before="40" w:line="240" w:lineRule="auto"/>
              <w:jc w:val="center"/>
            </w:pPr>
            <w:r>
              <w:rPr>
                <w:sz w:val="20"/>
              </w:rPr>
              <w:t>0.5018</w:t>
            </w:r>
          </w:p>
        </w:tc>
        <w:tc>
          <w:tcPr>
            <w:tcW w:w="2516" w:type="dxa"/>
          </w:tcPr>
          <w:p w:rsidR="002D2F1C" w:rsidRDefault="00E24668">
            <w:pPr>
              <w:spacing w:before="40" w:line="240" w:lineRule="auto"/>
              <w:jc w:val="center"/>
            </w:pPr>
            <w:r>
              <w:rPr>
                <w:sz w:val="20"/>
              </w:rPr>
              <w:t>11.34</w:t>
            </w:r>
          </w:p>
        </w:tc>
      </w:tr>
    </w:tbl>
    <w:p w:rsidR="002D2F1C" w:rsidRDefault="002D2F1C">
      <w:pPr>
        <w:spacing w:after="80" w:line="144" w:lineRule="auto"/>
      </w:pPr>
    </w:p>
    <w:p w:rsidR="002D2F1C" w:rsidRDefault="00E24668">
      <w:pPr>
        <w:keepNext/>
        <w:spacing w:before="120" w:line="240" w:lineRule="auto"/>
        <w:jc w:val="center"/>
      </w:pPr>
      <w:r>
        <w:rPr>
          <w:noProof/>
        </w:rPr>
        <w:drawing>
          <wp:inline distT="0" distB="0" distL="0" distR="0">
            <wp:extent cx="3566160" cy="22260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_sweep.png"/>
                    <pic:cNvPicPr/>
                  </pic:nvPicPr>
                  <pic:blipFill>
                    <a:blip r:embed="rId35"/>
                    <a:stretch>
                      <a:fillRect/>
                    </a:stretch>
                  </pic:blipFill>
                  <pic:spPr>
                    <a:xfrm>
                      <a:off x="0" y="0"/>
                      <a:ext cx="3566160" cy="2226067"/>
                    </a:xfrm>
                    <a:prstGeom prst="rect">
                      <a:avLst/>
                    </a:prstGeom>
                  </pic:spPr>
                </pic:pic>
              </a:graphicData>
            </a:graphic>
          </wp:inline>
        </w:drawing>
      </w:r>
    </w:p>
    <w:p w:rsidR="002D2F1C" w:rsidRDefault="00E24668">
      <w:pPr>
        <w:pStyle w:val="FigureCaption"/>
      </w:pPr>
      <w:bookmarkStart w:id="145" w:name="_Toc243939980"/>
      <w:r>
        <w:t>Fig. 8.11: Silhouette and Davies-Bouldin index against the number of clusters</w:t>
      </w:r>
      <w:bookmarkEnd w:id="145"/>
    </w:p>
    <w:p w:rsidR="002D2F1C" w:rsidRDefault="00E24668">
      <w:r>
        <w:t xml:space="preserve">The shipped k = 3 is </w:t>
      </w:r>
      <w:r>
        <w:rPr>
          <w:b/>
        </w:rPr>
        <w:t>a design choice, not the optimum of either index</w:t>
      </w:r>
      <w:r>
        <w:t xml:space="preserve">: k = 2 has the highest silhouette (0.662) and k = 4 has both a higher silhouette (0.596) </w:t>
      </w:r>
      <w:r>
        <w:t>and a lower Davies-Bouldin value (0.493) than k = 3 (0.580, 0.531). Three tiers were chosen because the interface shows low, medium and high. The differences between k = 3 to 8 in silhouette are small (0.553 to 0.596), so the data do not strongly prefer on</w:t>
      </w:r>
      <w:r>
        <w:t>e number.</w:t>
      </w:r>
    </w:p>
    <w:p w:rsidR="002D2F1C" w:rsidRDefault="00E24668">
      <w:pPr>
        <w:pStyle w:val="Heading3"/>
      </w:pPr>
      <w:r>
        <w:t>8.2.2  What the tiers are</w:t>
      </w:r>
    </w:p>
    <w:p w:rsidR="002D2F1C" w:rsidRDefault="00E24668">
      <w:pPr>
        <w:pStyle w:val="TableCaption"/>
      </w:pPr>
      <w:bookmarkStart w:id="146" w:name="_Toc243940040"/>
      <w:r>
        <w:t>Table 8.3: Value ranges of the three tiers</w:t>
      </w:r>
      <w:bookmarkEnd w:id="146"/>
    </w:p>
    <w:tbl>
      <w:tblPr>
        <w:tblStyle w:val="TableGrid"/>
        <w:tblW w:w="0" w:type="auto"/>
        <w:jc w:val="center"/>
        <w:tblLook w:val="04A0" w:firstRow="1" w:lastRow="0" w:firstColumn="1" w:lastColumn="0" w:noHBand="0" w:noVBand="1"/>
      </w:tblPr>
      <w:tblGrid>
        <w:gridCol w:w="1863"/>
        <w:gridCol w:w="3727"/>
        <w:gridCol w:w="1863"/>
        <w:gridCol w:w="1863"/>
      </w:tblGrid>
      <w:tr w:rsidR="002D2F1C">
        <w:trPr>
          <w:cantSplit/>
          <w:tblHeader/>
          <w:jc w:val="center"/>
        </w:trPr>
        <w:tc>
          <w:tcPr>
            <w:tcW w:w="1863" w:type="dxa"/>
            <w:shd w:val="clear" w:color="auto" w:fill="D9E2F3"/>
          </w:tcPr>
          <w:p w:rsidR="002D2F1C" w:rsidRDefault="00E24668">
            <w:pPr>
              <w:spacing w:before="40" w:line="240" w:lineRule="auto"/>
              <w:jc w:val="left"/>
            </w:pPr>
            <w:r>
              <w:rPr>
                <w:b/>
                <w:sz w:val="20"/>
              </w:rPr>
              <w:t>Tier</w:t>
            </w:r>
          </w:p>
        </w:tc>
        <w:tc>
          <w:tcPr>
            <w:tcW w:w="3727" w:type="dxa"/>
            <w:shd w:val="clear" w:color="auto" w:fill="D9E2F3"/>
          </w:tcPr>
          <w:p w:rsidR="002D2F1C" w:rsidRDefault="00E24668">
            <w:pPr>
              <w:spacing w:before="40" w:line="240" w:lineRule="auto"/>
              <w:jc w:val="center"/>
            </w:pPr>
            <w:r>
              <w:rPr>
                <w:b/>
                <w:sz w:val="20"/>
              </w:rPr>
              <w:t>Crimes per year (min to max)</w:t>
            </w:r>
          </w:p>
        </w:tc>
        <w:tc>
          <w:tcPr>
            <w:tcW w:w="1863" w:type="dxa"/>
            <w:shd w:val="clear" w:color="auto" w:fill="D9E2F3"/>
          </w:tcPr>
          <w:p w:rsidR="002D2F1C" w:rsidRDefault="00E24668">
            <w:pPr>
              <w:spacing w:before="40" w:line="240" w:lineRule="auto"/>
              <w:jc w:val="center"/>
            </w:pPr>
            <w:r>
              <w:rPr>
                <w:b/>
                <w:sz w:val="20"/>
              </w:rPr>
              <w:t>Districts</w:t>
            </w:r>
          </w:p>
        </w:tc>
        <w:tc>
          <w:tcPr>
            <w:tcW w:w="1863" w:type="dxa"/>
            <w:shd w:val="clear" w:color="auto" w:fill="D9E2F3"/>
          </w:tcPr>
          <w:p w:rsidR="002D2F1C" w:rsidRDefault="00E24668">
            <w:pPr>
              <w:spacing w:before="40" w:line="240" w:lineRule="auto"/>
              <w:jc w:val="center"/>
            </w:pPr>
            <w:r>
              <w:rPr>
                <w:b/>
                <w:sz w:val="20"/>
              </w:rPr>
              <w:t>Share</w:t>
            </w:r>
          </w:p>
        </w:tc>
      </w:tr>
      <w:tr w:rsidR="002D2F1C">
        <w:trPr>
          <w:cantSplit/>
          <w:jc w:val="center"/>
        </w:trPr>
        <w:tc>
          <w:tcPr>
            <w:tcW w:w="1863" w:type="dxa"/>
          </w:tcPr>
          <w:p w:rsidR="002D2F1C" w:rsidRDefault="00E24668">
            <w:pPr>
              <w:spacing w:before="40" w:line="240" w:lineRule="auto"/>
              <w:jc w:val="left"/>
            </w:pPr>
            <w:r>
              <w:rPr>
                <w:sz w:val="20"/>
              </w:rPr>
              <w:t>Low</w:t>
            </w:r>
          </w:p>
        </w:tc>
        <w:tc>
          <w:tcPr>
            <w:tcW w:w="3727" w:type="dxa"/>
          </w:tcPr>
          <w:p w:rsidR="002D2F1C" w:rsidRDefault="00E24668">
            <w:pPr>
              <w:spacing w:before="40" w:line="240" w:lineRule="auto"/>
              <w:jc w:val="center"/>
            </w:pPr>
            <w:r>
              <w:rPr>
                <w:sz w:val="20"/>
              </w:rPr>
              <w:t>0.0 to 212.0</w:t>
            </w:r>
          </w:p>
        </w:tc>
        <w:tc>
          <w:tcPr>
            <w:tcW w:w="1863" w:type="dxa"/>
          </w:tcPr>
          <w:p w:rsidR="002D2F1C" w:rsidRDefault="00E24668">
            <w:pPr>
              <w:spacing w:before="40" w:line="240" w:lineRule="auto"/>
              <w:jc w:val="center"/>
            </w:pPr>
            <w:r>
              <w:rPr>
                <w:sz w:val="20"/>
              </w:rPr>
              <w:t>278</w:t>
            </w:r>
          </w:p>
        </w:tc>
        <w:tc>
          <w:tcPr>
            <w:tcW w:w="1863" w:type="dxa"/>
          </w:tcPr>
          <w:p w:rsidR="002D2F1C" w:rsidRDefault="00E24668">
            <w:pPr>
              <w:spacing w:before="40" w:line="240" w:lineRule="auto"/>
              <w:jc w:val="center"/>
            </w:pPr>
            <w:r>
              <w:rPr>
                <w:sz w:val="20"/>
              </w:rPr>
              <w:t>60%</w:t>
            </w:r>
          </w:p>
        </w:tc>
      </w:tr>
      <w:tr w:rsidR="002D2F1C">
        <w:trPr>
          <w:cantSplit/>
          <w:jc w:val="center"/>
        </w:trPr>
        <w:tc>
          <w:tcPr>
            <w:tcW w:w="1863" w:type="dxa"/>
          </w:tcPr>
          <w:p w:rsidR="002D2F1C" w:rsidRDefault="00E24668">
            <w:pPr>
              <w:spacing w:before="40" w:line="240" w:lineRule="auto"/>
              <w:jc w:val="left"/>
            </w:pPr>
            <w:r>
              <w:rPr>
                <w:sz w:val="20"/>
              </w:rPr>
              <w:t>Medium</w:t>
            </w:r>
          </w:p>
        </w:tc>
        <w:tc>
          <w:tcPr>
            <w:tcW w:w="3727" w:type="dxa"/>
          </w:tcPr>
          <w:p w:rsidR="002D2F1C" w:rsidRDefault="00E24668">
            <w:pPr>
              <w:spacing w:before="40" w:line="240" w:lineRule="auto"/>
              <w:jc w:val="center"/>
            </w:pPr>
            <w:r>
              <w:rPr>
                <w:sz w:val="20"/>
              </w:rPr>
              <w:t>215.5 to 522.0</w:t>
            </w:r>
          </w:p>
        </w:tc>
        <w:tc>
          <w:tcPr>
            <w:tcW w:w="1863" w:type="dxa"/>
          </w:tcPr>
          <w:p w:rsidR="002D2F1C" w:rsidRDefault="00E24668">
            <w:pPr>
              <w:spacing w:before="40" w:line="240" w:lineRule="auto"/>
              <w:jc w:val="center"/>
            </w:pPr>
            <w:r>
              <w:rPr>
                <w:sz w:val="20"/>
              </w:rPr>
              <w:t>148</w:t>
            </w:r>
          </w:p>
        </w:tc>
        <w:tc>
          <w:tcPr>
            <w:tcW w:w="1863" w:type="dxa"/>
          </w:tcPr>
          <w:p w:rsidR="002D2F1C" w:rsidRDefault="00E24668">
            <w:pPr>
              <w:spacing w:before="40" w:line="240" w:lineRule="auto"/>
              <w:jc w:val="center"/>
            </w:pPr>
            <w:r>
              <w:rPr>
                <w:sz w:val="20"/>
              </w:rPr>
              <w:t>32%</w:t>
            </w:r>
          </w:p>
        </w:tc>
      </w:tr>
      <w:tr w:rsidR="002D2F1C">
        <w:trPr>
          <w:cantSplit/>
          <w:jc w:val="center"/>
        </w:trPr>
        <w:tc>
          <w:tcPr>
            <w:tcW w:w="1863" w:type="dxa"/>
          </w:tcPr>
          <w:p w:rsidR="002D2F1C" w:rsidRDefault="00E24668">
            <w:pPr>
              <w:spacing w:before="40" w:line="240" w:lineRule="auto"/>
              <w:jc w:val="left"/>
            </w:pPr>
            <w:r>
              <w:rPr>
                <w:sz w:val="20"/>
              </w:rPr>
              <w:t>High</w:t>
            </w:r>
          </w:p>
        </w:tc>
        <w:tc>
          <w:tcPr>
            <w:tcW w:w="3727" w:type="dxa"/>
          </w:tcPr>
          <w:p w:rsidR="002D2F1C" w:rsidRDefault="00E24668">
            <w:pPr>
              <w:spacing w:before="40" w:line="240" w:lineRule="auto"/>
              <w:jc w:val="center"/>
            </w:pPr>
            <w:r>
              <w:rPr>
                <w:sz w:val="20"/>
              </w:rPr>
              <w:t>537.7 to 1191.6</w:t>
            </w:r>
          </w:p>
        </w:tc>
        <w:tc>
          <w:tcPr>
            <w:tcW w:w="1863" w:type="dxa"/>
          </w:tcPr>
          <w:p w:rsidR="002D2F1C" w:rsidRDefault="00E24668">
            <w:pPr>
              <w:spacing w:before="40" w:line="240" w:lineRule="auto"/>
              <w:jc w:val="center"/>
            </w:pPr>
            <w:r>
              <w:rPr>
                <w:sz w:val="20"/>
              </w:rPr>
              <w:t>41</w:t>
            </w:r>
          </w:p>
        </w:tc>
        <w:tc>
          <w:tcPr>
            <w:tcW w:w="1863" w:type="dxa"/>
          </w:tcPr>
          <w:p w:rsidR="002D2F1C" w:rsidRDefault="00E24668">
            <w:pPr>
              <w:spacing w:before="40" w:line="240" w:lineRule="auto"/>
              <w:jc w:val="center"/>
            </w:pPr>
            <w:r>
              <w:rPr>
                <w:sz w:val="20"/>
              </w:rPr>
              <w:t>9%</w:t>
            </w:r>
          </w:p>
        </w:tc>
      </w:tr>
    </w:tbl>
    <w:p w:rsidR="002D2F1C" w:rsidRDefault="002D2F1C">
      <w:pPr>
        <w:spacing w:after="80" w:line="144" w:lineRule="auto"/>
      </w:pPr>
    </w:p>
    <w:p w:rsidR="002D2F1C" w:rsidRDefault="00E24668">
      <w:pPr>
        <w:keepNext/>
        <w:spacing w:before="120" w:line="240" w:lineRule="auto"/>
        <w:jc w:val="center"/>
      </w:pPr>
      <w:r>
        <w:rPr>
          <w:noProof/>
        </w:rPr>
        <w:lastRenderedPageBreak/>
        <w:drawing>
          <wp:inline distT="0" distB="0" distL="0" distR="0">
            <wp:extent cx="3749039" cy="25127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rime_rate_tiers.png"/>
                    <pic:cNvPicPr/>
                  </pic:nvPicPr>
                  <pic:blipFill>
                    <a:blip r:embed="rId26"/>
                    <a:stretch>
                      <a:fillRect/>
                    </a:stretch>
                  </pic:blipFill>
                  <pic:spPr>
                    <a:xfrm>
                      <a:off x="0" y="0"/>
                      <a:ext cx="3749039" cy="2512761"/>
                    </a:xfrm>
                    <a:prstGeom prst="rect">
                      <a:avLst/>
                    </a:prstGeom>
                  </pic:spPr>
                </pic:pic>
              </a:graphicData>
            </a:graphic>
          </wp:inline>
        </w:drawing>
      </w:r>
    </w:p>
    <w:p w:rsidR="002D2F1C" w:rsidRDefault="00E24668">
      <w:pPr>
        <w:pStyle w:val="FigureCaption"/>
      </w:pPr>
      <w:bookmarkStart w:id="147" w:name="_Toc243939981"/>
      <w:r>
        <w:t xml:space="preserve">Fig. 8.12: Distribution of the crime </w:t>
      </w:r>
      <w:r>
        <w:t>rate with the two cut-offs that K-Means found</w:t>
      </w:r>
      <w:bookmarkEnd w:id="147"/>
    </w:p>
    <w:p w:rsidR="002D2F1C" w:rsidRDefault="00E24668">
      <w:r>
        <w:t xml:space="preserve">Because the only feature is one number, K-Means is equivalent to two thresholds: </w:t>
      </w:r>
      <w:r>
        <w:rPr>
          <w:b/>
        </w:rPr>
        <w:t>213.75 and 529.83 crimes per year</w:t>
      </w:r>
      <w:r>
        <w:t xml:space="preserve">, which reproduce the K-Means tiers for 100% of districts. The model is therefore a data-driven </w:t>
      </w:r>
      <w:r>
        <w:t>pair of cut-offs, not a multi-feature classifier. The silhouette of 0.58 means that these three groups are cleanly separated along this one axis; it does not mean that the groups describe safety.</w:t>
      </w:r>
    </w:p>
    <w:p w:rsidR="002D2F1C" w:rsidRDefault="00E24668">
      <w:r>
        <w:t xml:space="preserve">Other ways of cutting the same number disagree with K-Means </w:t>
      </w:r>
      <w:r>
        <w:t>for many districts (Figure on tiering agreement): Ward hierarchical clustering agrees for 83.3%, a Gaussian mixture for 72.6%, fixed cut-offs of 100 and 300 for 54.6% and equal-count terciles for 49.2%. Across 30 random starts the adjusted Rand index again</w:t>
      </w:r>
      <w:r>
        <w:t>st the shipped clustering ranges from 0.66 upward (mean 0.79), so districts near the cut-offs change tier with the initialisation. The size of the 41-district "high" group is a property of the method chosen.</w:t>
      </w:r>
    </w:p>
    <w:p w:rsidR="002D2F1C" w:rsidRDefault="00E24668">
      <w:pPr>
        <w:pStyle w:val="Heading3"/>
      </w:pPr>
      <w:r>
        <w:t>8.2.3  What the score counts</w:t>
      </w:r>
    </w:p>
    <w:p w:rsidR="002D2F1C" w:rsidRDefault="00E24668">
      <w:r>
        <w:t>The crime rate adds</w:t>
      </w:r>
      <w:r>
        <w:t xml:space="preserve"> seven recorded categories. Cruelty by husband or relatives is 40.0% of everything counted, assault on modesty 25.8%, rape 13.0%, kidnapping and abduction 11.7%, insult to modesty 5.2% and dowry deaths 4.2%. A district's tier is therefore driven mainly by </w:t>
      </w:r>
      <w:r>
        <w:t>recorded domestic-violence counts, which say little about the safety of a street at night. The measure is also a raw count, not a rate per head of population: the highest values are West Godavari (1,191.6), Vijayawada (1,059.0), Guntur (1,032.5), Jaipur (1</w:t>
      </w:r>
      <w:r>
        <w:t>,001.4) and Krishna (895.2), and large or well-reporting districts rank high. Vijayawada, Jaipur and Mumbai are averages over only 5 reported years.</w:t>
      </w:r>
    </w:p>
    <w:p w:rsidR="002D2F1C" w:rsidRDefault="00E24668">
      <w:pPr>
        <w:pStyle w:val="Heading3"/>
      </w:pPr>
      <w:r>
        <w:t>8.2.4  Coverage of the district table</w:t>
      </w:r>
    </w:p>
    <w:p w:rsidR="002D2F1C" w:rsidRDefault="00E24668">
      <w:r>
        <w:t>Only 467 of 827 district entries (56.5%) could be geocoded; the other</w:t>
      </w:r>
      <w:r>
        <w:t xml:space="preserve">s were dropped rather than guessed. The table has </w:t>
      </w:r>
      <w:r>
        <w:rPr>
          <w:b/>
        </w:rPr>
        <w:t>no district at all for Uttar Pradesh (77 entries), West Bengal (30), Delhi (24), Uttarakhand (13), Tripura (10)</w:t>
      </w:r>
      <w:r>
        <w:t xml:space="preserve"> and six small union territories. The consequence appears when the nearest district to a city c</w:t>
      </w:r>
      <w:r>
        <w:t xml:space="preserve">entre is measured (40 cities): the median is 8.1 km, but 7 cities are more than 100 km from any district, among them Hyderabad (149 km), </w:t>
      </w:r>
      <w:r>
        <w:lastRenderedPageBreak/>
        <w:t xml:space="preserve">Secunderabad (147 km), Warangal (195 km), Kolkata (191 km), Lucknow (231 km) and Kanpur (164 km). The scorer takes the </w:t>
      </w:r>
      <w:r>
        <w:t>nearest district however far away it is.</w:t>
      </w:r>
    </w:p>
    <w:p w:rsidR="002D2F1C" w:rsidRDefault="00E24668">
      <w:pPr>
        <w:keepNext/>
        <w:spacing w:before="120" w:line="240" w:lineRule="auto"/>
        <w:jc w:val="center"/>
      </w:pPr>
      <w:r>
        <w:rPr>
          <w:noProof/>
        </w:rPr>
        <w:drawing>
          <wp:inline distT="0" distB="0" distL="0" distR="0">
            <wp:extent cx="3657600" cy="27206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ity_coverage.png"/>
                    <pic:cNvPicPr/>
                  </pic:nvPicPr>
                  <pic:blipFill>
                    <a:blip r:embed="rId36"/>
                    <a:stretch>
                      <a:fillRect/>
                    </a:stretch>
                  </pic:blipFill>
                  <pic:spPr>
                    <a:xfrm>
                      <a:off x="0" y="0"/>
                      <a:ext cx="3657600" cy="2720677"/>
                    </a:xfrm>
                    <a:prstGeom prst="rect">
                      <a:avLst/>
                    </a:prstGeom>
                  </pic:spPr>
                </pic:pic>
              </a:graphicData>
            </a:graphic>
          </wp:inline>
        </w:drawing>
      </w:r>
    </w:p>
    <w:p w:rsidR="002D2F1C" w:rsidRDefault="00E24668">
      <w:pPr>
        <w:pStyle w:val="FigureCaption"/>
      </w:pPr>
      <w:bookmarkStart w:id="148" w:name="_Toc243939982"/>
      <w:r>
        <w:t>Fig. 8.13: Distance from city centres to the nearest district in the risk table (20 farthest of 40 cities)</w:t>
      </w:r>
      <w:bookmarkEnd w:id="148"/>
    </w:p>
    <w:p w:rsidR="002D2F1C" w:rsidRDefault="00E24668">
      <w:pPr>
        <w:pStyle w:val="Heading3"/>
      </w:pPr>
      <w:r>
        <w:t>8.2.5  Route scoring on real routes</w:t>
      </w:r>
    </w:p>
    <w:p w:rsidR="002D2F1C" w:rsidRDefault="00E24668">
      <w:r>
        <w:t xml:space="preserve">Sixteen real city pairs were routed through OSRM and scored. 10 pairs </w:t>
      </w:r>
      <w:r>
        <w:t>returned two alternatives and 6 returned one, so for 37.5% of trips there was nothing to choose between. The recommended (lowest-score) route was also the OSRM-fastest in 11 of 16 pairs, and where an alternative existed the safest pick cost 3.7 minutes mor</w:t>
      </w:r>
      <w:r>
        <w:t>e on average. Along the 16 routes the mean distance to the nearest district was 61.9 km (maximum 231.3 km).</w:t>
      </w:r>
    </w:p>
    <w:p w:rsidR="002D2F1C" w:rsidRDefault="00E24668">
      <w:pPr>
        <w:pStyle w:val="TableCaption"/>
      </w:pPr>
      <w:bookmarkStart w:id="149" w:name="_Toc243940041"/>
      <w:r>
        <w:t>Table 8.4: Scores of eight of the 16 routed pairs (lower is safer; the first number is OSRM's first route)</w:t>
      </w:r>
      <w:bookmarkEnd w:id="149"/>
    </w:p>
    <w:tbl>
      <w:tblPr>
        <w:tblStyle w:val="TableGrid"/>
        <w:tblW w:w="0" w:type="auto"/>
        <w:jc w:val="center"/>
        <w:tblLook w:val="04A0" w:firstRow="1" w:lastRow="0" w:firstColumn="1" w:lastColumn="0" w:noHBand="0" w:noVBand="1"/>
      </w:tblPr>
      <w:tblGrid>
        <w:gridCol w:w="2050"/>
        <w:gridCol w:w="839"/>
        <w:gridCol w:w="1398"/>
        <w:gridCol w:w="1677"/>
        <w:gridCol w:w="1770"/>
        <w:gridCol w:w="1584"/>
      </w:tblGrid>
      <w:tr w:rsidR="002D2F1C">
        <w:trPr>
          <w:cantSplit/>
          <w:tblHeader/>
          <w:jc w:val="center"/>
        </w:trPr>
        <w:tc>
          <w:tcPr>
            <w:tcW w:w="2050" w:type="dxa"/>
            <w:shd w:val="clear" w:color="auto" w:fill="D9E2F3"/>
          </w:tcPr>
          <w:p w:rsidR="002D2F1C" w:rsidRDefault="00E24668">
            <w:pPr>
              <w:spacing w:before="40" w:line="240" w:lineRule="auto"/>
              <w:jc w:val="left"/>
            </w:pPr>
            <w:r>
              <w:rPr>
                <w:b/>
                <w:sz w:val="18"/>
              </w:rPr>
              <w:t>Pair</w:t>
            </w:r>
          </w:p>
        </w:tc>
        <w:tc>
          <w:tcPr>
            <w:tcW w:w="839" w:type="dxa"/>
            <w:shd w:val="clear" w:color="auto" w:fill="D9E2F3"/>
          </w:tcPr>
          <w:p w:rsidR="002D2F1C" w:rsidRDefault="00E24668">
            <w:pPr>
              <w:spacing w:before="40" w:line="240" w:lineRule="auto"/>
              <w:jc w:val="center"/>
            </w:pPr>
            <w:r>
              <w:rPr>
                <w:b/>
                <w:sz w:val="18"/>
              </w:rPr>
              <w:t>Routes</w:t>
            </w:r>
          </w:p>
        </w:tc>
        <w:tc>
          <w:tcPr>
            <w:tcW w:w="1398" w:type="dxa"/>
            <w:shd w:val="clear" w:color="auto" w:fill="D9E2F3"/>
          </w:tcPr>
          <w:p w:rsidR="002D2F1C" w:rsidRDefault="00E24668">
            <w:pPr>
              <w:spacing w:before="40" w:line="240" w:lineRule="auto"/>
              <w:jc w:val="center"/>
            </w:pPr>
            <w:r>
              <w:rPr>
                <w:b/>
                <w:sz w:val="18"/>
              </w:rPr>
              <w:t>Km</w:t>
            </w:r>
          </w:p>
        </w:tc>
        <w:tc>
          <w:tcPr>
            <w:tcW w:w="1677" w:type="dxa"/>
            <w:shd w:val="clear" w:color="auto" w:fill="D9E2F3"/>
          </w:tcPr>
          <w:p w:rsidR="002D2F1C" w:rsidRDefault="00E24668">
            <w:pPr>
              <w:spacing w:before="40" w:line="240" w:lineRule="auto"/>
              <w:jc w:val="center"/>
            </w:pPr>
            <w:r>
              <w:rPr>
                <w:b/>
                <w:sz w:val="18"/>
              </w:rPr>
              <w:t>Score by day</w:t>
            </w:r>
          </w:p>
        </w:tc>
        <w:tc>
          <w:tcPr>
            <w:tcW w:w="1770" w:type="dxa"/>
            <w:shd w:val="clear" w:color="auto" w:fill="D9E2F3"/>
          </w:tcPr>
          <w:p w:rsidR="002D2F1C" w:rsidRDefault="00E24668">
            <w:pPr>
              <w:spacing w:before="40" w:line="240" w:lineRule="auto"/>
              <w:jc w:val="center"/>
            </w:pPr>
            <w:r>
              <w:rPr>
                <w:b/>
                <w:sz w:val="18"/>
              </w:rPr>
              <w:t xml:space="preserve">Score at </w:t>
            </w:r>
            <w:r>
              <w:rPr>
                <w:b/>
                <w:sz w:val="18"/>
              </w:rPr>
              <w:t>night</w:t>
            </w:r>
          </w:p>
        </w:tc>
        <w:tc>
          <w:tcPr>
            <w:tcW w:w="1584" w:type="dxa"/>
            <w:shd w:val="clear" w:color="auto" w:fill="D9E2F3"/>
          </w:tcPr>
          <w:p w:rsidR="002D2F1C" w:rsidRDefault="00E24668">
            <w:pPr>
              <w:spacing w:before="40" w:line="240" w:lineRule="auto"/>
              <w:jc w:val="center"/>
            </w:pPr>
            <w:r>
              <w:rPr>
                <w:b/>
                <w:sz w:val="18"/>
              </w:rPr>
              <w:t>Nearest district, mean km</w:t>
            </w:r>
          </w:p>
        </w:tc>
      </w:tr>
      <w:tr w:rsidR="002D2F1C">
        <w:trPr>
          <w:cantSplit/>
          <w:jc w:val="center"/>
        </w:trPr>
        <w:tc>
          <w:tcPr>
            <w:tcW w:w="2050" w:type="dxa"/>
          </w:tcPr>
          <w:p w:rsidR="002D2F1C" w:rsidRDefault="00E24668">
            <w:pPr>
              <w:spacing w:before="40" w:line="240" w:lineRule="auto"/>
              <w:jc w:val="left"/>
            </w:pPr>
            <w:r>
              <w:rPr>
                <w:sz w:val="18"/>
              </w:rPr>
              <w:t>Hyderabad - Warangal</w:t>
            </w:r>
          </w:p>
        </w:tc>
        <w:tc>
          <w:tcPr>
            <w:tcW w:w="839" w:type="dxa"/>
          </w:tcPr>
          <w:p w:rsidR="002D2F1C" w:rsidRDefault="00E24668">
            <w:pPr>
              <w:spacing w:before="40" w:line="240" w:lineRule="auto"/>
              <w:jc w:val="center"/>
            </w:pPr>
            <w:r>
              <w:rPr>
                <w:sz w:val="18"/>
              </w:rPr>
              <w:t>2</w:t>
            </w:r>
          </w:p>
        </w:tc>
        <w:tc>
          <w:tcPr>
            <w:tcW w:w="1398" w:type="dxa"/>
          </w:tcPr>
          <w:p w:rsidR="002D2F1C" w:rsidRDefault="00E24668">
            <w:pPr>
              <w:spacing w:before="40" w:line="240" w:lineRule="auto"/>
              <w:jc w:val="center"/>
            </w:pPr>
            <w:r>
              <w:rPr>
                <w:sz w:val="18"/>
              </w:rPr>
              <w:t>149 / 157</w:t>
            </w:r>
          </w:p>
        </w:tc>
        <w:tc>
          <w:tcPr>
            <w:tcW w:w="1677" w:type="dxa"/>
          </w:tcPr>
          <w:p w:rsidR="002D2F1C" w:rsidRDefault="00E24668">
            <w:pPr>
              <w:spacing w:before="40" w:line="240" w:lineRule="auto"/>
              <w:jc w:val="center"/>
            </w:pPr>
            <w:r>
              <w:rPr>
                <w:sz w:val="18"/>
              </w:rPr>
              <w:t>2.87 / 2.52</w:t>
            </w:r>
          </w:p>
        </w:tc>
        <w:tc>
          <w:tcPr>
            <w:tcW w:w="1770" w:type="dxa"/>
          </w:tcPr>
          <w:p w:rsidR="002D2F1C" w:rsidRDefault="00E24668">
            <w:pPr>
              <w:spacing w:before="40" w:line="240" w:lineRule="auto"/>
              <w:jc w:val="center"/>
            </w:pPr>
            <w:r>
              <w:rPr>
                <w:sz w:val="18"/>
              </w:rPr>
              <w:t>4.60 / 4.03</w:t>
            </w:r>
          </w:p>
        </w:tc>
        <w:tc>
          <w:tcPr>
            <w:tcW w:w="1584" w:type="dxa"/>
          </w:tcPr>
          <w:p w:rsidR="002D2F1C" w:rsidRDefault="00E24668">
            <w:pPr>
              <w:spacing w:before="40" w:line="240" w:lineRule="auto"/>
              <w:jc w:val="center"/>
            </w:pPr>
            <w:r>
              <w:rPr>
                <w:sz w:val="18"/>
              </w:rPr>
              <w:t>185</w:t>
            </w:r>
          </w:p>
        </w:tc>
      </w:tr>
      <w:tr w:rsidR="002D2F1C">
        <w:trPr>
          <w:cantSplit/>
          <w:jc w:val="center"/>
        </w:trPr>
        <w:tc>
          <w:tcPr>
            <w:tcW w:w="2050" w:type="dxa"/>
          </w:tcPr>
          <w:p w:rsidR="002D2F1C" w:rsidRDefault="00E24668">
            <w:pPr>
              <w:spacing w:before="40" w:line="240" w:lineRule="auto"/>
              <w:jc w:val="left"/>
            </w:pPr>
            <w:r>
              <w:rPr>
                <w:sz w:val="18"/>
              </w:rPr>
              <w:t>Delhi - Jaipur</w:t>
            </w:r>
          </w:p>
        </w:tc>
        <w:tc>
          <w:tcPr>
            <w:tcW w:w="839" w:type="dxa"/>
          </w:tcPr>
          <w:p w:rsidR="002D2F1C" w:rsidRDefault="00E24668">
            <w:pPr>
              <w:spacing w:before="40" w:line="240" w:lineRule="auto"/>
              <w:jc w:val="center"/>
            </w:pPr>
            <w:r>
              <w:rPr>
                <w:sz w:val="18"/>
              </w:rPr>
              <w:t>2</w:t>
            </w:r>
          </w:p>
        </w:tc>
        <w:tc>
          <w:tcPr>
            <w:tcW w:w="1398" w:type="dxa"/>
          </w:tcPr>
          <w:p w:rsidR="002D2F1C" w:rsidRDefault="00E24668">
            <w:pPr>
              <w:spacing w:before="40" w:line="240" w:lineRule="auto"/>
              <w:jc w:val="center"/>
            </w:pPr>
            <w:r>
              <w:rPr>
                <w:sz w:val="18"/>
              </w:rPr>
              <w:t>285 / 312</w:t>
            </w:r>
          </w:p>
        </w:tc>
        <w:tc>
          <w:tcPr>
            <w:tcW w:w="1677" w:type="dxa"/>
          </w:tcPr>
          <w:p w:rsidR="002D2F1C" w:rsidRDefault="00E24668">
            <w:pPr>
              <w:spacing w:before="40" w:line="240" w:lineRule="auto"/>
              <w:jc w:val="center"/>
            </w:pPr>
            <w:r>
              <w:rPr>
                <w:sz w:val="18"/>
              </w:rPr>
              <w:t>3.20 / 4.22</w:t>
            </w:r>
          </w:p>
        </w:tc>
        <w:tc>
          <w:tcPr>
            <w:tcW w:w="1770" w:type="dxa"/>
          </w:tcPr>
          <w:p w:rsidR="002D2F1C" w:rsidRDefault="00E24668">
            <w:pPr>
              <w:spacing w:before="40" w:line="240" w:lineRule="auto"/>
              <w:jc w:val="center"/>
            </w:pPr>
            <w:r>
              <w:rPr>
                <w:sz w:val="18"/>
              </w:rPr>
              <w:t>5.13 / 6.75</w:t>
            </w:r>
          </w:p>
        </w:tc>
        <w:tc>
          <w:tcPr>
            <w:tcW w:w="1584" w:type="dxa"/>
          </w:tcPr>
          <w:p w:rsidR="002D2F1C" w:rsidRDefault="00E24668">
            <w:pPr>
              <w:spacing w:before="40" w:line="240" w:lineRule="auto"/>
              <w:jc w:val="center"/>
            </w:pPr>
            <w:r>
              <w:rPr>
                <w:sz w:val="18"/>
              </w:rPr>
              <w:t>23</w:t>
            </w:r>
          </w:p>
        </w:tc>
      </w:tr>
      <w:tr w:rsidR="002D2F1C">
        <w:trPr>
          <w:cantSplit/>
          <w:jc w:val="center"/>
        </w:trPr>
        <w:tc>
          <w:tcPr>
            <w:tcW w:w="2050" w:type="dxa"/>
          </w:tcPr>
          <w:p w:rsidR="002D2F1C" w:rsidRDefault="00E24668">
            <w:pPr>
              <w:spacing w:before="40" w:line="240" w:lineRule="auto"/>
              <w:jc w:val="left"/>
            </w:pPr>
            <w:r>
              <w:rPr>
                <w:sz w:val="18"/>
              </w:rPr>
              <w:t>Delhi - Agra</w:t>
            </w:r>
          </w:p>
        </w:tc>
        <w:tc>
          <w:tcPr>
            <w:tcW w:w="839" w:type="dxa"/>
          </w:tcPr>
          <w:p w:rsidR="002D2F1C" w:rsidRDefault="00E24668">
            <w:pPr>
              <w:spacing w:before="40" w:line="240" w:lineRule="auto"/>
              <w:jc w:val="center"/>
            </w:pPr>
            <w:r>
              <w:rPr>
                <w:sz w:val="18"/>
              </w:rPr>
              <w:t>2</w:t>
            </w:r>
          </w:p>
        </w:tc>
        <w:tc>
          <w:tcPr>
            <w:tcW w:w="1398" w:type="dxa"/>
          </w:tcPr>
          <w:p w:rsidR="002D2F1C" w:rsidRDefault="00E24668">
            <w:pPr>
              <w:spacing w:before="40" w:line="240" w:lineRule="auto"/>
              <w:jc w:val="center"/>
            </w:pPr>
            <w:r>
              <w:rPr>
                <w:sz w:val="18"/>
              </w:rPr>
              <w:t>203 / 210</w:t>
            </w:r>
          </w:p>
        </w:tc>
        <w:tc>
          <w:tcPr>
            <w:tcW w:w="1677" w:type="dxa"/>
          </w:tcPr>
          <w:p w:rsidR="002D2F1C" w:rsidRDefault="00E24668">
            <w:pPr>
              <w:spacing w:before="40" w:line="240" w:lineRule="auto"/>
              <w:jc w:val="center"/>
            </w:pPr>
            <w:r>
              <w:rPr>
                <w:sz w:val="18"/>
              </w:rPr>
              <w:t>4.54 / 4.43</w:t>
            </w:r>
          </w:p>
        </w:tc>
        <w:tc>
          <w:tcPr>
            <w:tcW w:w="1770" w:type="dxa"/>
          </w:tcPr>
          <w:p w:rsidR="002D2F1C" w:rsidRDefault="00E24668">
            <w:pPr>
              <w:spacing w:before="40" w:line="240" w:lineRule="auto"/>
              <w:jc w:val="center"/>
            </w:pPr>
            <w:r>
              <w:rPr>
                <w:sz w:val="18"/>
              </w:rPr>
              <w:t>7.27 / 7.09</w:t>
            </w:r>
          </w:p>
        </w:tc>
        <w:tc>
          <w:tcPr>
            <w:tcW w:w="1584" w:type="dxa"/>
          </w:tcPr>
          <w:p w:rsidR="002D2F1C" w:rsidRDefault="00E24668">
            <w:pPr>
              <w:spacing w:before="40" w:line="240" w:lineRule="auto"/>
              <w:jc w:val="center"/>
            </w:pPr>
            <w:r>
              <w:rPr>
                <w:sz w:val="18"/>
              </w:rPr>
              <w:t>45</w:t>
            </w:r>
          </w:p>
        </w:tc>
      </w:tr>
      <w:tr w:rsidR="002D2F1C">
        <w:trPr>
          <w:cantSplit/>
          <w:jc w:val="center"/>
        </w:trPr>
        <w:tc>
          <w:tcPr>
            <w:tcW w:w="2050" w:type="dxa"/>
          </w:tcPr>
          <w:p w:rsidR="002D2F1C" w:rsidRDefault="00E24668">
            <w:pPr>
              <w:spacing w:before="40" w:line="240" w:lineRule="auto"/>
              <w:jc w:val="left"/>
            </w:pPr>
            <w:r>
              <w:rPr>
                <w:sz w:val="18"/>
              </w:rPr>
              <w:t>Mumbai - Pune</w:t>
            </w:r>
          </w:p>
        </w:tc>
        <w:tc>
          <w:tcPr>
            <w:tcW w:w="839" w:type="dxa"/>
          </w:tcPr>
          <w:p w:rsidR="002D2F1C" w:rsidRDefault="00E24668">
            <w:pPr>
              <w:spacing w:before="40" w:line="240" w:lineRule="auto"/>
              <w:jc w:val="center"/>
            </w:pPr>
            <w:r>
              <w:rPr>
                <w:sz w:val="18"/>
              </w:rPr>
              <w:t>1</w:t>
            </w:r>
          </w:p>
        </w:tc>
        <w:tc>
          <w:tcPr>
            <w:tcW w:w="1398" w:type="dxa"/>
          </w:tcPr>
          <w:p w:rsidR="002D2F1C" w:rsidRDefault="00E24668">
            <w:pPr>
              <w:spacing w:before="40" w:line="240" w:lineRule="auto"/>
              <w:jc w:val="center"/>
            </w:pPr>
            <w:r>
              <w:rPr>
                <w:sz w:val="18"/>
              </w:rPr>
              <w:t>145</w:t>
            </w:r>
          </w:p>
        </w:tc>
        <w:tc>
          <w:tcPr>
            <w:tcW w:w="1677" w:type="dxa"/>
          </w:tcPr>
          <w:p w:rsidR="002D2F1C" w:rsidRDefault="00E24668">
            <w:pPr>
              <w:spacing w:before="40" w:line="240" w:lineRule="auto"/>
              <w:jc w:val="center"/>
            </w:pPr>
            <w:r>
              <w:rPr>
                <w:sz w:val="18"/>
              </w:rPr>
              <w:t>1.85</w:t>
            </w:r>
          </w:p>
        </w:tc>
        <w:tc>
          <w:tcPr>
            <w:tcW w:w="1770" w:type="dxa"/>
          </w:tcPr>
          <w:p w:rsidR="002D2F1C" w:rsidRDefault="00E24668">
            <w:pPr>
              <w:spacing w:before="40" w:line="240" w:lineRule="auto"/>
              <w:jc w:val="center"/>
            </w:pPr>
            <w:r>
              <w:rPr>
                <w:sz w:val="18"/>
              </w:rPr>
              <w:t>2.95</w:t>
            </w:r>
          </w:p>
        </w:tc>
        <w:tc>
          <w:tcPr>
            <w:tcW w:w="1584" w:type="dxa"/>
          </w:tcPr>
          <w:p w:rsidR="002D2F1C" w:rsidRDefault="00E24668">
            <w:pPr>
              <w:spacing w:before="40" w:line="240" w:lineRule="auto"/>
              <w:jc w:val="center"/>
            </w:pPr>
            <w:r>
              <w:rPr>
                <w:sz w:val="18"/>
              </w:rPr>
              <w:t>22</w:t>
            </w:r>
          </w:p>
        </w:tc>
      </w:tr>
      <w:tr w:rsidR="002D2F1C">
        <w:trPr>
          <w:cantSplit/>
          <w:jc w:val="center"/>
        </w:trPr>
        <w:tc>
          <w:tcPr>
            <w:tcW w:w="2050" w:type="dxa"/>
          </w:tcPr>
          <w:p w:rsidR="002D2F1C" w:rsidRDefault="00E24668">
            <w:pPr>
              <w:spacing w:before="40" w:line="240" w:lineRule="auto"/>
              <w:jc w:val="left"/>
            </w:pPr>
            <w:r>
              <w:rPr>
                <w:sz w:val="18"/>
              </w:rPr>
              <w:t>Kolkata - Patna</w:t>
            </w:r>
          </w:p>
        </w:tc>
        <w:tc>
          <w:tcPr>
            <w:tcW w:w="839" w:type="dxa"/>
          </w:tcPr>
          <w:p w:rsidR="002D2F1C" w:rsidRDefault="00E24668">
            <w:pPr>
              <w:spacing w:before="40" w:line="240" w:lineRule="auto"/>
              <w:jc w:val="center"/>
            </w:pPr>
            <w:r>
              <w:rPr>
                <w:sz w:val="18"/>
              </w:rPr>
              <w:t>2</w:t>
            </w:r>
          </w:p>
        </w:tc>
        <w:tc>
          <w:tcPr>
            <w:tcW w:w="1398" w:type="dxa"/>
          </w:tcPr>
          <w:p w:rsidR="002D2F1C" w:rsidRDefault="00E24668">
            <w:pPr>
              <w:spacing w:before="40" w:line="240" w:lineRule="auto"/>
              <w:jc w:val="center"/>
            </w:pPr>
            <w:r>
              <w:rPr>
                <w:sz w:val="18"/>
              </w:rPr>
              <w:t>605 / 636</w:t>
            </w:r>
          </w:p>
        </w:tc>
        <w:tc>
          <w:tcPr>
            <w:tcW w:w="1677" w:type="dxa"/>
          </w:tcPr>
          <w:p w:rsidR="002D2F1C" w:rsidRDefault="00E24668">
            <w:pPr>
              <w:spacing w:before="40" w:line="240" w:lineRule="auto"/>
              <w:jc w:val="center"/>
            </w:pPr>
            <w:r>
              <w:rPr>
                <w:sz w:val="18"/>
              </w:rPr>
              <w:t>1.15 / 1.36</w:t>
            </w:r>
          </w:p>
        </w:tc>
        <w:tc>
          <w:tcPr>
            <w:tcW w:w="1770" w:type="dxa"/>
          </w:tcPr>
          <w:p w:rsidR="002D2F1C" w:rsidRDefault="00E24668">
            <w:pPr>
              <w:spacing w:before="40" w:line="240" w:lineRule="auto"/>
              <w:jc w:val="center"/>
            </w:pPr>
            <w:r>
              <w:rPr>
                <w:sz w:val="18"/>
              </w:rPr>
              <w:t>1.84 / 2.18</w:t>
            </w:r>
          </w:p>
        </w:tc>
        <w:tc>
          <w:tcPr>
            <w:tcW w:w="1584" w:type="dxa"/>
          </w:tcPr>
          <w:p w:rsidR="002D2F1C" w:rsidRDefault="00E24668">
            <w:pPr>
              <w:spacing w:before="40" w:line="240" w:lineRule="auto"/>
              <w:jc w:val="center"/>
            </w:pPr>
            <w:r>
              <w:rPr>
                <w:sz w:val="18"/>
              </w:rPr>
              <w:t>61</w:t>
            </w:r>
          </w:p>
        </w:tc>
      </w:tr>
      <w:tr w:rsidR="002D2F1C">
        <w:trPr>
          <w:cantSplit/>
          <w:jc w:val="center"/>
        </w:trPr>
        <w:tc>
          <w:tcPr>
            <w:tcW w:w="2050" w:type="dxa"/>
          </w:tcPr>
          <w:p w:rsidR="002D2F1C" w:rsidRDefault="00E24668">
            <w:pPr>
              <w:spacing w:before="40" w:line="240" w:lineRule="auto"/>
              <w:jc w:val="left"/>
            </w:pPr>
            <w:r>
              <w:rPr>
                <w:sz w:val="18"/>
              </w:rPr>
              <w:t>Lucknow - Kanpur</w:t>
            </w:r>
          </w:p>
        </w:tc>
        <w:tc>
          <w:tcPr>
            <w:tcW w:w="839" w:type="dxa"/>
          </w:tcPr>
          <w:p w:rsidR="002D2F1C" w:rsidRDefault="00E24668">
            <w:pPr>
              <w:spacing w:before="40" w:line="240" w:lineRule="auto"/>
              <w:jc w:val="center"/>
            </w:pPr>
            <w:r>
              <w:rPr>
                <w:sz w:val="18"/>
              </w:rPr>
              <w:t>2</w:t>
            </w:r>
          </w:p>
        </w:tc>
        <w:tc>
          <w:tcPr>
            <w:tcW w:w="1398" w:type="dxa"/>
          </w:tcPr>
          <w:p w:rsidR="002D2F1C" w:rsidRDefault="00E24668">
            <w:pPr>
              <w:spacing w:before="40" w:line="240" w:lineRule="auto"/>
              <w:jc w:val="center"/>
            </w:pPr>
            <w:r>
              <w:rPr>
                <w:sz w:val="18"/>
              </w:rPr>
              <w:t>94 / 96</w:t>
            </w:r>
          </w:p>
        </w:tc>
        <w:tc>
          <w:tcPr>
            <w:tcW w:w="1677" w:type="dxa"/>
          </w:tcPr>
          <w:p w:rsidR="002D2F1C" w:rsidRDefault="00E24668">
            <w:pPr>
              <w:spacing w:before="40" w:line="240" w:lineRule="auto"/>
              <w:jc w:val="center"/>
            </w:pPr>
            <w:r>
              <w:rPr>
                <w:sz w:val="18"/>
              </w:rPr>
              <w:t>1.02 / 1.02</w:t>
            </w:r>
          </w:p>
        </w:tc>
        <w:tc>
          <w:tcPr>
            <w:tcW w:w="1770" w:type="dxa"/>
          </w:tcPr>
          <w:p w:rsidR="002D2F1C" w:rsidRDefault="00E24668">
            <w:pPr>
              <w:spacing w:before="40" w:line="240" w:lineRule="auto"/>
              <w:jc w:val="center"/>
            </w:pPr>
            <w:r>
              <w:rPr>
                <w:sz w:val="18"/>
              </w:rPr>
              <w:t>1.64 / 1.64</w:t>
            </w:r>
          </w:p>
        </w:tc>
        <w:tc>
          <w:tcPr>
            <w:tcW w:w="1584" w:type="dxa"/>
          </w:tcPr>
          <w:p w:rsidR="002D2F1C" w:rsidRDefault="00E24668">
            <w:pPr>
              <w:spacing w:before="40" w:line="240" w:lineRule="auto"/>
              <w:jc w:val="center"/>
            </w:pPr>
            <w:r>
              <w:rPr>
                <w:sz w:val="18"/>
              </w:rPr>
              <w:t>199</w:t>
            </w:r>
          </w:p>
        </w:tc>
      </w:tr>
      <w:tr w:rsidR="002D2F1C">
        <w:trPr>
          <w:cantSplit/>
          <w:jc w:val="center"/>
        </w:trPr>
        <w:tc>
          <w:tcPr>
            <w:tcW w:w="2050" w:type="dxa"/>
          </w:tcPr>
          <w:p w:rsidR="002D2F1C" w:rsidRDefault="00E24668">
            <w:pPr>
              <w:spacing w:before="40" w:line="240" w:lineRule="auto"/>
              <w:jc w:val="left"/>
            </w:pPr>
            <w:r>
              <w:rPr>
                <w:sz w:val="18"/>
              </w:rPr>
              <w:t>Bhopal - Indore</w:t>
            </w:r>
          </w:p>
        </w:tc>
        <w:tc>
          <w:tcPr>
            <w:tcW w:w="839" w:type="dxa"/>
          </w:tcPr>
          <w:p w:rsidR="002D2F1C" w:rsidRDefault="00E24668">
            <w:pPr>
              <w:spacing w:before="40" w:line="240" w:lineRule="auto"/>
              <w:jc w:val="center"/>
            </w:pPr>
            <w:r>
              <w:rPr>
                <w:sz w:val="18"/>
              </w:rPr>
              <w:t>2</w:t>
            </w:r>
          </w:p>
        </w:tc>
        <w:tc>
          <w:tcPr>
            <w:tcW w:w="1398" w:type="dxa"/>
          </w:tcPr>
          <w:p w:rsidR="002D2F1C" w:rsidRDefault="00E24668">
            <w:pPr>
              <w:spacing w:before="40" w:line="240" w:lineRule="auto"/>
              <w:jc w:val="center"/>
            </w:pPr>
            <w:r>
              <w:rPr>
                <w:sz w:val="18"/>
              </w:rPr>
              <w:t>188 / 256</w:t>
            </w:r>
          </w:p>
        </w:tc>
        <w:tc>
          <w:tcPr>
            <w:tcW w:w="1677" w:type="dxa"/>
          </w:tcPr>
          <w:p w:rsidR="002D2F1C" w:rsidRDefault="00E24668">
            <w:pPr>
              <w:spacing w:before="40" w:line="240" w:lineRule="auto"/>
              <w:jc w:val="center"/>
            </w:pPr>
            <w:r>
              <w:rPr>
                <w:sz w:val="18"/>
              </w:rPr>
              <w:t>3.99 / 3.11</w:t>
            </w:r>
          </w:p>
        </w:tc>
        <w:tc>
          <w:tcPr>
            <w:tcW w:w="1770" w:type="dxa"/>
          </w:tcPr>
          <w:p w:rsidR="002D2F1C" w:rsidRDefault="00E24668">
            <w:pPr>
              <w:spacing w:before="40" w:line="240" w:lineRule="auto"/>
              <w:jc w:val="center"/>
            </w:pPr>
            <w:r>
              <w:rPr>
                <w:sz w:val="18"/>
              </w:rPr>
              <w:t>6.38 / 4.97</w:t>
            </w:r>
          </w:p>
        </w:tc>
        <w:tc>
          <w:tcPr>
            <w:tcW w:w="1584" w:type="dxa"/>
          </w:tcPr>
          <w:p w:rsidR="002D2F1C" w:rsidRDefault="00E24668">
            <w:pPr>
              <w:spacing w:before="40" w:line="240" w:lineRule="auto"/>
              <w:jc w:val="center"/>
            </w:pPr>
            <w:r>
              <w:rPr>
                <w:sz w:val="18"/>
              </w:rPr>
              <w:t>21</w:t>
            </w:r>
          </w:p>
        </w:tc>
      </w:tr>
      <w:tr w:rsidR="002D2F1C">
        <w:trPr>
          <w:cantSplit/>
          <w:jc w:val="center"/>
        </w:trPr>
        <w:tc>
          <w:tcPr>
            <w:tcW w:w="2050" w:type="dxa"/>
          </w:tcPr>
          <w:p w:rsidR="002D2F1C" w:rsidRDefault="00E24668">
            <w:pPr>
              <w:spacing w:before="40" w:line="240" w:lineRule="auto"/>
              <w:jc w:val="left"/>
            </w:pPr>
            <w:r>
              <w:rPr>
                <w:sz w:val="18"/>
              </w:rPr>
              <w:t>Chandigarh - Delhi</w:t>
            </w:r>
          </w:p>
        </w:tc>
        <w:tc>
          <w:tcPr>
            <w:tcW w:w="839" w:type="dxa"/>
          </w:tcPr>
          <w:p w:rsidR="002D2F1C" w:rsidRDefault="00E24668">
            <w:pPr>
              <w:spacing w:before="40" w:line="240" w:lineRule="auto"/>
              <w:jc w:val="center"/>
            </w:pPr>
            <w:r>
              <w:rPr>
                <w:sz w:val="18"/>
              </w:rPr>
              <w:t>2</w:t>
            </w:r>
          </w:p>
        </w:tc>
        <w:tc>
          <w:tcPr>
            <w:tcW w:w="1398" w:type="dxa"/>
          </w:tcPr>
          <w:p w:rsidR="002D2F1C" w:rsidRDefault="00E24668">
            <w:pPr>
              <w:spacing w:before="40" w:line="240" w:lineRule="auto"/>
              <w:jc w:val="center"/>
            </w:pPr>
            <w:r>
              <w:rPr>
                <w:sz w:val="18"/>
              </w:rPr>
              <w:t>269 / 288</w:t>
            </w:r>
          </w:p>
        </w:tc>
        <w:tc>
          <w:tcPr>
            <w:tcW w:w="1677" w:type="dxa"/>
          </w:tcPr>
          <w:p w:rsidR="002D2F1C" w:rsidRDefault="00E24668">
            <w:pPr>
              <w:spacing w:before="40" w:line="240" w:lineRule="auto"/>
              <w:jc w:val="center"/>
            </w:pPr>
            <w:r>
              <w:rPr>
                <w:sz w:val="18"/>
              </w:rPr>
              <w:t>2.63 / 1.95</w:t>
            </w:r>
          </w:p>
        </w:tc>
        <w:tc>
          <w:tcPr>
            <w:tcW w:w="1770" w:type="dxa"/>
          </w:tcPr>
          <w:p w:rsidR="002D2F1C" w:rsidRDefault="00E24668">
            <w:pPr>
              <w:spacing w:before="40" w:line="240" w:lineRule="auto"/>
              <w:jc w:val="center"/>
            </w:pPr>
            <w:r>
              <w:rPr>
                <w:sz w:val="18"/>
              </w:rPr>
              <w:t>4.21 / 3.12</w:t>
            </w:r>
          </w:p>
        </w:tc>
        <w:tc>
          <w:tcPr>
            <w:tcW w:w="1584" w:type="dxa"/>
          </w:tcPr>
          <w:p w:rsidR="002D2F1C" w:rsidRDefault="00E24668">
            <w:pPr>
              <w:spacing w:before="40" w:line="240" w:lineRule="auto"/>
              <w:jc w:val="center"/>
            </w:pPr>
            <w:r>
              <w:rPr>
                <w:sz w:val="18"/>
              </w:rPr>
              <w:t>18</w:t>
            </w:r>
          </w:p>
        </w:tc>
      </w:tr>
    </w:tbl>
    <w:p w:rsidR="002D2F1C" w:rsidRDefault="002D2F1C">
      <w:pPr>
        <w:spacing w:after="80" w:line="144" w:lineRule="auto"/>
      </w:pPr>
    </w:p>
    <w:p w:rsidR="002D2F1C" w:rsidRDefault="00E24668">
      <w:pPr>
        <w:keepNext/>
        <w:spacing w:before="120" w:line="240" w:lineRule="auto"/>
        <w:jc w:val="center"/>
      </w:pPr>
      <w:r>
        <w:rPr>
          <w:noProof/>
        </w:rPr>
        <w:lastRenderedPageBreak/>
        <w:drawing>
          <wp:inline distT="0" distB="0" distL="0" distR="0">
            <wp:extent cx="4297680" cy="26083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ute_scores_day_night.png"/>
                    <pic:cNvPicPr/>
                  </pic:nvPicPr>
                  <pic:blipFill>
                    <a:blip r:embed="rId37"/>
                    <a:stretch>
                      <a:fillRect/>
                    </a:stretch>
                  </pic:blipFill>
                  <pic:spPr>
                    <a:xfrm>
                      <a:off x="0" y="0"/>
                      <a:ext cx="4297680" cy="2608368"/>
                    </a:xfrm>
                    <a:prstGeom prst="rect">
                      <a:avLst/>
                    </a:prstGeom>
                  </pic:spPr>
                </pic:pic>
              </a:graphicData>
            </a:graphic>
          </wp:inline>
        </w:drawing>
      </w:r>
    </w:p>
    <w:p w:rsidR="002D2F1C" w:rsidRDefault="00E24668">
      <w:pPr>
        <w:pStyle w:val="FigureCaption"/>
      </w:pPr>
      <w:bookmarkStart w:id="150" w:name="_Toc243939983"/>
      <w:r>
        <w:t xml:space="preserve">Fig. 8.14: Route scores by day and at night </w:t>
      </w:r>
      <w:r>
        <w:t>for the pairs that returned two alternatives</w:t>
      </w:r>
      <w:bookmarkEnd w:id="150"/>
    </w:p>
    <w:p w:rsidR="002D2F1C" w:rsidRDefault="00E24668">
      <w:r>
        <w:rPr>
          <w:b/>
        </w:rPr>
        <w:t>The night factor changes the numbers but never the choice.</w:t>
      </w:r>
      <w:r>
        <w:t xml:space="preserve"> The same route scores 2.5 by day and 4.0 at night (ratio 1.6); because the multiplier of 1.6 is applied to every sampled point of every route, the ranki</w:t>
      </w:r>
      <w:r>
        <w:t>ng was identical by day and at night for all 16 of 16 pairs. It affects only the displayed value and the route label. Changing the tier weights to 1/2/3 or 1/3/9 changed the recommended route in 0 of 10 pairs, and changing the sampling step (1, 4, 16, 32 i</w:t>
      </w:r>
      <w:r>
        <w:t>nstead of 8) changed it in 1 of 10.</w:t>
      </w:r>
    </w:p>
    <w:p w:rsidR="002D2F1C" w:rsidRDefault="00E24668">
      <w:r>
        <w:t xml:space="preserve">Scoring one route takes about 304 ms because every sampled point is compared with all 467 districts in Python; a live </w:t>
      </w:r>
      <w:r>
        <w:rPr>
          <w:rFonts w:ascii="Courier New" w:eastAsia="Courier New" w:hAnsi="Courier New" w:cs="Courier New"/>
          <w:sz w:val="21"/>
        </w:rPr>
        <w:t>POST /api/routes/plan</w:t>
      </w:r>
      <w:r>
        <w:t xml:space="preserve"> including the OSRM call took 1.6 s on average (see the table of response times).</w:t>
      </w:r>
    </w:p>
    <w:p w:rsidR="002D2F1C" w:rsidRDefault="00E24668">
      <w:pPr>
        <w:pStyle w:val="Heading2"/>
      </w:pPr>
      <w:bookmarkStart w:id="151" w:name="_Toc243939924"/>
      <w:r>
        <w:t>8.3  Software Verification Results</w:t>
      </w:r>
      <w:bookmarkEnd w:id="151"/>
    </w:p>
    <w:p w:rsidR="002D2F1C" w:rsidRDefault="00E24668">
      <w:r>
        <w:t xml:space="preserve">The project has a pytest suite in </w:t>
      </w:r>
      <w:r>
        <w:rPr>
          <w:rFonts w:ascii="Courier New" w:eastAsia="Courier New" w:hAnsi="Courier New" w:cs="Courier New"/>
          <w:sz w:val="21"/>
        </w:rPr>
        <w:t>tests/</w:t>
      </w:r>
      <w:r>
        <w:t xml:space="preserve"> that uses a throw-away SQLite database and replaces OSRM, Gemini, Telegram and Gmail by stubs, so it runs offline in about 14 s. </w:t>
      </w:r>
      <w:r>
        <w:rPr>
          <w:b/>
        </w:rPr>
        <w:t>51 of 57 tests pass; the other 6 are expected fail</w:t>
      </w:r>
      <w:r>
        <w:rPr>
          <w:b/>
        </w:rPr>
        <w:t>ures</w:t>
      </w:r>
      <w:r>
        <w:t xml:space="preserve"> that assert the behaviour a hardened system should have and fail on the shipped code. They are kept visible instead of being deleted.</w:t>
      </w:r>
    </w:p>
    <w:p w:rsidR="002D2F1C" w:rsidRDefault="00E24668">
      <w:pPr>
        <w:pStyle w:val="TableCaption"/>
      </w:pPr>
      <w:bookmarkStart w:id="152" w:name="_Toc243940042"/>
      <w:r>
        <w:t>Table 8.5: Automated test results by area</w:t>
      </w:r>
      <w:bookmarkEnd w:id="152"/>
    </w:p>
    <w:tbl>
      <w:tblPr>
        <w:tblStyle w:val="TableGrid"/>
        <w:tblW w:w="0" w:type="auto"/>
        <w:jc w:val="center"/>
        <w:tblLook w:val="04A0" w:firstRow="1" w:lastRow="0" w:firstColumn="1" w:lastColumn="0" w:noHBand="0" w:noVBand="1"/>
      </w:tblPr>
      <w:tblGrid>
        <w:gridCol w:w="2236"/>
        <w:gridCol w:w="745"/>
        <w:gridCol w:w="6336"/>
      </w:tblGrid>
      <w:tr w:rsidR="002D2F1C">
        <w:trPr>
          <w:cantSplit/>
          <w:tblHeader/>
          <w:jc w:val="center"/>
        </w:trPr>
        <w:tc>
          <w:tcPr>
            <w:tcW w:w="2236" w:type="dxa"/>
            <w:shd w:val="clear" w:color="auto" w:fill="D9E2F3"/>
          </w:tcPr>
          <w:p w:rsidR="002D2F1C" w:rsidRDefault="00E24668">
            <w:pPr>
              <w:spacing w:before="40" w:line="240" w:lineRule="auto"/>
              <w:jc w:val="left"/>
            </w:pPr>
            <w:r>
              <w:rPr>
                <w:b/>
                <w:sz w:val="18"/>
              </w:rPr>
              <w:t>Area</w:t>
            </w:r>
          </w:p>
        </w:tc>
        <w:tc>
          <w:tcPr>
            <w:tcW w:w="745" w:type="dxa"/>
            <w:shd w:val="clear" w:color="auto" w:fill="D9E2F3"/>
          </w:tcPr>
          <w:p w:rsidR="002D2F1C" w:rsidRDefault="00E24668">
            <w:pPr>
              <w:spacing w:before="40" w:line="240" w:lineRule="auto"/>
              <w:jc w:val="left"/>
            </w:pPr>
            <w:r>
              <w:rPr>
                <w:b/>
                <w:sz w:val="18"/>
              </w:rPr>
              <w:t>Tests</w:t>
            </w:r>
          </w:p>
        </w:tc>
        <w:tc>
          <w:tcPr>
            <w:tcW w:w="6336" w:type="dxa"/>
            <w:shd w:val="clear" w:color="auto" w:fill="D9E2F3"/>
          </w:tcPr>
          <w:p w:rsidR="002D2F1C" w:rsidRDefault="00E24668">
            <w:pPr>
              <w:spacing w:before="40" w:line="240" w:lineRule="auto"/>
              <w:jc w:val="left"/>
            </w:pPr>
            <w:r>
              <w:rPr>
                <w:b/>
                <w:sz w:val="18"/>
              </w:rPr>
              <w:t>What is checked</w:t>
            </w:r>
          </w:p>
        </w:tc>
      </w:tr>
      <w:tr w:rsidR="002D2F1C">
        <w:trPr>
          <w:cantSplit/>
          <w:jc w:val="center"/>
        </w:trPr>
        <w:tc>
          <w:tcPr>
            <w:tcW w:w="2236" w:type="dxa"/>
          </w:tcPr>
          <w:p w:rsidR="002D2F1C" w:rsidRDefault="00E24668">
            <w:pPr>
              <w:spacing w:before="40" w:line="240" w:lineRule="auto"/>
              <w:jc w:val="left"/>
            </w:pPr>
            <w:r>
              <w:rPr>
                <w:sz w:val="18"/>
              </w:rPr>
              <w:t>Authentication</w:t>
            </w:r>
          </w:p>
        </w:tc>
        <w:tc>
          <w:tcPr>
            <w:tcW w:w="745" w:type="dxa"/>
          </w:tcPr>
          <w:p w:rsidR="002D2F1C" w:rsidRDefault="00E24668">
            <w:pPr>
              <w:spacing w:before="40" w:line="240" w:lineRule="auto"/>
              <w:jc w:val="left"/>
            </w:pPr>
            <w:r>
              <w:rPr>
                <w:sz w:val="18"/>
              </w:rPr>
              <w:t>10</w:t>
            </w:r>
          </w:p>
        </w:tc>
        <w:tc>
          <w:tcPr>
            <w:tcW w:w="6336" w:type="dxa"/>
          </w:tcPr>
          <w:p w:rsidR="002D2F1C" w:rsidRDefault="00E24668">
            <w:pPr>
              <w:spacing w:before="40" w:line="240" w:lineRule="auto"/>
              <w:jc w:val="left"/>
            </w:pPr>
            <w:r>
              <w:rPr>
                <w:sz w:val="18"/>
              </w:rPr>
              <w:t xml:space="preserve">register, duplicate e-mail, </w:t>
            </w:r>
            <w:r>
              <w:rPr>
                <w:sz w:val="18"/>
              </w:rPr>
              <w:t>validation (short password, bad e-mail, missing field), login and wrong password, bcrypt hash stored, token required, forged and expired token rejected</w:t>
            </w:r>
          </w:p>
        </w:tc>
      </w:tr>
      <w:tr w:rsidR="002D2F1C">
        <w:trPr>
          <w:cantSplit/>
          <w:jc w:val="center"/>
        </w:trPr>
        <w:tc>
          <w:tcPr>
            <w:tcW w:w="2236" w:type="dxa"/>
          </w:tcPr>
          <w:p w:rsidR="002D2F1C" w:rsidRDefault="00E24668">
            <w:pPr>
              <w:spacing w:before="40" w:line="240" w:lineRule="auto"/>
              <w:jc w:val="left"/>
            </w:pPr>
            <w:r>
              <w:rPr>
                <w:sz w:val="18"/>
              </w:rPr>
              <w:t>Guardians</w:t>
            </w:r>
          </w:p>
        </w:tc>
        <w:tc>
          <w:tcPr>
            <w:tcW w:w="745" w:type="dxa"/>
          </w:tcPr>
          <w:p w:rsidR="002D2F1C" w:rsidRDefault="00E24668">
            <w:pPr>
              <w:spacing w:before="40" w:line="240" w:lineRule="auto"/>
              <w:jc w:val="left"/>
            </w:pPr>
            <w:r>
              <w:rPr>
                <w:sz w:val="18"/>
              </w:rPr>
              <w:t>4</w:t>
            </w:r>
          </w:p>
        </w:tc>
        <w:tc>
          <w:tcPr>
            <w:tcW w:w="6336" w:type="dxa"/>
          </w:tcPr>
          <w:p w:rsidR="002D2F1C" w:rsidRDefault="00E24668">
            <w:pPr>
              <w:spacing w:before="40" w:line="240" w:lineRule="auto"/>
              <w:jc w:val="left"/>
            </w:pPr>
            <w:r>
              <w:rPr>
                <w:sz w:val="18"/>
              </w:rPr>
              <w:t>create, list, update, delete; another user's guardian cannot be read, edited or deleted</w:t>
            </w:r>
          </w:p>
        </w:tc>
      </w:tr>
      <w:tr w:rsidR="002D2F1C">
        <w:trPr>
          <w:cantSplit/>
          <w:jc w:val="center"/>
        </w:trPr>
        <w:tc>
          <w:tcPr>
            <w:tcW w:w="2236" w:type="dxa"/>
          </w:tcPr>
          <w:p w:rsidR="002D2F1C" w:rsidRDefault="00E24668">
            <w:pPr>
              <w:spacing w:before="40" w:line="240" w:lineRule="auto"/>
              <w:jc w:val="left"/>
            </w:pPr>
            <w:r>
              <w:rPr>
                <w:sz w:val="18"/>
              </w:rPr>
              <w:t>Risk data</w:t>
            </w:r>
          </w:p>
        </w:tc>
        <w:tc>
          <w:tcPr>
            <w:tcW w:w="745" w:type="dxa"/>
          </w:tcPr>
          <w:p w:rsidR="002D2F1C" w:rsidRDefault="00E24668">
            <w:pPr>
              <w:spacing w:before="40" w:line="240" w:lineRule="auto"/>
              <w:jc w:val="left"/>
            </w:pPr>
            <w:r>
              <w:rPr>
                <w:sz w:val="18"/>
              </w:rPr>
              <w:t>2</w:t>
            </w:r>
          </w:p>
        </w:tc>
        <w:tc>
          <w:tcPr>
            <w:tcW w:w="6336" w:type="dxa"/>
          </w:tcPr>
          <w:p w:rsidR="002D2F1C" w:rsidRDefault="00E24668">
            <w:pPr>
              <w:spacing w:before="40" w:line="240" w:lineRule="auto"/>
              <w:jc w:val="left"/>
            </w:pPr>
            <w:r>
              <w:rPr>
                <w:sz w:val="18"/>
              </w:rPr>
              <w:t>467 districts served with three tiers and scores in 0-100; tier counts 278 / 148 / 41</w:t>
            </w:r>
          </w:p>
        </w:tc>
      </w:tr>
      <w:tr w:rsidR="002D2F1C">
        <w:trPr>
          <w:cantSplit/>
          <w:jc w:val="center"/>
        </w:trPr>
        <w:tc>
          <w:tcPr>
            <w:tcW w:w="2236" w:type="dxa"/>
          </w:tcPr>
          <w:p w:rsidR="002D2F1C" w:rsidRDefault="00E24668">
            <w:pPr>
              <w:spacing w:before="40" w:line="240" w:lineRule="auto"/>
              <w:jc w:val="left"/>
            </w:pPr>
            <w:r>
              <w:rPr>
                <w:sz w:val="18"/>
              </w:rPr>
              <w:t>Route planning</w:t>
            </w:r>
          </w:p>
        </w:tc>
        <w:tc>
          <w:tcPr>
            <w:tcW w:w="745" w:type="dxa"/>
          </w:tcPr>
          <w:p w:rsidR="002D2F1C" w:rsidRDefault="00E24668">
            <w:pPr>
              <w:spacing w:before="40" w:line="240" w:lineRule="auto"/>
              <w:jc w:val="left"/>
            </w:pPr>
            <w:r>
              <w:rPr>
                <w:sz w:val="18"/>
              </w:rPr>
              <w:t>4</w:t>
            </w:r>
          </w:p>
        </w:tc>
        <w:tc>
          <w:tcPr>
            <w:tcW w:w="6336" w:type="dxa"/>
          </w:tcPr>
          <w:p w:rsidR="002D2F1C" w:rsidRDefault="00E24668">
            <w:pPr>
              <w:spacing w:before="40" w:line="240" w:lineRule="auto"/>
              <w:jc w:val="left"/>
            </w:pPr>
            <w:r>
              <w:rPr>
                <w:sz w:val="18"/>
              </w:rPr>
              <w:t>alternatives sorted by risk, first one recommended; login required; OSRM failure gives 502; no route gives 404</w:t>
            </w:r>
          </w:p>
        </w:tc>
      </w:tr>
      <w:tr w:rsidR="002D2F1C">
        <w:trPr>
          <w:cantSplit/>
          <w:jc w:val="center"/>
        </w:trPr>
        <w:tc>
          <w:tcPr>
            <w:tcW w:w="2236" w:type="dxa"/>
          </w:tcPr>
          <w:p w:rsidR="002D2F1C" w:rsidRDefault="00E24668">
            <w:pPr>
              <w:spacing w:before="40" w:line="240" w:lineRule="auto"/>
              <w:jc w:val="left"/>
            </w:pPr>
            <w:r>
              <w:rPr>
                <w:sz w:val="18"/>
              </w:rPr>
              <w:t>SOS lifecycle</w:t>
            </w:r>
          </w:p>
        </w:tc>
        <w:tc>
          <w:tcPr>
            <w:tcW w:w="745" w:type="dxa"/>
          </w:tcPr>
          <w:p w:rsidR="002D2F1C" w:rsidRDefault="00E24668">
            <w:pPr>
              <w:spacing w:before="40" w:line="240" w:lineRule="auto"/>
              <w:jc w:val="left"/>
            </w:pPr>
            <w:r>
              <w:rPr>
                <w:sz w:val="18"/>
              </w:rPr>
              <w:t>5</w:t>
            </w:r>
          </w:p>
        </w:tc>
        <w:tc>
          <w:tcPr>
            <w:tcW w:w="6336" w:type="dxa"/>
          </w:tcPr>
          <w:p w:rsidR="002D2F1C" w:rsidRDefault="00E24668">
            <w:pPr>
              <w:spacing w:before="40" w:line="240" w:lineRule="auto"/>
              <w:jc w:val="left"/>
            </w:pPr>
            <w:r>
              <w:rPr>
                <w:sz w:val="18"/>
              </w:rPr>
              <w:t xml:space="preserve">session and </w:t>
            </w:r>
            <w:r>
              <w:rPr>
                <w:sz w:val="18"/>
              </w:rPr>
              <w:t>tracking link, alert fan-out to every configured channel, ordered location trail, cancel and no updates afterwards, owner-only access, login and coordinates required</w:t>
            </w:r>
          </w:p>
        </w:tc>
      </w:tr>
      <w:tr w:rsidR="002D2F1C">
        <w:trPr>
          <w:cantSplit/>
          <w:jc w:val="center"/>
        </w:trPr>
        <w:tc>
          <w:tcPr>
            <w:tcW w:w="2236" w:type="dxa"/>
          </w:tcPr>
          <w:p w:rsidR="002D2F1C" w:rsidRDefault="00E24668">
            <w:pPr>
              <w:spacing w:before="40" w:line="240" w:lineRule="auto"/>
              <w:jc w:val="left"/>
            </w:pPr>
            <w:r>
              <w:rPr>
                <w:sz w:val="18"/>
              </w:rPr>
              <w:t>Guardian view and WebSocket</w:t>
            </w:r>
          </w:p>
        </w:tc>
        <w:tc>
          <w:tcPr>
            <w:tcW w:w="745" w:type="dxa"/>
          </w:tcPr>
          <w:p w:rsidR="002D2F1C" w:rsidRDefault="00E24668">
            <w:pPr>
              <w:spacing w:before="40" w:line="240" w:lineRule="auto"/>
              <w:jc w:val="left"/>
            </w:pPr>
            <w:r>
              <w:rPr>
                <w:sz w:val="18"/>
              </w:rPr>
              <w:t>2</w:t>
            </w:r>
          </w:p>
        </w:tc>
        <w:tc>
          <w:tcPr>
            <w:tcW w:w="6336" w:type="dxa"/>
          </w:tcPr>
          <w:p w:rsidR="002D2F1C" w:rsidRDefault="00E24668">
            <w:pPr>
              <w:spacing w:before="40" w:line="240" w:lineRule="auto"/>
              <w:jc w:val="left"/>
            </w:pPr>
            <w:r>
              <w:rPr>
                <w:sz w:val="18"/>
              </w:rPr>
              <w:t>public page with owner name and last position; unknown toke</w:t>
            </w:r>
            <w:r>
              <w:rPr>
                <w:sz w:val="18"/>
              </w:rPr>
              <w:t>n 404; WebSocket pushes a location and the cancel message</w:t>
            </w:r>
          </w:p>
        </w:tc>
      </w:tr>
      <w:tr w:rsidR="002D2F1C">
        <w:trPr>
          <w:cantSplit/>
          <w:jc w:val="center"/>
        </w:trPr>
        <w:tc>
          <w:tcPr>
            <w:tcW w:w="2236" w:type="dxa"/>
          </w:tcPr>
          <w:p w:rsidR="002D2F1C" w:rsidRDefault="00E24668">
            <w:pPr>
              <w:spacing w:before="40" w:line="240" w:lineRule="auto"/>
              <w:jc w:val="left"/>
            </w:pPr>
            <w:r>
              <w:rPr>
                <w:sz w:val="18"/>
              </w:rPr>
              <w:t>Evidence</w:t>
            </w:r>
          </w:p>
        </w:tc>
        <w:tc>
          <w:tcPr>
            <w:tcW w:w="745" w:type="dxa"/>
          </w:tcPr>
          <w:p w:rsidR="002D2F1C" w:rsidRDefault="00E24668">
            <w:pPr>
              <w:spacing w:before="40" w:line="240" w:lineRule="auto"/>
              <w:jc w:val="left"/>
            </w:pPr>
            <w:r>
              <w:rPr>
                <w:sz w:val="18"/>
              </w:rPr>
              <w:t>6</w:t>
            </w:r>
          </w:p>
        </w:tc>
        <w:tc>
          <w:tcPr>
            <w:tcW w:w="6336" w:type="dxa"/>
          </w:tcPr>
          <w:p w:rsidR="002D2F1C" w:rsidRDefault="00E24668">
            <w:pPr>
              <w:spacing w:before="40" w:line="240" w:lineRule="auto"/>
              <w:jc w:val="left"/>
            </w:pPr>
            <w:r>
              <w:rPr>
                <w:sz w:val="18"/>
              </w:rPr>
              <w:t>SHA-256 equals the hash of the stored file; one flipped bit changes it; audio accepted, other kinds and empty files rejected; count on the session; other users get 404</w:t>
            </w:r>
          </w:p>
        </w:tc>
      </w:tr>
      <w:tr w:rsidR="002D2F1C">
        <w:trPr>
          <w:cantSplit/>
          <w:jc w:val="center"/>
        </w:trPr>
        <w:tc>
          <w:tcPr>
            <w:tcW w:w="2236" w:type="dxa"/>
          </w:tcPr>
          <w:p w:rsidR="002D2F1C" w:rsidRDefault="00E24668">
            <w:pPr>
              <w:spacing w:before="40" w:line="240" w:lineRule="auto"/>
              <w:jc w:val="left"/>
            </w:pPr>
            <w:r>
              <w:rPr>
                <w:sz w:val="18"/>
              </w:rPr>
              <w:lastRenderedPageBreak/>
              <w:t>AI endpoint</w:t>
            </w:r>
          </w:p>
        </w:tc>
        <w:tc>
          <w:tcPr>
            <w:tcW w:w="745" w:type="dxa"/>
          </w:tcPr>
          <w:p w:rsidR="002D2F1C" w:rsidRDefault="00E24668">
            <w:pPr>
              <w:spacing w:before="40" w:line="240" w:lineRule="auto"/>
              <w:jc w:val="left"/>
            </w:pPr>
            <w:r>
              <w:rPr>
                <w:sz w:val="18"/>
              </w:rPr>
              <w:t>4</w:t>
            </w:r>
          </w:p>
        </w:tc>
        <w:tc>
          <w:tcPr>
            <w:tcW w:w="6336" w:type="dxa"/>
          </w:tcPr>
          <w:p w:rsidR="002D2F1C" w:rsidRDefault="00E24668">
            <w:pPr>
              <w:spacing w:before="40" w:line="240" w:lineRule="auto"/>
              <w:jc w:val="left"/>
            </w:pPr>
            <w:r>
              <w:rPr>
                <w:sz w:val="18"/>
              </w:rPr>
              <w:t>answer returned, login and question required, provider error gives 502, missing key gives a clear error</w:t>
            </w:r>
          </w:p>
        </w:tc>
      </w:tr>
      <w:tr w:rsidR="002D2F1C">
        <w:trPr>
          <w:cantSplit/>
          <w:jc w:val="center"/>
        </w:trPr>
        <w:tc>
          <w:tcPr>
            <w:tcW w:w="2236" w:type="dxa"/>
          </w:tcPr>
          <w:p w:rsidR="002D2F1C" w:rsidRDefault="00E24668">
            <w:pPr>
              <w:spacing w:before="40" w:line="240" w:lineRule="auto"/>
              <w:jc w:val="left"/>
            </w:pPr>
            <w:r>
              <w:rPr>
                <w:sz w:val="18"/>
              </w:rPr>
              <w:t>Places search</w:t>
            </w:r>
          </w:p>
        </w:tc>
        <w:tc>
          <w:tcPr>
            <w:tcW w:w="745" w:type="dxa"/>
          </w:tcPr>
          <w:p w:rsidR="002D2F1C" w:rsidRDefault="00E24668">
            <w:pPr>
              <w:spacing w:before="40" w:line="240" w:lineRule="auto"/>
              <w:jc w:val="left"/>
            </w:pPr>
            <w:r>
              <w:rPr>
                <w:sz w:val="18"/>
              </w:rPr>
              <w:t>2</w:t>
            </w:r>
          </w:p>
        </w:tc>
        <w:tc>
          <w:tcPr>
            <w:tcW w:w="6336" w:type="dxa"/>
          </w:tcPr>
          <w:p w:rsidR="002D2F1C" w:rsidRDefault="00E24668">
            <w:pPr>
              <w:spacing w:before="40" w:line="240" w:lineRule="auto"/>
              <w:jc w:val="left"/>
            </w:pPr>
            <w:r>
              <w:rPr>
                <w:sz w:val="18"/>
              </w:rPr>
              <w:t>login required, one-character query rejected</w:t>
            </w:r>
          </w:p>
        </w:tc>
      </w:tr>
      <w:tr w:rsidR="002D2F1C">
        <w:trPr>
          <w:cantSplit/>
          <w:jc w:val="center"/>
        </w:trPr>
        <w:tc>
          <w:tcPr>
            <w:tcW w:w="2236" w:type="dxa"/>
          </w:tcPr>
          <w:p w:rsidR="002D2F1C" w:rsidRDefault="00E24668">
            <w:pPr>
              <w:spacing w:before="40" w:line="240" w:lineRule="auto"/>
              <w:jc w:val="left"/>
            </w:pPr>
            <w:r>
              <w:rPr>
                <w:sz w:val="18"/>
              </w:rPr>
              <w:t>Scorer and model artefacts</w:t>
            </w:r>
          </w:p>
        </w:tc>
        <w:tc>
          <w:tcPr>
            <w:tcW w:w="745" w:type="dxa"/>
          </w:tcPr>
          <w:p w:rsidR="002D2F1C" w:rsidRDefault="00E24668">
            <w:pPr>
              <w:spacing w:before="40" w:line="240" w:lineRule="auto"/>
              <w:jc w:val="left"/>
            </w:pPr>
            <w:r>
              <w:rPr>
                <w:sz w:val="18"/>
              </w:rPr>
              <w:t>12</w:t>
            </w:r>
          </w:p>
        </w:tc>
        <w:tc>
          <w:tcPr>
            <w:tcW w:w="6336" w:type="dxa"/>
          </w:tcPr>
          <w:p w:rsidR="002D2F1C" w:rsidRDefault="00E24668">
            <w:pPr>
              <w:spacing w:before="40" w:line="240" w:lineRule="auto"/>
              <w:jc w:val="left"/>
            </w:pPr>
            <w:r>
              <w:rPr>
                <w:sz w:val="18"/>
              </w:rPr>
              <w:t>haversine distance, nearest district, tier weights 1.0 / 2.</w:t>
            </w:r>
            <w:r>
              <w:rPr>
                <w:sz w:val="18"/>
              </w:rPr>
              <w:t>5 / 5.0, night factor 1.6 on every route, no reordering at night, empty route, no-district fallback, night window in UTC, shipped model loads, district table consistent, tiers are threshold bands</w:t>
            </w:r>
          </w:p>
        </w:tc>
      </w:tr>
      <w:tr w:rsidR="002D2F1C">
        <w:trPr>
          <w:cantSplit/>
          <w:jc w:val="center"/>
        </w:trPr>
        <w:tc>
          <w:tcPr>
            <w:tcW w:w="2236" w:type="dxa"/>
          </w:tcPr>
          <w:p w:rsidR="002D2F1C" w:rsidRDefault="00E24668">
            <w:pPr>
              <w:spacing w:before="40" w:line="240" w:lineRule="auto"/>
              <w:jc w:val="left"/>
            </w:pPr>
            <w:r>
              <w:rPr>
                <w:sz w:val="18"/>
              </w:rPr>
              <w:t>Known defects (expected fail)</w:t>
            </w:r>
          </w:p>
        </w:tc>
        <w:tc>
          <w:tcPr>
            <w:tcW w:w="745" w:type="dxa"/>
          </w:tcPr>
          <w:p w:rsidR="002D2F1C" w:rsidRDefault="00E24668">
            <w:pPr>
              <w:spacing w:before="40" w:line="240" w:lineRule="auto"/>
              <w:jc w:val="left"/>
            </w:pPr>
            <w:r>
              <w:rPr>
                <w:sz w:val="18"/>
              </w:rPr>
              <w:t>6</w:t>
            </w:r>
          </w:p>
        </w:tc>
        <w:tc>
          <w:tcPr>
            <w:tcW w:w="6336" w:type="dxa"/>
          </w:tcPr>
          <w:p w:rsidR="002D2F1C" w:rsidRDefault="00E24668">
            <w:pPr>
              <w:spacing w:before="40" w:line="240" w:lineRule="auto"/>
              <w:jc w:val="left"/>
            </w:pPr>
            <w:r>
              <w:rPr>
                <w:sz w:val="18"/>
              </w:rPr>
              <w:t>see the next table</w:t>
            </w:r>
          </w:p>
        </w:tc>
      </w:tr>
    </w:tbl>
    <w:p w:rsidR="002D2F1C" w:rsidRDefault="002D2F1C">
      <w:pPr>
        <w:spacing w:after="80" w:line="144" w:lineRule="auto"/>
      </w:pPr>
    </w:p>
    <w:p w:rsidR="002D2F1C" w:rsidRDefault="00E24668">
      <w:pPr>
        <w:pStyle w:val="TableCaption"/>
      </w:pPr>
      <w:bookmarkStart w:id="153" w:name="_Toc243940043"/>
      <w:r>
        <w:t xml:space="preserve">Table </w:t>
      </w:r>
      <w:r>
        <w:t>8.6: The six documented defects</w:t>
      </w:r>
      <w:bookmarkEnd w:id="153"/>
    </w:p>
    <w:tbl>
      <w:tblPr>
        <w:tblStyle w:val="TableGrid"/>
        <w:tblW w:w="0" w:type="auto"/>
        <w:jc w:val="center"/>
        <w:tblLook w:val="04A0" w:firstRow="1" w:lastRow="0" w:firstColumn="1" w:lastColumn="0" w:noHBand="0" w:noVBand="1"/>
      </w:tblPr>
      <w:tblGrid>
        <w:gridCol w:w="2795"/>
        <w:gridCol w:w="6522"/>
      </w:tblGrid>
      <w:tr w:rsidR="002D2F1C">
        <w:trPr>
          <w:cantSplit/>
          <w:tblHeader/>
          <w:jc w:val="center"/>
        </w:trPr>
        <w:tc>
          <w:tcPr>
            <w:tcW w:w="2795" w:type="dxa"/>
            <w:shd w:val="clear" w:color="auto" w:fill="D9E2F3"/>
          </w:tcPr>
          <w:p w:rsidR="002D2F1C" w:rsidRDefault="00E24668">
            <w:pPr>
              <w:spacing w:before="40" w:line="240" w:lineRule="auto"/>
              <w:jc w:val="left"/>
            </w:pPr>
            <w:r>
              <w:rPr>
                <w:b/>
                <w:sz w:val="19"/>
              </w:rPr>
              <w:t>Defect (test that documents it)</w:t>
            </w:r>
          </w:p>
        </w:tc>
        <w:tc>
          <w:tcPr>
            <w:tcW w:w="6522" w:type="dxa"/>
            <w:shd w:val="clear" w:color="auto" w:fill="D9E2F3"/>
          </w:tcPr>
          <w:p w:rsidR="002D2F1C" w:rsidRDefault="00E24668">
            <w:pPr>
              <w:spacing w:before="40" w:line="240" w:lineRule="auto"/>
              <w:jc w:val="left"/>
            </w:pPr>
            <w:r>
              <w:rPr>
                <w:b/>
                <w:sz w:val="19"/>
              </w:rPr>
              <w:t>Observed behaviour</w:t>
            </w:r>
          </w:p>
        </w:tc>
      </w:tr>
      <w:tr w:rsidR="002D2F1C">
        <w:trPr>
          <w:cantSplit/>
          <w:jc w:val="center"/>
        </w:trPr>
        <w:tc>
          <w:tcPr>
            <w:tcW w:w="2795" w:type="dxa"/>
          </w:tcPr>
          <w:p w:rsidR="002D2F1C" w:rsidRDefault="00E24668">
            <w:pPr>
              <w:spacing w:before="40" w:line="240" w:lineRule="auto"/>
              <w:jc w:val="left"/>
            </w:pPr>
            <w:r>
              <w:rPr>
                <w:sz w:val="19"/>
              </w:rPr>
              <w:t>Gemini timeout</w:t>
            </w:r>
          </w:p>
        </w:tc>
        <w:tc>
          <w:tcPr>
            <w:tcW w:w="6522" w:type="dxa"/>
          </w:tcPr>
          <w:p w:rsidR="002D2F1C" w:rsidRDefault="00E24668">
            <w:pPr>
              <w:spacing w:before="40" w:line="240" w:lineRule="auto"/>
              <w:jc w:val="left"/>
            </w:pPr>
            <w:r>
              <w:rPr>
                <w:sz w:val="19"/>
              </w:rPr>
              <w:t xml:space="preserve">An </w:t>
            </w:r>
            <w:r>
              <w:rPr>
                <w:rFonts w:ascii="Courier New" w:eastAsia="Courier New" w:hAnsi="Courier New" w:cs="Courier New"/>
                <w:sz w:val="16"/>
              </w:rPr>
              <w:t>httpx.ReadTimeout</w:t>
            </w:r>
            <w:r>
              <w:rPr>
                <w:sz w:val="19"/>
              </w:rPr>
              <w:t xml:space="preserve"> is not caught, so the API answers HTTP 500 instead of 502 (seen live: the first two assistant calls returned 500 after 20 s)</w:t>
            </w:r>
          </w:p>
        </w:tc>
      </w:tr>
      <w:tr w:rsidR="002D2F1C">
        <w:trPr>
          <w:cantSplit/>
          <w:jc w:val="center"/>
        </w:trPr>
        <w:tc>
          <w:tcPr>
            <w:tcW w:w="2795" w:type="dxa"/>
          </w:tcPr>
          <w:p w:rsidR="002D2F1C" w:rsidRDefault="00E24668">
            <w:pPr>
              <w:spacing w:before="40" w:line="240" w:lineRule="auto"/>
              <w:jc w:val="left"/>
            </w:pPr>
            <w:r>
              <w:rPr>
                <w:sz w:val="19"/>
              </w:rPr>
              <w:t xml:space="preserve">Latitude </w:t>
            </w:r>
            <w:r>
              <w:rPr>
                <w:sz w:val="19"/>
              </w:rPr>
              <w:t>999</w:t>
            </w:r>
          </w:p>
        </w:tc>
        <w:tc>
          <w:tcPr>
            <w:tcW w:w="6522" w:type="dxa"/>
          </w:tcPr>
          <w:p w:rsidR="002D2F1C" w:rsidRDefault="00E24668">
            <w:pPr>
              <w:spacing w:before="40" w:line="240" w:lineRule="auto"/>
              <w:jc w:val="left"/>
            </w:pPr>
            <w:r>
              <w:rPr>
                <w:rFonts w:ascii="Courier New" w:eastAsia="Courier New" w:hAnsi="Courier New" w:cs="Courier New"/>
                <w:sz w:val="16"/>
              </w:rPr>
              <w:t>POST /api/sos/start</w:t>
            </w:r>
            <w:r>
              <w:rPr>
                <w:sz w:val="19"/>
              </w:rPr>
              <w:t xml:space="preserve"> with latitude and longitude 999 is accepted (HTTP 200)</w:t>
            </w:r>
          </w:p>
        </w:tc>
      </w:tr>
      <w:tr w:rsidR="002D2F1C">
        <w:trPr>
          <w:cantSplit/>
          <w:jc w:val="center"/>
        </w:trPr>
        <w:tc>
          <w:tcPr>
            <w:tcW w:w="2795" w:type="dxa"/>
          </w:tcPr>
          <w:p w:rsidR="002D2F1C" w:rsidRDefault="00E24668">
            <w:pPr>
              <w:spacing w:before="40" w:line="240" w:lineRule="auto"/>
              <w:jc w:val="left"/>
            </w:pPr>
            <w:r>
              <w:rPr>
                <w:sz w:val="19"/>
              </w:rPr>
              <w:t>Unknown trigger</w:t>
            </w:r>
          </w:p>
        </w:tc>
        <w:tc>
          <w:tcPr>
            <w:tcW w:w="6522" w:type="dxa"/>
          </w:tcPr>
          <w:p w:rsidR="002D2F1C" w:rsidRDefault="00E24668">
            <w:pPr>
              <w:spacing w:before="40" w:line="240" w:lineRule="auto"/>
              <w:jc w:val="left"/>
            </w:pPr>
            <w:r>
              <w:rPr>
                <w:rFonts w:ascii="Courier New" w:eastAsia="Courier New" w:hAnsi="Courier New" w:cs="Courier New"/>
                <w:sz w:val="16"/>
              </w:rPr>
              <w:t>trigger</w:t>
            </w:r>
            <w:r>
              <w:rPr>
                <w:sz w:val="19"/>
              </w:rPr>
              <w:t xml:space="preserve"> is a free string: any value is stored</w:t>
            </w:r>
          </w:p>
        </w:tc>
      </w:tr>
      <w:tr w:rsidR="002D2F1C">
        <w:trPr>
          <w:cantSplit/>
          <w:jc w:val="center"/>
        </w:trPr>
        <w:tc>
          <w:tcPr>
            <w:tcW w:w="2795" w:type="dxa"/>
          </w:tcPr>
          <w:p w:rsidR="002D2F1C" w:rsidRDefault="00E24668">
            <w:pPr>
              <w:spacing w:before="40" w:line="240" w:lineRule="auto"/>
              <w:jc w:val="left"/>
            </w:pPr>
            <w:r>
              <w:rPr>
                <w:sz w:val="19"/>
              </w:rPr>
              <w:t>WebSocket token</w:t>
            </w:r>
          </w:p>
        </w:tc>
        <w:tc>
          <w:tcPr>
            <w:tcW w:w="6522" w:type="dxa"/>
          </w:tcPr>
          <w:p w:rsidR="002D2F1C" w:rsidRDefault="00E24668">
            <w:pPr>
              <w:spacing w:before="40" w:line="240" w:lineRule="auto"/>
              <w:jc w:val="left"/>
            </w:pPr>
            <w:r>
              <w:rPr>
                <w:rFonts w:ascii="Courier New" w:eastAsia="Courier New" w:hAnsi="Courier New" w:cs="Courier New"/>
                <w:sz w:val="16"/>
              </w:rPr>
              <w:t>/ws/track/{token}</w:t>
            </w:r>
            <w:r>
              <w:rPr>
                <w:sz w:val="19"/>
              </w:rPr>
              <w:t xml:space="preserve"> accepts a token that matches no session</w:t>
            </w:r>
          </w:p>
        </w:tc>
      </w:tr>
      <w:tr w:rsidR="002D2F1C">
        <w:trPr>
          <w:cantSplit/>
          <w:jc w:val="center"/>
        </w:trPr>
        <w:tc>
          <w:tcPr>
            <w:tcW w:w="2795" w:type="dxa"/>
          </w:tcPr>
          <w:p w:rsidR="002D2F1C" w:rsidRDefault="00E24668">
            <w:pPr>
              <w:spacing w:before="40" w:line="240" w:lineRule="auto"/>
              <w:jc w:val="left"/>
            </w:pPr>
            <w:r>
              <w:rPr>
                <w:sz w:val="19"/>
              </w:rPr>
              <w:t>Upload size</w:t>
            </w:r>
          </w:p>
        </w:tc>
        <w:tc>
          <w:tcPr>
            <w:tcW w:w="6522" w:type="dxa"/>
          </w:tcPr>
          <w:p w:rsidR="002D2F1C" w:rsidRDefault="00E24668">
            <w:pPr>
              <w:spacing w:before="40" w:line="240" w:lineRule="auto"/>
              <w:jc w:val="left"/>
            </w:pPr>
            <w:r>
              <w:rPr>
                <w:sz w:val="19"/>
              </w:rPr>
              <w:t xml:space="preserve">No limit: a 20 MB "audio" </w:t>
            </w:r>
            <w:r>
              <w:rPr>
                <w:sz w:val="19"/>
              </w:rPr>
              <w:t>upload was accepted in 0.24 s</w:t>
            </w:r>
          </w:p>
        </w:tc>
      </w:tr>
      <w:tr w:rsidR="002D2F1C">
        <w:trPr>
          <w:cantSplit/>
          <w:jc w:val="center"/>
        </w:trPr>
        <w:tc>
          <w:tcPr>
            <w:tcW w:w="2795" w:type="dxa"/>
          </w:tcPr>
          <w:p w:rsidR="002D2F1C" w:rsidRDefault="00E24668">
            <w:pPr>
              <w:spacing w:before="40" w:line="240" w:lineRule="auto"/>
              <w:jc w:val="left"/>
            </w:pPr>
            <w:r>
              <w:rPr>
                <w:sz w:val="19"/>
              </w:rPr>
              <w:t>Evidence served as HTML</w:t>
            </w:r>
          </w:p>
        </w:tc>
        <w:tc>
          <w:tcPr>
            <w:tcW w:w="6522" w:type="dxa"/>
          </w:tcPr>
          <w:p w:rsidR="002D2F1C" w:rsidRDefault="00E24668">
            <w:pPr>
              <w:spacing w:before="40" w:line="240" w:lineRule="auto"/>
              <w:jc w:val="left"/>
            </w:pPr>
            <w:r>
              <w:rPr>
                <w:sz w:val="19"/>
              </w:rPr>
              <w:t xml:space="preserve">A file named page.html uploaded as a photo is served back from </w:t>
            </w:r>
            <w:r>
              <w:rPr>
                <w:rFonts w:ascii="Courier New" w:eastAsia="Courier New" w:hAnsi="Courier New" w:cs="Courier New"/>
                <w:sz w:val="16"/>
              </w:rPr>
              <w:t>/evidence-files/</w:t>
            </w:r>
            <w:r>
              <w:rPr>
                <w:sz w:val="19"/>
              </w:rPr>
              <w:t xml:space="preserve"> as text/html on the API origin</w:t>
            </w:r>
          </w:p>
        </w:tc>
      </w:tr>
    </w:tbl>
    <w:p w:rsidR="002D2F1C" w:rsidRDefault="002D2F1C">
      <w:pPr>
        <w:spacing w:after="80" w:line="144" w:lineRule="auto"/>
      </w:pPr>
    </w:p>
    <w:p w:rsidR="002D2F1C" w:rsidRDefault="00E24668">
      <w:pPr>
        <w:pStyle w:val="Heading3"/>
      </w:pPr>
      <w:r>
        <w:t>8.3.1  Response time</w:t>
      </w:r>
    </w:p>
    <w:p w:rsidR="002D2F1C" w:rsidRDefault="00E24668">
      <w:pPr>
        <w:pStyle w:val="TableCaption"/>
      </w:pPr>
      <w:bookmarkStart w:id="154" w:name="_Toc243940044"/>
      <w:r>
        <w:t xml:space="preserve">Table 8.7: API response times (server and client on 127.0.0.1, one </w:t>
      </w:r>
      <w:r>
        <w:t>client, sequential calls)</w:t>
      </w:r>
      <w:bookmarkEnd w:id="154"/>
    </w:p>
    <w:tbl>
      <w:tblPr>
        <w:tblStyle w:val="TableGrid"/>
        <w:tblW w:w="0" w:type="auto"/>
        <w:jc w:val="center"/>
        <w:tblLook w:val="04A0" w:firstRow="1" w:lastRow="0" w:firstColumn="1" w:lastColumn="0" w:noHBand="0" w:noVBand="1"/>
      </w:tblPr>
      <w:tblGrid>
        <w:gridCol w:w="3913"/>
        <w:gridCol w:w="652"/>
        <w:gridCol w:w="1398"/>
        <w:gridCol w:w="1398"/>
        <w:gridCol w:w="1957"/>
      </w:tblGrid>
      <w:tr w:rsidR="002D2F1C">
        <w:trPr>
          <w:cantSplit/>
          <w:tblHeader/>
          <w:jc w:val="center"/>
        </w:trPr>
        <w:tc>
          <w:tcPr>
            <w:tcW w:w="3913" w:type="dxa"/>
            <w:shd w:val="clear" w:color="auto" w:fill="D9E2F3"/>
          </w:tcPr>
          <w:p w:rsidR="002D2F1C" w:rsidRDefault="00E24668">
            <w:pPr>
              <w:spacing w:before="40" w:line="240" w:lineRule="auto"/>
              <w:jc w:val="left"/>
            </w:pPr>
            <w:r>
              <w:rPr>
                <w:b/>
                <w:sz w:val="19"/>
              </w:rPr>
              <w:t>Endpoint</w:t>
            </w:r>
          </w:p>
        </w:tc>
        <w:tc>
          <w:tcPr>
            <w:tcW w:w="652" w:type="dxa"/>
            <w:shd w:val="clear" w:color="auto" w:fill="D9E2F3"/>
          </w:tcPr>
          <w:p w:rsidR="002D2F1C" w:rsidRDefault="00E24668">
            <w:pPr>
              <w:spacing w:before="40" w:line="240" w:lineRule="auto"/>
              <w:jc w:val="center"/>
            </w:pPr>
            <w:r>
              <w:rPr>
                <w:b/>
                <w:sz w:val="19"/>
              </w:rPr>
              <w:t>n</w:t>
            </w:r>
          </w:p>
        </w:tc>
        <w:tc>
          <w:tcPr>
            <w:tcW w:w="1398" w:type="dxa"/>
            <w:shd w:val="clear" w:color="auto" w:fill="D9E2F3"/>
          </w:tcPr>
          <w:p w:rsidR="002D2F1C" w:rsidRDefault="00E24668">
            <w:pPr>
              <w:spacing w:before="40" w:line="240" w:lineRule="auto"/>
              <w:jc w:val="center"/>
            </w:pPr>
            <w:r>
              <w:rPr>
                <w:b/>
                <w:sz w:val="19"/>
              </w:rPr>
              <w:t>Mean (ms)</w:t>
            </w:r>
          </w:p>
        </w:tc>
        <w:tc>
          <w:tcPr>
            <w:tcW w:w="1398" w:type="dxa"/>
            <w:shd w:val="clear" w:color="auto" w:fill="D9E2F3"/>
          </w:tcPr>
          <w:p w:rsidR="002D2F1C" w:rsidRDefault="00E24668">
            <w:pPr>
              <w:spacing w:before="40" w:line="240" w:lineRule="auto"/>
              <w:jc w:val="center"/>
            </w:pPr>
            <w:r>
              <w:rPr>
                <w:b/>
                <w:sz w:val="19"/>
              </w:rPr>
              <w:t>Median (ms)</w:t>
            </w:r>
          </w:p>
        </w:tc>
        <w:tc>
          <w:tcPr>
            <w:tcW w:w="1957" w:type="dxa"/>
            <w:shd w:val="clear" w:color="auto" w:fill="D9E2F3"/>
          </w:tcPr>
          <w:p w:rsidR="002D2F1C" w:rsidRDefault="00E24668">
            <w:pPr>
              <w:spacing w:before="40" w:line="240" w:lineRule="auto"/>
              <w:jc w:val="center"/>
            </w:pPr>
            <w:r>
              <w:rPr>
                <w:b/>
                <w:sz w:val="19"/>
              </w:rPr>
              <w:t>95th percentile (ms)</w:t>
            </w:r>
          </w:p>
        </w:tc>
      </w:tr>
      <w:tr w:rsidR="002D2F1C">
        <w:trPr>
          <w:cantSplit/>
          <w:jc w:val="center"/>
        </w:trPr>
        <w:tc>
          <w:tcPr>
            <w:tcW w:w="3913" w:type="dxa"/>
          </w:tcPr>
          <w:p w:rsidR="002D2F1C" w:rsidRDefault="00E24668">
            <w:pPr>
              <w:spacing w:before="40" w:line="240" w:lineRule="auto"/>
              <w:jc w:val="left"/>
            </w:pPr>
            <w:r>
              <w:rPr>
                <w:sz w:val="19"/>
              </w:rPr>
              <w:t>Health check</w:t>
            </w:r>
          </w:p>
        </w:tc>
        <w:tc>
          <w:tcPr>
            <w:tcW w:w="652" w:type="dxa"/>
          </w:tcPr>
          <w:p w:rsidR="002D2F1C" w:rsidRDefault="00E24668">
            <w:pPr>
              <w:spacing w:before="40" w:line="240" w:lineRule="auto"/>
              <w:jc w:val="center"/>
            </w:pPr>
            <w:r>
              <w:rPr>
                <w:sz w:val="19"/>
              </w:rPr>
              <w:t>30</w:t>
            </w:r>
          </w:p>
        </w:tc>
        <w:tc>
          <w:tcPr>
            <w:tcW w:w="1398" w:type="dxa"/>
          </w:tcPr>
          <w:p w:rsidR="002D2F1C" w:rsidRDefault="00E24668">
            <w:pPr>
              <w:spacing w:before="40" w:line="240" w:lineRule="auto"/>
              <w:jc w:val="center"/>
            </w:pPr>
            <w:r>
              <w:rPr>
                <w:sz w:val="19"/>
              </w:rPr>
              <w:t>2.3</w:t>
            </w:r>
          </w:p>
        </w:tc>
        <w:tc>
          <w:tcPr>
            <w:tcW w:w="1398" w:type="dxa"/>
          </w:tcPr>
          <w:p w:rsidR="002D2F1C" w:rsidRDefault="00E24668">
            <w:pPr>
              <w:spacing w:before="40" w:line="240" w:lineRule="auto"/>
              <w:jc w:val="center"/>
            </w:pPr>
            <w:r>
              <w:rPr>
                <w:sz w:val="19"/>
              </w:rPr>
              <w:t>2.1</w:t>
            </w:r>
          </w:p>
        </w:tc>
        <w:tc>
          <w:tcPr>
            <w:tcW w:w="1957" w:type="dxa"/>
          </w:tcPr>
          <w:p w:rsidR="002D2F1C" w:rsidRDefault="00E24668">
            <w:pPr>
              <w:spacing w:before="40" w:line="240" w:lineRule="auto"/>
              <w:jc w:val="center"/>
            </w:pPr>
            <w:r>
              <w:rPr>
                <w:sz w:val="19"/>
              </w:rPr>
              <w:t>4.1</w:t>
            </w:r>
          </w:p>
        </w:tc>
      </w:tr>
      <w:tr w:rsidR="002D2F1C">
        <w:trPr>
          <w:cantSplit/>
          <w:jc w:val="center"/>
        </w:trPr>
        <w:tc>
          <w:tcPr>
            <w:tcW w:w="3913" w:type="dxa"/>
          </w:tcPr>
          <w:p w:rsidR="002D2F1C" w:rsidRDefault="00E24668">
            <w:pPr>
              <w:spacing w:before="40" w:line="240" w:lineRule="auto"/>
              <w:jc w:val="left"/>
            </w:pPr>
            <w:r>
              <w:rPr>
                <w:sz w:val="19"/>
              </w:rPr>
              <w:t>Risk areas (467 rows)</w:t>
            </w:r>
          </w:p>
        </w:tc>
        <w:tc>
          <w:tcPr>
            <w:tcW w:w="652" w:type="dxa"/>
          </w:tcPr>
          <w:p w:rsidR="002D2F1C" w:rsidRDefault="00E24668">
            <w:pPr>
              <w:spacing w:before="40" w:line="240" w:lineRule="auto"/>
              <w:jc w:val="center"/>
            </w:pPr>
            <w:r>
              <w:rPr>
                <w:sz w:val="19"/>
              </w:rPr>
              <w:t>30</w:t>
            </w:r>
          </w:p>
        </w:tc>
        <w:tc>
          <w:tcPr>
            <w:tcW w:w="1398" w:type="dxa"/>
          </w:tcPr>
          <w:p w:rsidR="002D2F1C" w:rsidRDefault="00E24668">
            <w:pPr>
              <w:spacing w:before="40" w:line="240" w:lineRule="auto"/>
              <w:jc w:val="center"/>
            </w:pPr>
            <w:r>
              <w:rPr>
                <w:sz w:val="19"/>
              </w:rPr>
              <w:t>36.2</w:t>
            </w:r>
          </w:p>
        </w:tc>
        <w:tc>
          <w:tcPr>
            <w:tcW w:w="1398" w:type="dxa"/>
          </w:tcPr>
          <w:p w:rsidR="002D2F1C" w:rsidRDefault="00E24668">
            <w:pPr>
              <w:spacing w:before="40" w:line="240" w:lineRule="auto"/>
              <w:jc w:val="center"/>
            </w:pPr>
            <w:r>
              <w:rPr>
                <w:sz w:val="19"/>
              </w:rPr>
              <w:t>31.1</w:t>
            </w:r>
          </w:p>
        </w:tc>
        <w:tc>
          <w:tcPr>
            <w:tcW w:w="1957" w:type="dxa"/>
          </w:tcPr>
          <w:p w:rsidR="002D2F1C" w:rsidRDefault="00E24668">
            <w:pPr>
              <w:spacing w:before="40" w:line="240" w:lineRule="auto"/>
              <w:jc w:val="center"/>
            </w:pPr>
            <w:r>
              <w:rPr>
                <w:sz w:val="19"/>
              </w:rPr>
              <w:t>81.3</w:t>
            </w:r>
          </w:p>
        </w:tc>
      </w:tr>
      <w:tr w:rsidR="002D2F1C">
        <w:trPr>
          <w:cantSplit/>
          <w:jc w:val="center"/>
        </w:trPr>
        <w:tc>
          <w:tcPr>
            <w:tcW w:w="3913" w:type="dxa"/>
          </w:tcPr>
          <w:p w:rsidR="002D2F1C" w:rsidRDefault="00E24668">
            <w:pPr>
              <w:spacing w:before="40" w:line="240" w:lineRule="auto"/>
              <w:jc w:val="left"/>
            </w:pPr>
            <w:r>
              <w:rPr>
                <w:sz w:val="19"/>
              </w:rPr>
              <w:t>Log in (bcrypt)</w:t>
            </w:r>
          </w:p>
        </w:tc>
        <w:tc>
          <w:tcPr>
            <w:tcW w:w="652" w:type="dxa"/>
          </w:tcPr>
          <w:p w:rsidR="002D2F1C" w:rsidRDefault="00E24668">
            <w:pPr>
              <w:spacing w:before="40" w:line="240" w:lineRule="auto"/>
              <w:jc w:val="center"/>
            </w:pPr>
            <w:r>
              <w:rPr>
                <w:sz w:val="19"/>
              </w:rPr>
              <w:t>15</w:t>
            </w:r>
          </w:p>
        </w:tc>
        <w:tc>
          <w:tcPr>
            <w:tcW w:w="1398" w:type="dxa"/>
          </w:tcPr>
          <w:p w:rsidR="002D2F1C" w:rsidRDefault="00E24668">
            <w:pPr>
              <w:spacing w:before="40" w:line="240" w:lineRule="auto"/>
              <w:jc w:val="center"/>
            </w:pPr>
            <w:r>
              <w:rPr>
                <w:sz w:val="19"/>
              </w:rPr>
              <w:t>285.2</w:t>
            </w:r>
          </w:p>
        </w:tc>
        <w:tc>
          <w:tcPr>
            <w:tcW w:w="1398" w:type="dxa"/>
          </w:tcPr>
          <w:p w:rsidR="002D2F1C" w:rsidRDefault="00E24668">
            <w:pPr>
              <w:spacing w:before="40" w:line="240" w:lineRule="auto"/>
              <w:jc w:val="center"/>
            </w:pPr>
            <w:r>
              <w:rPr>
                <w:sz w:val="19"/>
              </w:rPr>
              <w:t>279.0</w:t>
            </w:r>
          </w:p>
        </w:tc>
        <w:tc>
          <w:tcPr>
            <w:tcW w:w="1957" w:type="dxa"/>
          </w:tcPr>
          <w:p w:rsidR="002D2F1C" w:rsidRDefault="00E24668">
            <w:pPr>
              <w:spacing w:before="40" w:line="240" w:lineRule="auto"/>
              <w:jc w:val="center"/>
            </w:pPr>
            <w:r>
              <w:rPr>
                <w:sz w:val="19"/>
              </w:rPr>
              <w:t>314.6</w:t>
            </w:r>
          </w:p>
        </w:tc>
      </w:tr>
      <w:tr w:rsidR="002D2F1C">
        <w:trPr>
          <w:cantSplit/>
          <w:jc w:val="center"/>
        </w:trPr>
        <w:tc>
          <w:tcPr>
            <w:tcW w:w="3913" w:type="dxa"/>
          </w:tcPr>
          <w:p w:rsidR="002D2F1C" w:rsidRDefault="00E24668">
            <w:pPr>
              <w:spacing w:before="40" w:line="240" w:lineRule="auto"/>
              <w:jc w:val="left"/>
            </w:pPr>
            <w:r>
              <w:rPr>
                <w:sz w:val="19"/>
              </w:rPr>
              <w:t>Profile</w:t>
            </w:r>
          </w:p>
        </w:tc>
        <w:tc>
          <w:tcPr>
            <w:tcW w:w="652" w:type="dxa"/>
          </w:tcPr>
          <w:p w:rsidR="002D2F1C" w:rsidRDefault="00E24668">
            <w:pPr>
              <w:spacing w:before="40" w:line="240" w:lineRule="auto"/>
              <w:jc w:val="center"/>
            </w:pPr>
            <w:r>
              <w:rPr>
                <w:sz w:val="19"/>
              </w:rPr>
              <w:t>30</w:t>
            </w:r>
          </w:p>
        </w:tc>
        <w:tc>
          <w:tcPr>
            <w:tcW w:w="1398" w:type="dxa"/>
          </w:tcPr>
          <w:p w:rsidR="002D2F1C" w:rsidRDefault="00E24668">
            <w:pPr>
              <w:spacing w:before="40" w:line="240" w:lineRule="auto"/>
              <w:jc w:val="center"/>
            </w:pPr>
            <w:r>
              <w:rPr>
                <w:sz w:val="19"/>
              </w:rPr>
              <w:t>5.1</w:t>
            </w:r>
          </w:p>
        </w:tc>
        <w:tc>
          <w:tcPr>
            <w:tcW w:w="1398" w:type="dxa"/>
          </w:tcPr>
          <w:p w:rsidR="002D2F1C" w:rsidRDefault="00E24668">
            <w:pPr>
              <w:spacing w:before="40" w:line="240" w:lineRule="auto"/>
              <w:jc w:val="center"/>
            </w:pPr>
            <w:r>
              <w:rPr>
                <w:sz w:val="19"/>
              </w:rPr>
              <w:t>4.9</w:t>
            </w:r>
          </w:p>
        </w:tc>
        <w:tc>
          <w:tcPr>
            <w:tcW w:w="1957" w:type="dxa"/>
          </w:tcPr>
          <w:p w:rsidR="002D2F1C" w:rsidRDefault="00E24668">
            <w:pPr>
              <w:spacing w:before="40" w:line="240" w:lineRule="auto"/>
              <w:jc w:val="center"/>
            </w:pPr>
            <w:r>
              <w:rPr>
                <w:sz w:val="19"/>
              </w:rPr>
              <w:t>6.7</w:t>
            </w:r>
          </w:p>
        </w:tc>
      </w:tr>
      <w:tr w:rsidR="002D2F1C">
        <w:trPr>
          <w:cantSplit/>
          <w:jc w:val="center"/>
        </w:trPr>
        <w:tc>
          <w:tcPr>
            <w:tcW w:w="3913" w:type="dxa"/>
          </w:tcPr>
          <w:p w:rsidR="002D2F1C" w:rsidRDefault="00E24668">
            <w:pPr>
              <w:spacing w:before="40" w:line="240" w:lineRule="auto"/>
              <w:jc w:val="left"/>
            </w:pPr>
            <w:r>
              <w:rPr>
                <w:sz w:val="19"/>
              </w:rPr>
              <w:t>Add guardian</w:t>
            </w:r>
          </w:p>
        </w:tc>
        <w:tc>
          <w:tcPr>
            <w:tcW w:w="652" w:type="dxa"/>
          </w:tcPr>
          <w:p w:rsidR="002D2F1C" w:rsidRDefault="00E24668">
            <w:pPr>
              <w:spacing w:before="40" w:line="240" w:lineRule="auto"/>
              <w:jc w:val="center"/>
            </w:pPr>
            <w:r>
              <w:rPr>
                <w:sz w:val="19"/>
              </w:rPr>
              <w:t>30</w:t>
            </w:r>
          </w:p>
        </w:tc>
        <w:tc>
          <w:tcPr>
            <w:tcW w:w="1398" w:type="dxa"/>
          </w:tcPr>
          <w:p w:rsidR="002D2F1C" w:rsidRDefault="00E24668">
            <w:pPr>
              <w:spacing w:before="40" w:line="240" w:lineRule="auto"/>
              <w:jc w:val="center"/>
            </w:pPr>
            <w:r>
              <w:rPr>
                <w:sz w:val="19"/>
              </w:rPr>
              <w:t>11.0</w:t>
            </w:r>
          </w:p>
        </w:tc>
        <w:tc>
          <w:tcPr>
            <w:tcW w:w="1398" w:type="dxa"/>
          </w:tcPr>
          <w:p w:rsidR="002D2F1C" w:rsidRDefault="00E24668">
            <w:pPr>
              <w:spacing w:before="40" w:line="240" w:lineRule="auto"/>
              <w:jc w:val="center"/>
            </w:pPr>
            <w:r>
              <w:rPr>
                <w:sz w:val="19"/>
              </w:rPr>
              <w:t>10.9</w:t>
            </w:r>
          </w:p>
        </w:tc>
        <w:tc>
          <w:tcPr>
            <w:tcW w:w="1957" w:type="dxa"/>
          </w:tcPr>
          <w:p w:rsidR="002D2F1C" w:rsidRDefault="00E24668">
            <w:pPr>
              <w:spacing w:before="40" w:line="240" w:lineRule="auto"/>
              <w:jc w:val="center"/>
            </w:pPr>
            <w:r>
              <w:rPr>
                <w:sz w:val="19"/>
              </w:rPr>
              <w:t>13.3</w:t>
            </w:r>
          </w:p>
        </w:tc>
      </w:tr>
      <w:tr w:rsidR="002D2F1C">
        <w:trPr>
          <w:cantSplit/>
          <w:jc w:val="center"/>
        </w:trPr>
        <w:tc>
          <w:tcPr>
            <w:tcW w:w="3913" w:type="dxa"/>
          </w:tcPr>
          <w:p w:rsidR="002D2F1C" w:rsidRDefault="00E24668">
            <w:pPr>
              <w:spacing w:before="40" w:line="240" w:lineRule="auto"/>
              <w:jc w:val="left"/>
            </w:pPr>
            <w:r>
              <w:rPr>
                <w:sz w:val="19"/>
              </w:rPr>
              <w:t xml:space="preserve">Start SOS </w:t>
            </w:r>
            <w:r>
              <w:rPr>
                <w:sz w:val="19"/>
              </w:rPr>
              <w:t>(30 guardians, no channel configured)</w:t>
            </w:r>
          </w:p>
        </w:tc>
        <w:tc>
          <w:tcPr>
            <w:tcW w:w="652" w:type="dxa"/>
          </w:tcPr>
          <w:p w:rsidR="002D2F1C" w:rsidRDefault="00E24668">
            <w:pPr>
              <w:spacing w:before="40" w:line="240" w:lineRule="auto"/>
              <w:jc w:val="center"/>
            </w:pPr>
            <w:r>
              <w:rPr>
                <w:sz w:val="19"/>
              </w:rPr>
              <w:t>15</w:t>
            </w:r>
          </w:p>
        </w:tc>
        <w:tc>
          <w:tcPr>
            <w:tcW w:w="1398" w:type="dxa"/>
          </w:tcPr>
          <w:p w:rsidR="002D2F1C" w:rsidRDefault="00E24668">
            <w:pPr>
              <w:spacing w:before="40" w:line="240" w:lineRule="auto"/>
              <w:jc w:val="center"/>
            </w:pPr>
            <w:r>
              <w:rPr>
                <w:sz w:val="19"/>
              </w:rPr>
              <w:t>50.7</w:t>
            </w:r>
          </w:p>
        </w:tc>
        <w:tc>
          <w:tcPr>
            <w:tcW w:w="1398" w:type="dxa"/>
          </w:tcPr>
          <w:p w:rsidR="002D2F1C" w:rsidRDefault="00E24668">
            <w:pPr>
              <w:spacing w:before="40" w:line="240" w:lineRule="auto"/>
              <w:jc w:val="center"/>
            </w:pPr>
            <w:r>
              <w:rPr>
                <w:sz w:val="19"/>
              </w:rPr>
              <w:t>34.2</w:t>
            </w:r>
          </w:p>
        </w:tc>
        <w:tc>
          <w:tcPr>
            <w:tcW w:w="1957" w:type="dxa"/>
          </w:tcPr>
          <w:p w:rsidR="002D2F1C" w:rsidRDefault="00E24668">
            <w:pPr>
              <w:spacing w:before="40" w:line="240" w:lineRule="auto"/>
              <w:jc w:val="center"/>
            </w:pPr>
            <w:r>
              <w:rPr>
                <w:sz w:val="19"/>
              </w:rPr>
              <w:t>137.4</w:t>
            </w:r>
          </w:p>
        </w:tc>
      </w:tr>
      <w:tr w:rsidR="002D2F1C">
        <w:trPr>
          <w:cantSplit/>
          <w:jc w:val="center"/>
        </w:trPr>
        <w:tc>
          <w:tcPr>
            <w:tcW w:w="3913" w:type="dxa"/>
          </w:tcPr>
          <w:p w:rsidR="002D2F1C" w:rsidRDefault="00E24668">
            <w:pPr>
              <w:spacing w:before="40" w:line="240" w:lineRule="auto"/>
              <w:jc w:val="left"/>
            </w:pPr>
            <w:r>
              <w:rPr>
                <w:sz w:val="19"/>
              </w:rPr>
              <w:t>Push a location</w:t>
            </w:r>
          </w:p>
        </w:tc>
        <w:tc>
          <w:tcPr>
            <w:tcW w:w="652" w:type="dxa"/>
          </w:tcPr>
          <w:p w:rsidR="002D2F1C" w:rsidRDefault="00E24668">
            <w:pPr>
              <w:spacing w:before="40" w:line="240" w:lineRule="auto"/>
              <w:jc w:val="center"/>
            </w:pPr>
            <w:r>
              <w:rPr>
                <w:sz w:val="19"/>
              </w:rPr>
              <w:t>30</w:t>
            </w:r>
          </w:p>
        </w:tc>
        <w:tc>
          <w:tcPr>
            <w:tcW w:w="1398" w:type="dxa"/>
          </w:tcPr>
          <w:p w:rsidR="002D2F1C" w:rsidRDefault="00E24668">
            <w:pPr>
              <w:spacing w:before="40" w:line="240" w:lineRule="auto"/>
              <w:jc w:val="center"/>
            </w:pPr>
            <w:r>
              <w:rPr>
                <w:sz w:val="19"/>
              </w:rPr>
              <w:t>15.3</w:t>
            </w:r>
          </w:p>
        </w:tc>
        <w:tc>
          <w:tcPr>
            <w:tcW w:w="1398" w:type="dxa"/>
          </w:tcPr>
          <w:p w:rsidR="002D2F1C" w:rsidRDefault="00E24668">
            <w:pPr>
              <w:spacing w:before="40" w:line="240" w:lineRule="auto"/>
              <w:jc w:val="center"/>
            </w:pPr>
            <w:r>
              <w:rPr>
                <w:sz w:val="19"/>
              </w:rPr>
              <w:t>14.7</w:t>
            </w:r>
          </w:p>
        </w:tc>
        <w:tc>
          <w:tcPr>
            <w:tcW w:w="1957" w:type="dxa"/>
          </w:tcPr>
          <w:p w:rsidR="002D2F1C" w:rsidRDefault="00E24668">
            <w:pPr>
              <w:spacing w:before="40" w:line="240" w:lineRule="auto"/>
              <w:jc w:val="center"/>
            </w:pPr>
            <w:r>
              <w:rPr>
                <w:sz w:val="19"/>
              </w:rPr>
              <w:t>20.4</w:t>
            </w:r>
          </w:p>
        </w:tc>
      </w:tr>
      <w:tr w:rsidR="002D2F1C">
        <w:trPr>
          <w:cantSplit/>
          <w:jc w:val="center"/>
        </w:trPr>
        <w:tc>
          <w:tcPr>
            <w:tcW w:w="3913" w:type="dxa"/>
          </w:tcPr>
          <w:p w:rsidR="002D2F1C" w:rsidRDefault="00E24668">
            <w:pPr>
              <w:spacing w:before="40" w:line="240" w:lineRule="auto"/>
              <w:jc w:val="left"/>
            </w:pPr>
            <w:r>
              <w:rPr>
                <w:sz w:val="19"/>
              </w:rPr>
              <w:t>Guardian tracking page</w:t>
            </w:r>
          </w:p>
        </w:tc>
        <w:tc>
          <w:tcPr>
            <w:tcW w:w="652" w:type="dxa"/>
          </w:tcPr>
          <w:p w:rsidR="002D2F1C" w:rsidRDefault="00E24668">
            <w:pPr>
              <w:spacing w:before="40" w:line="240" w:lineRule="auto"/>
              <w:jc w:val="center"/>
            </w:pPr>
            <w:r>
              <w:rPr>
                <w:sz w:val="19"/>
              </w:rPr>
              <w:t>30</w:t>
            </w:r>
          </w:p>
        </w:tc>
        <w:tc>
          <w:tcPr>
            <w:tcW w:w="1398" w:type="dxa"/>
          </w:tcPr>
          <w:p w:rsidR="002D2F1C" w:rsidRDefault="00E24668">
            <w:pPr>
              <w:spacing w:before="40" w:line="240" w:lineRule="auto"/>
              <w:jc w:val="center"/>
            </w:pPr>
            <w:r>
              <w:rPr>
                <w:sz w:val="19"/>
              </w:rPr>
              <w:t>9.4</w:t>
            </w:r>
          </w:p>
        </w:tc>
        <w:tc>
          <w:tcPr>
            <w:tcW w:w="1398" w:type="dxa"/>
          </w:tcPr>
          <w:p w:rsidR="002D2F1C" w:rsidRDefault="00E24668">
            <w:pPr>
              <w:spacing w:before="40" w:line="240" w:lineRule="auto"/>
              <w:jc w:val="center"/>
            </w:pPr>
            <w:r>
              <w:rPr>
                <w:sz w:val="19"/>
              </w:rPr>
              <w:t>8.3</w:t>
            </w:r>
          </w:p>
        </w:tc>
        <w:tc>
          <w:tcPr>
            <w:tcW w:w="1957" w:type="dxa"/>
          </w:tcPr>
          <w:p w:rsidR="002D2F1C" w:rsidRDefault="00E24668">
            <w:pPr>
              <w:spacing w:before="40" w:line="240" w:lineRule="auto"/>
              <w:jc w:val="center"/>
            </w:pPr>
            <w:r>
              <w:rPr>
                <w:sz w:val="19"/>
              </w:rPr>
              <w:t>15.3</w:t>
            </w:r>
          </w:p>
        </w:tc>
      </w:tr>
      <w:tr w:rsidR="002D2F1C">
        <w:trPr>
          <w:cantSplit/>
          <w:jc w:val="center"/>
        </w:trPr>
        <w:tc>
          <w:tcPr>
            <w:tcW w:w="3913" w:type="dxa"/>
          </w:tcPr>
          <w:p w:rsidR="002D2F1C" w:rsidRDefault="00E24668">
            <w:pPr>
              <w:spacing w:before="40" w:line="240" w:lineRule="auto"/>
              <w:jc w:val="left"/>
            </w:pPr>
            <w:r>
              <w:rPr>
                <w:sz w:val="19"/>
              </w:rPr>
              <w:t>Upload evidence 100 KB</w:t>
            </w:r>
          </w:p>
        </w:tc>
        <w:tc>
          <w:tcPr>
            <w:tcW w:w="652" w:type="dxa"/>
          </w:tcPr>
          <w:p w:rsidR="002D2F1C" w:rsidRDefault="00E24668">
            <w:pPr>
              <w:spacing w:before="40" w:line="240" w:lineRule="auto"/>
              <w:jc w:val="center"/>
            </w:pPr>
            <w:r>
              <w:rPr>
                <w:sz w:val="19"/>
              </w:rPr>
              <w:t>10</w:t>
            </w:r>
          </w:p>
        </w:tc>
        <w:tc>
          <w:tcPr>
            <w:tcW w:w="1398" w:type="dxa"/>
          </w:tcPr>
          <w:p w:rsidR="002D2F1C" w:rsidRDefault="00E24668">
            <w:pPr>
              <w:spacing w:before="40" w:line="240" w:lineRule="auto"/>
              <w:jc w:val="center"/>
            </w:pPr>
            <w:r>
              <w:rPr>
                <w:sz w:val="19"/>
              </w:rPr>
              <w:t>15.0</w:t>
            </w:r>
          </w:p>
        </w:tc>
        <w:tc>
          <w:tcPr>
            <w:tcW w:w="1398" w:type="dxa"/>
          </w:tcPr>
          <w:p w:rsidR="002D2F1C" w:rsidRDefault="00E24668">
            <w:pPr>
              <w:spacing w:before="40" w:line="240" w:lineRule="auto"/>
              <w:jc w:val="center"/>
            </w:pPr>
            <w:r>
              <w:rPr>
                <w:sz w:val="19"/>
              </w:rPr>
              <w:t>13.3</w:t>
            </w:r>
          </w:p>
        </w:tc>
        <w:tc>
          <w:tcPr>
            <w:tcW w:w="1957" w:type="dxa"/>
          </w:tcPr>
          <w:p w:rsidR="002D2F1C" w:rsidRDefault="00E24668">
            <w:pPr>
              <w:spacing w:before="40" w:line="240" w:lineRule="auto"/>
              <w:jc w:val="center"/>
            </w:pPr>
            <w:r>
              <w:rPr>
                <w:sz w:val="19"/>
              </w:rPr>
              <w:t>24.0</w:t>
            </w:r>
          </w:p>
        </w:tc>
      </w:tr>
      <w:tr w:rsidR="002D2F1C">
        <w:trPr>
          <w:cantSplit/>
          <w:jc w:val="center"/>
        </w:trPr>
        <w:tc>
          <w:tcPr>
            <w:tcW w:w="3913" w:type="dxa"/>
          </w:tcPr>
          <w:p w:rsidR="002D2F1C" w:rsidRDefault="00E24668">
            <w:pPr>
              <w:spacing w:before="40" w:line="240" w:lineRule="auto"/>
              <w:jc w:val="left"/>
            </w:pPr>
            <w:r>
              <w:rPr>
                <w:sz w:val="19"/>
              </w:rPr>
              <w:t>Upload evidence 1 MB</w:t>
            </w:r>
          </w:p>
        </w:tc>
        <w:tc>
          <w:tcPr>
            <w:tcW w:w="652" w:type="dxa"/>
          </w:tcPr>
          <w:p w:rsidR="002D2F1C" w:rsidRDefault="00E24668">
            <w:pPr>
              <w:spacing w:before="40" w:line="240" w:lineRule="auto"/>
              <w:jc w:val="center"/>
            </w:pPr>
            <w:r>
              <w:rPr>
                <w:sz w:val="19"/>
              </w:rPr>
              <w:t>10</w:t>
            </w:r>
          </w:p>
        </w:tc>
        <w:tc>
          <w:tcPr>
            <w:tcW w:w="1398" w:type="dxa"/>
          </w:tcPr>
          <w:p w:rsidR="002D2F1C" w:rsidRDefault="00E24668">
            <w:pPr>
              <w:spacing w:before="40" w:line="240" w:lineRule="auto"/>
              <w:jc w:val="center"/>
            </w:pPr>
            <w:r>
              <w:rPr>
                <w:sz w:val="19"/>
              </w:rPr>
              <w:t>19.1</w:t>
            </w:r>
          </w:p>
        </w:tc>
        <w:tc>
          <w:tcPr>
            <w:tcW w:w="1398" w:type="dxa"/>
          </w:tcPr>
          <w:p w:rsidR="002D2F1C" w:rsidRDefault="00E24668">
            <w:pPr>
              <w:spacing w:before="40" w:line="240" w:lineRule="auto"/>
              <w:jc w:val="center"/>
            </w:pPr>
            <w:r>
              <w:rPr>
                <w:sz w:val="19"/>
              </w:rPr>
              <w:t>18.4</w:t>
            </w:r>
          </w:p>
        </w:tc>
        <w:tc>
          <w:tcPr>
            <w:tcW w:w="1957" w:type="dxa"/>
          </w:tcPr>
          <w:p w:rsidR="002D2F1C" w:rsidRDefault="00E24668">
            <w:pPr>
              <w:spacing w:before="40" w:line="240" w:lineRule="auto"/>
              <w:jc w:val="center"/>
            </w:pPr>
            <w:r>
              <w:rPr>
                <w:sz w:val="19"/>
              </w:rPr>
              <w:t>23.8</w:t>
            </w:r>
          </w:p>
        </w:tc>
      </w:tr>
      <w:tr w:rsidR="002D2F1C">
        <w:trPr>
          <w:cantSplit/>
          <w:jc w:val="center"/>
        </w:trPr>
        <w:tc>
          <w:tcPr>
            <w:tcW w:w="3913" w:type="dxa"/>
          </w:tcPr>
          <w:p w:rsidR="002D2F1C" w:rsidRDefault="00E24668">
            <w:pPr>
              <w:spacing w:before="40" w:line="240" w:lineRule="auto"/>
              <w:jc w:val="left"/>
            </w:pPr>
            <w:r>
              <w:rPr>
                <w:sz w:val="19"/>
              </w:rPr>
              <w:t>Upload evidence 5 MB</w:t>
            </w:r>
          </w:p>
        </w:tc>
        <w:tc>
          <w:tcPr>
            <w:tcW w:w="652" w:type="dxa"/>
          </w:tcPr>
          <w:p w:rsidR="002D2F1C" w:rsidRDefault="00E24668">
            <w:pPr>
              <w:spacing w:before="40" w:line="240" w:lineRule="auto"/>
              <w:jc w:val="center"/>
            </w:pPr>
            <w:r>
              <w:rPr>
                <w:sz w:val="19"/>
              </w:rPr>
              <w:t>10</w:t>
            </w:r>
          </w:p>
        </w:tc>
        <w:tc>
          <w:tcPr>
            <w:tcW w:w="1398" w:type="dxa"/>
          </w:tcPr>
          <w:p w:rsidR="002D2F1C" w:rsidRDefault="00E24668">
            <w:pPr>
              <w:spacing w:before="40" w:line="240" w:lineRule="auto"/>
              <w:jc w:val="center"/>
            </w:pPr>
            <w:r>
              <w:rPr>
                <w:sz w:val="19"/>
              </w:rPr>
              <w:t>68.2</w:t>
            </w:r>
          </w:p>
        </w:tc>
        <w:tc>
          <w:tcPr>
            <w:tcW w:w="1398" w:type="dxa"/>
          </w:tcPr>
          <w:p w:rsidR="002D2F1C" w:rsidRDefault="00E24668">
            <w:pPr>
              <w:spacing w:before="40" w:line="240" w:lineRule="auto"/>
              <w:jc w:val="center"/>
            </w:pPr>
            <w:r>
              <w:rPr>
                <w:sz w:val="19"/>
              </w:rPr>
              <w:t>61.0</w:t>
            </w:r>
          </w:p>
        </w:tc>
        <w:tc>
          <w:tcPr>
            <w:tcW w:w="1957" w:type="dxa"/>
          </w:tcPr>
          <w:p w:rsidR="002D2F1C" w:rsidRDefault="00E24668">
            <w:pPr>
              <w:spacing w:before="40" w:line="240" w:lineRule="auto"/>
              <w:jc w:val="center"/>
            </w:pPr>
            <w:r>
              <w:rPr>
                <w:sz w:val="19"/>
              </w:rPr>
              <w:t>117.9</w:t>
            </w:r>
          </w:p>
        </w:tc>
      </w:tr>
      <w:tr w:rsidR="002D2F1C">
        <w:trPr>
          <w:cantSplit/>
          <w:jc w:val="center"/>
        </w:trPr>
        <w:tc>
          <w:tcPr>
            <w:tcW w:w="3913" w:type="dxa"/>
          </w:tcPr>
          <w:p w:rsidR="002D2F1C" w:rsidRDefault="00E24668">
            <w:pPr>
              <w:spacing w:before="40" w:line="240" w:lineRule="auto"/>
              <w:jc w:val="left"/>
            </w:pPr>
            <w:r>
              <w:rPr>
                <w:sz w:val="19"/>
              </w:rPr>
              <w:t>Plan a route (live OSRM)</w:t>
            </w:r>
          </w:p>
        </w:tc>
        <w:tc>
          <w:tcPr>
            <w:tcW w:w="652" w:type="dxa"/>
          </w:tcPr>
          <w:p w:rsidR="002D2F1C" w:rsidRDefault="00E24668">
            <w:pPr>
              <w:spacing w:before="40" w:line="240" w:lineRule="auto"/>
              <w:jc w:val="center"/>
            </w:pPr>
            <w:r>
              <w:rPr>
                <w:sz w:val="19"/>
              </w:rPr>
              <w:t>5</w:t>
            </w:r>
          </w:p>
        </w:tc>
        <w:tc>
          <w:tcPr>
            <w:tcW w:w="1398" w:type="dxa"/>
          </w:tcPr>
          <w:p w:rsidR="002D2F1C" w:rsidRDefault="00E24668">
            <w:pPr>
              <w:spacing w:before="40" w:line="240" w:lineRule="auto"/>
              <w:jc w:val="center"/>
            </w:pPr>
            <w:r>
              <w:rPr>
                <w:sz w:val="19"/>
              </w:rPr>
              <w:t>1628.6</w:t>
            </w:r>
          </w:p>
        </w:tc>
        <w:tc>
          <w:tcPr>
            <w:tcW w:w="1398" w:type="dxa"/>
          </w:tcPr>
          <w:p w:rsidR="002D2F1C" w:rsidRDefault="00E24668">
            <w:pPr>
              <w:spacing w:before="40" w:line="240" w:lineRule="auto"/>
              <w:jc w:val="center"/>
            </w:pPr>
            <w:r>
              <w:rPr>
                <w:sz w:val="19"/>
              </w:rPr>
              <w:t>1591.1</w:t>
            </w:r>
          </w:p>
        </w:tc>
        <w:tc>
          <w:tcPr>
            <w:tcW w:w="1957" w:type="dxa"/>
          </w:tcPr>
          <w:p w:rsidR="002D2F1C" w:rsidRDefault="00E24668">
            <w:pPr>
              <w:spacing w:before="40" w:line="240" w:lineRule="auto"/>
              <w:jc w:val="center"/>
            </w:pPr>
            <w:r>
              <w:rPr>
                <w:sz w:val="19"/>
              </w:rPr>
              <w:t>2001.5</w:t>
            </w:r>
          </w:p>
        </w:tc>
      </w:tr>
    </w:tbl>
    <w:p w:rsidR="002D2F1C" w:rsidRDefault="002D2F1C">
      <w:pPr>
        <w:spacing w:after="80" w:line="144" w:lineRule="auto"/>
      </w:pPr>
    </w:p>
    <w:p w:rsidR="002D2F1C" w:rsidRDefault="00E24668">
      <w:r>
        <w:t>Every call except log-in and route planning answers within a few tens of milliseconds. The bcrypt log-in takes about 279 ms, which is intended, and a route plan about 1.6 s because it waits for the public O</w:t>
      </w:r>
      <w:r>
        <w:t>SRM server. The time from a location being posted to a guardian's page receiving it over the WebSocket was 15.4 ms on average for one viewer (95th percentile 17.2 ms) and 14.6 ms until all five of five viewers had it (95th percentile 18.8 ms), 30 trials ea</w:t>
      </w:r>
      <w:r>
        <w:t xml:space="preserve">ch. </w:t>
      </w:r>
      <w:r>
        <w:rPr>
          <w:b/>
        </w:rPr>
        <w:t>The time to deliver an alert by Telegram or e-mail was not measured</w:t>
      </w:r>
      <w:r>
        <w:t xml:space="preserve">, because no credentials are configured; with real channels the start-SOS request would wait for each guardian's send in turn, and </w:t>
      </w:r>
      <w:r>
        <w:rPr>
          <w:rFonts w:ascii="Courier New" w:eastAsia="Courier New" w:hAnsi="Courier New" w:cs="Courier New"/>
          <w:sz w:val="21"/>
        </w:rPr>
        <w:t>send_email</w:t>
      </w:r>
      <w:r>
        <w:t xml:space="preserve"> is a blocking call inside an asynchronous r</w:t>
      </w:r>
      <w:r>
        <w:t>oute. No load test with many concurrent users was run.</w:t>
      </w:r>
    </w:p>
    <w:p w:rsidR="002D2F1C" w:rsidRDefault="00E24668">
      <w:pPr>
        <w:pStyle w:val="Heading3"/>
      </w:pPr>
      <w:r>
        <w:lastRenderedPageBreak/>
        <w:t>8.3.2  Access control and input handling</w:t>
      </w:r>
    </w:p>
    <w:p w:rsidR="002D2F1C" w:rsidRDefault="00E24668">
      <w:pPr>
        <w:pStyle w:val="TableCaption"/>
      </w:pPr>
      <w:bookmarkStart w:id="155" w:name="_Toc243940045"/>
      <w:r>
        <w:t>Table 8.8: Access-control and input probes against the live API</w:t>
      </w:r>
      <w:bookmarkEnd w:id="155"/>
    </w:p>
    <w:tbl>
      <w:tblPr>
        <w:tblStyle w:val="TableGrid"/>
        <w:tblW w:w="0" w:type="auto"/>
        <w:jc w:val="center"/>
        <w:tblLook w:val="04A0" w:firstRow="1" w:lastRow="0" w:firstColumn="1" w:lastColumn="0" w:noHBand="0" w:noVBand="1"/>
      </w:tblPr>
      <w:tblGrid>
        <w:gridCol w:w="5124"/>
        <w:gridCol w:w="4193"/>
      </w:tblGrid>
      <w:tr w:rsidR="002D2F1C">
        <w:trPr>
          <w:cantSplit/>
          <w:tblHeader/>
          <w:jc w:val="center"/>
        </w:trPr>
        <w:tc>
          <w:tcPr>
            <w:tcW w:w="5124" w:type="dxa"/>
            <w:shd w:val="clear" w:color="auto" w:fill="D9E2F3"/>
          </w:tcPr>
          <w:p w:rsidR="002D2F1C" w:rsidRDefault="00E24668">
            <w:pPr>
              <w:spacing w:before="40" w:line="240" w:lineRule="auto"/>
              <w:jc w:val="left"/>
            </w:pPr>
            <w:r>
              <w:rPr>
                <w:b/>
                <w:sz w:val="19"/>
              </w:rPr>
              <w:t>Probe</w:t>
            </w:r>
          </w:p>
        </w:tc>
        <w:tc>
          <w:tcPr>
            <w:tcW w:w="4193" w:type="dxa"/>
            <w:shd w:val="clear" w:color="auto" w:fill="D9E2F3"/>
          </w:tcPr>
          <w:p w:rsidR="002D2F1C" w:rsidRDefault="00E24668">
            <w:pPr>
              <w:spacing w:before="40" w:line="240" w:lineRule="auto"/>
              <w:jc w:val="left"/>
            </w:pPr>
            <w:r>
              <w:rPr>
                <w:b/>
                <w:sz w:val="19"/>
              </w:rPr>
              <w:t>Result</w:t>
            </w:r>
          </w:p>
        </w:tc>
      </w:tr>
      <w:tr w:rsidR="002D2F1C">
        <w:trPr>
          <w:cantSplit/>
          <w:jc w:val="center"/>
        </w:trPr>
        <w:tc>
          <w:tcPr>
            <w:tcW w:w="5124" w:type="dxa"/>
          </w:tcPr>
          <w:p w:rsidR="002D2F1C" w:rsidRDefault="00E24668">
            <w:pPr>
              <w:spacing w:before="40" w:line="240" w:lineRule="auto"/>
              <w:jc w:val="left"/>
            </w:pPr>
            <w:r>
              <w:rPr>
                <w:sz w:val="19"/>
              </w:rPr>
              <w:t>No token on guardians, SOS start, AI and route planning</w:t>
            </w:r>
          </w:p>
        </w:tc>
        <w:tc>
          <w:tcPr>
            <w:tcW w:w="4193" w:type="dxa"/>
          </w:tcPr>
          <w:p w:rsidR="002D2F1C" w:rsidRDefault="00E24668">
            <w:pPr>
              <w:spacing w:before="40" w:line="240" w:lineRule="auto"/>
              <w:jc w:val="left"/>
            </w:pPr>
            <w:r>
              <w:rPr>
                <w:sz w:val="19"/>
              </w:rPr>
              <w:t>HTTP 401 on all four</w:t>
            </w:r>
          </w:p>
        </w:tc>
      </w:tr>
      <w:tr w:rsidR="002D2F1C">
        <w:trPr>
          <w:cantSplit/>
          <w:jc w:val="center"/>
        </w:trPr>
        <w:tc>
          <w:tcPr>
            <w:tcW w:w="5124" w:type="dxa"/>
          </w:tcPr>
          <w:p w:rsidR="002D2F1C" w:rsidRDefault="00E24668">
            <w:pPr>
              <w:spacing w:before="40" w:line="240" w:lineRule="auto"/>
              <w:jc w:val="left"/>
            </w:pPr>
            <w:r>
              <w:rPr>
                <w:sz w:val="19"/>
              </w:rPr>
              <w:t>Forged or tampered JWT</w:t>
            </w:r>
          </w:p>
        </w:tc>
        <w:tc>
          <w:tcPr>
            <w:tcW w:w="4193" w:type="dxa"/>
          </w:tcPr>
          <w:p w:rsidR="002D2F1C" w:rsidRDefault="00E24668">
            <w:pPr>
              <w:spacing w:before="40" w:line="240" w:lineRule="auto"/>
              <w:jc w:val="left"/>
            </w:pPr>
            <w:r>
              <w:rPr>
                <w:sz w:val="19"/>
              </w:rPr>
              <w:t>HTTP 401</w:t>
            </w:r>
          </w:p>
        </w:tc>
      </w:tr>
      <w:tr w:rsidR="002D2F1C">
        <w:trPr>
          <w:cantSplit/>
          <w:jc w:val="center"/>
        </w:trPr>
        <w:tc>
          <w:tcPr>
            <w:tcW w:w="5124" w:type="dxa"/>
          </w:tcPr>
          <w:p w:rsidR="002D2F1C" w:rsidRDefault="00E24668">
            <w:pPr>
              <w:spacing w:before="40" w:line="240" w:lineRule="auto"/>
              <w:jc w:val="left"/>
            </w:pPr>
            <w:r>
              <w:rPr>
                <w:sz w:val="19"/>
              </w:rPr>
              <w:t>User B reads, pushes to, cancels, lists evidence of or uploads to user A's session</w:t>
            </w:r>
          </w:p>
        </w:tc>
        <w:tc>
          <w:tcPr>
            <w:tcW w:w="4193" w:type="dxa"/>
          </w:tcPr>
          <w:p w:rsidR="002D2F1C" w:rsidRDefault="00E24668">
            <w:pPr>
              <w:spacing w:before="40" w:line="240" w:lineRule="auto"/>
              <w:jc w:val="left"/>
            </w:pPr>
            <w:r>
              <w:rPr>
                <w:sz w:val="19"/>
              </w:rPr>
              <w:t>HTTP 404 on all five</w:t>
            </w:r>
          </w:p>
        </w:tc>
      </w:tr>
      <w:tr w:rsidR="002D2F1C">
        <w:trPr>
          <w:cantSplit/>
          <w:jc w:val="center"/>
        </w:trPr>
        <w:tc>
          <w:tcPr>
            <w:tcW w:w="5124" w:type="dxa"/>
          </w:tcPr>
          <w:p w:rsidR="002D2F1C" w:rsidRDefault="00E24668">
            <w:pPr>
              <w:spacing w:before="40" w:line="240" w:lineRule="auto"/>
              <w:jc w:val="left"/>
            </w:pPr>
            <w:r>
              <w:rPr>
                <w:sz w:val="19"/>
              </w:rPr>
              <w:t>User B edits or deletes user A's guardian; B's own list</w:t>
            </w:r>
          </w:p>
        </w:tc>
        <w:tc>
          <w:tcPr>
            <w:tcW w:w="4193" w:type="dxa"/>
          </w:tcPr>
          <w:p w:rsidR="002D2F1C" w:rsidRDefault="00E24668">
            <w:pPr>
              <w:spacing w:before="40" w:line="240" w:lineRule="auto"/>
              <w:jc w:val="left"/>
            </w:pPr>
            <w:r>
              <w:rPr>
                <w:sz w:val="19"/>
              </w:rPr>
              <w:t>HTTP 404 on both; B sees 0 guardians</w:t>
            </w:r>
          </w:p>
        </w:tc>
      </w:tr>
      <w:tr w:rsidR="002D2F1C">
        <w:trPr>
          <w:cantSplit/>
          <w:jc w:val="center"/>
        </w:trPr>
        <w:tc>
          <w:tcPr>
            <w:tcW w:w="5124" w:type="dxa"/>
          </w:tcPr>
          <w:p w:rsidR="002D2F1C" w:rsidRDefault="00E24668">
            <w:pPr>
              <w:spacing w:before="40" w:line="240" w:lineRule="auto"/>
              <w:jc w:val="left"/>
            </w:pPr>
            <w:r>
              <w:rPr>
                <w:sz w:val="19"/>
              </w:rPr>
              <w:t>Public tracking page wit</w:t>
            </w:r>
            <w:r>
              <w:rPr>
                <w:sz w:val="19"/>
              </w:rPr>
              <w:t>h a wrong / the right token</w:t>
            </w:r>
          </w:p>
        </w:tc>
        <w:tc>
          <w:tcPr>
            <w:tcW w:w="4193" w:type="dxa"/>
          </w:tcPr>
          <w:p w:rsidR="002D2F1C" w:rsidRDefault="00E24668">
            <w:pPr>
              <w:spacing w:before="40" w:line="240" w:lineRule="auto"/>
              <w:jc w:val="left"/>
            </w:pPr>
            <w:r>
              <w:rPr>
                <w:sz w:val="19"/>
              </w:rPr>
              <w:t>HTTP 404 / 200</w:t>
            </w:r>
          </w:p>
        </w:tc>
      </w:tr>
      <w:tr w:rsidR="002D2F1C">
        <w:trPr>
          <w:cantSplit/>
          <w:jc w:val="center"/>
        </w:trPr>
        <w:tc>
          <w:tcPr>
            <w:tcW w:w="5124" w:type="dxa"/>
          </w:tcPr>
          <w:p w:rsidR="002D2F1C" w:rsidRDefault="00E24668">
            <w:pPr>
              <w:spacing w:before="40" w:line="240" w:lineRule="auto"/>
              <w:jc w:val="left"/>
            </w:pPr>
            <w:r>
              <w:rPr>
                <w:sz w:val="19"/>
              </w:rPr>
              <w:t>Stored evidence file requested with no token</w:t>
            </w:r>
          </w:p>
        </w:tc>
        <w:tc>
          <w:tcPr>
            <w:tcW w:w="4193" w:type="dxa"/>
          </w:tcPr>
          <w:p w:rsidR="002D2F1C" w:rsidRDefault="00E24668">
            <w:pPr>
              <w:spacing w:before="40" w:line="240" w:lineRule="auto"/>
              <w:jc w:val="left"/>
            </w:pPr>
            <w:r>
              <w:rPr>
                <w:sz w:val="19"/>
              </w:rPr>
              <w:t>HTTP 200 (file name needs the 16-hex hash prefix; a guessed name gives HTTP 404)</w:t>
            </w:r>
          </w:p>
        </w:tc>
      </w:tr>
      <w:tr w:rsidR="002D2F1C">
        <w:trPr>
          <w:cantSplit/>
          <w:jc w:val="center"/>
        </w:trPr>
        <w:tc>
          <w:tcPr>
            <w:tcW w:w="5124" w:type="dxa"/>
          </w:tcPr>
          <w:p w:rsidR="002D2F1C" w:rsidRDefault="00E24668">
            <w:pPr>
              <w:spacing w:before="40" w:line="240" w:lineRule="auto"/>
              <w:jc w:val="left"/>
            </w:pPr>
            <w:r>
              <w:rPr>
                <w:sz w:val="19"/>
              </w:rPr>
              <w:t>25 consecutive wrong passwords</w:t>
            </w:r>
          </w:p>
        </w:tc>
        <w:tc>
          <w:tcPr>
            <w:tcW w:w="4193" w:type="dxa"/>
          </w:tcPr>
          <w:p w:rsidR="002D2F1C" w:rsidRDefault="00E24668">
            <w:pPr>
              <w:spacing w:before="40" w:line="240" w:lineRule="auto"/>
              <w:jc w:val="left"/>
            </w:pPr>
            <w:r>
              <w:rPr>
                <w:sz w:val="19"/>
              </w:rPr>
              <w:t>all HTTP 401, no lockout or rate limit</w:t>
            </w:r>
          </w:p>
        </w:tc>
      </w:tr>
      <w:tr w:rsidR="002D2F1C">
        <w:trPr>
          <w:cantSplit/>
          <w:jc w:val="center"/>
        </w:trPr>
        <w:tc>
          <w:tcPr>
            <w:tcW w:w="5124" w:type="dxa"/>
          </w:tcPr>
          <w:p w:rsidR="002D2F1C" w:rsidRDefault="00E24668">
            <w:pPr>
              <w:spacing w:before="40" w:line="240" w:lineRule="auto"/>
              <w:jc w:val="left"/>
            </w:pPr>
            <w:r>
              <w:rPr>
                <w:sz w:val="19"/>
              </w:rPr>
              <w:t xml:space="preserve">Password of </w:t>
            </w:r>
            <w:r>
              <w:rPr>
                <w:sz w:val="19"/>
              </w:rPr>
              <w:t>six characters, "aaaaaa"</w:t>
            </w:r>
          </w:p>
        </w:tc>
        <w:tc>
          <w:tcPr>
            <w:tcW w:w="4193" w:type="dxa"/>
          </w:tcPr>
          <w:p w:rsidR="002D2F1C" w:rsidRDefault="00E24668">
            <w:pPr>
              <w:spacing w:before="40" w:line="240" w:lineRule="auto"/>
              <w:jc w:val="left"/>
            </w:pPr>
            <w:r>
              <w:rPr>
                <w:sz w:val="19"/>
              </w:rPr>
              <w:t>accepted: the only rule is a minimum length of six</w:t>
            </w:r>
          </w:p>
        </w:tc>
      </w:tr>
      <w:tr w:rsidR="002D2F1C">
        <w:trPr>
          <w:cantSplit/>
          <w:jc w:val="center"/>
        </w:trPr>
        <w:tc>
          <w:tcPr>
            <w:tcW w:w="5124" w:type="dxa"/>
          </w:tcPr>
          <w:p w:rsidR="002D2F1C" w:rsidRDefault="00E24668">
            <w:pPr>
              <w:spacing w:before="40" w:line="240" w:lineRule="auto"/>
              <w:jc w:val="left"/>
            </w:pPr>
            <w:r>
              <w:rPr>
                <w:sz w:val="19"/>
              </w:rPr>
              <w:t>Location push after cancel</w:t>
            </w:r>
          </w:p>
        </w:tc>
        <w:tc>
          <w:tcPr>
            <w:tcW w:w="4193" w:type="dxa"/>
          </w:tcPr>
          <w:p w:rsidR="002D2F1C" w:rsidRDefault="00E24668">
            <w:pPr>
              <w:spacing w:before="40" w:line="240" w:lineRule="auto"/>
              <w:jc w:val="left"/>
            </w:pPr>
            <w:r>
              <w:rPr>
                <w:sz w:val="19"/>
              </w:rPr>
              <w:t>HTTP 400 (correct)</w:t>
            </w:r>
          </w:p>
        </w:tc>
      </w:tr>
      <w:tr w:rsidR="002D2F1C">
        <w:trPr>
          <w:cantSplit/>
          <w:jc w:val="center"/>
        </w:trPr>
        <w:tc>
          <w:tcPr>
            <w:tcW w:w="5124" w:type="dxa"/>
          </w:tcPr>
          <w:p w:rsidR="002D2F1C" w:rsidRDefault="00E24668">
            <w:pPr>
              <w:spacing w:before="40" w:line="240" w:lineRule="auto"/>
              <w:jc w:val="left"/>
            </w:pPr>
            <w:r>
              <w:rPr>
                <w:sz w:val="19"/>
              </w:rPr>
              <w:t>Tracking page after cancel</w:t>
            </w:r>
          </w:p>
        </w:tc>
        <w:tc>
          <w:tcPr>
            <w:tcW w:w="4193" w:type="dxa"/>
          </w:tcPr>
          <w:p w:rsidR="002D2F1C" w:rsidRDefault="00E24668">
            <w:pPr>
              <w:spacing w:before="40" w:line="240" w:lineRule="auto"/>
              <w:jc w:val="left"/>
            </w:pPr>
            <w:r>
              <w:rPr>
                <w:sz w:val="19"/>
              </w:rPr>
              <w:t>HTTP 200 with the whole trail (91 points); there is no expiry</w:t>
            </w:r>
          </w:p>
        </w:tc>
      </w:tr>
      <w:tr w:rsidR="002D2F1C">
        <w:trPr>
          <w:cantSplit/>
          <w:jc w:val="center"/>
        </w:trPr>
        <w:tc>
          <w:tcPr>
            <w:tcW w:w="5124" w:type="dxa"/>
          </w:tcPr>
          <w:p w:rsidR="002D2F1C" w:rsidRDefault="00E24668">
            <w:pPr>
              <w:spacing w:before="40" w:line="240" w:lineRule="auto"/>
              <w:jc w:val="left"/>
            </w:pPr>
            <w:r>
              <w:rPr>
                <w:sz w:val="19"/>
              </w:rPr>
              <w:t>Evidence kind video; empty file</w:t>
            </w:r>
          </w:p>
        </w:tc>
        <w:tc>
          <w:tcPr>
            <w:tcW w:w="4193" w:type="dxa"/>
          </w:tcPr>
          <w:p w:rsidR="002D2F1C" w:rsidRDefault="00E24668">
            <w:pPr>
              <w:spacing w:before="40" w:line="240" w:lineRule="auto"/>
              <w:jc w:val="left"/>
            </w:pPr>
            <w:r>
              <w:rPr>
                <w:sz w:val="19"/>
              </w:rPr>
              <w:t>HTTP 400 o</w:t>
            </w:r>
            <w:r>
              <w:rPr>
                <w:sz w:val="19"/>
              </w:rPr>
              <w:t>n both</w:t>
            </w:r>
          </w:p>
        </w:tc>
      </w:tr>
    </w:tbl>
    <w:p w:rsidR="002D2F1C" w:rsidRDefault="002D2F1C">
      <w:pPr>
        <w:spacing w:after="80" w:line="144" w:lineRule="auto"/>
      </w:pPr>
    </w:p>
    <w:p w:rsidR="002D2F1C" w:rsidRDefault="00E24668">
      <w:r>
        <w:rPr>
          <w:b/>
        </w:rPr>
        <w:t>Evidence integrity.</w:t>
      </w:r>
      <w:r>
        <w:t xml:space="preserve"> The hash is computed on the server when the file arrives. Recomputing it from the stored file gives the same 64-character value, and flipping one bit of the stored file changes it; hashing 1 MB takes about 1.1 ms. There is no v</w:t>
      </w:r>
      <w:r>
        <w:t>erification endpoint, and the hash is stored in the same database as the file path, so tampering is detected only if someone recomputes and compares.</w:t>
      </w:r>
    </w:p>
    <w:p w:rsidR="002D2F1C" w:rsidRDefault="00E24668">
      <w:pPr>
        <w:pStyle w:val="Heading3"/>
      </w:pPr>
      <w:r>
        <w:t>8.3.3  SafePhrase matcher</w:t>
      </w:r>
    </w:p>
    <w:p w:rsidR="002D2F1C" w:rsidRDefault="00E24668">
      <w:pPr>
        <w:pStyle w:val="TableCaption"/>
      </w:pPr>
      <w:bookmarkStart w:id="156" w:name="_Toc243940046"/>
      <w:r>
        <w:t>Table 8.9: The product's SafePhrase matcher on written transcripts</w:t>
      </w:r>
      <w:bookmarkEnd w:id="156"/>
    </w:p>
    <w:tbl>
      <w:tblPr>
        <w:tblStyle w:val="TableGrid"/>
        <w:tblW w:w="0" w:type="auto"/>
        <w:jc w:val="center"/>
        <w:tblLook w:val="04A0" w:firstRow="1" w:lastRow="0" w:firstColumn="1" w:lastColumn="0" w:noHBand="0" w:noVBand="1"/>
      </w:tblPr>
      <w:tblGrid>
        <w:gridCol w:w="3168"/>
        <w:gridCol w:w="3075"/>
        <w:gridCol w:w="3075"/>
      </w:tblGrid>
      <w:tr w:rsidR="002D2F1C">
        <w:trPr>
          <w:cantSplit/>
          <w:tblHeader/>
          <w:jc w:val="center"/>
        </w:trPr>
        <w:tc>
          <w:tcPr>
            <w:tcW w:w="3168" w:type="dxa"/>
            <w:shd w:val="clear" w:color="auto" w:fill="D9E2F3"/>
          </w:tcPr>
          <w:p w:rsidR="002D2F1C" w:rsidRDefault="00E24668">
            <w:pPr>
              <w:spacing w:before="40" w:line="240" w:lineRule="auto"/>
              <w:jc w:val="left"/>
            </w:pPr>
            <w:r>
              <w:rPr>
                <w:b/>
                <w:sz w:val="20"/>
              </w:rPr>
              <w:t xml:space="preserve">Sensitivity </w:t>
            </w:r>
            <w:r>
              <w:rPr>
                <w:b/>
                <w:sz w:val="20"/>
              </w:rPr>
              <w:t>(share of words needed)</w:t>
            </w:r>
          </w:p>
        </w:tc>
        <w:tc>
          <w:tcPr>
            <w:tcW w:w="3075" w:type="dxa"/>
            <w:shd w:val="clear" w:color="auto" w:fill="D9E2F3"/>
          </w:tcPr>
          <w:p w:rsidR="002D2F1C" w:rsidRDefault="00E24668">
            <w:pPr>
              <w:spacing w:before="40" w:line="240" w:lineRule="auto"/>
              <w:jc w:val="center"/>
            </w:pPr>
            <w:r>
              <w:rPr>
                <w:b/>
                <w:sz w:val="20"/>
              </w:rPr>
              <w:t>Recall on 24 phrase transcripts</w:t>
            </w:r>
          </w:p>
        </w:tc>
        <w:tc>
          <w:tcPr>
            <w:tcW w:w="3075" w:type="dxa"/>
            <w:shd w:val="clear" w:color="auto" w:fill="D9E2F3"/>
          </w:tcPr>
          <w:p w:rsidR="002D2F1C" w:rsidRDefault="00E24668">
            <w:pPr>
              <w:spacing w:before="40" w:line="240" w:lineRule="auto"/>
              <w:jc w:val="center"/>
            </w:pPr>
            <w:r>
              <w:rPr>
                <w:b/>
                <w:sz w:val="20"/>
              </w:rPr>
              <w:t>False triggers on 80 ordinary-speech checks</w:t>
            </w:r>
          </w:p>
        </w:tc>
      </w:tr>
      <w:tr w:rsidR="002D2F1C">
        <w:trPr>
          <w:cantSplit/>
          <w:jc w:val="center"/>
        </w:trPr>
        <w:tc>
          <w:tcPr>
            <w:tcW w:w="3168" w:type="dxa"/>
          </w:tcPr>
          <w:p w:rsidR="002D2F1C" w:rsidRDefault="00E24668">
            <w:pPr>
              <w:spacing w:before="40" w:line="240" w:lineRule="auto"/>
              <w:jc w:val="left"/>
            </w:pPr>
            <w:r>
              <w:rPr>
                <w:sz w:val="20"/>
              </w:rPr>
              <w:t>Low (100%)</w:t>
            </w:r>
          </w:p>
        </w:tc>
        <w:tc>
          <w:tcPr>
            <w:tcW w:w="3075" w:type="dxa"/>
          </w:tcPr>
          <w:p w:rsidR="002D2F1C" w:rsidRDefault="00E24668">
            <w:pPr>
              <w:spacing w:before="40" w:line="240" w:lineRule="auto"/>
              <w:jc w:val="center"/>
            </w:pPr>
            <w:r>
              <w:rPr>
                <w:sz w:val="20"/>
              </w:rPr>
              <w:t>13/24 = 54.2%</w:t>
            </w:r>
          </w:p>
        </w:tc>
        <w:tc>
          <w:tcPr>
            <w:tcW w:w="3075" w:type="dxa"/>
          </w:tcPr>
          <w:p w:rsidR="002D2F1C" w:rsidRDefault="00E24668">
            <w:pPr>
              <w:spacing w:before="40" w:line="240" w:lineRule="auto"/>
              <w:jc w:val="center"/>
            </w:pPr>
            <w:r>
              <w:rPr>
                <w:sz w:val="20"/>
              </w:rPr>
              <w:t>0/80 = 0.0%</w:t>
            </w:r>
          </w:p>
        </w:tc>
      </w:tr>
      <w:tr w:rsidR="002D2F1C">
        <w:trPr>
          <w:cantSplit/>
          <w:jc w:val="center"/>
        </w:trPr>
        <w:tc>
          <w:tcPr>
            <w:tcW w:w="3168" w:type="dxa"/>
          </w:tcPr>
          <w:p w:rsidR="002D2F1C" w:rsidRDefault="00E24668">
            <w:pPr>
              <w:spacing w:before="40" w:line="240" w:lineRule="auto"/>
              <w:jc w:val="left"/>
            </w:pPr>
            <w:r>
              <w:rPr>
                <w:sz w:val="20"/>
              </w:rPr>
              <w:t>Medium (85%)</w:t>
            </w:r>
          </w:p>
        </w:tc>
        <w:tc>
          <w:tcPr>
            <w:tcW w:w="3075" w:type="dxa"/>
          </w:tcPr>
          <w:p w:rsidR="002D2F1C" w:rsidRDefault="00E24668">
            <w:pPr>
              <w:spacing w:before="40" w:line="240" w:lineRule="auto"/>
              <w:jc w:val="center"/>
            </w:pPr>
            <w:r>
              <w:rPr>
                <w:sz w:val="20"/>
              </w:rPr>
              <w:t>13/24 = 54.2%</w:t>
            </w:r>
          </w:p>
        </w:tc>
        <w:tc>
          <w:tcPr>
            <w:tcW w:w="3075" w:type="dxa"/>
          </w:tcPr>
          <w:p w:rsidR="002D2F1C" w:rsidRDefault="00E24668">
            <w:pPr>
              <w:spacing w:before="40" w:line="240" w:lineRule="auto"/>
              <w:jc w:val="center"/>
            </w:pPr>
            <w:r>
              <w:rPr>
                <w:sz w:val="20"/>
              </w:rPr>
              <w:t>0/80 = 0.0%</w:t>
            </w:r>
          </w:p>
        </w:tc>
      </w:tr>
      <w:tr w:rsidR="002D2F1C">
        <w:trPr>
          <w:cantSplit/>
          <w:jc w:val="center"/>
        </w:trPr>
        <w:tc>
          <w:tcPr>
            <w:tcW w:w="3168" w:type="dxa"/>
          </w:tcPr>
          <w:p w:rsidR="002D2F1C" w:rsidRDefault="00E24668">
            <w:pPr>
              <w:spacing w:before="40" w:line="240" w:lineRule="auto"/>
              <w:jc w:val="left"/>
            </w:pPr>
            <w:r>
              <w:rPr>
                <w:sz w:val="20"/>
              </w:rPr>
              <w:t>High (75%)</w:t>
            </w:r>
          </w:p>
        </w:tc>
        <w:tc>
          <w:tcPr>
            <w:tcW w:w="3075" w:type="dxa"/>
          </w:tcPr>
          <w:p w:rsidR="002D2F1C" w:rsidRDefault="00E24668">
            <w:pPr>
              <w:spacing w:before="40" w:line="240" w:lineRule="auto"/>
              <w:jc w:val="center"/>
            </w:pPr>
            <w:r>
              <w:rPr>
                <w:sz w:val="20"/>
              </w:rPr>
              <w:t>18/24 = 75.0%</w:t>
            </w:r>
          </w:p>
        </w:tc>
        <w:tc>
          <w:tcPr>
            <w:tcW w:w="3075" w:type="dxa"/>
          </w:tcPr>
          <w:p w:rsidR="002D2F1C" w:rsidRDefault="00E24668">
            <w:pPr>
              <w:spacing w:before="40" w:line="240" w:lineRule="auto"/>
              <w:jc w:val="center"/>
            </w:pPr>
            <w:r>
              <w:rPr>
                <w:sz w:val="20"/>
              </w:rPr>
              <w:t>0/80 = 0.0%</w:t>
            </w:r>
          </w:p>
        </w:tc>
      </w:tr>
      <w:tr w:rsidR="002D2F1C">
        <w:trPr>
          <w:cantSplit/>
          <w:jc w:val="center"/>
        </w:trPr>
        <w:tc>
          <w:tcPr>
            <w:tcW w:w="3168" w:type="dxa"/>
          </w:tcPr>
          <w:p w:rsidR="002D2F1C" w:rsidRDefault="00E24668">
            <w:pPr>
              <w:spacing w:before="40" w:line="240" w:lineRule="auto"/>
              <w:jc w:val="left"/>
            </w:pPr>
            <w:r>
              <w:rPr>
                <w:sz w:val="20"/>
              </w:rPr>
              <w:t>Ultra (60%)</w:t>
            </w:r>
          </w:p>
        </w:tc>
        <w:tc>
          <w:tcPr>
            <w:tcW w:w="3075" w:type="dxa"/>
          </w:tcPr>
          <w:p w:rsidR="002D2F1C" w:rsidRDefault="00E24668">
            <w:pPr>
              <w:spacing w:before="40" w:line="240" w:lineRule="auto"/>
              <w:jc w:val="center"/>
            </w:pPr>
            <w:r>
              <w:rPr>
                <w:sz w:val="20"/>
              </w:rPr>
              <w:t>24/24 = 100.0%</w:t>
            </w:r>
          </w:p>
        </w:tc>
        <w:tc>
          <w:tcPr>
            <w:tcW w:w="3075" w:type="dxa"/>
          </w:tcPr>
          <w:p w:rsidR="002D2F1C" w:rsidRDefault="00E24668">
            <w:pPr>
              <w:spacing w:before="40" w:line="240" w:lineRule="auto"/>
              <w:jc w:val="center"/>
            </w:pPr>
            <w:r>
              <w:rPr>
                <w:sz w:val="20"/>
              </w:rPr>
              <w:t>8/80 = 10.0%</w:t>
            </w:r>
          </w:p>
        </w:tc>
      </w:tr>
    </w:tbl>
    <w:p w:rsidR="002D2F1C" w:rsidRDefault="002D2F1C">
      <w:pPr>
        <w:spacing w:after="80" w:line="144" w:lineRule="auto"/>
      </w:pPr>
    </w:p>
    <w:p w:rsidR="002D2F1C" w:rsidRDefault="00E24668">
      <w:r>
        <w:t xml:space="preserve">The matcher in </w:t>
      </w:r>
      <w:r>
        <w:rPr>
          <w:rFonts w:ascii="Courier New" w:eastAsia="Courier New" w:hAnsi="Courier New" w:cs="Courier New"/>
          <w:sz w:val="21"/>
        </w:rPr>
        <w:t>frontend/src/lib/safephrase.ts</w:t>
      </w:r>
      <w:r>
        <w:t xml:space="preserve"> was run unchanged on hand-written transcripts of two phrases ("help me sheguard" and "please call my brother now"): exact, embedded in a sentence, one word dropped, one word misheard and reordered, plus 40 o</w:t>
      </w:r>
      <w:r>
        <w:t xml:space="preserve">rdinary sentences. </w:t>
      </w:r>
      <w:r>
        <w:rPr>
          <w:b/>
        </w:rPr>
        <w:t>No audio and no speech recogniser were involved</w:t>
      </w:r>
      <w:r>
        <w:t>, so the accuracy of Chrome's recogniser on the phrase was not measured. Exact and embedded phrases trigger at every level (10 of 10). At the default Medium level the recall is 54.2%, becaus</w:t>
      </w:r>
      <w:r>
        <w:t>e for a three-word phrase one missing word (2 of 3 = 0.67) is below 0.85, so Medium behaves like Low. Ultra finds all 24 but also fires on sentences such as "can you help me with my homework" and "tell me about sheguard" (8 of 80). A match costs 1.5 micros</w:t>
      </w:r>
      <w:r>
        <w:t>econds.</w:t>
      </w:r>
    </w:p>
    <w:p w:rsidR="002D2F1C" w:rsidRDefault="00E24668">
      <w:pPr>
        <w:pStyle w:val="Heading3"/>
      </w:pPr>
      <w:r>
        <w:lastRenderedPageBreak/>
        <w:t>8.3.4  AI safety assistant</w:t>
      </w:r>
    </w:p>
    <w:p w:rsidR="002D2F1C" w:rsidRDefault="00E24668">
      <w:r>
        <w:t xml:space="preserve">Ten fixed prompts (five general, three emergencies, two off-topic) were sent once each through </w:t>
      </w:r>
      <w:r>
        <w:rPr>
          <w:rFonts w:ascii="Courier New" w:eastAsia="Courier New" w:hAnsi="Courier New" w:cs="Courier New"/>
          <w:sz w:val="21"/>
        </w:rPr>
        <w:t>POST /api/ai/ask</w:t>
      </w:r>
      <w:r>
        <w:t xml:space="preserve">. </w:t>
      </w:r>
      <w:r>
        <w:rPr>
          <w:b/>
        </w:rPr>
        <w:t>0 of 10 were answered.</w:t>
      </w:r>
      <w:r>
        <w:t xml:space="preserve"> All 10 returned HTTP 502 because Google replied with error 429 (quota exceeded). Earl</w:t>
      </w:r>
      <w:r>
        <w:t xml:space="preserve">ier in the same run the first two calls returned HTTP 500 after a 20 s read timeout and one returned a 503 "high demand" error from Google. The questions the evaluation was designed to answer, whether the first line of an emergency answer points to SOS or </w:t>
      </w:r>
      <w:r>
        <w:t xml:space="preserve">emergency services as the system prompt demands and whether answers stay under 150 words, </w:t>
      </w:r>
      <w:r>
        <w:rPr>
          <w:b/>
        </w:rPr>
        <w:t>could therefore not be measured</w:t>
      </w:r>
      <w:r>
        <w:t>. The endpoint, its error mapping and its login check are covered by the stubbed tests only.</w:t>
      </w:r>
    </w:p>
    <w:p w:rsidR="002D2F1C" w:rsidRDefault="00E24668">
      <w:r>
        <w:t>The end-to-end flow was also executed in t</w:t>
      </w:r>
      <w:r>
        <w:t xml:space="preserve">he browser as shown in the output screens: registration, guardians, route planning, SOS with a moving position, evidence, the guardian's live page and hold-to-cancel; and the earlier </w:t>
      </w:r>
      <w:r>
        <w:rPr>
          <w:rFonts w:ascii="Courier New" w:eastAsia="Courier New" w:hAnsi="Courier New" w:cs="Courier New"/>
          <w:sz w:val="21"/>
        </w:rPr>
        <w:t>scripts/smoke_test.py</w:t>
      </w:r>
      <w:r>
        <w:t xml:space="preserve"> passes all 12 live steps (the Gemini step only warn</w:t>
      </w:r>
      <w:r>
        <w:t>s).</w:t>
      </w:r>
    </w:p>
    <w:p w:rsidR="002D2F1C" w:rsidRDefault="00E24668">
      <w:pPr>
        <w:pStyle w:val="Heading2"/>
      </w:pPr>
      <w:bookmarkStart w:id="157" w:name="_Toc243939925"/>
      <w:r>
        <w:t>8.4  Comparison with the Base Paper</w:t>
      </w:r>
      <w:bookmarkEnd w:id="157"/>
    </w:p>
    <w:p w:rsidR="002D2F1C" w:rsidRDefault="00E24668">
      <w:r>
        <w:t>The base paper [1] (SafeRoutes, IEEE Access 2024) clusters regions for women's safety from public Indian data: 2001 and 2011 district population, the 2013 IPC crimes against women, literacy, per-capita expenditure, p</w:t>
      </w:r>
      <w:r>
        <w:t>olice strength and forest cover. After imputation, scaling and a Pearson and Spearman correlation analysis it applies K-Means and Gaussian mixture models, finds that three to four clusters suit its data, scores clusters against "dummy" data from globally s</w:t>
      </w:r>
      <w:r>
        <w:t>afe cities and designs a cab-service integration with a 1.96x safety buffer and deviation alerts. Its results are largely "anticipated": correlation matrices and cluster-selection tables, no accuracy figures and no evaluation of the cab integration. SHEGUA</w:t>
      </w:r>
      <w:r>
        <w:t xml:space="preserve">RD adopts the district-clustering idea and the safe-route guidance and adds a full emergency workflow. </w:t>
      </w:r>
      <w:r>
        <w:rPr>
          <w:b/>
        </w:rPr>
        <w:t xml:space="preserve">The two works use different data, different numbers of features and different sizes, so their numbers cannot be compared and no claim of being better is </w:t>
      </w:r>
      <w:r>
        <w:rPr>
          <w:b/>
        </w:rPr>
        <w:t>made.</w:t>
      </w:r>
    </w:p>
    <w:p w:rsidR="002D2F1C" w:rsidRDefault="00E24668">
      <w:pPr>
        <w:pStyle w:val="TableCaption"/>
      </w:pPr>
      <w:bookmarkStart w:id="158" w:name="_Toc243940047"/>
      <w:r>
        <w:t>Table 8.10: SHEGUARD and the base paper</w:t>
      </w:r>
      <w:bookmarkEnd w:id="158"/>
    </w:p>
    <w:tbl>
      <w:tblPr>
        <w:tblStyle w:val="TableGrid"/>
        <w:tblW w:w="0" w:type="auto"/>
        <w:jc w:val="center"/>
        <w:tblLook w:val="04A0" w:firstRow="1" w:lastRow="0" w:firstColumn="1" w:lastColumn="0" w:noHBand="0" w:noVBand="1"/>
      </w:tblPr>
      <w:tblGrid>
        <w:gridCol w:w="2236"/>
        <w:gridCol w:w="3727"/>
        <w:gridCol w:w="3354"/>
      </w:tblGrid>
      <w:tr w:rsidR="002D2F1C">
        <w:trPr>
          <w:cantSplit/>
          <w:tblHeader/>
          <w:jc w:val="center"/>
        </w:trPr>
        <w:tc>
          <w:tcPr>
            <w:tcW w:w="2236" w:type="dxa"/>
            <w:shd w:val="clear" w:color="auto" w:fill="D9E2F3"/>
          </w:tcPr>
          <w:p w:rsidR="002D2F1C" w:rsidRDefault="00E24668">
            <w:pPr>
              <w:spacing w:before="40" w:line="240" w:lineRule="auto"/>
              <w:jc w:val="left"/>
            </w:pPr>
            <w:r>
              <w:rPr>
                <w:b/>
                <w:sz w:val="18"/>
              </w:rPr>
              <w:t>Measure</w:t>
            </w:r>
          </w:p>
        </w:tc>
        <w:tc>
          <w:tcPr>
            <w:tcW w:w="3727" w:type="dxa"/>
            <w:shd w:val="clear" w:color="auto" w:fill="D9E2F3"/>
          </w:tcPr>
          <w:p w:rsidR="002D2F1C" w:rsidRDefault="00E24668">
            <w:pPr>
              <w:spacing w:before="40" w:line="240" w:lineRule="auto"/>
              <w:jc w:val="left"/>
            </w:pPr>
            <w:r>
              <w:rPr>
                <w:b/>
                <w:sz w:val="18"/>
              </w:rPr>
              <w:t>Base paper [1] (as printed in its tables)</w:t>
            </w:r>
          </w:p>
        </w:tc>
        <w:tc>
          <w:tcPr>
            <w:tcW w:w="3354" w:type="dxa"/>
            <w:shd w:val="clear" w:color="auto" w:fill="D9E2F3"/>
          </w:tcPr>
          <w:p w:rsidR="002D2F1C" w:rsidRDefault="00E24668">
            <w:pPr>
              <w:spacing w:before="40" w:line="240" w:lineRule="auto"/>
              <w:jc w:val="left"/>
            </w:pPr>
            <w:r>
              <w:rPr>
                <w:b/>
                <w:sz w:val="18"/>
              </w:rPr>
              <w:t>SHEGUARD</w:t>
            </w:r>
          </w:p>
        </w:tc>
      </w:tr>
      <w:tr w:rsidR="002D2F1C">
        <w:trPr>
          <w:cantSplit/>
          <w:jc w:val="center"/>
        </w:trPr>
        <w:tc>
          <w:tcPr>
            <w:tcW w:w="2236" w:type="dxa"/>
          </w:tcPr>
          <w:p w:rsidR="002D2F1C" w:rsidRDefault="00E24668">
            <w:pPr>
              <w:spacing w:before="40" w:line="240" w:lineRule="auto"/>
              <w:jc w:val="left"/>
            </w:pPr>
            <w:r>
              <w:rPr>
                <w:sz w:val="18"/>
              </w:rPr>
              <w:t>Features clustered</w:t>
            </w:r>
          </w:p>
        </w:tc>
        <w:tc>
          <w:tcPr>
            <w:tcW w:w="3727" w:type="dxa"/>
          </w:tcPr>
          <w:p w:rsidR="002D2F1C" w:rsidRDefault="00E24668">
            <w:pPr>
              <w:spacing w:before="40" w:line="240" w:lineRule="auto"/>
              <w:jc w:val="left"/>
            </w:pPr>
            <w:r>
              <w:rPr>
                <w:sz w:val="18"/>
              </w:rPr>
              <w:t>Many (crime, population, literacy, expenditure, police, forest cover)</w:t>
            </w:r>
          </w:p>
        </w:tc>
        <w:tc>
          <w:tcPr>
            <w:tcW w:w="3354" w:type="dxa"/>
          </w:tcPr>
          <w:p w:rsidR="002D2F1C" w:rsidRDefault="00E24668">
            <w:pPr>
              <w:spacing w:before="40" w:line="240" w:lineRule="auto"/>
              <w:jc w:val="left"/>
            </w:pPr>
            <w:r>
              <w:rPr>
                <w:sz w:val="18"/>
              </w:rPr>
              <w:t>One (average crimes per year)</w:t>
            </w:r>
          </w:p>
        </w:tc>
      </w:tr>
      <w:tr w:rsidR="002D2F1C">
        <w:trPr>
          <w:cantSplit/>
          <w:jc w:val="center"/>
        </w:trPr>
        <w:tc>
          <w:tcPr>
            <w:tcW w:w="2236" w:type="dxa"/>
          </w:tcPr>
          <w:p w:rsidR="002D2F1C" w:rsidRDefault="00E24668">
            <w:pPr>
              <w:spacing w:before="40" w:line="240" w:lineRule="auto"/>
              <w:jc w:val="left"/>
            </w:pPr>
            <w:r>
              <w:rPr>
                <w:sz w:val="18"/>
              </w:rPr>
              <w:t>Data year</w:t>
            </w:r>
          </w:p>
        </w:tc>
        <w:tc>
          <w:tcPr>
            <w:tcW w:w="3727" w:type="dxa"/>
          </w:tcPr>
          <w:p w:rsidR="002D2F1C" w:rsidRDefault="00E24668">
            <w:pPr>
              <w:spacing w:before="40" w:line="240" w:lineRule="auto"/>
              <w:jc w:val="left"/>
            </w:pPr>
            <w:r>
              <w:rPr>
                <w:sz w:val="18"/>
              </w:rPr>
              <w:t xml:space="preserve">IPC 2013 and census </w:t>
            </w:r>
            <w:r>
              <w:rPr>
                <w:sz w:val="18"/>
              </w:rPr>
              <w:t>data</w:t>
            </w:r>
          </w:p>
        </w:tc>
        <w:tc>
          <w:tcPr>
            <w:tcW w:w="3354" w:type="dxa"/>
          </w:tcPr>
          <w:p w:rsidR="002D2F1C" w:rsidRDefault="00E24668">
            <w:pPr>
              <w:spacing w:before="40" w:line="240" w:lineRule="auto"/>
              <w:jc w:val="left"/>
            </w:pPr>
            <w:r>
              <w:rPr>
                <w:sz w:val="18"/>
              </w:rPr>
              <w:t>District crimes 2001-2012</w:t>
            </w:r>
          </w:p>
        </w:tc>
      </w:tr>
      <w:tr w:rsidR="002D2F1C">
        <w:trPr>
          <w:cantSplit/>
          <w:jc w:val="center"/>
        </w:trPr>
        <w:tc>
          <w:tcPr>
            <w:tcW w:w="2236" w:type="dxa"/>
          </w:tcPr>
          <w:p w:rsidR="002D2F1C" w:rsidRDefault="00E24668">
            <w:pPr>
              <w:spacing w:before="40" w:line="240" w:lineRule="auto"/>
              <w:jc w:val="left"/>
            </w:pPr>
            <w:r>
              <w:rPr>
                <w:sz w:val="18"/>
              </w:rPr>
              <w:t>Number of districts</w:t>
            </w:r>
          </w:p>
        </w:tc>
        <w:tc>
          <w:tcPr>
            <w:tcW w:w="3727" w:type="dxa"/>
          </w:tcPr>
          <w:p w:rsidR="002D2F1C" w:rsidRDefault="00E24668">
            <w:pPr>
              <w:spacing w:before="40" w:line="240" w:lineRule="auto"/>
              <w:jc w:val="left"/>
            </w:pPr>
            <w:r>
              <w:rPr>
                <w:sz w:val="18"/>
              </w:rPr>
              <w:t>Not stated</w:t>
            </w:r>
          </w:p>
        </w:tc>
        <w:tc>
          <w:tcPr>
            <w:tcW w:w="3354" w:type="dxa"/>
          </w:tcPr>
          <w:p w:rsidR="002D2F1C" w:rsidRDefault="00E24668">
            <w:pPr>
              <w:spacing w:before="40" w:line="240" w:lineRule="auto"/>
              <w:jc w:val="left"/>
            </w:pPr>
            <w:r>
              <w:rPr>
                <w:sz w:val="18"/>
              </w:rPr>
              <w:t>467 (of 827 entries)</w:t>
            </w:r>
          </w:p>
        </w:tc>
      </w:tr>
      <w:tr w:rsidR="002D2F1C">
        <w:trPr>
          <w:cantSplit/>
          <w:jc w:val="center"/>
        </w:trPr>
        <w:tc>
          <w:tcPr>
            <w:tcW w:w="2236" w:type="dxa"/>
          </w:tcPr>
          <w:p w:rsidR="002D2F1C" w:rsidRDefault="00E24668">
            <w:pPr>
              <w:spacing w:before="40" w:line="240" w:lineRule="auto"/>
              <w:jc w:val="left"/>
            </w:pPr>
            <w:r>
              <w:rPr>
                <w:sz w:val="18"/>
              </w:rPr>
              <w:t>Algorithms compared</w:t>
            </w:r>
          </w:p>
        </w:tc>
        <w:tc>
          <w:tcPr>
            <w:tcW w:w="3727" w:type="dxa"/>
          </w:tcPr>
          <w:p w:rsidR="002D2F1C" w:rsidRDefault="00E24668">
            <w:pPr>
              <w:spacing w:before="40" w:line="240" w:lineRule="auto"/>
              <w:jc w:val="left"/>
            </w:pPr>
            <w:r>
              <w:rPr>
                <w:sz w:val="18"/>
              </w:rPr>
              <w:t>K-Means, Gaussian mixture, hierarchical (Ward)</w:t>
            </w:r>
          </w:p>
        </w:tc>
        <w:tc>
          <w:tcPr>
            <w:tcW w:w="3354" w:type="dxa"/>
          </w:tcPr>
          <w:p w:rsidR="002D2F1C" w:rsidRDefault="00E24668">
            <w:pPr>
              <w:spacing w:before="40" w:line="240" w:lineRule="auto"/>
              <w:jc w:val="left"/>
            </w:pPr>
            <w:r>
              <w:rPr>
                <w:sz w:val="18"/>
              </w:rPr>
              <w:t>K-Means in the product; Gaussian mixture and Ward only in this project's study</w:t>
            </w:r>
          </w:p>
        </w:tc>
      </w:tr>
      <w:tr w:rsidR="002D2F1C">
        <w:trPr>
          <w:cantSplit/>
          <w:jc w:val="center"/>
        </w:trPr>
        <w:tc>
          <w:tcPr>
            <w:tcW w:w="2236" w:type="dxa"/>
          </w:tcPr>
          <w:p w:rsidR="002D2F1C" w:rsidRDefault="00E24668">
            <w:pPr>
              <w:spacing w:before="40" w:line="240" w:lineRule="auto"/>
              <w:jc w:val="left"/>
            </w:pPr>
            <w:r>
              <w:rPr>
                <w:sz w:val="18"/>
              </w:rPr>
              <w:t xml:space="preserve">Preferred number of </w:t>
            </w:r>
            <w:r>
              <w:rPr>
                <w:sz w:val="18"/>
              </w:rPr>
              <w:t>clusters</w:t>
            </w:r>
          </w:p>
        </w:tc>
        <w:tc>
          <w:tcPr>
            <w:tcW w:w="3727" w:type="dxa"/>
          </w:tcPr>
          <w:p w:rsidR="002D2F1C" w:rsidRDefault="00E24668">
            <w:pPr>
              <w:spacing w:before="40" w:line="240" w:lineRule="auto"/>
              <w:jc w:val="left"/>
            </w:pPr>
            <w:r>
              <w:rPr>
                <w:sz w:val="18"/>
              </w:rPr>
              <w:t>3-4</w:t>
            </w:r>
          </w:p>
        </w:tc>
        <w:tc>
          <w:tcPr>
            <w:tcW w:w="3354" w:type="dxa"/>
          </w:tcPr>
          <w:p w:rsidR="002D2F1C" w:rsidRDefault="00E24668">
            <w:pPr>
              <w:spacing w:before="40" w:line="240" w:lineRule="auto"/>
              <w:jc w:val="left"/>
            </w:pPr>
            <w:r>
              <w:rPr>
                <w:sz w:val="18"/>
              </w:rPr>
              <w:t>3 (design choice; k = 4 scores better)</w:t>
            </w:r>
          </w:p>
        </w:tc>
      </w:tr>
      <w:tr w:rsidR="002D2F1C">
        <w:trPr>
          <w:cantSplit/>
          <w:jc w:val="center"/>
        </w:trPr>
        <w:tc>
          <w:tcPr>
            <w:tcW w:w="2236" w:type="dxa"/>
          </w:tcPr>
          <w:p w:rsidR="002D2F1C" w:rsidRDefault="00E24668">
            <w:pPr>
              <w:spacing w:before="40" w:line="240" w:lineRule="auto"/>
              <w:jc w:val="left"/>
            </w:pPr>
            <w:r>
              <w:rPr>
                <w:sz w:val="18"/>
              </w:rPr>
              <w:t>Silhouette at k = 3</w:t>
            </w:r>
          </w:p>
        </w:tc>
        <w:tc>
          <w:tcPr>
            <w:tcW w:w="3727" w:type="dxa"/>
          </w:tcPr>
          <w:p w:rsidR="002D2F1C" w:rsidRDefault="00E24668">
            <w:pPr>
              <w:spacing w:before="40" w:line="240" w:lineRule="auto"/>
              <w:jc w:val="left"/>
            </w:pPr>
            <w:r>
              <w:rPr>
                <w:sz w:val="18"/>
              </w:rPr>
              <w:t>0.416 (Table 3)</w:t>
            </w:r>
          </w:p>
        </w:tc>
        <w:tc>
          <w:tcPr>
            <w:tcW w:w="3354" w:type="dxa"/>
          </w:tcPr>
          <w:p w:rsidR="002D2F1C" w:rsidRDefault="00E24668">
            <w:pPr>
              <w:spacing w:before="40" w:line="240" w:lineRule="auto"/>
              <w:jc w:val="left"/>
            </w:pPr>
            <w:r>
              <w:rPr>
                <w:sz w:val="18"/>
              </w:rPr>
              <w:t>0.580</w:t>
            </w:r>
          </w:p>
        </w:tc>
      </w:tr>
      <w:tr w:rsidR="002D2F1C">
        <w:trPr>
          <w:cantSplit/>
          <w:jc w:val="center"/>
        </w:trPr>
        <w:tc>
          <w:tcPr>
            <w:tcW w:w="2236" w:type="dxa"/>
          </w:tcPr>
          <w:p w:rsidR="002D2F1C" w:rsidRDefault="00E24668">
            <w:pPr>
              <w:spacing w:before="40" w:line="240" w:lineRule="auto"/>
              <w:jc w:val="left"/>
            </w:pPr>
            <w:r>
              <w:rPr>
                <w:sz w:val="18"/>
              </w:rPr>
              <w:t>Davies-Bouldin at k = 3</w:t>
            </w:r>
          </w:p>
        </w:tc>
        <w:tc>
          <w:tcPr>
            <w:tcW w:w="3727" w:type="dxa"/>
          </w:tcPr>
          <w:p w:rsidR="002D2F1C" w:rsidRDefault="00E24668">
            <w:pPr>
              <w:spacing w:before="40" w:line="240" w:lineRule="auto"/>
              <w:jc w:val="left"/>
            </w:pPr>
            <w:r>
              <w:rPr>
                <w:sz w:val="18"/>
              </w:rPr>
              <w:t>0.970 (Table 5)</w:t>
            </w:r>
          </w:p>
        </w:tc>
        <w:tc>
          <w:tcPr>
            <w:tcW w:w="3354" w:type="dxa"/>
          </w:tcPr>
          <w:p w:rsidR="002D2F1C" w:rsidRDefault="00E24668">
            <w:pPr>
              <w:spacing w:before="40" w:line="240" w:lineRule="auto"/>
              <w:jc w:val="left"/>
            </w:pPr>
            <w:r>
              <w:rPr>
                <w:sz w:val="18"/>
              </w:rPr>
              <w:t>0.531</w:t>
            </w:r>
          </w:p>
        </w:tc>
      </w:tr>
      <w:tr w:rsidR="002D2F1C">
        <w:trPr>
          <w:cantSplit/>
          <w:jc w:val="center"/>
        </w:trPr>
        <w:tc>
          <w:tcPr>
            <w:tcW w:w="2236" w:type="dxa"/>
          </w:tcPr>
          <w:p w:rsidR="002D2F1C" w:rsidRDefault="00E24668">
            <w:pPr>
              <w:spacing w:before="40" w:line="240" w:lineRule="auto"/>
              <w:jc w:val="left"/>
            </w:pPr>
            <w:r>
              <w:rPr>
                <w:sz w:val="18"/>
              </w:rPr>
              <w:t>Calinski-Harabasz at k = 3</w:t>
            </w:r>
          </w:p>
        </w:tc>
        <w:tc>
          <w:tcPr>
            <w:tcW w:w="3727" w:type="dxa"/>
          </w:tcPr>
          <w:p w:rsidR="002D2F1C" w:rsidRDefault="00E24668">
            <w:pPr>
              <w:spacing w:before="40" w:line="240" w:lineRule="auto"/>
              <w:jc w:val="left"/>
            </w:pPr>
            <w:r>
              <w:rPr>
                <w:sz w:val="18"/>
              </w:rPr>
              <w:t>221.0 (Table 4)</w:t>
            </w:r>
          </w:p>
        </w:tc>
        <w:tc>
          <w:tcPr>
            <w:tcW w:w="3354" w:type="dxa"/>
          </w:tcPr>
          <w:p w:rsidR="002D2F1C" w:rsidRDefault="00E24668">
            <w:pPr>
              <w:spacing w:before="40" w:line="240" w:lineRule="auto"/>
              <w:jc w:val="left"/>
            </w:pPr>
            <w:r>
              <w:rPr>
                <w:sz w:val="18"/>
              </w:rPr>
              <w:t>1155.4</w:t>
            </w:r>
          </w:p>
        </w:tc>
      </w:tr>
      <w:tr w:rsidR="002D2F1C">
        <w:trPr>
          <w:cantSplit/>
          <w:jc w:val="center"/>
        </w:trPr>
        <w:tc>
          <w:tcPr>
            <w:tcW w:w="2236" w:type="dxa"/>
          </w:tcPr>
          <w:p w:rsidR="002D2F1C" w:rsidRDefault="00E24668">
            <w:pPr>
              <w:spacing w:before="40" w:line="240" w:lineRule="auto"/>
              <w:jc w:val="left"/>
            </w:pPr>
            <w:r>
              <w:rPr>
                <w:sz w:val="18"/>
              </w:rPr>
              <w:t>Travel integration</w:t>
            </w:r>
          </w:p>
        </w:tc>
        <w:tc>
          <w:tcPr>
            <w:tcW w:w="3727" w:type="dxa"/>
          </w:tcPr>
          <w:p w:rsidR="002D2F1C" w:rsidRDefault="00E24668">
            <w:pPr>
              <w:spacing w:before="40" w:line="240" w:lineRule="auto"/>
              <w:jc w:val="left"/>
            </w:pPr>
            <w:r>
              <w:rPr>
                <w:sz w:val="18"/>
              </w:rPr>
              <w:t>Cab vendors, deviation alerts (designed, no</w:t>
            </w:r>
            <w:r>
              <w:rPr>
                <w:sz w:val="18"/>
              </w:rPr>
              <w:t>t evaluated)</w:t>
            </w:r>
          </w:p>
        </w:tc>
        <w:tc>
          <w:tcPr>
            <w:tcW w:w="3354" w:type="dxa"/>
          </w:tcPr>
          <w:p w:rsidR="002D2F1C" w:rsidRDefault="00E24668">
            <w:pPr>
              <w:spacing w:before="40" w:line="240" w:lineRule="auto"/>
              <w:jc w:val="left"/>
            </w:pPr>
            <w:r>
              <w:rPr>
                <w:sz w:val="18"/>
              </w:rPr>
              <w:t>OSRM alternatives scored by risk (implemented, 16 pairs scored)</w:t>
            </w:r>
          </w:p>
        </w:tc>
      </w:tr>
      <w:tr w:rsidR="002D2F1C">
        <w:trPr>
          <w:cantSplit/>
          <w:jc w:val="center"/>
        </w:trPr>
        <w:tc>
          <w:tcPr>
            <w:tcW w:w="2236" w:type="dxa"/>
          </w:tcPr>
          <w:p w:rsidR="002D2F1C" w:rsidRDefault="00E24668">
            <w:pPr>
              <w:spacing w:before="40" w:line="240" w:lineRule="auto"/>
              <w:jc w:val="left"/>
            </w:pPr>
            <w:r>
              <w:rPr>
                <w:sz w:val="18"/>
              </w:rPr>
              <w:t>Emergency features</w:t>
            </w:r>
          </w:p>
        </w:tc>
        <w:tc>
          <w:tcPr>
            <w:tcW w:w="3727" w:type="dxa"/>
          </w:tcPr>
          <w:p w:rsidR="002D2F1C" w:rsidRDefault="00E24668">
            <w:pPr>
              <w:spacing w:before="40" w:line="240" w:lineRule="auto"/>
              <w:jc w:val="left"/>
            </w:pPr>
            <w:r>
              <w:rPr>
                <w:sz w:val="18"/>
              </w:rPr>
              <w:t>None</w:t>
            </w:r>
          </w:p>
        </w:tc>
        <w:tc>
          <w:tcPr>
            <w:tcW w:w="3354" w:type="dxa"/>
          </w:tcPr>
          <w:p w:rsidR="002D2F1C" w:rsidRDefault="00E24668">
            <w:pPr>
              <w:spacing w:before="40" w:line="240" w:lineRule="auto"/>
              <w:jc w:val="left"/>
            </w:pPr>
            <w:r>
              <w:rPr>
                <w:sz w:val="18"/>
              </w:rPr>
              <w:t>SOS, SafePhrase, live guardian link, hash-stamped evidence, assistant (implemented; delivery channels and assistant not verified live)</w:t>
            </w:r>
          </w:p>
        </w:tc>
      </w:tr>
    </w:tbl>
    <w:p w:rsidR="002D2F1C" w:rsidRDefault="002D2F1C">
      <w:pPr>
        <w:spacing w:after="80" w:line="144" w:lineRule="auto"/>
      </w:pPr>
    </w:p>
    <w:p w:rsidR="002D2F1C" w:rsidRDefault="00E24668">
      <w:r>
        <w:t xml:space="preserve">The paper's </w:t>
      </w:r>
      <w:r>
        <w:t>silhouette column is headed "Explained Variance" and its Figure 11 shows silhouette values near 0.25-0.31, which differ from Table 3; the table values are quoted as printed. SHEGUARD's indices are higher because a single count is inherently easier to separ</w:t>
      </w:r>
      <w:r>
        <w:t>ate into groups than a multi-feature space, which is not evidence of a better safety model. What SHEGUARD lacks compared with the paper: population and per-capita normalisation, police-presence and socio-economic features, a cluster-selection analysis insi</w:t>
      </w:r>
      <w:r>
        <w:t>de the product and cab-vendor deviation alerts.</w:t>
      </w:r>
    </w:p>
    <w:p w:rsidR="002D2F1C" w:rsidRDefault="00E24668">
      <w:r>
        <w:t>The other papers read for this project give context rather than comparable numbers. The IoT review [2] (2016-2022 studies) found that pulse-rate and pressure sensors dominate wearable devices and that systems</w:t>
      </w:r>
      <w:r>
        <w:t xml:space="preserve"> with automatic activation and little human interaction are still needed, which motivates SafePhrase and one-tap SOS. The ESP32-camera application [6] reports SOS delivery in 4-6 seconds and 93% accuracy on crime-zone classification of pre-defined test loc</w:t>
      </w:r>
      <w:r>
        <w:t>ations, on its own hardware and data; SHEGUARD's alert delivery was not measured. The batch survey entries [3], [4] and [5] could not be retrieved, so no result from them is used.</w:t>
      </w:r>
    </w:p>
    <w:p w:rsidR="002D2F1C" w:rsidRDefault="00E24668">
      <w:pPr>
        <w:pStyle w:val="Heading2"/>
      </w:pPr>
      <w:bookmarkStart w:id="159" w:name="_Toc243939926"/>
      <w:r>
        <w:t>8.5  Sample Inputs and Outputs</w:t>
      </w:r>
      <w:bookmarkEnd w:id="159"/>
    </w:p>
    <w:p w:rsidR="002D2F1C" w:rsidRDefault="00E24668">
      <w:r>
        <w:t>The following are real exchanges with the run</w:t>
      </w:r>
      <w:r>
        <w:t>ning application on 26 October 2026 (coordinates and identifiers as stored; long coordinate lists are omitted).</w:t>
      </w:r>
    </w:p>
    <w:p w:rsidR="002D2F1C" w:rsidRDefault="00E24668">
      <w:pPr>
        <w:pStyle w:val="TableCaption"/>
      </w:pPr>
      <w:bookmarkStart w:id="160" w:name="_Toc243940048"/>
      <w:r>
        <w:t>Table 8.11: Sample inputs and outputs</w:t>
      </w:r>
      <w:bookmarkEnd w:id="160"/>
    </w:p>
    <w:tbl>
      <w:tblPr>
        <w:tblStyle w:val="TableGrid"/>
        <w:tblW w:w="0" w:type="auto"/>
        <w:jc w:val="center"/>
        <w:tblLook w:val="04A0" w:firstRow="1" w:lastRow="0" w:firstColumn="1" w:lastColumn="0" w:noHBand="0" w:noVBand="1"/>
      </w:tblPr>
      <w:tblGrid>
        <w:gridCol w:w="4193"/>
        <w:gridCol w:w="5124"/>
      </w:tblGrid>
      <w:tr w:rsidR="002D2F1C">
        <w:trPr>
          <w:cantSplit/>
          <w:tblHeader/>
          <w:jc w:val="center"/>
        </w:trPr>
        <w:tc>
          <w:tcPr>
            <w:tcW w:w="4193" w:type="dxa"/>
            <w:shd w:val="clear" w:color="auto" w:fill="D9E2F3"/>
          </w:tcPr>
          <w:p w:rsidR="002D2F1C" w:rsidRDefault="00E24668">
            <w:pPr>
              <w:spacing w:before="40" w:line="240" w:lineRule="auto"/>
              <w:jc w:val="left"/>
            </w:pPr>
            <w:r>
              <w:rPr>
                <w:b/>
                <w:sz w:val="19"/>
              </w:rPr>
              <w:t>Input</w:t>
            </w:r>
          </w:p>
        </w:tc>
        <w:tc>
          <w:tcPr>
            <w:tcW w:w="5124" w:type="dxa"/>
            <w:shd w:val="clear" w:color="auto" w:fill="D9E2F3"/>
          </w:tcPr>
          <w:p w:rsidR="002D2F1C" w:rsidRDefault="00E24668">
            <w:pPr>
              <w:spacing w:before="40" w:line="240" w:lineRule="auto"/>
              <w:jc w:val="left"/>
            </w:pPr>
            <w:r>
              <w:rPr>
                <w:b/>
                <w:sz w:val="19"/>
              </w:rPr>
              <w:t>Output</w:t>
            </w:r>
          </w:p>
        </w:tc>
      </w:tr>
      <w:tr w:rsidR="002D2F1C">
        <w:trPr>
          <w:cantSplit/>
          <w:jc w:val="center"/>
        </w:trPr>
        <w:tc>
          <w:tcPr>
            <w:tcW w:w="4193" w:type="dxa"/>
          </w:tcPr>
          <w:p w:rsidR="002D2F1C" w:rsidRDefault="00E24668">
            <w:pPr>
              <w:spacing w:before="40" w:line="240" w:lineRule="auto"/>
              <w:jc w:val="left"/>
            </w:pPr>
            <w:r>
              <w:rPr>
                <w:sz w:val="19"/>
              </w:rPr>
              <w:t xml:space="preserve">Hyderabad (17.385, 78.4867) to Vijayawada (16.5062, 80.648), </w:t>
            </w:r>
            <w:r>
              <w:rPr>
                <w:rFonts w:ascii="Courier New" w:eastAsia="Courier New" w:hAnsi="Courier New" w:cs="Courier New"/>
                <w:sz w:val="16"/>
              </w:rPr>
              <w:t>POST /api/routes/plan</w:t>
            </w:r>
          </w:p>
        </w:tc>
        <w:tc>
          <w:tcPr>
            <w:tcW w:w="5124" w:type="dxa"/>
          </w:tcPr>
          <w:p w:rsidR="002D2F1C" w:rsidRDefault="00E24668">
            <w:pPr>
              <w:spacing w:before="40" w:line="240" w:lineRule="auto"/>
              <w:jc w:val="left"/>
            </w:pPr>
            <w:r>
              <w:rPr>
                <w:sz w:val="19"/>
              </w:rPr>
              <w:t xml:space="preserve">One </w:t>
            </w:r>
            <w:r>
              <w:rPr>
                <w:sz w:val="19"/>
              </w:rPr>
              <w:t>route, 273.5 km, 217 min, risk score 4.246 by day; 91 low, 0 medium and 392 high samples; recommended</w:t>
            </w:r>
          </w:p>
        </w:tc>
      </w:tr>
      <w:tr w:rsidR="002D2F1C">
        <w:trPr>
          <w:cantSplit/>
          <w:jc w:val="center"/>
        </w:trPr>
        <w:tc>
          <w:tcPr>
            <w:tcW w:w="4193" w:type="dxa"/>
          </w:tcPr>
          <w:p w:rsidR="002D2F1C" w:rsidRDefault="00E24668">
            <w:pPr>
              <w:spacing w:before="40" w:line="240" w:lineRule="auto"/>
              <w:jc w:val="left"/>
            </w:pPr>
            <w:r>
              <w:rPr>
                <w:sz w:val="19"/>
              </w:rPr>
              <w:t>One tap on SOS at (17.385, 78.4867), trigger manual</w:t>
            </w:r>
          </w:p>
        </w:tc>
        <w:tc>
          <w:tcPr>
            <w:tcW w:w="5124" w:type="dxa"/>
          </w:tcPr>
          <w:p w:rsidR="002D2F1C" w:rsidRDefault="00E24668">
            <w:pPr>
              <w:spacing w:before="40" w:line="240" w:lineRule="auto"/>
              <w:jc w:val="left"/>
            </w:pPr>
            <w:r>
              <w:rPr>
                <w:sz w:val="19"/>
              </w:rPr>
              <w:t>Session 44 with a 32-character share token and tracking URL; delivery report for three guardians: Tel</w:t>
            </w:r>
            <w:r>
              <w:rPr>
                <w:sz w:val="19"/>
              </w:rPr>
              <w:t>egram false, e-mail false</w:t>
            </w:r>
          </w:p>
        </w:tc>
      </w:tr>
      <w:tr w:rsidR="002D2F1C">
        <w:trPr>
          <w:cantSplit/>
          <w:jc w:val="center"/>
        </w:trPr>
        <w:tc>
          <w:tcPr>
            <w:tcW w:w="4193" w:type="dxa"/>
          </w:tcPr>
          <w:p w:rsidR="002D2F1C" w:rsidRDefault="00E24668">
            <w:pPr>
              <w:spacing w:before="40" w:line="240" w:lineRule="auto"/>
              <w:jc w:val="left"/>
            </w:pPr>
            <w:r>
              <w:rPr>
                <w:sz w:val="19"/>
              </w:rPr>
              <w:t>Four location updates while moving north-east, then (17.412, 78.512)</w:t>
            </w:r>
          </w:p>
        </w:tc>
        <w:tc>
          <w:tcPr>
            <w:tcW w:w="5124" w:type="dxa"/>
          </w:tcPr>
          <w:p w:rsidR="002D2F1C" w:rsidRDefault="00E24668">
            <w:pPr>
              <w:spacing w:before="40" w:line="240" w:lineRule="auto"/>
              <w:jc w:val="left"/>
            </w:pPr>
            <w:r>
              <w:rPr>
                <w:sz w:val="19"/>
              </w:rPr>
              <w:t>Seven stored points in the trail; last position and last-update time kept on the session</w:t>
            </w:r>
          </w:p>
        </w:tc>
      </w:tr>
      <w:tr w:rsidR="002D2F1C">
        <w:trPr>
          <w:cantSplit/>
          <w:jc w:val="center"/>
        </w:trPr>
        <w:tc>
          <w:tcPr>
            <w:tcW w:w="4193" w:type="dxa"/>
          </w:tcPr>
          <w:p w:rsidR="002D2F1C" w:rsidRDefault="00E24668">
            <w:pPr>
              <w:spacing w:before="40" w:line="240" w:lineRule="auto"/>
              <w:jc w:val="left"/>
            </w:pPr>
            <w:r>
              <w:rPr>
                <w:sz w:val="19"/>
              </w:rPr>
              <w:t>Photo and a 3-second audio clip uploaded</w:t>
            </w:r>
          </w:p>
        </w:tc>
        <w:tc>
          <w:tcPr>
            <w:tcW w:w="5124" w:type="dxa"/>
          </w:tcPr>
          <w:p w:rsidR="002D2F1C" w:rsidRDefault="00E24668">
            <w:pPr>
              <w:spacing w:before="40" w:line="240" w:lineRule="auto"/>
              <w:jc w:val="left"/>
            </w:pPr>
            <w:r>
              <w:rPr>
                <w:sz w:val="19"/>
              </w:rPr>
              <w:t xml:space="preserve">Two evidence rows with </w:t>
            </w:r>
            <w:r>
              <w:rPr>
                <w:sz w:val="19"/>
              </w:rPr>
              <w:t>64-character SHA-256 values and the capture location and time</w:t>
            </w:r>
          </w:p>
        </w:tc>
      </w:tr>
      <w:tr w:rsidR="002D2F1C">
        <w:trPr>
          <w:cantSplit/>
          <w:jc w:val="center"/>
        </w:trPr>
        <w:tc>
          <w:tcPr>
            <w:tcW w:w="4193" w:type="dxa"/>
          </w:tcPr>
          <w:p w:rsidR="002D2F1C" w:rsidRDefault="00E24668">
            <w:pPr>
              <w:spacing w:before="40" w:line="240" w:lineRule="auto"/>
              <w:jc w:val="left"/>
            </w:pPr>
            <w:r>
              <w:rPr>
                <w:sz w:val="19"/>
              </w:rPr>
              <w:t>Guardian opens the tracking link</w:t>
            </w:r>
          </w:p>
        </w:tc>
        <w:tc>
          <w:tcPr>
            <w:tcW w:w="5124" w:type="dxa"/>
          </w:tcPr>
          <w:p w:rsidR="002D2F1C" w:rsidRDefault="00E24668">
            <w:pPr>
              <w:spacing w:before="40" w:line="240" w:lineRule="auto"/>
              <w:jc w:val="left"/>
            </w:pPr>
            <w:r>
              <w:rPr>
                <w:sz w:val="19"/>
              </w:rPr>
              <w:t>Public read-only payload with name, status, last position and the full path</w:t>
            </w:r>
          </w:p>
        </w:tc>
      </w:tr>
      <w:tr w:rsidR="002D2F1C">
        <w:trPr>
          <w:cantSplit/>
          <w:jc w:val="center"/>
        </w:trPr>
        <w:tc>
          <w:tcPr>
            <w:tcW w:w="4193" w:type="dxa"/>
          </w:tcPr>
          <w:p w:rsidR="002D2F1C" w:rsidRDefault="00E24668">
            <w:pPr>
              <w:spacing w:before="40" w:line="240" w:lineRule="auto"/>
              <w:jc w:val="left"/>
            </w:pPr>
            <w:r>
              <w:rPr>
                <w:sz w:val="19"/>
              </w:rPr>
              <w:t>Hold the cancel button for three seconds</w:t>
            </w:r>
          </w:p>
        </w:tc>
        <w:tc>
          <w:tcPr>
            <w:tcW w:w="5124" w:type="dxa"/>
          </w:tcPr>
          <w:p w:rsidR="002D2F1C" w:rsidRDefault="00E24668">
            <w:pPr>
              <w:spacing w:before="40" w:line="240" w:lineRule="auto"/>
              <w:jc w:val="left"/>
            </w:pPr>
            <w:r>
              <w:rPr>
                <w:sz w:val="19"/>
              </w:rPr>
              <w:t xml:space="preserve">Status cancelled, end time set, WebSocket </w:t>
            </w:r>
            <w:r>
              <w:rPr>
                <w:sz w:val="19"/>
              </w:rPr>
              <w:t xml:space="preserve">message </w:t>
            </w:r>
            <w:r>
              <w:rPr>
                <w:rFonts w:ascii="Courier New" w:eastAsia="Courier New" w:hAnsi="Courier New" w:cs="Courier New"/>
                <w:sz w:val="16"/>
              </w:rPr>
              <w:t>cancelled</w:t>
            </w:r>
            <w:r>
              <w:rPr>
                <w:sz w:val="19"/>
              </w:rPr>
              <w:t xml:space="preserve"> pushed to the guardian page</w:t>
            </w:r>
          </w:p>
        </w:tc>
      </w:tr>
      <w:tr w:rsidR="002D2F1C">
        <w:trPr>
          <w:cantSplit/>
          <w:jc w:val="center"/>
        </w:trPr>
        <w:tc>
          <w:tcPr>
            <w:tcW w:w="4193" w:type="dxa"/>
          </w:tcPr>
          <w:p w:rsidR="002D2F1C" w:rsidRDefault="00E24668">
            <w:pPr>
              <w:spacing w:before="40" w:line="240" w:lineRule="auto"/>
              <w:jc w:val="left"/>
            </w:pPr>
            <w:r>
              <w:rPr>
                <w:sz w:val="19"/>
              </w:rPr>
              <w:t>Question to the assistant</w:t>
            </w:r>
          </w:p>
        </w:tc>
        <w:tc>
          <w:tcPr>
            <w:tcW w:w="5124" w:type="dxa"/>
          </w:tcPr>
          <w:p w:rsidR="002D2F1C" w:rsidRDefault="00E24668">
            <w:pPr>
              <w:spacing w:before="40" w:line="240" w:lineRule="auto"/>
              <w:jc w:val="left"/>
            </w:pPr>
            <w:r>
              <w:rPr>
                <w:sz w:val="19"/>
              </w:rPr>
              <w:t>HTTP 502 with Google quota error 429; the interface shows the unavailable message</w:t>
            </w:r>
          </w:p>
        </w:tc>
      </w:tr>
    </w:tbl>
    <w:p w:rsidR="002D2F1C" w:rsidRDefault="002D2F1C">
      <w:pPr>
        <w:spacing w:after="80" w:line="144" w:lineRule="auto"/>
      </w:pPr>
    </w:p>
    <w:p w:rsidR="002D2F1C" w:rsidRDefault="00E24668">
      <w:pPr>
        <w:pStyle w:val="TableCaption"/>
        <w:jc w:val="left"/>
      </w:pPr>
      <w:bookmarkStart w:id="161" w:name="_Toc243940049"/>
      <w:r>
        <w:t>Listing: A real route-plan response (coordinates shortened)</w:t>
      </w:r>
      <w:bookmarkEnd w:id="161"/>
    </w:p>
    <w:p w:rsidR="002D2F1C" w:rsidRDefault="00E24668">
      <w:pPr>
        <w:pStyle w:val="CodeBlock"/>
        <w:shd w:val="clear" w:color="auto" w:fill="F3F4F7"/>
        <w:ind w:left="432" w:hanging="360"/>
      </w:pPr>
      <w:r>
        <w:t xml:space="preserve">POST /api/routes/plan   {"origin_lat": </w:t>
      </w:r>
      <w:r>
        <w:t>17.385, "origin_lng": 78.4867, "dest_lat": 16.5062, "dest_lng": 80.648}</w:t>
      </w:r>
    </w:p>
    <w:p w:rsidR="002D2F1C" w:rsidRDefault="00E24668">
      <w:pPr>
        <w:pStyle w:val="CodeBlock"/>
        <w:shd w:val="clear" w:color="auto" w:fill="F3F4F7"/>
        <w:ind w:left="432" w:hanging="360"/>
      </w:pPr>
      <w:r>
        <w:t>{"routes": [{"index": 0, "distance_m": 273495.9, "duration_s": 13023.3, "risk_score": 4.246,</w:t>
      </w:r>
    </w:p>
    <w:p w:rsidR="002D2F1C" w:rsidRDefault="00E24668">
      <w:pPr>
        <w:pStyle w:val="CodeBlock"/>
        <w:shd w:val="clear" w:color="auto" w:fill="F3F4F7"/>
        <w:ind w:left="432" w:hanging="360"/>
      </w:pPr>
      <w:r>
        <w:t xml:space="preserve">             "risk_tiers": {"low": 91, "medium": 0, "high": 392}, "is_night": false,</w:t>
      </w:r>
    </w:p>
    <w:p w:rsidR="002D2F1C" w:rsidRDefault="00E24668">
      <w:pPr>
        <w:pStyle w:val="CodeBlock"/>
        <w:shd w:val="clear" w:color="auto" w:fill="F3F4F7"/>
        <w:ind w:left="432" w:hanging="360"/>
      </w:pPr>
      <w:r>
        <w:t xml:space="preserve">      </w:t>
      </w:r>
      <w:r>
        <w:t xml:space="preserve">       "recommended": true, "coordinates": [[17.385, 78.4867], ... 3857 points]}],</w:t>
      </w:r>
    </w:p>
    <w:p w:rsidR="002D2F1C" w:rsidRDefault="00E24668">
      <w:pPr>
        <w:pStyle w:val="CodeBlock"/>
        <w:shd w:val="clear" w:color="auto" w:fill="F3F4F7"/>
        <w:ind w:left="432" w:hanging="360"/>
      </w:pPr>
      <w:r>
        <w:t xml:space="preserve"> "safest_index": 0}</w:t>
      </w:r>
    </w:p>
    <w:p w:rsidR="002D2F1C" w:rsidRDefault="002D2F1C">
      <w:pPr>
        <w:spacing w:after="80" w:line="144" w:lineRule="auto"/>
      </w:pPr>
    </w:p>
    <w:p w:rsidR="002D2F1C" w:rsidRDefault="00E24668">
      <w:pPr>
        <w:pStyle w:val="TableCaption"/>
        <w:jc w:val="left"/>
      </w:pPr>
      <w:bookmarkStart w:id="162" w:name="_Toc243940050"/>
      <w:r>
        <w:t>Listing: The start-SOS response of the captured session (read back from the database and the screenshot)</w:t>
      </w:r>
      <w:bookmarkEnd w:id="162"/>
    </w:p>
    <w:p w:rsidR="002D2F1C" w:rsidRDefault="00E24668">
      <w:pPr>
        <w:pStyle w:val="CodeBlock"/>
        <w:shd w:val="clear" w:color="auto" w:fill="F3F4F7"/>
        <w:ind w:left="432" w:hanging="360"/>
      </w:pPr>
      <w:r>
        <w:t>POST /api/sos/start   {"lat": 17.385, "lng": 78</w:t>
      </w:r>
      <w:r>
        <w:t>.4867, "trigger": "manual"}</w:t>
      </w:r>
    </w:p>
    <w:p w:rsidR="002D2F1C" w:rsidRDefault="00E24668">
      <w:pPr>
        <w:pStyle w:val="CodeBlock"/>
        <w:shd w:val="clear" w:color="auto" w:fill="F3F4F7"/>
        <w:ind w:left="432" w:hanging="360"/>
      </w:pPr>
      <w:r>
        <w:t>{"session_id": 44, "share_token": "d21e7f4cf5e04f11addfa109a3721d23",</w:t>
      </w:r>
    </w:p>
    <w:p w:rsidR="002D2F1C" w:rsidRDefault="00E24668">
      <w:pPr>
        <w:pStyle w:val="CodeBlock"/>
        <w:shd w:val="clear" w:color="auto" w:fill="F3F4F7"/>
        <w:ind w:left="432" w:hanging="360"/>
      </w:pPr>
      <w:r>
        <w:t xml:space="preserve"> "tracking_url": "http://localhost:5107/track/d21e7f4cf5e04f11addfa109a3721d23",</w:t>
      </w:r>
    </w:p>
    <w:p w:rsidR="002D2F1C" w:rsidRDefault="00E24668">
      <w:pPr>
        <w:pStyle w:val="CodeBlock"/>
        <w:shd w:val="clear" w:color="auto" w:fill="F3F4F7"/>
        <w:ind w:left="432" w:hanging="360"/>
      </w:pPr>
      <w:r>
        <w:t xml:space="preserve"> "started_at": "2026-10-26T14:36:06.208981",</w:t>
      </w:r>
    </w:p>
    <w:p w:rsidR="002D2F1C" w:rsidRDefault="00E24668">
      <w:pPr>
        <w:pStyle w:val="CodeBlock"/>
        <w:shd w:val="clear" w:color="auto" w:fill="F3F4F7"/>
        <w:ind w:left="432" w:hanging="360"/>
      </w:pPr>
      <w:r>
        <w:lastRenderedPageBreak/>
        <w:t xml:space="preserve"> "delivery": [{"guardian": "Meen</w:t>
      </w:r>
      <w:r>
        <w:t>a Reddy (mother)", "telegram": false, "email": false},</w:t>
      </w:r>
    </w:p>
    <w:p w:rsidR="002D2F1C" w:rsidRDefault="00E24668">
      <w:pPr>
        <w:pStyle w:val="CodeBlock"/>
        <w:shd w:val="clear" w:color="auto" w:fill="F3F4F7"/>
        <w:ind w:left="432" w:hanging="360"/>
      </w:pPr>
      <w:r>
        <w:t xml:space="preserve">              {"guardian": "Karthik Reddy (brother)", "telegram": false, "email": false},</w:t>
      </w:r>
    </w:p>
    <w:p w:rsidR="002D2F1C" w:rsidRDefault="00E24668">
      <w:pPr>
        <w:pStyle w:val="CodeBlock"/>
        <w:shd w:val="clear" w:color="auto" w:fill="F3F4F7"/>
        <w:ind w:left="432" w:hanging="360"/>
      </w:pPr>
      <w:r>
        <w:t xml:space="preserve">              {"guardian": "Divya Rao (friend)", "telegram": false, "email": false}]}</w:t>
      </w:r>
    </w:p>
    <w:p w:rsidR="002D2F1C" w:rsidRDefault="002D2F1C">
      <w:pPr>
        <w:spacing w:after="80" w:line="144" w:lineRule="auto"/>
      </w:pPr>
    </w:p>
    <w:p w:rsidR="002D2F1C" w:rsidRDefault="00E24668">
      <w:pPr>
        <w:pStyle w:val="TableCaption"/>
        <w:jc w:val="left"/>
      </w:pPr>
      <w:bookmarkStart w:id="163" w:name="_Toc243940051"/>
      <w:r>
        <w:t xml:space="preserve">Listing: The guardian's </w:t>
      </w:r>
      <w:r>
        <w:t>tracking payload after the session was cancelled (timestamps rounded to seconds)</w:t>
      </w:r>
      <w:bookmarkEnd w:id="163"/>
    </w:p>
    <w:p w:rsidR="002D2F1C" w:rsidRDefault="00E24668">
      <w:pPr>
        <w:pStyle w:val="CodeBlock"/>
        <w:shd w:val="clear" w:color="auto" w:fill="F3F4F7"/>
        <w:ind w:left="432" w:hanging="360"/>
      </w:pPr>
      <w:r>
        <w:t>GET /api/track/d21e7f4cf5e04f11addfa109a3721d23        (no login)</w:t>
      </w:r>
    </w:p>
    <w:p w:rsidR="002D2F1C" w:rsidRDefault="00E24668">
      <w:pPr>
        <w:pStyle w:val="CodeBlock"/>
        <w:shd w:val="clear" w:color="auto" w:fill="F3F4F7"/>
        <w:ind w:left="432" w:hanging="360"/>
      </w:pPr>
      <w:r>
        <w:t>{"status": "cancelled", "trigger": "manual", "started_at": "2026-10-26T14:36:06", "ended_at": "2026-10-26T14:</w:t>
      </w:r>
      <w:r>
        <w:t>36:55",</w:t>
      </w:r>
    </w:p>
    <w:p w:rsidR="002D2F1C" w:rsidRDefault="00E24668">
      <w:pPr>
        <w:pStyle w:val="CodeBlock"/>
        <w:shd w:val="clear" w:color="auto" w:fill="F3F4F7"/>
        <w:ind w:left="432" w:hanging="360"/>
      </w:pPr>
      <w:r>
        <w:t xml:space="preserve"> "last_lat": 17.412, "last_lng": 78.512, "last_update_at": "2026-10-26T14:36:44", "user_name": "Asha Reddy",</w:t>
      </w:r>
    </w:p>
    <w:p w:rsidR="002D2F1C" w:rsidRDefault="00E24668">
      <w:pPr>
        <w:pStyle w:val="CodeBlock"/>
        <w:shd w:val="clear" w:color="auto" w:fill="F3F4F7"/>
        <w:ind w:left="432" w:hanging="360"/>
      </w:pPr>
      <w:r>
        <w:t xml:space="preserve"> "path": [{"lat": 17.385, "lng": 78.4867}, {"lat": 17.385, "lng": 78.4867}, {"lat": 17.3895, "lng": 78.4905},</w:t>
      </w:r>
    </w:p>
    <w:p w:rsidR="002D2F1C" w:rsidRDefault="00E24668">
      <w:pPr>
        <w:pStyle w:val="CodeBlock"/>
        <w:shd w:val="clear" w:color="auto" w:fill="F3F4F7"/>
        <w:ind w:left="432" w:hanging="360"/>
      </w:pPr>
      <w:r>
        <w:t xml:space="preserve">          {"lat": 17.395, "ln</w:t>
      </w:r>
      <w:r>
        <w:t>g": 78.496}, {"lat": 17.401, "lng": 78.502}, {"lat": 17.4075, "lng": 78.5075}, {"lat": 17.412, "lng": 78.512}]}</w:t>
      </w:r>
    </w:p>
    <w:p w:rsidR="002D2F1C" w:rsidRDefault="002D2F1C">
      <w:pPr>
        <w:spacing w:after="80" w:line="144" w:lineRule="auto"/>
      </w:pPr>
    </w:p>
    <w:p w:rsidR="002D2F1C" w:rsidRDefault="00E24668">
      <w:pPr>
        <w:pStyle w:val="TableCaption"/>
        <w:jc w:val="left"/>
      </w:pPr>
      <w:bookmarkStart w:id="164" w:name="_Toc243940052"/>
      <w:r>
        <w:t>Listing: The two evidence records of the session (capture times omitted)</w:t>
      </w:r>
      <w:bookmarkEnd w:id="164"/>
    </w:p>
    <w:p w:rsidR="002D2F1C" w:rsidRDefault="00E24668">
      <w:pPr>
        <w:pStyle w:val="CodeBlock"/>
        <w:shd w:val="clear" w:color="auto" w:fill="F3F4F7"/>
        <w:ind w:left="432" w:hanging="360"/>
      </w:pPr>
      <w:r>
        <w:t>GET /api/sos/44/evidence</w:t>
      </w:r>
    </w:p>
    <w:p w:rsidR="002D2F1C" w:rsidRDefault="00E24668">
      <w:pPr>
        <w:pStyle w:val="CodeBlock"/>
        <w:shd w:val="clear" w:color="auto" w:fill="F3F4F7"/>
        <w:ind w:left="432" w:hanging="360"/>
      </w:pPr>
      <w:r>
        <w:t>[{"id": 77, "kind": "photo", "sha256": "89427</w:t>
      </w:r>
      <w:r>
        <w:t>3f4fafd77e1b2a310395099313a0b15b6f2a520edec769b0ac36d191dd7", "lat": 17.385, "lng": 78.4867},</w:t>
      </w:r>
    </w:p>
    <w:p w:rsidR="002D2F1C" w:rsidRDefault="00E24668">
      <w:pPr>
        <w:pStyle w:val="CodeBlock"/>
        <w:shd w:val="clear" w:color="auto" w:fill="F3F4F7"/>
        <w:ind w:left="432" w:hanging="360"/>
      </w:pPr>
      <w:r>
        <w:t xml:space="preserve"> {"id": 78, "kind": "audio", "sha256": "aa9433e57325c5438bcb36665386ee822892d42d8fd91054d6ecbdc13f0d9bc1", "lat": 17.385, "lng": 78.4867}]</w:t>
      </w:r>
    </w:p>
    <w:p w:rsidR="002D2F1C" w:rsidRDefault="002D2F1C">
      <w:pPr>
        <w:spacing w:after="80" w:line="144" w:lineRule="auto"/>
      </w:pPr>
    </w:p>
    <w:p w:rsidR="002D2F1C" w:rsidRDefault="00E24668">
      <w:pPr>
        <w:pStyle w:val="Heading2"/>
      </w:pPr>
      <w:bookmarkStart w:id="165" w:name="_Toc243939927"/>
      <w:r>
        <w:t xml:space="preserve">8.6  Success and </w:t>
      </w:r>
      <w:r>
        <w:t>Failure Analysis</w:t>
      </w:r>
      <w:bookmarkEnd w:id="165"/>
    </w:p>
    <w:p w:rsidR="002D2F1C" w:rsidRDefault="00E24668">
      <w:pPr>
        <w:pStyle w:val="Heading3"/>
      </w:pPr>
      <w:r>
        <w:t>8.6.1  Where it works</w:t>
      </w:r>
    </w:p>
    <w:p w:rsidR="002D2F1C" w:rsidRDefault="00E24668">
      <w:pPr>
        <w:pStyle w:val="ListBullet"/>
      </w:pPr>
      <w:r>
        <w:t>The emergency workflow runs end to end in a browser: register, add guardians, start an SOS, stream a moving position, save hashed evidence, let a guardian follow without an account and cancel with a deliberate three-s</w:t>
      </w:r>
      <w:r>
        <w:t>econd hold; the guardian's page receives location and cancel messages in about 15 ms on this machine.</w:t>
      </w:r>
    </w:p>
    <w:p w:rsidR="002D2F1C" w:rsidRDefault="00E24668">
      <w:pPr>
        <w:pStyle w:val="ListBullet"/>
      </w:pPr>
      <w:r>
        <w:t>User data are separated: every probe of another user's session, evidence or guardians returned 404, unauthenticated calls returned 401, and 51 automated t</w:t>
      </w:r>
      <w:r>
        <w:t>ests pass.</w:t>
      </w:r>
    </w:p>
    <w:p w:rsidR="002D2F1C" w:rsidRDefault="00E24668">
      <w:pPr>
        <w:pStyle w:val="ListBullet"/>
      </w:pPr>
      <w:r>
        <w:t>The risk model is reproducible (shipped numbers re-created exactly) and the route scorer ranks an all-high-risk route above an all-low-risk route (5.0 against 1.0).</w:t>
      </w:r>
    </w:p>
    <w:p w:rsidR="002D2F1C" w:rsidRDefault="00E24668">
      <w:pPr>
        <w:pStyle w:val="ListBullet"/>
      </w:pPr>
      <w:r>
        <w:t>Evidence hashing detects a single flipped bit, and uploads of 100 KB to 5 MB tak</w:t>
      </w:r>
      <w:r>
        <w:t>e 13 to 61 ms (median).</w:t>
      </w:r>
    </w:p>
    <w:p w:rsidR="002D2F1C" w:rsidRDefault="00E24668">
      <w:pPr>
        <w:pStyle w:val="ListBullet"/>
      </w:pPr>
      <w:r>
        <w:t>The interface is honest about its limits: the landing page and route screens say that risk comes from 2001-2012 district data, and failures (no alert channel, assistant unavailable) are shown as such.</w:t>
      </w:r>
    </w:p>
    <w:p w:rsidR="002D2F1C" w:rsidRDefault="00E24668">
      <w:pPr>
        <w:pStyle w:val="Heading3"/>
      </w:pPr>
      <w:r>
        <w:t>8.6.2  Where it fails or is wea</w:t>
      </w:r>
      <w:r>
        <w:t>k</w:t>
      </w:r>
    </w:p>
    <w:p w:rsidR="002D2F1C" w:rsidRDefault="00E24668">
      <w:pPr>
        <w:pStyle w:val="TableCaption"/>
      </w:pPr>
      <w:bookmarkStart w:id="166" w:name="_Toc243940053"/>
      <w:r>
        <w:t>Table 8.12: Failure and weakness analysis</w:t>
      </w:r>
      <w:bookmarkEnd w:id="166"/>
    </w:p>
    <w:tbl>
      <w:tblPr>
        <w:tblStyle w:val="TableGrid"/>
        <w:tblW w:w="0" w:type="auto"/>
        <w:jc w:val="center"/>
        <w:tblLook w:val="04A0" w:firstRow="1" w:lastRow="0" w:firstColumn="1" w:lastColumn="0" w:noHBand="0" w:noVBand="1"/>
      </w:tblPr>
      <w:tblGrid>
        <w:gridCol w:w="3168"/>
        <w:gridCol w:w="3075"/>
        <w:gridCol w:w="3075"/>
      </w:tblGrid>
      <w:tr w:rsidR="002D2F1C">
        <w:trPr>
          <w:cantSplit/>
          <w:tblHeader/>
          <w:jc w:val="center"/>
        </w:trPr>
        <w:tc>
          <w:tcPr>
            <w:tcW w:w="3168" w:type="dxa"/>
            <w:shd w:val="clear" w:color="auto" w:fill="D9E2F3"/>
          </w:tcPr>
          <w:p w:rsidR="002D2F1C" w:rsidRDefault="00E24668">
            <w:pPr>
              <w:spacing w:before="40" w:line="240" w:lineRule="auto"/>
              <w:jc w:val="left"/>
            </w:pPr>
            <w:r>
              <w:rPr>
                <w:b/>
                <w:sz w:val="17"/>
              </w:rPr>
              <w:t>Observation</w:t>
            </w:r>
          </w:p>
        </w:tc>
        <w:tc>
          <w:tcPr>
            <w:tcW w:w="3075" w:type="dxa"/>
            <w:shd w:val="clear" w:color="auto" w:fill="D9E2F3"/>
          </w:tcPr>
          <w:p w:rsidR="002D2F1C" w:rsidRDefault="00E24668">
            <w:pPr>
              <w:spacing w:before="40" w:line="240" w:lineRule="auto"/>
              <w:jc w:val="left"/>
            </w:pPr>
            <w:r>
              <w:rPr>
                <w:b/>
                <w:sz w:val="17"/>
              </w:rPr>
              <w:t>Cause</w:t>
            </w:r>
          </w:p>
        </w:tc>
        <w:tc>
          <w:tcPr>
            <w:tcW w:w="3075" w:type="dxa"/>
            <w:shd w:val="clear" w:color="auto" w:fill="D9E2F3"/>
          </w:tcPr>
          <w:p w:rsidR="002D2F1C" w:rsidRDefault="00E24668">
            <w:pPr>
              <w:spacing w:before="40" w:line="240" w:lineRule="auto"/>
              <w:jc w:val="left"/>
            </w:pPr>
            <w:r>
              <w:rPr>
                <w:b/>
                <w:sz w:val="17"/>
              </w:rPr>
              <w:t>Effect / handling</w:t>
            </w:r>
          </w:p>
        </w:tc>
      </w:tr>
      <w:tr w:rsidR="002D2F1C">
        <w:trPr>
          <w:cantSplit/>
          <w:jc w:val="center"/>
        </w:trPr>
        <w:tc>
          <w:tcPr>
            <w:tcW w:w="3168" w:type="dxa"/>
          </w:tcPr>
          <w:p w:rsidR="002D2F1C" w:rsidRDefault="00E24668">
            <w:pPr>
              <w:spacing w:before="40" w:line="240" w:lineRule="auto"/>
              <w:jc w:val="left"/>
            </w:pPr>
            <w:r>
              <w:rPr>
                <w:sz w:val="17"/>
              </w:rPr>
              <w:t>Hyderabad is 149 km, Warangal 195 km, Kolkata 191 km and Lucknow 231 km from the nearest district in the table</w:t>
            </w:r>
          </w:p>
        </w:tc>
        <w:tc>
          <w:tcPr>
            <w:tcW w:w="3075" w:type="dxa"/>
          </w:tcPr>
          <w:p w:rsidR="002D2F1C" w:rsidRDefault="00E24668">
            <w:pPr>
              <w:spacing w:before="40" w:line="240" w:lineRule="auto"/>
              <w:jc w:val="left"/>
            </w:pPr>
            <w:r>
              <w:rPr>
                <w:sz w:val="17"/>
              </w:rPr>
              <w:t xml:space="preserve">Only 56.5% of districts were geocoded; Uttar Pradesh, West </w:t>
            </w:r>
            <w:r>
              <w:rPr>
                <w:sz w:val="17"/>
              </w:rPr>
              <w:t>Bengal and Delhi have none; the scorer has no distance limit</w:t>
            </w:r>
          </w:p>
        </w:tc>
        <w:tc>
          <w:tcPr>
            <w:tcW w:w="3075" w:type="dxa"/>
          </w:tcPr>
          <w:p w:rsidR="002D2F1C" w:rsidRDefault="00E24668">
            <w:pPr>
              <w:spacing w:before="40" w:line="240" w:lineRule="auto"/>
              <w:jc w:val="left"/>
            </w:pPr>
            <w:r>
              <w:rPr>
                <w:sz w:val="17"/>
              </w:rPr>
              <w:t>Routes through these cities are scored with a district hundreds of kilometres away; extend geocoding and cap the distance</w:t>
            </w:r>
          </w:p>
        </w:tc>
      </w:tr>
      <w:tr w:rsidR="002D2F1C">
        <w:trPr>
          <w:cantSplit/>
          <w:jc w:val="center"/>
        </w:trPr>
        <w:tc>
          <w:tcPr>
            <w:tcW w:w="3168" w:type="dxa"/>
          </w:tcPr>
          <w:p w:rsidR="002D2F1C" w:rsidRDefault="00E24668">
            <w:pPr>
              <w:spacing w:before="40" w:line="240" w:lineRule="auto"/>
              <w:jc w:val="left"/>
            </w:pPr>
            <w:r>
              <w:rPr>
                <w:sz w:val="17"/>
              </w:rPr>
              <w:t xml:space="preserve">The night multiplier never changes which route is recommended (16 of 16 </w:t>
            </w:r>
            <w:r>
              <w:rPr>
                <w:sz w:val="17"/>
              </w:rPr>
              <w:t>pairs)</w:t>
            </w:r>
          </w:p>
        </w:tc>
        <w:tc>
          <w:tcPr>
            <w:tcW w:w="3075" w:type="dxa"/>
          </w:tcPr>
          <w:p w:rsidR="002D2F1C" w:rsidRDefault="00E24668">
            <w:pPr>
              <w:spacing w:before="40" w:line="240" w:lineRule="auto"/>
              <w:jc w:val="left"/>
            </w:pPr>
            <w:r>
              <w:rPr>
                <w:sz w:val="17"/>
              </w:rPr>
              <w:t>The same factor 1.6 multiplies every sampled point of every route</w:t>
            </w:r>
          </w:p>
        </w:tc>
        <w:tc>
          <w:tcPr>
            <w:tcW w:w="3075" w:type="dxa"/>
          </w:tcPr>
          <w:p w:rsidR="002D2F1C" w:rsidRDefault="00E24668">
            <w:pPr>
              <w:spacing w:before="40" w:line="240" w:lineRule="auto"/>
              <w:jc w:val="left"/>
            </w:pPr>
            <w:r>
              <w:rPr>
                <w:sz w:val="17"/>
              </w:rPr>
              <w:t>Night only changes the displayed number; use time-dependent tier weights or night-specific data</w:t>
            </w:r>
          </w:p>
        </w:tc>
      </w:tr>
      <w:tr w:rsidR="002D2F1C">
        <w:trPr>
          <w:cantSplit/>
          <w:jc w:val="center"/>
        </w:trPr>
        <w:tc>
          <w:tcPr>
            <w:tcW w:w="3168" w:type="dxa"/>
          </w:tcPr>
          <w:p w:rsidR="002D2F1C" w:rsidRDefault="00E24668">
            <w:pPr>
              <w:spacing w:before="40" w:line="240" w:lineRule="auto"/>
              <w:jc w:val="left"/>
            </w:pPr>
            <w:r>
              <w:rPr>
                <w:sz w:val="17"/>
              </w:rPr>
              <w:t>37.5% of the trips tested returned a single route</w:t>
            </w:r>
          </w:p>
        </w:tc>
        <w:tc>
          <w:tcPr>
            <w:tcW w:w="3075" w:type="dxa"/>
          </w:tcPr>
          <w:p w:rsidR="002D2F1C" w:rsidRDefault="00E24668">
            <w:pPr>
              <w:spacing w:before="40" w:line="240" w:lineRule="auto"/>
              <w:jc w:val="left"/>
            </w:pPr>
            <w:r>
              <w:rPr>
                <w:sz w:val="17"/>
              </w:rPr>
              <w:t>OSRM demo server returns alternative</w:t>
            </w:r>
            <w:r>
              <w:rPr>
                <w:sz w:val="17"/>
              </w:rPr>
              <w:t>s only when they exist</w:t>
            </w:r>
          </w:p>
        </w:tc>
        <w:tc>
          <w:tcPr>
            <w:tcW w:w="3075" w:type="dxa"/>
          </w:tcPr>
          <w:p w:rsidR="002D2F1C" w:rsidRDefault="00E24668">
            <w:pPr>
              <w:spacing w:before="40" w:line="240" w:lineRule="auto"/>
              <w:jc w:val="left"/>
            </w:pPr>
            <w:r>
              <w:rPr>
                <w:sz w:val="17"/>
              </w:rPr>
              <w:t>Nothing to compare; add waypoints or another routing engine</w:t>
            </w:r>
          </w:p>
        </w:tc>
      </w:tr>
      <w:tr w:rsidR="002D2F1C">
        <w:trPr>
          <w:cantSplit/>
          <w:jc w:val="center"/>
        </w:trPr>
        <w:tc>
          <w:tcPr>
            <w:tcW w:w="3168" w:type="dxa"/>
          </w:tcPr>
          <w:p w:rsidR="002D2F1C" w:rsidRDefault="00E24668">
            <w:pPr>
              <w:spacing w:before="40" w:line="240" w:lineRule="auto"/>
              <w:jc w:val="left"/>
            </w:pPr>
            <w:r>
              <w:rPr>
                <w:sz w:val="17"/>
              </w:rPr>
              <w:lastRenderedPageBreak/>
              <w:t>Guardians reached: 0 of 3 in every captured emergency</w:t>
            </w:r>
          </w:p>
        </w:tc>
        <w:tc>
          <w:tcPr>
            <w:tcW w:w="3075" w:type="dxa"/>
          </w:tcPr>
          <w:p w:rsidR="002D2F1C" w:rsidRDefault="00E24668">
            <w:pPr>
              <w:spacing w:before="40" w:line="240" w:lineRule="auto"/>
              <w:jc w:val="left"/>
            </w:pPr>
            <w:r>
              <w:rPr>
                <w:sz w:val="17"/>
              </w:rPr>
              <w:t>TELEGRAM_BOT_TOKEN, GMAIL_ADDRESS and GMAIL_APP_PASSWORD are empty</w:t>
            </w:r>
          </w:p>
        </w:tc>
        <w:tc>
          <w:tcPr>
            <w:tcW w:w="3075" w:type="dxa"/>
          </w:tcPr>
          <w:p w:rsidR="002D2F1C" w:rsidRDefault="00E24668">
            <w:pPr>
              <w:spacing w:before="40" w:line="240" w:lineRule="auto"/>
              <w:jc w:val="left"/>
            </w:pPr>
            <w:r>
              <w:rPr>
                <w:sz w:val="17"/>
              </w:rPr>
              <w:t>Only the in-app link works; alert delivery is unver</w:t>
            </w:r>
            <w:r>
              <w:rPr>
                <w:sz w:val="17"/>
              </w:rPr>
              <w:t xml:space="preserve">ified, and </w:t>
            </w:r>
            <w:r>
              <w:rPr>
                <w:rFonts w:ascii="Courier New" w:eastAsia="Courier New" w:hAnsi="Courier New" w:cs="Courier New"/>
                <w:sz w:val="14"/>
              </w:rPr>
              <w:t>send_email</w:t>
            </w:r>
            <w:r>
              <w:rPr>
                <w:sz w:val="17"/>
              </w:rPr>
              <w:t xml:space="preserve"> blocks the event loop</w:t>
            </w:r>
          </w:p>
        </w:tc>
      </w:tr>
      <w:tr w:rsidR="002D2F1C">
        <w:trPr>
          <w:cantSplit/>
          <w:jc w:val="center"/>
        </w:trPr>
        <w:tc>
          <w:tcPr>
            <w:tcW w:w="3168" w:type="dxa"/>
          </w:tcPr>
          <w:p w:rsidR="002D2F1C" w:rsidRDefault="00E24668">
            <w:pPr>
              <w:spacing w:before="40" w:line="240" w:lineRule="auto"/>
              <w:jc w:val="left"/>
            </w:pPr>
            <w:r>
              <w:rPr>
                <w:sz w:val="17"/>
              </w:rPr>
              <w:t>The AI assistant answered 0 of 10 prompts</w:t>
            </w:r>
          </w:p>
        </w:tc>
        <w:tc>
          <w:tcPr>
            <w:tcW w:w="3075" w:type="dxa"/>
          </w:tcPr>
          <w:p w:rsidR="002D2F1C" w:rsidRDefault="00E24668">
            <w:pPr>
              <w:spacing w:before="40" w:line="240" w:lineRule="auto"/>
              <w:jc w:val="left"/>
            </w:pPr>
            <w:r>
              <w:rPr>
                <w:sz w:val="17"/>
              </w:rPr>
              <w:t>Gemini quota exhausted (429), 503 under load, and a 20 s read timeout that returns 500</w:t>
            </w:r>
          </w:p>
        </w:tc>
        <w:tc>
          <w:tcPr>
            <w:tcW w:w="3075" w:type="dxa"/>
          </w:tcPr>
          <w:p w:rsidR="002D2F1C" w:rsidRDefault="00E24668">
            <w:pPr>
              <w:spacing w:before="40" w:line="240" w:lineRule="auto"/>
              <w:jc w:val="left"/>
            </w:pPr>
            <w:r>
              <w:rPr>
                <w:sz w:val="17"/>
              </w:rPr>
              <w:t>Interface shows a friendly message; map timeouts to 502 and add retries or a fallb</w:t>
            </w:r>
            <w:r>
              <w:rPr>
                <w:sz w:val="17"/>
              </w:rPr>
              <w:t>ack</w:t>
            </w:r>
          </w:p>
        </w:tc>
      </w:tr>
      <w:tr w:rsidR="002D2F1C">
        <w:trPr>
          <w:cantSplit/>
          <w:jc w:val="center"/>
        </w:trPr>
        <w:tc>
          <w:tcPr>
            <w:tcW w:w="3168" w:type="dxa"/>
          </w:tcPr>
          <w:p w:rsidR="002D2F1C" w:rsidRDefault="00E24668">
            <w:pPr>
              <w:spacing w:before="40" w:line="240" w:lineRule="auto"/>
              <w:jc w:val="left"/>
            </w:pPr>
            <w:r>
              <w:rPr>
                <w:sz w:val="17"/>
              </w:rPr>
              <w:t>SafePhrase Medium recall 54.2%; Ultra false triggers 10.0%</w:t>
            </w:r>
          </w:p>
        </w:tc>
        <w:tc>
          <w:tcPr>
            <w:tcW w:w="3075" w:type="dxa"/>
          </w:tcPr>
          <w:p w:rsidR="002D2F1C" w:rsidRDefault="00E24668">
            <w:pPr>
              <w:spacing w:before="40" w:line="240" w:lineRule="auto"/>
              <w:jc w:val="left"/>
            </w:pPr>
            <w:r>
              <w:rPr>
                <w:sz w:val="17"/>
              </w:rPr>
              <w:t>Word-window rule: one wrong word fails a three-word phrase at Medium; 60% of words is too loose</w:t>
            </w:r>
          </w:p>
        </w:tc>
        <w:tc>
          <w:tcPr>
            <w:tcW w:w="3075" w:type="dxa"/>
          </w:tcPr>
          <w:p w:rsidR="002D2F1C" w:rsidRDefault="00E24668">
            <w:pPr>
              <w:spacing w:before="40" w:line="240" w:lineRule="auto"/>
              <w:jc w:val="left"/>
            </w:pPr>
            <w:r>
              <w:rPr>
                <w:sz w:val="17"/>
              </w:rPr>
              <w:t>Use phrases of five or more words, test with real speech, add a confirmation step</w:t>
            </w:r>
          </w:p>
        </w:tc>
      </w:tr>
      <w:tr w:rsidR="002D2F1C">
        <w:trPr>
          <w:cantSplit/>
          <w:jc w:val="center"/>
        </w:trPr>
        <w:tc>
          <w:tcPr>
            <w:tcW w:w="3168" w:type="dxa"/>
          </w:tcPr>
          <w:p w:rsidR="002D2F1C" w:rsidRDefault="00E24668">
            <w:pPr>
              <w:spacing w:before="40" w:line="240" w:lineRule="auto"/>
              <w:jc w:val="left"/>
            </w:pPr>
            <w:r>
              <w:rPr>
                <w:sz w:val="17"/>
              </w:rPr>
              <w:t xml:space="preserve">Stored </w:t>
            </w:r>
            <w:r>
              <w:rPr>
                <w:sz w:val="17"/>
              </w:rPr>
              <w:t>evidence is retrievable by URL with no login; an .html upload is served as text/html; no size limit</w:t>
            </w:r>
          </w:p>
        </w:tc>
        <w:tc>
          <w:tcPr>
            <w:tcW w:w="3075" w:type="dxa"/>
          </w:tcPr>
          <w:p w:rsidR="002D2F1C" w:rsidRDefault="00E24668">
            <w:pPr>
              <w:spacing w:before="40" w:line="240" w:lineRule="auto"/>
              <w:jc w:val="left"/>
            </w:pPr>
            <w:r>
              <w:rPr>
                <w:sz w:val="17"/>
              </w:rPr>
              <w:t>Static mount of the evidence folder and the client's extension is kept</w:t>
            </w:r>
          </w:p>
        </w:tc>
        <w:tc>
          <w:tcPr>
            <w:tcW w:w="3075" w:type="dxa"/>
          </w:tcPr>
          <w:p w:rsidR="002D2F1C" w:rsidRDefault="00E24668">
            <w:pPr>
              <w:spacing w:before="40" w:line="240" w:lineRule="auto"/>
              <w:jc w:val="left"/>
            </w:pPr>
            <w:r>
              <w:rPr>
                <w:sz w:val="17"/>
              </w:rPr>
              <w:t>Serve files through an authorised route, force a safe content type, cap upload size</w:t>
            </w:r>
          </w:p>
        </w:tc>
      </w:tr>
      <w:tr w:rsidR="002D2F1C">
        <w:trPr>
          <w:cantSplit/>
          <w:jc w:val="center"/>
        </w:trPr>
        <w:tc>
          <w:tcPr>
            <w:tcW w:w="3168" w:type="dxa"/>
          </w:tcPr>
          <w:p w:rsidR="002D2F1C" w:rsidRDefault="00E24668">
            <w:pPr>
              <w:spacing w:before="40" w:line="240" w:lineRule="auto"/>
              <w:jc w:val="left"/>
            </w:pPr>
            <w:r>
              <w:rPr>
                <w:sz w:val="17"/>
              </w:rPr>
              <w:t>Impossible coordinates, free-text trigger and unknown WebSocket tokens are accepted; no login lockout</w:t>
            </w:r>
          </w:p>
        </w:tc>
        <w:tc>
          <w:tcPr>
            <w:tcW w:w="3075" w:type="dxa"/>
          </w:tcPr>
          <w:p w:rsidR="002D2F1C" w:rsidRDefault="00E24668">
            <w:pPr>
              <w:spacing w:before="40" w:line="240" w:lineRule="auto"/>
              <w:jc w:val="left"/>
            </w:pPr>
            <w:r>
              <w:rPr>
                <w:sz w:val="17"/>
              </w:rPr>
              <w:t>No range validation, no rate limiting</w:t>
            </w:r>
          </w:p>
        </w:tc>
        <w:tc>
          <w:tcPr>
            <w:tcW w:w="3075" w:type="dxa"/>
          </w:tcPr>
          <w:p w:rsidR="002D2F1C" w:rsidRDefault="00E24668">
            <w:pPr>
              <w:spacing w:before="40" w:line="240" w:lineRule="auto"/>
              <w:jc w:val="left"/>
            </w:pPr>
            <w:r>
              <w:rPr>
                <w:sz w:val="17"/>
              </w:rPr>
              <w:t>Add schema validation and throttling</w:t>
            </w:r>
          </w:p>
        </w:tc>
      </w:tr>
      <w:tr w:rsidR="002D2F1C">
        <w:trPr>
          <w:cantSplit/>
          <w:jc w:val="center"/>
        </w:trPr>
        <w:tc>
          <w:tcPr>
            <w:tcW w:w="3168" w:type="dxa"/>
          </w:tcPr>
          <w:p w:rsidR="002D2F1C" w:rsidRDefault="00E24668">
            <w:pPr>
              <w:spacing w:before="40" w:line="240" w:lineRule="auto"/>
              <w:jc w:val="left"/>
            </w:pPr>
            <w:r>
              <w:rPr>
                <w:sz w:val="17"/>
              </w:rPr>
              <w:t>A district's tier follows raw counts dominated by domestic-violence reports (4</w:t>
            </w:r>
            <w:r>
              <w:rPr>
                <w:sz w:val="17"/>
              </w:rPr>
              <w:t>0% of the counted total)</w:t>
            </w:r>
          </w:p>
        </w:tc>
        <w:tc>
          <w:tcPr>
            <w:tcW w:w="3075" w:type="dxa"/>
          </w:tcPr>
          <w:p w:rsidR="002D2F1C" w:rsidRDefault="00E24668">
            <w:pPr>
              <w:spacing w:before="40" w:line="240" w:lineRule="auto"/>
              <w:jc w:val="left"/>
            </w:pPr>
            <w:r>
              <w:rPr>
                <w:sz w:val="17"/>
              </w:rPr>
              <w:t>Single feature, no population normalisation</w:t>
            </w:r>
          </w:p>
        </w:tc>
        <w:tc>
          <w:tcPr>
            <w:tcW w:w="3075" w:type="dxa"/>
          </w:tcPr>
          <w:p w:rsidR="002D2F1C" w:rsidRDefault="00E24668">
            <w:pPr>
              <w:spacing w:before="40" w:line="240" w:lineRule="auto"/>
              <w:jc w:val="left"/>
            </w:pPr>
            <w:r>
              <w:rPr>
                <w:sz w:val="17"/>
              </w:rPr>
              <w:t>Use rates per population and street-level categories</w:t>
            </w:r>
          </w:p>
        </w:tc>
      </w:tr>
    </w:tbl>
    <w:p w:rsidR="002D2F1C" w:rsidRDefault="002D2F1C">
      <w:pPr>
        <w:spacing w:after="80" w:line="144" w:lineRule="auto"/>
      </w:pPr>
    </w:p>
    <w:p w:rsidR="002D2F1C" w:rsidRDefault="00E24668">
      <w:pPr>
        <w:pStyle w:val="Heading2"/>
      </w:pPr>
      <w:bookmarkStart w:id="167" w:name="_Toc243939928"/>
      <w:r>
        <w:t>8.7  Limits of the Results</w:t>
      </w:r>
      <w:bookmarkEnd w:id="167"/>
    </w:p>
    <w:p w:rsidR="002D2F1C" w:rsidRDefault="00E24668">
      <w:pPr>
        <w:pStyle w:val="ListBullet"/>
      </w:pPr>
      <w:r>
        <w:rPr>
          <w:b/>
        </w:rPr>
        <w:t>No ground truth.</w:t>
      </w:r>
      <w:r>
        <w:t xml:space="preserve"> The cluster indices (silhouette 0.58, Davies-Bouldin 0.53) measure separation of one num</w:t>
      </w:r>
      <w:r>
        <w:t>ber, not agreement with real danger; no train/test split exists and no field validation was done.</w:t>
      </w:r>
    </w:p>
    <w:p w:rsidR="002D2F1C" w:rsidRDefault="00E24668">
      <w:pPr>
        <w:pStyle w:val="ListBullet"/>
      </w:pPr>
      <w:r>
        <w:rPr>
          <w:b/>
        </w:rPr>
        <w:t>Old, coarse data.</w:t>
      </w:r>
      <w:r>
        <w:t xml:space="preserve"> The district file covers 2001-2012, counts are not per head of population, 56.5% of districts are geocoded and several large states are miss</w:t>
      </w:r>
      <w:r>
        <w:t>ing.</w:t>
      </w:r>
    </w:p>
    <w:p w:rsidR="002D2F1C" w:rsidRDefault="00E24668">
      <w:pPr>
        <w:pStyle w:val="ListBullet"/>
      </w:pPr>
      <w:r>
        <w:rPr>
          <w:b/>
        </w:rPr>
        <w:t>Written transcripts, not speech.</w:t>
      </w:r>
      <w:r>
        <w:t xml:space="preserve"> The SafePhrase figures test the matching rule on hand-made text; the recogniser was not measured.</w:t>
      </w:r>
    </w:p>
    <w:p w:rsidR="002D2F1C" w:rsidRDefault="00E24668">
      <w:pPr>
        <w:pStyle w:val="ListBullet"/>
      </w:pPr>
      <w:r>
        <w:rPr>
          <w:b/>
        </w:rPr>
        <w:t>Injected position and stand-in media.</w:t>
      </w:r>
      <w:r>
        <w:t xml:space="preserve"> The screenshots use a position set by the test script, a test-tone microphone and </w:t>
      </w:r>
      <w:r>
        <w:t>the application's own screenshot as the photograph; no phone, GPS or camera was used.</w:t>
      </w:r>
    </w:p>
    <w:p w:rsidR="002D2F1C" w:rsidRDefault="00E24668">
      <w:pPr>
        <w:pStyle w:val="ListBullet"/>
      </w:pPr>
      <w:r>
        <w:rPr>
          <w:b/>
        </w:rPr>
        <w:t>Unverified channels.</w:t>
      </w:r>
      <w:r>
        <w:t xml:space="preserve"> Alert delivery by Telegram and e-mail and the Gemini assistant could not be demonstrated returning results in this run.</w:t>
      </w:r>
    </w:p>
    <w:p w:rsidR="002D2F1C" w:rsidRDefault="00E24668">
      <w:pPr>
        <w:pStyle w:val="ListBullet"/>
      </w:pPr>
      <w:r>
        <w:rPr>
          <w:b/>
        </w:rPr>
        <w:t>Small single-machine measurem</w:t>
      </w:r>
      <w:r>
        <w:rPr>
          <w:b/>
        </w:rPr>
        <w:t>ents.</w:t>
      </w:r>
      <w:r>
        <w:t xml:space="preserve"> Timings come from one desktop with sequential calls (5 to 30 per endpoint), one client and no concurrent load; no user study was carried out.</w:t>
      </w:r>
    </w:p>
    <w:p w:rsidR="002D2F1C" w:rsidRDefault="00E24668">
      <w:pPr>
        <w:pStyle w:val="ListBullet"/>
      </w:pPr>
      <w:r>
        <w:rPr>
          <w:b/>
        </w:rPr>
        <w:t>No numeric comparison with the base paper</w:t>
      </w:r>
      <w:r>
        <w:t xml:space="preserve"> is possible, as explained in the section Comparison with the Base Paper.</w:t>
      </w:r>
    </w:p>
    <w:p w:rsidR="002D2F1C" w:rsidRDefault="00E24668">
      <w:pPr>
        <w:pStyle w:val="Heading2"/>
      </w:pPr>
      <w:bookmarkStart w:id="168" w:name="_Toc243939929"/>
      <w:r>
        <w:t>8.8  Objectives Against Outcomes</w:t>
      </w:r>
      <w:bookmarkEnd w:id="168"/>
    </w:p>
    <w:p w:rsidR="002D2F1C" w:rsidRDefault="00E24668">
      <w:pPr>
        <w:pStyle w:val="TableCaption"/>
      </w:pPr>
      <w:bookmarkStart w:id="169" w:name="_Toc243940054"/>
      <w:r>
        <w:t>Table 8.13: Objectives against outcomes</w:t>
      </w:r>
      <w:bookmarkEnd w:id="169"/>
    </w:p>
    <w:tbl>
      <w:tblPr>
        <w:tblStyle w:val="TableGrid"/>
        <w:tblW w:w="0" w:type="auto"/>
        <w:jc w:val="center"/>
        <w:tblLook w:val="04A0" w:firstRow="1" w:lastRow="0" w:firstColumn="1" w:lastColumn="0" w:noHBand="0" w:noVBand="1"/>
      </w:tblPr>
      <w:tblGrid>
        <w:gridCol w:w="3168"/>
        <w:gridCol w:w="1491"/>
        <w:gridCol w:w="4658"/>
      </w:tblGrid>
      <w:tr w:rsidR="002D2F1C">
        <w:trPr>
          <w:cantSplit/>
          <w:tblHeader/>
          <w:jc w:val="center"/>
        </w:trPr>
        <w:tc>
          <w:tcPr>
            <w:tcW w:w="3168" w:type="dxa"/>
            <w:shd w:val="clear" w:color="auto" w:fill="D9E2F3"/>
          </w:tcPr>
          <w:p w:rsidR="002D2F1C" w:rsidRDefault="00E24668">
            <w:pPr>
              <w:spacing w:before="40" w:line="240" w:lineRule="auto"/>
              <w:jc w:val="left"/>
            </w:pPr>
            <w:r>
              <w:rPr>
                <w:b/>
                <w:sz w:val="18"/>
              </w:rPr>
              <w:t>Objective</w:t>
            </w:r>
          </w:p>
        </w:tc>
        <w:tc>
          <w:tcPr>
            <w:tcW w:w="1491" w:type="dxa"/>
            <w:shd w:val="clear" w:color="auto" w:fill="D9E2F3"/>
          </w:tcPr>
          <w:p w:rsidR="002D2F1C" w:rsidRDefault="00E24668">
            <w:pPr>
              <w:spacing w:before="40" w:line="240" w:lineRule="auto"/>
              <w:jc w:val="left"/>
            </w:pPr>
            <w:r>
              <w:rPr>
                <w:b/>
                <w:sz w:val="18"/>
              </w:rPr>
              <w:t>Outcome</w:t>
            </w:r>
          </w:p>
        </w:tc>
        <w:tc>
          <w:tcPr>
            <w:tcW w:w="4658" w:type="dxa"/>
            <w:shd w:val="clear" w:color="auto" w:fill="D9E2F3"/>
          </w:tcPr>
          <w:p w:rsidR="002D2F1C" w:rsidRDefault="00E24668">
            <w:pPr>
              <w:spacing w:before="40" w:line="240" w:lineRule="auto"/>
              <w:jc w:val="left"/>
            </w:pPr>
            <w:r>
              <w:rPr>
                <w:b/>
                <w:sz w:val="18"/>
              </w:rPr>
              <w:t>Evidence</w:t>
            </w:r>
          </w:p>
        </w:tc>
      </w:tr>
      <w:tr w:rsidR="002D2F1C">
        <w:trPr>
          <w:cantSplit/>
          <w:jc w:val="center"/>
        </w:trPr>
        <w:tc>
          <w:tcPr>
            <w:tcW w:w="3168" w:type="dxa"/>
          </w:tcPr>
          <w:p w:rsidR="002D2F1C" w:rsidRDefault="00E24668">
            <w:pPr>
              <w:spacing w:before="40" w:line="240" w:lineRule="auto"/>
              <w:jc w:val="left"/>
            </w:pPr>
            <w:r>
              <w:rPr>
                <w:sz w:val="18"/>
              </w:rPr>
              <w:t>1. Provide Safe Route guidance using available safety information</w:t>
            </w:r>
          </w:p>
        </w:tc>
        <w:tc>
          <w:tcPr>
            <w:tcW w:w="1491" w:type="dxa"/>
          </w:tcPr>
          <w:p w:rsidR="002D2F1C" w:rsidRDefault="00E24668">
            <w:pPr>
              <w:spacing w:before="40" w:line="240" w:lineRule="auto"/>
              <w:jc w:val="left"/>
            </w:pPr>
            <w:r>
              <w:rPr>
                <w:sz w:val="18"/>
              </w:rPr>
              <w:t>Partly achieved</w:t>
            </w:r>
          </w:p>
        </w:tc>
        <w:tc>
          <w:tcPr>
            <w:tcW w:w="4658" w:type="dxa"/>
          </w:tcPr>
          <w:p w:rsidR="002D2F1C" w:rsidRDefault="00E24668">
            <w:pPr>
              <w:spacing w:before="40" w:line="240" w:lineRule="auto"/>
              <w:jc w:val="left"/>
            </w:pPr>
            <w:r>
              <w:rPr>
                <w:sz w:val="18"/>
              </w:rPr>
              <w:t>Working OSRM + district-risk scoring with a heat layer and route cards, but the data are 2001-2012 counts with 56.5% geocoding and gaps around Hyderabad, Kolkata and Lucknow; night factor never reorders routes; 37.5% of trips have one route</w:t>
            </w:r>
          </w:p>
        </w:tc>
      </w:tr>
      <w:tr w:rsidR="002D2F1C">
        <w:trPr>
          <w:cantSplit/>
          <w:jc w:val="center"/>
        </w:trPr>
        <w:tc>
          <w:tcPr>
            <w:tcW w:w="3168" w:type="dxa"/>
          </w:tcPr>
          <w:p w:rsidR="002D2F1C" w:rsidRDefault="00E24668">
            <w:pPr>
              <w:spacing w:before="40" w:line="240" w:lineRule="auto"/>
              <w:jc w:val="left"/>
            </w:pPr>
            <w:r>
              <w:rPr>
                <w:sz w:val="18"/>
              </w:rPr>
              <w:t>2. Quick emer</w:t>
            </w:r>
            <w:r>
              <w:rPr>
                <w:sz w:val="18"/>
              </w:rPr>
              <w:t>gency activation through SafePhrase and Smart SOS</w:t>
            </w:r>
          </w:p>
        </w:tc>
        <w:tc>
          <w:tcPr>
            <w:tcW w:w="1491" w:type="dxa"/>
          </w:tcPr>
          <w:p w:rsidR="002D2F1C" w:rsidRDefault="00E24668">
            <w:pPr>
              <w:spacing w:before="40" w:line="240" w:lineRule="auto"/>
              <w:jc w:val="left"/>
            </w:pPr>
            <w:r>
              <w:rPr>
                <w:sz w:val="18"/>
              </w:rPr>
              <w:t>Partly achieved</w:t>
            </w:r>
          </w:p>
        </w:tc>
        <w:tc>
          <w:tcPr>
            <w:tcW w:w="4658" w:type="dxa"/>
          </w:tcPr>
          <w:p w:rsidR="002D2F1C" w:rsidRDefault="00E24668">
            <w:pPr>
              <w:spacing w:before="40" w:line="240" w:lineRule="auto"/>
              <w:jc w:val="left"/>
            </w:pPr>
            <w:r>
              <w:rPr>
                <w:sz w:val="18"/>
              </w:rPr>
              <w:t>One-tap SOS and hold-to-cancel work; SafePhrase matcher tested on written text only (Medium recall 54.2%, Ultra false triggers 10%); no shake, power-button or automatic trigger</w:t>
            </w:r>
          </w:p>
        </w:tc>
      </w:tr>
      <w:tr w:rsidR="002D2F1C">
        <w:trPr>
          <w:cantSplit/>
          <w:jc w:val="center"/>
        </w:trPr>
        <w:tc>
          <w:tcPr>
            <w:tcW w:w="3168" w:type="dxa"/>
          </w:tcPr>
          <w:p w:rsidR="002D2F1C" w:rsidRDefault="00E24668">
            <w:pPr>
              <w:spacing w:before="40" w:line="240" w:lineRule="auto"/>
              <w:jc w:val="left"/>
            </w:pPr>
            <w:r>
              <w:rPr>
                <w:sz w:val="18"/>
              </w:rPr>
              <w:lastRenderedPageBreak/>
              <w:t xml:space="preserve">3. Share </w:t>
            </w:r>
            <w:r>
              <w:rPr>
                <w:sz w:val="18"/>
              </w:rPr>
              <w:t>live location with trusted guardians during an emergency</w:t>
            </w:r>
          </w:p>
        </w:tc>
        <w:tc>
          <w:tcPr>
            <w:tcW w:w="1491" w:type="dxa"/>
          </w:tcPr>
          <w:p w:rsidR="002D2F1C" w:rsidRDefault="00E24668">
            <w:pPr>
              <w:spacing w:before="40" w:line="240" w:lineRule="auto"/>
              <w:jc w:val="left"/>
            </w:pPr>
            <w:r>
              <w:rPr>
                <w:sz w:val="18"/>
              </w:rPr>
              <w:t>Achieved (link); delivery unverified</w:t>
            </w:r>
          </w:p>
        </w:tc>
        <w:tc>
          <w:tcPr>
            <w:tcW w:w="4658" w:type="dxa"/>
          </w:tcPr>
          <w:p w:rsidR="002D2F1C" w:rsidRDefault="00E24668">
            <w:pPr>
              <w:spacing w:before="40" w:line="240" w:lineRule="auto"/>
              <w:jc w:val="left"/>
            </w:pPr>
            <w:r>
              <w:rPr>
                <w:sz w:val="18"/>
              </w:rPr>
              <w:t>WebSocket push about 15 ms, no guardian login, public tracking page; Telegram and e-mail delivery reported 0 of 3 because no credentials are configured</w:t>
            </w:r>
          </w:p>
        </w:tc>
      </w:tr>
      <w:tr w:rsidR="002D2F1C">
        <w:trPr>
          <w:cantSplit/>
          <w:jc w:val="center"/>
        </w:trPr>
        <w:tc>
          <w:tcPr>
            <w:tcW w:w="3168" w:type="dxa"/>
          </w:tcPr>
          <w:p w:rsidR="002D2F1C" w:rsidRDefault="00E24668">
            <w:pPr>
              <w:spacing w:before="40" w:line="240" w:lineRule="auto"/>
              <w:jc w:val="left"/>
            </w:pPr>
            <w:r>
              <w:rPr>
                <w:sz w:val="18"/>
              </w:rPr>
              <w:t>4. Preser</w:t>
            </w:r>
            <w:r>
              <w:rPr>
                <w:sz w:val="18"/>
              </w:rPr>
              <w:t>ve evidence (timestamps, location, audio, images) securely</w:t>
            </w:r>
          </w:p>
        </w:tc>
        <w:tc>
          <w:tcPr>
            <w:tcW w:w="1491" w:type="dxa"/>
          </w:tcPr>
          <w:p w:rsidR="002D2F1C" w:rsidRDefault="00E24668">
            <w:pPr>
              <w:spacing w:before="40" w:line="240" w:lineRule="auto"/>
              <w:jc w:val="left"/>
            </w:pPr>
            <w:r>
              <w:rPr>
                <w:sz w:val="18"/>
              </w:rPr>
              <w:t>Partly achieved</w:t>
            </w:r>
          </w:p>
        </w:tc>
        <w:tc>
          <w:tcPr>
            <w:tcW w:w="4658" w:type="dxa"/>
          </w:tcPr>
          <w:p w:rsidR="002D2F1C" w:rsidRDefault="00E24668">
            <w:pPr>
              <w:spacing w:before="40" w:line="240" w:lineRule="auto"/>
              <w:jc w:val="left"/>
            </w:pPr>
            <w:r>
              <w:rPr>
                <w:sz w:val="18"/>
              </w:rPr>
              <w:t>Photo and audio saved with time, location and SHA-256 (tamper changes the hash); files retrievable by URL without login, no size limit, no verification endpoint</w:t>
            </w:r>
          </w:p>
        </w:tc>
      </w:tr>
      <w:tr w:rsidR="002D2F1C">
        <w:trPr>
          <w:cantSplit/>
          <w:jc w:val="center"/>
        </w:trPr>
        <w:tc>
          <w:tcPr>
            <w:tcW w:w="3168" w:type="dxa"/>
          </w:tcPr>
          <w:p w:rsidR="002D2F1C" w:rsidRDefault="00E24668">
            <w:pPr>
              <w:spacing w:before="40" w:line="240" w:lineRule="auto"/>
              <w:jc w:val="left"/>
            </w:pPr>
            <w:r>
              <w:rPr>
                <w:sz w:val="18"/>
              </w:rPr>
              <w:t>5. AI-powered safet</w:t>
            </w:r>
            <w:r>
              <w:rPr>
                <w:sz w:val="18"/>
              </w:rPr>
              <w:t>y assistance using the Gemini API</w:t>
            </w:r>
          </w:p>
        </w:tc>
        <w:tc>
          <w:tcPr>
            <w:tcW w:w="1491" w:type="dxa"/>
          </w:tcPr>
          <w:p w:rsidR="002D2F1C" w:rsidRDefault="00E24668">
            <w:pPr>
              <w:spacing w:before="40" w:line="240" w:lineRule="auto"/>
              <w:jc w:val="left"/>
            </w:pPr>
            <w:r>
              <w:rPr>
                <w:sz w:val="18"/>
              </w:rPr>
              <w:t>Implemented, not demonstrated</w:t>
            </w:r>
          </w:p>
        </w:tc>
        <w:tc>
          <w:tcPr>
            <w:tcW w:w="4658" w:type="dxa"/>
          </w:tcPr>
          <w:p w:rsidR="002D2F1C" w:rsidRDefault="00E24668">
            <w:pPr>
              <w:spacing w:before="40" w:line="240" w:lineRule="auto"/>
              <w:jc w:val="left"/>
            </w:pPr>
            <w:r>
              <w:rPr>
                <w:sz w:val="18"/>
              </w:rPr>
              <w:t>Endpoint, system prompt and interface exist; 0 of 10 probe prompts answered (quota 429, timeout returns 500)</w:t>
            </w:r>
          </w:p>
        </w:tc>
      </w:tr>
      <w:tr w:rsidR="002D2F1C">
        <w:trPr>
          <w:cantSplit/>
          <w:jc w:val="center"/>
        </w:trPr>
        <w:tc>
          <w:tcPr>
            <w:tcW w:w="3168" w:type="dxa"/>
          </w:tcPr>
          <w:p w:rsidR="002D2F1C" w:rsidRDefault="00E24668">
            <w:pPr>
              <w:spacing w:before="40" w:line="240" w:lineRule="auto"/>
              <w:jc w:val="left"/>
            </w:pPr>
            <w:r>
              <w:rPr>
                <w:sz w:val="18"/>
              </w:rPr>
              <w:t>6. Protect user data with role-based access and Row Level Security</w:t>
            </w:r>
          </w:p>
        </w:tc>
        <w:tc>
          <w:tcPr>
            <w:tcW w:w="1491" w:type="dxa"/>
          </w:tcPr>
          <w:p w:rsidR="002D2F1C" w:rsidRDefault="00E24668">
            <w:pPr>
              <w:spacing w:before="40" w:line="240" w:lineRule="auto"/>
              <w:jc w:val="left"/>
            </w:pPr>
            <w:r>
              <w:rPr>
                <w:sz w:val="18"/>
              </w:rPr>
              <w:t>Partly achieved</w:t>
            </w:r>
          </w:p>
        </w:tc>
        <w:tc>
          <w:tcPr>
            <w:tcW w:w="4658" w:type="dxa"/>
          </w:tcPr>
          <w:p w:rsidR="002D2F1C" w:rsidRDefault="00E24668">
            <w:pPr>
              <w:spacing w:before="40" w:line="240" w:lineRule="auto"/>
              <w:jc w:val="left"/>
            </w:pPr>
            <w:r>
              <w:rPr>
                <w:sz w:val="18"/>
              </w:rPr>
              <w:t>bcrypt + JWT, every query scoped to the owner (all cross-user probes 404); no database RLS (SQLite) and no roles beyond user and token-based guardian</w:t>
            </w:r>
          </w:p>
        </w:tc>
      </w:tr>
    </w:tbl>
    <w:p w:rsidR="002D2F1C" w:rsidRDefault="002D2F1C">
      <w:pPr>
        <w:spacing w:after="80" w:line="144" w:lineRule="auto"/>
      </w:pPr>
    </w:p>
    <w:p w:rsidR="002D2F1C" w:rsidRDefault="00E24668">
      <w:pPr>
        <w:pStyle w:val="Heading1"/>
        <w:pageBreakBefore/>
      </w:pPr>
      <w:bookmarkStart w:id="170" w:name="_Toc243939930"/>
      <w:r>
        <w:lastRenderedPageBreak/>
        <w:t>CHAPTER 9</w:t>
      </w:r>
      <w:r>
        <w:br/>
        <w:t>CONCLUSION</w:t>
      </w:r>
      <w:bookmarkEnd w:id="170"/>
    </w:p>
    <w:p w:rsidR="002D2F1C" w:rsidRDefault="00E24668">
      <w:pPr>
        <w:pStyle w:val="Heading2"/>
      </w:pPr>
      <w:bookmarkStart w:id="171" w:name="_Toc243939931"/>
      <w:r>
        <w:t>9.1  Summary of the Work</w:t>
      </w:r>
      <w:bookmarkEnd w:id="171"/>
    </w:p>
    <w:p w:rsidR="002D2F1C" w:rsidRDefault="00E24668">
      <w:r>
        <w:t xml:space="preserve">This project built SHEGUARD, a women's safety platform </w:t>
      </w:r>
      <w:r>
        <w:t xml:space="preserve">that supports a user before, during and after an emergency. Before: OSRM route alternatives are scored against an area-risk table made by K-Means clustering of district crime counts and shown on a map with a heat layer. During: one tap on SOS, or a spoken </w:t>
      </w:r>
      <w:r>
        <w:t>SafePhrase, starts an emergency session that streams the position over a WebSocket to a read-only tracking page that guardians open from a link without an account, and that can try to alert them by Telegram and e-mail. After: photographs and audio are save</w:t>
      </w:r>
      <w:r>
        <w:t>d with time, place and a SHA-256 hash, and a three-second hold cancels the emergency. A Gemini-backed assistant answers safety questions. The system has 19 HTTP endpoints, one WebSocket route, six database tables, a React web application installable as a P</w:t>
      </w:r>
      <w:r>
        <w:t>WA and a pytest suite of 57 tests.</w:t>
      </w:r>
    </w:p>
    <w:p w:rsidR="002D2F1C" w:rsidRDefault="00E24668">
      <w:r>
        <w:t xml:space="preserve">On the measured side: the K-Means model (k = 3) on 467 districts has silhouette 0.58 and Davies-Bouldin 0.53, but it is two cut-offs (213.8 and 529.8 crimes per year) on one number, built from 2001-2012 counts with 56.5% </w:t>
      </w:r>
      <w:r>
        <w:t>of districts geocoded. Guardian pages receive a position in about 15 ms locally, all cross-user access probes were refused and 51 tests pass, with six more documenting defects. Not demonstrated in this run: alert delivery by Telegram or e-mail (no credenti</w:t>
      </w:r>
      <w:r>
        <w:t>als) and any answer from the Gemini assistant (quota exhausted).</w:t>
      </w:r>
    </w:p>
    <w:p w:rsidR="002D2F1C" w:rsidRDefault="00E24668">
      <w:pPr>
        <w:pStyle w:val="Heading2"/>
      </w:pPr>
      <w:bookmarkStart w:id="172" w:name="_Toc243939932"/>
      <w:r>
        <w:t>9.2  Objectives Achieved</w:t>
      </w:r>
      <w:bookmarkEnd w:id="172"/>
    </w:p>
    <w:p w:rsidR="002D2F1C" w:rsidRDefault="00E24668">
      <w:r>
        <w:t>Of the six objectives of the project, one is achieved as far as it could be tested (live location sharing through a link), one is implemented but not demonstrated (th</w:t>
      </w:r>
      <w:r>
        <w:t>e Gemini assistant), and four are achieved in part. Safe route guidance (objective 1) works but rests on coarse historical data with large coverage gaps. Quick activation (objective 2) has a working one-tap SOS and a SafePhrase matcher that was tested on t</w:t>
      </w:r>
      <w:r>
        <w:t>ext only. Evidence preservation (objective 4) hashes and time-stamps files but serves them by URL without a login, and data protection (objective 6) is done with owner-scoped queries rather than database Row Level Security. Chapter 8 gives the evidence for</w:t>
      </w:r>
      <w:r>
        <w:t xml:space="preserve"> each objective.</w:t>
      </w:r>
    </w:p>
    <w:p w:rsidR="002D2F1C" w:rsidRDefault="00E24668">
      <w:pPr>
        <w:pStyle w:val="Heading2"/>
      </w:pPr>
      <w:bookmarkStart w:id="173" w:name="_Toc243939933"/>
      <w:r>
        <w:t>9.3  Key Findings</w:t>
      </w:r>
      <w:bookmarkEnd w:id="173"/>
    </w:p>
    <w:p w:rsidR="002D2F1C" w:rsidRDefault="00E24668">
      <w:pPr>
        <w:tabs>
          <w:tab w:val="left" w:pos="576"/>
        </w:tabs>
        <w:ind w:left="576" w:hanging="432"/>
      </w:pPr>
      <w:r>
        <w:t>1.</w:t>
      </w:r>
      <w:r>
        <w:tab/>
      </w:r>
      <w:r>
        <w:rPr>
          <w:b/>
        </w:rPr>
        <w:t>The risk model is two thresholds.</w:t>
      </w:r>
      <w:r>
        <w:t xml:space="preserve"> K-Means on one feature reproduces exactly as cut-offs at 213.8 and 529.8 crimes per year; a silhouette of 0.58 shows clean separation of that number, not safety.</w:t>
      </w:r>
    </w:p>
    <w:p w:rsidR="002D2F1C" w:rsidRDefault="00E24668">
      <w:pPr>
        <w:tabs>
          <w:tab w:val="left" w:pos="576"/>
        </w:tabs>
        <w:ind w:left="576" w:hanging="432"/>
      </w:pPr>
      <w:r>
        <w:t>2.</w:t>
      </w:r>
      <w:r>
        <w:tab/>
      </w:r>
      <w:r>
        <w:rPr>
          <w:b/>
        </w:rPr>
        <w:t>The tiers depend on</w:t>
      </w:r>
      <w:r>
        <w:rPr>
          <w:b/>
        </w:rPr>
        <w:t xml:space="preserve"> the method.</w:t>
      </w:r>
      <w:r>
        <w:t xml:space="preserve"> Ward clustering agrees with the shipped tiers for 83% of districts, a Gaussian mixture for 73%, and random starts move districts near the cut-offs (adjusted Rand index down to 0.66).</w:t>
      </w:r>
    </w:p>
    <w:p w:rsidR="002D2F1C" w:rsidRDefault="00E24668">
      <w:pPr>
        <w:tabs>
          <w:tab w:val="left" w:pos="576"/>
        </w:tabs>
        <w:ind w:left="576" w:hanging="432"/>
      </w:pPr>
      <w:r>
        <w:t>3.</w:t>
      </w:r>
      <w:r>
        <w:tab/>
      </w:r>
      <w:r>
        <w:rPr>
          <w:b/>
        </w:rPr>
        <w:t>Coverage decides usefulness.</w:t>
      </w:r>
      <w:r>
        <w:t xml:space="preserve"> Only 56.5% of districts are </w:t>
      </w:r>
      <w:r>
        <w:t>in the table; Hyderabad is 149 km, Kolkata 191 km and Lucknow 231 km from the nearest one, and the scorer has no distance limit.</w:t>
      </w:r>
    </w:p>
    <w:p w:rsidR="002D2F1C" w:rsidRDefault="00E24668">
      <w:pPr>
        <w:tabs>
          <w:tab w:val="left" w:pos="576"/>
        </w:tabs>
        <w:ind w:left="576" w:hanging="432"/>
      </w:pPr>
      <w:r>
        <w:lastRenderedPageBreak/>
        <w:t>4.</w:t>
      </w:r>
      <w:r>
        <w:tab/>
      </w:r>
      <w:r>
        <w:rPr>
          <w:b/>
        </w:rPr>
        <w:t>The night factor is cosmetic.</w:t>
      </w:r>
      <w:r>
        <w:t xml:space="preserve"> It multiplies all routes by 1.6, so the recommended route is the same by day and night in 16 o</w:t>
      </w:r>
      <w:r>
        <w:t>f 16 test pairs; and 6 of 16 trips returned only one route.</w:t>
      </w:r>
    </w:p>
    <w:p w:rsidR="002D2F1C" w:rsidRDefault="00E24668">
      <w:pPr>
        <w:tabs>
          <w:tab w:val="left" w:pos="576"/>
        </w:tabs>
        <w:ind w:left="576" w:hanging="432"/>
      </w:pPr>
      <w:r>
        <w:t>5.</w:t>
      </w:r>
      <w:r>
        <w:tab/>
      </w:r>
      <w:r>
        <w:rPr>
          <w:b/>
        </w:rPr>
        <w:t>The score counts mostly domestic violence in raw numbers.</w:t>
      </w:r>
      <w:r>
        <w:t xml:space="preserve"> Cruelty by husband or relatives is 40.0% of all counted crimes, and counts are not divided by population, so big districts rank high.</w:t>
      </w:r>
    </w:p>
    <w:p w:rsidR="002D2F1C" w:rsidRDefault="00E24668">
      <w:pPr>
        <w:tabs>
          <w:tab w:val="left" w:pos="576"/>
        </w:tabs>
        <w:ind w:left="576" w:hanging="432"/>
      </w:pPr>
      <w:r>
        <w:t>6</w:t>
      </w:r>
      <w:r>
        <w:t>.</w:t>
      </w:r>
      <w:r>
        <w:tab/>
      </w:r>
      <w:r>
        <w:rPr>
          <w:b/>
        </w:rPr>
        <w:t>Live tracking is fast and hardware-light.</w:t>
      </w:r>
      <w:r>
        <w:t xml:space="preserve"> A guardian's page receives a position in about 15 ms (local), every other call except log-in and route planning answers in tens of milliseconds, and guardians need no account.</w:t>
      </w:r>
    </w:p>
    <w:p w:rsidR="002D2F1C" w:rsidRDefault="00E24668">
      <w:pPr>
        <w:tabs>
          <w:tab w:val="left" w:pos="576"/>
        </w:tabs>
        <w:ind w:left="576" w:hanging="432"/>
      </w:pPr>
      <w:r>
        <w:t>7.</w:t>
      </w:r>
      <w:r>
        <w:tab/>
      </w:r>
      <w:r>
        <w:rPr>
          <w:b/>
        </w:rPr>
        <w:t>SafePhrase trades recall for fals</w:t>
      </w:r>
      <w:r>
        <w:rPr>
          <w:b/>
        </w:rPr>
        <w:t>e alarms.</w:t>
      </w:r>
      <w:r>
        <w:t xml:space="preserve"> On written transcripts Medium recalls 54.2% with no false triggers and Ultra recalls 100% with 10% false triggers; real speech was not tested.</w:t>
      </w:r>
    </w:p>
    <w:p w:rsidR="002D2F1C" w:rsidRDefault="00E24668">
      <w:pPr>
        <w:tabs>
          <w:tab w:val="left" w:pos="576"/>
        </w:tabs>
        <w:ind w:left="576" w:hanging="432"/>
      </w:pPr>
      <w:r>
        <w:t>8.</w:t>
      </w:r>
      <w:r>
        <w:tab/>
      </w:r>
      <w:r>
        <w:rPr>
          <w:b/>
        </w:rPr>
        <w:t>Testing found real defects:</w:t>
      </w:r>
      <w:r>
        <w:t xml:space="preserve"> uncaught Gemini timeouts (500), unvalidated coordinates and triggers, no</w:t>
      </w:r>
      <w:r>
        <w:t xml:space="preserve"> upload limit, publicly retrievable evidence files, an HTML upload served as text/html, no login lockout and a WebSocket that accepts any token.</w:t>
      </w:r>
    </w:p>
    <w:p w:rsidR="002D2F1C" w:rsidRDefault="00E24668">
      <w:pPr>
        <w:tabs>
          <w:tab w:val="left" w:pos="576"/>
        </w:tabs>
        <w:ind w:left="576" w:hanging="432"/>
      </w:pPr>
      <w:r>
        <w:t>9.</w:t>
      </w:r>
      <w:r>
        <w:tab/>
      </w:r>
      <w:r>
        <w:rPr>
          <w:b/>
        </w:rPr>
        <w:t>External services decide the experience.</w:t>
      </w:r>
      <w:r>
        <w:t xml:space="preserve"> The assistant answered 0 of 10 prompts (quota 429) and no alert cha</w:t>
      </w:r>
      <w:r>
        <w:t>nnel was configured, so the two features that depend on third-party accounts could not be shown working.</w:t>
      </w:r>
    </w:p>
    <w:p w:rsidR="002D2F1C" w:rsidRDefault="00E24668">
      <w:pPr>
        <w:pStyle w:val="Heading2"/>
      </w:pPr>
      <w:bookmarkStart w:id="174" w:name="_Toc243939934"/>
      <w:r>
        <w:t>9.4  Practical Applications</w:t>
      </w:r>
      <w:bookmarkEnd w:id="174"/>
    </w:p>
    <w:p w:rsidR="002D2F1C" w:rsidRDefault="00E24668">
      <w:r>
        <w:t>In its present form SHEGUARD is a working prototype and a teaching platform for a women's safety application; it must not b</w:t>
      </w:r>
      <w:r>
        <w:t>e relied on in a real emergency, and its route risk must not be read as a statement about the safety of a place. With population-normalised and more recent data, full geocoding, configured alert channels and the security fixes listed under the limitations,</w:t>
      </w:r>
      <w:r>
        <w:t xml:space="preserve"> the same structure could support four uses: a guardian-facing live link that needs no app; a quick-activation channel for users who cannot reach a phone; a route comparison that includes safety next to time; and an evidence log that a user can later show </w:t>
      </w:r>
      <w:r>
        <w:t>with its hash and time stamp.</w:t>
      </w:r>
    </w:p>
    <w:p w:rsidR="002D2F1C" w:rsidRDefault="00E24668">
      <w:pPr>
        <w:pStyle w:val="Heading2"/>
      </w:pPr>
      <w:bookmarkStart w:id="175" w:name="_Toc243939935"/>
      <w:r>
        <w:t>9.5  Known Limitations</w:t>
      </w:r>
      <w:bookmarkEnd w:id="175"/>
    </w:p>
    <w:p w:rsidR="002D2F1C" w:rsidRDefault="00E24668">
      <w:pPr>
        <w:pStyle w:val="ListBullet"/>
      </w:pPr>
      <w:r>
        <w:t>The risk model uses one feature, old data (2001-2012), raw counts and 56.5% of districts; it has no ground truth, no held-out set and no field validation.</w:t>
      </w:r>
    </w:p>
    <w:p w:rsidR="002D2F1C" w:rsidRDefault="00E24668">
      <w:pPr>
        <w:pStyle w:val="ListBullet"/>
      </w:pPr>
      <w:r>
        <w:t>Uttar Pradesh, West Bengal, Delhi and Uttarakhan</w:t>
      </w:r>
      <w:r>
        <w:t>d have no district in the table; the scorer assigns the nearest district however far away it is, and the night multiplier does not change the ranking.</w:t>
      </w:r>
    </w:p>
    <w:p w:rsidR="002D2F1C" w:rsidRDefault="00E24668">
      <w:pPr>
        <w:pStyle w:val="ListBullet"/>
      </w:pPr>
      <w:r>
        <w:t xml:space="preserve">SafePhrase needs an open Chrome or Edge tab with internet speech recognition; only the matching rule was </w:t>
      </w:r>
      <w:r>
        <w:t>tested, on written text.</w:t>
      </w:r>
    </w:p>
    <w:p w:rsidR="002D2F1C" w:rsidRDefault="00E24668">
      <w:pPr>
        <w:pStyle w:val="ListBullet"/>
      </w:pPr>
      <w:r>
        <w:t xml:space="preserve">Alert delivery by Telegram and e-mail was never exercised (no credentials) and </w:t>
      </w:r>
      <w:r>
        <w:rPr>
          <w:rFonts w:ascii="Courier New" w:eastAsia="Courier New" w:hAnsi="Courier New" w:cs="Courier New"/>
          <w:sz w:val="21"/>
        </w:rPr>
        <w:t>send_email</w:t>
      </w:r>
      <w:r>
        <w:t xml:space="preserve"> blocks the event loop; the Gemini assistant could not be demonstrated (quota 429) and a timeout returns HTTP 500.</w:t>
      </w:r>
    </w:p>
    <w:p w:rsidR="002D2F1C" w:rsidRDefault="00E24668">
      <w:pPr>
        <w:pStyle w:val="ListBullet"/>
      </w:pPr>
      <w:r>
        <w:t>Evidence files are retrieva</w:t>
      </w:r>
      <w:r>
        <w:t>ble by URL without login, uploads have no size limit, there is no verification endpoint and no tracking-link expiry.</w:t>
      </w:r>
    </w:p>
    <w:p w:rsidR="002D2F1C" w:rsidRDefault="00E24668">
      <w:pPr>
        <w:pStyle w:val="ListBullet"/>
      </w:pPr>
      <w:r>
        <w:lastRenderedPageBreak/>
        <w:t>Access control is owner-scoped queries, not Row Level Security; there is no admin role, no rate limiting, a permissive CORS setting and a m</w:t>
      </w:r>
      <w:r>
        <w:t>inimum password rule of six characters.</w:t>
      </w:r>
    </w:p>
    <w:p w:rsidR="002D2F1C" w:rsidRDefault="00E24668">
      <w:pPr>
        <w:pStyle w:val="ListBullet"/>
      </w:pPr>
      <w:r>
        <w:t>A browser-based PWA instead of a native Flutter app; SQLite on one machine; no load test beyond five WebSocket viewers; no user study and no field trial.</w:t>
      </w:r>
    </w:p>
    <w:p w:rsidR="002D2F1C" w:rsidRDefault="00E24668">
      <w:pPr>
        <w:pStyle w:val="Heading1"/>
        <w:pageBreakBefore/>
      </w:pPr>
      <w:bookmarkStart w:id="176" w:name="_Toc243939936"/>
      <w:r>
        <w:lastRenderedPageBreak/>
        <w:t>CHAPTER 10</w:t>
      </w:r>
      <w:r>
        <w:br/>
        <w:t>FUTURE SCOPE</w:t>
      </w:r>
      <w:bookmarkEnd w:id="176"/>
    </w:p>
    <w:p w:rsidR="002D2F1C" w:rsidRDefault="00E24668">
      <w:pPr>
        <w:pStyle w:val="Heading2"/>
      </w:pPr>
      <w:bookmarkStart w:id="177" w:name="_Toc243939937"/>
      <w:r>
        <w:t>10.1  Improvements</w:t>
      </w:r>
      <w:bookmarkEnd w:id="177"/>
    </w:p>
    <w:p w:rsidR="002D2F1C" w:rsidRDefault="00E24668">
      <w:pPr>
        <w:pStyle w:val="ListBullet"/>
      </w:pPr>
      <w:r>
        <w:rPr>
          <w:b/>
        </w:rPr>
        <w:t>Rebuild the risk mo</w:t>
      </w:r>
      <w:r>
        <w:rPr>
          <w:b/>
        </w:rPr>
        <w:t>del on better data:</w:t>
      </w:r>
      <w:r>
        <w:t xml:space="preserve"> population-normalised rates, newer years, the base paper's police-presence and socio-economic features, and a comparison of K-Means, Gaussian mixture and hierarchical clustering with the Silhouette, Davies-Bouldin and Calinski-Harabasz </w:t>
      </w:r>
      <w:r>
        <w:t>indices [11]-[13].</w:t>
      </w:r>
    </w:p>
    <w:p w:rsidR="002D2F1C" w:rsidRDefault="00E24668">
      <w:pPr>
        <w:pStyle w:val="ListBullet"/>
      </w:pPr>
      <w:r>
        <w:rPr>
          <w:b/>
        </w:rPr>
        <w:t>Complete the geocoding</w:t>
      </w:r>
      <w:r>
        <w:t xml:space="preserve"> for the 360 missing district entries (for example by district headquarters from an administrative gazetteer) and cap the distance to the nearest district, falling back to "unknown" instead of a far district.</w:t>
      </w:r>
    </w:p>
    <w:p w:rsidR="002D2F1C" w:rsidRDefault="00E24668">
      <w:pPr>
        <w:pStyle w:val="ListBullet"/>
      </w:pPr>
      <w:r>
        <w:rPr>
          <w:b/>
        </w:rPr>
        <w:t xml:space="preserve">Make </w:t>
      </w:r>
      <w:r>
        <w:rPr>
          <w:b/>
        </w:rPr>
        <w:t>the night factor meaningful:</w:t>
      </w:r>
      <w:r>
        <w:t xml:space="preserve"> time-dependent tier weights or incident data by hour, and the user's own time zone.</w:t>
      </w:r>
    </w:p>
    <w:p w:rsidR="002D2F1C" w:rsidRDefault="00E24668">
      <w:pPr>
        <w:pStyle w:val="ListBullet"/>
      </w:pPr>
      <w:r>
        <w:rPr>
          <w:b/>
        </w:rPr>
        <w:t>Fix the known defects:</w:t>
      </w:r>
      <w:r>
        <w:t xml:space="preserve"> map timeouts to HTTP 502, validate coordinates and trigger values, cap uploads, serve evidence through an authorised rou</w:t>
      </w:r>
      <w:r>
        <w:t>te with a safe content type, authenticate the WebSocket, and add login throttling.</w:t>
      </w:r>
    </w:p>
    <w:p w:rsidR="002D2F1C" w:rsidRDefault="00E24668">
      <w:pPr>
        <w:pStyle w:val="ListBullet"/>
      </w:pPr>
      <w:r>
        <w:rPr>
          <w:b/>
        </w:rPr>
        <w:t>Verify evidence:</w:t>
      </w:r>
      <w:r>
        <w:t xml:space="preserve"> a verification endpoint, a hash anchored outside the database (for example sent to the guardians with the alert), and an expiry for tracking links.</w:t>
      </w:r>
    </w:p>
    <w:p w:rsidR="002D2F1C" w:rsidRDefault="00E24668">
      <w:pPr>
        <w:pStyle w:val="ListBullet"/>
      </w:pPr>
      <w:r>
        <w:rPr>
          <w:b/>
        </w:rPr>
        <w:t>Move blo</w:t>
      </w:r>
      <w:r>
        <w:rPr>
          <w:b/>
        </w:rPr>
        <w:t>cking work off the request path:</w:t>
      </w:r>
      <w:r>
        <w:t xml:space="preserve"> send Telegram and e-mail alerts concurrently or from a background task so one slow send cannot delay the others or stall the server.</w:t>
      </w:r>
    </w:p>
    <w:p w:rsidR="002D2F1C" w:rsidRDefault="00E24668">
      <w:pPr>
        <w:pStyle w:val="Heading2"/>
      </w:pPr>
      <w:bookmarkStart w:id="178" w:name="_Toc243939938"/>
      <w:r>
        <w:t>10.2  Additional Features</w:t>
      </w:r>
      <w:bookmarkEnd w:id="178"/>
    </w:p>
    <w:p w:rsidR="002D2F1C" w:rsidRDefault="00E24668">
      <w:pPr>
        <w:pStyle w:val="ListBullet"/>
      </w:pPr>
      <w:r>
        <w:t>Shake, power-button or fall detection and a missed check-in time</w:t>
      </w:r>
      <w:r>
        <w:t>r, the automatic triggers that the IoT review [2] and the shake-to-alert work [4] point to.</w:t>
      </w:r>
    </w:p>
    <w:p w:rsidR="002D2F1C" w:rsidRDefault="00E24668">
      <w:pPr>
        <w:pStyle w:val="ListBullet"/>
      </w:pPr>
      <w:r>
        <w:t>A native mobile build (the abstract names Flutter) that can listen with the screen off, use the camera and the real battery level, and send SMS through the phone wh</w:t>
      </w:r>
      <w:r>
        <w:t>en there is no data.</w:t>
      </w:r>
    </w:p>
    <w:p w:rsidR="002D2F1C" w:rsidRDefault="00E24668">
      <w:pPr>
        <w:pStyle w:val="ListBullet"/>
      </w:pPr>
      <w:r>
        <w:t>Deviation alerts when a route is left, in the spirit of the base paper's safety buffer [1], and a safety check-in at intervals.</w:t>
      </w:r>
    </w:p>
    <w:p w:rsidR="002D2F1C" w:rsidRDefault="00E24668">
      <w:pPr>
        <w:pStyle w:val="ListBullet"/>
      </w:pPr>
      <w:r>
        <w:t>Crowd-sourced incident reports and a heat map that updates, as in [7].</w:t>
      </w:r>
    </w:p>
    <w:p w:rsidR="002D2F1C" w:rsidRDefault="00E24668">
      <w:pPr>
        <w:pStyle w:val="ListBullet"/>
      </w:pPr>
      <w:r>
        <w:t>Optional wearable or camera hardware</w:t>
      </w:r>
      <w:r>
        <w:t xml:space="preserve"> for evidence [6] and an official helpline integration.</w:t>
      </w:r>
    </w:p>
    <w:p w:rsidR="002D2F1C" w:rsidRDefault="00E24668">
      <w:pPr>
        <w:pStyle w:val="ListBullet"/>
      </w:pPr>
      <w:r>
        <w:t>Regional-language interface and speech recognition tuned to Indian accents.</w:t>
      </w:r>
    </w:p>
    <w:p w:rsidR="002D2F1C" w:rsidRDefault="00E24668">
      <w:pPr>
        <w:pStyle w:val="Heading2"/>
      </w:pPr>
      <w:bookmarkStart w:id="179" w:name="_Toc243939939"/>
      <w:r>
        <w:t>10.3  Scalability and Deployment</w:t>
      </w:r>
      <w:bookmarkEnd w:id="179"/>
    </w:p>
    <w:p w:rsidR="002D2F1C" w:rsidRDefault="00E24668">
      <w:r>
        <w:t xml:space="preserve">The next step is a hosted deployment: HTTPS, a managed database in place of SQLite, object </w:t>
      </w:r>
      <w:r>
        <w:t>storage for evidence with signed URLs, a strong secret key and restricted CORS from the environment, rate limiting, a background worker for alerts, and a process manager. A paid or self-hosted routing engine and geocoder would replace the public OSRM and N</w:t>
      </w:r>
      <w:r>
        <w:t xml:space="preserve">ominatim demo servers, and the Gemini quota should be monitored with a fallback answer. A load test with many concurrent sessions and WebSocket viewers, a measured battery and data cost on real phones and a continuous-integration run of the 57 tests would </w:t>
      </w:r>
      <w:r>
        <w:t>turn the single-machine timings of this report into capacity figures.</w:t>
      </w:r>
    </w:p>
    <w:p w:rsidR="002D2F1C" w:rsidRDefault="00E24668">
      <w:pPr>
        <w:pStyle w:val="Heading2"/>
      </w:pPr>
      <w:bookmarkStart w:id="180" w:name="_Toc243939940"/>
      <w:r>
        <w:lastRenderedPageBreak/>
        <w:t>10.4  Further Research</w:t>
      </w:r>
      <w:bookmarkEnd w:id="180"/>
    </w:p>
    <w:p w:rsidR="002D2F1C" w:rsidRDefault="00E24668">
      <w:pPr>
        <w:pStyle w:val="ListBullet"/>
      </w:pPr>
      <w:r>
        <w:t>Whether district-level crime statistics predict risk on a route at all: compare route scores with incident reports at street level, and study the bias of under-rep</w:t>
      </w:r>
      <w:r>
        <w:t>orting that the base paper [1] also notes.</w:t>
      </w:r>
    </w:p>
    <w:p w:rsidR="002D2F1C" w:rsidRDefault="00E24668">
      <w:pPr>
        <w:pStyle w:val="ListBullet"/>
      </w:pPr>
      <w:r>
        <w:t>Learning risk from several features with a model that can be validated against held-out incidents, instead of unsupervised clustering without ground truth.</w:t>
      </w:r>
    </w:p>
    <w:p w:rsidR="002D2F1C" w:rsidRDefault="00E24668">
      <w:pPr>
        <w:pStyle w:val="ListBullet"/>
      </w:pPr>
      <w:r>
        <w:t>Speech activation under noise: false-accept and false-rej</w:t>
      </w:r>
      <w:r>
        <w:t>ect rates of on-device keyword spotting against the web recogniser, on real speakers.</w:t>
      </w:r>
    </w:p>
    <w:p w:rsidR="002D2F1C" w:rsidRDefault="00E24668">
      <w:pPr>
        <w:pStyle w:val="ListBullet"/>
      </w:pPr>
      <w:r>
        <w:t>Privacy-preserving evidence and location sharing: end-to-end encrypted trails, and consent models for guardians.</w:t>
      </w:r>
    </w:p>
    <w:p w:rsidR="002D2F1C" w:rsidRDefault="00E24668">
      <w:pPr>
        <w:pStyle w:val="ListBullet"/>
      </w:pPr>
      <w:r>
        <w:t>A user study with women and guardians on trust, false ala</w:t>
      </w:r>
      <w:r>
        <w:t>rms and the effort of cancelling.</w:t>
      </w:r>
    </w:p>
    <w:p w:rsidR="002D2F1C" w:rsidRDefault="00E24668">
      <w:pPr>
        <w:pStyle w:val="Heading1"/>
        <w:pageBreakBefore/>
      </w:pPr>
      <w:bookmarkStart w:id="181" w:name="_Toc243939941"/>
      <w:r>
        <w:lastRenderedPageBreak/>
        <w:t>REFERENCES</w:t>
      </w:r>
      <w:bookmarkEnd w:id="181"/>
    </w:p>
    <w:p w:rsidR="002D2F1C" w:rsidRDefault="00E24668">
      <w:pPr>
        <w:spacing w:after="80" w:line="288" w:lineRule="auto"/>
        <w:ind w:left="648" w:hanging="648"/>
        <w:jc w:val="left"/>
      </w:pPr>
      <w:r>
        <w:rPr>
          <w:sz w:val="22"/>
        </w:rPr>
        <w:t>[1]</w:t>
      </w:r>
      <w:r>
        <w:rPr>
          <w:sz w:val="22"/>
        </w:rPr>
        <w:tab/>
        <w:t xml:space="preserve">K. Agrawal, A. Srivastava, K. Sharma, S. K. Satapathy, S.-B. Cho, S. Mishra, A. Chowdhury, and A. Pal, "SafeRoutes: Charting a secure path - A holistic approach to women's safety through advanced clustering </w:t>
      </w:r>
      <w:r>
        <w:rPr>
          <w:sz w:val="22"/>
        </w:rPr>
        <w:t>and GPS integration," IEEE Access, vol. 12, pp. 166368-166378, 2024, doi: 10.1109/ACCESS.2024.3488784.</w:t>
      </w:r>
    </w:p>
    <w:p w:rsidR="002D2F1C" w:rsidRDefault="00E24668">
      <w:pPr>
        <w:spacing w:after="80" w:line="288" w:lineRule="auto"/>
        <w:ind w:left="648" w:hanging="648"/>
        <w:jc w:val="left"/>
      </w:pPr>
      <w:r>
        <w:rPr>
          <w:sz w:val="22"/>
        </w:rPr>
        <w:t>[2]</w:t>
      </w:r>
      <w:r>
        <w:rPr>
          <w:sz w:val="22"/>
        </w:rPr>
        <w:tab/>
        <w:t>M. S. Farooq, A. Masooma, U. Omer, R. Tehseen, S. A. M. Gilani, and Z. Atal, "The role of IoT in woman's safety: A systematic literature review," IEE</w:t>
      </w:r>
      <w:r>
        <w:rPr>
          <w:sz w:val="22"/>
        </w:rPr>
        <w:t>E Access, vol. 11, pp. 69807-69825, 2023, doi: 10.1109/ACCESS.2023.3252903.</w:t>
      </w:r>
    </w:p>
    <w:p w:rsidR="002D2F1C" w:rsidRDefault="00E24668">
      <w:pPr>
        <w:spacing w:after="80" w:line="288" w:lineRule="auto"/>
        <w:ind w:left="648" w:hanging="648"/>
        <w:jc w:val="left"/>
      </w:pPr>
      <w:r>
        <w:rPr>
          <w:sz w:val="22"/>
        </w:rPr>
        <w:t>[3]</w:t>
      </w:r>
      <w:r>
        <w:rPr>
          <w:sz w:val="22"/>
        </w:rPr>
        <w:tab/>
        <w:t>"A mobile-based women safety application with real-time emergency alert and location tracking," Int. Scientific J. of Engineering and Management, 2026 (listed in the batch lite</w:t>
      </w:r>
      <w:r>
        <w:rPr>
          <w:sz w:val="22"/>
        </w:rPr>
        <w:t>rature survey; not independently retrieved).</w:t>
      </w:r>
    </w:p>
    <w:p w:rsidR="002D2F1C" w:rsidRDefault="00E24668">
      <w:pPr>
        <w:spacing w:after="80" w:line="288" w:lineRule="auto"/>
        <w:ind w:left="648" w:hanging="648"/>
        <w:jc w:val="left"/>
      </w:pPr>
      <w:r>
        <w:rPr>
          <w:sz w:val="22"/>
        </w:rPr>
        <w:t>[4]</w:t>
      </w:r>
      <w:r>
        <w:rPr>
          <w:sz w:val="22"/>
        </w:rPr>
        <w:tab/>
        <w:t>"Shake-to-Alert: An automated mobile safety application for women with emergency notification via motion detection," in Proc. Int. Conf. IT Innovation and Knowledge Discovery (ITIKD), 2025 (listed in the bat</w:t>
      </w:r>
      <w:r>
        <w:rPr>
          <w:sz w:val="22"/>
        </w:rPr>
        <w:t>ch literature survey; not independently retrieved).</w:t>
      </w:r>
    </w:p>
    <w:p w:rsidR="002D2F1C" w:rsidRDefault="00E24668">
      <w:pPr>
        <w:spacing w:after="80" w:line="288" w:lineRule="auto"/>
        <w:ind w:left="648" w:hanging="648"/>
        <w:jc w:val="left"/>
      </w:pPr>
      <w:r>
        <w:rPr>
          <w:sz w:val="22"/>
        </w:rPr>
        <w:t>[5]</w:t>
      </w:r>
      <w:r>
        <w:rPr>
          <w:sz w:val="22"/>
        </w:rPr>
        <w:tab/>
        <w:t>"Cross-platform women safety mobile application with real-time alert system and GPS tracking," in Proc. Int. Conf. Electronic Systems and Intelligent Computing (ICESIC), 2026 (listed in the batch lite</w:t>
      </w:r>
      <w:r>
        <w:rPr>
          <w:sz w:val="22"/>
        </w:rPr>
        <w:t>rature survey; not independently retrieved).</w:t>
      </w:r>
    </w:p>
    <w:p w:rsidR="002D2F1C" w:rsidRDefault="00E24668">
      <w:pPr>
        <w:spacing w:after="80" w:line="288" w:lineRule="auto"/>
        <w:ind w:left="648" w:hanging="648"/>
        <w:jc w:val="left"/>
      </w:pPr>
      <w:r>
        <w:rPr>
          <w:sz w:val="22"/>
        </w:rPr>
        <w:t>[6]</w:t>
      </w:r>
      <w:r>
        <w:rPr>
          <w:sz w:val="22"/>
        </w:rPr>
        <w:tab/>
        <w:t xml:space="preserve">A. Thawale, H. Pal, M. Thakur, M. A. Bhave, P. Asokan, and M. Amnerkar, "Women safety mobile application using ESP32 camera and real-time crime data analysis," Int. J. Electrical, Electronics and Computer </w:t>
      </w:r>
      <w:r>
        <w:rPr>
          <w:sz w:val="22"/>
        </w:rPr>
        <w:t>Systems, 2025.</w:t>
      </w:r>
    </w:p>
    <w:p w:rsidR="002D2F1C" w:rsidRDefault="00E24668">
      <w:pPr>
        <w:spacing w:after="80" w:line="288" w:lineRule="auto"/>
        <w:ind w:left="648" w:hanging="648"/>
        <w:jc w:val="left"/>
      </w:pPr>
      <w:r>
        <w:rPr>
          <w:sz w:val="22"/>
        </w:rPr>
        <w:t>[7]</w:t>
      </w:r>
      <w:r>
        <w:rPr>
          <w:sz w:val="22"/>
        </w:rPr>
        <w:tab/>
        <w:t>R. Shinde, H. Nerkar, T. Kad, V. Gayake, and K. Chobe, "SafeGuard - Safe route recommendation system," Int. Research J. Modernization in Engineering, Technology and Science (IRJMETS), vol. 7, no. 3, Mar. 2025.</w:t>
      </w:r>
    </w:p>
    <w:p w:rsidR="002D2F1C" w:rsidRDefault="00E24668">
      <w:pPr>
        <w:spacing w:after="80" w:line="288" w:lineRule="auto"/>
        <w:ind w:left="648" w:hanging="648"/>
        <w:jc w:val="left"/>
      </w:pPr>
      <w:r>
        <w:rPr>
          <w:sz w:val="22"/>
        </w:rPr>
        <w:t>[8]</w:t>
      </w:r>
      <w:r>
        <w:rPr>
          <w:sz w:val="22"/>
        </w:rPr>
        <w:tab/>
        <w:t>Sangeeta, M. S. Prajwal</w:t>
      </w:r>
      <w:r>
        <w:rPr>
          <w:sz w:val="22"/>
        </w:rPr>
        <w:t>, D. P. Dogra, K. V. Thakare, H. Jung, I.-J. Kim, and H. Choi, "ExtrAnom: A VAD benchmark emphasizing the need for women's safety in society," arXiv:2605.25806, 2026.</w:t>
      </w:r>
    </w:p>
    <w:p w:rsidR="002D2F1C" w:rsidRDefault="00E24668">
      <w:pPr>
        <w:spacing w:after="80" w:line="288" w:lineRule="auto"/>
        <w:ind w:left="648" w:hanging="648"/>
        <w:jc w:val="left"/>
      </w:pPr>
      <w:r>
        <w:rPr>
          <w:sz w:val="22"/>
        </w:rPr>
        <w:t>[9]</w:t>
      </w:r>
      <w:r>
        <w:rPr>
          <w:sz w:val="22"/>
        </w:rPr>
        <w:tab/>
        <w:t>J. MacQueen, "Some methods for classification and analysis of multivariate observatio</w:t>
      </w:r>
      <w:r>
        <w:rPr>
          <w:sz w:val="22"/>
        </w:rPr>
        <w:t>ns," in Proc. 5th Berkeley Symp. Mathematical Statistics and Probability, vol. 1, 1967, pp. 281-297.</w:t>
      </w:r>
    </w:p>
    <w:p w:rsidR="002D2F1C" w:rsidRDefault="00E24668">
      <w:pPr>
        <w:spacing w:after="80" w:line="288" w:lineRule="auto"/>
        <w:ind w:left="648" w:hanging="648"/>
        <w:jc w:val="left"/>
      </w:pPr>
      <w:r>
        <w:rPr>
          <w:sz w:val="22"/>
        </w:rPr>
        <w:t>[10]</w:t>
      </w:r>
      <w:r>
        <w:rPr>
          <w:sz w:val="22"/>
        </w:rPr>
        <w:tab/>
        <w:t>S. P. Lloyd, "Least squares quantization in PCM," IEEE Trans. Information Theory, vol. IT-28, no. 2, pp. 129-137, 1982.</w:t>
      </w:r>
    </w:p>
    <w:p w:rsidR="002D2F1C" w:rsidRDefault="00E24668">
      <w:pPr>
        <w:spacing w:after="80" w:line="288" w:lineRule="auto"/>
        <w:ind w:left="648" w:hanging="648"/>
        <w:jc w:val="left"/>
      </w:pPr>
      <w:r>
        <w:rPr>
          <w:sz w:val="22"/>
        </w:rPr>
        <w:t>[11]</w:t>
      </w:r>
      <w:r>
        <w:rPr>
          <w:sz w:val="22"/>
        </w:rPr>
        <w:tab/>
        <w:t>P. J. Rousseeuw, "Silhoue</w:t>
      </w:r>
      <w:r>
        <w:rPr>
          <w:sz w:val="22"/>
        </w:rPr>
        <w:t>ttes: A graphical aid to the interpretation and validation of cluster analysis," J. Computational and Applied Mathematics, vol. 20, pp. 53-65, 1987.</w:t>
      </w:r>
    </w:p>
    <w:p w:rsidR="002D2F1C" w:rsidRDefault="00E24668">
      <w:pPr>
        <w:spacing w:after="80" w:line="288" w:lineRule="auto"/>
        <w:ind w:left="648" w:hanging="648"/>
        <w:jc w:val="left"/>
      </w:pPr>
      <w:r>
        <w:rPr>
          <w:sz w:val="22"/>
        </w:rPr>
        <w:t>[12]</w:t>
      </w:r>
      <w:r>
        <w:rPr>
          <w:sz w:val="22"/>
        </w:rPr>
        <w:tab/>
        <w:t>D. L. Davies and D. W. Bouldin, "A cluster separation measure," IEEE Trans. Pattern Analysis and Machi</w:t>
      </w:r>
      <w:r>
        <w:rPr>
          <w:sz w:val="22"/>
        </w:rPr>
        <w:t>ne Intelligence, vol. PAMI-1, no. 2, pp. 224-227, 1979.</w:t>
      </w:r>
    </w:p>
    <w:p w:rsidR="002D2F1C" w:rsidRDefault="00E24668">
      <w:pPr>
        <w:spacing w:after="80" w:line="288" w:lineRule="auto"/>
        <w:ind w:left="648" w:hanging="648"/>
        <w:jc w:val="left"/>
      </w:pPr>
      <w:r>
        <w:rPr>
          <w:sz w:val="22"/>
        </w:rPr>
        <w:t>[13]</w:t>
      </w:r>
      <w:r>
        <w:rPr>
          <w:sz w:val="22"/>
        </w:rPr>
        <w:tab/>
        <w:t>T. Calinski and J. Harabasz, "A dendrite method for cluster analysis," Communications in Statistics, vol. 3, no. 1, pp. 1-27, 1974.</w:t>
      </w:r>
    </w:p>
    <w:p w:rsidR="002D2F1C" w:rsidRDefault="00E24668">
      <w:pPr>
        <w:spacing w:after="80" w:line="288" w:lineRule="auto"/>
        <w:ind w:left="648" w:hanging="648"/>
        <w:jc w:val="left"/>
      </w:pPr>
      <w:r>
        <w:rPr>
          <w:sz w:val="22"/>
        </w:rPr>
        <w:t>[14]</w:t>
      </w:r>
      <w:r>
        <w:rPr>
          <w:sz w:val="22"/>
        </w:rPr>
        <w:tab/>
        <w:t xml:space="preserve">A. P. Dempster, N. M. Laird, and D. B. Rubin, "Maximum </w:t>
      </w:r>
      <w:r>
        <w:rPr>
          <w:sz w:val="22"/>
        </w:rPr>
        <w:t>likelihood from incomplete data via the EM algorithm," J. Royal Statistical Society: Series B, vol. 39, no. 1, pp. 1-38, 1977.</w:t>
      </w:r>
    </w:p>
    <w:p w:rsidR="002D2F1C" w:rsidRDefault="00E24668">
      <w:pPr>
        <w:spacing w:after="80" w:line="288" w:lineRule="auto"/>
        <w:ind w:left="648" w:hanging="648"/>
        <w:jc w:val="left"/>
      </w:pPr>
      <w:r>
        <w:rPr>
          <w:sz w:val="22"/>
        </w:rPr>
        <w:t>[15]</w:t>
      </w:r>
      <w:r>
        <w:rPr>
          <w:sz w:val="22"/>
        </w:rPr>
        <w:tab/>
        <w:t>J. H. Ward, "Hierarchical grouping to optimize an objective function," J. American Statistical Association, vol. 58, no. 301</w:t>
      </w:r>
      <w:r>
        <w:rPr>
          <w:sz w:val="22"/>
        </w:rPr>
        <w:t>, pp. 236-244, 1963.</w:t>
      </w:r>
    </w:p>
    <w:p w:rsidR="002D2F1C" w:rsidRDefault="00E24668">
      <w:pPr>
        <w:spacing w:after="80" w:line="288" w:lineRule="auto"/>
        <w:ind w:left="648" w:hanging="648"/>
        <w:jc w:val="left"/>
      </w:pPr>
      <w:r>
        <w:rPr>
          <w:sz w:val="22"/>
        </w:rPr>
        <w:t>[16]</w:t>
      </w:r>
      <w:r>
        <w:rPr>
          <w:sz w:val="22"/>
        </w:rPr>
        <w:tab/>
        <w:t>F. Pedregosa et al., "Scikit-learn: Machine learning in Python," J. Machine Learning Research, vol. 12, pp. 2825-2830, 2011.</w:t>
      </w:r>
    </w:p>
    <w:p w:rsidR="002D2F1C" w:rsidRDefault="00E24668">
      <w:pPr>
        <w:spacing w:after="80" w:line="288" w:lineRule="auto"/>
        <w:ind w:left="648" w:hanging="648"/>
        <w:jc w:val="left"/>
      </w:pPr>
      <w:r>
        <w:rPr>
          <w:sz w:val="22"/>
        </w:rPr>
        <w:lastRenderedPageBreak/>
        <w:t>[17]</w:t>
      </w:r>
      <w:r>
        <w:rPr>
          <w:sz w:val="22"/>
        </w:rPr>
        <w:tab/>
        <w:t>D. Luxen and C. Vetter, "Real-time routing with OpenStreetMap data," in Proc. 19th ACM SIGSPATIAL In</w:t>
      </w:r>
      <w:r>
        <w:rPr>
          <w:sz w:val="22"/>
        </w:rPr>
        <w:t>t. Conf. Advances in Geographic Information Systems, 2011, pp. 513-516.</w:t>
      </w:r>
    </w:p>
    <w:p w:rsidR="002D2F1C" w:rsidRDefault="00E24668">
      <w:pPr>
        <w:spacing w:after="80" w:line="288" w:lineRule="auto"/>
        <w:ind w:left="648" w:hanging="648"/>
        <w:jc w:val="left"/>
      </w:pPr>
      <w:r>
        <w:rPr>
          <w:sz w:val="22"/>
        </w:rPr>
        <w:t>[18]</w:t>
      </w:r>
      <w:r>
        <w:rPr>
          <w:sz w:val="22"/>
        </w:rPr>
        <w:tab/>
        <w:t>M. Haklay and P. Weber, "OpenStreetMap: User-generated street maps," IEEE Pervasive Computing, vol. 7, no. 4, pp. 12-18, 2008.</w:t>
      </w:r>
    </w:p>
    <w:p w:rsidR="002D2F1C" w:rsidRDefault="00E24668">
      <w:pPr>
        <w:spacing w:after="80" w:line="288" w:lineRule="auto"/>
        <w:ind w:left="648" w:hanging="648"/>
        <w:jc w:val="left"/>
      </w:pPr>
      <w:r>
        <w:rPr>
          <w:sz w:val="22"/>
        </w:rPr>
        <w:t>[19]</w:t>
      </w:r>
      <w:r>
        <w:rPr>
          <w:sz w:val="22"/>
        </w:rPr>
        <w:tab/>
        <w:t>M. Jones, J. Bradley, and N. Sakimura, "JSON We</w:t>
      </w:r>
      <w:r>
        <w:rPr>
          <w:sz w:val="22"/>
        </w:rPr>
        <w:t>b Token (JWT)," RFC 7519, Internet Engineering Task Force, May 2015.</w:t>
      </w:r>
    </w:p>
    <w:p w:rsidR="002D2F1C" w:rsidRDefault="00E24668">
      <w:pPr>
        <w:spacing w:after="80" w:line="288" w:lineRule="auto"/>
        <w:ind w:left="648" w:hanging="648"/>
        <w:jc w:val="left"/>
      </w:pPr>
      <w:r>
        <w:rPr>
          <w:sz w:val="22"/>
        </w:rPr>
        <w:t>[20]</w:t>
      </w:r>
      <w:r>
        <w:rPr>
          <w:sz w:val="22"/>
        </w:rPr>
        <w:tab/>
        <w:t>I. Fette and A. Melnikov, "The WebSocket protocol," RFC 6455, Internet Engineering Task Force, Dec. 2011.</w:t>
      </w:r>
    </w:p>
    <w:p w:rsidR="002D2F1C" w:rsidRDefault="00E24668">
      <w:pPr>
        <w:spacing w:after="80" w:line="288" w:lineRule="auto"/>
        <w:ind w:left="648" w:hanging="648"/>
        <w:jc w:val="left"/>
      </w:pPr>
      <w:r>
        <w:rPr>
          <w:sz w:val="22"/>
        </w:rPr>
        <w:t>[21]</w:t>
      </w:r>
      <w:r>
        <w:rPr>
          <w:sz w:val="22"/>
        </w:rPr>
        <w:tab/>
        <w:t>N. Provos and D. Mazieres, "A future-adaptable password scheme," in Pro</w:t>
      </w:r>
      <w:r>
        <w:rPr>
          <w:sz w:val="22"/>
        </w:rPr>
        <w:t>c. USENIX Annual Technical Conf., 1999, pp. 81-91.</w:t>
      </w:r>
    </w:p>
    <w:p w:rsidR="002D2F1C" w:rsidRDefault="00E24668">
      <w:pPr>
        <w:spacing w:after="80" w:line="288" w:lineRule="auto"/>
        <w:ind w:left="648" w:hanging="648"/>
        <w:jc w:val="left"/>
      </w:pPr>
      <w:r>
        <w:rPr>
          <w:sz w:val="22"/>
        </w:rPr>
        <w:t>[22]</w:t>
      </w:r>
      <w:r>
        <w:rPr>
          <w:sz w:val="22"/>
        </w:rPr>
        <w:tab/>
        <w:t>"Secure hash standard (SHS)," Federal Information Processing Standards Publication FIPS PUB 180-4, National Institute of Standards and Technology, Aug. 2015.</w:t>
      </w:r>
    </w:p>
    <w:p w:rsidR="002D2F1C" w:rsidRDefault="00E24668">
      <w:pPr>
        <w:spacing w:after="80" w:line="288" w:lineRule="auto"/>
        <w:ind w:left="648" w:hanging="648"/>
        <w:jc w:val="left"/>
      </w:pPr>
      <w:r>
        <w:rPr>
          <w:sz w:val="22"/>
        </w:rPr>
        <w:t>[23]</w:t>
      </w:r>
      <w:r>
        <w:rPr>
          <w:sz w:val="22"/>
        </w:rPr>
        <w:tab/>
        <w:t>rajanand, "Crime in India," Kaggle da</w:t>
      </w:r>
      <w:r>
        <w:rPr>
          <w:sz w:val="22"/>
        </w:rPr>
        <w:t>taset (district-wise crimes against women, 2001-2012), CC0 public domain. [Online]. Available: https://www.kaggle.com/datasets/rajanand/crime-in-india</w:t>
      </w:r>
    </w:p>
    <w:p w:rsidR="002D2F1C" w:rsidRDefault="00E24668">
      <w:pPr>
        <w:spacing w:after="80" w:line="288" w:lineRule="auto"/>
        <w:ind w:left="648" w:hanging="648"/>
        <w:jc w:val="left"/>
      </w:pPr>
      <w:r>
        <w:rPr>
          <w:sz w:val="22"/>
        </w:rPr>
        <w:t>[24]</w:t>
      </w:r>
      <w:r>
        <w:rPr>
          <w:sz w:val="22"/>
        </w:rPr>
        <w:tab/>
        <w:t>balajivaraprasad, "Crimes against women in India 2001-2021," Kaggle dataset, CC0 public domain. [Onl</w:t>
      </w:r>
      <w:r>
        <w:rPr>
          <w:sz w:val="22"/>
        </w:rPr>
        <w:t>ine]. Available: https://www.kaggle.com/datasets/balajivaraprasad/crimes-against-women-in-india-2001-2021</w:t>
      </w:r>
    </w:p>
    <w:p w:rsidR="002D2F1C" w:rsidRDefault="00E24668">
      <w:pPr>
        <w:spacing w:after="80" w:line="288" w:lineRule="auto"/>
        <w:ind w:left="648" w:hanging="648"/>
        <w:jc w:val="left"/>
      </w:pPr>
      <w:r>
        <w:rPr>
          <w:sz w:val="22"/>
        </w:rPr>
        <w:t>[25]</w:t>
      </w:r>
      <w:r>
        <w:rPr>
          <w:sz w:val="22"/>
        </w:rPr>
        <w:tab/>
        <w:t>"Web Speech API," W3C Community Group specification. [Online]. Available: https://webaudio.github.io/web-speech-api/</w:t>
      </w:r>
    </w:p>
    <w:p w:rsidR="002D2F1C" w:rsidRDefault="00E24668">
      <w:pPr>
        <w:spacing w:after="80" w:line="288" w:lineRule="auto"/>
        <w:ind w:left="648" w:hanging="648"/>
        <w:jc w:val="left"/>
      </w:pPr>
      <w:r>
        <w:rPr>
          <w:sz w:val="22"/>
        </w:rPr>
        <w:t>[26]</w:t>
      </w:r>
      <w:r>
        <w:rPr>
          <w:sz w:val="22"/>
        </w:rPr>
        <w:tab/>
        <w:t>Google, "Gemini API: ge</w:t>
      </w:r>
      <w:r>
        <w:rPr>
          <w:sz w:val="22"/>
        </w:rPr>
        <w:t>nerateContent," Google AI for Developers documentation. [Online]. Available: https://ai.google.dev/gemini-api/docs</w:t>
      </w:r>
    </w:p>
    <w:p w:rsidR="002D2F1C" w:rsidRDefault="00E24668">
      <w:pPr>
        <w:spacing w:after="80" w:line="288" w:lineRule="auto"/>
        <w:ind w:left="648" w:hanging="648"/>
        <w:jc w:val="left"/>
      </w:pPr>
      <w:r>
        <w:rPr>
          <w:sz w:val="22"/>
        </w:rPr>
        <w:t>[27]</w:t>
      </w:r>
      <w:r>
        <w:rPr>
          <w:sz w:val="22"/>
        </w:rPr>
        <w:tab/>
        <w:t>S. Ramirez, "FastAPI," software documentation. [Online]. Available: https://fastapi.tiangolo.com</w:t>
      </w:r>
    </w:p>
    <w:p w:rsidR="002D2F1C" w:rsidRDefault="00E24668">
      <w:pPr>
        <w:spacing w:after="80" w:line="288" w:lineRule="auto"/>
        <w:ind w:left="648" w:hanging="648"/>
        <w:jc w:val="left"/>
      </w:pPr>
      <w:r>
        <w:rPr>
          <w:sz w:val="22"/>
        </w:rPr>
        <w:t>[28]</w:t>
      </w:r>
      <w:r>
        <w:rPr>
          <w:sz w:val="22"/>
        </w:rPr>
        <w:tab/>
        <w:t>V. Agafonkin, "Leaflet: an open-so</w:t>
      </w:r>
      <w:r>
        <w:rPr>
          <w:sz w:val="22"/>
        </w:rPr>
        <w:t>urce JavaScript library for interactive maps." [Online]. Available: https://leafletjs.com</w:t>
      </w:r>
    </w:p>
    <w:p w:rsidR="002D2F1C" w:rsidRDefault="00E24668">
      <w:pPr>
        <w:spacing w:after="80" w:line="288" w:lineRule="auto"/>
        <w:ind w:left="648" w:hanging="648"/>
        <w:jc w:val="left"/>
      </w:pPr>
      <w:r>
        <w:rPr>
          <w:sz w:val="22"/>
        </w:rPr>
        <w:t>[29]</w:t>
      </w:r>
      <w:r>
        <w:rPr>
          <w:sz w:val="22"/>
        </w:rPr>
        <w:tab/>
        <w:t>Nominatim contributors, "Nominatim: open-source geocoding with OpenStreetMap data" and usage policy. [Online]. Available: https://nominatim.org</w:t>
      </w:r>
    </w:p>
    <w:p w:rsidR="002D2F1C" w:rsidRDefault="00E24668">
      <w:pPr>
        <w:spacing w:after="80" w:line="288" w:lineRule="auto"/>
        <w:ind w:left="648" w:hanging="648"/>
        <w:jc w:val="left"/>
      </w:pPr>
      <w:r>
        <w:rPr>
          <w:sz w:val="22"/>
        </w:rPr>
        <w:t>[30]</w:t>
      </w:r>
      <w:r>
        <w:rPr>
          <w:sz w:val="22"/>
        </w:rPr>
        <w:tab/>
        <w:t>Telegram, "T</w:t>
      </w:r>
      <w:r>
        <w:rPr>
          <w:sz w:val="22"/>
        </w:rPr>
        <w:t>elegram Bot API." [Online]. Available: https://core.telegram.org/bots/api</w:t>
      </w:r>
    </w:p>
    <w:p w:rsidR="002D2F1C" w:rsidRDefault="00E24668">
      <w:r>
        <w:rPr>
          <w:i/>
          <w:sz w:val="21"/>
        </w:rPr>
        <w:t>Entries [3], [4], [5] come from the batch literature survey and could not be retrieved independently; they are listed as given and no result from them is used in this report.</w:t>
      </w:r>
    </w:p>
    <w:p w:rsidR="002D2F1C" w:rsidRDefault="00E24668">
      <w:pPr>
        <w:pStyle w:val="Heading1"/>
        <w:pageBreakBefore/>
      </w:pPr>
      <w:bookmarkStart w:id="182" w:name="_Toc243939942"/>
      <w:r>
        <w:lastRenderedPageBreak/>
        <w:t>APPENDI</w:t>
      </w:r>
      <w:r>
        <w:t>X A</w:t>
      </w:r>
      <w:r>
        <w:br/>
        <w:t>IMPORTANT CODE</w:t>
      </w:r>
      <w:bookmarkEnd w:id="182"/>
    </w:p>
    <w:p w:rsidR="002D2F1C" w:rsidRDefault="00E24668">
      <w:r>
        <w:t>The listings below are extracted from the source files when this report is built, so they match the code that produced the results.</w:t>
      </w:r>
    </w:p>
    <w:p w:rsidR="002D2F1C" w:rsidRDefault="00E24668">
      <w:pPr>
        <w:pStyle w:val="Heading2"/>
      </w:pPr>
      <w:bookmarkStart w:id="183" w:name="_Toc243939943"/>
      <w:r>
        <w:t>A.1  Route Risk Scoring</w:t>
      </w:r>
      <w:bookmarkEnd w:id="183"/>
    </w:p>
    <w:p w:rsidR="002D2F1C" w:rsidRDefault="00E24668">
      <w:pPr>
        <w:pStyle w:val="TableCaption"/>
        <w:jc w:val="left"/>
      </w:pPr>
      <w:bookmarkStart w:id="184" w:name="_Toc243940055"/>
      <w:r>
        <w:t>Listing: score_route() in backend/app/services/risk.py</w:t>
      </w:r>
      <w:bookmarkEnd w:id="184"/>
    </w:p>
    <w:p w:rsidR="002D2F1C" w:rsidRDefault="00E24668">
      <w:pPr>
        <w:pStyle w:val="CodeBlock"/>
        <w:shd w:val="clear" w:color="auto" w:fill="F3F4F7"/>
        <w:ind w:left="432" w:hanging="360"/>
      </w:pPr>
      <w:r>
        <w:t xml:space="preserve">def score_route(route, </w:t>
      </w:r>
      <w:r>
        <w:t>districts, sample_every_n=8, now=None):</w:t>
      </w:r>
    </w:p>
    <w:p w:rsidR="002D2F1C" w:rsidRDefault="00E24668">
      <w:pPr>
        <w:pStyle w:val="CodeBlock"/>
        <w:shd w:val="clear" w:color="auto" w:fill="F3F4F7"/>
        <w:ind w:left="432" w:hanging="360"/>
      </w:pPr>
      <w:r>
        <w:t xml:space="preserve">    """Sample points along the route, map each to its district's risk tier, and</w:t>
      </w:r>
    </w:p>
    <w:p w:rsidR="002D2F1C" w:rsidRDefault="00E24668">
      <w:pPr>
        <w:pStyle w:val="CodeBlock"/>
        <w:shd w:val="clear" w:color="auto" w:fill="F3F4F7"/>
        <w:ind w:left="432" w:hanging="360"/>
      </w:pPr>
      <w:r>
        <w:t xml:space="preserve">    return an overall risk score (higher = riskier) plus the tier breakdown."""</w:t>
      </w:r>
    </w:p>
    <w:p w:rsidR="002D2F1C" w:rsidRDefault="00E24668">
      <w:pPr>
        <w:pStyle w:val="CodeBlock"/>
        <w:shd w:val="clear" w:color="auto" w:fill="F3F4F7"/>
        <w:ind w:left="432" w:hanging="360"/>
      </w:pPr>
      <w:r>
        <w:t xml:space="preserve">    now = now or datetime.now(timezone.utc)</w:t>
      </w:r>
    </w:p>
    <w:p w:rsidR="002D2F1C" w:rsidRDefault="00E24668">
      <w:pPr>
        <w:pStyle w:val="CodeBlock"/>
        <w:shd w:val="clear" w:color="auto" w:fill="F3F4F7"/>
        <w:ind w:left="432" w:hanging="360"/>
      </w:pPr>
      <w:r>
        <w:t xml:space="preserve">    night = </w:t>
      </w:r>
      <w:r>
        <w:t>_is_night_utc(now)</w:t>
      </w:r>
    </w:p>
    <w:p w:rsidR="002D2F1C" w:rsidRDefault="00E24668">
      <w:pPr>
        <w:pStyle w:val="CodeBlock"/>
        <w:shd w:val="clear" w:color="auto" w:fill="F3F4F7"/>
        <w:ind w:left="432" w:hanging="360"/>
      </w:pPr>
      <w:r>
        <w:t xml:space="preserve">    coords = route["coordinates"]</w:t>
      </w:r>
    </w:p>
    <w:p w:rsidR="002D2F1C" w:rsidRDefault="00E24668">
      <w:pPr>
        <w:pStyle w:val="CodeBlock"/>
        <w:shd w:val="clear" w:color="auto" w:fill="F3F4F7"/>
        <w:ind w:left="432" w:hanging="360"/>
      </w:pPr>
      <w:r>
        <w:t xml:space="preserve">    if not coords:</w:t>
      </w:r>
    </w:p>
    <w:p w:rsidR="002D2F1C" w:rsidRDefault="00E24668">
      <w:pPr>
        <w:pStyle w:val="CodeBlock"/>
        <w:shd w:val="clear" w:color="auto" w:fill="F3F4F7"/>
        <w:ind w:left="432" w:hanging="360"/>
      </w:pPr>
      <w:r>
        <w:t xml:space="preserve">        return {"score": 0.0, "tiers": {}, "night": night}</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sampled = coords[::sample_every_n] or coords</w:t>
      </w:r>
    </w:p>
    <w:p w:rsidR="002D2F1C" w:rsidRDefault="00E24668">
      <w:pPr>
        <w:pStyle w:val="CodeBlock"/>
        <w:shd w:val="clear" w:color="auto" w:fill="F3F4F7"/>
        <w:ind w:left="432" w:hanging="360"/>
      </w:pPr>
      <w:r>
        <w:t xml:space="preserve">    tier_counts = {"low": 0, "medium": 0, "high": 0}</w:t>
      </w:r>
    </w:p>
    <w:p w:rsidR="002D2F1C" w:rsidRDefault="00E24668">
      <w:pPr>
        <w:pStyle w:val="CodeBlock"/>
        <w:shd w:val="clear" w:color="auto" w:fill="F3F4F7"/>
        <w:ind w:left="432" w:hanging="360"/>
      </w:pPr>
      <w:r>
        <w:t xml:space="preserve">    total_weight = 0.</w:t>
      </w:r>
      <w:r>
        <w:t>0</w:t>
      </w:r>
    </w:p>
    <w:p w:rsidR="002D2F1C" w:rsidRDefault="00E24668">
      <w:pPr>
        <w:pStyle w:val="CodeBlock"/>
        <w:shd w:val="clear" w:color="auto" w:fill="F3F4F7"/>
        <w:ind w:left="432" w:hanging="360"/>
      </w:pPr>
      <w:r>
        <w:t xml:space="preserve">    for lat, lng in sampled:</w:t>
      </w:r>
    </w:p>
    <w:p w:rsidR="002D2F1C" w:rsidRDefault="00E24668">
      <w:pPr>
        <w:pStyle w:val="CodeBlock"/>
        <w:shd w:val="clear" w:color="auto" w:fill="F3F4F7"/>
        <w:ind w:left="432" w:hanging="360"/>
      </w:pPr>
      <w:r>
        <w:t xml:space="preserve">        d = nearest_district(lat, lng, districts) if districts else None</w:t>
      </w:r>
    </w:p>
    <w:p w:rsidR="002D2F1C" w:rsidRDefault="00E24668">
      <w:pPr>
        <w:pStyle w:val="CodeBlock"/>
        <w:shd w:val="clear" w:color="auto" w:fill="F3F4F7"/>
        <w:ind w:left="432" w:hanging="360"/>
      </w:pPr>
      <w:r>
        <w:t xml:space="preserve">        tier = d.risk_tier if d else "medium"</w:t>
      </w:r>
    </w:p>
    <w:p w:rsidR="002D2F1C" w:rsidRDefault="00E24668">
      <w:pPr>
        <w:pStyle w:val="CodeBlock"/>
        <w:shd w:val="clear" w:color="auto" w:fill="F3F4F7"/>
        <w:ind w:left="432" w:hanging="360"/>
      </w:pPr>
      <w:r>
        <w:t xml:space="preserve">        tier_counts[tier] += 1</w:t>
      </w:r>
    </w:p>
    <w:p w:rsidR="002D2F1C" w:rsidRDefault="00E24668">
      <w:pPr>
        <w:pStyle w:val="CodeBlock"/>
        <w:shd w:val="clear" w:color="auto" w:fill="F3F4F7"/>
        <w:ind w:left="432" w:hanging="360"/>
      </w:pPr>
      <w:r>
        <w:t xml:space="preserve">        w = TIER_WEIGHT[tier]</w:t>
      </w:r>
    </w:p>
    <w:p w:rsidR="002D2F1C" w:rsidRDefault="00E24668">
      <w:pPr>
        <w:pStyle w:val="CodeBlock"/>
        <w:shd w:val="clear" w:color="auto" w:fill="F3F4F7"/>
        <w:ind w:left="432" w:hanging="360"/>
      </w:pPr>
      <w:r>
        <w:t xml:space="preserve">        if night:</w:t>
      </w:r>
    </w:p>
    <w:p w:rsidR="002D2F1C" w:rsidRDefault="00E24668">
      <w:pPr>
        <w:pStyle w:val="CodeBlock"/>
        <w:shd w:val="clear" w:color="auto" w:fill="F3F4F7"/>
        <w:ind w:left="432" w:hanging="360"/>
      </w:pPr>
      <w:r>
        <w:t xml:space="preserve">            w *= NIGHT_MULT</w:t>
      </w:r>
      <w:r>
        <w:t>IPLIER</w:t>
      </w:r>
    </w:p>
    <w:p w:rsidR="002D2F1C" w:rsidRDefault="00E24668">
      <w:pPr>
        <w:pStyle w:val="CodeBlock"/>
        <w:shd w:val="clear" w:color="auto" w:fill="F3F4F7"/>
        <w:ind w:left="432" w:hanging="360"/>
      </w:pPr>
      <w:r>
        <w:t xml:space="preserve">        total_weight += w</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avg_weight = total_weight / len(sampled)</w:t>
      </w:r>
    </w:p>
    <w:p w:rsidR="002D2F1C" w:rsidRDefault="00E24668">
      <w:pPr>
        <w:pStyle w:val="CodeBlock"/>
        <w:shd w:val="clear" w:color="auto" w:fill="F3F4F7"/>
        <w:ind w:left="432" w:hanging="360"/>
      </w:pPr>
      <w:r>
        <w:t xml:space="preserve">    return {"score": round(avg_weight, 3), "tiers": tier_counts, "night": night}</w:t>
      </w:r>
    </w:p>
    <w:p w:rsidR="002D2F1C" w:rsidRDefault="002D2F1C">
      <w:pPr>
        <w:spacing w:after="80" w:line="144" w:lineRule="auto"/>
      </w:pPr>
    </w:p>
    <w:p w:rsidR="002D2F1C" w:rsidRDefault="00E24668">
      <w:pPr>
        <w:pStyle w:val="Heading2"/>
      </w:pPr>
      <w:bookmarkStart w:id="185" w:name="_Toc243939944"/>
      <w:r>
        <w:t>A.2  Training the Area-Risk Model</w:t>
      </w:r>
      <w:bookmarkEnd w:id="185"/>
    </w:p>
    <w:p w:rsidR="002D2F1C" w:rsidRDefault="00E24668">
      <w:pPr>
        <w:pStyle w:val="TableCaption"/>
        <w:jc w:val="left"/>
      </w:pPr>
      <w:bookmarkStart w:id="186" w:name="_Toc243940056"/>
      <w:r>
        <w:t xml:space="preserve">Listing: K-Means fit and tier naming in </w:t>
      </w:r>
      <w:r>
        <w:t>ml/train_risk_model.py</w:t>
      </w:r>
      <w:bookmarkEnd w:id="186"/>
    </w:p>
    <w:p w:rsidR="002D2F1C" w:rsidRDefault="00E24668">
      <w:pPr>
        <w:pStyle w:val="CodeBlock"/>
        <w:shd w:val="clear" w:color="auto" w:fill="F3F4F7"/>
        <w:ind w:left="432" w:hanging="360"/>
      </w:pPr>
      <w:r>
        <w:t xml:space="preserve">    X = data[["crime_rate"]].values</w:t>
      </w:r>
    </w:p>
    <w:p w:rsidR="002D2F1C" w:rsidRDefault="00E24668">
      <w:pPr>
        <w:pStyle w:val="CodeBlock"/>
        <w:shd w:val="clear" w:color="auto" w:fill="F3F4F7"/>
        <w:ind w:left="432" w:hanging="360"/>
      </w:pPr>
      <w:r>
        <w:t xml:space="preserve">    scaler = StandardScaler()</w:t>
      </w:r>
    </w:p>
    <w:p w:rsidR="002D2F1C" w:rsidRDefault="00E24668">
      <w:pPr>
        <w:pStyle w:val="CodeBlock"/>
        <w:shd w:val="clear" w:color="auto" w:fill="F3F4F7"/>
        <w:ind w:left="432" w:hanging="360"/>
      </w:pPr>
      <w:r>
        <w:t xml:space="preserve">    X_scaled = scaler.fit_transform(X)</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kmeans = KMeans(n_clusters=N_CLUSTERS, random_state=RANDOM_STATE, n_init=10)</w:t>
      </w:r>
    </w:p>
    <w:p w:rsidR="002D2F1C" w:rsidRDefault="00E24668">
      <w:pPr>
        <w:pStyle w:val="CodeBlock"/>
        <w:shd w:val="clear" w:color="auto" w:fill="F3F4F7"/>
        <w:ind w:left="432" w:hanging="360"/>
      </w:pPr>
      <w:r>
        <w:t xml:space="preserve">    labels = kmeans.fit_predict(X_scaled)</w:t>
      </w:r>
    </w:p>
    <w:p w:rsidR="002D2F1C" w:rsidRDefault="00E24668">
      <w:pPr>
        <w:pStyle w:val="CodeBlock"/>
        <w:shd w:val="clear" w:color="auto" w:fill="F3F4F7"/>
        <w:ind w:left="432" w:hanging="360"/>
      </w:pPr>
      <w:r>
        <w:t xml:space="preserve">    data["cluster"] = labels</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 Map cluster id -&gt; risk tier by sorted mean crime_rate (ascending = low risk).</w:t>
      </w:r>
    </w:p>
    <w:p w:rsidR="002D2F1C" w:rsidRDefault="00E24668">
      <w:pPr>
        <w:pStyle w:val="CodeBlock"/>
        <w:shd w:val="clear" w:color="auto" w:fill="F3F4F7"/>
        <w:ind w:left="432" w:hanging="360"/>
      </w:pPr>
      <w:r>
        <w:t xml:space="preserve">    cluster_means = data.groupby("cluster")["crime_rate"].mean().sort_values()</w:t>
      </w:r>
    </w:p>
    <w:p w:rsidR="002D2F1C" w:rsidRDefault="00E24668">
      <w:pPr>
        <w:pStyle w:val="CodeBlock"/>
        <w:shd w:val="clear" w:color="auto" w:fill="F3F4F7"/>
        <w:ind w:left="432" w:hanging="360"/>
      </w:pPr>
      <w:r>
        <w:t xml:space="preserve">    tier_map = {cluster_id: TIER_NAMES[i] for i, cluster_id in</w:t>
      </w:r>
      <w:r>
        <w:t xml:space="preserve"> enumerate(cluster_means.index)}</w:t>
      </w:r>
    </w:p>
    <w:p w:rsidR="002D2F1C" w:rsidRDefault="00E24668">
      <w:pPr>
        <w:pStyle w:val="CodeBlock"/>
        <w:shd w:val="clear" w:color="auto" w:fill="F3F4F7"/>
        <w:ind w:left="432" w:hanging="360"/>
      </w:pPr>
      <w:r>
        <w:t xml:space="preserve">    data["risk_tier"] = data["cluster"].map(tier_map)</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 0-100 risk score, min-max scaled within the fitted data.</w:t>
      </w:r>
    </w:p>
    <w:p w:rsidR="002D2F1C" w:rsidRDefault="00E24668">
      <w:pPr>
        <w:pStyle w:val="CodeBlock"/>
        <w:shd w:val="clear" w:color="auto" w:fill="F3F4F7"/>
        <w:ind w:left="432" w:hanging="360"/>
      </w:pPr>
      <w:r>
        <w:t xml:space="preserve">    rmin, rmax = data["crime_rate"].min(), data["crime_rate"].max()</w:t>
      </w:r>
    </w:p>
    <w:p w:rsidR="002D2F1C" w:rsidRDefault="00E24668">
      <w:pPr>
        <w:pStyle w:val="CodeBlock"/>
        <w:shd w:val="clear" w:color="auto" w:fill="F3F4F7"/>
        <w:ind w:left="432" w:hanging="360"/>
      </w:pPr>
      <w:r>
        <w:t xml:space="preserve">    data["risk_score"] = ((data["cri</w:t>
      </w:r>
      <w:r>
        <w:t>me_rate"] - rmin) / (rmax - rmin) * 100).round(2)</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sil = silhouette_score(X_scaled, labels) if len(set(labels)) &gt; 1 else 0.0</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out_cols = ["state", "district", "lat", "lng", "crime_rate", "risk_score", "risk_tier"]</w:t>
      </w:r>
    </w:p>
    <w:p w:rsidR="002D2F1C" w:rsidRDefault="002D2F1C">
      <w:pPr>
        <w:spacing w:after="80" w:line="144" w:lineRule="auto"/>
      </w:pPr>
    </w:p>
    <w:p w:rsidR="002D2F1C" w:rsidRDefault="00E24668">
      <w:pPr>
        <w:pStyle w:val="Heading2"/>
      </w:pPr>
      <w:bookmarkStart w:id="187" w:name="_Toc243939945"/>
      <w:r>
        <w:t>A.3  Starting an Emergency</w:t>
      </w:r>
      <w:bookmarkEnd w:id="187"/>
    </w:p>
    <w:p w:rsidR="002D2F1C" w:rsidRDefault="00E24668">
      <w:pPr>
        <w:pStyle w:val="TableCaption"/>
        <w:jc w:val="left"/>
      </w:pPr>
      <w:bookmarkStart w:id="188" w:name="_Toc243940057"/>
      <w:r>
        <w:t>List</w:t>
      </w:r>
      <w:r>
        <w:t>ing: Session creation and guardian alerts in backend/app/routes/sos.py</w:t>
      </w:r>
      <w:bookmarkEnd w:id="188"/>
    </w:p>
    <w:p w:rsidR="002D2F1C" w:rsidRDefault="00E24668">
      <w:pPr>
        <w:pStyle w:val="CodeBlock"/>
        <w:shd w:val="clear" w:color="auto" w:fill="F3F4F7"/>
        <w:ind w:left="432" w:hanging="360"/>
      </w:pPr>
      <w:r>
        <w:t xml:space="preserve">    session = models.EmergencySession(</w:t>
      </w:r>
    </w:p>
    <w:p w:rsidR="002D2F1C" w:rsidRDefault="00E24668">
      <w:pPr>
        <w:pStyle w:val="CodeBlock"/>
        <w:shd w:val="clear" w:color="auto" w:fill="F3F4F7"/>
        <w:ind w:left="432" w:hanging="360"/>
      </w:pPr>
      <w:r>
        <w:t xml:space="preserve">        user_id=current_user.id,</w:t>
      </w:r>
    </w:p>
    <w:p w:rsidR="002D2F1C" w:rsidRDefault="00E24668">
      <w:pPr>
        <w:pStyle w:val="CodeBlock"/>
        <w:shd w:val="clear" w:color="auto" w:fill="F3F4F7"/>
        <w:ind w:left="432" w:hanging="360"/>
      </w:pPr>
      <w:r>
        <w:t xml:space="preserve">        trigger=body.trigger,</w:t>
      </w:r>
    </w:p>
    <w:p w:rsidR="002D2F1C" w:rsidRDefault="00E24668">
      <w:pPr>
        <w:pStyle w:val="CodeBlock"/>
        <w:shd w:val="clear" w:color="auto" w:fill="F3F4F7"/>
        <w:ind w:left="432" w:hanging="360"/>
      </w:pPr>
      <w:r>
        <w:t xml:space="preserve">        last_lat=body.lat,</w:t>
      </w:r>
    </w:p>
    <w:p w:rsidR="002D2F1C" w:rsidRDefault="00E24668">
      <w:pPr>
        <w:pStyle w:val="CodeBlock"/>
        <w:shd w:val="clear" w:color="auto" w:fill="F3F4F7"/>
        <w:ind w:left="432" w:hanging="360"/>
      </w:pPr>
      <w:r>
        <w:t xml:space="preserve">        last_lng=body.lng,</w:t>
      </w:r>
    </w:p>
    <w:p w:rsidR="002D2F1C" w:rsidRDefault="00E24668">
      <w:pPr>
        <w:pStyle w:val="CodeBlock"/>
        <w:shd w:val="clear" w:color="auto" w:fill="F3F4F7"/>
        <w:ind w:left="432" w:hanging="360"/>
      </w:pPr>
      <w:r>
        <w:t xml:space="preserve">        last_update_at=datetime.now(timezone.utc),</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db.add(session)</w:t>
      </w:r>
    </w:p>
    <w:p w:rsidR="002D2F1C" w:rsidRDefault="00E24668">
      <w:pPr>
        <w:pStyle w:val="CodeBlock"/>
        <w:shd w:val="clear" w:color="auto" w:fill="F3F4F7"/>
        <w:ind w:left="432" w:hanging="360"/>
      </w:pPr>
      <w:r>
        <w:t xml:space="preserve">    db.commit()</w:t>
      </w:r>
    </w:p>
    <w:p w:rsidR="002D2F1C" w:rsidRDefault="00E24668">
      <w:pPr>
        <w:pStyle w:val="CodeBlock"/>
        <w:shd w:val="clear" w:color="auto" w:fill="F3F4F7"/>
        <w:ind w:left="432" w:hanging="360"/>
      </w:pPr>
      <w:r>
        <w:t xml:space="preserve">    db.refresh(session)</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lastRenderedPageBreak/>
        <w:t xml:space="preserve">    ping = models.LocationPing(session_id=session.id, lat=body.lat, lng=body.lng)</w:t>
      </w:r>
    </w:p>
    <w:p w:rsidR="002D2F1C" w:rsidRDefault="00E24668">
      <w:pPr>
        <w:pStyle w:val="CodeBlock"/>
        <w:shd w:val="clear" w:color="auto" w:fill="F3F4F7"/>
        <w:ind w:left="432" w:hanging="360"/>
      </w:pPr>
      <w:r>
        <w:t xml:space="preserve">    db.add(ping)</w:t>
      </w:r>
    </w:p>
    <w:p w:rsidR="002D2F1C" w:rsidRDefault="00E24668">
      <w:pPr>
        <w:pStyle w:val="CodeBlock"/>
        <w:shd w:val="clear" w:color="auto" w:fill="F3F4F7"/>
        <w:ind w:left="432" w:hanging="360"/>
      </w:pPr>
      <w:r>
        <w:t xml:space="preserve">    ...</w:t>
      </w:r>
    </w:p>
    <w:p w:rsidR="002D2F1C" w:rsidRDefault="00E24668">
      <w:pPr>
        <w:pStyle w:val="CodeBlock"/>
        <w:shd w:val="clear" w:color="auto" w:fill="F3F4F7"/>
        <w:ind w:left="432" w:hanging="360"/>
      </w:pPr>
      <w:r>
        <w:t xml:space="preserve">    delivery = []</w:t>
      </w:r>
    </w:p>
    <w:p w:rsidR="002D2F1C" w:rsidRDefault="00E24668">
      <w:pPr>
        <w:pStyle w:val="CodeBlock"/>
        <w:shd w:val="clear" w:color="auto" w:fill="F3F4F7"/>
        <w:ind w:left="432" w:hanging="360"/>
      </w:pPr>
      <w:r>
        <w:t xml:space="preserve">    for g in</w:t>
      </w:r>
      <w:r>
        <w:t xml:space="preserve"> guardians:</w:t>
      </w:r>
    </w:p>
    <w:p w:rsidR="002D2F1C" w:rsidRDefault="00E24668">
      <w:pPr>
        <w:pStyle w:val="CodeBlock"/>
        <w:shd w:val="clear" w:color="auto" w:fill="F3F4F7"/>
        <w:ind w:left="432" w:hanging="360"/>
      </w:pPr>
      <w:r>
        <w:t xml:space="preserve">        sent_tg = await telegram.send_telegram_message(g.telegram_chat_id, alert_text) if g.telegram_chat_id else False</w:t>
      </w:r>
    </w:p>
    <w:p w:rsidR="002D2F1C" w:rsidRDefault="00E24668">
      <w:pPr>
        <w:pStyle w:val="CodeBlock"/>
        <w:shd w:val="clear" w:color="auto" w:fill="F3F4F7"/>
        <w:ind w:left="432" w:hanging="360"/>
      </w:pPr>
      <w:r>
        <w:t xml:space="preserve">        sent_email = email_service.send_email(g.email, "SHEGUARD emergency alert", alert_text) if g.email else False</w:t>
      </w:r>
    </w:p>
    <w:p w:rsidR="002D2F1C" w:rsidRDefault="00E24668">
      <w:pPr>
        <w:pStyle w:val="CodeBlock"/>
        <w:shd w:val="clear" w:color="auto" w:fill="F3F4F7"/>
        <w:ind w:left="432" w:hanging="360"/>
      </w:pPr>
      <w:r>
        <w:t xml:space="preserve">       </w:t>
      </w:r>
      <w:r>
        <w:t xml:space="preserve"> delivery.append({"guardian": g.name, "telegram": sent_tg, "email": sent_email})</w:t>
      </w:r>
    </w:p>
    <w:p w:rsidR="002D2F1C" w:rsidRDefault="002D2F1C">
      <w:pPr>
        <w:spacing w:after="80" w:line="144" w:lineRule="auto"/>
      </w:pPr>
    </w:p>
    <w:p w:rsidR="002D2F1C" w:rsidRDefault="00E24668">
      <w:r>
        <w:t>The listings of the location broadcast, the evidence upload and the SafePhrase matcher are given in the chapter on implementation and are not repeated here.</w:t>
      </w:r>
    </w:p>
    <w:p w:rsidR="002D2F1C" w:rsidRDefault="00E24668">
      <w:pPr>
        <w:pStyle w:val="Heading1"/>
        <w:pageBreakBefore/>
      </w:pPr>
      <w:bookmarkStart w:id="189" w:name="_Toc243939946"/>
      <w:r>
        <w:lastRenderedPageBreak/>
        <w:t>APPENDIX B</w:t>
      </w:r>
      <w:r>
        <w:br/>
        <w:t>INSTAL</w:t>
      </w:r>
      <w:r>
        <w:t>LATION AND USER GUIDE</w:t>
      </w:r>
      <w:bookmarkEnd w:id="189"/>
    </w:p>
    <w:p w:rsidR="002D2F1C" w:rsidRDefault="00E24668">
      <w:pPr>
        <w:pStyle w:val="Heading2"/>
      </w:pPr>
      <w:bookmarkStart w:id="190" w:name="_Toc243939947"/>
      <w:r>
        <w:t>B.1  Installation Guide</w:t>
      </w:r>
      <w:bookmarkEnd w:id="190"/>
    </w:p>
    <w:p w:rsidR="002D2F1C" w:rsidRDefault="00E24668">
      <w:r>
        <w:t>SHEGUARD runs on Windows with Python 3.10 or newer and Node.js 18 or newer on the path. The steps below are those of the project's own run guide; the ports 8107 and 5107 are fixed in the configuration.</w:t>
      </w:r>
    </w:p>
    <w:p w:rsidR="002D2F1C" w:rsidRDefault="00E24668">
      <w:pPr>
        <w:tabs>
          <w:tab w:val="left" w:pos="576"/>
        </w:tabs>
        <w:ind w:left="576" w:hanging="432"/>
      </w:pPr>
      <w:r>
        <w:t>1.</w:t>
      </w:r>
      <w:r>
        <w:tab/>
        <w:t xml:space="preserve">Run </w:t>
      </w:r>
      <w:r>
        <w:rPr>
          <w:rFonts w:ascii="Courier New" w:eastAsia="Courier New" w:hAnsi="Courier New" w:cs="Courier New"/>
          <w:sz w:val="21"/>
        </w:rPr>
        <w:t>setup.bat</w:t>
      </w:r>
      <w:r>
        <w:t xml:space="preserve">. It copies </w:t>
      </w:r>
      <w:r>
        <w:rPr>
          <w:rFonts w:ascii="Courier New" w:eastAsia="Courier New" w:hAnsi="Courier New" w:cs="Courier New"/>
          <w:sz w:val="21"/>
        </w:rPr>
        <w:t>.env.example</w:t>
      </w:r>
      <w:r>
        <w:t xml:space="preserve"> to </w:t>
      </w:r>
      <w:r>
        <w:rPr>
          <w:rFonts w:ascii="Courier New" w:eastAsia="Courier New" w:hAnsi="Courier New" w:cs="Courier New"/>
          <w:sz w:val="21"/>
        </w:rPr>
        <w:t>.env</w:t>
      </w:r>
      <w:r>
        <w:t xml:space="preserve">, creates the virtual environment </w:t>
      </w:r>
      <w:r>
        <w:rPr>
          <w:rFonts w:ascii="Courier New" w:eastAsia="Courier New" w:hAnsi="Courier New" w:cs="Courier New"/>
          <w:sz w:val="21"/>
        </w:rPr>
        <w:t>venv</w:t>
      </w:r>
      <w:r>
        <w:t xml:space="preserve">, installs </w:t>
      </w:r>
      <w:r>
        <w:rPr>
          <w:rFonts w:ascii="Courier New" w:eastAsia="Courier New" w:hAnsi="Courier New" w:cs="Courier New"/>
          <w:sz w:val="21"/>
        </w:rPr>
        <w:t>backend\requirements.txt</w:t>
      </w:r>
      <w:r>
        <w:t xml:space="preserve"> and runs </w:t>
      </w:r>
      <w:r>
        <w:rPr>
          <w:rFonts w:ascii="Courier New" w:eastAsia="Courier New" w:hAnsi="Courier New" w:cs="Courier New"/>
          <w:sz w:val="21"/>
        </w:rPr>
        <w:t>npm install</w:t>
      </w:r>
      <w:r>
        <w:t xml:space="preserve"> in </w:t>
      </w:r>
      <w:r>
        <w:rPr>
          <w:rFonts w:ascii="Courier New" w:eastAsia="Courier New" w:hAnsi="Courier New" w:cs="Courier New"/>
          <w:sz w:val="21"/>
        </w:rPr>
        <w:t>frontend</w:t>
      </w:r>
      <w:r>
        <w:t>.</w:t>
      </w:r>
    </w:p>
    <w:p w:rsidR="002D2F1C" w:rsidRDefault="00E24668">
      <w:pPr>
        <w:tabs>
          <w:tab w:val="left" w:pos="576"/>
        </w:tabs>
        <w:ind w:left="576" w:hanging="432"/>
      </w:pPr>
      <w:r>
        <w:t>2.</w:t>
      </w:r>
      <w:r>
        <w:tab/>
        <w:t xml:space="preserve">Fill in </w:t>
      </w:r>
      <w:r>
        <w:rPr>
          <w:rFonts w:ascii="Courier New" w:eastAsia="Courier New" w:hAnsi="Courier New" w:cs="Courier New"/>
          <w:sz w:val="21"/>
        </w:rPr>
        <w:t>.env</w:t>
      </w:r>
      <w:r>
        <w:t xml:space="preserve">: </w:t>
      </w:r>
      <w:r>
        <w:rPr>
          <w:rFonts w:ascii="Courier New" w:eastAsia="Courier New" w:hAnsi="Courier New" w:cs="Courier New"/>
          <w:sz w:val="21"/>
        </w:rPr>
        <w:t>GEMINI_API_KEY</w:t>
      </w:r>
      <w:r>
        <w:t xml:space="preserve"> for the assistant, </w:t>
      </w:r>
      <w:r>
        <w:rPr>
          <w:rFonts w:ascii="Courier New" w:eastAsia="Courier New" w:hAnsi="Courier New" w:cs="Courier New"/>
          <w:sz w:val="21"/>
        </w:rPr>
        <w:t>TELEGRAM_BOT_TOKEN</w:t>
      </w:r>
      <w:r>
        <w:t xml:space="preserve"> for Telegram alerts and </w:t>
      </w:r>
      <w:r>
        <w:rPr>
          <w:rFonts w:ascii="Courier New" w:eastAsia="Courier New" w:hAnsi="Courier New" w:cs="Courier New"/>
          <w:sz w:val="21"/>
        </w:rPr>
        <w:t>GMAIL_ADDRESS</w:t>
      </w:r>
      <w:r>
        <w:t xml:space="preserve"> with </w:t>
      </w:r>
      <w:r>
        <w:rPr>
          <w:rFonts w:ascii="Courier New" w:eastAsia="Courier New" w:hAnsi="Courier New" w:cs="Courier New"/>
          <w:sz w:val="21"/>
        </w:rPr>
        <w:t>GMAIL_APP_PASSWORD</w:t>
      </w:r>
      <w:r>
        <w:t xml:space="preserve"> for e-mail alerts, and a long random </w:t>
      </w:r>
      <w:r>
        <w:rPr>
          <w:rFonts w:ascii="Courier New" w:eastAsia="Courier New" w:hAnsi="Courier New" w:cs="Courier New"/>
          <w:sz w:val="21"/>
        </w:rPr>
        <w:t>JWT_SECRET</w:t>
      </w:r>
      <w:r>
        <w:t>. The application runs without the first three; the assistant and the alert channels then report that they are unavailable.</w:t>
      </w:r>
    </w:p>
    <w:p w:rsidR="002D2F1C" w:rsidRDefault="00E24668">
      <w:pPr>
        <w:tabs>
          <w:tab w:val="left" w:pos="576"/>
        </w:tabs>
        <w:ind w:left="576" w:hanging="432"/>
      </w:pPr>
      <w:r>
        <w:t>3.</w:t>
      </w:r>
      <w:r>
        <w:tab/>
        <w:t xml:space="preserve">Train the area-risk model (a few seconds): </w:t>
      </w:r>
      <w:r>
        <w:rPr>
          <w:rFonts w:ascii="Courier New" w:eastAsia="Courier New" w:hAnsi="Courier New" w:cs="Courier New"/>
          <w:sz w:val="21"/>
        </w:rPr>
        <w:t>venv\Scripts\p</w:t>
      </w:r>
      <w:r>
        <w:rPr>
          <w:rFonts w:ascii="Courier New" w:eastAsia="Courier New" w:hAnsi="Courier New" w:cs="Courier New"/>
          <w:sz w:val="21"/>
        </w:rPr>
        <w:t>ython.exe ml\train_risk_model.py</w:t>
      </w:r>
      <w:r>
        <w:t xml:space="preserve">. It writes </w:t>
      </w:r>
      <w:r>
        <w:rPr>
          <w:rFonts w:ascii="Courier New" w:eastAsia="Courier New" w:hAnsi="Courier New" w:cs="Courier New"/>
          <w:sz w:val="21"/>
        </w:rPr>
        <w:t>models\risk_model.joblib</w:t>
      </w:r>
      <w:r>
        <w:t xml:space="preserve">, </w:t>
      </w:r>
      <w:r>
        <w:rPr>
          <w:rFonts w:ascii="Courier New" w:eastAsia="Courier New" w:hAnsi="Courier New" w:cs="Courier New"/>
          <w:sz w:val="21"/>
        </w:rPr>
        <w:t>data\district_risk.csv</w:t>
      </w:r>
      <w:r>
        <w:t xml:space="preserve"> and </w:t>
      </w:r>
      <w:r>
        <w:rPr>
          <w:rFonts w:ascii="Courier New" w:eastAsia="Courier New" w:hAnsi="Courier New" w:cs="Courier New"/>
          <w:sz w:val="21"/>
        </w:rPr>
        <w:t>experiments\metrics.json</w:t>
      </w:r>
      <w:r>
        <w:t>; the backend loads the table into its database the first time it starts.</w:t>
      </w:r>
    </w:p>
    <w:p w:rsidR="002D2F1C" w:rsidRDefault="00E24668">
      <w:pPr>
        <w:tabs>
          <w:tab w:val="left" w:pos="576"/>
        </w:tabs>
        <w:ind w:left="576" w:hanging="432"/>
      </w:pPr>
      <w:r>
        <w:t>4.</w:t>
      </w:r>
      <w:r>
        <w:tab/>
        <w:t xml:space="preserve">Run </w:t>
      </w:r>
      <w:r>
        <w:rPr>
          <w:rFonts w:ascii="Courier New" w:eastAsia="Courier New" w:hAnsi="Courier New" w:cs="Courier New"/>
          <w:sz w:val="21"/>
        </w:rPr>
        <w:t>run.bat</w:t>
      </w:r>
      <w:r>
        <w:t>. It opens the backend (port 8107) and the fron</w:t>
      </w:r>
      <w:r>
        <w:t>tend (port 5107) in two windows and the browser at http://localhost:5107.</w:t>
      </w:r>
    </w:p>
    <w:p w:rsidR="002D2F1C" w:rsidRDefault="00E24668">
      <w:pPr>
        <w:tabs>
          <w:tab w:val="left" w:pos="576"/>
        </w:tabs>
        <w:ind w:left="576" w:hanging="432"/>
      </w:pPr>
      <w:r>
        <w:t>5.</w:t>
      </w:r>
      <w:r>
        <w:tab/>
        <w:t xml:space="preserve">Create the demo account (backend running): </w:t>
      </w:r>
      <w:r>
        <w:rPr>
          <w:rFonts w:ascii="Courier New" w:eastAsia="Courier New" w:hAnsi="Courier New" w:cs="Courier New"/>
          <w:sz w:val="21"/>
        </w:rPr>
        <w:t>venv\Scripts\python.exe scripts\seed_demo.py</w:t>
      </w:r>
      <w:r>
        <w:t>, then log in as demo@sheguard.app with password Demo@1234, or register a new account.</w:t>
      </w:r>
    </w:p>
    <w:p w:rsidR="002D2F1C" w:rsidRDefault="00E24668">
      <w:pPr>
        <w:tabs>
          <w:tab w:val="left" w:pos="576"/>
        </w:tabs>
        <w:ind w:left="576" w:hanging="432"/>
      </w:pPr>
      <w:r>
        <w:t>6.</w:t>
      </w:r>
      <w:r>
        <w:tab/>
        <w:t>To</w:t>
      </w:r>
      <w:r>
        <w:t xml:space="preserve"> try it on a phone, install the tunnel once with </w:t>
      </w:r>
      <w:r>
        <w:rPr>
          <w:rFonts w:ascii="Courier New" w:eastAsia="Courier New" w:hAnsi="Courier New" w:cs="Courier New"/>
          <w:sz w:val="21"/>
        </w:rPr>
        <w:t>winget install --id Cloudflare.cloudflared</w:t>
      </w:r>
      <w:r>
        <w:t xml:space="preserve">, run </w:t>
      </w:r>
      <w:r>
        <w:rPr>
          <w:rFonts w:ascii="Courier New" w:eastAsia="Courier New" w:hAnsi="Courier New" w:cs="Courier New"/>
          <w:sz w:val="21"/>
        </w:rPr>
        <w:t>run_phone.bat</w:t>
      </w:r>
      <w:r>
        <w:t xml:space="preserve"> and open the </w:t>
      </w:r>
      <w:r>
        <w:rPr>
          <w:rFonts w:ascii="Courier New" w:eastAsia="Courier New" w:hAnsi="Courier New" w:cs="Courier New"/>
          <w:sz w:val="21"/>
        </w:rPr>
        <w:t>https://....trycloudflare.com</w:t>
      </w:r>
      <w:r>
        <w:t xml:space="preserve"> link in the phone's Chrome; use the browser menu to Add to Home screen.</w:t>
      </w:r>
    </w:p>
    <w:p w:rsidR="002D2F1C" w:rsidRDefault="00E24668">
      <w:pPr>
        <w:tabs>
          <w:tab w:val="left" w:pos="576"/>
        </w:tabs>
        <w:ind w:left="576" w:hanging="432"/>
      </w:pPr>
      <w:r>
        <w:t>7.</w:t>
      </w:r>
      <w:r>
        <w:tab/>
        <w:t xml:space="preserve">Check the system: </w:t>
      </w:r>
      <w:r>
        <w:rPr>
          <w:rFonts w:ascii="Courier New" w:eastAsia="Courier New" w:hAnsi="Courier New" w:cs="Courier New"/>
          <w:sz w:val="21"/>
        </w:rPr>
        <w:t>venv\Scri</w:t>
      </w:r>
      <w:r>
        <w:rPr>
          <w:rFonts w:ascii="Courier New" w:eastAsia="Courier New" w:hAnsi="Courier New" w:cs="Courier New"/>
          <w:sz w:val="21"/>
        </w:rPr>
        <w:t>pts\python.exe scripts\smoke_test.py</w:t>
      </w:r>
      <w:r>
        <w:t xml:space="preserve"> (12 live steps), </w:t>
      </w:r>
      <w:r>
        <w:rPr>
          <w:rFonts w:ascii="Courier New" w:eastAsia="Courier New" w:hAnsi="Courier New" w:cs="Courier New"/>
          <w:sz w:val="21"/>
        </w:rPr>
        <w:t>venv\Scripts\python.exe -m pytest tests -q</w:t>
      </w:r>
      <w:r>
        <w:t xml:space="preserve"> (57 tests, offline), </w:t>
      </w:r>
      <w:r>
        <w:rPr>
          <w:rFonts w:ascii="Courier New" w:eastAsia="Courier New" w:hAnsi="Courier New" w:cs="Courier New"/>
          <w:sz w:val="21"/>
        </w:rPr>
        <w:t>cd frontend</w:t>
      </w:r>
      <w:r>
        <w:t xml:space="preserve"> and </w:t>
      </w:r>
      <w:r>
        <w:rPr>
          <w:rFonts w:ascii="Courier New" w:eastAsia="Courier New" w:hAnsi="Courier New" w:cs="Courier New"/>
          <w:sz w:val="21"/>
        </w:rPr>
        <w:t>npm run build</w:t>
      </w:r>
      <w:r>
        <w:t xml:space="preserve">, and </w:t>
      </w:r>
      <w:r>
        <w:rPr>
          <w:rFonts w:ascii="Courier New" w:eastAsia="Courier New" w:hAnsi="Courier New" w:cs="Courier New"/>
          <w:sz w:val="21"/>
        </w:rPr>
        <w:t>venv\Scripts\python.exe ml\eval.py</w:t>
      </w:r>
      <w:r>
        <w:t xml:space="preserve"> for the cluster indices.</w:t>
      </w:r>
    </w:p>
    <w:p w:rsidR="002D2F1C" w:rsidRDefault="00E24668">
      <w:pPr>
        <w:tabs>
          <w:tab w:val="left" w:pos="576"/>
        </w:tabs>
        <w:ind w:left="576" w:hanging="432"/>
      </w:pPr>
      <w:r>
        <w:t>8.</w:t>
      </w:r>
      <w:r>
        <w:tab/>
        <w:t xml:space="preserve">Reproduce this report's measurements: </w:t>
      </w:r>
      <w:r>
        <w:rPr>
          <w:rFonts w:ascii="Courier New" w:eastAsia="Courier New" w:hAnsi="Courier New" w:cs="Courier New"/>
          <w:sz w:val="21"/>
        </w:rPr>
        <w:t>sc</w:t>
      </w:r>
      <w:r>
        <w:rPr>
          <w:rFonts w:ascii="Courier New" w:eastAsia="Courier New" w:hAnsi="Courier New" w:cs="Courier New"/>
          <w:sz w:val="21"/>
        </w:rPr>
        <w:t>ripts\run_experiments.py</w:t>
      </w:r>
      <w:r>
        <w:t xml:space="preserve"> (risk model and route scoring, uses the cached OSRM answers), </w:t>
      </w:r>
      <w:r>
        <w:rPr>
          <w:rFonts w:ascii="Courier New" w:eastAsia="Courier New" w:hAnsi="Courier New" w:cs="Courier New"/>
          <w:sz w:val="21"/>
        </w:rPr>
        <w:t>scripts\measure_api.py</w:t>
      </w:r>
      <w:r>
        <w:t xml:space="preserve"> (latency and probes, needs the backend running), </w:t>
      </w:r>
      <w:r>
        <w:rPr>
          <w:rFonts w:ascii="Courier New" w:eastAsia="Courier New" w:hAnsi="Courier New" w:cs="Courier New"/>
          <w:sz w:val="21"/>
        </w:rPr>
        <w:t>node scripts\safephrase_eval.mjs</w:t>
      </w:r>
      <w:r>
        <w:t xml:space="preserve">, </w:t>
      </w:r>
      <w:r>
        <w:rPr>
          <w:rFonts w:ascii="Courier New" w:eastAsia="Courier New" w:hAnsi="Courier New" w:cs="Courier New"/>
          <w:sz w:val="21"/>
        </w:rPr>
        <w:t>scripts\assistant_eval.py</w:t>
      </w:r>
      <w:r>
        <w:t xml:space="preserve"> and </w:t>
      </w:r>
      <w:r>
        <w:rPr>
          <w:rFonts w:ascii="Courier New" w:eastAsia="Courier New" w:hAnsi="Courier New" w:cs="Courier New"/>
          <w:sz w:val="21"/>
        </w:rPr>
        <w:t>scripts\capture_screenshots.py</w:t>
      </w:r>
      <w:r>
        <w:t>.</w:t>
      </w:r>
    </w:p>
    <w:p w:rsidR="002D2F1C" w:rsidRDefault="00E24668">
      <w:pPr>
        <w:pStyle w:val="Heading2"/>
      </w:pPr>
      <w:bookmarkStart w:id="191" w:name="_Toc243939948"/>
      <w:r>
        <w:t>B</w:t>
      </w:r>
      <w:r>
        <w:t>.2  User Guide</w:t>
      </w:r>
      <w:bookmarkEnd w:id="191"/>
    </w:p>
    <w:p w:rsidR="002D2F1C" w:rsidRDefault="00E24668">
      <w:pPr>
        <w:pStyle w:val="TableCaption"/>
      </w:pPr>
      <w:bookmarkStart w:id="192" w:name="_Toc243940058"/>
      <w:r>
        <w:t>Table B.1: User guide</w:t>
      </w:r>
      <w:bookmarkEnd w:id="192"/>
    </w:p>
    <w:tbl>
      <w:tblPr>
        <w:tblStyle w:val="TableGrid"/>
        <w:tblW w:w="0" w:type="auto"/>
        <w:jc w:val="center"/>
        <w:tblLook w:val="04A0" w:firstRow="1" w:lastRow="0" w:firstColumn="1" w:lastColumn="0" w:noHBand="0" w:noVBand="1"/>
      </w:tblPr>
      <w:tblGrid>
        <w:gridCol w:w="2422"/>
        <w:gridCol w:w="6895"/>
      </w:tblGrid>
      <w:tr w:rsidR="002D2F1C">
        <w:trPr>
          <w:cantSplit/>
          <w:tblHeader/>
          <w:jc w:val="center"/>
        </w:trPr>
        <w:tc>
          <w:tcPr>
            <w:tcW w:w="2422" w:type="dxa"/>
            <w:shd w:val="clear" w:color="auto" w:fill="D9E2F3"/>
          </w:tcPr>
          <w:p w:rsidR="002D2F1C" w:rsidRDefault="00E24668">
            <w:pPr>
              <w:spacing w:before="40" w:line="240" w:lineRule="auto"/>
              <w:jc w:val="left"/>
            </w:pPr>
            <w:r>
              <w:rPr>
                <w:b/>
                <w:sz w:val="20"/>
              </w:rPr>
              <w:t>Task</w:t>
            </w:r>
          </w:p>
        </w:tc>
        <w:tc>
          <w:tcPr>
            <w:tcW w:w="6895" w:type="dxa"/>
            <w:shd w:val="clear" w:color="auto" w:fill="D9E2F3"/>
          </w:tcPr>
          <w:p w:rsidR="002D2F1C" w:rsidRDefault="00E24668">
            <w:pPr>
              <w:spacing w:before="40" w:line="240" w:lineRule="auto"/>
              <w:jc w:val="left"/>
            </w:pPr>
            <w:r>
              <w:rPr>
                <w:b/>
                <w:sz w:val="20"/>
              </w:rPr>
              <w:t>How</w:t>
            </w:r>
          </w:p>
        </w:tc>
      </w:tr>
      <w:tr w:rsidR="002D2F1C">
        <w:trPr>
          <w:cantSplit/>
          <w:jc w:val="center"/>
        </w:trPr>
        <w:tc>
          <w:tcPr>
            <w:tcW w:w="2422" w:type="dxa"/>
          </w:tcPr>
          <w:p w:rsidR="002D2F1C" w:rsidRDefault="00E24668">
            <w:pPr>
              <w:spacing w:before="40" w:line="240" w:lineRule="auto"/>
              <w:jc w:val="left"/>
            </w:pPr>
            <w:r>
              <w:rPr>
                <w:sz w:val="20"/>
              </w:rPr>
              <w:t>Create an account</w:t>
            </w:r>
          </w:p>
        </w:tc>
        <w:tc>
          <w:tcPr>
            <w:tcW w:w="6895" w:type="dxa"/>
          </w:tcPr>
          <w:p w:rsidR="002D2F1C" w:rsidRDefault="00E24668">
            <w:pPr>
              <w:spacing w:before="40" w:line="240" w:lineRule="auto"/>
              <w:jc w:val="left"/>
            </w:pPr>
            <w:r>
              <w:rPr>
                <w:sz w:val="20"/>
              </w:rPr>
              <w:t>Sign up with name, e-mail and a password of at least six characters; accept the terms</w:t>
            </w:r>
          </w:p>
        </w:tc>
      </w:tr>
      <w:tr w:rsidR="002D2F1C">
        <w:trPr>
          <w:cantSplit/>
          <w:jc w:val="center"/>
        </w:trPr>
        <w:tc>
          <w:tcPr>
            <w:tcW w:w="2422" w:type="dxa"/>
          </w:tcPr>
          <w:p w:rsidR="002D2F1C" w:rsidRDefault="00E24668">
            <w:pPr>
              <w:spacing w:before="40" w:line="240" w:lineRule="auto"/>
              <w:jc w:val="left"/>
            </w:pPr>
            <w:r>
              <w:rPr>
                <w:sz w:val="20"/>
              </w:rPr>
              <w:lastRenderedPageBreak/>
              <w:t>Add guardians</w:t>
            </w:r>
          </w:p>
        </w:tc>
        <w:tc>
          <w:tcPr>
            <w:tcW w:w="6895" w:type="dxa"/>
          </w:tcPr>
          <w:p w:rsidR="002D2F1C" w:rsidRDefault="00E24668">
            <w:pPr>
              <w:spacing w:before="40" w:line="240" w:lineRule="auto"/>
              <w:jc w:val="left"/>
            </w:pPr>
            <w:r>
              <w:rPr>
                <w:sz w:val="20"/>
              </w:rPr>
              <w:t xml:space="preserve">Profile and Guardians, enter name and a phone, e-mail or Telegram chat ID (the guardian </w:t>
            </w:r>
            <w:r>
              <w:rPr>
                <w:sz w:val="20"/>
              </w:rPr>
              <w:t>sends /start to the bot first), Add guardian</w:t>
            </w:r>
          </w:p>
        </w:tc>
      </w:tr>
      <w:tr w:rsidR="002D2F1C">
        <w:trPr>
          <w:cantSplit/>
          <w:jc w:val="center"/>
        </w:trPr>
        <w:tc>
          <w:tcPr>
            <w:tcW w:w="2422" w:type="dxa"/>
          </w:tcPr>
          <w:p w:rsidR="002D2F1C" w:rsidRDefault="00E24668">
            <w:pPr>
              <w:spacing w:before="40" w:line="240" w:lineRule="auto"/>
              <w:jc w:val="left"/>
            </w:pPr>
            <w:r>
              <w:rPr>
                <w:sz w:val="20"/>
              </w:rPr>
              <w:t>Plan a safer route</w:t>
            </w:r>
          </w:p>
        </w:tc>
        <w:tc>
          <w:tcPr>
            <w:tcW w:w="6895" w:type="dxa"/>
          </w:tcPr>
          <w:p w:rsidR="002D2F1C" w:rsidRDefault="00E24668">
            <w:pPr>
              <w:spacing w:before="40" w:line="240" w:lineRule="auto"/>
              <w:jc w:val="left"/>
            </w:pPr>
            <w:r>
              <w:rPr>
                <w:sz w:val="20"/>
              </w:rPr>
              <w:t>Safe Routes, allow location (or tap the map for the start), type a destination and pick a suggestion; the route cards show distance, time, tier shares and a risk label; Hide risk areas toggle</w:t>
            </w:r>
            <w:r>
              <w:rPr>
                <w:sz w:val="20"/>
              </w:rPr>
              <w:t>s the circles</w:t>
            </w:r>
          </w:p>
        </w:tc>
      </w:tr>
      <w:tr w:rsidR="002D2F1C">
        <w:trPr>
          <w:cantSplit/>
          <w:jc w:val="center"/>
        </w:trPr>
        <w:tc>
          <w:tcPr>
            <w:tcW w:w="2422" w:type="dxa"/>
          </w:tcPr>
          <w:p w:rsidR="002D2F1C" w:rsidRDefault="00E24668">
            <w:pPr>
              <w:spacing w:before="40" w:line="240" w:lineRule="auto"/>
              <w:jc w:val="left"/>
            </w:pPr>
            <w:r>
              <w:rPr>
                <w:sz w:val="20"/>
              </w:rPr>
              <w:t>Start an emergency</w:t>
            </w:r>
          </w:p>
        </w:tc>
        <w:tc>
          <w:tcPr>
            <w:tcW w:w="6895" w:type="dxa"/>
          </w:tcPr>
          <w:p w:rsidR="002D2F1C" w:rsidRDefault="00E24668">
            <w:pPr>
              <w:spacing w:before="40" w:line="240" w:lineRule="auto"/>
              <w:jc w:val="left"/>
            </w:pPr>
            <w:r>
              <w:rPr>
                <w:sz w:val="20"/>
              </w:rPr>
              <w:t>Press SOS on the dashboard, or turn listening on in SafePhrase and say a saved phrase; the emergency screen shows who was alerted and the tracking link</w:t>
            </w:r>
          </w:p>
        </w:tc>
      </w:tr>
      <w:tr w:rsidR="002D2F1C">
        <w:trPr>
          <w:cantSplit/>
          <w:jc w:val="center"/>
        </w:trPr>
        <w:tc>
          <w:tcPr>
            <w:tcW w:w="2422" w:type="dxa"/>
          </w:tcPr>
          <w:p w:rsidR="002D2F1C" w:rsidRDefault="00E24668">
            <w:pPr>
              <w:spacing w:before="40" w:line="240" w:lineRule="auto"/>
              <w:jc w:val="left"/>
            </w:pPr>
            <w:r>
              <w:rPr>
                <w:sz w:val="20"/>
              </w:rPr>
              <w:t>Share the link</w:t>
            </w:r>
          </w:p>
        </w:tc>
        <w:tc>
          <w:tcPr>
            <w:tcW w:w="6895" w:type="dxa"/>
          </w:tcPr>
          <w:p w:rsidR="002D2F1C" w:rsidRDefault="00E24668">
            <w:pPr>
              <w:spacing w:before="40" w:line="240" w:lineRule="auto"/>
              <w:jc w:val="left"/>
            </w:pPr>
            <w:r>
              <w:rPr>
                <w:sz w:val="20"/>
              </w:rPr>
              <w:t>Copy link and send it to a guardian; the page needs no</w:t>
            </w:r>
            <w:r>
              <w:rPr>
                <w:sz w:val="20"/>
              </w:rPr>
              <w:t xml:space="preserve"> login and shows the moving position</w:t>
            </w:r>
          </w:p>
        </w:tc>
      </w:tr>
      <w:tr w:rsidR="002D2F1C">
        <w:trPr>
          <w:cantSplit/>
          <w:jc w:val="center"/>
        </w:trPr>
        <w:tc>
          <w:tcPr>
            <w:tcW w:w="2422" w:type="dxa"/>
          </w:tcPr>
          <w:p w:rsidR="002D2F1C" w:rsidRDefault="00E24668">
            <w:pPr>
              <w:spacing w:before="40" w:line="240" w:lineRule="auto"/>
              <w:jc w:val="left"/>
            </w:pPr>
            <w:r>
              <w:rPr>
                <w:sz w:val="20"/>
              </w:rPr>
              <w:t>Save evidence</w:t>
            </w:r>
          </w:p>
        </w:tc>
        <w:tc>
          <w:tcPr>
            <w:tcW w:w="6895" w:type="dxa"/>
          </w:tcPr>
          <w:p w:rsidR="002D2F1C" w:rsidRDefault="00E24668">
            <w:pPr>
              <w:spacing w:before="40" w:line="240" w:lineRule="auto"/>
              <w:jc w:val="left"/>
            </w:pPr>
            <w:r>
              <w:rPr>
                <w:sz w:val="20"/>
              </w:rPr>
              <w:t>On the emergency screen use Capture photo or Record audio; each item is listed with its hash and time</w:t>
            </w:r>
          </w:p>
        </w:tc>
      </w:tr>
      <w:tr w:rsidR="002D2F1C">
        <w:trPr>
          <w:cantSplit/>
          <w:jc w:val="center"/>
        </w:trPr>
        <w:tc>
          <w:tcPr>
            <w:tcW w:w="2422" w:type="dxa"/>
          </w:tcPr>
          <w:p w:rsidR="002D2F1C" w:rsidRDefault="00E24668">
            <w:pPr>
              <w:spacing w:before="40" w:line="240" w:lineRule="auto"/>
              <w:jc w:val="left"/>
            </w:pPr>
            <w:r>
              <w:rPr>
                <w:sz w:val="20"/>
              </w:rPr>
              <w:t>Cancel</w:t>
            </w:r>
          </w:p>
        </w:tc>
        <w:tc>
          <w:tcPr>
            <w:tcW w:w="6895" w:type="dxa"/>
          </w:tcPr>
          <w:p w:rsidR="002D2F1C" w:rsidRDefault="00E24668">
            <w:pPr>
              <w:spacing w:before="40" w:line="240" w:lineRule="auto"/>
              <w:jc w:val="left"/>
            </w:pPr>
            <w:r>
              <w:rPr>
                <w:sz w:val="20"/>
              </w:rPr>
              <w:t>Hold the cancel button for three seconds; guardians see that the emergency ended</w:t>
            </w:r>
          </w:p>
        </w:tc>
      </w:tr>
      <w:tr w:rsidR="002D2F1C">
        <w:trPr>
          <w:cantSplit/>
          <w:jc w:val="center"/>
        </w:trPr>
        <w:tc>
          <w:tcPr>
            <w:tcW w:w="2422" w:type="dxa"/>
          </w:tcPr>
          <w:p w:rsidR="002D2F1C" w:rsidRDefault="00E24668">
            <w:pPr>
              <w:spacing w:before="40" w:line="240" w:lineRule="auto"/>
              <w:jc w:val="left"/>
            </w:pPr>
            <w:r>
              <w:rPr>
                <w:sz w:val="20"/>
              </w:rPr>
              <w:t>Ask the assi</w:t>
            </w:r>
            <w:r>
              <w:rPr>
                <w:sz w:val="20"/>
              </w:rPr>
              <w:t>stant</w:t>
            </w:r>
          </w:p>
        </w:tc>
        <w:tc>
          <w:tcPr>
            <w:tcW w:w="6895" w:type="dxa"/>
          </w:tcPr>
          <w:p w:rsidR="002D2F1C" w:rsidRDefault="00E24668">
            <w:pPr>
              <w:spacing w:before="40" w:line="240" w:lineRule="auto"/>
              <w:jc w:val="left"/>
            </w:pPr>
            <w:r>
              <w:rPr>
                <w:sz w:val="20"/>
              </w:rPr>
              <w:t>AI Guardian, type a question or choose a suggestion; in danger use SOS or call 112</w:t>
            </w:r>
          </w:p>
        </w:tc>
      </w:tr>
      <w:tr w:rsidR="002D2F1C">
        <w:trPr>
          <w:cantSplit/>
          <w:jc w:val="center"/>
        </w:trPr>
        <w:tc>
          <w:tcPr>
            <w:tcW w:w="2422" w:type="dxa"/>
          </w:tcPr>
          <w:p w:rsidR="002D2F1C" w:rsidRDefault="00E24668">
            <w:pPr>
              <w:spacing w:before="40" w:line="240" w:lineRule="auto"/>
              <w:jc w:val="left"/>
            </w:pPr>
            <w:r>
              <w:rPr>
                <w:sz w:val="20"/>
              </w:rPr>
              <w:t>Set SafePhrase</w:t>
            </w:r>
          </w:p>
        </w:tc>
        <w:tc>
          <w:tcPr>
            <w:tcW w:w="6895" w:type="dxa"/>
          </w:tcPr>
          <w:p w:rsidR="002D2F1C" w:rsidRDefault="00E24668">
            <w:pPr>
              <w:spacing w:before="40" w:line="240" w:lineRule="auto"/>
              <w:jc w:val="left"/>
            </w:pPr>
            <w:r>
              <w:rPr>
                <w:sz w:val="20"/>
              </w:rPr>
              <w:t>SafePhrase, add a cover sentence of several words, choose a sensitivity and use Test a phrase before relying on it</w:t>
            </w:r>
          </w:p>
        </w:tc>
      </w:tr>
    </w:tbl>
    <w:p w:rsidR="002D2F1C" w:rsidRDefault="002D2F1C">
      <w:pPr>
        <w:spacing w:after="80" w:line="144" w:lineRule="auto"/>
      </w:pPr>
    </w:p>
    <w:p w:rsidR="002D2F1C" w:rsidRDefault="00E24668">
      <w:r>
        <w:t xml:space="preserve">SHEGUARD is a prototype: route </w:t>
      </w:r>
      <w:r>
        <w:t>risk comes from 2001-2012 district data, alert delivery and the assistant depend on keys that must be configured, and the application must not be relied on in a real emergency.</w:t>
      </w:r>
    </w:p>
    <w:p w:rsidR="002D2F1C" w:rsidRDefault="00E24668">
      <w:pPr>
        <w:pStyle w:val="Heading1"/>
        <w:pageBreakBefore/>
      </w:pPr>
      <w:bookmarkStart w:id="193" w:name="_Toc243939949"/>
      <w:r>
        <w:lastRenderedPageBreak/>
        <w:t>APPENDIX C</w:t>
      </w:r>
      <w:r>
        <w:br/>
        <w:t>ADDITIONAL SCREENS</w:t>
      </w:r>
      <w:bookmarkEnd w:id="193"/>
    </w:p>
    <w:p w:rsidR="002D2F1C" w:rsidRDefault="00E24668">
      <w:r>
        <w:t>Additional captures of the running application (2</w:t>
      </w:r>
      <w:r>
        <w:t>6 October 2026, 1440 by 900 pixels).</w:t>
      </w:r>
    </w:p>
    <w:tbl>
      <w:tblPr>
        <w:tblW w:w="0" w:type="auto"/>
        <w:jc w:val="center"/>
        <w:tblLook w:val="04A0" w:firstRow="1" w:lastRow="0" w:firstColumn="1" w:lastColumn="0" w:noHBand="0" w:noVBand="1"/>
      </w:tblPr>
      <w:tblGrid>
        <w:gridCol w:w="4730"/>
        <w:gridCol w:w="4730"/>
      </w:tblGrid>
      <w:tr w:rsidR="002D2F1C">
        <w:trPr>
          <w:cantSplit/>
          <w:jc w:val="center"/>
        </w:trPr>
        <w:tc>
          <w:tcPr>
            <w:tcW w:w="4658" w:type="dxa"/>
          </w:tcPr>
          <w:p w:rsidR="002D2F1C" w:rsidRDefault="00E24668">
            <w:pPr>
              <w:keepNext/>
              <w:spacing w:line="240" w:lineRule="auto"/>
              <w:jc w:val="center"/>
            </w:pPr>
            <w:r>
              <w:rPr>
                <w:noProof/>
              </w:rPr>
              <w:drawing>
                <wp:inline distT="0" distB="0" distL="0" distR="0">
                  <wp:extent cx="2866707" cy="17916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9"/>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194" w:name="_Toc243939984"/>
            <w:r>
              <w:t>Fig. C.1: Landing page</w:t>
            </w:r>
            <w:bookmarkEnd w:id="194"/>
          </w:p>
        </w:tc>
        <w:tc>
          <w:tcPr>
            <w:tcW w:w="4658" w:type="dxa"/>
          </w:tcPr>
          <w:p w:rsidR="002D2F1C" w:rsidRDefault="00E24668">
            <w:pPr>
              <w:keepNext/>
              <w:spacing w:line="240" w:lineRule="auto"/>
              <w:jc w:val="center"/>
            </w:pPr>
            <w:r>
              <w:rPr>
                <w:noProof/>
              </w:rPr>
              <w:drawing>
                <wp:inline distT="0" distB="0" distL="0" distR="0">
                  <wp:extent cx="2866707" cy="179169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er.png"/>
                          <pic:cNvPicPr/>
                        </pic:nvPicPr>
                        <pic:blipFill>
                          <a:blip r:embed="rId38"/>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195" w:name="_Toc243939985"/>
            <w:r>
              <w:t>Fig. C.2: Registration form</w:t>
            </w:r>
            <w:bookmarkEnd w:id="195"/>
          </w:p>
        </w:tc>
      </w:tr>
    </w:tbl>
    <w:p w:rsidR="002D2F1C" w:rsidRDefault="002D2F1C">
      <w:pPr>
        <w:spacing w:line="144" w:lineRule="auto"/>
      </w:pPr>
    </w:p>
    <w:p w:rsidR="002D2F1C" w:rsidRDefault="00E24668">
      <w:pPr>
        <w:spacing w:line="300" w:lineRule="auto"/>
      </w:pPr>
      <w:r>
        <w:rPr>
          <w:b/>
          <w:sz w:val="21"/>
        </w:rPr>
        <w:t>Landing page.</w:t>
      </w:r>
      <w:r>
        <w:rPr>
          <w:sz w:val="21"/>
        </w:rPr>
        <w:t xml:space="preserve"> The public home page: "Get home safer. Alert the people who care.", the four-step explanation (add guardians, plan a route or keep SafePhrase listening, tap SOS or say the phrase, cancel with a 3-second hold) and the buttons Get started free, I have an ac</w:t>
      </w:r>
      <w:r>
        <w:rPr>
          <w:sz w:val="21"/>
        </w:rPr>
        <w:t>count, Log in and Sign up. The small print states that route risk uses historical district crime data (2001-2012), not live conditions, and that SHEGUARD does not replace emergency services. The hero picture is an illustration shipped with the app.</w:t>
      </w:r>
    </w:p>
    <w:p w:rsidR="002D2F1C" w:rsidRDefault="00E24668">
      <w:pPr>
        <w:spacing w:line="300" w:lineRule="auto"/>
      </w:pPr>
      <w:r>
        <w:rPr>
          <w:b/>
          <w:sz w:val="21"/>
        </w:rPr>
        <w:t>Registr</w:t>
      </w:r>
      <w:r>
        <w:rPr>
          <w:b/>
          <w:sz w:val="21"/>
        </w:rPr>
        <w:t>ation form.</w:t>
      </w:r>
      <w:r>
        <w:rPr>
          <w:sz w:val="21"/>
        </w:rPr>
        <w:t xml:space="preserve"> The Create your account form filled in for the test user: full name, e-mail, a password of at least six characters and the terms checkbox. The account was created through this form; the API answered HTTP 200 and returned a token and the profile</w:t>
      </w:r>
      <w:r>
        <w:rPr>
          <w:sz w:val="21"/>
        </w:rPr>
        <w:t>.</w:t>
      </w:r>
    </w:p>
    <w:tbl>
      <w:tblPr>
        <w:tblW w:w="0" w:type="auto"/>
        <w:jc w:val="center"/>
        <w:tblLook w:val="04A0" w:firstRow="1" w:lastRow="0" w:firstColumn="1" w:lastColumn="0" w:noHBand="0" w:noVBand="1"/>
      </w:tblPr>
      <w:tblGrid>
        <w:gridCol w:w="4730"/>
        <w:gridCol w:w="4730"/>
      </w:tblGrid>
      <w:tr w:rsidR="002D2F1C">
        <w:trPr>
          <w:cantSplit/>
          <w:jc w:val="center"/>
        </w:trPr>
        <w:tc>
          <w:tcPr>
            <w:tcW w:w="4658" w:type="dxa"/>
          </w:tcPr>
          <w:p w:rsidR="002D2F1C" w:rsidRDefault="00E24668">
            <w:pPr>
              <w:keepNext/>
              <w:spacing w:line="240" w:lineRule="auto"/>
              <w:jc w:val="center"/>
            </w:pPr>
            <w:r>
              <w:rPr>
                <w:noProof/>
              </w:rPr>
              <w:drawing>
                <wp:inline distT="0" distB="0" distL="0" distR="0">
                  <wp:extent cx="2866707" cy="179169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file_guardians.png"/>
                          <pic:cNvPicPr/>
                        </pic:nvPicPr>
                        <pic:blipFill>
                          <a:blip r:embed="rId39"/>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196" w:name="_Toc243939986"/>
            <w:r>
              <w:t>Fig. C.3: Profile with three trusted guardians</w:t>
            </w:r>
            <w:bookmarkEnd w:id="196"/>
          </w:p>
        </w:tc>
        <w:tc>
          <w:tcPr>
            <w:tcW w:w="4658" w:type="dxa"/>
          </w:tcPr>
          <w:p w:rsidR="002D2F1C" w:rsidRDefault="00E24668">
            <w:pPr>
              <w:keepNext/>
              <w:spacing w:line="240" w:lineRule="auto"/>
              <w:jc w:val="center"/>
            </w:pPr>
            <w:r>
              <w:rPr>
                <w:noProof/>
              </w:rPr>
              <w:drawing>
                <wp:inline distT="0" distB="0" distL="0" distR="0">
                  <wp:extent cx="2866707" cy="179169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oute_search.png"/>
                          <pic:cNvPicPr/>
                        </pic:nvPicPr>
                        <pic:blipFill>
                          <a:blip r:embed="rId40"/>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197" w:name="_Toc243939987"/>
            <w:r>
              <w:t>Fig. C.4: Destination search</w:t>
            </w:r>
            <w:bookmarkEnd w:id="197"/>
          </w:p>
        </w:tc>
      </w:tr>
    </w:tbl>
    <w:p w:rsidR="002D2F1C" w:rsidRDefault="002D2F1C">
      <w:pPr>
        <w:spacing w:line="144" w:lineRule="auto"/>
      </w:pPr>
    </w:p>
    <w:p w:rsidR="002D2F1C" w:rsidRDefault="00E24668">
      <w:pPr>
        <w:spacing w:line="300" w:lineRule="auto"/>
      </w:pPr>
      <w:r>
        <w:rPr>
          <w:b/>
          <w:sz w:val="21"/>
        </w:rPr>
        <w:t>Profile with three trusted guardians.</w:t>
      </w:r>
      <w:r>
        <w:rPr>
          <w:sz w:val="21"/>
        </w:rPr>
        <w:t xml:space="preserve"> The Profile and Guardians screen after three guardians were added through the form: Meena Reddy (mother, phone and e-mail), Karthik Re</w:t>
      </w:r>
      <w:r>
        <w:rPr>
          <w:sz w:val="21"/>
        </w:rPr>
        <w:t>ddy (brother, phone and Telegram chat ID) and Divya Rao (friend, phone, e-mail and Telegram chat ID). The banner confirms that the last guardian "will be alerted in your next emergency".</w:t>
      </w:r>
    </w:p>
    <w:p w:rsidR="002D2F1C" w:rsidRDefault="00E24668">
      <w:pPr>
        <w:spacing w:line="300" w:lineRule="auto"/>
      </w:pPr>
      <w:r>
        <w:rPr>
          <w:b/>
          <w:sz w:val="21"/>
        </w:rPr>
        <w:t>Destination search.</w:t>
      </w:r>
      <w:r>
        <w:rPr>
          <w:sz w:val="21"/>
        </w:rPr>
        <w:t xml:space="preserve"> The Safe Routes screen with "Jaipur" typed into t</w:t>
      </w:r>
      <w:r>
        <w:rPr>
          <w:sz w:val="21"/>
        </w:rPr>
        <w:t>he search box. The suggestions come from the OpenStreetMap Nominatim service through the backend (</w:t>
      </w:r>
      <w:r>
        <w:rPr>
          <w:rFonts w:ascii="Courier New" w:eastAsia="Courier New" w:hAnsi="Courier New" w:cs="Courier New"/>
          <w:sz w:val="18"/>
        </w:rPr>
        <w:t>GET /api/places/search</w:t>
      </w:r>
      <w:r>
        <w:rPr>
          <w:sz w:val="21"/>
        </w:rPr>
        <w:t>); the start point is the browser position (Delhi).</w:t>
      </w:r>
    </w:p>
    <w:tbl>
      <w:tblPr>
        <w:tblW w:w="0" w:type="auto"/>
        <w:jc w:val="center"/>
        <w:tblLook w:val="04A0" w:firstRow="1" w:lastRow="0" w:firstColumn="1" w:lastColumn="0" w:noHBand="0" w:noVBand="1"/>
      </w:tblPr>
      <w:tblGrid>
        <w:gridCol w:w="4730"/>
        <w:gridCol w:w="4730"/>
      </w:tblGrid>
      <w:tr w:rsidR="002D2F1C">
        <w:trPr>
          <w:cantSplit/>
          <w:jc w:val="center"/>
        </w:trPr>
        <w:tc>
          <w:tcPr>
            <w:tcW w:w="4658" w:type="dxa"/>
          </w:tcPr>
          <w:p w:rsidR="002D2F1C" w:rsidRDefault="00E24668">
            <w:pPr>
              <w:keepNext/>
              <w:spacing w:line="240" w:lineRule="auto"/>
              <w:jc w:val="center"/>
            </w:pPr>
            <w:r>
              <w:rPr>
                <w:noProof/>
              </w:rPr>
              <w:lastRenderedPageBreak/>
              <w:drawing>
                <wp:inline distT="0" distB="0" distL="0" distR="0">
                  <wp:extent cx="2866707" cy="17916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ute_details.png"/>
                          <pic:cNvPicPr/>
                        </pic:nvPicPr>
                        <pic:blipFill>
                          <a:blip r:embed="rId41"/>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198" w:name="_Toc243939988"/>
            <w:r>
              <w:t>Fig. C.5: Route cards and the assistant panel</w:t>
            </w:r>
            <w:bookmarkEnd w:id="198"/>
          </w:p>
        </w:tc>
        <w:tc>
          <w:tcPr>
            <w:tcW w:w="4658" w:type="dxa"/>
          </w:tcPr>
          <w:p w:rsidR="002D2F1C" w:rsidRDefault="00E24668">
            <w:pPr>
              <w:keepNext/>
              <w:spacing w:line="240" w:lineRule="auto"/>
              <w:jc w:val="center"/>
            </w:pPr>
            <w:r>
              <w:rPr>
                <w:noProof/>
              </w:rPr>
              <w:drawing>
                <wp:inline distT="0" distB="0" distL="0" distR="0">
                  <wp:extent cx="2866707" cy="179169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afephrase_added.png"/>
                          <pic:cNvPicPr/>
                        </pic:nvPicPr>
                        <pic:blipFill>
                          <a:blip r:embed="rId42"/>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199" w:name="_Toc243939989"/>
            <w:r>
              <w:t>Fig. C.6: Second SafePhrase added</w:t>
            </w:r>
            <w:bookmarkEnd w:id="199"/>
          </w:p>
        </w:tc>
      </w:tr>
    </w:tbl>
    <w:p w:rsidR="002D2F1C" w:rsidRDefault="002D2F1C">
      <w:pPr>
        <w:spacing w:line="144" w:lineRule="auto"/>
      </w:pPr>
    </w:p>
    <w:p w:rsidR="002D2F1C" w:rsidRDefault="00E24668">
      <w:pPr>
        <w:spacing w:line="300" w:lineRule="auto"/>
      </w:pPr>
      <w:r>
        <w:rPr>
          <w:b/>
          <w:sz w:val="21"/>
        </w:rPr>
        <w:t>Route cards and the assistant panel.</w:t>
      </w:r>
      <w:r>
        <w:rPr>
          <w:sz w:val="21"/>
        </w:rPr>
        <w:t xml:space="preserve"> The same plan scrolled to the route cards and the "Safety tips for this route" panel. The panel would show Gemini-written advice; during this run the Gemini key's quota was exhausted (HTTP 429), so the interface shows</w:t>
      </w:r>
      <w:r>
        <w:rPr>
          <w:sz w:val="21"/>
        </w:rPr>
        <w:t xml:space="preserve"> "The AI assistant is unavailable right now. Please try again in a few minutes." instead of an invented answer.</w:t>
      </w:r>
    </w:p>
    <w:p w:rsidR="002D2F1C" w:rsidRDefault="00E24668">
      <w:pPr>
        <w:spacing w:line="300" w:lineRule="auto"/>
      </w:pPr>
      <w:r>
        <w:rPr>
          <w:b/>
          <w:sz w:val="21"/>
        </w:rPr>
        <w:t>Second SafePhrase added.</w:t>
      </w:r>
      <w:r>
        <w:rPr>
          <w:sz w:val="21"/>
        </w:rPr>
        <w:t xml:space="preserve"> After saving the cover sentence "bring my blue bag" (label "casual cover"): the list now holds two active phrases, the </w:t>
      </w:r>
      <w:r>
        <w:rPr>
          <w:sz w:val="21"/>
        </w:rPr>
        <w:t>new one above the default "help me sheguard", and only the beginning of a SHA-256 fingerprint of each sentence is displayed. The sentences are stored in this browser, not on the server.</w:t>
      </w:r>
    </w:p>
    <w:tbl>
      <w:tblPr>
        <w:tblW w:w="0" w:type="auto"/>
        <w:jc w:val="center"/>
        <w:tblLook w:val="04A0" w:firstRow="1" w:lastRow="0" w:firstColumn="1" w:lastColumn="0" w:noHBand="0" w:noVBand="1"/>
      </w:tblPr>
      <w:tblGrid>
        <w:gridCol w:w="4730"/>
        <w:gridCol w:w="4730"/>
      </w:tblGrid>
      <w:tr w:rsidR="002D2F1C">
        <w:trPr>
          <w:cantSplit/>
          <w:jc w:val="center"/>
        </w:trPr>
        <w:tc>
          <w:tcPr>
            <w:tcW w:w="4658" w:type="dxa"/>
          </w:tcPr>
          <w:p w:rsidR="002D2F1C" w:rsidRDefault="00E24668">
            <w:pPr>
              <w:keepNext/>
              <w:spacing w:line="240" w:lineRule="auto"/>
              <w:jc w:val="center"/>
            </w:pPr>
            <w:r>
              <w:rPr>
                <w:noProof/>
              </w:rPr>
              <w:drawing>
                <wp:inline distT="0" distB="0" distL="0" distR="0">
                  <wp:extent cx="2866707" cy="179169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hold_to_cancel.png"/>
                          <pic:cNvPicPr/>
                        </pic:nvPicPr>
                        <pic:blipFill>
                          <a:blip r:embed="rId43"/>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200" w:name="_Toc243939990"/>
            <w:r>
              <w:t>Fig. C.7: Hold-to-cancel</w:t>
            </w:r>
            <w:bookmarkEnd w:id="200"/>
          </w:p>
        </w:tc>
        <w:tc>
          <w:tcPr>
            <w:tcW w:w="4658" w:type="dxa"/>
          </w:tcPr>
          <w:p w:rsidR="002D2F1C" w:rsidRDefault="00E24668">
            <w:pPr>
              <w:keepNext/>
              <w:spacing w:line="240" w:lineRule="auto"/>
              <w:jc w:val="center"/>
            </w:pPr>
            <w:r>
              <w:rPr>
                <w:noProof/>
              </w:rPr>
              <w:drawing>
                <wp:inline distT="0" distB="0" distL="0" distR="0">
                  <wp:extent cx="2866707" cy="179169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rofile_activity.png"/>
                          <pic:cNvPicPr/>
                        </pic:nvPicPr>
                        <pic:blipFill>
                          <a:blip r:embed="rId44"/>
                          <a:stretch>
                            <a:fillRect/>
                          </a:stretch>
                        </pic:blipFill>
                        <pic:spPr>
                          <a:xfrm>
                            <a:off x="0" y="0"/>
                            <a:ext cx="2866707" cy="1791692"/>
                          </a:xfrm>
                          <a:prstGeom prst="rect">
                            <a:avLst/>
                          </a:prstGeom>
                        </pic:spPr>
                      </pic:pic>
                    </a:graphicData>
                  </a:graphic>
                </wp:inline>
              </w:drawing>
            </w:r>
          </w:p>
          <w:p w:rsidR="002D2F1C" w:rsidRDefault="00E24668">
            <w:pPr>
              <w:pStyle w:val="FigureCaption"/>
              <w:spacing w:after="80"/>
            </w:pPr>
            <w:bookmarkStart w:id="201" w:name="_Toc243939991"/>
            <w:r>
              <w:t>Fig. C.8: Profile with recent activity</w:t>
            </w:r>
            <w:bookmarkEnd w:id="201"/>
          </w:p>
        </w:tc>
      </w:tr>
    </w:tbl>
    <w:p w:rsidR="002D2F1C" w:rsidRDefault="002D2F1C">
      <w:pPr>
        <w:spacing w:line="144" w:lineRule="auto"/>
      </w:pPr>
    </w:p>
    <w:p w:rsidR="002D2F1C" w:rsidRDefault="00E24668">
      <w:pPr>
        <w:spacing w:line="300" w:lineRule="auto"/>
      </w:pPr>
      <w:r>
        <w:rPr>
          <w:b/>
          <w:sz w:val="21"/>
        </w:rPr>
        <w:t>Hold-to-cancel.</w:t>
      </w:r>
      <w:r>
        <w:rPr>
          <w:sz w:val="21"/>
        </w:rPr>
        <w:t xml:space="preserve"> The cancel button while it is being held: "KEEP HOLDING... 55%". The user must keep pressing for three seconds, so a stray tap cannot end the alert. The evidence rows and the call button are visible above it.</w:t>
      </w:r>
    </w:p>
    <w:p w:rsidR="002D2F1C" w:rsidRDefault="00E24668">
      <w:pPr>
        <w:spacing w:line="300" w:lineRule="auto"/>
      </w:pPr>
      <w:r>
        <w:rPr>
          <w:b/>
          <w:sz w:val="21"/>
        </w:rPr>
        <w:t>Profile with recent activity.</w:t>
      </w:r>
      <w:r>
        <w:rPr>
          <w:sz w:val="21"/>
        </w:rPr>
        <w:t xml:space="preserve"> T</w:t>
      </w:r>
      <w:r>
        <w:rPr>
          <w:sz w:val="21"/>
        </w:rPr>
        <w:t>he profile screen again at the end of the run: the account header with the Sign out button, the three trusted guardians with their Remove buttons, the Add guardian form (disabled until a name is typed) and, further down, the Safety tools section.</w:t>
      </w:r>
    </w:p>
    <w:sectPr w:rsidR="002D2F1C" w:rsidSect="00034616">
      <w:headerReference w:type="default" r:id="rId45"/>
      <w:footerReference w:type="default" r:id="rId46"/>
      <w:pgSz w:w="11909" w:h="16834"/>
      <w:pgMar w:top="1152" w:right="1152" w:bottom="1152" w:left="144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24668">
      <w:pPr>
        <w:spacing w:after="0" w:line="240" w:lineRule="auto"/>
      </w:pPr>
      <w:r>
        <w:separator/>
      </w:r>
    </w:p>
  </w:endnote>
  <w:endnote w:type="continuationSeparator" w:id="0">
    <w:p w:rsidR="00000000" w:rsidRDefault="00E24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2F1C" w:rsidRDefault="00E24668">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2F1C" w:rsidRDefault="00E24668">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24668">
      <w:pPr>
        <w:spacing w:after="0" w:line="240" w:lineRule="auto"/>
      </w:pPr>
      <w:r>
        <w:separator/>
      </w:r>
    </w:p>
  </w:footnote>
  <w:footnote w:type="continuationSeparator" w:id="0">
    <w:p w:rsidR="00000000" w:rsidRDefault="00E24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2F1C" w:rsidRDefault="00E24668">
    <w:pPr>
      <w:pStyle w:val="Header"/>
      <w:jc w:val="right"/>
    </w:pPr>
    <w:r>
      <w:rPr>
        <w:i/>
        <w:color w:val="555555"/>
        <w:sz w:val="18"/>
      </w:rPr>
      <w:t>SHEGUARD: AI Powered Women's Safety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2F1C" w:rsidRDefault="00E24668">
    <w:pPr>
      <w:pStyle w:val="Header"/>
      <w:jc w:val="right"/>
    </w:pPr>
    <w:r>
      <w:rPr>
        <w:i/>
        <w:color w:val="555555"/>
        <w:sz w:val="18"/>
      </w:rPr>
      <w:t>SHEGUARD:</w:t>
    </w:r>
    <w:r>
      <w:rPr>
        <w:i/>
        <w:color w:val="555555"/>
        <w:sz w:val="18"/>
      </w:rPr>
      <w:t xml:space="preserve"> AI Powered Women's Safety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F1C"/>
    <w:rsid w:val="00326F90"/>
    <w:rsid w:val="00AA1D8D"/>
    <w:rsid w:val="00B47730"/>
    <w:rsid w:val="00CB0664"/>
    <w:rsid w:val="00E246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0E1752D-7E3D-42CF-960A-064DC620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05"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unhideWhenUsed/>
    <w:rsid w:val="00E24668"/>
    <w:pPr>
      <w:spacing w:after="20" w:line="240" w:lineRule="auto"/>
    </w:pPr>
    <w:rPr>
      <w:sz w:val="20"/>
    </w:rPr>
  </w:style>
  <w:style w:type="paragraph" w:styleId="TOC2">
    <w:name w:val="toc 2"/>
    <w:basedOn w:val="Normal"/>
    <w:next w:val="Normal"/>
    <w:autoRedefine/>
    <w:uiPriority w:val="39"/>
    <w:unhideWhenUsed/>
    <w:rsid w:val="00E24668"/>
    <w:pPr>
      <w:spacing w:after="20" w:line="240" w:lineRule="auto"/>
      <w:ind w:left="240"/>
    </w:pPr>
    <w:rPr>
      <w:sz w:val="20"/>
    </w:rPr>
  </w:style>
  <w:style w:type="paragraph" w:styleId="TableofFigures">
    <w:name w:val="table of figures"/>
    <w:basedOn w:val="Normal"/>
    <w:next w:val="Normal"/>
    <w:uiPriority w:val="99"/>
    <w:semiHidden/>
    <w:unhideWhenUsed/>
    <w:rsid w:val="00E24668"/>
    <w:pPr>
      <w:spacing w:after="20" w:line="240" w:lineRule="auto"/>
    </w:pPr>
    <w:rPr>
      <w:sz w:val="20"/>
    </w:rPr>
  </w:style>
  <w:style w:type="character" w:styleId="Hyperlink">
    <w:name w:val="Hyperlink"/>
    <w:basedOn w:val="DefaultParagraphFont"/>
    <w:uiPriority w:val="99"/>
    <w:unhideWhenUsed/>
    <w:rsid w:val="00E246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A7C10B-A0FA-440F-99AC-09168D927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33174</Words>
  <Characters>178494</Characters>
  <Application>Microsoft Office Word</Application>
  <DocSecurity>0</DocSecurity>
  <Lines>4670</Lines>
  <Paragraphs>2719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2026-10-26T15:10:00Z</dcterms:modified>
  <cp:category/>
</cp:coreProperties>
</file>