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72D6" w:rsidRDefault="00C129CA">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B872D6" w:rsidRDefault="00B872D6">
      <w:pPr>
        <w:spacing w:after="40" w:line="240" w:lineRule="auto"/>
      </w:pPr>
    </w:p>
    <w:p w:rsidR="00B872D6" w:rsidRDefault="00C129CA">
      <w:pPr>
        <w:spacing w:after="120"/>
        <w:jc w:val="center"/>
      </w:pPr>
      <w:r>
        <w:rPr>
          <w:rFonts w:cs="Times New Roman"/>
          <w:b/>
          <w:sz w:val="34"/>
        </w:rPr>
        <w:t>SECURE DATA TRANSMISSION IN CLOUD COMPUTING USING ENCRYPTION AND MACHINE LEARNING</w:t>
      </w:r>
    </w:p>
    <w:p w:rsidR="00B872D6" w:rsidRDefault="00C129CA">
      <w:pPr>
        <w:spacing w:after="160"/>
        <w:jc w:val="center"/>
      </w:pPr>
      <w:r>
        <w:rPr>
          <w:rFonts w:cs="Times New Roman"/>
          <w:i/>
        </w:rPr>
        <w:t>CipherGuard Shield: AES-256-GCM with ECDH key exchange, and an XGBoost + 1D-CNN intrusion detector</w:t>
      </w:r>
    </w:p>
    <w:p w:rsidR="00B872D6" w:rsidRDefault="00C129CA">
      <w:pPr>
        <w:spacing w:after="120"/>
        <w:jc w:val="center"/>
      </w:pPr>
      <w:r>
        <w:rPr>
          <w:rFonts w:cs="Times New Roman"/>
        </w:rPr>
        <w:t xml:space="preserve">A project report submitted in partial fulfilment of the requirements </w:t>
      </w:r>
      <w:r>
        <w:rPr>
          <w:rFonts w:cs="Times New Roman"/>
        </w:rPr>
        <w:t>for the award of the degree of</w:t>
      </w:r>
    </w:p>
    <w:p w:rsidR="00B872D6" w:rsidRDefault="00C129CA">
      <w:pPr>
        <w:spacing w:after="40"/>
        <w:jc w:val="center"/>
      </w:pPr>
      <w:r>
        <w:rPr>
          <w:rFonts w:cs="Times New Roman"/>
          <w:b/>
          <w:sz w:val="30"/>
        </w:rPr>
        <w:t>BACHELOR OF TECHNOLOGY</w:t>
      </w:r>
    </w:p>
    <w:p w:rsidR="00B872D6" w:rsidRDefault="00C129CA">
      <w:pPr>
        <w:spacing w:after="40"/>
        <w:jc w:val="center"/>
      </w:pPr>
      <w:r>
        <w:rPr>
          <w:rFonts w:cs="Times New Roman"/>
        </w:rPr>
        <w:t>in</w:t>
      </w:r>
    </w:p>
    <w:p w:rsidR="00B872D6" w:rsidRDefault="00C129CA">
      <w:pPr>
        <w:spacing w:after="120"/>
        <w:jc w:val="center"/>
      </w:pPr>
      <w:r>
        <w:rPr>
          <w:rFonts w:cs="Times New Roman"/>
          <w:b/>
          <w:sz w:val="30"/>
        </w:rPr>
        <w:t>COMPUTER SCIENCE AND ENGINEERING</w:t>
      </w:r>
    </w:p>
    <w:p w:rsidR="00B872D6" w:rsidRDefault="00C129CA">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B872D6">
        <w:trPr>
          <w:jc w:val="center"/>
        </w:trPr>
        <w:tc>
          <w:tcPr>
            <w:tcW w:w="4608" w:type="dxa"/>
          </w:tcPr>
          <w:p w:rsidR="00B872D6" w:rsidRDefault="00C129CA">
            <w:pPr>
              <w:spacing w:after="40" w:line="276" w:lineRule="auto"/>
              <w:jc w:val="left"/>
            </w:pPr>
            <w:r>
              <w:rPr>
                <w:rFonts w:cs="Times New Roman"/>
                <w:b/>
              </w:rPr>
              <w:t>AVUTI SANDHYA</w:t>
            </w:r>
          </w:p>
        </w:tc>
        <w:tc>
          <w:tcPr>
            <w:tcW w:w="2304" w:type="dxa"/>
          </w:tcPr>
          <w:p w:rsidR="00B872D6" w:rsidRDefault="00C129CA">
            <w:pPr>
              <w:spacing w:after="40" w:line="276" w:lineRule="auto"/>
              <w:jc w:val="center"/>
            </w:pPr>
            <w:r>
              <w:rPr>
                <w:rFonts w:cs="Times New Roman"/>
                <w:b/>
              </w:rPr>
              <w:t>23K91A0520</w:t>
            </w:r>
          </w:p>
        </w:tc>
      </w:tr>
      <w:tr w:rsidR="00B872D6">
        <w:trPr>
          <w:jc w:val="center"/>
        </w:trPr>
        <w:tc>
          <w:tcPr>
            <w:tcW w:w="4608" w:type="dxa"/>
          </w:tcPr>
          <w:p w:rsidR="00B872D6" w:rsidRDefault="00C129CA">
            <w:pPr>
              <w:spacing w:after="40" w:line="276" w:lineRule="auto"/>
              <w:jc w:val="left"/>
            </w:pPr>
            <w:r>
              <w:rPr>
                <w:rFonts w:cs="Times New Roman"/>
                <w:b/>
              </w:rPr>
              <w:t>BANOTHU INDU</w:t>
            </w:r>
          </w:p>
        </w:tc>
        <w:tc>
          <w:tcPr>
            <w:tcW w:w="2304" w:type="dxa"/>
          </w:tcPr>
          <w:p w:rsidR="00B872D6" w:rsidRDefault="00C129CA">
            <w:pPr>
              <w:spacing w:after="40" w:line="276" w:lineRule="auto"/>
              <w:jc w:val="center"/>
            </w:pPr>
            <w:r>
              <w:rPr>
                <w:rFonts w:cs="Times New Roman"/>
                <w:b/>
              </w:rPr>
              <w:t>23K91A0530</w:t>
            </w:r>
          </w:p>
        </w:tc>
      </w:tr>
      <w:tr w:rsidR="00B872D6">
        <w:trPr>
          <w:jc w:val="center"/>
        </w:trPr>
        <w:tc>
          <w:tcPr>
            <w:tcW w:w="4608" w:type="dxa"/>
          </w:tcPr>
          <w:p w:rsidR="00B872D6" w:rsidRDefault="00C129CA">
            <w:pPr>
              <w:spacing w:after="40" w:line="276" w:lineRule="auto"/>
              <w:jc w:val="left"/>
            </w:pPr>
            <w:r>
              <w:rPr>
                <w:rFonts w:cs="Times New Roman"/>
                <w:b/>
              </w:rPr>
              <w:t>DASARI SRITEJA</w:t>
            </w:r>
          </w:p>
        </w:tc>
        <w:tc>
          <w:tcPr>
            <w:tcW w:w="2304" w:type="dxa"/>
          </w:tcPr>
          <w:p w:rsidR="00B872D6" w:rsidRDefault="00C129CA">
            <w:pPr>
              <w:spacing w:after="40" w:line="276" w:lineRule="auto"/>
              <w:jc w:val="center"/>
            </w:pPr>
            <w:r>
              <w:rPr>
                <w:rFonts w:cs="Times New Roman"/>
                <w:b/>
              </w:rPr>
              <w:t>23K91A0559</w:t>
            </w:r>
          </w:p>
        </w:tc>
      </w:tr>
      <w:tr w:rsidR="00B872D6">
        <w:trPr>
          <w:jc w:val="center"/>
        </w:trPr>
        <w:tc>
          <w:tcPr>
            <w:tcW w:w="4608" w:type="dxa"/>
          </w:tcPr>
          <w:p w:rsidR="00B872D6" w:rsidRDefault="00C129CA">
            <w:pPr>
              <w:spacing w:after="40" w:line="276" w:lineRule="auto"/>
              <w:jc w:val="left"/>
            </w:pPr>
            <w:r>
              <w:rPr>
                <w:rFonts w:cs="Times New Roman"/>
                <w:b/>
              </w:rPr>
              <w:t>BEJUGAM VAISHNAVI</w:t>
            </w:r>
          </w:p>
        </w:tc>
        <w:tc>
          <w:tcPr>
            <w:tcW w:w="2304" w:type="dxa"/>
          </w:tcPr>
          <w:p w:rsidR="00B872D6" w:rsidRDefault="00C129CA">
            <w:pPr>
              <w:spacing w:after="40" w:line="276" w:lineRule="auto"/>
              <w:jc w:val="center"/>
            </w:pPr>
            <w:r>
              <w:rPr>
                <w:rFonts w:cs="Times New Roman"/>
                <w:b/>
              </w:rPr>
              <w:t>23K91A0533</w:t>
            </w:r>
          </w:p>
        </w:tc>
      </w:tr>
    </w:tbl>
    <w:p w:rsidR="00B872D6" w:rsidRDefault="00C129CA">
      <w:pPr>
        <w:spacing w:after="120"/>
        <w:jc w:val="center"/>
      </w:pPr>
      <w:r>
        <w:rPr>
          <w:rFonts w:cs="Times New Roman"/>
        </w:rPr>
        <w:t>Batch A5 (CSE-A)</w:t>
      </w:r>
    </w:p>
    <w:p w:rsidR="00B872D6" w:rsidRDefault="00C129CA">
      <w:pPr>
        <w:spacing w:after="40"/>
        <w:jc w:val="center"/>
      </w:pPr>
      <w:r>
        <w:rPr>
          <w:rFonts w:cs="Times New Roman"/>
        </w:rPr>
        <w:t xml:space="preserve">Under the esteemed guidance </w:t>
      </w:r>
      <w:r>
        <w:rPr>
          <w:rFonts w:cs="Times New Roman"/>
        </w:rPr>
        <w:t>of</w:t>
      </w:r>
    </w:p>
    <w:p w:rsidR="00B872D6" w:rsidRDefault="00C129CA">
      <w:pPr>
        <w:spacing w:after="0"/>
        <w:jc w:val="center"/>
      </w:pPr>
      <w:r>
        <w:rPr>
          <w:rFonts w:cs="Times New Roman"/>
          <w:b/>
          <w:sz w:val="26"/>
        </w:rPr>
        <w:t>CH. PRABHAKAR</w:t>
      </w:r>
    </w:p>
    <w:p w:rsidR="00B872D6" w:rsidRDefault="00C129CA">
      <w:pPr>
        <w:spacing w:after="160"/>
        <w:jc w:val="center"/>
      </w:pPr>
      <w:r>
        <w:rPr>
          <w:rFonts w:cs="Times New Roman"/>
        </w:rPr>
        <w:t>[DESIGNATION]</w:t>
      </w:r>
    </w:p>
    <w:p w:rsidR="00B872D6" w:rsidRDefault="00C129CA">
      <w:pPr>
        <w:spacing w:after="40"/>
        <w:jc w:val="center"/>
      </w:pPr>
      <w:r>
        <w:rPr>
          <w:rFonts w:cs="Times New Roman"/>
          <w:b/>
          <w:sz w:val="26"/>
        </w:rPr>
        <w:t>DEPARTMENT OF COMPUTER SCIENCE AND ENGINEERING</w:t>
      </w:r>
    </w:p>
    <w:p w:rsidR="00B872D6" w:rsidRDefault="00C129CA">
      <w:pPr>
        <w:spacing w:after="40"/>
        <w:jc w:val="center"/>
      </w:pPr>
      <w:r>
        <w:rPr>
          <w:rFonts w:cs="Times New Roman"/>
          <w:b/>
        </w:rPr>
        <w:t>TKR COLLEGE OF ENGINEERING &amp; TECHNOLOGY (AN AUTONOMOUS INSTITUTION)</w:t>
      </w:r>
    </w:p>
    <w:p w:rsidR="00B872D6" w:rsidRDefault="00C129CA">
      <w:pPr>
        <w:spacing w:after="40"/>
        <w:jc w:val="center"/>
      </w:pPr>
      <w:r>
        <w:rPr>
          <w:rFonts w:cs="Times New Roman"/>
          <w:sz w:val="22"/>
        </w:rPr>
        <w:t>Medbowli, Meerpet, Balapur, Hyderabad, Telangana - 500 097</w:t>
      </w:r>
    </w:p>
    <w:p w:rsidR="00B872D6" w:rsidRDefault="00C129CA">
      <w:pPr>
        <w:spacing w:after="0"/>
        <w:jc w:val="center"/>
      </w:pPr>
      <w:r>
        <w:rPr>
          <w:rFonts w:cs="Times New Roman"/>
        </w:rPr>
        <w:t>Academic year [ACADEMIC YEAR]</w:t>
      </w:r>
    </w:p>
    <w:p w:rsidR="00B872D6" w:rsidRDefault="00B872D6">
      <w:pPr>
        <w:sectPr w:rsidR="00B872D6">
          <w:pgSz w:w="11906" w:h="16838"/>
          <w:pgMar w:top="1296" w:right="1224" w:bottom="1296" w:left="1440" w:header="720" w:footer="720" w:gutter="0"/>
          <w:cols w:space="720"/>
          <w:docGrid w:linePitch="360"/>
        </w:sectPr>
      </w:pPr>
    </w:p>
    <w:p w:rsidR="00B872D6" w:rsidRDefault="00C129CA">
      <w:pPr>
        <w:pStyle w:val="Heading1"/>
      </w:pPr>
      <w:bookmarkStart w:id="1" w:name="_Toc243811950"/>
      <w:r>
        <w:lastRenderedPageBreak/>
        <w:t>CERTIFI</w:t>
      </w:r>
      <w:r>
        <w:t>CATE</w:t>
      </w:r>
      <w:bookmarkEnd w:id="1"/>
    </w:p>
    <w:p w:rsidR="00B872D6" w:rsidRDefault="00C129CA">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B872D6" w:rsidRDefault="00C129CA">
      <w:r>
        <w:rPr>
          <w:rFonts w:cs="Times New Roman"/>
        </w:rPr>
        <w:t xml:space="preserve">This is to certify that the project report entitled </w:t>
      </w:r>
      <w:r>
        <w:rPr>
          <w:rFonts w:cs="Times New Roman"/>
          <w:b/>
        </w:rPr>
        <w:t>"Secure Data Transmission in Cloud Computing using Encryption and Machine Learning"</w:t>
      </w:r>
      <w:r>
        <w:rPr>
          <w:rFonts w:cs="Times New Roman"/>
        </w:rPr>
        <w:t xml:space="preserve"> is a bonafide record of the work carried out by </w:t>
      </w:r>
      <w:r>
        <w:rPr>
          <w:rFonts w:cs="Times New Roman"/>
          <w:b/>
        </w:rPr>
        <w:t>AVUTI SANDHYA</w:t>
      </w:r>
      <w:r>
        <w:rPr>
          <w:rFonts w:cs="Times New Roman"/>
        </w:rPr>
        <w:t xml:space="preserve"> (23K91A0520), </w:t>
      </w:r>
      <w:r>
        <w:rPr>
          <w:rFonts w:cs="Times New Roman"/>
          <w:b/>
        </w:rPr>
        <w:t>BANOTHU INDU</w:t>
      </w:r>
      <w:r>
        <w:rPr>
          <w:rFonts w:cs="Times New Roman"/>
        </w:rPr>
        <w:t xml:space="preserve"> (23K91A0530), </w:t>
      </w:r>
      <w:r>
        <w:rPr>
          <w:rFonts w:cs="Times New Roman"/>
          <w:b/>
        </w:rPr>
        <w:t xml:space="preserve">DASARI </w:t>
      </w:r>
      <w:r>
        <w:rPr>
          <w:rFonts w:cs="Times New Roman"/>
          <w:b/>
        </w:rPr>
        <w:t>SRITEJA</w:t>
      </w:r>
      <w:r>
        <w:rPr>
          <w:rFonts w:cs="Times New Roman"/>
        </w:rPr>
        <w:t xml:space="preserve"> (23K91A0559), </w:t>
      </w:r>
      <w:r>
        <w:rPr>
          <w:rFonts w:cs="Times New Roman"/>
          <w:b/>
        </w:rPr>
        <w:t>BEJUGAM VAISHNAVI</w:t>
      </w:r>
      <w:r>
        <w:rPr>
          <w:rFonts w:cs="Times New Roman"/>
        </w:rPr>
        <w:t xml:space="preserve"> (23K91A0533), in partial fulfilment of the requirements for the award of the degree of Bachelor of Technology in Computer Science and Engineering, during the academic year [ACADEMIC YEAR], under my supervision.</w:t>
      </w:r>
    </w:p>
    <w:p w:rsidR="00B872D6" w:rsidRDefault="00B872D6">
      <w:pPr>
        <w:spacing w:after="600" w:line="240" w:lineRule="auto"/>
      </w:pPr>
    </w:p>
    <w:tbl>
      <w:tblPr>
        <w:tblW w:w="0" w:type="auto"/>
        <w:tblLook w:val="04A0" w:firstRow="1" w:lastRow="0" w:firstColumn="1" w:lastColumn="0" w:noHBand="0" w:noVBand="1"/>
      </w:tblPr>
      <w:tblGrid>
        <w:gridCol w:w="3081"/>
        <w:gridCol w:w="3081"/>
        <w:gridCol w:w="3081"/>
      </w:tblGrid>
      <w:tr w:rsidR="00B872D6">
        <w:tc>
          <w:tcPr>
            <w:tcW w:w="3081" w:type="dxa"/>
          </w:tcPr>
          <w:p w:rsidR="00B872D6" w:rsidRDefault="00C129CA">
            <w:pPr>
              <w:spacing w:line="276" w:lineRule="auto"/>
              <w:jc w:val="center"/>
            </w:pPr>
            <w:r>
              <w:rPr>
                <w:rFonts w:cs="Times New Roman"/>
                <w:b/>
                <w:sz w:val="22"/>
              </w:rPr>
              <w:t>Proj</w:t>
            </w:r>
            <w:r>
              <w:rPr>
                <w:rFonts w:cs="Times New Roman"/>
                <w:b/>
                <w:sz w:val="22"/>
              </w:rPr>
              <w:t>ect Guide</w:t>
            </w:r>
          </w:p>
        </w:tc>
        <w:tc>
          <w:tcPr>
            <w:tcW w:w="3081" w:type="dxa"/>
          </w:tcPr>
          <w:p w:rsidR="00B872D6" w:rsidRDefault="00C129CA">
            <w:pPr>
              <w:spacing w:line="276" w:lineRule="auto"/>
              <w:jc w:val="center"/>
            </w:pPr>
            <w:r>
              <w:rPr>
                <w:rFonts w:cs="Times New Roman"/>
                <w:b/>
                <w:sz w:val="22"/>
              </w:rPr>
              <w:t>Head of the Department</w:t>
            </w:r>
          </w:p>
        </w:tc>
        <w:tc>
          <w:tcPr>
            <w:tcW w:w="3081" w:type="dxa"/>
          </w:tcPr>
          <w:p w:rsidR="00B872D6" w:rsidRDefault="00C129CA">
            <w:pPr>
              <w:spacing w:line="276" w:lineRule="auto"/>
              <w:jc w:val="center"/>
            </w:pPr>
            <w:r>
              <w:rPr>
                <w:rFonts w:cs="Times New Roman"/>
                <w:b/>
                <w:sz w:val="22"/>
              </w:rPr>
              <w:t>Principal</w:t>
            </w:r>
          </w:p>
        </w:tc>
      </w:tr>
      <w:tr w:rsidR="00B872D6">
        <w:tc>
          <w:tcPr>
            <w:tcW w:w="3081" w:type="dxa"/>
          </w:tcPr>
          <w:p w:rsidR="00B872D6" w:rsidRDefault="00C129CA">
            <w:pPr>
              <w:spacing w:line="276" w:lineRule="auto"/>
              <w:jc w:val="center"/>
            </w:pPr>
            <w:r>
              <w:rPr>
                <w:rFonts w:cs="Times New Roman"/>
                <w:sz w:val="22"/>
              </w:rPr>
              <w:t>CH. Prabhakar</w:t>
            </w:r>
          </w:p>
        </w:tc>
        <w:tc>
          <w:tcPr>
            <w:tcW w:w="3081" w:type="dxa"/>
          </w:tcPr>
          <w:p w:rsidR="00B872D6" w:rsidRDefault="00C129CA">
            <w:pPr>
              <w:spacing w:line="276" w:lineRule="auto"/>
              <w:jc w:val="center"/>
            </w:pPr>
            <w:r>
              <w:rPr>
                <w:rFonts w:cs="Times New Roman"/>
                <w:sz w:val="22"/>
              </w:rPr>
              <w:t>[HOD NAME]</w:t>
            </w:r>
          </w:p>
        </w:tc>
        <w:tc>
          <w:tcPr>
            <w:tcW w:w="3081" w:type="dxa"/>
          </w:tcPr>
          <w:p w:rsidR="00B872D6" w:rsidRDefault="00C129CA">
            <w:pPr>
              <w:spacing w:line="276" w:lineRule="auto"/>
              <w:jc w:val="center"/>
            </w:pPr>
            <w:r>
              <w:rPr>
                <w:rFonts w:cs="Times New Roman"/>
                <w:sz w:val="22"/>
              </w:rPr>
              <w:t>[PRINCIPAL NAME]</w:t>
            </w:r>
          </w:p>
        </w:tc>
      </w:tr>
      <w:tr w:rsidR="00B872D6">
        <w:tc>
          <w:tcPr>
            <w:tcW w:w="3081" w:type="dxa"/>
          </w:tcPr>
          <w:p w:rsidR="00B872D6" w:rsidRDefault="00C129CA">
            <w:pPr>
              <w:spacing w:line="276" w:lineRule="auto"/>
              <w:jc w:val="center"/>
            </w:pPr>
            <w:r>
              <w:rPr>
                <w:rFonts w:cs="Times New Roman"/>
                <w:sz w:val="22"/>
              </w:rPr>
              <w:t>[DESIGNATION]</w:t>
            </w:r>
          </w:p>
        </w:tc>
        <w:tc>
          <w:tcPr>
            <w:tcW w:w="3081" w:type="dxa"/>
          </w:tcPr>
          <w:p w:rsidR="00B872D6" w:rsidRDefault="00C129CA">
            <w:pPr>
              <w:spacing w:line="276" w:lineRule="auto"/>
              <w:jc w:val="center"/>
            </w:pPr>
            <w:r>
              <w:rPr>
                <w:rFonts w:cs="Times New Roman"/>
                <w:sz w:val="22"/>
              </w:rPr>
              <w:t>Department of Computer Science and Engineering</w:t>
            </w:r>
          </w:p>
        </w:tc>
        <w:tc>
          <w:tcPr>
            <w:tcW w:w="3081" w:type="dxa"/>
          </w:tcPr>
          <w:p w:rsidR="00B872D6" w:rsidRDefault="00C129CA">
            <w:pPr>
              <w:spacing w:line="276" w:lineRule="auto"/>
              <w:jc w:val="center"/>
            </w:pPr>
            <w:r>
              <w:rPr>
                <w:rFonts w:cs="Times New Roman"/>
                <w:sz w:val="22"/>
              </w:rPr>
              <w:t>TKR College of Engineering &amp; Technology</w:t>
            </w:r>
          </w:p>
        </w:tc>
      </w:tr>
    </w:tbl>
    <w:p w:rsidR="00B872D6" w:rsidRDefault="00B872D6">
      <w:pPr>
        <w:spacing w:after="600" w:line="240" w:lineRule="auto"/>
      </w:pPr>
    </w:p>
    <w:p w:rsidR="00B872D6" w:rsidRDefault="00C129CA">
      <w:pPr>
        <w:jc w:val="left"/>
      </w:pPr>
      <w:r>
        <w:rPr>
          <w:rFonts w:cs="Times New Roman"/>
        </w:rPr>
        <w:t>External Examiner: [NAME AND SIGNATURE]</w:t>
      </w:r>
    </w:p>
    <w:p w:rsidR="00B872D6" w:rsidRDefault="00C129CA">
      <w:pPr>
        <w:spacing w:after="0"/>
        <w:jc w:val="left"/>
      </w:pPr>
      <w:r>
        <w:rPr>
          <w:rFonts w:cs="Times New Roman"/>
        </w:rPr>
        <w:t>Place: [PLACE]</w:t>
      </w:r>
    </w:p>
    <w:p w:rsidR="00B872D6" w:rsidRDefault="00C129CA">
      <w:pPr>
        <w:jc w:val="left"/>
      </w:pPr>
      <w:r>
        <w:rPr>
          <w:rFonts w:cs="Times New Roman"/>
        </w:rPr>
        <w:t>Date: [DATE</w:t>
      </w:r>
      <w:r>
        <w:rPr>
          <w:rFonts w:cs="Times New Roman"/>
        </w:rPr>
        <w:t>]</w:t>
      </w:r>
    </w:p>
    <w:p w:rsidR="00B872D6" w:rsidRDefault="00C129CA">
      <w:pPr>
        <w:pStyle w:val="Heading1"/>
        <w:pageBreakBefore/>
      </w:pPr>
      <w:bookmarkStart w:id="2" w:name="_Toc243811951"/>
      <w:r>
        <w:lastRenderedPageBreak/>
        <w:t>DECLARATION</w:t>
      </w:r>
      <w:bookmarkEnd w:id="2"/>
    </w:p>
    <w:p w:rsidR="00B872D6" w:rsidRDefault="00C129CA">
      <w:r>
        <w:rPr>
          <w:rFonts w:cs="Times New Roman"/>
        </w:rPr>
        <w:t xml:space="preserve">We hereby declare that the project report entitled </w:t>
      </w:r>
      <w:r>
        <w:rPr>
          <w:rFonts w:cs="Times New Roman"/>
          <w:b/>
        </w:rPr>
        <w:t>"Secure Data Transmission in Cloud Computing using Encryption and Machine Learning"</w:t>
      </w:r>
      <w:r>
        <w:rPr>
          <w:rFonts w:cs="Times New Roman"/>
        </w:rPr>
        <w:t xml:space="preserve">, submitted to the Department of Computer Science and Engineering, TKR College of Engineering &amp; Technology, </w:t>
      </w:r>
      <w:r>
        <w:rPr>
          <w:rFonts w:cs="Times New Roman"/>
        </w:rPr>
        <w:t xml:space="preserve">in partial fulfilment of the requirements for the award of the degree of Bachelor of Technology in Computer Science and Engineering, is a record of original work carried out by us under the guidance of CH. Prabhakar, [DESIGNATION]. The results embodied in </w:t>
      </w:r>
      <w:r>
        <w:rPr>
          <w:rFonts w:cs="Times New Roman"/>
        </w:rPr>
        <w:t>this report have not been submitted to any other university or institution for the award of any degree or diploma.</w:t>
      </w:r>
    </w:p>
    <w:p w:rsidR="00B872D6" w:rsidRDefault="00B872D6">
      <w:pPr>
        <w:spacing w:after="480" w:line="240" w:lineRule="auto"/>
      </w:pPr>
    </w:p>
    <w:p w:rsidR="00B872D6" w:rsidRDefault="00C129CA">
      <w:pPr>
        <w:spacing w:after="40"/>
        <w:jc w:val="right"/>
      </w:pPr>
      <w:r>
        <w:rPr>
          <w:rFonts w:cs="Times New Roman"/>
        </w:rPr>
        <w:t>AVUTI SANDHYA   23K91A0520</w:t>
      </w:r>
    </w:p>
    <w:p w:rsidR="00B872D6" w:rsidRDefault="00C129CA">
      <w:pPr>
        <w:spacing w:after="40"/>
        <w:jc w:val="right"/>
      </w:pPr>
      <w:r>
        <w:rPr>
          <w:rFonts w:cs="Times New Roman"/>
        </w:rPr>
        <w:t>BANOTHU INDU   23K91A0530</w:t>
      </w:r>
    </w:p>
    <w:p w:rsidR="00B872D6" w:rsidRDefault="00C129CA">
      <w:pPr>
        <w:spacing w:after="40"/>
        <w:jc w:val="right"/>
      </w:pPr>
      <w:r>
        <w:rPr>
          <w:rFonts w:cs="Times New Roman"/>
        </w:rPr>
        <w:t>DASARI SRITEJA   23K91A0559</w:t>
      </w:r>
    </w:p>
    <w:p w:rsidR="00B872D6" w:rsidRDefault="00C129CA">
      <w:pPr>
        <w:spacing w:after="40"/>
        <w:jc w:val="right"/>
      </w:pPr>
      <w:r>
        <w:rPr>
          <w:rFonts w:cs="Times New Roman"/>
        </w:rPr>
        <w:t>BEJUGAM VAISHNAVI   23K91A0533</w:t>
      </w:r>
    </w:p>
    <w:p w:rsidR="00B872D6" w:rsidRDefault="00B872D6">
      <w:pPr>
        <w:spacing w:after="360" w:line="240" w:lineRule="auto"/>
      </w:pPr>
    </w:p>
    <w:p w:rsidR="00B872D6" w:rsidRDefault="00C129CA">
      <w:pPr>
        <w:spacing w:after="0"/>
        <w:jc w:val="left"/>
      </w:pPr>
      <w:r>
        <w:rPr>
          <w:rFonts w:cs="Times New Roman"/>
        </w:rPr>
        <w:t>Place: [PLACE]</w:t>
      </w:r>
    </w:p>
    <w:p w:rsidR="00B872D6" w:rsidRDefault="00C129CA">
      <w:pPr>
        <w:jc w:val="left"/>
      </w:pPr>
      <w:r>
        <w:rPr>
          <w:rFonts w:cs="Times New Roman"/>
        </w:rPr>
        <w:t>Date: [DATE]</w:t>
      </w:r>
    </w:p>
    <w:p w:rsidR="00B872D6" w:rsidRDefault="00C129CA">
      <w:pPr>
        <w:pStyle w:val="Heading1"/>
        <w:pageBreakBefore/>
      </w:pPr>
      <w:bookmarkStart w:id="3" w:name="_Toc243811952"/>
      <w:r>
        <w:lastRenderedPageBreak/>
        <w:t>ACKNOWLEDGEMENT</w:t>
      </w:r>
      <w:bookmarkEnd w:id="3"/>
    </w:p>
    <w:p w:rsidR="00B872D6" w:rsidRDefault="00C129CA">
      <w:r>
        <w:rPr>
          <w:rFonts w:cs="Times New Roman"/>
        </w:rPr>
        <w:t>We express our sincere gratitude to our project guide, CH. Prabhakar, [DESIGNATION], for valuable guidance, encouragement and constructive suggestions throughout this project.</w:t>
      </w:r>
    </w:p>
    <w:p w:rsidR="00B872D6" w:rsidRDefault="00C129CA">
      <w:r>
        <w:rPr>
          <w:rFonts w:cs="Times New Roman"/>
        </w:rPr>
        <w:t>We thank [HOD NAME], Head of the Department of Computer Science</w:t>
      </w:r>
      <w:r>
        <w:rPr>
          <w:rFonts w:cs="Times New Roman"/>
        </w:rPr>
        <w:t xml:space="preserve"> and Engineering, for providing the facilities and support needed to complete this work, and [PRINCIPAL NAME], Principal, TKR College of Engineering &amp; Technology, for the encouragement given to us.</w:t>
      </w:r>
    </w:p>
    <w:p w:rsidR="00B872D6" w:rsidRDefault="00C129CA">
      <w:r>
        <w:rPr>
          <w:rFonts w:cs="Times New Roman"/>
        </w:rPr>
        <w:t>We thank the project coordinators and all faculty and staf</w:t>
      </w:r>
      <w:r>
        <w:rPr>
          <w:rFonts w:cs="Times New Roman"/>
        </w:rPr>
        <w:t>f members of the department for their help, and our families and friends for their constant support.</w:t>
      </w:r>
    </w:p>
    <w:p w:rsidR="00B872D6" w:rsidRDefault="00C129CA">
      <w:r>
        <w:rPr>
          <w:rFonts w:cs="Times New Roman"/>
        </w:rPr>
        <w:t>We also acknowledge the authors of the base paper, the UNSW Canberra Cyber Range Lab for creating and sharing the UNSW-NB15 dataset, and the maintainers of</w:t>
      </w:r>
      <w:r>
        <w:rPr>
          <w:rFonts w:cs="Times New Roman"/>
        </w:rPr>
        <w:t xml:space="preserve"> the open-source software used in this project (FastAPI, React, Vite, the </w:t>
      </w:r>
      <w:r>
        <w:rPr>
          <w:rFonts w:ascii="Consolas" w:eastAsia="Consolas" w:hAnsi="Consolas" w:cs="Consolas"/>
          <w:sz w:val="21"/>
        </w:rPr>
        <w:t>cryptography</w:t>
      </w:r>
      <w:r>
        <w:rPr>
          <w:rFonts w:cs="Times New Roman"/>
        </w:rPr>
        <w:t xml:space="preserve"> package, XGBoost, scikit-learn, PyTorch, pandas and Playwright).</w:t>
      </w:r>
    </w:p>
    <w:p w:rsidR="00B872D6" w:rsidRDefault="00B872D6">
      <w:pPr>
        <w:spacing w:after="280" w:line="240" w:lineRule="auto"/>
      </w:pPr>
    </w:p>
    <w:p w:rsidR="00B872D6" w:rsidRDefault="00C129CA">
      <w:pPr>
        <w:spacing w:after="40"/>
        <w:jc w:val="right"/>
      </w:pPr>
      <w:r>
        <w:rPr>
          <w:rFonts w:cs="Times New Roman"/>
        </w:rPr>
        <w:t>AVUTI SANDHYA</w:t>
      </w:r>
    </w:p>
    <w:p w:rsidR="00B872D6" w:rsidRDefault="00C129CA">
      <w:pPr>
        <w:spacing w:after="40"/>
        <w:jc w:val="right"/>
      </w:pPr>
      <w:r>
        <w:rPr>
          <w:rFonts w:cs="Times New Roman"/>
        </w:rPr>
        <w:t>BANOTHU INDU</w:t>
      </w:r>
    </w:p>
    <w:p w:rsidR="00B872D6" w:rsidRDefault="00C129CA">
      <w:pPr>
        <w:spacing w:after="40"/>
        <w:jc w:val="right"/>
      </w:pPr>
      <w:r>
        <w:rPr>
          <w:rFonts w:cs="Times New Roman"/>
        </w:rPr>
        <w:t>DASARI SRITEJA</w:t>
      </w:r>
    </w:p>
    <w:p w:rsidR="00B872D6" w:rsidRDefault="00C129CA">
      <w:pPr>
        <w:spacing w:after="40"/>
        <w:jc w:val="right"/>
      </w:pPr>
      <w:r>
        <w:rPr>
          <w:rFonts w:cs="Times New Roman"/>
        </w:rPr>
        <w:t>BEJUGAM VAISHNAVI</w:t>
      </w:r>
    </w:p>
    <w:p w:rsidR="00B872D6" w:rsidRDefault="00C129CA">
      <w:r>
        <w:rPr>
          <w:rFonts w:cs="Times New Roman"/>
        </w:rPr>
        <w:t>Data that travels to a cloud service crosse</w:t>
      </w:r>
      <w:r>
        <w:rPr>
          <w:rFonts w:cs="Times New Roman"/>
        </w:rPr>
        <w:t>s networks its owner does not control. Encryption protects the content but cannot notice an attacker who is already sending traffic, and intrusion detection watches the traffic but never sees inside the payload; most work treats the two separately. This pr</w:t>
      </w:r>
      <w:r>
        <w:rPr>
          <w:rFonts w:cs="Times New Roman"/>
        </w:rPr>
        <w:t xml:space="preserve">oject builds CipherGuard Shield, a platform that places both protections around one cloud data path. Its SecureChannel module encrypts every payload with a fresh ECDH P-256 key pair, HKDF-SHA256 and AES-256-GCM, so any change to the ciphertext is rejected </w:t>
      </w:r>
      <w:r>
        <w:rPr>
          <w:rFonts w:cs="Times New Roman"/>
        </w:rPr>
        <w:t>at the cloud. Its ThreatSense Engine classifies network flows with XGBoost and a one-dimensional convolutional network fused by logistic-regression stacking; a FastAPI service and React console show verdicts and alerts.</w:t>
      </w:r>
    </w:p>
    <w:p w:rsidR="00B872D6" w:rsidRDefault="00C129CA">
      <w:r>
        <w:rPr>
          <w:rFonts w:cs="Times New Roman"/>
        </w:rPr>
        <w:t xml:space="preserve">The shipped demonstration model was </w:t>
      </w:r>
      <w:r>
        <w:rPr>
          <w:rFonts w:cs="Times New Roman"/>
        </w:rPr>
        <w:t xml:space="preserve">trained on generated synthetic data and scores 97.3% on it, but this figure does not transfer: on the 82,332 real UNSW-NB15 test flows the same model reaches 66.0%. Trained on the official UNSW-NB15 training set, the stacked ensemble reaches 0.890 ± 0.002 </w:t>
      </w:r>
      <w:r>
        <w:rPr>
          <w:rFonts w:cs="Times New Roman"/>
        </w:rPr>
        <w:t>accuracy on the official test set (XGBoost alone 0.910 ± 0.001) and 0.938 under the base paper's 9,000-flow protocol, about one point below the paper's reported 0.949. All 5,000 of 5,000 tampered messages were rejected, and one protected 100 KB transfer co</w:t>
      </w:r>
      <w:r>
        <w:rPr>
          <w:rFonts w:cs="Times New Roman"/>
        </w:rPr>
        <w:t xml:space="preserve">sts 5.67 </w:t>
      </w:r>
      <w:r>
        <w:rPr>
          <w:rFonts w:cs="Times New Roman"/>
        </w:rPr>
        <w:lastRenderedPageBreak/>
        <w:t>ms, 81% of it detection. The cloud is a mock, nothing is captured live, and no adversarial testing was done.</w:t>
      </w:r>
    </w:p>
    <w:p w:rsidR="00B872D6" w:rsidRDefault="00C129CA">
      <w:r>
        <w:rPr>
          <w:rFonts w:cs="Times New Roman"/>
          <w:b/>
        </w:rPr>
        <w:t>Keywords:</w:t>
      </w:r>
      <w:r>
        <w:rPr>
          <w:rFonts w:cs="Times New Roman"/>
        </w:rPr>
        <w:t xml:space="preserve"> cloud security, secure data transmission, AES-256-GCM, elliptic-curve Diffie-Hellman, intrusion detection, machine learning, XGB</w:t>
      </w:r>
      <w:r>
        <w:rPr>
          <w:rFonts w:cs="Times New Roman"/>
        </w:rPr>
        <w:t>oost, 1D CNN, UNSW-NB15.</w:t>
      </w:r>
    </w:p>
    <w:p w:rsidR="00B872D6" w:rsidRDefault="00C129CA">
      <w:pPr>
        <w:pStyle w:val="Heading1"/>
        <w:pageBreakBefore/>
      </w:pPr>
      <w:bookmarkStart w:id="4" w:name="_Toc243811953"/>
      <w:r>
        <w:lastRenderedPageBreak/>
        <w:t>TABLE OF CONTENTS</w:t>
      </w:r>
      <w:bookmarkEnd w:id="4"/>
    </w:p>
    <w:p w:rsidR="00C129CA" w:rsidRDefault="00C129CA">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811950" w:history="1">
        <w:r w:rsidRPr="0090741D">
          <w:rPr>
            <w:rStyle w:val="Hyperlink"/>
            <w:rFonts w:eastAsiaTheme="majorEastAsia"/>
            <w:noProof/>
          </w:rPr>
          <w:t>CERTIFICATE</w:t>
        </w:r>
        <w:r>
          <w:rPr>
            <w:noProof/>
            <w:webHidden/>
          </w:rPr>
          <w:tab/>
        </w:r>
        <w:r>
          <w:rPr>
            <w:noProof/>
            <w:webHidden/>
          </w:rPr>
          <w:fldChar w:fldCharType="begin"/>
        </w:r>
        <w:r>
          <w:rPr>
            <w:noProof/>
            <w:webHidden/>
          </w:rPr>
          <w:instrText xml:space="preserve"> PAGEREF _Toc243811950 \h </w:instrText>
        </w:r>
        <w:r>
          <w:rPr>
            <w:noProof/>
            <w:webHidden/>
          </w:rPr>
        </w:r>
        <w:r>
          <w:rPr>
            <w:noProof/>
            <w:webHidden/>
          </w:rPr>
          <w:fldChar w:fldCharType="separate"/>
        </w:r>
        <w:r>
          <w:rPr>
            <w:noProof/>
            <w:webHidden/>
          </w:rPr>
          <w:t>i</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1" w:history="1">
        <w:r w:rsidRPr="0090741D">
          <w:rPr>
            <w:rStyle w:val="Hyperlink"/>
            <w:rFonts w:eastAsiaTheme="majorEastAsia"/>
            <w:noProof/>
          </w:rPr>
          <w:t>DECLARATION</w:t>
        </w:r>
        <w:r>
          <w:rPr>
            <w:noProof/>
            <w:webHidden/>
          </w:rPr>
          <w:tab/>
        </w:r>
        <w:r>
          <w:rPr>
            <w:noProof/>
            <w:webHidden/>
          </w:rPr>
          <w:fldChar w:fldCharType="begin"/>
        </w:r>
        <w:r>
          <w:rPr>
            <w:noProof/>
            <w:webHidden/>
          </w:rPr>
          <w:instrText xml:space="preserve"> PAGEREF _Toc243811951 \h </w:instrText>
        </w:r>
        <w:r>
          <w:rPr>
            <w:noProof/>
            <w:webHidden/>
          </w:rPr>
        </w:r>
        <w:r>
          <w:rPr>
            <w:noProof/>
            <w:webHidden/>
          </w:rPr>
          <w:fldChar w:fldCharType="separate"/>
        </w:r>
        <w:r>
          <w:rPr>
            <w:noProof/>
            <w:webHidden/>
          </w:rPr>
          <w:t>ii</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2" w:history="1">
        <w:r w:rsidRPr="0090741D">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_Toc243811952 \h </w:instrText>
        </w:r>
        <w:r>
          <w:rPr>
            <w:noProof/>
            <w:webHidden/>
          </w:rPr>
        </w:r>
        <w:r>
          <w:rPr>
            <w:noProof/>
            <w:webHidden/>
          </w:rPr>
          <w:fldChar w:fldCharType="separate"/>
        </w:r>
        <w:r>
          <w:rPr>
            <w:noProof/>
            <w:webHidden/>
          </w:rPr>
          <w:t>iii</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3" w:history="1">
        <w:r w:rsidRPr="0090741D">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_Toc243811953 \h </w:instrText>
        </w:r>
        <w:r>
          <w:rPr>
            <w:noProof/>
            <w:webHidden/>
          </w:rPr>
        </w:r>
        <w:r>
          <w:rPr>
            <w:noProof/>
            <w:webHidden/>
          </w:rPr>
          <w:fldChar w:fldCharType="separate"/>
        </w:r>
        <w:r>
          <w:rPr>
            <w:noProof/>
            <w:webHidden/>
          </w:rPr>
          <w:t>v</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4" w:history="1">
        <w:r w:rsidRPr="0090741D">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_Toc243811954 \h </w:instrText>
        </w:r>
        <w:r>
          <w:rPr>
            <w:noProof/>
            <w:webHidden/>
          </w:rPr>
        </w:r>
        <w:r>
          <w:rPr>
            <w:noProof/>
            <w:webHidden/>
          </w:rPr>
          <w:fldChar w:fldCharType="separate"/>
        </w:r>
        <w:r>
          <w:rPr>
            <w:noProof/>
            <w:webHidden/>
          </w:rPr>
          <w:t>vii</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5" w:history="1">
        <w:r w:rsidRPr="0090741D">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_Toc243811955 \h </w:instrText>
        </w:r>
        <w:r>
          <w:rPr>
            <w:noProof/>
            <w:webHidden/>
          </w:rPr>
        </w:r>
        <w:r>
          <w:rPr>
            <w:noProof/>
            <w:webHidden/>
          </w:rPr>
          <w:fldChar w:fldCharType="separate"/>
        </w:r>
        <w:r>
          <w:rPr>
            <w:noProof/>
            <w:webHidden/>
          </w:rPr>
          <w:t>viii</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6" w:history="1">
        <w:r w:rsidRPr="0090741D">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_Toc243811956 \h </w:instrText>
        </w:r>
        <w:r>
          <w:rPr>
            <w:noProof/>
            <w:webHidden/>
          </w:rPr>
        </w:r>
        <w:r>
          <w:rPr>
            <w:noProof/>
            <w:webHidden/>
          </w:rPr>
          <w:fldChar w:fldCharType="separate"/>
        </w:r>
        <w:r>
          <w:rPr>
            <w:noProof/>
            <w:webHidden/>
          </w:rPr>
          <w:t>ix</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57" w:history="1">
        <w:r w:rsidRPr="0090741D">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_Toc243811957 \h </w:instrText>
        </w:r>
        <w:r>
          <w:rPr>
            <w:noProof/>
            <w:webHidden/>
          </w:rPr>
        </w:r>
        <w:r>
          <w:rPr>
            <w:noProof/>
            <w:webHidden/>
          </w:rPr>
          <w:fldChar w:fldCharType="separate"/>
        </w:r>
        <w:r>
          <w:rPr>
            <w:noProof/>
            <w:webHidden/>
          </w:rPr>
          <w:t>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58" w:history="1">
        <w:r w:rsidRPr="0090741D">
          <w:rPr>
            <w:rStyle w:val="Hyperlink"/>
            <w:rFonts w:eastAsiaTheme="majorEastAsia"/>
            <w:noProof/>
          </w:rPr>
          <w:t>1.1 Domain</w:t>
        </w:r>
        <w:r>
          <w:rPr>
            <w:noProof/>
            <w:webHidden/>
          </w:rPr>
          <w:tab/>
        </w:r>
        <w:r>
          <w:rPr>
            <w:noProof/>
            <w:webHidden/>
          </w:rPr>
          <w:fldChar w:fldCharType="begin"/>
        </w:r>
        <w:r>
          <w:rPr>
            <w:noProof/>
            <w:webHidden/>
          </w:rPr>
          <w:instrText xml:space="preserve"> PAGEREF _Toc243811958 \h </w:instrText>
        </w:r>
        <w:r>
          <w:rPr>
            <w:noProof/>
            <w:webHidden/>
          </w:rPr>
        </w:r>
        <w:r>
          <w:rPr>
            <w:noProof/>
            <w:webHidden/>
          </w:rPr>
          <w:fldChar w:fldCharType="separate"/>
        </w:r>
        <w:r>
          <w:rPr>
            <w:noProof/>
            <w:webHidden/>
          </w:rPr>
          <w:t>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59" w:history="1">
        <w:r w:rsidRPr="0090741D">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_Toc243811959 \h </w:instrText>
        </w:r>
        <w:r>
          <w:rPr>
            <w:noProof/>
            <w:webHidden/>
          </w:rPr>
        </w:r>
        <w:r>
          <w:rPr>
            <w:noProof/>
            <w:webHidden/>
          </w:rPr>
          <w:fldChar w:fldCharType="separate"/>
        </w:r>
        <w:r>
          <w:rPr>
            <w:noProof/>
            <w:webHidden/>
          </w:rPr>
          <w:t>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0" w:history="1">
        <w:r w:rsidRPr="0090741D">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_Toc243811960 \h </w:instrText>
        </w:r>
        <w:r>
          <w:rPr>
            <w:noProof/>
            <w:webHidden/>
          </w:rPr>
        </w:r>
        <w:r>
          <w:rPr>
            <w:noProof/>
            <w:webHidden/>
          </w:rPr>
          <w:fldChar w:fldCharType="separate"/>
        </w:r>
        <w:r>
          <w:rPr>
            <w:noProof/>
            <w:webHidden/>
          </w:rPr>
          <w:t>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1" w:history="1">
        <w:r w:rsidRPr="0090741D">
          <w:rPr>
            <w:rStyle w:val="Hyperlink"/>
            <w:rFonts w:eastAsiaTheme="majorEastAsia"/>
            <w:noProof/>
          </w:rPr>
          <w:t>1.4 Need for the Work</w:t>
        </w:r>
        <w:r>
          <w:rPr>
            <w:noProof/>
            <w:webHidden/>
          </w:rPr>
          <w:tab/>
        </w:r>
        <w:r>
          <w:rPr>
            <w:noProof/>
            <w:webHidden/>
          </w:rPr>
          <w:fldChar w:fldCharType="begin"/>
        </w:r>
        <w:r>
          <w:rPr>
            <w:noProof/>
            <w:webHidden/>
          </w:rPr>
          <w:instrText xml:space="preserve"> PAGEREF _Toc243811961 \h </w:instrText>
        </w:r>
        <w:r>
          <w:rPr>
            <w:noProof/>
            <w:webHidden/>
          </w:rPr>
        </w:r>
        <w:r>
          <w:rPr>
            <w:noProof/>
            <w:webHidden/>
          </w:rPr>
          <w:fldChar w:fldCharType="separate"/>
        </w:r>
        <w:r>
          <w:rPr>
            <w:noProof/>
            <w:webHidden/>
          </w:rPr>
          <w:t>2</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2" w:history="1">
        <w:r w:rsidRPr="0090741D">
          <w:rPr>
            <w:rStyle w:val="Hyperlink"/>
            <w:rFonts w:eastAsiaTheme="majorEastAsia"/>
            <w:noProof/>
          </w:rPr>
          <w:t>1.5 Objectives</w:t>
        </w:r>
        <w:r>
          <w:rPr>
            <w:noProof/>
            <w:webHidden/>
          </w:rPr>
          <w:tab/>
        </w:r>
        <w:r>
          <w:rPr>
            <w:noProof/>
            <w:webHidden/>
          </w:rPr>
          <w:fldChar w:fldCharType="begin"/>
        </w:r>
        <w:r>
          <w:rPr>
            <w:noProof/>
            <w:webHidden/>
          </w:rPr>
          <w:instrText xml:space="preserve"> PAGEREF _Toc243811962 \h </w:instrText>
        </w:r>
        <w:r>
          <w:rPr>
            <w:noProof/>
            <w:webHidden/>
          </w:rPr>
        </w:r>
        <w:r>
          <w:rPr>
            <w:noProof/>
            <w:webHidden/>
          </w:rPr>
          <w:fldChar w:fldCharType="separate"/>
        </w:r>
        <w:r>
          <w:rPr>
            <w:noProof/>
            <w:webHidden/>
          </w:rPr>
          <w:t>2</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3" w:history="1">
        <w:r w:rsidRPr="0090741D">
          <w:rPr>
            <w:rStyle w:val="Hyperlink"/>
            <w:rFonts w:eastAsiaTheme="majorEastAsia"/>
            <w:noProof/>
          </w:rPr>
          <w:t>1.6 Scope</w:t>
        </w:r>
        <w:r>
          <w:rPr>
            <w:noProof/>
            <w:webHidden/>
          </w:rPr>
          <w:tab/>
        </w:r>
        <w:r>
          <w:rPr>
            <w:noProof/>
            <w:webHidden/>
          </w:rPr>
          <w:fldChar w:fldCharType="begin"/>
        </w:r>
        <w:r>
          <w:rPr>
            <w:noProof/>
            <w:webHidden/>
          </w:rPr>
          <w:instrText xml:space="preserve"> PAGEREF _Toc243811963 \h </w:instrText>
        </w:r>
        <w:r>
          <w:rPr>
            <w:noProof/>
            <w:webHidden/>
          </w:rPr>
        </w:r>
        <w:r>
          <w:rPr>
            <w:noProof/>
            <w:webHidden/>
          </w:rPr>
          <w:fldChar w:fldCharType="separate"/>
        </w:r>
        <w:r>
          <w:rPr>
            <w:noProof/>
            <w:webHidden/>
          </w:rPr>
          <w:t>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4" w:history="1">
        <w:r w:rsidRPr="0090741D">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_Toc243811964 \h </w:instrText>
        </w:r>
        <w:r>
          <w:rPr>
            <w:noProof/>
            <w:webHidden/>
          </w:rPr>
        </w:r>
        <w:r>
          <w:rPr>
            <w:noProof/>
            <w:webHidden/>
          </w:rPr>
          <w:fldChar w:fldCharType="separate"/>
        </w:r>
        <w:r>
          <w:rPr>
            <w:noProof/>
            <w:webHidden/>
          </w:rPr>
          <w:t>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5" w:history="1">
        <w:r w:rsidRPr="0090741D">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_Toc243811965 \h </w:instrText>
        </w:r>
        <w:r>
          <w:rPr>
            <w:noProof/>
            <w:webHidden/>
          </w:rPr>
        </w:r>
        <w:r>
          <w:rPr>
            <w:noProof/>
            <w:webHidden/>
          </w:rPr>
          <w:fldChar w:fldCharType="separate"/>
        </w:r>
        <w:r>
          <w:rPr>
            <w:noProof/>
            <w:webHidden/>
          </w:rPr>
          <w:t>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6" w:history="1">
        <w:r w:rsidRPr="0090741D">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_Toc243811966 \h </w:instrText>
        </w:r>
        <w:r>
          <w:rPr>
            <w:noProof/>
            <w:webHidden/>
          </w:rPr>
        </w:r>
        <w:r>
          <w:rPr>
            <w:noProof/>
            <w:webHidden/>
          </w:rPr>
          <w:fldChar w:fldCharType="separate"/>
        </w:r>
        <w:r>
          <w:rPr>
            <w:noProof/>
            <w:webHidden/>
          </w:rPr>
          <w:t>4</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67" w:history="1">
        <w:r w:rsidRPr="0090741D">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_Toc243811967 \h </w:instrText>
        </w:r>
        <w:r>
          <w:rPr>
            <w:noProof/>
            <w:webHidden/>
          </w:rPr>
        </w:r>
        <w:r>
          <w:rPr>
            <w:noProof/>
            <w:webHidden/>
          </w:rPr>
          <w:fldChar w:fldCharType="separate"/>
        </w:r>
        <w:r>
          <w:rPr>
            <w:noProof/>
            <w:webHidden/>
          </w:rPr>
          <w:t>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8" w:history="1">
        <w:r w:rsidRPr="0090741D">
          <w:rPr>
            <w:rStyle w:val="Hyperlink"/>
            <w:rFonts w:eastAsiaTheme="majorEastAsia"/>
            <w:noProof/>
          </w:rPr>
          <w:t>2.1 Overview</w:t>
        </w:r>
        <w:r>
          <w:rPr>
            <w:noProof/>
            <w:webHidden/>
          </w:rPr>
          <w:tab/>
        </w:r>
        <w:r>
          <w:rPr>
            <w:noProof/>
            <w:webHidden/>
          </w:rPr>
          <w:fldChar w:fldCharType="begin"/>
        </w:r>
        <w:r>
          <w:rPr>
            <w:noProof/>
            <w:webHidden/>
          </w:rPr>
          <w:instrText xml:space="preserve"> PAGEREF _Toc243811968 \h </w:instrText>
        </w:r>
        <w:r>
          <w:rPr>
            <w:noProof/>
            <w:webHidden/>
          </w:rPr>
        </w:r>
        <w:r>
          <w:rPr>
            <w:noProof/>
            <w:webHidden/>
          </w:rPr>
          <w:fldChar w:fldCharType="separate"/>
        </w:r>
        <w:r>
          <w:rPr>
            <w:noProof/>
            <w:webHidden/>
          </w:rPr>
          <w:t>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69" w:history="1">
        <w:r w:rsidRPr="0090741D">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_Toc243811969 \h </w:instrText>
        </w:r>
        <w:r>
          <w:rPr>
            <w:noProof/>
            <w:webHidden/>
          </w:rPr>
        </w:r>
        <w:r>
          <w:rPr>
            <w:noProof/>
            <w:webHidden/>
          </w:rPr>
          <w:fldChar w:fldCharType="separate"/>
        </w:r>
        <w:r>
          <w:rPr>
            <w:noProof/>
            <w:webHidden/>
          </w:rPr>
          <w:t>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0" w:history="1">
        <w:r w:rsidRPr="0090741D">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_Toc243811970 \h </w:instrText>
        </w:r>
        <w:r>
          <w:rPr>
            <w:noProof/>
            <w:webHidden/>
          </w:rPr>
        </w:r>
        <w:r>
          <w:rPr>
            <w:noProof/>
            <w:webHidden/>
          </w:rPr>
          <w:fldChar w:fldCharType="separate"/>
        </w:r>
        <w:r>
          <w:rPr>
            <w:noProof/>
            <w:webHidden/>
          </w:rPr>
          <w:t>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1" w:history="1">
        <w:r w:rsidRPr="0090741D">
          <w:rPr>
            <w:rStyle w:val="Hyperlink"/>
            <w:rFonts w:eastAsiaTheme="majorEastAsia"/>
            <w:noProof/>
          </w:rPr>
          <w:t>2.4 Datasets and Algorithms Used in This Project</w:t>
        </w:r>
        <w:r>
          <w:rPr>
            <w:noProof/>
            <w:webHidden/>
          </w:rPr>
          <w:tab/>
        </w:r>
        <w:r>
          <w:rPr>
            <w:noProof/>
            <w:webHidden/>
          </w:rPr>
          <w:fldChar w:fldCharType="begin"/>
        </w:r>
        <w:r>
          <w:rPr>
            <w:noProof/>
            <w:webHidden/>
          </w:rPr>
          <w:instrText xml:space="preserve"> PAGEREF _Toc243811971 \h </w:instrText>
        </w:r>
        <w:r>
          <w:rPr>
            <w:noProof/>
            <w:webHidden/>
          </w:rPr>
        </w:r>
        <w:r>
          <w:rPr>
            <w:noProof/>
            <w:webHidden/>
          </w:rPr>
          <w:fldChar w:fldCharType="separate"/>
        </w:r>
        <w:r>
          <w:rPr>
            <w:noProof/>
            <w:webHidden/>
          </w:rPr>
          <w:t>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2" w:history="1">
        <w:r w:rsidRPr="0090741D">
          <w:rPr>
            <w:rStyle w:val="Hyperlink"/>
            <w:rFonts w:eastAsiaTheme="majorEastAsia"/>
            <w:noProof/>
          </w:rPr>
          <w:t>2.5 Strengths and Limitations of the Surveyed Work</w:t>
        </w:r>
        <w:r>
          <w:rPr>
            <w:noProof/>
            <w:webHidden/>
          </w:rPr>
          <w:tab/>
        </w:r>
        <w:r>
          <w:rPr>
            <w:noProof/>
            <w:webHidden/>
          </w:rPr>
          <w:fldChar w:fldCharType="begin"/>
        </w:r>
        <w:r>
          <w:rPr>
            <w:noProof/>
            <w:webHidden/>
          </w:rPr>
          <w:instrText xml:space="preserve"> PAGEREF _Toc243811972 \h </w:instrText>
        </w:r>
        <w:r>
          <w:rPr>
            <w:noProof/>
            <w:webHidden/>
          </w:rPr>
        </w:r>
        <w:r>
          <w:rPr>
            <w:noProof/>
            <w:webHidden/>
          </w:rPr>
          <w:fldChar w:fldCharType="separate"/>
        </w:r>
        <w:r>
          <w:rPr>
            <w:noProof/>
            <w:webHidden/>
          </w:rPr>
          <w:t>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3" w:history="1">
        <w:r w:rsidRPr="0090741D">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_Toc243811973 \h </w:instrText>
        </w:r>
        <w:r>
          <w:rPr>
            <w:noProof/>
            <w:webHidden/>
          </w:rPr>
        </w:r>
        <w:r>
          <w:rPr>
            <w:noProof/>
            <w:webHidden/>
          </w:rPr>
          <w:fldChar w:fldCharType="separate"/>
        </w:r>
        <w:r>
          <w:rPr>
            <w:noProof/>
            <w:webHidden/>
          </w:rPr>
          <w:t>9</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74" w:history="1">
        <w:r w:rsidRPr="0090741D">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_Toc243811974 \h </w:instrText>
        </w:r>
        <w:r>
          <w:rPr>
            <w:noProof/>
            <w:webHidden/>
          </w:rPr>
        </w:r>
        <w:r>
          <w:rPr>
            <w:noProof/>
            <w:webHidden/>
          </w:rPr>
          <w:fldChar w:fldCharType="separate"/>
        </w:r>
        <w:r>
          <w:rPr>
            <w:noProof/>
            <w:webHidden/>
          </w:rPr>
          <w:t>11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5" w:history="1">
        <w:r w:rsidRPr="0090741D">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_Toc243811975 \h </w:instrText>
        </w:r>
        <w:r>
          <w:rPr>
            <w:noProof/>
            <w:webHidden/>
          </w:rPr>
        </w:r>
        <w:r>
          <w:rPr>
            <w:noProof/>
            <w:webHidden/>
          </w:rPr>
          <w:fldChar w:fldCharType="separate"/>
        </w:r>
        <w:r>
          <w:rPr>
            <w:noProof/>
            <w:webHidden/>
          </w:rPr>
          <w:t>11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6" w:history="1">
        <w:r w:rsidRPr="0090741D">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_Toc243811976 \h </w:instrText>
        </w:r>
        <w:r>
          <w:rPr>
            <w:noProof/>
            <w:webHidden/>
          </w:rPr>
        </w:r>
        <w:r>
          <w:rPr>
            <w:noProof/>
            <w:webHidden/>
          </w:rPr>
          <w:fldChar w:fldCharType="separate"/>
        </w:r>
        <w:r>
          <w:rPr>
            <w:noProof/>
            <w:webHidden/>
          </w:rPr>
          <w:t>12</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7" w:history="1">
        <w:r w:rsidRPr="0090741D">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_Toc243811977 \h </w:instrText>
        </w:r>
        <w:r>
          <w:rPr>
            <w:noProof/>
            <w:webHidden/>
          </w:rPr>
        </w:r>
        <w:r>
          <w:rPr>
            <w:noProof/>
            <w:webHidden/>
          </w:rPr>
          <w:fldChar w:fldCharType="separate"/>
        </w:r>
        <w:r>
          <w:rPr>
            <w:noProof/>
            <w:webHidden/>
          </w:rPr>
          <w:t>12</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8" w:history="1">
        <w:r w:rsidRPr="0090741D">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_Toc243811978 \h </w:instrText>
        </w:r>
        <w:r>
          <w:rPr>
            <w:noProof/>
            <w:webHidden/>
          </w:rPr>
        </w:r>
        <w:r>
          <w:rPr>
            <w:noProof/>
            <w:webHidden/>
          </w:rPr>
          <w:fldChar w:fldCharType="separate"/>
        </w:r>
        <w:r>
          <w:rPr>
            <w:noProof/>
            <w:webHidden/>
          </w:rPr>
          <w:t>13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79" w:history="1">
        <w:r w:rsidRPr="0090741D">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_Toc243811979 \h </w:instrText>
        </w:r>
        <w:r>
          <w:rPr>
            <w:noProof/>
            <w:webHidden/>
          </w:rPr>
        </w:r>
        <w:r>
          <w:rPr>
            <w:noProof/>
            <w:webHidden/>
          </w:rPr>
          <w:fldChar w:fldCharType="separate"/>
        </w:r>
        <w:r>
          <w:rPr>
            <w:noProof/>
            <w:webHidden/>
          </w:rPr>
          <w:t>13</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80" w:history="1">
        <w:r w:rsidRPr="0090741D">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_Toc243811980 \h </w:instrText>
        </w:r>
        <w:r>
          <w:rPr>
            <w:noProof/>
            <w:webHidden/>
          </w:rPr>
        </w:r>
        <w:r>
          <w:rPr>
            <w:noProof/>
            <w:webHidden/>
          </w:rPr>
          <w:fldChar w:fldCharType="separate"/>
        </w:r>
        <w:r>
          <w:rPr>
            <w:noProof/>
            <w:webHidden/>
          </w:rPr>
          <w:t>15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1" w:history="1">
        <w:r w:rsidRPr="0090741D">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_Toc243811981 \h </w:instrText>
        </w:r>
        <w:r>
          <w:rPr>
            <w:noProof/>
            <w:webHidden/>
          </w:rPr>
        </w:r>
        <w:r>
          <w:rPr>
            <w:noProof/>
            <w:webHidden/>
          </w:rPr>
          <w:fldChar w:fldCharType="separate"/>
        </w:r>
        <w:r>
          <w:rPr>
            <w:noProof/>
            <w:webHidden/>
          </w:rPr>
          <w:t>15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2" w:history="1">
        <w:r w:rsidRPr="0090741D">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_Toc243811982 \h </w:instrText>
        </w:r>
        <w:r>
          <w:rPr>
            <w:noProof/>
            <w:webHidden/>
          </w:rPr>
        </w:r>
        <w:r>
          <w:rPr>
            <w:noProof/>
            <w:webHidden/>
          </w:rPr>
          <w:fldChar w:fldCharType="separate"/>
        </w:r>
        <w:r>
          <w:rPr>
            <w:noProof/>
            <w:webHidden/>
          </w:rPr>
          <w:t>15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3" w:history="1">
        <w:r w:rsidRPr="0090741D">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_Toc243811983 \h </w:instrText>
        </w:r>
        <w:r>
          <w:rPr>
            <w:noProof/>
            <w:webHidden/>
          </w:rPr>
        </w:r>
        <w:r>
          <w:rPr>
            <w:noProof/>
            <w:webHidden/>
          </w:rPr>
          <w:fldChar w:fldCharType="separate"/>
        </w:r>
        <w:r>
          <w:rPr>
            <w:noProof/>
            <w:webHidden/>
          </w:rPr>
          <w:t>16</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4" w:history="1">
        <w:r w:rsidRPr="0090741D">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_Toc243811984 \h </w:instrText>
        </w:r>
        <w:r>
          <w:rPr>
            <w:noProof/>
            <w:webHidden/>
          </w:rPr>
        </w:r>
        <w:r>
          <w:rPr>
            <w:noProof/>
            <w:webHidden/>
          </w:rPr>
          <w:fldChar w:fldCharType="separate"/>
        </w:r>
        <w:r>
          <w:rPr>
            <w:noProof/>
            <w:webHidden/>
          </w:rPr>
          <w:t>17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5" w:history="1">
        <w:r w:rsidRPr="0090741D">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_Toc243811985 \h </w:instrText>
        </w:r>
        <w:r>
          <w:rPr>
            <w:noProof/>
            <w:webHidden/>
          </w:rPr>
        </w:r>
        <w:r>
          <w:rPr>
            <w:noProof/>
            <w:webHidden/>
          </w:rPr>
          <w:fldChar w:fldCharType="separate"/>
        </w:r>
        <w:r>
          <w:rPr>
            <w:noProof/>
            <w:webHidden/>
          </w:rPr>
          <w:t>17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6" w:history="1">
        <w:r w:rsidRPr="0090741D">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_Toc243811986 \h </w:instrText>
        </w:r>
        <w:r>
          <w:rPr>
            <w:noProof/>
            <w:webHidden/>
          </w:rPr>
        </w:r>
        <w:r>
          <w:rPr>
            <w:noProof/>
            <w:webHidden/>
          </w:rPr>
          <w:fldChar w:fldCharType="separate"/>
        </w:r>
        <w:r>
          <w:rPr>
            <w:noProof/>
            <w:webHidden/>
          </w:rPr>
          <w:t>17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7" w:history="1">
        <w:r w:rsidRPr="0090741D">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_Toc243811987 \h </w:instrText>
        </w:r>
        <w:r>
          <w:rPr>
            <w:noProof/>
            <w:webHidden/>
          </w:rPr>
        </w:r>
        <w:r>
          <w:rPr>
            <w:noProof/>
            <w:webHidden/>
          </w:rPr>
          <w:fldChar w:fldCharType="separate"/>
        </w:r>
        <w:r>
          <w:rPr>
            <w:noProof/>
            <w:webHidden/>
          </w:rPr>
          <w:t>18</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88" w:history="1">
        <w:r w:rsidRPr="0090741D">
          <w:rPr>
            <w:rStyle w:val="Hyperlink"/>
            <w:rFonts w:eastAsiaTheme="majorEastAsia"/>
            <w:noProof/>
          </w:rPr>
          <w:t>4.9 Data Requirements</w:t>
        </w:r>
        <w:r>
          <w:rPr>
            <w:noProof/>
            <w:webHidden/>
          </w:rPr>
          <w:tab/>
        </w:r>
        <w:r>
          <w:rPr>
            <w:noProof/>
            <w:webHidden/>
          </w:rPr>
          <w:fldChar w:fldCharType="begin"/>
        </w:r>
        <w:r>
          <w:rPr>
            <w:noProof/>
            <w:webHidden/>
          </w:rPr>
          <w:instrText xml:space="preserve"> PAGEREF _Toc243811988 \h </w:instrText>
        </w:r>
        <w:r>
          <w:rPr>
            <w:noProof/>
            <w:webHidden/>
          </w:rPr>
        </w:r>
        <w:r>
          <w:rPr>
            <w:noProof/>
            <w:webHidden/>
          </w:rPr>
          <w:fldChar w:fldCharType="separate"/>
        </w:r>
        <w:r>
          <w:rPr>
            <w:noProof/>
            <w:webHidden/>
          </w:rPr>
          <w:t>18</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1989" w:history="1">
        <w:r w:rsidRPr="0090741D">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_Toc243811989 \h </w:instrText>
        </w:r>
        <w:r>
          <w:rPr>
            <w:noProof/>
            <w:webHidden/>
          </w:rPr>
        </w:r>
        <w:r>
          <w:rPr>
            <w:noProof/>
            <w:webHidden/>
          </w:rPr>
          <w:fldChar w:fldCharType="separate"/>
        </w:r>
        <w:r>
          <w:rPr>
            <w:noProof/>
            <w:webHidden/>
          </w:rPr>
          <w:t>19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0" w:history="1">
        <w:r w:rsidRPr="0090741D">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_Toc243811990 \h </w:instrText>
        </w:r>
        <w:r>
          <w:rPr>
            <w:noProof/>
            <w:webHidden/>
          </w:rPr>
        </w:r>
        <w:r>
          <w:rPr>
            <w:noProof/>
            <w:webHidden/>
          </w:rPr>
          <w:fldChar w:fldCharType="separate"/>
        </w:r>
        <w:r>
          <w:rPr>
            <w:noProof/>
            <w:webHidden/>
          </w:rPr>
          <w:t>19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1" w:history="1">
        <w:r w:rsidRPr="0090741D">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_Toc243811991 \h </w:instrText>
        </w:r>
        <w:r>
          <w:rPr>
            <w:noProof/>
            <w:webHidden/>
          </w:rPr>
        </w:r>
        <w:r>
          <w:rPr>
            <w:noProof/>
            <w:webHidden/>
          </w:rPr>
          <w:fldChar w:fldCharType="separate"/>
        </w:r>
        <w:r>
          <w:rPr>
            <w:noProof/>
            <w:webHidden/>
          </w:rPr>
          <w:t>20</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2" w:history="1">
        <w:r w:rsidRPr="0090741D">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_Toc243811992 \h </w:instrText>
        </w:r>
        <w:r>
          <w:rPr>
            <w:noProof/>
            <w:webHidden/>
          </w:rPr>
        </w:r>
        <w:r>
          <w:rPr>
            <w:noProof/>
            <w:webHidden/>
          </w:rPr>
          <w:fldChar w:fldCharType="separate"/>
        </w:r>
        <w:r>
          <w:rPr>
            <w:noProof/>
            <w:webHidden/>
          </w:rPr>
          <w:t>21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3" w:history="1">
        <w:r w:rsidRPr="0090741D">
          <w:rPr>
            <w:rStyle w:val="Hyperlink"/>
            <w:rFonts w:eastAsiaTheme="majorEastAsia"/>
            <w:noProof/>
          </w:rPr>
          <w:t>5.4 UML Design</w:t>
        </w:r>
        <w:r>
          <w:rPr>
            <w:noProof/>
            <w:webHidden/>
          </w:rPr>
          <w:tab/>
        </w:r>
        <w:r>
          <w:rPr>
            <w:noProof/>
            <w:webHidden/>
          </w:rPr>
          <w:fldChar w:fldCharType="begin"/>
        </w:r>
        <w:r>
          <w:rPr>
            <w:noProof/>
            <w:webHidden/>
          </w:rPr>
          <w:instrText xml:space="preserve"> PAGEREF _Toc243811993 \h </w:instrText>
        </w:r>
        <w:r>
          <w:rPr>
            <w:noProof/>
            <w:webHidden/>
          </w:rPr>
        </w:r>
        <w:r>
          <w:rPr>
            <w:noProof/>
            <w:webHidden/>
          </w:rPr>
          <w:fldChar w:fldCharType="separate"/>
        </w:r>
        <w:r>
          <w:rPr>
            <w:noProof/>
            <w:webHidden/>
          </w:rPr>
          <w:t>24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4" w:history="1">
        <w:r w:rsidRPr="0090741D">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_Toc243811994 \h </w:instrText>
        </w:r>
        <w:r>
          <w:rPr>
            <w:noProof/>
            <w:webHidden/>
          </w:rPr>
        </w:r>
        <w:r>
          <w:rPr>
            <w:noProof/>
            <w:webHidden/>
          </w:rPr>
          <w:fldChar w:fldCharType="separate"/>
        </w:r>
        <w:r>
          <w:rPr>
            <w:noProof/>
            <w:webHidden/>
          </w:rPr>
          <w:t>25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5" w:history="1">
        <w:r w:rsidRPr="0090741D">
          <w:rPr>
            <w:rStyle w:val="Hyperlink"/>
            <w:rFonts w:eastAsiaTheme="majorEastAsia"/>
            <w:noProof/>
          </w:rPr>
          <w:t>5.6 Algorithm Design</w:t>
        </w:r>
        <w:r>
          <w:rPr>
            <w:noProof/>
            <w:webHidden/>
          </w:rPr>
          <w:tab/>
        </w:r>
        <w:r>
          <w:rPr>
            <w:noProof/>
            <w:webHidden/>
          </w:rPr>
          <w:fldChar w:fldCharType="begin"/>
        </w:r>
        <w:r>
          <w:rPr>
            <w:noProof/>
            <w:webHidden/>
          </w:rPr>
          <w:instrText xml:space="preserve"> PAGEREF _Toc243811995 \h </w:instrText>
        </w:r>
        <w:r>
          <w:rPr>
            <w:noProof/>
            <w:webHidden/>
          </w:rPr>
        </w:r>
        <w:r>
          <w:rPr>
            <w:noProof/>
            <w:webHidden/>
          </w:rPr>
          <w:fldChar w:fldCharType="separate"/>
        </w:r>
        <w:r>
          <w:rPr>
            <w:noProof/>
            <w:webHidden/>
          </w:rPr>
          <w:t>27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6" w:history="1">
        <w:r w:rsidRPr="0090741D">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_Toc243811996 \h </w:instrText>
        </w:r>
        <w:r>
          <w:rPr>
            <w:noProof/>
            <w:webHidden/>
          </w:rPr>
        </w:r>
        <w:r>
          <w:rPr>
            <w:noProof/>
            <w:webHidden/>
          </w:rPr>
          <w:fldChar w:fldCharType="separate"/>
        </w:r>
        <w:r>
          <w:rPr>
            <w:noProof/>
            <w:webHidden/>
          </w:rPr>
          <w:t>29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7" w:history="1">
        <w:r w:rsidRPr="0090741D">
          <w:rPr>
            <w:rStyle w:val="Hyperlink"/>
            <w:rFonts w:eastAsiaTheme="majorEastAsia"/>
            <w:noProof/>
          </w:rPr>
          <w:t>5.8 API Design</w:t>
        </w:r>
        <w:r>
          <w:rPr>
            <w:noProof/>
            <w:webHidden/>
          </w:rPr>
          <w:tab/>
        </w:r>
        <w:r>
          <w:rPr>
            <w:noProof/>
            <w:webHidden/>
          </w:rPr>
          <w:fldChar w:fldCharType="begin"/>
        </w:r>
        <w:r>
          <w:rPr>
            <w:noProof/>
            <w:webHidden/>
          </w:rPr>
          <w:instrText xml:space="preserve"> PAGEREF _Toc243811997 \h </w:instrText>
        </w:r>
        <w:r>
          <w:rPr>
            <w:noProof/>
            <w:webHidden/>
          </w:rPr>
        </w:r>
        <w:r>
          <w:rPr>
            <w:noProof/>
            <w:webHidden/>
          </w:rPr>
          <w:fldChar w:fldCharType="separate"/>
        </w:r>
        <w:r>
          <w:rPr>
            <w:noProof/>
            <w:webHidden/>
          </w:rPr>
          <w:t>29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8" w:history="1">
        <w:r w:rsidRPr="0090741D">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_Toc243811998 \h </w:instrText>
        </w:r>
        <w:r>
          <w:rPr>
            <w:noProof/>
            <w:webHidden/>
          </w:rPr>
        </w:r>
        <w:r>
          <w:rPr>
            <w:noProof/>
            <w:webHidden/>
          </w:rPr>
          <w:fldChar w:fldCharType="separate"/>
        </w:r>
        <w:r>
          <w:rPr>
            <w:noProof/>
            <w:webHidden/>
          </w:rPr>
          <w:t>30</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1999" w:history="1">
        <w:r w:rsidRPr="0090741D">
          <w:rPr>
            <w:rStyle w:val="Hyperlink"/>
            <w:rFonts w:eastAsiaTheme="majorEastAsia"/>
            <w:noProof/>
          </w:rPr>
          <w:t>5.10 Key Design Decisions</w:t>
        </w:r>
        <w:r>
          <w:rPr>
            <w:noProof/>
            <w:webHidden/>
          </w:rPr>
          <w:tab/>
        </w:r>
        <w:r>
          <w:rPr>
            <w:noProof/>
            <w:webHidden/>
          </w:rPr>
          <w:fldChar w:fldCharType="begin"/>
        </w:r>
        <w:r>
          <w:rPr>
            <w:noProof/>
            <w:webHidden/>
          </w:rPr>
          <w:instrText xml:space="preserve"> PAGEREF _Toc243811999 \h </w:instrText>
        </w:r>
        <w:r>
          <w:rPr>
            <w:noProof/>
            <w:webHidden/>
          </w:rPr>
        </w:r>
        <w:r>
          <w:rPr>
            <w:noProof/>
            <w:webHidden/>
          </w:rPr>
          <w:fldChar w:fldCharType="separate"/>
        </w:r>
        <w:r>
          <w:rPr>
            <w:noProof/>
            <w:webHidden/>
          </w:rPr>
          <w:t>31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0" w:history="1">
        <w:r w:rsidRPr="0090741D">
          <w:rPr>
            <w:rStyle w:val="Hyperlink"/>
            <w:rFonts w:eastAsiaTheme="majorEastAsia"/>
            <w:noProof/>
          </w:rPr>
          <w:t>5.11 Security and Error-Handling Design</w:t>
        </w:r>
        <w:r>
          <w:rPr>
            <w:noProof/>
            <w:webHidden/>
          </w:rPr>
          <w:tab/>
        </w:r>
        <w:r>
          <w:rPr>
            <w:noProof/>
            <w:webHidden/>
          </w:rPr>
          <w:fldChar w:fldCharType="begin"/>
        </w:r>
        <w:r>
          <w:rPr>
            <w:noProof/>
            <w:webHidden/>
          </w:rPr>
          <w:instrText xml:space="preserve"> PAGEREF _Toc243812000 \h </w:instrText>
        </w:r>
        <w:r>
          <w:rPr>
            <w:noProof/>
            <w:webHidden/>
          </w:rPr>
        </w:r>
        <w:r>
          <w:rPr>
            <w:noProof/>
            <w:webHidden/>
          </w:rPr>
          <w:fldChar w:fldCharType="separate"/>
        </w:r>
        <w:r>
          <w:rPr>
            <w:noProof/>
            <w:webHidden/>
          </w:rPr>
          <w:t>31</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01" w:history="1">
        <w:r w:rsidRPr="0090741D">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_Toc243812001 \h </w:instrText>
        </w:r>
        <w:r>
          <w:rPr>
            <w:noProof/>
            <w:webHidden/>
          </w:rPr>
        </w:r>
        <w:r>
          <w:rPr>
            <w:noProof/>
            <w:webHidden/>
          </w:rPr>
          <w:fldChar w:fldCharType="separate"/>
        </w:r>
        <w:r>
          <w:rPr>
            <w:noProof/>
            <w:webHidden/>
          </w:rPr>
          <w:t>33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2" w:history="1">
        <w:r w:rsidRPr="0090741D">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_Toc243812002 \h </w:instrText>
        </w:r>
        <w:r>
          <w:rPr>
            <w:noProof/>
            <w:webHidden/>
          </w:rPr>
        </w:r>
        <w:r>
          <w:rPr>
            <w:noProof/>
            <w:webHidden/>
          </w:rPr>
          <w:fldChar w:fldCharType="separate"/>
        </w:r>
        <w:r>
          <w:rPr>
            <w:noProof/>
            <w:webHidden/>
          </w:rPr>
          <w:t>33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3" w:history="1">
        <w:r w:rsidRPr="0090741D">
          <w:rPr>
            <w:rStyle w:val="Hyperlink"/>
            <w:rFonts w:eastAsiaTheme="majorEastAsia"/>
            <w:noProof/>
          </w:rPr>
          <w:t>6.2 Datasets</w:t>
        </w:r>
        <w:r>
          <w:rPr>
            <w:noProof/>
            <w:webHidden/>
          </w:rPr>
          <w:tab/>
        </w:r>
        <w:r>
          <w:rPr>
            <w:noProof/>
            <w:webHidden/>
          </w:rPr>
          <w:fldChar w:fldCharType="begin"/>
        </w:r>
        <w:r>
          <w:rPr>
            <w:noProof/>
            <w:webHidden/>
          </w:rPr>
          <w:instrText xml:space="preserve"> PAGEREF _Toc243812003 \h </w:instrText>
        </w:r>
        <w:r>
          <w:rPr>
            <w:noProof/>
            <w:webHidden/>
          </w:rPr>
        </w:r>
        <w:r>
          <w:rPr>
            <w:noProof/>
            <w:webHidden/>
          </w:rPr>
          <w:fldChar w:fldCharType="separate"/>
        </w:r>
        <w:r>
          <w:rPr>
            <w:noProof/>
            <w:webHidden/>
          </w:rPr>
          <w:t>34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4" w:history="1">
        <w:r w:rsidRPr="0090741D">
          <w:rPr>
            <w:rStyle w:val="Hyperlink"/>
            <w:rFonts w:eastAsiaTheme="majorEastAsia"/>
            <w:noProof/>
          </w:rPr>
          <w:t>6.3 Data preparation and feature encoding</w:t>
        </w:r>
        <w:r>
          <w:rPr>
            <w:noProof/>
            <w:webHidden/>
          </w:rPr>
          <w:tab/>
        </w:r>
        <w:r>
          <w:rPr>
            <w:noProof/>
            <w:webHidden/>
          </w:rPr>
          <w:fldChar w:fldCharType="begin"/>
        </w:r>
        <w:r>
          <w:rPr>
            <w:noProof/>
            <w:webHidden/>
          </w:rPr>
          <w:instrText xml:space="preserve"> PAGEREF _Toc243812004 \h </w:instrText>
        </w:r>
        <w:r>
          <w:rPr>
            <w:noProof/>
            <w:webHidden/>
          </w:rPr>
        </w:r>
        <w:r>
          <w:rPr>
            <w:noProof/>
            <w:webHidden/>
          </w:rPr>
          <w:fldChar w:fldCharType="separate"/>
        </w:r>
        <w:r>
          <w:rPr>
            <w:noProof/>
            <w:webHidden/>
          </w:rPr>
          <w:t>35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5" w:history="1">
        <w:r w:rsidRPr="0090741D">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_Toc243812005 \h </w:instrText>
        </w:r>
        <w:r>
          <w:rPr>
            <w:noProof/>
            <w:webHidden/>
          </w:rPr>
        </w:r>
        <w:r>
          <w:rPr>
            <w:noProof/>
            <w:webHidden/>
          </w:rPr>
          <w:fldChar w:fldCharType="separate"/>
        </w:r>
        <w:r>
          <w:rPr>
            <w:noProof/>
            <w:webHidden/>
          </w:rPr>
          <w:t>36</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6" w:history="1">
        <w:r w:rsidRPr="0090741D">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_Toc243812006 \h </w:instrText>
        </w:r>
        <w:r>
          <w:rPr>
            <w:noProof/>
            <w:webHidden/>
          </w:rPr>
        </w:r>
        <w:r>
          <w:rPr>
            <w:noProof/>
            <w:webHidden/>
          </w:rPr>
          <w:fldChar w:fldCharType="separate"/>
        </w:r>
        <w:r>
          <w:rPr>
            <w:noProof/>
            <w:webHidden/>
          </w:rPr>
          <w:t>38</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7" w:history="1">
        <w:r w:rsidRPr="0090741D">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_Toc243812007 \h </w:instrText>
        </w:r>
        <w:r>
          <w:rPr>
            <w:noProof/>
            <w:webHidden/>
          </w:rPr>
        </w:r>
        <w:r>
          <w:rPr>
            <w:noProof/>
            <w:webHidden/>
          </w:rPr>
          <w:fldChar w:fldCharType="separate"/>
        </w:r>
        <w:r>
          <w:rPr>
            <w:noProof/>
            <w:webHidden/>
          </w:rPr>
          <w:t>40</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8" w:history="1">
        <w:r w:rsidRPr="0090741D">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_Toc243812008 \h </w:instrText>
        </w:r>
        <w:r>
          <w:rPr>
            <w:noProof/>
            <w:webHidden/>
          </w:rPr>
        </w:r>
        <w:r>
          <w:rPr>
            <w:noProof/>
            <w:webHidden/>
          </w:rPr>
          <w:fldChar w:fldCharType="separate"/>
        </w:r>
        <w:r>
          <w:rPr>
            <w:noProof/>
            <w:webHidden/>
          </w:rPr>
          <w:t>41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09" w:history="1">
        <w:r w:rsidRPr="0090741D">
          <w:rPr>
            <w:rStyle w:val="Hyperlink"/>
            <w:rFonts w:eastAsiaTheme="majorEastAsia"/>
            <w:noProof/>
          </w:rPr>
          <w:t>6.8 API design</w:t>
        </w:r>
        <w:r>
          <w:rPr>
            <w:noProof/>
            <w:webHidden/>
          </w:rPr>
          <w:tab/>
        </w:r>
        <w:r>
          <w:rPr>
            <w:noProof/>
            <w:webHidden/>
          </w:rPr>
          <w:fldChar w:fldCharType="begin"/>
        </w:r>
        <w:r>
          <w:rPr>
            <w:noProof/>
            <w:webHidden/>
          </w:rPr>
          <w:instrText xml:space="preserve"> PAGEREF _Toc243812009 \h </w:instrText>
        </w:r>
        <w:r>
          <w:rPr>
            <w:noProof/>
            <w:webHidden/>
          </w:rPr>
        </w:r>
        <w:r>
          <w:rPr>
            <w:noProof/>
            <w:webHidden/>
          </w:rPr>
          <w:fldChar w:fldCharType="separate"/>
        </w:r>
        <w:r>
          <w:rPr>
            <w:noProof/>
            <w:webHidden/>
          </w:rPr>
          <w:t>42</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0" w:history="1">
        <w:r w:rsidRPr="0090741D">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_Toc243812010 \h </w:instrText>
        </w:r>
        <w:r>
          <w:rPr>
            <w:noProof/>
            <w:webHidden/>
          </w:rPr>
        </w:r>
        <w:r>
          <w:rPr>
            <w:noProof/>
            <w:webHidden/>
          </w:rPr>
          <w:fldChar w:fldCharType="separate"/>
        </w:r>
        <w:r>
          <w:rPr>
            <w:noProof/>
            <w:webHidden/>
          </w:rPr>
          <w:t>43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1" w:history="1">
        <w:r w:rsidRPr="0090741D">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_Toc243812011 \h </w:instrText>
        </w:r>
        <w:r>
          <w:rPr>
            <w:noProof/>
            <w:webHidden/>
          </w:rPr>
        </w:r>
        <w:r>
          <w:rPr>
            <w:noProof/>
            <w:webHidden/>
          </w:rPr>
          <w:fldChar w:fldCharType="separate"/>
        </w:r>
        <w:r>
          <w:rPr>
            <w:noProof/>
            <w:webHidden/>
          </w:rPr>
          <w:t>44</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12" w:history="1">
        <w:r w:rsidRPr="0090741D">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_Toc243812012 \h </w:instrText>
        </w:r>
        <w:r>
          <w:rPr>
            <w:noProof/>
            <w:webHidden/>
          </w:rPr>
        </w:r>
        <w:r>
          <w:rPr>
            <w:noProof/>
            <w:webHidden/>
          </w:rPr>
          <w:fldChar w:fldCharType="separate"/>
        </w:r>
        <w:r>
          <w:rPr>
            <w:noProof/>
            <w:webHidden/>
          </w:rPr>
          <w:t>45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3" w:history="1">
        <w:r w:rsidRPr="0090741D">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_Toc243812013 \h </w:instrText>
        </w:r>
        <w:r>
          <w:rPr>
            <w:noProof/>
            <w:webHidden/>
          </w:rPr>
        </w:r>
        <w:r>
          <w:rPr>
            <w:noProof/>
            <w:webHidden/>
          </w:rPr>
          <w:fldChar w:fldCharType="separate"/>
        </w:r>
        <w:r>
          <w:rPr>
            <w:noProof/>
            <w:webHidden/>
          </w:rPr>
          <w:t>45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4" w:history="1">
        <w:r w:rsidRPr="0090741D">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_Toc243812014 \h </w:instrText>
        </w:r>
        <w:r>
          <w:rPr>
            <w:noProof/>
            <w:webHidden/>
          </w:rPr>
        </w:r>
        <w:r>
          <w:rPr>
            <w:noProof/>
            <w:webHidden/>
          </w:rPr>
          <w:fldChar w:fldCharType="separate"/>
        </w:r>
        <w:r>
          <w:rPr>
            <w:noProof/>
            <w:webHidden/>
          </w:rPr>
          <w:t>45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5" w:history="1">
        <w:r w:rsidRPr="0090741D">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_Toc243812015 \h </w:instrText>
        </w:r>
        <w:r>
          <w:rPr>
            <w:noProof/>
            <w:webHidden/>
          </w:rPr>
        </w:r>
        <w:r>
          <w:rPr>
            <w:noProof/>
            <w:webHidden/>
          </w:rPr>
          <w:fldChar w:fldCharType="separate"/>
        </w:r>
        <w:r>
          <w:rPr>
            <w:noProof/>
            <w:webHidden/>
          </w:rPr>
          <w:t>46</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6" w:history="1">
        <w:r w:rsidRPr="0090741D">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_Toc243812016 \h </w:instrText>
        </w:r>
        <w:r>
          <w:rPr>
            <w:noProof/>
            <w:webHidden/>
          </w:rPr>
        </w:r>
        <w:r>
          <w:rPr>
            <w:noProof/>
            <w:webHidden/>
          </w:rPr>
          <w:fldChar w:fldCharType="separate"/>
        </w:r>
        <w:r>
          <w:rPr>
            <w:noProof/>
            <w:webHidden/>
          </w:rPr>
          <w:t>47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7" w:history="1">
        <w:r w:rsidRPr="0090741D">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_Toc243812017 \h </w:instrText>
        </w:r>
        <w:r>
          <w:rPr>
            <w:noProof/>
            <w:webHidden/>
          </w:rPr>
        </w:r>
        <w:r>
          <w:rPr>
            <w:noProof/>
            <w:webHidden/>
          </w:rPr>
          <w:fldChar w:fldCharType="separate"/>
        </w:r>
        <w:r>
          <w:rPr>
            <w:noProof/>
            <w:webHidden/>
          </w:rPr>
          <w:t>47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8" w:history="1">
        <w:r w:rsidRPr="0090741D">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_Toc243812018 \h </w:instrText>
        </w:r>
        <w:r>
          <w:rPr>
            <w:noProof/>
            <w:webHidden/>
          </w:rPr>
        </w:r>
        <w:r>
          <w:rPr>
            <w:noProof/>
            <w:webHidden/>
          </w:rPr>
          <w:fldChar w:fldCharType="separate"/>
        </w:r>
        <w:r>
          <w:rPr>
            <w:noProof/>
            <w:webHidden/>
          </w:rPr>
          <w:t>48</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19" w:history="1">
        <w:r w:rsidRPr="0090741D">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_Toc243812019 \h </w:instrText>
        </w:r>
        <w:r>
          <w:rPr>
            <w:noProof/>
            <w:webHidden/>
          </w:rPr>
        </w:r>
        <w:r>
          <w:rPr>
            <w:noProof/>
            <w:webHidden/>
          </w:rPr>
          <w:fldChar w:fldCharType="separate"/>
        </w:r>
        <w:r>
          <w:rPr>
            <w:noProof/>
            <w:webHidden/>
          </w:rPr>
          <w:t>49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0" w:history="1">
        <w:r w:rsidRPr="0090741D">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_Toc243812020 \h </w:instrText>
        </w:r>
        <w:r>
          <w:rPr>
            <w:noProof/>
            <w:webHidden/>
          </w:rPr>
        </w:r>
        <w:r>
          <w:rPr>
            <w:noProof/>
            <w:webHidden/>
          </w:rPr>
          <w:fldChar w:fldCharType="separate"/>
        </w:r>
        <w:r>
          <w:rPr>
            <w:noProof/>
            <w:webHidden/>
          </w:rPr>
          <w:t>51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1" w:history="1">
        <w:r w:rsidRPr="0090741D">
          <w:rPr>
            <w:rStyle w:val="Hyperlink"/>
            <w:rFonts w:eastAsiaTheme="majorEastAsia"/>
            <w:noProof/>
          </w:rPr>
          <w:t>7.9 Defects and observations from testing</w:t>
        </w:r>
        <w:r>
          <w:rPr>
            <w:noProof/>
            <w:webHidden/>
          </w:rPr>
          <w:tab/>
        </w:r>
        <w:r>
          <w:rPr>
            <w:noProof/>
            <w:webHidden/>
          </w:rPr>
          <w:fldChar w:fldCharType="begin"/>
        </w:r>
        <w:r>
          <w:rPr>
            <w:noProof/>
            <w:webHidden/>
          </w:rPr>
          <w:instrText xml:space="preserve"> PAGEREF _Toc243812021 \h </w:instrText>
        </w:r>
        <w:r>
          <w:rPr>
            <w:noProof/>
            <w:webHidden/>
          </w:rPr>
        </w:r>
        <w:r>
          <w:rPr>
            <w:noProof/>
            <w:webHidden/>
          </w:rPr>
          <w:fldChar w:fldCharType="separate"/>
        </w:r>
        <w:r>
          <w:rPr>
            <w:noProof/>
            <w:webHidden/>
          </w:rPr>
          <w:t>51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2" w:history="1">
        <w:r w:rsidRPr="0090741D">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_Toc243812022 \h </w:instrText>
        </w:r>
        <w:r>
          <w:rPr>
            <w:noProof/>
            <w:webHidden/>
          </w:rPr>
        </w:r>
        <w:r>
          <w:rPr>
            <w:noProof/>
            <w:webHidden/>
          </w:rPr>
          <w:fldChar w:fldCharType="separate"/>
        </w:r>
        <w:r>
          <w:rPr>
            <w:noProof/>
            <w:webHidden/>
          </w:rPr>
          <w:t>51</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23" w:history="1">
        <w:r w:rsidRPr="0090741D">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_Toc243812023 \h </w:instrText>
        </w:r>
        <w:r>
          <w:rPr>
            <w:noProof/>
            <w:webHidden/>
          </w:rPr>
        </w:r>
        <w:r>
          <w:rPr>
            <w:noProof/>
            <w:webHidden/>
          </w:rPr>
          <w:fldChar w:fldCharType="separate"/>
        </w:r>
        <w:r>
          <w:rPr>
            <w:noProof/>
            <w:webHidden/>
          </w:rPr>
          <w:t>53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4" w:history="1">
        <w:r w:rsidRPr="0090741D">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_Toc243812024 \h </w:instrText>
        </w:r>
        <w:r>
          <w:rPr>
            <w:noProof/>
            <w:webHidden/>
          </w:rPr>
        </w:r>
        <w:r>
          <w:rPr>
            <w:noProof/>
            <w:webHidden/>
          </w:rPr>
          <w:fldChar w:fldCharType="separate"/>
        </w:r>
        <w:r>
          <w:rPr>
            <w:noProof/>
            <w:webHidden/>
          </w:rPr>
          <w:t>53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5" w:history="1">
        <w:r w:rsidRPr="0090741D">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_Toc243812025 \h </w:instrText>
        </w:r>
        <w:r>
          <w:rPr>
            <w:noProof/>
            <w:webHidden/>
          </w:rPr>
        </w:r>
        <w:r>
          <w:rPr>
            <w:noProof/>
            <w:webHidden/>
          </w:rPr>
          <w:fldChar w:fldCharType="separate"/>
        </w:r>
        <w:r>
          <w:rPr>
            <w:noProof/>
            <w:webHidden/>
          </w:rPr>
          <w:t>53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6" w:history="1">
        <w:r w:rsidRPr="0090741D">
          <w:rPr>
            <w:rStyle w:val="Hyperlink"/>
            <w:rFonts w:eastAsiaTheme="majorEastAsia"/>
            <w:noProof/>
          </w:rPr>
          <w:t>8.3 Detection performance on real UNSW-NB15 traffic</w:t>
        </w:r>
        <w:r>
          <w:rPr>
            <w:noProof/>
            <w:webHidden/>
          </w:rPr>
          <w:tab/>
        </w:r>
        <w:r>
          <w:rPr>
            <w:noProof/>
            <w:webHidden/>
          </w:rPr>
          <w:fldChar w:fldCharType="begin"/>
        </w:r>
        <w:r>
          <w:rPr>
            <w:noProof/>
            <w:webHidden/>
          </w:rPr>
          <w:instrText xml:space="preserve"> PAGEREF _Toc243812026 \h </w:instrText>
        </w:r>
        <w:r>
          <w:rPr>
            <w:noProof/>
            <w:webHidden/>
          </w:rPr>
        </w:r>
        <w:r>
          <w:rPr>
            <w:noProof/>
            <w:webHidden/>
          </w:rPr>
          <w:fldChar w:fldCharType="separate"/>
        </w:r>
        <w:r>
          <w:rPr>
            <w:noProof/>
            <w:webHidden/>
          </w:rPr>
          <w:t>55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7" w:history="1">
        <w:r w:rsidRPr="0090741D">
          <w:rPr>
            <w:rStyle w:val="Hyperlink"/>
            <w:rFonts w:eastAsiaTheme="majorEastAsia"/>
            <w:noProof/>
          </w:rPr>
          <w:t>8.4 Detection performance under the base paper's protocol</w:t>
        </w:r>
        <w:r>
          <w:rPr>
            <w:noProof/>
            <w:webHidden/>
          </w:rPr>
          <w:tab/>
        </w:r>
        <w:r>
          <w:rPr>
            <w:noProof/>
            <w:webHidden/>
          </w:rPr>
          <w:fldChar w:fldCharType="begin"/>
        </w:r>
        <w:r>
          <w:rPr>
            <w:noProof/>
            <w:webHidden/>
          </w:rPr>
          <w:instrText xml:space="preserve"> PAGEREF _Toc243812027 \h </w:instrText>
        </w:r>
        <w:r>
          <w:rPr>
            <w:noProof/>
            <w:webHidden/>
          </w:rPr>
        </w:r>
        <w:r>
          <w:rPr>
            <w:noProof/>
            <w:webHidden/>
          </w:rPr>
          <w:fldChar w:fldCharType="separate"/>
        </w:r>
        <w:r>
          <w:rPr>
            <w:noProof/>
            <w:webHidden/>
          </w:rPr>
          <w:t>58</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8" w:history="1">
        <w:r w:rsidRPr="0090741D">
          <w:rPr>
            <w:rStyle w:val="Hyperlink"/>
            <w:rFonts w:eastAsiaTheme="majorEastAsia"/>
            <w:noProof/>
          </w:rPr>
          <w:t>8.5 The shipped model on synthetic data: why 97.33% is not evidence</w:t>
        </w:r>
        <w:r>
          <w:rPr>
            <w:noProof/>
            <w:webHidden/>
          </w:rPr>
          <w:tab/>
        </w:r>
        <w:r>
          <w:rPr>
            <w:noProof/>
            <w:webHidden/>
          </w:rPr>
          <w:fldChar w:fldCharType="begin"/>
        </w:r>
        <w:r>
          <w:rPr>
            <w:noProof/>
            <w:webHidden/>
          </w:rPr>
          <w:instrText xml:space="preserve"> PAGEREF _Toc243812028 \h </w:instrText>
        </w:r>
        <w:r>
          <w:rPr>
            <w:noProof/>
            <w:webHidden/>
          </w:rPr>
        </w:r>
        <w:r>
          <w:rPr>
            <w:noProof/>
            <w:webHidden/>
          </w:rPr>
          <w:fldChar w:fldCharType="separate"/>
        </w:r>
        <w:r>
          <w:rPr>
            <w:noProof/>
            <w:webHidden/>
          </w:rPr>
          <w:t>59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29" w:history="1">
        <w:r w:rsidRPr="0090741D">
          <w:rPr>
            <w:rStyle w:val="Hyperlink"/>
            <w:rFonts w:eastAsiaTheme="majorEastAsia"/>
            <w:noProof/>
          </w:rPr>
          <w:t>8.6 Cryptographic performance and integrity</w:t>
        </w:r>
        <w:r>
          <w:rPr>
            <w:noProof/>
            <w:webHidden/>
          </w:rPr>
          <w:tab/>
        </w:r>
        <w:r>
          <w:rPr>
            <w:noProof/>
            <w:webHidden/>
          </w:rPr>
          <w:fldChar w:fldCharType="begin"/>
        </w:r>
        <w:r>
          <w:rPr>
            <w:noProof/>
            <w:webHidden/>
          </w:rPr>
          <w:instrText xml:space="preserve"> PAGEREF _Toc243812029 \h </w:instrText>
        </w:r>
        <w:r>
          <w:rPr>
            <w:noProof/>
            <w:webHidden/>
          </w:rPr>
        </w:r>
        <w:r>
          <w:rPr>
            <w:noProof/>
            <w:webHidden/>
          </w:rPr>
          <w:fldChar w:fldCharType="separate"/>
        </w:r>
        <w:r>
          <w:rPr>
            <w:noProof/>
            <w:webHidden/>
          </w:rPr>
          <w:t>60</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0" w:history="1">
        <w:r w:rsidRPr="0090741D">
          <w:rPr>
            <w:rStyle w:val="Hyperlink"/>
            <w:rFonts w:eastAsiaTheme="majorEastAsia"/>
            <w:noProof/>
          </w:rPr>
          <w:t>8.7 The combined overhead of encryption and detection</w:t>
        </w:r>
        <w:r>
          <w:rPr>
            <w:noProof/>
            <w:webHidden/>
          </w:rPr>
          <w:tab/>
        </w:r>
        <w:r>
          <w:rPr>
            <w:noProof/>
            <w:webHidden/>
          </w:rPr>
          <w:fldChar w:fldCharType="begin"/>
        </w:r>
        <w:r>
          <w:rPr>
            <w:noProof/>
            <w:webHidden/>
          </w:rPr>
          <w:instrText xml:space="preserve"> PAGEREF _Toc243812030 \h </w:instrText>
        </w:r>
        <w:r>
          <w:rPr>
            <w:noProof/>
            <w:webHidden/>
          </w:rPr>
        </w:r>
        <w:r>
          <w:rPr>
            <w:noProof/>
            <w:webHidden/>
          </w:rPr>
          <w:fldChar w:fldCharType="separate"/>
        </w:r>
        <w:r>
          <w:rPr>
            <w:noProof/>
            <w:webHidden/>
          </w:rPr>
          <w:t>61</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1" w:history="1">
        <w:r w:rsidRPr="0090741D">
          <w:rPr>
            <w:rStyle w:val="Hyperlink"/>
            <w:rFonts w:eastAsiaTheme="majorEastAsia"/>
            <w:noProof/>
          </w:rPr>
          <w:t>8.8 Comparison with the base paper</w:t>
        </w:r>
        <w:r>
          <w:rPr>
            <w:noProof/>
            <w:webHidden/>
          </w:rPr>
          <w:tab/>
        </w:r>
        <w:r>
          <w:rPr>
            <w:noProof/>
            <w:webHidden/>
          </w:rPr>
          <w:fldChar w:fldCharType="begin"/>
        </w:r>
        <w:r>
          <w:rPr>
            <w:noProof/>
            <w:webHidden/>
          </w:rPr>
          <w:instrText xml:space="preserve"> PAGEREF _Toc243812031 \h </w:instrText>
        </w:r>
        <w:r>
          <w:rPr>
            <w:noProof/>
            <w:webHidden/>
          </w:rPr>
        </w:r>
        <w:r>
          <w:rPr>
            <w:noProof/>
            <w:webHidden/>
          </w:rPr>
          <w:fldChar w:fldCharType="separate"/>
        </w:r>
        <w:r>
          <w:rPr>
            <w:noProof/>
            <w:webHidden/>
          </w:rPr>
          <w:t>62</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2" w:history="1">
        <w:r w:rsidRPr="0090741D">
          <w:rPr>
            <w:rStyle w:val="Hyperlink"/>
            <w:rFonts w:eastAsiaTheme="majorEastAsia"/>
            <w:noProof/>
          </w:rPr>
          <w:t>8.9 Sample inputs and outputs</w:t>
        </w:r>
        <w:r>
          <w:rPr>
            <w:noProof/>
            <w:webHidden/>
          </w:rPr>
          <w:tab/>
        </w:r>
        <w:r>
          <w:rPr>
            <w:noProof/>
            <w:webHidden/>
          </w:rPr>
          <w:fldChar w:fldCharType="begin"/>
        </w:r>
        <w:r>
          <w:rPr>
            <w:noProof/>
            <w:webHidden/>
          </w:rPr>
          <w:instrText xml:space="preserve"> PAGEREF _Toc243812032 \h </w:instrText>
        </w:r>
        <w:r>
          <w:rPr>
            <w:noProof/>
            <w:webHidden/>
          </w:rPr>
        </w:r>
        <w:r>
          <w:rPr>
            <w:noProof/>
            <w:webHidden/>
          </w:rPr>
          <w:fldChar w:fldCharType="separate"/>
        </w:r>
        <w:r>
          <w:rPr>
            <w:noProof/>
            <w:webHidden/>
          </w:rPr>
          <w:t>63</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3" w:history="1">
        <w:r w:rsidRPr="0090741D">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_Toc243812033 \h </w:instrText>
        </w:r>
        <w:r>
          <w:rPr>
            <w:noProof/>
            <w:webHidden/>
          </w:rPr>
        </w:r>
        <w:r>
          <w:rPr>
            <w:noProof/>
            <w:webHidden/>
          </w:rPr>
          <w:fldChar w:fldCharType="separate"/>
        </w:r>
        <w:r>
          <w:rPr>
            <w:noProof/>
            <w:webHidden/>
          </w:rPr>
          <w:t>64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4" w:history="1">
        <w:r w:rsidRPr="0090741D">
          <w:rPr>
            <w:rStyle w:val="Hyperlink"/>
            <w:rFonts w:eastAsiaTheme="majorEastAsia"/>
            <w:noProof/>
          </w:rPr>
          <w:t>8.11 Limitations of the evaluation</w:t>
        </w:r>
        <w:r>
          <w:rPr>
            <w:noProof/>
            <w:webHidden/>
          </w:rPr>
          <w:tab/>
        </w:r>
        <w:r>
          <w:rPr>
            <w:noProof/>
            <w:webHidden/>
          </w:rPr>
          <w:fldChar w:fldCharType="begin"/>
        </w:r>
        <w:r>
          <w:rPr>
            <w:noProof/>
            <w:webHidden/>
          </w:rPr>
          <w:instrText xml:space="preserve"> PAGEREF _Toc243812034 \h </w:instrText>
        </w:r>
        <w:r>
          <w:rPr>
            <w:noProof/>
            <w:webHidden/>
          </w:rPr>
        </w:r>
        <w:r>
          <w:rPr>
            <w:noProof/>
            <w:webHidden/>
          </w:rPr>
          <w:fldChar w:fldCharType="separate"/>
        </w:r>
        <w:r>
          <w:rPr>
            <w:noProof/>
            <w:webHidden/>
          </w:rPr>
          <w:t>65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5" w:history="1">
        <w:r w:rsidRPr="0090741D">
          <w:rPr>
            <w:rStyle w:val="Hyperlink"/>
            <w:rFonts w:eastAsiaTheme="majorEastAsia"/>
            <w:noProof/>
          </w:rPr>
          <w:t>8.12 Objectives versus outcomes</w:t>
        </w:r>
        <w:r>
          <w:rPr>
            <w:noProof/>
            <w:webHidden/>
          </w:rPr>
          <w:tab/>
        </w:r>
        <w:r>
          <w:rPr>
            <w:noProof/>
            <w:webHidden/>
          </w:rPr>
          <w:fldChar w:fldCharType="begin"/>
        </w:r>
        <w:r>
          <w:rPr>
            <w:noProof/>
            <w:webHidden/>
          </w:rPr>
          <w:instrText xml:space="preserve"> PAGEREF _Toc243812035 \h </w:instrText>
        </w:r>
        <w:r>
          <w:rPr>
            <w:noProof/>
            <w:webHidden/>
          </w:rPr>
        </w:r>
        <w:r>
          <w:rPr>
            <w:noProof/>
            <w:webHidden/>
          </w:rPr>
          <w:fldChar w:fldCharType="separate"/>
        </w:r>
        <w:r>
          <w:rPr>
            <w:noProof/>
            <w:webHidden/>
          </w:rPr>
          <w:t>65</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36" w:history="1">
        <w:r w:rsidRPr="0090741D">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_Toc243812036 \h </w:instrText>
        </w:r>
        <w:r>
          <w:rPr>
            <w:noProof/>
            <w:webHidden/>
          </w:rPr>
        </w:r>
        <w:r>
          <w:rPr>
            <w:noProof/>
            <w:webHidden/>
          </w:rPr>
          <w:fldChar w:fldCharType="separate"/>
        </w:r>
        <w:r>
          <w:rPr>
            <w:noProof/>
            <w:webHidden/>
          </w:rPr>
          <w:t>67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7" w:history="1">
        <w:r w:rsidRPr="0090741D">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_Toc243812037 \h </w:instrText>
        </w:r>
        <w:r>
          <w:rPr>
            <w:noProof/>
            <w:webHidden/>
          </w:rPr>
        </w:r>
        <w:r>
          <w:rPr>
            <w:noProof/>
            <w:webHidden/>
          </w:rPr>
          <w:fldChar w:fldCharType="separate"/>
        </w:r>
        <w:r>
          <w:rPr>
            <w:noProof/>
            <w:webHidden/>
          </w:rPr>
          <w:t>67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8" w:history="1">
        <w:r w:rsidRPr="0090741D">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_Toc243812038 \h </w:instrText>
        </w:r>
        <w:r>
          <w:rPr>
            <w:noProof/>
            <w:webHidden/>
          </w:rPr>
        </w:r>
        <w:r>
          <w:rPr>
            <w:noProof/>
            <w:webHidden/>
          </w:rPr>
          <w:fldChar w:fldCharType="separate"/>
        </w:r>
        <w:r>
          <w:rPr>
            <w:noProof/>
            <w:webHidden/>
          </w:rPr>
          <w:t>67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39" w:history="1">
        <w:r w:rsidRPr="0090741D">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_Toc243812039 \h </w:instrText>
        </w:r>
        <w:r>
          <w:rPr>
            <w:noProof/>
            <w:webHidden/>
          </w:rPr>
        </w:r>
        <w:r>
          <w:rPr>
            <w:noProof/>
            <w:webHidden/>
          </w:rPr>
          <w:fldChar w:fldCharType="separate"/>
        </w:r>
        <w:r>
          <w:rPr>
            <w:noProof/>
            <w:webHidden/>
          </w:rPr>
          <w:t>67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0" w:history="1">
        <w:r w:rsidRPr="0090741D">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_Toc243812040 \h </w:instrText>
        </w:r>
        <w:r>
          <w:rPr>
            <w:noProof/>
            <w:webHidden/>
          </w:rPr>
        </w:r>
        <w:r>
          <w:rPr>
            <w:noProof/>
            <w:webHidden/>
          </w:rPr>
          <w:fldChar w:fldCharType="separate"/>
        </w:r>
        <w:r>
          <w:rPr>
            <w:noProof/>
            <w:webHidden/>
          </w:rPr>
          <w:t>68</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1" w:history="1">
        <w:r w:rsidRPr="0090741D">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_Toc243812041 \h </w:instrText>
        </w:r>
        <w:r>
          <w:rPr>
            <w:noProof/>
            <w:webHidden/>
          </w:rPr>
        </w:r>
        <w:r>
          <w:rPr>
            <w:noProof/>
            <w:webHidden/>
          </w:rPr>
          <w:fldChar w:fldCharType="separate"/>
        </w:r>
        <w:r>
          <w:rPr>
            <w:noProof/>
            <w:webHidden/>
          </w:rPr>
          <w:t>68</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2" w:history="1">
        <w:r w:rsidRPr="0090741D">
          <w:rPr>
            <w:rStyle w:val="Hyperlink"/>
            <w:rFonts w:eastAsiaTheme="majorEastAsia"/>
            <w:noProof/>
          </w:rPr>
          <w:t>9.6 Lessons learned</w:t>
        </w:r>
        <w:r>
          <w:rPr>
            <w:noProof/>
            <w:webHidden/>
          </w:rPr>
          <w:tab/>
        </w:r>
        <w:r>
          <w:rPr>
            <w:noProof/>
            <w:webHidden/>
          </w:rPr>
          <w:fldChar w:fldCharType="begin"/>
        </w:r>
        <w:r>
          <w:rPr>
            <w:noProof/>
            <w:webHidden/>
          </w:rPr>
          <w:instrText xml:space="preserve"> PAGEREF _Toc243812042 \h </w:instrText>
        </w:r>
        <w:r>
          <w:rPr>
            <w:noProof/>
            <w:webHidden/>
          </w:rPr>
        </w:r>
        <w:r>
          <w:rPr>
            <w:noProof/>
            <w:webHidden/>
          </w:rPr>
          <w:fldChar w:fldCharType="separate"/>
        </w:r>
        <w:r>
          <w:rPr>
            <w:noProof/>
            <w:webHidden/>
          </w:rPr>
          <w:t>68</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43" w:history="1">
        <w:r w:rsidRPr="0090741D">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_Toc243812043 \h </w:instrText>
        </w:r>
        <w:r>
          <w:rPr>
            <w:noProof/>
            <w:webHidden/>
          </w:rPr>
        </w:r>
        <w:r>
          <w:rPr>
            <w:noProof/>
            <w:webHidden/>
          </w:rPr>
          <w:fldChar w:fldCharType="separate"/>
        </w:r>
        <w:r>
          <w:rPr>
            <w:noProof/>
            <w:webHidden/>
          </w:rPr>
          <w:t>69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4" w:history="1">
        <w:r w:rsidRPr="0090741D">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_Toc243812044 \h </w:instrText>
        </w:r>
        <w:r>
          <w:rPr>
            <w:noProof/>
            <w:webHidden/>
          </w:rPr>
        </w:r>
        <w:r>
          <w:rPr>
            <w:noProof/>
            <w:webHidden/>
          </w:rPr>
          <w:fldChar w:fldCharType="separate"/>
        </w:r>
        <w:r>
          <w:rPr>
            <w:noProof/>
            <w:webHidden/>
          </w:rPr>
          <w:t>69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5" w:history="1">
        <w:r w:rsidRPr="0090741D">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_Toc243812045 \h </w:instrText>
        </w:r>
        <w:r>
          <w:rPr>
            <w:noProof/>
            <w:webHidden/>
          </w:rPr>
        </w:r>
        <w:r>
          <w:rPr>
            <w:noProof/>
            <w:webHidden/>
          </w:rPr>
          <w:fldChar w:fldCharType="separate"/>
        </w:r>
        <w:r>
          <w:rPr>
            <w:noProof/>
            <w:webHidden/>
          </w:rPr>
          <w:t>69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6" w:history="1">
        <w:r w:rsidRPr="0090741D">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_Toc243812046 \h </w:instrText>
        </w:r>
        <w:r>
          <w:rPr>
            <w:noProof/>
            <w:webHidden/>
          </w:rPr>
        </w:r>
        <w:r>
          <w:rPr>
            <w:noProof/>
            <w:webHidden/>
          </w:rPr>
          <w:fldChar w:fldCharType="separate"/>
        </w:r>
        <w:r>
          <w:rPr>
            <w:noProof/>
            <w:webHidden/>
          </w:rPr>
          <w:t>69</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47" w:history="1">
        <w:r w:rsidRPr="0090741D">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_Toc243812047 \h </w:instrText>
        </w:r>
        <w:r>
          <w:rPr>
            <w:noProof/>
            <w:webHidden/>
          </w:rPr>
        </w:r>
        <w:r>
          <w:rPr>
            <w:noProof/>
            <w:webHidden/>
          </w:rPr>
          <w:fldChar w:fldCharType="separate"/>
        </w:r>
        <w:r>
          <w:rPr>
            <w:noProof/>
            <w:webHidden/>
          </w:rPr>
          <w:t>70</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48" w:history="1">
        <w:r w:rsidRPr="0090741D">
          <w:rPr>
            <w:rStyle w:val="Hyperlink"/>
            <w:rFonts w:eastAsiaTheme="majorEastAsia"/>
            <w:noProof/>
          </w:rPr>
          <w:t>REFERENCES</w:t>
        </w:r>
        <w:r>
          <w:rPr>
            <w:noProof/>
            <w:webHidden/>
          </w:rPr>
          <w:tab/>
        </w:r>
        <w:r>
          <w:rPr>
            <w:noProof/>
            <w:webHidden/>
          </w:rPr>
          <w:fldChar w:fldCharType="begin"/>
        </w:r>
        <w:r>
          <w:rPr>
            <w:noProof/>
            <w:webHidden/>
          </w:rPr>
          <w:instrText xml:space="preserve"> PAGEREF _Toc243812048 \h </w:instrText>
        </w:r>
        <w:r>
          <w:rPr>
            <w:noProof/>
            <w:webHidden/>
          </w:rPr>
        </w:r>
        <w:r>
          <w:rPr>
            <w:noProof/>
            <w:webHidden/>
          </w:rPr>
          <w:fldChar w:fldCharType="separate"/>
        </w:r>
        <w:r>
          <w:rPr>
            <w:noProof/>
            <w:webHidden/>
          </w:rPr>
          <w:t>71</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49" w:history="1">
        <w:r w:rsidRPr="0090741D">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_Toc243812049 \h </w:instrText>
        </w:r>
        <w:r>
          <w:rPr>
            <w:noProof/>
            <w:webHidden/>
          </w:rPr>
        </w:r>
        <w:r>
          <w:rPr>
            <w:noProof/>
            <w:webHidden/>
          </w:rPr>
          <w:fldChar w:fldCharType="separate"/>
        </w:r>
        <w:r>
          <w:rPr>
            <w:noProof/>
            <w:webHidden/>
          </w:rPr>
          <w:t>74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50" w:history="1">
        <w:r w:rsidRPr="0090741D">
          <w:rPr>
            <w:rStyle w:val="Hyperlink"/>
            <w:rFonts w:eastAsiaTheme="majorEastAsia"/>
            <w:noProof/>
          </w:rPr>
          <w:t>A.1 Key derivation and authenticated encryption (`secure_channel.py`)</w:t>
        </w:r>
        <w:r>
          <w:rPr>
            <w:noProof/>
            <w:webHidden/>
          </w:rPr>
          <w:tab/>
        </w:r>
        <w:r>
          <w:rPr>
            <w:noProof/>
            <w:webHidden/>
          </w:rPr>
          <w:fldChar w:fldCharType="begin"/>
        </w:r>
        <w:r>
          <w:rPr>
            <w:noProof/>
            <w:webHidden/>
          </w:rPr>
          <w:instrText xml:space="preserve"> PAGEREF _Toc243812050 \h </w:instrText>
        </w:r>
        <w:r>
          <w:rPr>
            <w:noProof/>
            <w:webHidden/>
          </w:rPr>
        </w:r>
        <w:r>
          <w:rPr>
            <w:noProof/>
            <w:webHidden/>
          </w:rPr>
          <w:fldChar w:fldCharType="separate"/>
        </w:r>
        <w:r>
          <w:rPr>
            <w:noProof/>
            <w:webHidden/>
          </w:rPr>
          <w:t>74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51" w:history="1">
        <w:r w:rsidRPr="0090741D">
          <w:rPr>
            <w:rStyle w:val="Hyperlink"/>
            <w:rFonts w:eastAsiaTheme="majorEastAsia"/>
            <w:noProof/>
          </w:rPr>
          <w:t>A.2 The 1D CNN, XGBoost and the stacking meta-model (`train.py`)</w:t>
        </w:r>
        <w:r>
          <w:rPr>
            <w:noProof/>
            <w:webHidden/>
          </w:rPr>
          <w:tab/>
        </w:r>
        <w:r>
          <w:rPr>
            <w:noProof/>
            <w:webHidden/>
          </w:rPr>
          <w:fldChar w:fldCharType="begin"/>
        </w:r>
        <w:r>
          <w:rPr>
            <w:noProof/>
            <w:webHidden/>
          </w:rPr>
          <w:instrText xml:space="preserve"> PAGEREF _Toc243812051 \h </w:instrText>
        </w:r>
        <w:r>
          <w:rPr>
            <w:noProof/>
            <w:webHidden/>
          </w:rPr>
        </w:r>
        <w:r>
          <w:rPr>
            <w:noProof/>
            <w:webHidden/>
          </w:rPr>
          <w:fldChar w:fldCharType="separate"/>
        </w:r>
        <w:r>
          <w:rPr>
            <w:noProof/>
            <w:webHidden/>
          </w:rPr>
          <w:t>74</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52" w:history="1">
        <w:r w:rsidRPr="0090741D">
          <w:rPr>
            <w:rStyle w:val="Hyperlink"/>
            <w:rFonts w:eastAsiaTheme="majorEastAsia"/>
            <w:noProof/>
          </w:rPr>
          <w:t>A.3 Scoring and severity (`inference.py`)</w:t>
        </w:r>
        <w:r>
          <w:rPr>
            <w:noProof/>
            <w:webHidden/>
          </w:rPr>
          <w:tab/>
        </w:r>
        <w:r>
          <w:rPr>
            <w:noProof/>
            <w:webHidden/>
          </w:rPr>
          <w:fldChar w:fldCharType="begin"/>
        </w:r>
        <w:r>
          <w:rPr>
            <w:noProof/>
            <w:webHidden/>
          </w:rPr>
          <w:instrText xml:space="preserve"> PAGEREF _Toc243812052 \h </w:instrText>
        </w:r>
        <w:r>
          <w:rPr>
            <w:noProof/>
            <w:webHidden/>
          </w:rPr>
        </w:r>
        <w:r>
          <w:rPr>
            <w:noProof/>
            <w:webHidden/>
          </w:rPr>
          <w:fldChar w:fldCharType="separate"/>
        </w:r>
        <w:r>
          <w:rPr>
            <w:noProof/>
            <w:webHidden/>
          </w:rPr>
          <w:t>75</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53" w:history="1">
        <w:r w:rsidRPr="0090741D">
          <w:rPr>
            <w:rStyle w:val="Hyperlink"/>
            <w:rFonts w:eastAsiaTheme="majorEastAsia"/>
            <w:noProof/>
          </w:rPr>
          <w:t>A.4 The encrypt and decrypt routes (`main.py`)</w:t>
        </w:r>
        <w:r>
          <w:rPr>
            <w:noProof/>
            <w:webHidden/>
          </w:rPr>
          <w:tab/>
        </w:r>
        <w:r>
          <w:rPr>
            <w:noProof/>
            <w:webHidden/>
          </w:rPr>
          <w:fldChar w:fldCharType="begin"/>
        </w:r>
        <w:r>
          <w:rPr>
            <w:noProof/>
            <w:webHidden/>
          </w:rPr>
          <w:instrText xml:space="preserve"> PAGEREF _Toc243812053 \h </w:instrText>
        </w:r>
        <w:r>
          <w:rPr>
            <w:noProof/>
            <w:webHidden/>
          </w:rPr>
        </w:r>
        <w:r>
          <w:rPr>
            <w:noProof/>
            <w:webHidden/>
          </w:rPr>
          <w:fldChar w:fldCharType="separate"/>
        </w:r>
        <w:r>
          <w:rPr>
            <w:noProof/>
            <w:webHidden/>
          </w:rPr>
          <w:t>75</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54" w:history="1">
        <w:r w:rsidRPr="0090741D">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_Toc243812054 \h </w:instrText>
        </w:r>
        <w:r>
          <w:rPr>
            <w:noProof/>
            <w:webHidden/>
          </w:rPr>
        </w:r>
        <w:r>
          <w:rPr>
            <w:noProof/>
            <w:webHidden/>
          </w:rPr>
          <w:fldChar w:fldCharType="separate"/>
        </w:r>
        <w:r>
          <w:rPr>
            <w:noProof/>
            <w:webHidden/>
          </w:rPr>
          <w:t>77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55" w:history="1">
        <w:r w:rsidRPr="0090741D">
          <w:rPr>
            <w:rStyle w:val="Hyperlink"/>
            <w:rFonts w:eastAsiaTheme="majorEastAsia"/>
            <w:noProof/>
          </w:rPr>
          <w:t>B.1 Requirements and start</w:t>
        </w:r>
        <w:r>
          <w:rPr>
            <w:noProof/>
            <w:webHidden/>
          </w:rPr>
          <w:tab/>
        </w:r>
        <w:r>
          <w:rPr>
            <w:noProof/>
            <w:webHidden/>
          </w:rPr>
          <w:fldChar w:fldCharType="begin"/>
        </w:r>
        <w:r>
          <w:rPr>
            <w:noProof/>
            <w:webHidden/>
          </w:rPr>
          <w:instrText xml:space="preserve"> PAGEREF _Toc243812055 \h </w:instrText>
        </w:r>
        <w:r>
          <w:rPr>
            <w:noProof/>
            <w:webHidden/>
          </w:rPr>
        </w:r>
        <w:r>
          <w:rPr>
            <w:noProof/>
            <w:webHidden/>
          </w:rPr>
          <w:fldChar w:fldCharType="separate"/>
        </w:r>
        <w:r>
          <w:rPr>
            <w:noProof/>
            <w:webHidden/>
          </w:rPr>
          <w:t>77</w:t>
        </w:r>
        <w:r>
          <w:rPr>
            <w:noProof/>
            <w:webHidden/>
          </w:rPr>
          <w:fldChar w:fldCharType="end"/>
        </w:r>
      </w:hyperlink>
    </w:p>
    <w:p w:rsidR="00C129CA" w:rsidRDefault="00C129CA">
      <w:pPr>
        <w:pStyle w:val="TOC2"/>
        <w:tabs>
          <w:tab w:val="right" w:leader="dot" w:pos="9232"/>
        </w:tabs>
        <w:rPr>
          <w:rFonts w:asciiTheme="minorHAnsi" w:eastAsiaTheme="minorEastAsia" w:hAnsiTheme="minorHAnsi" w:cstheme="minorBidi"/>
          <w:noProof/>
          <w:sz w:val="22"/>
          <w:lang w:val="en-IN" w:eastAsia="en-IN"/>
        </w:rPr>
      </w:pPr>
      <w:hyperlink w:anchor="_Toc243812056" w:history="1">
        <w:r w:rsidRPr="0090741D">
          <w:rPr>
            <w:rStyle w:val="Hyperlink"/>
            <w:rFonts w:eastAsiaTheme="majorEastAsia"/>
            <w:noProof/>
          </w:rPr>
          <w:t>B.2 Real-trained bundle, tests and experiments</w:t>
        </w:r>
        <w:r>
          <w:rPr>
            <w:noProof/>
            <w:webHidden/>
          </w:rPr>
          <w:tab/>
        </w:r>
        <w:r>
          <w:rPr>
            <w:noProof/>
            <w:webHidden/>
          </w:rPr>
          <w:fldChar w:fldCharType="begin"/>
        </w:r>
        <w:r>
          <w:rPr>
            <w:noProof/>
            <w:webHidden/>
          </w:rPr>
          <w:instrText xml:space="preserve"> PAGEREF _Toc243812056 \h </w:instrText>
        </w:r>
        <w:r>
          <w:rPr>
            <w:noProof/>
            <w:webHidden/>
          </w:rPr>
        </w:r>
        <w:r>
          <w:rPr>
            <w:noProof/>
            <w:webHidden/>
          </w:rPr>
          <w:fldChar w:fldCharType="separate"/>
        </w:r>
        <w:r>
          <w:rPr>
            <w:noProof/>
            <w:webHidden/>
          </w:rPr>
          <w:t>77</w:t>
        </w:r>
        <w:r>
          <w:rPr>
            <w:noProof/>
            <w:webHidden/>
          </w:rPr>
          <w:fldChar w:fldCharType="end"/>
        </w:r>
      </w:hyperlink>
    </w:p>
    <w:p w:rsidR="00C129CA" w:rsidRDefault="00C129CA">
      <w:pPr>
        <w:pStyle w:val="TOC1"/>
        <w:tabs>
          <w:tab w:val="right" w:leader="dot" w:pos="9232"/>
        </w:tabs>
        <w:rPr>
          <w:rFonts w:asciiTheme="minorHAnsi" w:eastAsiaTheme="minorEastAsia" w:hAnsiTheme="minorHAnsi" w:cstheme="minorBidi"/>
          <w:noProof/>
          <w:sz w:val="22"/>
          <w:lang w:val="en-IN" w:eastAsia="en-IN"/>
        </w:rPr>
      </w:pPr>
      <w:hyperlink w:anchor="_Toc243812057" w:history="1">
        <w:r w:rsidRPr="0090741D">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_Toc243812057 \h </w:instrText>
        </w:r>
        <w:r>
          <w:rPr>
            <w:noProof/>
            <w:webHidden/>
          </w:rPr>
        </w:r>
        <w:r>
          <w:rPr>
            <w:noProof/>
            <w:webHidden/>
          </w:rPr>
          <w:fldChar w:fldCharType="separate"/>
        </w:r>
        <w:r>
          <w:rPr>
            <w:noProof/>
            <w:webHidden/>
          </w:rPr>
          <w:t>78</w:t>
        </w:r>
        <w:r>
          <w:rPr>
            <w:noProof/>
            <w:webHidden/>
          </w:rPr>
          <w:fldChar w:fldCharType="end"/>
        </w:r>
      </w:hyperlink>
    </w:p>
    <w:p w:rsidR="00B872D6" w:rsidRDefault="00C129CA">
      <w:pPr>
        <w:spacing w:line="276" w:lineRule="auto"/>
        <w:jc w:val="left"/>
      </w:pPr>
      <w:r>
        <w:rPr>
          <w:rFonts w:cs="Times New Roman"/>
        </w:rPr>
        <w:fldChar w:fldCharType="end"/>
      </w:r>
    </w:p>
    <w:p w:rsidR="00B872D6" w:rsidRDefault="00C129CA">
      <w:pPr>
        <w:pStyle w:val="Heading1"/>
        <w:pageBreakBefore/>
      </w:pPr>
      <w:bookmarkStart w:id="5" w:name="_Toc243811954"/>
      <w:r>
        <w:lastRenderedPageBreak/>
        <w:t>LIST OF FIGURES</w:t>
      </w:r>
      <w:bookmarkEnd w:id="5"/>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812058" w:history="1">
        <w:r w:rsidRPr="00254BC3">
          <w:rPr>
            <w:rStyle w:val="Hyperlink"/>
            <w:noProof/>
          </w:rPr>
          <w:t>Figure 1: Four-tier architecture of CipherGuard Shield (console, FastAPI application, core packages and in-memory state, file stores).</w:t>
        </w:r>
        <w:r>
          <w:rPr>
            <w:noProof/>
            <w:webHidden/>
          </w:rPr>
          <w:tab/>
        </w:r>
        <w:r>
          <w:rPr>
            <w:noProof/>
            <w:webHidden/>
          </w:rPr>
          <w:fldChar w:fldCharType="begin"/>
        </w:r>
        <w:r>
          <w:rPr>
            <w:noProof/>
            <w:webHidden/>
          </w:rPr>
          <w:instrText xml:space="preserve"> PAGEREF _Toc243812058 \h </w:instrText>
        </w:r>
        <w:r>
          <w:rPr>
            <w:noProof/>
            <w:webHidden/>
          </w:rPr>
        </w:r>
        <w:r>
          <w:rPr>
            <w:noProof/>
            <w:webHidden/>
          </w:rPr>
          <w:fldChar w:fldCharType="separate"/>
        </w:r>
        <w:r>
          <w:rPr>
            <w:noProof/>
            <w:webHidden/>
          </w:rPr>
          <w:t>19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59" w:history="1">
        <w:r w:rsidRPr="00254BC3">
          <w:rPr>
            <w:rStyle w:val="Hyperlink"/>
            <w:noProof/>
          </w:rPr>
          <w:t>Figure 2: The two protection lanes around one transfer.</w:t>
        </w:r>
        <w:r>
          <w:rPr>
            <w:noProof/>
            <w:webHidden/>
          </w:rPr>
          <w:tab/>
        </w:r>
        <w:r>
          <w:rPr>
            <w:noProof/>
            <w:webHidden/>
          </w:rPr>
          <w:fldChar w:fldCharType="begin"/>
        </w:r>
        <w:r>
          <w:rPr>
            <w:noProof/>
            <w:webHidden/>
          </w:rPr>
          <w:instrText xml:space="preserve"> PAGEREF _Toc243812059 \h </w:instrText>
        </w:r>
        <w:r>
          <w:rPr>
            <w:noProof/>
            <w:webHidden/>
          </w:rPr>
        </w:r>
        <w:r>
          <w:rPr>
            <w:noProof/>
            <w:webHidden/>
          </w:rPr>
          <w:fldChar w:fldCharType="separate"/>
        </w:r>
        <w:r>
          <w:rPr>
            <w:noProof/>
            <w:webHidden/>
          </w:rPr>
          <w:t>20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0" w:history="1">
        <w:r w:rsidRPr="00254BC3">
          <w:rPr>
            <w:rStyle w:val="Hyperlink"/>
            <w:noProof/>
          </w:rPr>
          <w:t>Figure 3: Data flow diagram, level 0 (context).</w:t>
        </w:r>
        <w:r>
          <w:rPr>
            <w:noProof/>
            <w:webHidden/>
          </w:rPr>
          <w:tab/>
        </w:r>
        <w:r>
          <w:rPr>
            <w:noProof/>
            <w:webHidden/>
          </w:rPr>
          <w:fldChar w:fldCharType="begin"/>
        </w:r>
        <w:r>
          <w:rPr>
            <w:noProof/>
            <w:webHidden/>
          </w:rPr>
          <w:instrText xml:space="preserve"> PAGEREF _Toc243812060 \h </w:instrText>
        </w:r>
        <w:r>
          <w:rPr>
            <w:noProof/>
            <w:webHidden/>
          </w:rPr>
        </w:r>
        <w:r>
          <w:rPr>
            <w:noProof/>
            <w:webHidden/>
          </w:rPr>
          <w:fldChar w:fldCharType="separate"/>
        </w:r>
        <w:r>
          <w:rPr>
            <w:noProof/>
            <w:webHidden/>
          </w:rPr>
          <w:t>21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1" w:history="1">
        <w:r w:rsidRPr="00254BC3">
          <w:rPr>
            <w:rStyle w:val="Hyperlink"/>
            <w:noProof/>
          </w:rPr>
          <w:t>Figure 4: Use-case diagram.</w:t>
        </w:r>
        <w:r>
          <w:rPr>
            <w:noProof/>
            <w:webHidden/>
          </w:rPr>
          <w:tab/>
        </w:r>
        <w:r>
          <w:rPr>
            <w:noProof/>
            <w:webHidden/>
          </w:rPr>
          <w:fldChar w:fldCharType="begin"/>
        </w:r>
        <w:r>
          <w:rPr>
            <w:noProof/>
            <w:webHidden/>
          </w:rPr>
          <w:instrText xml:space="preserve"> PAGEREF _Toc243812061 \h </w:instrText>
        </w:r>
        <w:r>
          <w:rPr>
            <w:noProof/>
            <w:webHidden/>
          </w:rPr>
        </w:r>
        <w:r>
          <w:rPr>
            <w:noProof/>
            <w:webHidden/>
          </w:rPr>
          <w:fldChar w:fldCharType="separate"/>
        </w:r>
        <w:r>
          <w:rPr>
            <w:noProof/>
            <w:webHidden/>
          </w:rPr>
          <w:t>21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2" w:history="1">
        <w:r w:rsidRPr="00254BC3">
          <w:rPr>
            <w:rStyle w:val="Hyperlink"/>
            <w:noProof/>
          </w:rPr>
          <w:t>Figure 5: Data flow diagram, level 1.</w:t>
        </w:r>
        <w:r>
          <w:rPr>
            <w:noProof/>
            <w:webHidden/>
          </w:rPr>
          <w:tab/>
        </w:r>
        <w:r>
          <w:rPr>
            <w:noProof/>
            <w:webHidden/>
          </w:rPr>
          <w:fldChar w:fldCharType="begin"/>
        </w:r>
        <w:r>
          <w:rPr>
            <w:noProof/>
            <w:webHidden/>
          </w:rPr>
          <w:instrText xml:space="preserve"> PAGEREF _Toc243812062 \h </w:instrText>
        </w:r>
        <w:r>
          <w:rPr>
            <w:noProof/>
            <w:webHidden/>
          </w:rPr>
        </w:r>
        <w:r>
          <w:rPr>
            <w:noProof/>
            <w:webHidden/>
          </w:rPr>
          <w:fldChar w:fldCharType="separate"/>
        </w:r>
        <w:r>
          <w:rPr>
            <w:noProof/>
            <w:webHidden/>
          </w:rPr>
          <w:t>22</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3" w:history="1">
        <w:r w:rsidRPr="00254BC3">
          <w:rPr>
            <w:rStyle w:val="Hyperlink"/>
            <w:noProof/>
          </w:rPr>
          <w:t>Figure 6: Data flow diagram, level 2, of the scoring process.</w:t>
        </w:r>
        <w:r>
          <w:rPr>
            <w:noProof/>
            <w:webHidden/>
          </w:rPr>
          <w:tab/>
        </w:r>
        <w:r>
          <w:rPr>
            <w:noProof/>
            <w:webHidden/>
          </w:rPr>
          <w:fldChar w:fldCharType="begin"/>
        </w:r>
        <w:r>
          <w:rPr>
            <w:noProof/>
            <w:webHidden/>
          </w:rPr>
          <w:instrText xml:space="preserve"> PAGEREF _Toc243812063 \h </w:instrText>
        </w:r>
        <w:r>
          <w:rPr>
            <w:noProof/>
            <w:webHidden/>
          </w:rPr>
        </w:r>
        <w:r>
          <w:rPr>
            <w:noProof/>
            <w:webHidden/>
          </w:rPr>
          <w:fldChar w:fldCharType="separate"/>
        </w:r>
        <w:r>
          <w:rPr>
            <w:noProof/>
            <w:webHidden/>
          </w:rPr>
          <w:t>23</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4" w:history="1">
        <w:r w:rsidRPr="00254BC3">
          <w:rPr>
            <w:rStyle w:val="Hyperlink"/>
            <w:noProof/>
          </w:rPr>
          <w:t>Figure 7: UML class diagram.</w:t>
        </w:r>
        <w:r>
          <w:rPr>
            <w:noProof/>
            <w:webHidden/>
          </w:rPr>
          <w:tab/>
        </w:r>
        <w:r>
          <w:rPr>
            <w:noProof/>
            <w:webHidden/>
          </w:rPr>
          <w:fldChar w:fldCharType="begin"/>
        </w:r>
        <w:r>
          <w:rPr>
            <w:noProof/>
            <w:webHidden/>
          </w:rPr>
          <w:instrText xml:space="preserve"> PAGEREF _Toc243812064 \h </w:instrText>
        </w:r>
        <w:r>
          <w:rPr>
            <w:noProof/>
            <w:webHidden/>
          </w:rPr>
        </w:r>
        <w:r>
          <w:rPr>
            <w:noProof/>
            <w:webHidden/>
          </w:rPr>
          <w:fldChar w:fldCharType="separate"/>
        </w:r>
        <w:r>
          <w:rPr>
            <w:noProof/>
            <w:webHidden/>
          </w:rPr>
          <w:t>24</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5" w:history="1">
        <w:r w:rsidRPr="00254BC3">
          <w:rPr>
            <w:rStyle w:val="Hyperlink"/>
            <w:noProof/>
          </w:rPr>
          <w:t>Figure 8: Sequence diagram of scoring, encryption and verified decryption.</w:t>
        </w:r>
        <w:r>
          <w:rPr>
            <w:noProof/>
            <w:webHidden/>
          </w:rPr>
          <w:tab/>
        </w:r>
        <w:r>
          <w:rPr>
            <w:noProof/>
            <w:webHidden/>
          </w:rPr>
          <w:fldChar w:fldCharType="begin"/>
        </w:r>
        <w:r>
          <w:rPr>
            <w:noProof/>
            <w:webHidden/>
          </w:rPr>
          <w:instrText xml:space="preserve"> PAGEREF _Toc243812065 \h </w:instrText>
        </w:r>
        <w:r>
          <w:rPr>
            <w:noProof/>
            <w:webHidden/>
          </w:rPr>
        </w:r>
        <w:r>
          <w:rPr>
            <w:noProof/>
            <w:webHidden/>
          </w:rPr>
          <w:fldChar w:fldCharType="separate"/>
        </w:r>
        <w:r>
          <w:rPr>
            <w:noProof/>
            <w:webHidden/>
          </w:rPr>
          <w:t>25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6" w:history="1">
        <w:r w:rsidRPr="00254BC3">
          <w:rPr>
            <w:rStyle w:val="Hyperlink"/>
            <w:noProof/>
          </w:rPr>
          <w:t>Figure 9: Logical entity-relationship diagram (no database).</w:t>
        </w:r>
        <w:r>
          <w:rPr>
            <w:noProof/>
            <w:webHidden/>
          </w:rPr>
          <w:tab/>
        </w:r>
        <w:r>
          <w:rPr>
            <w:noProof/>
            <w:webHidden/>
          </w:rPr>
          <w:fldChar w:fldCharType="begin"/>
        </w:r>
        <w:r>
          <w:rPr>
            <w:noProof/>
            <w:webHidden/>
          </w:rPr>
          <w:instrText xml:space="preserve"> PAGEREF _Toc243812066 \h </w:instrText>
        </w:r>
        <w:r>
          <w:rPr>
            <w:noProof/>
            <w:webHidden/>
          </w:rPr>
        </w:r>
        <w:r>
          <w:rPr>
            <w:noProof/>
            <w:webHidden/>
          </w:rPr>
          <w:fldChar w:fldCharType="separate"/>
        </w:r>
        <w:r>
          <w:rPr>
            <w:noProof/>
            <w:webHidden/>
          </w:rPr>
          <w:t>26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7" w:history="1">
        <w:r w:rsidRPr="00254BC3">
          <w:rPr>
            <w:rStyle w:val="Hyperlink"/>
            <w:noProof/>
          </w:rPr>
          <w:t>Figure 10: Flowchart of SecureChannel encryption and verified decryption.</w:t>
        </w:r>
        <w:r>
          <w:rPr>
            <w:noProof/>
            <w:webHidden/>
          </w:rPr>
          <w:tab/>
        </w:r>
        <w:r>
          <w:rPr>
            <w:noProof/>
            <w:webHidden/>
          </w:rPr>
          <w:fldChar w:fldCharType="begin"/>
        </w:r>
        <w:r>
          <w:rPr>
            <w:noProof/>
            <w:webHidden/>
          </w:rPr>
          <w:instrText xml:space="preserve"> PAGEREF _Toc243812067 \h </w:instrText>
        </w:r>
        <w:r>
          <w:rPr>
            <w:noProof/>
            <w:webHidden/>
          </w:rPr>
        </w:r>
        <w:r>
          <w:rPr>
            <w:noProof/>
            <w:webHidden/>
          </w:rPr>
          <w:fldChar w:fldCharType="separate"/>
        </w:r>
        <w:r>
          <w:rPr>
            <w:noProof/>
            <w:webHidden/>
          </w:rPr>
          <w:t>27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8" w:history="1">
        <w:r w:rsidRPr="00254BC3">
          <w:rPr>
            <w:rStyle w:val="Hyperlink"/>
            <w:noProof/>
          </w:rPr>
          <w:t>Figure 11: Flowchart of the scoring algorithm.</w:t>
        </w:r>
        <w:r>
          <w:rPr>
            <w:noProof/>
            <w:webHidden/>
          </w:rPr>
          <w:tab/>
        </w:r>
        <w:r>
          <w:rPr>
            <w:noProof/>
            <w:webHidden/>
          </w:rPr>
          <w:fldChar w:fldCharType="begin"/>
        </w:r>
        <w:r>
          <w:rPr>
            <w:noProof/>
            <w:webHidden/>
          </w:rPr>
          <w:instrText xml:space="preserve"> PAGEREF _Toc243812068 \h </w:instrText>
        </w:r>
        <w:r>
          <w:rPr>
            <w:noProof/>
            <w:webHidden/>
          </w:rPr>
        </w:r>
        <w:r>
          <w:rPr>
            <w:noProof/>
            <w:webHidden/>
          </w:rPr>
          <w:fldChar w:fldCharType="separate"/>
        </w:r>
        <w:r>
          <w:rPr>
            <w:noProof/>
            <w:webHidden/>
          </w:rPr>
          <w:t>28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69" w:history="1">
        <w:r w:rsidRPr="00254BC3">
          <w:rPr>
            <w:rStyle w:val="Hyperlink"/>
            <w:noProof/>
          </w:rPr>
          <w:t>Figure 12: Architecture of the stacked detector.</w:t>
        </w:r>
        <w:r>
          <w:rPr>
            <w:noProof/>
            <w:webHidden/>
          </w:rPr>
          <w:tab/>
        </w:r>
        <w:r>
          <w:rPr>
            <w:noProof/>
            <w:webHidden/>
          </w:rPr>
          <w:fldChar w:fldCharType="begin"/>
        </w:r>
        <w:r>
          <w:rPr>
            <w:noProof/>
            <w:webHidden/>
          </w:rPr>
          <w:instrText xml:space="preserve"> PAGEREF _Toc243812069 \h </w:instrText>
        </w:r>
        <w:r>
          <w:rPr>
            <w:noProof/>
            <w:webHidden/>
          </w:rPr>
        </w:r>
        <w:r>
          <w:rPr>
            <w:noProof/>
            <w:webHidden/>
          </w:rPr>
          <w:fldChar w:fldCharType="separate"/>
        </w:r>
        <w:r>
          <w:rPr>
            <w:noProof/>
            <w:webHidden/>
          </w:rPr>
          <w:t>28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0" w:history="1">
        <w:r w:rsidRPr="00254BC3">
          <w:rPr>
            <w:rStyle w:val="Hyperlink"/>
            <w:noProof/>
          </w:rPr>
          <w:t>Figure 13: Architecture of the ThreatSense Engine: preprocessing, XGBoost, the 1D CNN and the stacking meta-model.</w:t>
        </w:r>
        <w:r>
          <w:rPr>
            <w:noProof/>
            <w:webHidden/>
          </w:rPr>
          <w:tab/>
        </w:r>
        <w:r>
          <w:rPr>
            <w:noProof/>
            <w:webHidden/>
          </w:rPr>
          <w:fldChar w:fldCharType="begin"/>
        </w:r>
        <w:r>
          <w:rPr>
            <w:noProof/>
            <w:webHidden/>
          </w:rPr>
          <w:instrText xml:space="preserve"> PAGEREF _Toc243812070 \h </w:instrText>
        </w:r>
        <w:r>
          <w:rPr>
            <w:noProof/>
            <w:webHidden/>
          </w:rPr>
        </w:r>
        <w:r>
          <w:rPr>
            <w:noProof/>
            <w:webHidden/>
          </w:rPr>
          <w:fldChar w:fldCharType="separate"/>
        </w:r>
        <w:r>
          <w:rPr>
            <w:noProof/>
            <w:webHidden/>
          </w:rPr>
          <w:t>40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1" w:history="1">
        <w:r w:rsidRPr="00254BC3">
          <w:rPr>
            <w:rStyle w:val="Hyperlink"/>
            <w:noProof/>
          </w:rPr>
          <w:t>Figure 14: Median encryption and decryption time against payload size for SecureChannel, AES-GCM alone and two RSA hybrids (log scale).</w:t>
        </w:r>
        <w:r>
          <w:rPr>
            <w:noProof/>
            <w:webHidden/>
          </w:rPr>
          <w:tab/>
        </w:r>
        <w:r>
          <w:rPr>
            <w:noProof/>
            <w:webHidden/>
          </w:rPr>
          <w:fldChar w:fldCharType="begin"/>
        </w:r>
        <w:r>
          <w:rPr>
            <w:noProof/>
            <w:webHidden/>
          </w:rPr>
          <w:instrText xml:space="preserve"> PAGEREF _Toc243812071 \h </w:instrText>
        </w:r>
        <w:r>
          <w:rPr>
            <w:noProof/>
            <w:webHidden/>
          </w:rPr>
        </w:r>
        <w:r>
          <w:rPr>
            <w:noProof/>
            <w:webHidden/>
          </w:rPr>
          <w:fldChar w:fldCharType="separate"/>
        </w:r>
        <w:r>
          <w:rPr>
            <w:noProof/>
            <w:webHidden/>
          </w:rPr>
          <w:t>50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2" w:history="1">
        <w:r w:rsidRPr="00254BC3">
          <w:rPr>
            <w:rStyle w:val="Hyperlink"/>
            <w:noProof/>
          </w:rPr>
          <w:t>Figure 15: Output screen: live scoring. The attack preset was scored: verdict ATTACK, severity HIGH, stacked probability 0.84 (XGBoost 0.45, CNN 1.00). Counters show 53 flows scored in this session.</w:t>
        </w:r>
        <w:r>
          <w:rPr>
            <w:noProof/>
            <w:webHidden/>
          </w:rPr>
          <w:tab/>
        </w:r>
        <w:r>
          <w:rPr>
            <w:noProof/>
            <w:webHidden/>
          </w:rPr>
          <w:fldChar w:fldCharType="begin"/>
        </w:r>
        <w:r>
          <w:rPr>
            <w:noProof/>
            <w:webHidden/>
          </w:rPr>
          <w:instrText xml:space="preserve"> PAGEREF _Toc243812072 \h </w:instrText>
        </w:r>
        <w:r>
          <w:rPr>
            <w:noProof/>
            <w:webHidden/>
          </w:rPr>
        </w:r>
        <w:r>
          <w:rPr>
            <w:noProof/>
            <w:webHidden/>
          </w:rPr>
          <w:fldChar w:fldCharType="separate"/>
        </w:r>
        <w:r>
          <w:rPr>
            <w:noProof/>
            <w:webHidden/>
          </w:rPr>
          <w:t>54</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3" w:history="1">
        <w:r w:rsidRPr="00254BC3">
          <w:rPr>
            <w:rStyle w:val="Hyperlink"/>
            <w:noProof/>
          </w:rPr>
          <w:t>Figure 16: Output screen: secure transfer. A text payload was encrypted (ciphertext, 12-byte nonce, 16-byte tag, 65-byte ephemeral public key shown) and then decrypted and verified at the mock cloud.</w:t>
        </w:r>
        <w:r>
          <w:rPr>
            <w:noProof/>
            <w:webHidden/>
          </w:rPr>
          <w:tab/>
        </w:r>
        <w:r>
          <w:rPr>
            <w:noProof/>
            <w:webHidden/>
          </w:rPr>
          <w:fldChar w:fldCharType="begin"/>
        </w:r>
        <w:r>
          <w:rPr>
            <w:noProof/>
            <w:webHidden/>
          </w:rPr>
          <w:instrText xml:space="preserve"> PAGEREF _Toc243812073 \h </w:instrText>
        </w:r>
        <w:r>
          <w:rPr>
            <w:noProof/>
            <w:webHidden/>
          </w:rPr>
        </w:r>
        <w:r>
          <w:rPr>
            <w:noProof/>
            <w:webHidden/>
          </w:rPr>
          <w:fldChar w:fldCharType="separate"/>
        </w:r>
        <w:r>
          <w:rPr>
            <w:noProof/>
            <w:webHidden/>
          </w:rPr>
          <w:t>54</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4" w:history="1">
        <w:r w:rsidRPr="00254BC3">
          <w:rPr>
            <w:rStyle w:val="Hyperlink"/>
            <w:noProof/>
          </w:rPr>
          <w:t xml:space="preserve">Figure 17: Output screen: model performance of the shipped bundle - 97.33% accuracy on 1,800 </w:t>
        </w:r>
        <w:r w:rsidRPr="00254BC3">
          <w:rPr>
            <w:rStyle w:val="Hyperlink"/>
            <w:i/>
            <w:noProof/>
          </w:rPr>
          <w:t>synthetic</w:t>
        </w:r>
        <w:r w:rsidRPr="00254BC3">
          <w:rPr>
            <w:rStyle w:val="Hyperlink"/>
            <w:noProof/>
          </w:rPr>
          <w:t xml:space="preserve"> test rows. The banner at the top states the data mode.</w:t>
        </w:r>
        <w:r>
          <w:rPr>
            <w:noProof/>
            <w:webHidden/>
          </w:rPr>
          <w:tab/>
        </w:r>
        <w:r>
          <w:rPr>
            <w:noProof/>
            <w:webHidden/>
          </w:rPr>
          <w:fldChar w:fldCharType="begin"/>
        </w:r>
        <w:r>
          <w:rPr>
            <w:noProof/>
            <w:webHidden/>
          </w:rPr>
          <w:instrText xml:space="preserve"> PAGEREF _Toc243812074 \h </w:instrText>
        </w:r>
        <w:r>
          <w:rPr>
            <w:noProof/>
            <w:webHidden/>
          </w:rPr>
        </w:r>
        <w:r>
          <w:rPr>
            <w:noProof/>
            <w:webHidden/>
          </w:rPr>
          <w:fldChar w:fldCharType="separate"/>
        </w:r>
        <w:r>
          <w:rPr>
            <w:noProof/>
            <w:webHidden/>
          </w:rPr>
          <w:t>55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5" w:history="1">
        <w:r w:rsidRPr="00254BC3">
          <w:rPr>
            <w:rStyle w:val="Hyperlink"/>
            <w:noProof/>
          </w:rPr>
          <w:t xml:space="preserve">Figure 18: Output screen: model performance of the real-trained bundle served with </w:t>
        </w:r>
        <w:r w:rsidRPr="00254BC3">
          <w:rPr>
            <w:rStyle w:val="Hyperlink"/>
            <w:rFonts w:ascii="Consolas" w:eastAsia="Consolas" w:hAnsi="Consolas" w:cs="Consolas"/>
            <w:noProof/>
          </w:rPr>
          <w:t>CIPHERGUARD_MODELS_DIR</w:t>
        </w:r>
        <w:r w:rsidRPr="00254BC3">
          <w:rPr>
            <w:rStyle w:val="Hyperlink"/>
            <w:noProof/>
          </w:rPr>
          <w:t xml:space="preserve"> - 88.79% accuracy on the 82,332-flow official test set, 192 input dimensions.</w:t>
        </w:r>
        <w:r>
          <w:rPr>
            <w:noProof/>
            <w:webHidden/>
          </w:rPr>
          <w:tab/>
        </w:r>
        <w:r>
          <w:rPr>
            <w:noProof/>
            <w:webHidden/>
          </w:rPr>
          <w:fldChar w:fldCharType="begin"/>
        </w:r>
        <w:r>
          <w:rPr>
            <w:noProof/>
            <w:webHidden/>
          </w:rPr>
          <w:instrText xml:space="preserve"> PAGEREF _Toc243812075 \h </w:instrText>
        </w:r>
        <w:r>
          <w:rPr>
            <w:noProof/>
            <w:webHidden/>
          </w:rPr>
        </w:r>
        <w:r>
          <w:rPr>
            <w:noProof/>
            <w:webHidden/>
          </w:rPr>
          <w:fldChar w:fldCharType="separate"/>
        </w:r>
        <w:r>
          <w:rPr>
            <w:noProof/>
            <w:webHidden/>
          </w:rPr>
          <w:t>55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6" w:history="1">
        <w:r w:rsidRPr="00254BC3">
          <w:rPr>
            <w:rStyle w:val="Hyperlink"/>
            <w:noProof/>
          </w:rPr>
          <w:t>Figure 19: Output screen: 120 real UNSW-NB15 flows scored by the shipped (synthetic-trained) bundle - 66 flagged as attack and 78 of 120 verdicts (65.0%) agree with the labels in the file.</w:t>
        </w:r>
        <w:r>
          <w:rPr>
            <w:noProof/>
            <w:webHidden/>
          </w:rPr>
          <w:tab/>
        </w:r>
        <w:r>
          <w:rPr>
            <w:noProof/>
            <w:webHidden/>
          </w:rPr>
          <w:fldChar w:fldCharType="begin"/>
        </w:r>
        <w:r>
          <w:rPr>
            <w:noProof/>
            <w:webHidden/>
          </w:rPr>
          <w:instrText xml:space="preserve"> PAGEREF _Toc243812076 \h </w:instrText>
        </w:r>
        <w:r>
          <w:rPr>
            <w:noProof/>
            <w:webHidden/>
          </w:rPr>
        </w:r>
        <w:r>
          <w:rPr>
            <w:noProof/>
            <w:webHidden/>
          </w:rPr>
          <w:fldChar w:fldCharType="separate"/>
        </w:r>
        <w:r>
          <w:rPr>
            <w:noProof/>
            <w:webHidden/>
          </w:rPr>
          <w:t>55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7" w:history="1">
        <w:r w:rsidRPr="00254BC3">
          <w:rPr>
            <w:rStyle w:val="Hyperlink"/>
            <w:noProof/>
          </w:rPr>
          <w:t>Figure 20: Output screen: the same 120 real flows scored by the real-trained bundle - 73 flagged as attack and 101 of 120 verdicts (84.2%) agree with the labels.</w:t>
        </w:r>
        <w:r>
          <w:rPr>
            <w:noProof/>
            <w:webHidden/>
          </w:rPr>
          <w:tab/>
        </w:r>
        <w:r>
          <w:rPr>
            <w:noProof/>
            <w:webHidden/>
          </w:rPr>
          <w:fldChar w:fldCharType="begin"/>
        </w:r>
        <w:r>
          <w:rPr>
            <w:noProof/>
            <w:webHidden/>
          </w:rPr>
          <w:instrText xml:space="preserve"> PAGEREF _Toc243812077 \h </w:instrText>
        </w:r>
        <w:r>
          <w:rPr>
            <w:noProof/>
            <w:webHidden/>
          </w:rPr>
        </w:r>
        <w:r>
          <w:rPr>
            <w:noProof/>
            <w:webHidden/>
          </w:rPr>
          <w:fldChar w:fldCharType="separate"/>
        </w:r>
        <w:r>
          <w:rPr>
            <w:noProof/>
            <w:webHidden/>
          </w:rPr>
          <w:t>55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8" w:history="1">
        <w:r w:rsidRPr="00254BC3">
          <w:rPr>
            <w:rStyle w:val="Hyperlink"/>
            <w:noProof/>
          </w:rPr>
          <w:t>Figure 21: Accuracy, F1 and false-positive rate of the seven models on the official test set; error bars are one standard deviation over five seeds.</w:t>
        </w:r>
        <w:r>
          <w:rPr>
            <w:noProof/>
            <w:webHidden/>
          </w:rPr>
          <w:tab/>
        </w:r>
        <w:r>
          <w:rPr>
            <w:noProof/>
            <w:webHidden/>
          </w:rPr>
          <w:fldChar w:fldCharType="begin"/>
        </w:r>
        <w:r>
          <w:rPr>
            <w:noProof/>
            <w:webHidden/>
          </w:rPr>
          <w:instrText xml:space="preserve"> PAGEREF _Toc243812078 \h </w:instrText>
        </w:r>
        <w:r>
          <w:rPr>
            <w:noProof/>
            <w:webHidden/>
          </w:rPr>
        </w:r>
        <w:r>
          <w:rPr>
            <w:noProof/>
            <w:webHidden/>
          </w:rPr>
          <w:fldChar w:fldCharType="separate"/>
        </w:r>
        <w:r>
          <w:rPr>
            <w:noProof/>
            <w:webHidden/>
          </w:rPr>
          <w:t>56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79" w:history="1">
        <w:r w:rsidRPr="00254BC3">
          <w:rPr>
            <w:rStyle w:val="Hyperlink"/>
            <w:noProof/>
          </w:rPr>
          <w:t>Figure 22: Confusion matrices: the stacked model and XGBoost on the official test set (seed 42), and the shipped model on its own synthetic test split.</w:t>
        </w:r>
        <w:r>
          <w:rPr>
            <w:noProof/>
            <w:webHidden/>
          </w:rPr>
          <w:tab/>
        </w:r>
        <w:r>
          <w:rPr>
            <w:noProof/>
            <w:webHidden/>
          </w:rPr>
          <w:fldChar w:fldCharType="begin"/>
        </w:r>
        <w:r>
          <w:rPr>
            <w:noProof/>
            <w:webHidden/>
          </w:rPr>
          <w:instrText xml:space="preserve"> PAGEREF _Toc243812079 \h </w:instrText>
        </w:r>
        <w:r>
          <w:rPr>
            <w:noProof/>
            <w:webHidden/>
          </w:rPr>
        </w:r>
        <w:r>
          <w:rPr>
            <w:noProof/>
            <w:webHidden/>
          </w:rPr>
          <w:fldChar w:fldCharType="separate"/>
        </w:r>
        <w:r>
          <w:rPr>
            <w:noProof/>
            <w:webHidden/>
          </w:rPr>
          <w:t>57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0" w:history="1">
        <w:r w:rsidRPr="00254BC3">
          <w:rPr>
            <w:rStyle w:val="Hyperlink"/>
            <w:noProof/>
          </w:rPr>
          <w:t>Figure 23: ROC curves of the two base models and the stacked model on the official test set (seed 42).</w:t>
        </w:r>
        <w:r>
          <w:rPr>
            <w:noProof/>
            <w:webHidden/>
          </w:rPr>
          <w:tab/>
        </w:r>
        <w:r>
          <w:rPr>
            <w:noProof/>
            <w:webHidden/>
          </w:rPr>
          <w:fldChar w:fldCharType="begin"/>
        </w:r>
        <w:r>
          <w:rPr>
            <w:noProof/>
            <w:webHidden/>
          </w:rPr>
          <w:instrText xml:space="preserve"> PAGEREF _Toc243812080 \h </w:instrText>
        </w:r>
        <w:r>
          <w:rPr>
            <w:noProof/>
            <w:webHidden/>
          </w:rPr>
        </w:r>
        <w:r>
          <w:rPr>
            <w:noProof/>
            <w:webHidden/>
          </w:rPr>
          <w:fldChar w:fldCharType="separate"/>
        </w:r>
        <w:r>
          <w:rPr>
            <w:noProof/>
            <w:webHidden/>
          </w:rPr>
          <w:t>57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1" w:history="1">
        <w:r w:rsidRPr="00254BC3">
          <w:rPr>
            <w:rStyle w:val="Hyperlink"/>
            <w:noProof/>
          </w:rPr>
          <w:t>Figure 24: Precision, recall, F1 and false-positive rate of the stacked model against the decision threshold (official test set, seed 42).</w:t>
        </w:r>
        <w:r>
          <w:rPr>
            <w:noProof/>
            <w:webHidden/>
          </w:rPr>
          <w:tab/>
        </w:r>
        <w:r>
          <w:rPr>
            <w:noProof/>
            <w:webHidden/>
          </w:rPr>
          <w:fldChar w:fldCharType="begin"/>
        </w:r>
        <w:r>
          <w:rPr>
            <w:noProof/>
            <w:webHidden/>
          </w:rPr>
          <w:instrText xml:space="preserve"> PAGEREF _Toc243812081 \h </w:instrText>
        </w:r>
        <w:r>
          <w:rPr>
            <w:noProof/>
            <w:webHidden/>
          </w:rPr>
        </w:r>
        <w:r>
          <w:rPr>
            <w:noProof/>
            <w:webHidden/>
          </w:rPr>
          <w:fldChar w:fldCharType="separate"/>
        </w:r>
        <w:r>
          <w:rPr>
            <w:noProof/>
            <w:webHidden/>
          </w:rPr>
          <w:t>57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2" w:history="1">
        <w:r w:rsidRPr="00254BC3">
          <w:rPr>
            <w:rStyle w:val="Hyperlink"/>
            <w:noProof/>
          </w:rPr>
          <w:t>Figure 25: Share of each category handled correctly by the stacked model (attack classes: detected; Normal: correctly passed).</w:t>
        </w:r>
        <w:r>
          <w:rPr>
            <w:noProof/>
            <w:webHidden/>
          </w:rPr>
          <w:tab/>
        </w:r>
        <w:r>
          <w:rPr>
            <w:noProof/>
            <w:webHidden/>
          </w:rPr>
          <w:fldChar w:fldCharType="begin"/>
        </w:r>
        <w:r>
          <w:rPr>
            <w:noProof/>
            <w:webHidden/>
          </w:rPr>
          <w:instrText xml:space="preserve"> PAGEREF _Toc243812082 \h </w:instrText>
        </w:r>
        <w:r>
          <w:rPr>
            <w:noProof/>
            <w:webHidden/>
          </w:rPr>
        </w:r>
        <w:r>
          <w:rPr>
            <w:noProof/>
            <w:webHidden/>
          </w:rPr>
          <w:fldChar w:fldCharType="separate"/>
        </w:r>
        <w:r>
          <w:rPr>
            <w:noProof/>
            <w:webHidden/>
          </w:rPr>
          <w:t>58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3" w:history="1">
        <w:r w:rsidRPr="00254BC3">
          <w:rPr>
            <w:rStyle w:val="Hyperlink"/>
            <w:noProof/>
          </w:rPr>
          <w:t>Figure 26: Accuracy of the stacked ensemble for each combination of training data and test data.</w:t>
        </w:r>
        <w:r>
          <w:rPr>
            <w:noProof/>
            <w:webHidden/>
          </w:rPr>
          <w:tab/>
        </w:r>
        <w:r>
          <w:rPr>
            <w:noProof/>
            <w:webHidden/>
          </w:rPr>
          <w:fldChar w:fldCharType="begin"/>
        </w:r>
        <w:r>
          <w:rPr>
            <w:noProof/>
            <w:webHidden/>
          </w:rPr>
          <w:instrText xml:space="preserve"> PAGEREF _Toc243812083 \h </w:instrText>
        </w:r>
        <w:r>
          <w:rPr>
            <w:noProof/>
            <w:webHidden/>
          </w:rPr>
        </w:r>
        <w:r>
          <w:rPr>
            <w:noProof/>
            <w:webHidden/>
          </w:rPr>
          <w:fldChar w:fldCharType="separate"/>
        </w:r>
        <w:r>
          <w:rPr>
            <w:noProof/>
            <w:webHidden/>
          </w:rPr>
          <w:t>60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4" w:history="1">
        <w:r w:rsidRPr="00254BC3">
          <w:rPr>
            <w:rStyle w:val="Hyperlink"/>
            <w:noProof/>
          </w:rPr>
          <w:t>Figure 27: Median encryption and decryption time against payload size for SecureChannel, raw AES-256-GCM and two RSA-OAEP hybrids (log-log axes).</w:t>
        </w:r>
        <w:r>
          <w:rPr>
            <w:noProof/>
            <w:webHidden/>
          </w:rPr>
          <w:tab/>
        </w:r>
        <w:r>
          <w:rPr>
            <w:noProof/>
            <w:webHidden/>
          </w:rPr>
          <w:fldChar w:fldCharType="begin"/>
        </w:r>
        <w:r>
          <w:rPr>
            <w:noProof/>
            <w:webHidden/>
          </w:rPr>
          <w:instrText xml:space="preserve"> PAGEREF _Toc243812084 \h </w:instrText>
        </w:r>
        <w:r>
          <w:rPr>
            <w:noProof/>
            <w:webHidden/>
          </w:rPr>
        </w:r>
        <w:r>
          <w:rPr>
            <w:noProof/>
            <w:webHidden/>
          </w:rPr>
          <w:fldChar w:fldCharType="separate"/>
        </w:r>
        <w:r>
          <w:rPr>
            <w:noProof/>
            <w:webHidden/>
          </w:rPr>
          <w:t>61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5" w:history="1">
        <w:r w:rsidRPr="00254BC3">
          <w:rPr>
            <w:rStyle w:val="Hyperlink"/>
            <w:noProof/>
          </w:rPr>
          <w:t>Figure 28: Batch CSV scoring of the bundled 120-row synthetic sample.</w:t>
        </w:r>
        <w:r>
          <w:rPr>
            <w:noProof/>
            <w:webHidden/>
          </w:rPr>
          <w:tab/>
        </w:r>
        <w:r>
          <w:rPr>
            <w:noProof/>
            <w:webHidden/>
          </w:rPr>
          <w:fldChar w:fldCharType="begin"/>
        </w:r>
        <w:r>
          <w:rPr>
            <w:noProof/>
            <w:webHidden/>
          </w:rPr>
          <w:instrText xml:space="preserve"> PAGEREF _Toc243812085 \h </w:instrText>
        </w:r>
        <w:r>
          <w:rPr>
            <w:noProof/>
            <w:webHidden/>
          </w:rPr>
        </w:r>
        <w:r>
          <w:rPr>
            <w:noProof/>
            <w:webHidden/>
          </w:rPr>
          <w:fldChar w:fldCharType="separate"/>
        </w:r>
        <w:r>
          <w:rPr>
            <w:noProof/>
            <w:webHidden/>
          </w:rPr>
          <w:t>78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6" w:history="1">
        <w:r w:rsidRPr="00254BC3">
          <w:rPr>
            <w:rStyle w:val="Hyperlink"/>
            <w:noProof/>
          </w:rPr>
          <w:t>Figure 29: Session charts: attack versus normal and the confidence distribution.</w:t>
        </w:r>
        <w:r>
          <w:rPr>
            <w:noProof/>
            <w:webHidden/>
          </w:rPr>
          <w:tab/>
        </w:r>
        <w:r>
          <w:rPr>
            <w:noProof/>
            <w:webHidden/>
          </w:rPr>
          <w:fldChar w:fldCharType="begin"/>
        </w:r>
        <w:r>
          <w:rPr>
            <w:noProof/>
            <w:webHidden/>
          </w:rPr>
          <w:instrText xml:space="preserve"> PAGEREF _Toc243812086 \h </w:instrText>
        </w:r>
        <w:r>
          <w:rPr>
            <w:noProof/>
            <w:webHidden/>
          </w:rPr>
        </w:r>
        <w:r>
          <w:rPr>
            <w:noProof/>
            <w:webHidden/>
          </w:rPr>
          <w:fldChar w:fldCharType="separate"/>
        </w:r>
        <w:r>
          <w:rPr>
            <w:noProof/>
            <w:webHidden/>
          </w:rPr>
          <w:t>78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7" w:history="1">
        <w:r w:rsidRPr="00254BC3">
          <w:rPr>
            <w:rStyle w:val="Hyperlink"/>
            <w:noProof/>
          </w:rPr>
          <w:t>Figure 30: Secure transfer: a flipped ciphertext byte is rejected.</w:t>
        </w:r>
        <w:r>
          <w:rPr>
            <w:noProof/>
            <w:webHidden/>
          </w:rPr>
          <w:tab/>
        </w:r>
        <w:r>
          <w:rPr>
            <w:noProof/>
            <w:webHidden/>
          </w:rPr>
          <w:fldChar w:fldCharType="begin"/>
        </w:r>
        <w:r>
          <w:rPr>
            <w:noProof/>
            <w:webHidden/>
          </w:rPr>
          <w:instrText xml:space="preserve"> PAGEREF _Toc243812087 \h </w:instrText>
        </w:r>
        <w:r>
          <w:rPr>
            <w:noProof/>
            <w:webHidden/>
          </w:rPr>
        </w:r>
        <w:r>
          <w:rPr>
            <w:noProof/>
            <w:webHidden/>
          </w:rPr>
          <w:fldChar w:fldCharType="separate"/>
        </w:r>
        <w:r>
          <w:rPr>
            <w:noProof/>
            <w:webHidden/>
          </w:rPr>
          <w:t>78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88" w:history="1">
        <w:r w:rsidRPr="00254BC3">
          <w:rPr>
            <w:rStyle w:val="Hyperlink"/>
            <w:noProof/>
          </w:rPr>
          <w:t>Figure 31: Alerts screen populated by the batch.</w:t>
        </w:r>
        <w:r>
          <w:rPr>
            <w:noProof/>
            <w:webHidden/>
          </w:rPr>
          <w:tab/>
        </w:r>
        <w:r>
          <w:rPr>
            <w:noProof/>
            <w:webHidden/>
          </w:rPr>
          <w:fldChar w:fldCharType="begin"/>
        </w:r>
        <w:r>
          <w:rPr>
            <w:noProof/>
            <w:webHidden/>
          </w:rPr>
          <w:instrText xml:space="preserve"> PAGEREF _Toc243812088 \h </w:instrText>
        </w:r>
        <w:r>
          <w:rPr>
            <w:noProof/>
            <w:webHidden/>
          </w:rPr>
        </w:r>
        <w:r>
          <w:rPr>
            <w:noProof/>
            <w:webHidden/>
          </w:rPr>
          <w:fldChar w:fldCharType="separate"/>
        </w:r>
        <w:r>
          <w:rPr>
            <w:noProof/>
            <w:webHidden/>
          </w:rPr>
          <w:t>78</w:t>
        </w:r>
        <w:r>
          <w:rPr>
            <w:noProof/>
            <w:webHidden/>
          </w:rPr>
          <w:fldChar w:fldCharType="end"/>
        </w:r>
      </w:hyperlink>
    </w:p>
    <w:p w:rsidR="00B872D6" w:rsidRDefault="00C129CA">
      <w:pPr>
        <w:spacing w:line="276" w:lineRule="auto"/>
        <w:jc w:val="left"/>
      </w:pPr>
      <w:r>
        <w:rPr>
          <w:rFonts w:cs="Times New Roman"/>
        </w:rPr>
        <w:fldChar w:fldCharType="end"/>
      </w:r>
    </w:p>
    <w:p w:rsidR="00B872D6" w:rsidRDefault="00C129CA">
      <w:pPr>
        <w:pStyle w:val="Heading1"/>
        <w:pageBreakBefore/>
      </w:pPr>
      <w:bookmarkStart w:id="6" w:name="_Toc243811955"/>
      <w:r>
        <w:lastRenderedPageBreak/>
        <w:t>LIST OF TABLES</w:t>
      </w:r>
      <w:bookmarkEnd w:id="6"/>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812089" w:history="1">
        <w:r w:rsidRPr="00DC2DFC">
          <w:rPr>
            <w:rStyle w:val="Hyperlink"/>
            <w:noProof/>
          </w:rPr>
          <w:t>Table 1: Abbreviations used in this report</w:t>
        </w:r>
        <w:r>
          <w:rPr>
            <w:noProof/>
            <w:webHidden/>
          </w:rPr>
          <w:tab/>
        </w:r>
        <w:r>
          <w:rPr>
            <w:noProof/>
            <w:webHidden/>
          </w:rPr>
          <w:fldChar w:fldCharType="begin"/>
        </w:r>
        <w:r>
          <w:rPr>
            <w:noProof/>
            <w:webHidden/>
          </w:rPr>
          <w:instrText xml:space="preserve"> PAGEREF _Toc243812089 \h </w:instrText>
        </w:r>
        <w:r>
          <w:rPr>
            <w:noProof/>
            <w:webHidden/>
          </w:rPr>
        </w:r>
        <w:r>
          <w:rPr>
            <w:noProof/>
            <w:webHidden/>
          </w:rPr>
          <w:fldChar w:fldCharType="separate"/>
        </w:r>
        <w:r>
          <w:rPr>
            <w:noProof/>
            <w:webHidden/>
          </w:rPr>
          <w:t>ix</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0" w:history="1">
        <w:r w:rsidRPr="00DC2DFC">
          <w:rPr>
            <w:rStyle w:val="Hyperlink"/>
            <w:noProof/>
          </w:rPr>
          <w:t>Table 2: Project objectives and how each was addressed</w:t>
        </w:r>
        <w:r>
          <w:rPr>
            <w:noProof/>
            <w:webHidden/>
          </w:rPr>
          <w:tab/>
        </w:r>
        <w:r>
          <w:rPr>
            <w:noProof/>
            <w:webHidden/>
          </w:rPr>
          <w:fldChar w:fldCharType="begin"/>
        </w:r>
        <w:r>
          <w:rPr>
            <w:noProof/>
            <w:webHidden/>
          </w:rPr>
          <w:instrText xml:space="preserve"> PAGEREF _Toc243812090 \h </w:instrText>
        </w:r>
        <w:r>
          <w:rPr>
            <w:noProof/>
            <w:webHidden/>
          </w:rPr>
        </w:r>
        <w:r>
          <w:rPr>
            <w:noProof/>
            <w:webHidden/>
          </w:rPr>
          <w:fldChar w:fldCharType="separate"/>
        </w:r>
        <w:r>
          <w:rPr>
            <w:noProof/>
            <w:webHidden/>
          </w:rPr>
          <w:t>2</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1" w:history="1">
        <w:r w:rsidRPr="00DC2DFC">
          <w:rPr>
            <w:rStyle w:val="Hyperlink"/>
            <w:noProof/>
          </w:rPr>
          <w:t>Table 3: The base paper at a glance</w:t>
        </w:r>
        <w:r>
          <w:rPr>
            <w:noProof/>
            <w:webHidden/>
          </w:rPr>
          <w:tab/>
        </w:r>
        <w:r>
          <w:rPr>
            <w:noProof/>
            <w:webHidden/>
          </w:rPr>
          <w:fldChar w:fldCharType="begin"/>
        </w:r>
        <w:r>
          <w:rPr>
            <w:noProof/>
            <w:webHidden/>
          </w:rPr>
          <w:instrText xml:space="preserve"> PAGEREF _Toc243812091 \h </w:instrText>
        </w:r>
        <w:r>
          <w:rPr>
            <w:noProof/>
            <w:webHidden/>
          </w:rPr>
        </w:r>
        <w:r>
          <w:rPr>
            <w:noProof/>
            <w:webHidden/>
          </w:rPr>
          <w:fldChar w:fldCharType="separate"/>
        </w:r>
        <w:r>
          <w:rPr>
            <w:noProof/>
            <w:webHidden/>
          </w:rPr>
          <w:t>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2" w:history="1">
        <w:r w:rsidRPr="00DC2DFC">
          <w:rPr>
            <w:rStyle w:val="Hyperlink"/>
            <w:noProof/>
          </w:rPr>
          <w:t>Table 4: Datasets and algorithms of this project</w:t>
        </w:r>
        <w:r>
          <w:rPr>
            <w:noProof/>
            <w:webHidden/>
          </w:rPr>
          <w:tab/>
        </w:r>
        <w:r>
          <w:rPr>
            <w:noProof/>
            <w:webHidden/>
          </w:rPr>
          <w:fldChar w:fldCharType="begin"/>
        </w:r>
        <w:r>
          <w:rPr>
            <w:noProof/>
            <w:webHidden/>
          </w:rPr>
          <w:instrText xml:space="preserve"> PAGEREF _Toc243812092 \h </w:instrText>
        </w:r>
        <w:r>
          <w:rPr>
            <w:noProof/>
            <w:webHidden/>
          </w:rPr>
        </w:r>
        <w:r>
          <w:rPr>
            <w:noProof/>
            <w:webHidden/>
          </w:rPr>
          <w:fldChar w:fldCharType="separate"/>
        </w:r>
        <w:r>
          <w:rPr>
            <w:noProof/>
            <w:webHidden/>
          </w:rPr>
          <w:t>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3" w:history="1">
        <w:r w:rsidRPr="00DC2DFC">
          <w:rPr>
            <w:rStyle w:val="Hyperlink"/>
            <w:noProof/>
          </w:rPr>
          <w:t>Table 5: Related work compared</w:t>
        </w:r>
        <w:r>
          <w:rPr>
            <w:noProof/>
            <w:webHidden/>
          </w:rPr>
          <w:tab/>
        </w:r>
        <w:r>
          <w:rPr>
            <w:noProof/>
            <w:webHidden/>
          </w:rPr>
          <w:fldChar w:fldCharType="begin"/>
        </w:r>
        <w:r>
          <w:rPr>
            <w:noProof/>
            <w:webHidden/>
          </w:rPr>
          <w:instrText xml:space="preserve"> PAGEREF _Toc243812093 \h </w:instrText>
        </w:r>
        <w:r>
          <w:rPr>
            <w:noProof/>
            <w:webHidden/>
          </w:rPr>
        </w:r>
        <w:r>
          <w:rPr>
            <w:noProof/>
            <w:webHidden/>
          </w:rPr>
          <w:fldChar w:fldCharType="separate"/>
        </w:r>
        <w:r>
          <w:rPr>
            <w:noProof/>
            <w:webHidden/>
          </w:rPr>
          <w:t>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4" w:history="1">
        <w:r w:rsidRPr="00DC2DFC">
          <w:rPr>
            <w:rStyle w:val="Hyperlink"/>
            <w:noProof/>
          </w:rPr>
          <w:t>Table 6: Technical feasibility checks and what was measured</w:t>
        </w:r>
        <w:r>
          <w:rPr>
            <w:noProof/>
            <w:webHidden/>
          </w:rPr>
          <w:tab/>
        </w:r>
        <w:r>
          <w:rPr>
            <w:noProof/>
            <w:webHidden/>
          </w:rPr>
          <w:fldChar w:fldCharType="begin"/>
        </w:r>
        <w:r>
          <w:rPr>
            <w:noProof/>
            <w:webHidden/>
          </w:rPr>
          <w:instrText xml:space="preserve"> PAGEREF _Toc243812094 \h </w:instrText>
        </w:r>
        <w:r>
          <w:rPr>
            <w:noProof/>
            <w:webHidden/>
          </w:rPr>
        </w:r>
        <w:r>
          <w:rPr>
            <w:noProof/>
            <w:webHidden/>
          </w:rPr>
          <w:fldChar w:fldCharType="separate"/>
        </w:r>
        <w:r>
          <w:rPr>
            <w:noProof/>
            <w:webHidden/>
          </w:rPr>
          <w:t>11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5" w:history="1">
        <w:r w:rsidRPr="00DC2DFC">
          <w:rPr>
            <w:rStyle w:val="Hyperlink"/>
            <w:noProof/>
          </w:rPr>
          <w:t>Table 7: Components, licences and cost to the project</w:t>
        </w:r>
        <w:r>
          <w:rPr>
            <w:noProof/>
            <w:webHidden/>
          </w:rPr>
          <w:tab/>
        </w:r>
        <w:r>
          <w:rPr>
            <w:noProof/>
            <w:webHidden/>
          </w:rPr>
          <w:fldChar w:fldCharType="begin"/>
        </w:r>
        <w:r>
          <w:rPr>
            <w:noProof/>
            <w:webHidden/>
          </w:rPr>
          <w:instrText xml:space="preserve"> PAGEREF _Toc243812095 \h </w:instrText>
        </w:r>
        <w:r>
          <w:rPr>
            <w:noProof/>
            <w:webHidden/>
          </w:rPr>
        </w:r>
        <w:r>
          <w:rPr>
            <w:noProof/>
            <w:webHidden/>
          </w:rPr>
          <w:fldChar w:fldCharType="separate"/>
        </w:r>
        <w:r>
          <w:rPr>
            <w:noProof/>
            <w:webHidden/>
          </w:rPr>
          <w:t>12</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6" w:history="1">
        <w:r w:rsidRPr="00DC2DFC">
          <w:rPr>
            <w:rStyle w:val="Hyperlink"/>
            <w:noProof/>
          </w:rPr>
          <w:t>Table 8: Limitations of the existing approach</w:t>
        </w:r>
        <w:r>
          <w:rPr>
            <w:noProof/>
            <w:webHidden/>
          </w:rPr>
          <w:tab/>
        </w:r>
        <w:r>
          <w:rPr>
            <w:noProof/>
            <w:webHidden/>
          </w:rPr>
          <w:fldChar w:fldCharType="begin"/>
        </w:r>
        <w:r>
          <w:rPr>
            <w:noProof/>
            <w:webHidden/>
          </w:rPr>
          <w:instrText xml:space="preserve"> PAGEREF _Toc243812096 \h </w:instrText>
        </w:r>
        <w:r>
          <w:rPr>
            <w:noProof/>
            <w:webHidden/>
          </w:rPr>
        </w:r>
        <w:r>
          <w:rPr>
            <w:noProof/>
            <w:webHidden/>
          </w:rPr>
          <w:fldChar w:fldCharType="separate"/>
        </w:r>
        <w:r>
          <w:rPr>
            <w:noProof/>
            <w:webHidden/>
          </w:rPr>
          <w:t>15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7" w:history="1">
        <w:r w:rsidRPr="00DC2DFC">
          <w:rPr>
            <w:rStyle w:val="Hyperlink"/>
            <w:noProof/>
          </w:rPr>
          <w:t>Table 9: Advantages of the proposed system over the existing practice</w:t>
        </w:r>
        <w:r>
          <w:rPr>
            <w:noProof/>
            <w:webHidden/>
          </w:rPr>
          <w:tab/>
        </w:r>
        <w:r>
          <w:rPr>
            <w:noProof/>
            <w:webHidden/>
          </w:rPr>
          <w:fldChar w:fldCharType="begin"/>
        </w:r>
        <w:r>
          <w:rPr>
            <w:noProof/>
            <w:webHidden/>
          </w:rPr>
          <w:instrText xml:space="preserve"> PAGEREF _Toc243812097 \h </w:instrText>
        </w:r>
        <w:r>
          <w:rPr>
            <w:noProof/>
            <w:webHidden/>
          </w:rPr>
        </w:r>
        <w:r>
          <w:rPr>
            <w:noProof/>
            <w:webHidden/>
          </w:rPr>
          <w:fldChar w:fldCharType="separate"/>
        </w:r>
        <w:r>
          <w:rPr>
            <w:noProof/>
            <w:webHidden/>
          </w:rPr>
          <w:t>16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8" w:history="1">
        <w:r w:rsidRPr="00DC2DFC">
          <w:rPr>
            <w:rStyle w:val="Hyperlink"/>
            <w:noProof/>
          </w:rPr>
          <w:t>Table 10: Functional requirements</w:t>
        </w:r>
        <w:r>
          <w:rPr>
            <w:noProof/>
            <w:webHidden/>
          </w:rPr>
          <w:tab/>
        </w:r>
        <w:r>
          <w:rPr>
            <w:noProof/>
            <w:webHidden/>
          </w:rPr>
          <w:fldChar w:fldCharType="begin"/>
        </w:r>
        <w:r>
          <w:rPr>
            <w:noProof/>
            <w:webHidden/>
          </w:rPr>
          <w:instrText xml:space="preserve"> PAGEREF _Toc243812098 \h </w:instrText>
        </w:r>
        <w:r>
          <w:rPr>
            <w:noProof/>
            <w:webHidden/>
          </w:rPr>
        </w:r>
        <w:r>
          <w:rPr>
            <w:noProof/>
            <w:webHidden/>
          </w:rPr>
          <w:fldChar w:fldCharType="separate"/>
        </w:r>
        <w:r>
          <w:rPr>
            <w:noProof/>
            <w:webHidden/>
          </w:rPr>
          <w:t>16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099" w:history="1">
        <w:r w:rsidRPr="00DC2DFC">
          <w:rPr>
            <w:rStyle w:val="Hyperlink"/>
            <w:noProof/>
          </w:rPr>
          <w:t>Table 11: Non-functional requirements and the evidence</w:t>
        </w:r>
        <w:r>
          <w:rPr>
            <w:noProof/>
            <w:webHidden/>
          </w:rPr>
          <w:tab/>
        </w:r>
        <w:r>
          <w:rPr>
            <w:noProof/>
            <w:webHidden/>
          </w:rPr>
          <w:fldChar w:fldCharType="begin"/>
        </w:r>
        <w:r>
          <w:rPr>
            <w:noProof/>
            <w:webHidden/>
          </w:rPr>
          <w:instrText xml:space="preserve"> PAGEREF _Toc243812099 \h </w:instrText>
        </w:r>
        <w:r>
          <w:rPr>
            <w:noProof/>
            <w:webHidden/>
          </w:rPr>
        </w:r>
        <w:r>
          <w:rPr>
            <w:noProof/>
            <w:webHidden/>
          </w:rPr>
          <w:fldChar w:fldCharType="separate"/>
        </w:r>
        <w:r>
          <w:rPr>
            <w:noProof/>
            <w:webHidden/>
          </w:rPr>
          <w:t>17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0" w:history="1">
        <w:r w:rsidRPr="00DC2DFC">
          <w:rPr>
            <w:rStyle w:val="Hyperlink"/>
            <w:noProof/>
          </w:rPr>
          <w:t>Table 12: Hardware</w:t>
        </w:r>
        <w:r>
          <w:rPr>
            <w:noProof/>
            <w:webHidden/>
          </w:rPr>
          <w:tab/>
        </w:r>
        <w:r>
          <w:rPr>
            <w:noProof/>
            <w:webHidden/>
          </w:rPr>
          <w:fldChar w:fldCharType="begin"/>
        </w:r>
        <w:r>
          <w:rPr>
            <w:noProof/>
            <w:webHidden/>
          </w:rPr>
          <w:instrText xml:space="preserve"> PAGEREF _Toc243812100 \h </w:instrText>
        </w:r>
        <w:r>
          <w:rPr>
            <w:noProof/>
            <w:webHidden/>
          </w:rPr>
        </w:r>
        <w:r>
          <w:rPr>
            <w:noProof/>
            <w:webHidden/>
          </w:rPr>
          <w:fldChar w:fldCharType="separate"/>
        </w:r>
        <w:r>
          <w:rPr>
            <w:noProof/>
            <w:webHidden/>
          </w:rPr>
          <w:t>17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1" w:history="1">
        <w:r w:rsidRPr="00DC2DFC">
          <w:rPr>
            <w:rStyle w:val="Hyperlink"/>
            <w:noProof/>
          </w:rPr>
          <w:t>Table 13: Software: pinned versions and what actually ran</w:t>
        </w:r>
        <w:r>
          <w:rPr>
            <w:noProof/>
            <w:webHidden/>
          </w:rPr>
          <w:tab/>
        </w:r>
        <w:r>
          <w:rPr>
            <w:noProof/>
            <w:webHidden/>
          </w:rPr>
          <w:fldChar w:fldCharType="begin"/>
        </w:r>
        <w:r>
          <w:rPr>
            <w:noProof/>
            <w:webHidden/>
          </w:rPr>
          <w:instrText xml:space="preserve"> PAGEREF _Toc243812101 \h </w:instrText>
        </w:r>
        <w:r>
          <w:rPr>
            <w:noProof/>
            <w:webHidden/>
          </w:rPr>
        </w:r>
        <w:r>
          <w:rPr>
            <w:noProof/>
            <w:webHidden/>
          </w:rPr>
          <w:fldChar w:fldCharType="separate"/>
        </w:r>
        <w:r>
          <w:rPr>
            <w:noProof/>
            <w:webHidden/>
          </w:rPr>
          <w:t>17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2" w:history="1">
        <w:r w:rsidRPr="00DC2DFC">
          <w:rPr>
            <w:rStyle w:val="Hyperlink"/>
            <w:noProof/>
          </w:rPr>
          <w:t>Table 14: User roles</w:t>
        </w:r>
        <w:r>
          <w:rPr>
            <w:noProof/>
            <w:webHidden/>
          </w:rPr>
          <w:tab/>
        </w:r>
        <w:r>
          <w:rPr>
            <w:noProof/>
            <w:webHidden/>
          </w:rPr>
          <w:fldChar w:fldCharType="begin"/>
        </w:r>
        <w:r>
          <w:rPr>
            <w:noProof/>
            <w:webHidden/>
          </w:rPr>
          <w:instrText xml:space="preserve"> PAGEREF _Toc243812102 \h </w:instrText>
        </w:r>
        <w:r>
          <w:rPr>
            <w:noProof/>
            <w:webHidden/>
          </w:rPr>
        </w:r>
        <w:r>
          <w:rPr>
            <w:noProof/>
            <w:webHidden/>
          </w:rPr>
          <w:fldChar w:fldCharType="separate"/>
        </w:r>
        <w:r>
          <w:rPr>
            <w:noProof/>
            <w:webHidden/>
          </w:rPr>
          <w:t>18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3" w:history="1">
        <w:r w:rsidRPr="00DC2DFC">
          <w:rPr>
            <w:rStyle w:val="Hyperlink"/>
            <w:noProof/>
          </w:rPr>
          <w:t>Table 15: Data structures and where they live</w:t>
        </w:r>
        <w:r>
          <w:rPr>
            <w:noProof/>
            <w:webHidden/>
          </w:rPr>
          <w:tab/>
        </w:r>
        <w:r>
          <w:rPr>
            <w:noProof/>
            <w:webHidden/>
          </w:rPr>
          <w:fldChar w:fldCharType="begin"/>
        </w:r>
        <w:r>
          <w:rPr>
            <w:noProof/>
            <w:webHidden/>
          </w:rPr>
          <w:instrText xml:space="preserve"> PAGEREF _Toc243812103 \h </w:instrText>
        </w:r>
        <w:r>
          <w:rPr>
            <w:noProof/>
            <w:webHidden/>
          </w:rPr>
        </w:r>
        <w:r>
          <w:rPr>
            <w:noProof/>
            <w:webHidden/>
          </w:rPr>
          <w:fldChar w:fldCharType="separate"/>
        </w:r>
        <w:r>
          <w:rPr>
            <w:noProof/>
            <w:webHidden/>
          </w:rPr>
          <w:t>26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4" w:history="1">
        <w:r w:rsidRPr="00DC2DFC">
          <w:rPr>
            <w:rStyle w:val="Hyperlink"/>
            <w:noProof/>
          </w:rPr>
          <w:t>Table 16: Modules, responsibilities and size</w:t>
        </w:r>
        <w:r>
          <w:rPr>
            <w:noProof/>
            <w:webHidden/>
          </w:rPr>
          <w:tab/>
        </w:r>
        <w:r>
          <w:rPr>
            <w:noProof/>
            <w:webHidden/>
          </w:rPr>
          <w:fldChar w:fldCharType="begin"/>
        </w:r>
        <w:r>
          <w:rPr>
            <w:noProof/>
            <w:webHidden/>
          </w:rPr>
          <w:instrText xml:space="preserve"> PAGEREF _Toc243812104 \h </w:instrText>
        </w:r>
        <w:r>
          <w:rPr>
            <w:noProof/>
            <w:webHidden/>
          </w:rPr>
        </w:r>
        <w:r>
          <w:rPr>
            <w:noProof/>
            <w:webHidden/>
          </w:rPr>
          <w:fldChar w:fldCharType="separate"/>
        </w:r>
        <w:r>
          <w:rPr>
            <w:noProof/>
            <w:webHidden/>
          </w:rPr>
          <w:t>29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5" w:history="1">
        <w:r w:rsidRPr="00DC2DFC">
          <w:rPr>
            <w:rStyle w:val="Hyperlink"/>
            <w:noProof/>
          </w:rPr>
          <w:t>Table 17: HTTP interface</w:t>
        </w:r>
        <w:r>
          <w:rPr>
            <w:noProof/>
            <w:webHidden/>
          </w:rPr>
          <w:tab/>
        </w:r>
        <w:r>
          <w:rPr>
            <w:noProof/>
            <w:webHidden/>
          </w:rPr>
          <w:fldChar w:fldCharType="begin"/>
        </w:r>
        <w:r>
          <w:rPr>
            <w:noProof/>
            <w:webHidden/>
          </w:rPr>
          <w:instrText xml:space="preserve"> PAGEREF _Toc243812105 \h </w:instrText>
        </w:r>
        <w:r>
          <w:rPr>
            <w:noProof/>
            <w:webHidden/>
          </w:rPr>
        </w:r>
        <w:r>
          <w:rPr>
            <w:noProof/>
            <w:webHidden/>
          </w:rPr>
          <w:fldChar w:fldCharType="separate"/>
        </w:r>
        <w:r>
          <w:rPr>
            <w:noProof/>
            <w:webHidden/>
          </w:rPr>
          <w:t>29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6" w:history="1">
        <w:r w:rsidRPr="00DC2DFC">
          <w:rPr>
            <w:rStyle w:val="Hyperlink"/>
            <w:noProof/>
          </w:rPr>
          <w:t>Table 18: Decisions and their reasons</w:t>
        </w:r>
        <w:r>
          <w:rPr>
            <w:noProof/>
            <w:webHidden/>
          </w:rPr>
          <w:tab/>
        </w:r>
        <w:r>
          <w:rPr>
            <w:noProof/>
            <w:webHidden/>
          </w:rPr>
          <w:fldChar w:fldCharType="begin"/>
        </w:r>
        <w:r>
          <w:rPr>
            <w:noProof/>
            <w:webHidden/>
          </w:rPr>
          <w:instrText xml:space="preserve"> PAGEREF _Toc243812106 \h </w:instrText>
        </w:r>
        <w:r>
          <w:rPr>
            <w:noProof/>
            <w:webHidden/>
          </w:rPr>
        </w:r>
        <w:r>
          <w:rPr>
            <w:noProof/>
            <w:webHidden/>
          </w:rPr>
          <w:fldChar w:fldCharType="separate"/>
        </w:r>
        <w:r>
          <w:rPr>
            <w:noProof/>
            <w:webHidden/>
          </w:rPr>
          <w:t>31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7" w:history="1">
        <w:r w:rsidRPr="00DC2DFC">
          <w:rPr>
            <w:rStyle w:val="Hyperlink"/>
            <w:noProof/>
          </w:rPr>
          <w:t>Table 19: Datasets and splits used in this project.</w:t>
        </w:r>
        <w:r>
          <w:rPr>
            <w:noProof/>
            <w:webHidden/>
          </w:rPr>
          <w:tab/>
        </w:r>
        <w:r>
          <w:rPr>
            <w:noProof/>
            <w:webHidden/>
          </w:rPr>
          <w:fldChar w:fldCharType="begin"/>
        </w:r>
        <w:r>
          <w:rPr>
            <w:noProof/>
            <w:webHidden/>
          </w:rPr>
          <w:instrText xml:space="preserve"> PAGEREF _Toc243812107 \h </w:instrText>
        </w:r>
        <w:r>
          <w:rPr>
            <w:noProof/>
            <w:webHidden/>
          </w:rPr>
        </w:r>
        <w:r>
          <w:rPr>
            <w:noProof/>
            <w:webHidden/>
          </w:rPr>
          <w:fldChar w:fldCharType="separate"/>
        </w:r>
        <w:r>
          <w:rPr>
            <w:noProof/>
            <w:webHidden/>
          </w:rPr>
          <w:t>35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8" w:history="1">
        <w:r w:rsidRPr="00DC2DFC">
          <w:rPr>
            <w:rStyle w:val="Hyperlink"/>
            <w:noProof/>
          </w:rPr>
          <w:t>Table 20: Algorithm choices and the alternatives that were not used.</w:t>
        </w:r>
        <w:r>
          <w:rPr>
            <w:noProof/>
            <w:webHidden/>
          </w:rPr>
          <w:tab/>
        </w:r>
        <w:r>
          <w:rPr>
            <w:noProof/>
            <w:webHidden/>
          </w:rPr>
          <w:fldChar w:fldCharType="begin"/>
        </w:r>
        <w:r>
          <w:rPr>
            <w:noProof/>
            <w:webHidden/>
          </w:rPr>
          <w:instrText xml:space="preserve"> PAGEREF _Toc243812108 \h </w:instrText>
        </w:r>
        <w:r>
          <w:rPr>
            <w:noProof/>
            <w:webHidden/>
          </w:rPr>
        </w:r>
        <w:r>
          <w:rPr>
            <w:noProof/>
            <w:webHidden/>
          </w:rPr>
          <w:fldChar w:fldCharType="separate"/>
        </w:r>
        <w:r>
          <w:rPr>
            <w:noProof/>
            <w:webHidden/>
          </w:rPr>
          <w:t>36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09" w:history="1">
        <w:r w:rsidRPr="00DC2DFC">
          <w:rPr>
            <w:rStyle w:val="Hyperlink"/>
            <w:noProof/>
          </w:rPr>
          <w:t>Table 21: Training configuration shared by the shipped bundle and the experiments.</w:t>
        </w:r>
        <w:r>
          <w:rPr>
            <w:noProof/>
            <w:webHidden/>
          </w:rPr>
          <w:tab/>
        </w:r>
        <w:r>
          <w:rPr>
            <w:noProof/>
            <w:webHidden/>
          </w:rPr>
          <w:fldChar w:fldCharType="begin"/>
        </w:r>
        <w:r>
          <w:rPr>
            <w:noProof/>
            <w:webHidden/>
          </w:rPr>
          <w:instrText xml:space="preserve"> PAGEREF _Toc243812109 \h </w:instrText>
        </w:r>
        <w:r>
          <w:rPr>
            <w:noProof/>
            <w:webHidden/>
          </w:rPr>
        </w:r>
        <w:r>
          <w:rPr>
            <w:noProof/>
            <w:webHidden/>
          </w:rPr>
          <w:fldChar w:fldCharType="separate"/>
        </w:r>
        <w:r>
          <w:rPr>
            <w:noProof/>
            <w:webHidden/>
          </w:rPr>
          <w:t>40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0" w:history="1">
        <w:r w:rsidRPr="00DC2DFC">
          <w:rPr>
            <w:rStyle w:val="Hyperlink"/>
            <w:noProof/>
          </w:rPr>
          <w:t>Table 22: API routes of CipherGuard Shield.</w:t>
        </w:r>
        <w:r>
          <w:rPr>
            <w:noProof/>
            <w:webHidden/>
          </w:rPr>
          <w:tab/>
        </w:r>
        <w:r>
          <w:rPr>
            <w:noProof/>
            <w:webHidden/>
          </w:rPr>
          <w:fldChar w:fldCharType="begin"/>
        </w:r>
        <w:r>
          <w:rPr>
            <w:noProof/>
            <w:webHidden/>
          </w:rPr>
          <w:instrText xml:space="preserve"> PAGEREF _Toc243812110 \h </w:instrText>
        </w:r>
        <w:r>
          <w:rPr>
            <w:noProof/>
            <w:webHidden/>
          </w:rPr>
        </w:r>
        <w:r>
          <w:rPr>
            <w:noProof/>
            <w:webHidden/>
          </w:rPr>
          <w:fldChar w:fldCharType="separate"/>
        </w:r>
        <w:r>
          <w:rPr>
            <w:noProof/>
            <w:webHidden/>
          </w:rPr>
          <w:t>42</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1" w:history="1">
        <w:r w:rsidRPr="00DC2DFC">
          <w:rPr>
            <w:rStyle w:val="Hyperlink"/>
            <w:noProof/>
          </w:rPr>
          <w:t>Table 23: Test levels, tools and results.</w:t>
        </w:r>
        <w:r>
          <w:rPr>
            <w:noProof/>
            <w:webHidden/>
          </w:rPr>
          <w:tab/>
        </w:r>
        <w:r>
          <w:rPr>
            <w:noProof/>
            <w:webHidden/>
          </w:rPr>
          <w:fldChar w:fldCharType="begin"/>
        </w:r>
        <w:r>
          <w:rPr>
            <w:noProof/>
            <w:webHidden/>
          </w:rPr>
          <w:instrText xml:space="preserve"> PAGEREF _Toc243812111 \h </w:instrText>
        </w:r>
        <w:r>
          <w:rPr>
            <w:noProof/>
            <w:webHidden/>
          </w:rPr>
        </w:r>
        <w:r>
          <w:rPr>
            <w:noProof/>
            <w:webHidden/>
          </w:rPr>
          <w:fldChar w:fldCharType="separate"/>
        </w:r>
        <w:r>
          <w:rPr>
            <w:noProof/>
            <w:webHidden/>
          </w:rPr>
          <w:t>45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2" w:history="1">
        <w:r w:rsidRPr="00DC2DFC">
          <w:rPr>
            <w:rStyle w:val="Hyperlink"/>
            <w:noProof/>
          </w:rPr>
          <w:t>Table 24: Unit tests of the cryptography.</w:t>
        </w:r>
        <w:r>
          <w:rPr>
            <w:noProof/>
            <w:webHidden/>
          </w:rPr>
          <w:tab/>
        </w:r>
        <w:r>
          <w:rPr>
            <w:noProof/>
            <w:webHidden/>
          </w:rPr>
          <w:fldChar w:fldCharType="begin"/>
        </w:r>
        <w:r>
          <w:rPr>
            <w:noProof/>
            <w:webHidden/>
          </w:rPr>
          <w:instrText xml:space="preserve"> PAGEREF _Toc243812112 \h </w:instrText>
        </w:r>
        <w:r>
          <w:rPr>
            <w:noProof/>
            <w:webHidden/>
          </w:rPr>
        </w:r>
        <w:r>
          <w:rPr>
            <w:noProof/>
            <w:webHidden/>
          </w:rPr>
          <w:fldChar w:fldCharType="separate"/>
        </w:r>
        <w:r>
          <w:rPr>
            <w:noProof/>
            <w:webHidden/>
          </w:rPr>
          <w:t>45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3" w:history="1">
        <w:r w:rsidRPr="00DC2DFC">
          <w:rPr>
            <w:rStyle w:val="Hyperlink"/>
            <w:noProof/>
          </w:rPr>
          <w:t>Table 25: Unit tests of the detection engine (shipped bundle).</w:t>
        </w:r>
        <w:r>
          <w:rPr>
            <w:noProof/>
            <w:webHidden/>
          </w:rPr>
          <w:tab/>
        </w:r>
        <w:r>
          <w:rPr>
            <w:noProof/>
            <w:webHidden/>
          </w:rPr>
          <w:fldChar w:fldCharType="begin"/>
        </w:r>
        <w:r>
          <w:rPr>
            <w:noProof/>
            <w:webHidden/>
          </w:rPr>
          <w:instrText xml:space="preserve"> PAGEREF _Toc243812113 \h </w:instrText>
        </w:r>
        <w:r>
          <w:rPr>
            <w:noProof/>
            <w:webHidden/>
          </w:rPr>
        </w:r>
        <w:r>
          <w:rPr>
            <w:noProof/>
            <w:webHidden/>
          </w:rPr>
          <w:fldChar w:fldCharType="separate"/>
        </w:r>
        <w:r>
          <w:rPr>
            <w:noProof/>
            <w:webHidden/>
          </w:rPr>
          <w:t>46</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4" w:history="1">
        <w:r w:rsidRPr="00DC2DFC">
          <w:rPr>
            <w:rStyle w:val="Hyperlink"/>
            <w:noProof/>
          </w:rPr>
          <w:t>Table 26: Functional checks by screen.</w:t>
        </w:r>
        <w:r>
          <w:rPr>
            <w:noProof/>
            <w:webHidden/>
          </w:rPr>
          <w:tab/>
        </w:r>
        <w:r>
          <w:rPr>
            <w:noProof/>
            <w:webHidden/>
          </w:rPr>
          <w:fldChar w:fldCharType="begin"/>
        </w:r>
        <w:r>
          <w:rPr>
            <w:noProof/>
            <w:webHidden/>
          </w:rPr>
          <w:instrText xml:space="preserve"> PAGEREF _Toc243812114 \h </w:instrText>
        </w:r>
        <w:r>
          <w:rPr>
            <w:noProof/>
            <w:webHidden/>
          </w:rPr>
        </w:r>
        <w:r>
          <w:rPr>
            <w:noProof/>
            <w:webHidden/>
          </w:rPr>
          <w:fldChar w:fldCharType="separate"/>
        </w:r>
        <w:r>
          <w:rPr>
            <w:noProof/>
            <w:webHidden/>
          </w:rPr>
          <w:t>47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5" w:history="1">
        <w:r w:rsidRPr="00DC2DFC">
          <w:rPr>
            <w:rStyle w:val="Hyperlink"/>
            <w:noProof/>
          </w:rPr>
          <w:t>Table 27: Tamper tests on the SecureChannel (1,000 trials each).</w:t>
        </w:r>
        <w:r>
          <w:rPr>
            <w:noProof/>
            <w:webHidden/>
          </w:rPr>
          <w:tab/>
        </w:r>
        <w:r>
          <w:rPr>
            <w:noProof/>
            <w:webHidden/>
          </w:rPr>
          <w:fldChar w:fldCharType="begin"/>
        </w:r>
        <w:r>
          <w:rPr>
            <w:noProof/>
            <w:webHidden/>
          </w:rPr>
          <w:instrText xml:space="preserve"> PAGEREF _Toc243812115 \h </w:instrText>
        </w:r>
        <w:r>
          <w:rPr>
            <w:noProof/>
            <w:webHidden/>
          </w:rPr>
        </w:r>
        <w:r>
          <w:rPr>
            <w:noProof/>
            <w:webHidden/>
          </w:rPr>
          <w:fldChar w:fldCharType="separate"/>
        </w:r>
        <w:r>
          <w:rPr>
            <w:noProof/>
            <w:webHidden/>
          </w:rPr>
          <w:t>47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6" w:history="1">
        <w:r w:rsidRPr="00DC2DFC">
          <w:rPr>
            <w:rStyle w:val="Hyperlink"/>
            <w:noProof/>
          </w:rPr>
          <w:t>Table 28: Edge cases and how they were checked.</w:t>
        </w:r>
        <w:r>
          <w:rPr>
            <w:noProof/>
            <w:webHidden/>
          </w:rPr>
          <w:tab/>
        </w:r>
        <w:r>
          <w:rPr>
            <w:noProof/>
            <w:webHidden/>
          </w:rPr>
          <w:fldChar w:fldCharType="begin"/>
        </w:r>
        <w:r>
          <w:rPr>
            <w:noProof/>
            <w:webHidden/>
          </w:rPr>
          <w:instrText xml:space="preserve"> PAGEREF _Toc243812116 \h </w:instrText>
        </w:r>
        <w:r>
          <w:rPr>
            <w:noProof/>
            <w:webHidden/>
          </w:rPr>
        </w:r>
        <w:r>
          <w:rPr>
            <w:noProof/>
            <w:webHidden/>
          </w:rPr>
          <w:fldChar w:fldCharType="separate"/>
        </w:r>
        <w:r>
          <w:rPr>
            <w:noProof/>
            <w:webHidden/>
          </w:rPr>
          <w:t>48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7" w:history="1">
        <w:r w:rsidRPr="00DC2DFC">
          <w:rPr>
            <w:rStyle w:val="Hyperlink"/>
            <w:noProof/>
          </w:rPr>
          <w:t>Table 29: Median encryption and decryption time in milliseconds by payload size.</w:t>
        </w:r>
        <w:r>
          <w:rPr>
            <w:noProof/>
            <w:webHidden/>
          </w:rPr>
          <w:tab/>
        </w:r>
        <w:r>
          <w:rPr>
            <w:noProof/>
            <w:webHidden/>
          </w:rPr>
          <w:fldChar w:fldCharType="begin"/>
        </w:r>
        <w:r>
          <w:rPr>
            <w:noProof/>
            <w:webHidden/>
          </w:rPr>
          <w:instrText xml:space="preserve"> PAGEREF _Toc243812117 \h </w:instrText>
        </w:r>
        <w:r>
          <w:rPr>
            <w:noProof/>
            <w:webHidden/>
          </w:rPr>
        </w:r>
        <w:r>
          <w:rPr>
            <w:noProof/>
            <w:webHidden/>
          </w:rPr>
          <w:fldChar w:fldCharType="separate"/>
        </w:r>
        <w:r>
          <w:rPr>
            <w:noProof/>
            <w:webHidden/>
          </w:rPr>
          <w:t>49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8" w:history="1">
        <w:r w:rsidRPr="00DC2DFC">
          <w:rPr>
            <w:rStyle w:val="Hyperlink"/>
            <w:noProof/>
          </w:rPr>
          <w:t>Table 30: API latency over HTTP on 127.0.0.1 (milliseconds).</w:t>
        </w:r>
        <w:r>
          <w:rPr>
            <w:noProof/>
            <w:webHidden/>
          </w:rPr>
          <w:tab/>
        </w:r>
        <w:r>
          <w:rPr>
            <w:noProof/>
            <w:webHidden/>
          </w:rPr>
          <w:fldChar w:fldCharType="begin"/>
        </w:r>
        <w:r>
          <w:rPr>
            <w:noProof/>
            <w:webHidden/>
          </w:rPr>
          <w:instrText xml:space="preserve"> PAGEREF _Toc243812118 \h </w:instrText>
        </w:r>
        <w:r>
          <w:rPr>
            <w:noProof/>
            <w:webHidden/>
          </w:rPr>
        </w:r>
        <w:r>
          <w:rPr>
            <w:noProof/>
            <w:webHidden/>
          </w:rPr>
          <w:fldChar w:fldCharType="separate"/>
        </w:r>
        <w:r>
          <w:rPr>
            <w:noProof/>
            <w:webHidden/>
          </w:rPr>
          <w:t>50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19" w:history="1">
        <w:r w:rsidRPr="00DC2DFC">
          <w:rPr>
            <w:rStyle w:val="Hyperlink"/>
            <w:noProof/>
          </w:rPr>
          <w:t>Table 31: Data used in the evaluation</w:t>
        </w:r>
        <w:r>
          <w:rPr>
            <w:noProof/>
            <w:webHidden/>
          </w:rPr>
          <w:tab/>
        </w:r>
        <w:r>
          <w:rPr>
            <w:noProof/>
            <w:webHidden/>
          </w:rPr>
          <w:fldChar w:fldCharType="begin"/>
        </w:r>
        <w:r>
          <w:rPr>
            <w:noProof/>
            <w:webHidden/>
          </w:rPr>
          <w:instrText xml:space="preserve"> PAGEREF _Toc243812119 \h </w:instrText>
        </w:r>
        <w:r>
          <w:rPr>
            <w:noProof/>
            <w:webHidden/>
          </w:rPr>
        </w:r>
        <w:r>
          <w:rPr>
            <w:noProof/>
            <w:webHidden/>
          </w:rPr>
          <w:fldChar w:fldCharType="separate"/>
        </w:r>
        <w:r>
          <w:rPr>
            <w:noProof/>
            <w:webHidden/>
          </w:rPr>
          <w:t>53</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0" w:history="1">
        <w:r w:rsidRPr="00DC2DFC">
          <w:rPr>
            <w:rStyle w:val="Hyperlink"/>
            <w:noProof/>
          </w:rPr>
          <w:t>Table 32: Detection metrics on the official testing set, mean ± standard deviation over five seeds (threshold 0.5)</w:t>
        </w:r>
        <w:r>
          <w:rPr>
            <w:noProof/>
            <w:webHidden/>
          </w:rPr>
          <w:tab/>
        </w:r>
        <w:r>
          <w:rPr>
            <w:noProof/>
            <w:webHidden/>
          </w:rPr>
          <w:fldChar w:fldCharType="begin"/>
        </w:r>
        <w:r>
          <w:rPr>
            <w:noProof/>
            <w:webHidden/>
          </w:rPr>
          <w:instrText xml:space="preserve"> PAGEREF _Toc243812120 \h </w:instrText>
        </w:r>
        <w:r>
          <w:rPr>
            <w:noProof/>
            <w:webHidden/>
          </w:rPr>
        </w:r>
        <w:r>
          <w:rPr>
            <w:noProof/>
            <w:webHidden/>
          </w:rPr>
          <w:fldChar w:fldCharType="separate"/>
        </w:r>
        <w:r>
          <w:rPr>
            <w:noProof/>
            <w:webHidden/>
          </w:rPr>
          <w:t>55</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1" w:history="1">
        <w:r w:rsidRPr="00DC2DFC">
          <w:rPr>
            <w:rStyle w:val="Hyperlink"/>
            <w:noProof/>
          </w:rPr>
          <w:t>Table 33: Stacked model on the official test set (seed 42) at different thresholds</w:t>
        </w:r>
        <w:r>
          <w:rPr>
            <w:noProof/>
            <w:webHidden/>
          </w:rPr>
          <w:tab/>
        </w:r>
        <w:r>
          <w:rPr>
            <w:noProof/>
            <w:webHidden/>
          </w:rPr>
          <w:fldChar w:fldCharType="begin"/>
        </w:r>
        <w:r>
          <w:rPr>
            <w:noProof/>
            <w:webHidden/>
          </w:rPr>
          <w:instrText xml:space="preserve"> PAGEREF _Toc243812121 \h </w:instrText>
        </w:r>
        <w:r>
          <w:rPr>
            <w:noProof/>
            <w:webHidden/>
          </w:rPr>
        </w:r>
        <w:r>
          <w:rPr>
            <w:noProof/>
            <w:webHidden/>
          </w:rPr>
          <w:fldChar w:fldCharType="separate"/>
        </w:r>
        <w:r>
          <w:rPr>
            <w:noProof/>
            <w:webHidden/>
          </w:rPr>
          <w:t>57</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2" w:history="1">
        <w:r w:rsidRPr="00DC2DFC">
          <w:rPr>
            <w:rStyle w:val="Hyperlink"/>
            <w:noProof/>
          </w:rPr>
          <w:t>Table 34: Stacked model by category on the official test set (seed 42, threshold 0.5)</w:t>
        </w:r>
        <w:r>
          <w:rPr>
            <w:noProof/>
            <w:webHidden/>
          </w:rPr>
          <w:tab/>
        </w:r>
        <w:r>
          <w:rPr>
            <w:noProof/>
            <w:webHidden/>
          </w:rPr>
          <w:fldChar w:fldCharType="begin"/>
        </w:r>
        <w:r>
          <w:rPr>
            <w:noProof/>
            <w:webHidden/>
          </w:rPr>
          <w:instrText xml:space="preserve"> PAGEREF _Toc243812122 \h </w:instrText>
        </w:r>
        <w:r>
          <w:rPr>
            <w:noProof/>
            <w:webHidden/>
          </w:rPr>
        </w:r>
        <w:r>
          <w:rPr>
            <w:noProof/>
            <w:webHidden/>
          </w:rPr>
          <w:fldChar w:fldCharType="separate"/>
        </w:r>
        <w:r>
          <w:rPr>
            <w:noProof/>
            <w:webHidden/>
          </w:rPr>
          <w:t>58</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3" w:history="1">
        <w:r w:rsidRPr="00DC2DFC">
          <w:rPr>
            <w:rStyle w:val="Hyperlink"/>
            <w:noProof/>
          </w:rPr>
          <w:t>Table 35: Detection metrics under the base-paper-style protocol, mean ± standard deviation over ten repetitions</w:t>
        </w:r>
        <w:r>
          <w:rPr>
            <w:noProof/>
            <w:webHidden/>
          </w:rPr>
          <w:tab/>
        </w:r>
        <w:r>
          <w:rPr>
            <w:noProof/>
            <w:webHidden/>
          </w:rPr>
          <w:fldChar w:fldCharType="begin"/>
        </w:r>
        <w:r>
          <w:rPr>
            <w:noProof/>
            <w:webHidden/>
          </w:rPr>
          <w:instrText xml:space="preserve"> PAGEREF _Toc243812123 \h </w:instrText>
        </w:r>
        <w:r>
          <w:rPr>
            <w:noProof/>
            <w:webHidden/>
          </w:rPr>
        </w:r>
        <w:r>
          <w:rPr>
            <w:noProof/>
            <w:webHidden/>
          </w:rPr>
          <w:fldChar w:fldCharType="separate"/>
        </w:r>
        <w:r>
          <w:rPr>
            <w:noProof/>
            <w:webHidden/>
          </w:rPr>
          <w:t>59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4" w:history="1">
        <w:r w:rsidRPr="00DC2DFC">
          <w:rPr>
            <w:rStyle w:val="Hyperlink"/>
            <w:noProof/>
          </w:rPr>
          <w:t>Table 36: The same models on different data</w:t>
        </w:r>
        <w:r>
          <w:rPr>
            <w:noProof/>
            <w:webHidden/>
          </w:rPr>
          <w:tab/>
        </w:r>
        <w:r>
          <w:rPr>
            <w:noProof/>
            <w:webHidden/>
          </w:rPr>
          <w:fldChar w:fldCharType="begin"/>
        </w:r>
        <w:r>
          <w:rPr>
            <w:noProof/>
            <w:webHidden/>
          </w:rPr>
          <w:instrText xml:space="preserve"> PAGEREF _Toc243812124 \h </w:instrText>
        </w:r>
        <w:r>
          <w:rPr>
            <w:noProof/>
            <w:webHidden/>
          </w:rPr>
        </w:r>
        <w:r>
          <w:rPr>
            <w:noProof/>
            <w:webHidden/>
          </w:rPr>
          <w:fldChar w:fldCharType="separate"/>
        </w:r>
        <w:r>
          <w:rPr>
            <w:noProof/>
            <w:webHidden/>
          </w:rPr>
          <w:t>59</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5" w:history="1">
        <w:r w:rsidRPr="00DC2DFC">
          <w:rPr>
            <w:rStyle w:val="Hyperlink"/>
            <w:noProof/>
          </w:rPr>
          <w:t>Table 37: Median time in milliseconds (encrypt / decrypt) by payload size</w:t>
        </w:r>
        <w:r>
          <w:rPr>
            <w:noProof/>
            <w:webHidden/>
          </w:rPr>
          <w:tab/>
        </w:r>
        <w:r>
          <w:rPr>
            <w:noProof/>
            <w:webHidden/>
          </w:rPr>
          <w:fldChar w:fldCharType="begin"/>
        </w:r>
        <w:r>
          <w:rPr>
            <w:noProof/>
            <w:webHidden/>
          </w:rPr>
          <w:instrText xml:space="preserve"> PAGEREF _Toc243812125 \h </w:instrText>
        </w:r>
        <w:r>
          <w:rPr>
            <w:noProof/>
            <w:webHidden/>
          </w:rPr>
        </w:r>
        <w:r>
          <w:rPr>
            <w:noProof/>
            <w:webHidden/>
          </w:rPr>
          <w:fldChar w:fldCharType="separate"/>
        </w:r>
        <w:r>
          <w:rPr>
            <w:noProof/>
            <w:webHidden/>
          </w:rPr>
          <w:t>60</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6" w:history="1">
        <w:r w:rsidRPr="00DC2DFC">
          <w:rPr>
            <w:rStyle w:val="Hyperlink"/>
            <w:noProof/>
          </w:rPr>
          <w:t>Table 38: Integrity and uniqueness tests (scripts/benchmark_crypto.py)</w:t>
        </w:r>
        <w:r>
          <w:rPr>
            <w:noProof/>
            <w:webHidden/>
          </w:rPr>
          <w:tab/>
        </w:r>
        <w:r>
          <w:rPr>
            <w:noProof/>
            <w:webHidden/>
          </w:rPr>
          <w:fldChar w:fldCharType="begin"/>
        </w:r>
        <w:r>
          <w:rPr>
            <w:noProof/>
            <w:webHidden/>
          </w:rPr>
          <w:instrText xml:space="preserve"> PAGEREF _Toc243812126 \h </w:instrText>
        </w:r>
        <w:r>
          <w:rPr>
            <w:noProof/>
            <w:webHidden/>
          </w:rPr>
        </w:r>
        <w:r>
          <w:rPr>
            <w:noProof/>
            <w:webHidden/>
          </w:rPr>
          <w:fldChar w:fldCharType="separate"/>
        </w:r>
        <w:r>
          <w:rPr>
            <w:noProof/>
            <w:webHidden/>
          </w:rPr>
          <w:t>61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7" w:history="1">
        <w:r w:rsidRPr="00DC2DFC">
          <w:rPr>
            <w:rStyle w:val="Hyperlink"/>
            <w:noProof/>
          </w:rPr>
          <w:t>Table 39: In-process timings (milliseconds)</w:t>
        </w:r>
        <w:r>
          <w:rPr>
            <w:noProof/>
            <w:webHidden/>
          </w:rPr>
          <w:tab/>
        </w:r>
        <w:r>
          <w:rPr>
            <w:noProof/>
            <w:webHidden/>
          </w:rPr>
          <w:fldChar w:fldCharType="begin"/>
        </w:r>
        <w:r>
          <w:rPr>
            <w:noProof/>
            <w:webHidden/>
          </w:rPr>
          <w:instrText xml:space="preserve"> PAGEREF _Toc243812127 \h </w:instrText>
        </w:r>
        <w:r>
          <w:rPr>
            <w:noProof/>
            <w:webHidden/>
          </w:rPr>
        </w:r>
        <w:r>
          <w:rPr>
            <w:noProof/>
            <w:webHidden/>
          </w:rPr>
          <w:fldChar w:fldCharType="separate"/>
        </w:r>
        <w:r>
          <w:rPr>
            <w:noProof/>
            <w:webHidden/>
          </w:rPr>
          <w:t>61</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8" w:history="1">
        <w:r w:rsidRPr="00DC2DFC">
          <w:rPr>
            <w:rStyle w:val="Hyperlink"/>
            <w:noProof/>
          </w:rPr>
          <w:t>Table 40: HTTP API latency on 127.0.0.1 (milliseconds)</w:t>
        </w:r>
        <w:r>
          <w:rPr>
            <w:noProof/>
            <w:webHidden/>
          </w:rPr>
          <w:tab/>
        </w:r>
        <w:r>
          <w:rPr>
            <w:noProof/>
            <w:webHidden/>
          </w:rPr>
          <w:fldChar w:fldCharType="begin"/>
        </w:r>
        <w:r>
          <w:rPr>
            <w:noProof/>
            <w:webHidden/>
          </w:rPr>
          <w:instrText xml:space="preserve"> PAGEREF _Toc243812128 \h </w:instrText>
        </w:r>
        <w:r>
          <w:rPr>
            <w:noProof/>
            <w:webHidden/>
          </w:rPr>
        </w:r>
        <w:r>
          <w:rPr>
            <w:noProof/>
            <w:webHidden/>
          </w:rPr>
          <w:fldChar w:fldCharType="separate"/>
        </w:r>
        <w:r>
          <w:rPr>
            <w:noProof/>
            <w:webHidden/>
          </w:rPr>
          <w:t>62</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29" w:history="1">
        <w:r w:rsidRPr="00DC2DFC">
          <w:rPr>
            <w:rStyle w:val="Hyperlink"/>
            <w:noProof/>
          </w:rPr>
          <w:t>Table 41: Reported and measured detection results</w:t>
        </w:r>
        <w:r>
          <w:rPr>
            <w:noProof/>
            <w:webHidden/>
          </w:rPr>
          <w:tab/>
        </w:r>
        <w:r>
          <w:rPr>
            <w:noProof/>
            <w:webHidden/>
          </w:rPr>
          <w:fldChar w:fldCharType="begin"/>
        </w:r>
        <w:r>
          <w:rPr>
            <w:noProof/>
            <w:webHidden/>
          </w:rPr>
          <w:instrText xml:space="preserve"> PAGEREF _Toc243812129 \h </w:instrText>
        </w:r>
        <w:r>
          <w:rPr>
            <w:noProof/>
            <w:webHidden/>
          </w:rPr>
        </w:r>
        <w:r>
          <w:rPr>
            <w:noProof/>
            <w:webHidden/>
          </w:rPr>
          <w:fldChar w:fldCharType="separate"/>
        </w:r>
        <w:r>
          <w:rPr>
            <w:noProof/>
            <w:webHidden/>
          </w:rPr>
          <w:t>62</w:t>
        </w:r>
        <w:r>
          <w:rPr>
            <w:noProof/>
            <w:webHidden/>
          </w:rPr>
          <w:fldChar w:fldCharType="end"/>
        </w:r>
      </w:hyperlink>
    </w:p>
    <w:p w:rsidR="00C129CA" w:rsidRDefault="00C129CA">
      <w:pPr>
        <w:pStyle w:val="TableofFigures"/>
        <w:tabs>
          <w:tab w:val="right" w:leader="dot" w:pos="9232"/>
        </w:tabs>
        <w:rPr>
          <w:rFonts w:asciiTheme="minorHAnsi" w:eastAsiaTheme="minorEastAsia" w:hAnsiTheme="minorHAnsi" w:cstheme="minorBidi"/>
          <w:noProof/>
          <w:sz w:val="22"/>
          <w:lang w:val="en-IN" w:eastAsia="en-IN"/>
        </w:rPr>
      </w:pPr>
      <w:hyperlink w:anchor="_Toc243812130" w:history="1">
        <w:r w:rsidRPr="00DC2DFC">
          <w:rPr>
            <w:rStyle w:val="Hyperlink"/>
            <w:noProof/>
          </w:rPr>
          <w:t>Table 42: The six batch objectives and what the measurements show</w:t>
        </w:r>
        <w:r>
          <w:rPr>
            <w:noProof/>
            <w:webHidden/>
          </w:rPr>
          <w:tab/>
        </w:r>
        <w:r>
          <w:rPr>
            <w:noProof/>
            <w:webHidden/>
          </w:rPr>
          <w:fldChar w:fldCharType="begin"/>
        </w:r>
        <w:r>
          <w:rPr>
            <w:noProof/>
            <w:webHidden/>
          </w:rPr>
          <w:instrText xml:space="preserve"> PAGEREF _Toc243812130 \h </w:instrText>
        </w:r>
        <w:r>
          <w:rPr>
            <w:noProof/>
            <w:webHidden/>
          </w:rPr>
        </w:r>
        <w:r>
          <w:rPr>
            <w:noProof/>
            <w:webHidden/>
          </w:rPr>
          <w:fldChar w:fldCharType="separate"/>
        </w:r>
        <w:r>
          <w:rPr>
            <w:noProof/>
            <w:webHidden/>
          </w:rPr>
          <w:t>65</w:t>
        </w:r>
        <w:r>
          <w:rPr>
            <w:noProof/>
            <w:webHidden/>
          </w:rPr>
          <w:fldChar w:fldCharType="end"/>
        </w:r>
      </w:hyperlink>
    </w:p>
    <w:p w:rsidR="00B872D6" w:rsidRDefault="00C129CA">
      <w:pPr>
        <w:spacing w:line="276" w:lineRule="auto"/>
        <w:jc w:val="left"/>
      </w:pPr>
      <w:r>
        <w:rPr>
          <w:rFonts w:cs="Times New Roman"/>
        </w:rPr>
        <w:fldChar w:fldCharType="end"/>
      </w:r>
    </w:p>
    <w:p w:rsidR="00B872D6" w:rsidRDefault="00C129CA">
      <w:pPr>
        <w:pStyle w:val="Heading1"/>
        <w:pageBreakBefore/>
      </w:pPr>
      <w:bookmarkStart w:id="7" w:name="_Toc243811956"/>
      <w:r>
        <w:lastRenderedPageBreak/>
        <w:t>LIST OF ABBREVIATIONS</w:t>
      </w:r>
      <w:bookmarkEnd w:id="7"/>
    </w:p>
    <w:p w:rsidR="00B872D6" w:rsidRDefault="00C129CA">
      <w:pPr>
        <w:pStyle w:val="Caption"/>
        <w:keepNext/>
        <w:spacing w:after="80"/>
      </w:pPr>
      <w:bookmarkStart w:id="8" w:name="_Toc2438120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B872D6">
        <w:trPr>
          <w:cantSplit/>
          <w:tblHeader/>
          <w:jc w:val="center"/>
        </w:trPr>
        <w:tc>
          <w:tcPr>
            <w:tcW w:w="2016" w:type="dxa"/>
            <w:shd w:val="clear" w:color="auto" w:fill="1B2A41"/>
          </w:tcPr>
          <w:p w:rsidR="00B872D6" w:rsidRDefault="00C129CA">
            <w:pPr>
              <w:spacing w:after="40" w:line="240" w:lineRule="auto"/>
              <w:jc w:val="center"/>
            </w:pPr>
            <w:r>
              <w:rPr>
                <w:rFonts w:cs="Times New Roman"/>
                <w:b/>
                <w:color w:val="FFFFFF"/>
                <w:sz w:val="20"/>
              </w:rPr>
              <w:t>Abbreviation</w:t>
            </w:r>
          </w:p>
        </w:tc>
        <w:tc>
          <w:tcPr>
            <w:tcW w:w="7056" w:type="dxa"/>
            <w:shd w:val="clear" w:color="auto" w:fill="1B2A41"/>
          </w:tcPr>
          <w:p w:rsidR="00B872D6" w:rsidRDefault="00C129CA">
            <w:pPr>
              <w:spacing w:after="40" w:line="240" w:lineRule="auto"/>
              <w:jc w:val="center"/>
            </w:pPr>
            <w:r>
              <w:rPr>
                <w:rFonts w:cs="Times New Roman"/>
                <w:b/>
                <w:color w:val="FFFFFF"/>
                <w:sz w:val="20"/>
              </w:rPr>
              <w:t>Expansion</w:t>
            </w:r>
          </w:p>
        </w:tc>
      </w:tr>
      <w:tr w:rsidR="00B872D6">
        <w:trPr>
          <w:cantSplit/>
          <w:jc w:val="center"/>
        </w:trPr>
        <w:tc>
          <w:tcPr>
            <w:tcW w:w="2016" w:type="dxa"/>
          </w:tcPr>
          <w:p w:rsidR="00B872D6" w:rsidRDefault="00C129CA">
            <w:pPr>
              <w:spacing w:after="40" w:line="240" w:lineRule="auto"/>
              <w:jc w:val="left"/>
            </w:pPr>
            <w:r>
              <w:rPr>
                <w:rFonts w:cs="Times New Roman"/>
                <w:sz w:val="20"/>
              </w:rPr>
              <w:t>AES</w:t>
            </w:r>
          </w:p>
        </w:tc>
        <w:tc>
          <w:tcPr>
            <w:tcW w:w="7056" w:type="dxa"/>
          </w:tcPr>
          <w:p w:rsidR="00B872D6" w:rsidRDefault="00C129CA">
            <w:pPr>
              <w:spacing w:after="40" w:line="240" w:lineRule="auto"/>
              <w:jc w:val="left"/>
            </w:pPr>
            <w:r>
              <w:rPr>
                <w:rFonts w:cs="Times New Roman"/>
                <w:sz w:val="20"/>
              </w:rPr>
              <w:t>Advanced Encryption Standard</w:t>
            </w:r>
          </w:p>
        </w:tc>
      </w:tr>
      <w:tr w:rsidR="00B872D6">
        <w:trPr>
          <w:cantSplit/>
          <w:jc w:val="center"/>
        </w:trPr>
        <w:tc>
          <w:tcPr>
            <w:tcW w:w="2016" w:type="dxa"/>
          </w:tcPr>
          <w:p w:rsidR="00B872D6" w:rsidRDefault="00C129CA">
            <w:pPr>
              <w:spacing w:after="40" w:line="240" w:lineRule="auto"/>
              <w:jc w:val="left"/>
            </w:pPr>
            <w:r>
              <w:rPr>
                <w:rFonts w:cs="Times New Roman"/>
                <w:sz w:val="20"/>
              </w:rPr>
              <w:t>API</w:t>
            </w:r>
          </w:p>
        </w:tc>
        <w:tc>
          <w:tcPr>
            <w:tcW w:w="7056" w:type="dxa"/>
          </w:tcPr>
          <w:p w:rsidR="00B872D6" w:rsidRDefault="00C129CA">
            <w:pPr>
              <w:spacing w:after="40" w:line="240" w:lineRule="auto"/>
              <w:jc w:val="left"/>
            </w:pPr>
            <w:r>
              <w:rPr>
                <w:rFonts w:cs="Times New Roman"/>
                <w:sz w:val="20"/>
              </w:rPr>
              <w:t xml:space="preserve">Application Programming </w:t>
            </w:r>
            <w:r>
              <w:rPr>
                <w:rFonts w:cs="Times New Roman"/>
                <w:sz w:val="20"/>
              </w:rPr>
              <w:t>Interface</w:t>
            </w:r>
          </w:p>
        </w:tc>
      </w:tr>
      <w:tr w:rsidR="00B872D6">
        <w:trPr>
          <w:cantSplit/>
          <w:jc w:val="center"/>
        </w:trPr>
        <w:tc>
          <w:tcPr>
            <w:tcW w:w="2016" w:type="dxa"/>
          </w:tcPr>
          <w:p w:rsidR="00B872D6" w:rsidRDefault="00C129CA">
            <w:pPr>
              <w:spacing w:after="40" w:line="240" w:lineRule="auto"/>
              <w:jc w:val="left"/>
            </w:pPr>
            <w:r>
              <w:rPr>
                <w:rFonts w:cs="Times New Roman"/>
                <w:sz w:val="20"/>
              </w:rPr>
              <w:t>AUC</w:t>
            </w:r>
          </w:p>
        </w:tc>
        <w:tc>
          <w:tcPr>
            <w:tcW w:w="7056" w:type="dxa"/>
          </w:tcPr>
          <w:p w:rsidR="00B872D6" w:rsidRDefault="00C129CA">
            <w:pPr>
              <w:spacing w:after="40" w:line="240" w:lineRule="auto"/>
              <w:jc w:val="left"/>
            </w:pPr>
            <w:r>
              <w:rPr>
                <w:rFonts w:cs="Times New Roman"/>
                <w:sz w:val="20"/>
              </w:rPr>
              <w:t>Area Under the Curve</w:t>
            </w:r>
          </w:p>
        </w:tc>
      </w:tr>
      <w:tr w:rsidR="00B872D6">
        <w:trPr>
          <w:cantSplit/>
          <w:jc w:val="center"/>
        </w:trPr>
        <w:tc>
          <w:tcPr>
            <w:tcW w:w="2016" w:type="dxa"/>
          </w:tcPr>
          <w:p w:rsidR="00B872D6" w:rsidRDefault="00C129CA">
            <w:pPr>
              <w:spacing w:after="40" w:line="240" w:lineRule="auto"/>
              <w:jc w:val="left"/>
            </w:pPr>
            <w:r>
              <w:rPr>
                <w:rFonts w:cs="Times New Roman"/>
                <w:sz w:val="20"/>
              </w:rPr>
              <w:t>BCE</w:t>
            </w:r>
          </w:p>
        </w:tc>
        <w:tc>
          <w:tcPr>
            <w:tcW w:w="7056" w:type="dxa"/>
          </w:tcPr>
          <w:p w:rsidR="00B872D6" w:rsidRDefault="00C129CA">
            <w:pPr>
              <w:spacing w:after="40" w:line="240" w:lineRule="auto"/>
              <w:jc w:val="left"/>
            </w:pPr>
            <w:r>
              <w:rPr>
                <w:rFonts w:cs="Times New Roman"/>
                <w:sz w:val="20"/>
              </w:rPr>
              <w:t>Binary Cross-Entropy</w:t>
            </w:r>
          </w:p>
        </w:tc>
      </w:tr>
      <w:tr w:rsidR="00B872D6">
        <w:trPr>
          <w:cantSplit/>
          <w:jc w:val="center"/>
        </w:trPr>
        <w:tc>
          <w:tcPr>
            <w:tcW w:w="2016" w:type="dxa"/>
          </w:tcPr>
          <w:p w:rsidR="00B872D6" w:rsidRDefault="00C129CA">
            <w:pPr>
              <w:spacing w:after="40" w:line="240" w:lineRule="auto"/>
              <w:jc w:val="left"/>
            </w:pPr>
            <w:r>
              <w:rPr>
                <w:rFonts w:cs="Times New Roman"/>
                <w:sz w:val="20"/>
              </w:rPr>
              <w:t>CNN</w:t>
            </w:r>
          </w:p>
        </w:tc>
        <w:tc>
          <w:tcPr>
            <w:tcW w:w="7056" w:type="dxa"/>
          </w:tcPr>
          <w:p w:rsidR="00B872D6" w:rsidRDefault="00C129CA">
            <w:pPr>
              <w:spacing w:after="40" w:line="240" w:lineRule="auto"/>
              <w:jc w:val="left"/>
            </w:pPr>
            <w:r>
              <w:rPr>
                <w:rFonts w:cs="Times New Roman"/>
                <w:sz w:val="20"/>
              </w:rPr>
              <w:t>Convolutional Neural Network</w:t>
            </w:r>
          </w:p>
        </w:tc>
      </w:tr>
      <w:tr w:rsidR="00B872D6">
        <w:trPr>
          <w:cantSplit/>
          <w:jc w:val="center"/>
        </w:trPr>
        <w:tc>
          <w:tcPr>
            <w:tcW w:w="2016" w:type="dxa"/>
          </w:tcPr>
          <w:p w:rsidR="00B872D6" w:rsidRDefault="00C129CA">
            <w:pPr>
              <w:spacing w:after="40" w:line="240" w:lineRule="auto"/>
              <w:jc w:val="left"/>
            </w:pPr>
            <w:r>
              <w:rPr>
                <w:rFonts w:cs="Times New Roman"/>
                <w:sz w:val="20"/>
              </w:rPr>
              <w:t>CORS</w:t>
            </w:r>
          </w:p>
        </w:tc>
        <w:tc>
          <w:tcPr>
            <w:tcW w:w="7056" w:type="dxa"/>
          </w:tcPr>
          <w:p w:rsidR="00B872D6" w:rsidRDefault="00C129CA">
            <w:pPr>
              <w:spacing w:after="40" w:line="240" w:lineRule="auto"/>
              <w:jc w:val="left"/>
            </w:pPr>
            <w:r>
              <w:rPr>
                <w:rFonts w:cs="Times New Roman"/>
                <w:sz w:val="20"/>
              </w:rPr>
              <w:t>Cross-Origin Resource Sharing</w:t>
            </w:r>
          </w:p>
        </w:tc>
      </w:tr>
      <w:tr w:rsidR="00B872D6">
        <w:trPr>
          <w:cantSplit/>
          <w:jc w:val="center"/>
        </w:trPr>
        <w:tc>
          <w:tcPr>
            <w:tcW w:w="2016" w:type="dxa"/>
          </w:tcPr>
          <w:p w:rsidR="00B872D6" w:rsidRDefault="00C129CA">
            <w:pPr>
              <w:spacing w:after="40" w:line="240" w:lineRule="auto"/>
              <w:jc w:val="left"/>
            </w:pPr>
            <w:r>
              <w:rPr>
                <w:rFonts w:cs="Times New Roman"/>
                <w:sz w:val="20"/>
              </w:rPr>
              <w:t>CPU</w:t>
            </w:r>
          </w:p>
        </w:tc>
        <w:tc>
          <w:tcPr>
            <w:tcW w:w="7056" w:type="dxa"/>
          </w:tcPr>
          <w:p w:rsidR="00B872D6" w:rsidRDefault="00C129CA">
            <w:pPr>
              <w:spacing w:after="40" w:line="240" w:lineRule="auto"/>
              <w:jc w:val="left"/>
            </w:pPr>
            <w:r>
              <w:rPr>
                <w:rFonts w:cs="Times New Roman"/>
                <w:sz w:val="20"/>
              </w:rPr>
              <w:t>Central Processing Unit</w:t>
            </w:r>
          </w:p>
        </w:tc>
      </w:tr>
      <w:tr w:rsidR="00B872D6">
        <w:trPr>
          <w:cantSplit/>
          <w:jc w:val="center"/>
        </w:trPr>
        <w:tc>
          <w:tcPr>
            <w:tcW w:w="2016" w:type="dxa"/>
          </w:tcPr>
          <w:p w:rsidR="00B872D6" w:rsidRDefault="00C129CA">
            <w:pPr>
              <w:spacing w:after="40" w:line="240" w:lineRule="auto"/>
              <w:jc w:val="left"/>
            </w:pPr>
            <w:r>
              <w:rPr>
                <w:rFonts w:cs="Times New Roman"/>
                <w:sz w:val="20"/>
              </w:rPr>
              <w:t>CSV</w:t>
            </w:r>
          </w:p>
        </w:tc>
        <w:tc>
          <w:tcPr>
            <w:tcW w:w="7056" w:type="dxa"/>
          </w:tcPr>
          <w:p w:rsidR="00B872D6" w:rsidRDefault="00C129CA">
            <w:pPr>
              <w:spacing w:after="40" w:line="240" w:lineRule="auto"/>
              <w:jc w:val="left"/>
            </w:pPr>
            <w:r>
              <w:rPr>
                <w:rFonts w:cs="Times New Roman"/>
                <w:sz w:val="20"/>
              </w:rPr>
              <w:t>Comma-Separated Values</w:t>
            </w:r>
          </w:p>
        </w:tc>
      </w:tr>
      <w:tr w:rsidR="00B872D6">
        <w:trPr>
          <w:cantSplit/>
          <w:jc w:val="center"/>
        </w:trPr>
        <w:tc>
          <w:tcPr>
            <w:tcW w:w="2016" w:type="dxa"/>
          </w:tcPr>
          <w:p w:rsidR="00B872D6" w:rsidRDefault="00C129CA">
            <w:pPr>
              <w:spacing w:after="40" w:line="240" w:lineRule="auto"/>
              <w:jc w:val="left"/>
            </w:pPr>
            <w:r>
              <w:rPr>
                <w:rFonts w:cs="Times New Roman"/>
                <w:sz w:val="20"/>
              </w:rPr>
              <w:t>DFD</w:t>
            </w:r>
          </w:p>
        </w:tc>
        <w:tc>
          <w:tcPr>
            <w:tcW w:w="7056" w:type="dxa"/>
          </w:tcPr>
          <w:p w:rsidR="00B872D6" w:rsidRDefault="00C129CA">
            <w:pPr>
              <w:spacing w:after="40" w:line="240" w:lineRule="auto"/>
              <w:jc w:val="left"/>
            </w:pPr>
            <w:r>
              <w:rPr>
                <w:rFonts w:cs="Times New Roman"/>
                <w:sz w:val="20"/>
              </w:rPr>
              <w:t>Data Flow Diagram</w:t>
            </w:r>
          </w:p>
        </w:tc>
      </w:tr>
      <w:tr w:rsidR="00B872D6">
        <w:trPr>
          <w:cantSplit/>
          <w:jc w:val="center"/>
        </w:trPr>
        <w:tc>
          <w:tcPr>
            <w:tcW w:w="2016" w:type="dxa"/>
          </w:tcPr>
          <w:p w:rsidR="00B872D6" w:rsidRDefault="00C129CA">
            <w:pPr>
              <w:spacing w:after="40" w:line="240" w:lineRule="auto"/>
              <w:jc w:val="left"/>
            </w:pPr>
            <w:r>
              <w:rPr>
                <w:rFonts w:cs="Times New Roman"/>
                <w:sz w:val="20"/>
              </w:rPr>
              <w:t>DoS</w:t>
            </w:r>
          </w:p>
        </w:tc>
        <w:tc>
          <w:tcPr>
            <w:tcW w:w="7056" w:type="dxa"/>
          </w:tcPr>
          <w:p w:rsidR="00B872D6" w:rsidRDefault="00C129CA">
            <w:pPr>
              <w:spacing w:after="40" w:line="240" w:lineRule="auto"/>
              <w:jc w:val="left"/>
            </w:pPr>
            <w:r>
              <w:rPr>
                <w:rFonts w:cs="Times New Roman"/>
                <w:sz w:val="20"/>
              </w:rPr>
              <w:t>Denial of Service</w:t>
            </w:r>
          </w:p>
        </w:tc>
      </w:tr>
      <w:tr w:rsidR="00B872D6">
        <w:trPr>
          <w:cantSplit/>
          <w:jc w:val="center"/>
        </w:trPr>
        <w:tc>
          <w:tcPr>
            <w:tcW w:w="2016" w:type="dxa"/>
          </w:tcPr>
          <w:p w:rsidR="00B872D6" w:rsidRDefault="00C129CA">
            <w:pPr>
              <w:spacing w:after="40" w:line="240" w:lineRule="auto"/>
              <w:jc w:val="left"/>
            </w:pPr>
            <w:r>
              <w:rPr>
                <w:rFonts w:cs="Times New Roman"/>
                <w:sz w:val="20"/>
              </w:rPr>
              <w:t>ECC</w:t>
            </w:r>
          </w:p>
        </w:tc>
        <w:tc>
          <w:tcPr>
            <w:tcW w:w="7056" w:type="dxa"/>
          </w:tcPr>
          <w:p w:rsidR="00B872D6" w:rsidRDefault="00C129CA">
            <w:pPr>
              <w:spacing w:after="40" w:line="240" w:lineRule="auto"/>
              <w:jc w:val="left"/>
            </w:pPr>
            <w:r>
              <w:rPr>
                <w:rFonts w:cs="Times New Roman"/>
                <w:sz w:val="20"/>
              </w:rPr>
              <w:t xml:space="preserve">Elliptic Curve </w:t>
            </w:r>
            <w:r>
              <w:rPr>
                <w:rFonts w:cs="Times New Roman"/>
                <w:sz w:val="20"/>
              </w:rPr>
              <w:t>Cryptography</w:t>
            </w:r>
          </w:p>
        </w:tc>
      </w:tr>
      <w:tr w:rsidR="00B872D6">
        <w:trPr>
          <w:cantSplit/>
          <w:jc w:val="center"/>
        </w:trPr>
        <w:tc>
          <w:tcPr>
            <w:tcW w:w="2016" w:type="dxa"/>
          </w:tcPr>
          <w:p w:rsidR="00B872D6" w:rsidRDefault="00C129CA">
            <w:pPr>
              <w:spacing w:after="40" w:line="240" w:lineRule="auto"/>
              <w:jc w:val="left"/>
            </w:pPr>
            <w:r>
              <w:rPr>
                <w:rFonts w:cs="Times New Roman"/>
                <w:sz w:val="20"/>
              </w:rPr>
              <w:t>ECDH</w:t>
            </w:r>
          </w:p>
        </w:tc>
        <w:tc>
          <w:tcPr>
            <w:tcW w:w="7056" w:type="dxa"/>
          </w:tcPr>
          <w:p w:rsidR="00B872D6" w:rsidRDefault="00C129CA">
            <w:pPr>
              <w:spacing w:after="40" w:line="240" w:lineRule="auto"/>
              <w:jc w:val="left"/>
            </w:pPr>
            <w:r>
              <w:rPr>
                <w:rFonts w:cs="Times New Roman"/>
                <w:sz w:val="20"/>
              </w:rPr>
              <w:t>Elliptic Curve Diffie-Hellman</w:t>
            </w:r>
          </w:p>
        </w:tc>
      </w:tr>
      <w:tr w:rsidR="00B872D6">
        <w:trPr>
          <w:cantSplit/>
          <w:jc w:val="center"/>
        </w:trPr>
        <w:tc>
          <w:tcPr>
            <w:tcW w:w="2016" w:type="dxa"/>
          </w:tcPr>
          <w:p w:rsidR="00B872D6" w:rsidRDefault="00C129CA">
            <w:pPr>
              <w:spacing w:after="40" w:line="240" w:lineRule="auto"/>
              <w:jc w:val="left"/>
            </w:pPr>
            <w:r>
              <w:rPr>
                <w:rFonts w:cs="Times New Roman"/>
                <w:sz w:val="20"/>
              </w:rPr>
              <w:t>EECC</w:t>
            </w:r>
          </w:p>
        </w:tc>
        <w:tc>
          <w:tcPr>
            <w:tcW w:w="7056" w:type="dxa"/>
          </w:tcPr>
          <w:p w:rsidR="00B872D6" w:rsidRDefault="00C129CA">
            <w:pPr>
              <w:spacing w:after="40" w:line="240" w:lineRule="auto"/>
              <w:jc w:val="left"/>
            </w:pPr>
            <w:r>
              <w:rPr>
                <w:rFonts w:cs="Times New Roman"/>
                <w:sz w:val="20"/>
              </w:rPr>
              <w:t>Enhanced Elliptic Curve Cryptography</w:t>
            </w:r>
          </w:p>
        </w:tc>
      </w:tr>
      <w:tr w:rsidR="00B872D6">
        <w:trPr>
          <w:cantSplit/>
          <w:jc w:val="center"/>
        </w:trPr>
        <w:tc>
          <w:tcPr>
            <w:tcW w:w="2016" w:type="dxa"/>
          </w:tcPr>
          <w:p w:rsidR="00B872D6" w:rsidRDefault="00C129CA">
            <w:pPr>
              <w:spacing w:after="40" w:line="240" w:lineRule="auto"/>
              <w:jc w:val="left"/>
            </w:pPr>
            <w:r>
              <w:rPr>
                <w:rFonts w:cs="Times New Roman"/>
                <w:sz w:val="20"/>
              </w:rPr>
              <w:t>ER</w:t>
            </w:r>
          </w:p>
        </w:tc>
        <w:tc>
          <w:tcPr>
            <w:tcW w:w="7056" w:type="dxa"/>
          </w:tcPr>
          <w:p w:rsidR="00B872D6" w:rsidRDefault="00C129CA">
            <w:pPr>
              <w:spacing w:after="40" w:line="240" w:lineRule="auto"/>
              <w:jc w:val="left"/>
            </w:pPr>
            <w:r>
              <w:rPr>
                <w:rFonts w:cs="Times New Roman"/>
                <w:sz w:val="20"/>
              </w:rPr>
              <w:t>Entity-Relationship</w:t>
            </w:r>
          </w:p>
        </w:tc>
      </w:tr>
      <w:tr w:rsidR="00B872D6">
        <w:trPr>
          <w:cantSplit/>
          <w:jc w:val="center"/>
        </w:trPr>
        <w:tc>
          <w:tcPr>
            <w:tcW w:w="2016" w:type="dxa"/>
          </w:tcPr>
          <w:p w:rsidR="00B872D6" w:rsidRDefault="00C129CA">
            <w:pPr>
              <w:spacing w:after="40" w:line="240" w:lineRule="auto"/>
              <w:jc w:val="left"/>
            </w:pPr>
            <w:r>
              <w:rPr>
                <w:rFonts w:cs="Times New Roman"/>
                <w:sz w:val="20"/>
              </w:rPr>
              <w:t>FNR</w:t>
            </w:r>
          </w:p>
        </w:tc>
        <w:tc>
          <w:tcPr>
            <w:tcW w:w="7056" w:type="dxa"/>
          </w:tcPr>
          <w:p w:rsidR="00B872D6" w:rsidRDefault="00C129CA">
            <w:pPr>
              <w:spacing w:after="40" w:line="240" w:lineRule="auto"/>
              <w:jc w:val="left"/>
            </w:pPr>
            <w:r>
              <w:rPr>
                <w:rFonts w:cs="Times New Roman"/>
                <w:sz w:val="20"/>
              </w:rPr>
              <w:t>False-Negative Rate</w:t>
            </w:r>
          </w:p>
        </w:tc>
      </w:tr>
      <w:tr w:rsidR="00B872D6">
        <w:trPr>
          <w:cantSplit/>
          <w:jc w:val="center"/>
        </w:trPr>
        <w:tc>
          <w:tcPr>
            <w:tcW w:w="2016" w:type="dxa"/>
          </w:tcPr>
          <w:p w:rsidR="00B872D6" w:rsidRDefault="00C129CA">
            <w:pPr>
              <w:spacing w:after="40" w:line="240" w:lineRule="auto"/>
              <w:jc w:val="left"/>
            </w:pPr>
            <w:r>
              <w:rPr>
                <w:rFonts w:cs="Times New Roman"/>
                <w:sz w:val="20"/>
              </w:rPr>
              <w:t>FPR</w:t>
            </w:r>
          </w:p>
        </w:tc>
        <w:tc>
          <w:tcPr>
            <w:tcW w:w="7056" w:type="dxa"/>
          </w:tcPr>
          <w:p w:rsidR="00B872D6" w:rsidRDefault="00C129CA">
            <w:pPr>
              <w:spacing w:after="40" w:line="240" w:lineRule="auto"/>
              <w:jc w:val="left"/>
            </w:pPr>
            <w:r>
              <w:rPr>
                <w:rFonts w:cs="Times New Roman"/>
                <w:sz w:val="20"/>
              </w:rPr>
              <w:t>False-Positive Rate</w:t>
            </w:r>
          </w:p>
        </w:tc>
      </w:tr>
      <w:tr w:rsidR="00B872D6">
        <w:trPr>
          <w:cantSplit/>
          <w:jc w:val="center"/>
        </w:trPr>
        <w:tc>
          <w:tcPr>
            <w:tcW w:w="2016" w:type="dxa"/>
          </w:tcPr>
          <w:p w:rsidR="00B872D6" w:rsidRDefault="00C129CA">
            <w:pPr>
              <w:spacing w:after="40" w:line="240" w:lineRule="auto"/>
              <w:jc w:val="left"/>
            </w:pPr>
            <w:r>
              <w:rPr>
                <w:rFonts w:cs="Times New Roman"/>
                <w:sz w:val="20"/>
              </w:rPr>
              <w:t>GCM</w:t>
            </w:r>
          </w:p>
        </w:tc>
        <w:tc>
          <w:tcPr>
            <w:tcW w:w="7056" w:type="dxa"/>
          </w:tcPr>
          <w:p w:rsidR="00B872D6" w:rsidRDefault="00C129CA">
            <w:pPr>
              <w:spacing w:after="40" w:line="240" w:lineRule="auto"/>
              <w:jc w:val="left"/>
            </w:pPr>
            <w:r>
              <w:rPr>
                <w:rFonts w:cs="Times New Roman"/>
                <w:sz w:val="20"/>
              </w:rPr>
              <w:t>Galois/Counter Mode</w:t>
            </w:r>
          </w:p>
        </w:tc>
      </w:tr>
      <w:tr w:rsidR="00B872D6">
        <w:trPr>
          <w:cantSplit/>
          <w:jc w:val="center"/>
        </w:trPr>
        <w:tc>
          <w:tcPr>
            <w:tcW w:w="2016" w:type="dxa"/>
          </w:tcPr>
          <w:p w:rsidR="00B872D6" w:rsidRDefault="00C129CA">
            <w:pPr>
              <w:spacing w:after="40" w:line="240" w:lineRule="auto"/>
              <w:jc w:val="left"/>
            </w:pPr>
            <w:r>
              <w:rPr>
                <w:rFonts w:cs="Times New Roman"/>
                <w:sz w:val="20"/>
              </w:rPr>
              <w:t>HKDF</w:t>
            </w:r>
          </w:p>
        </w:tc>
        <w:tc>
          <w:tcPr>
            <w:tcW w:w="7056" w:type="dxa"/>
          </w:tcPr>
          <w:p w:rsidR="00B872D6" w:rsidRDefault="00C129CA">
            <w:pPr>
              <w:spacing w:after="40" w:line="240" w:lineRule="auto"/>
              <w:jc w:val="left"/>
            </w:pPr>
            <w:r>
              <w:rPr>
                <w:rFonts w:cs="Times New Roman"/>
                <w:sz w:val="20"/>
              </w:rPr>
              <w:t>HMAC-based Key Derivation Function</w:t>
            </w:r>
          </w:p>
        </w:tc>
      </w:tr>
      <w:tr w:rsidR="00B872D6">
        <w:trPr>
          <w:cantSplit/>
          <w:jc w:val="center"/>
        </w:trPr>
        <w:tc>
          <w:tcPr>
            <w:tcW w:w="2016" w:type="dxa"/>
          </w:tcPr>
          <w:p w:rsidR="00B872D6" w:rsidRDefault="00C129CA">
            <w:pPr>
              <w:spacing w:after="40" w:line="240" w:lineRule="auto"/>
              <w:jc w:val="left"/>
            </w:pPr>
            <w:r>
              <w:rPr>
                <w:rFonts w:cs="Times New Roman"/>
                <w:sz w:val="20"/>
              </w:rPr>
              <w:t>HTTP</w:t>
            </w:r>
          </w:p>
        </w:tc>
        <w:tc>
          <w:tcPr>
            <w:tcW w:w="7056" w:type="dxa"/>
          </w:tcPr>
          <w:p w:rsidR="00B872D6" w:rsidRDefault="00C129CA">
            <w:pPr>
              <w:spacing w:after="40" w:line="240" w:lineRule="auto"/>
              <w:jc w:val="left"/>
            </w:pPr>
            <w:r>
              <w:rPr>
                <w:rFonts w:cs="Times New Roman"/>
                <w:sz w:val="20"/>
              </w:rPr>
              <w:t>Hypertext Transfer</w:t>
            </w:r>
            <w:r>
              <w:rPr>
                <w:rFonts w:cs="Times New Roman"/>
                <w:sz w:val="20"/>
              </w:rPr>
              <w:t xml:space="preserve"> Protocol</w:t>
            </w:r>
          </w:p>
        </w:tc>
      </w:tr>
      <w:tr w:rsidR="00B872D6">
        <w:trPr>
          <w:cantSplit/>
          <w:jc w:val="center"/>
        </w:trPr>
        <w:tc>
          <w:tcPr>
            <w:tcW w:w="2016" w:type="dxa"/>
          </w:tcPr>
          <w:p w:rsidR="00B872D6" w:rsidRDefault="00C129CA">
            <w:pPr>
              <w:spacing w:after="40" w:line="240" w:lineRule="auto"/>
              <w:jc w:val="left"/>
            </w:pPr>
            <w:r>
              <w:rPr>
                <w:rFonts w:cs="Times New Roman"/>
                <w:sz w:val="20"/>
              </w:rPr>
              <w:t>IDS</w:t>
            </w:r>
          </w:p>
        </w:tc>
        <w:tc>
          <w:tcPr>
            <w:tcW w:w="7056" w:type="dxa"/>
          </w:tcPr>
          <w:p w:rsidR="00B872D6" w:rsidRDefault="00C129CA">
            <w:pPr>
              <w:spacing w:after="40" w:line="240" w:lineRule="auto"/>
              <w:jc w:val="left"/>
            </w:pPr>
            <w:r>
              <w:rPr>
                <w:rFonts w:cs="Times New Roman"/>
                <w:sz w:val="20"/>
              </w:rPr>
              <w:t>Intrusion Detection System</w:t>
            </w:r>
          </w:p>
        </w:tc>
      </w:tr>
      <w:tr w:rsidR="00B872D6">
        <w:trPr>
          <w:cantSplit/>
          <w:jc w:val="center"/>
        </w:trPr>
        <w:tc>
          <w:tcPr>
            <w:tcW w:w="2016" w:type="dxa"/>
          </w:tcPr>
          <w:p w:rsidR="00B872D6" w:rsidRDefault="00C129CA">
            <w:pPr>
              <w:spacing w:after="40" w:line="240" w:lineRule="auto"/>
              <w:jc w:val="left"/>
            </w:pPr>
            <w:r>
              <w:rPr>
                <w:rFonts w:cs="Times New Roman"/>
                <w:sz w:val="20"/>
              </w:rPr>
              <w:t>JSON</w:t>
            </w:r>
          </w:p>
        </w:tc>
        <w:tc>
          <w:tcPr>
            <w:tcW w:w="7056" w:type="dxa"/>
          </w:tcPr>
          <w:p w:rsidR="00B872D6" w:rsidRDefault="00C129CA">
            <w:pPr>
              <w:spacing w:after="40" w:line="240" w:lineRule="auto"/>
              <w:jc w:val="left"/>
            </w:pPr>
            <w:r>
              <w:rPr>
                <w:rFonts w:cs="Times New Roman"/>
                <w:sz w:val="20"/>
              </w:rPr>
              <w:t>JavaScript Object Notation</w:t>
            </w:r>
          </w:p>
        </w:tc>
      </w:tr>
      <w:tr w:rsidR="00B872D6">
        <w:trPr>
          <w:cantSplit/>
          <w:jc w:val="center"/>
        </w:trPr>
        <w:tc>
          <w:tcPr>
            <w:tcW w:w="2016" w:type="dxa"/>
          </w:tcPr>
          <w:p w:rsidR="00B872D6" w:rsidRDefault="00C129CA">
            <w:pPr>
              <w:spacing w:after="40" w:line="240" w:lineRule="auto"/>
              <w:jc w:val="left"/>
            </w:pPr>
            <w:r>
              <w:rPr>
                <w:rFonts w:cs="Times New Roman"/>
                <w:sz w:val="20"/>
              </w:rPr>
              <w:t>LR</w:t>
            </w:r>
          </w:p>
        </w:tc>
        <w:tc>
          <w:tcPr>
            <w:tcW w:w="7056" w:type="dxa"/>
          </w:tcPr>
          <w:p w:rsidR="00B872D6" w:rsidRDefault="00C129CA">
            <w:pPr>
              <w:spacing w:after="40" w:line="240" w:lineRule="auto"/>
              <w:jc w:val="left"/>
            </w:pPr>
            <w:r>
              <w:rPr>
                <w:rFonts w:cs="Times New Roman"/>
                <w:sz w:val="20"/>
              </w:rPr>
              <w:t>Logistic Regression</w:t>
            </w:r>
          </w:p>
        </w:tc>
      </w:tr>
      <w:tr w:rsidR="00B872D6">
        <w:trPr>
          <w:cantSplit/>
          <w:jc w:val="center"/>
        </w:trPr>
        <w:tc>
          <w:tcPr>
            <w:tcW w:w="2016" w:type="dxa"/>
          </w:tcPr>
          <w:p w:rsidR="00B872D6" w:rsidRDefault="00C129CA">
            <w:pPr>
              <w:spacing w:after="40" w:line="240" w:lineRule="auto"/>
              <w:jc w:val="left"/>
            </w:pPr>
            <w:r>
              <w:rPr>
                <w:rFonts w:cs="Times New Roman"/>
                <w:sz w:val="20"/>
              </w:rPr>
              <w:t>MCC</w:t>
            </w:r>
          </w:p>
        </w:tc>
        <w:tc>
          <w:tcPr>
            <w:tcW w:w="7056" w:type="dxa"/>
          </w:tcPr>
          <w:p w:rsidR="00B872D6" w:rsidRDefault="00C129CA">
            <w:pPr>
              <w:spacing w:after="40" w:line="240" w:lineRule="auto"/>
              <w:jc w:val="left"/>
            </w:pPr>
            <w:r>
              <w:rPr>
                <w:rFonts w:cs="Times New Roman"/>
                <w:sz w:val="20"/>
              </w:rPr>
              <w:t>Matthews Correlation Coefficient</w:t>
            </w:r>
          </w:p>
        </w:tc>
      </w:tr>
      <w:tr w:rsidR="00B872D6">
        <w:trPr>
          <w:cantSplit/>
          <w:jc w:val="center"/>
        </w:trPr>
        <w:tc>
          <w:tcPr>
            <w:tcW w:w="2016" w:type="dxa"/>
          </w:tcPr>
          <w:p w:rsidR="00B872D6" w:rsidRDefault="00C129CA">
            <w:pPr>
              <w:spacing w:after="40" w:line="240" w:lineRule="auto"/>
              <w:jc w:val="left"/>
            </w:pPr>
            <w:r>
              <w:rPr>
                <w:rFonts w:cs="Times New Roman"/>
                <w:sz w:val="20"/>
              </w:rPr>
              <w:t>ML</w:t>
            </w:r>
          </w:p>
        </w:tc>
        <w:tc>
          <w:tcPr>
            <w:tcW w:w="7056" w:type="dxa"/>
          </w:tcPr>
          <w:p w:rsidR="00B872D6" w:rsidRDefault="00C129CA">
            <w:pPr>
              <w:spacing w:after="40" w:line="240" w:lineRule="auto"/>
              <w:jc w:val="left"/>
            </w:pPr>
            <w:r>
              <w:rPr>
                <w:rFonts w:cs="Times New Roman"/>
                <w:sz w:val="20"/>
              </w:rPr>
              <w:t>Machine Learning</w:t>
            </w:r>
          </w:p>
        </w:tc>
      </w:tr>
      <w:tr w:rsidR="00B872D6">
        <w:trPr>
          <w:cantSplit/>
          <w:jc w:val="center"/>
        </w:trPr>
        <w:tc>
          <w:tcPr>
            <w:tcW w:w="2016" w:type="dxa"/>
          </w:tcPr>
          <w:p w:rsidR="00B872D6" w:rsidRDefault="00C129CA">
            <w:pPr>
              <w:spacing w:after="40" w:line="240" w:lineRule="auto"/>
              <w:jc w:val="left"/>
            </w:pPr>
            <w:r>
              <w:rPr>
                <w:rFonts w:cs="Times New Roman"/>
                <w:sz w:val="20"/>
              </w:rPr>
              <w:t>NIDS</w:t>
            </w:r>
          </w:p>
        </w:tc>
        <w:tc>
          <w:tcPr>
            <w:tcW w:w="7056" w:type="dxa"/>
          </w:tcPr>
          <w:p w:rsidR="00B872D6" w:rsidRDefault="00C129CA">
            <w:pPr>
              <w:spacing w:after="40" w:line="240" w:lineRule="auto"/>
              <w:jc w:val="left"/>
            </w:pPr>
            <w:r>
              <w:rPr>
                <w:rFonts w:cs="Times New Roman"/>
                <w:sz w:val="20"/>
              </w:rPr>
              <w:t>Network Intrusion Detection System</w:t>
            </w:r>
          </w:p>
        </w:tc>
      </w:tr>
      <w:tr w:rsidR="00B872D6">
        <w:trPr>
          <w:cantSplit/>
          <w:jc w:val="center"/>
        </w:trPr>
        <w:tc>
          <w:tcPr>
            <w:tcW w:w="2016" w:type="dxa"/>
          </w:tcPr>
          <w:p w:rsidR="00B872D6" w:rsidRDefault="00C129CA">
            <w:pPr>
              <w:spacing w:after="40" w:line="240" w:lineRule="auto"/>
              <w:jc w:val="left"/>
            </w:pPr>
            <w:r>
              <w:rPr>
                <w:rFonts w:cs="Times New Roman"/>
                <w:sz w:val="20"/>
              </w:rPr>
              <w:t>NIST</w:t>
            </w:r>
          </w:p>
        </w:tc>
        <w:tc>
          <w:tcPr>
            <w:tcW w:w="7056" w:type="dxa"/>
          </w:tcPr>
          <w:p w:rsidR="00B872D6" w:rsidRDefault="00C129CA">
            <w:pPr>
              <w:spacing w:after="40" w:line="240" w:lineRule="auto"/>
              <w:jc w:val="left"/>
            </w:pPr>
            <w:r>
              <w:rPr>
                <w:rFonts w:cs="Times New Roman"/>
                <w:sz w:val="20"/>
              </w:rPr>
              <w:t>National Institute of Standards and Technology</w:t>
            </w:r>
          </w:p>
        </w:tc>
      </w:tr>
      <w:tr w:rsidR="00B872D6">
        <w:trPr>
          <w:cantSplit/>
          <w:jc w:val="center"/>
        </w:trPr>
        <w:tc>
          <w:tcPr>
            <w:tcW w:w="2016" w:type="dxa"/>
          </w:tcPr>
          <w:p w:rsidR="00B872D6" w:rsidRDefault="00C129CA">
            <w:pPr>
              <w:spacing w:after="40" w:line="240" w:lineRule="auto"/>
              <w:jc w:val="left"/>
            </w:pPr>
            <w:r>
              <w:rPr>
                <w:rFonts w:cs="Times New Roman"/>
                <w:sz w:val="20"/>
              </w:rPr>
              <w:t>OAEP</w:t>
            </w:r>
          </w:p>
        </w:tc>
        <w:tc>
          <w:tcPr>
            <w:tcW w:w="7056" w:type="dxa"/>
          </w:tcPr>
          <w:p w:rsidR="00B872D6" w:rsidRDefault="00C129CA">
            <w:pPr>
              <w:spacing w:after="40" w:line="240" w:lineRule="auto"/>
              <w:jc w:val="left"/>
            </w:pPr>
            <w:r>
              <w:rPr>
                <w:rFonts w:cs="Times New Roman"/>
                <w:sz w:val="20"/>
              </w:rPr>
              <w:t>Optimal Asymmetric Encryption Padding</w:t>
            </w:r>
          </w:p>
        </w:tc>
      </w:tr>
      <w:tr w:rsidR="00B872D6">
        <w:trPr>
          <w:cantSplit/>
          <w:jc w:val="center"/>
        </w:trPr>
        <w:tc>
          <w:tcPr>
            <w:tcW w:w="2016" w:type="dxa"/>
          </w:tcPr>
          <w:p w:rsidR="00B872D6" w:rsidRDefault="00C129CA">
            <w:pPr>
              <w:spacing w:after="40" w:line="240" w:lineRule="auto"/>
              <w:jc w:val="left"/>
            </w:pPr>
            <w:r>
              <w:rPr>
                <w:rFonts w:cs="Times New Roman"/>
                <w:sz w:val="20"/>
              </w:rPr>
              <w:t>QNN</w:t>
            </w:r>
          </w:p>
        </w:tc>
        <w:tc>
          <w:tcPr>
            <w:tcW w:w="7056" w:type="dxa"/>
          </w:tcPr>
          <w:p w:rsidR="00B872D6" w:rsidRDefault="00C129CA">
            <w:pPr>
              <w:spacing w:after="40" w:line="240" w:lineRule="auto"/>
              <w:jc w:val="left"/>
            </w:pPr>
            <w:r>
              <w:rPr>
                <w:rFonts w:cs="Times New Roman"/>
                <w:sz w:val="20"/>
              </w:rPr>
              <w:t>Quantum Neural Network</w:t>
            </w:r>
          </w:p>
        </w:tc>
      </w:tr>
      <w:tr w:rsidR="00B872D6">
        <w:trPr>
          <w:cantSplit/>
          <w:jc w:val="center"/>
        </w:trPr>
        <w:tc>
          <w:tcPr>
            <w:tcW w:w="2016" w:type="dxa"/>
          </w:tcPr>
          <w:p w:rsidR="00B872D6" w:rsidRDefault="00C129CA">
            <w:pPr>
              <w:spacing w:after="40" w:line="240" w:lineRule="auto"/>
              <w:jc w:val="left"/>
            </w:pPr>
            <w:r>
              <w:rPr>
                <w:rFonts w:cs="Times New Roman"/>
                <w:sz w:val="20"/>
              </w:rPr>
              <w:t>RF</w:t>
            </w:r>
          </w:p>
        </w:tc>
        <w:tc>
          <w:tcPr>
            <w:tcW w:w="7056" w:type="dxa"/>
          </w:tcPr>
          <w:p w:rsidR="00B872D6" w:rsidRDefault="00C129CA">
            <w:pPr>
              <w:spacing w:after="40" w:line="240" w:lineRule="auto"/>
              <w:jc w:val="left"/>
            </w:pPr>
            <w:r>
              <w:rPr>
                <w:rFonts w:cs="Times New Roman"/>
                <w:sz w:val="20"/>
              </w:rPr>
              <w:t>Random Forest</w:t>
            </w:r>
          </w:p>
        </w:tc>
      </w:tr>
      <w:tr w:rsidR="00B872D6">
        <w:trPr>
          <w:cantSplit/>
          <w:jc w:val="center"/>
        </w:trPr>
        <w:tc>
          <w:tcPr>
            <w:tcW w:w="2016" w:type="dxa"/>
          </w:tcPr>
          <w:p w:rsidR="00B872D6" w:rsidRDefault="00C129CA">
            <w:pPr>
              <w:spacing w:after="40" w:line="240" w:lineRule="auto"/>
              <w:jc w:val="left"/>
            </w:pPr>
            <w:r>
              <w:rPr>
                <w:rFonts w:cs="Times New Roman"/>
                <w:sz w:val="20"/>
              </w:rPr>
              <w:t>ROC</w:t>
            </w:r>
          </w:p>
        </w:tc>
        <w:tc>
          <w:tcPr>
            <w:tcW w:w="7056" w:type="dxa"/>
          </w:tcPr>
          <w:p w:rsidR="00B872D6" w:rsidRDefault="00C129CA">
            <w:pPr>
              <w:spacing w:after="40" w:line="240" w:lineRule="auto"/>
              <w:jc w:val="left"/>
            </w:pPr>
            <w:r>
              <w:rPr>
                <w:rFonts w:cs="Times New Roman"/>
                <w:sz w:val="20"/>
              </w:rPr>
              <w:t>Receiver Operating Characteristic</w:t>
            </w:r>
          </w:p>
        </w:tc>
      </w:tr>
      <w:tr w:rsidR="00B872D6">
        <w:trPr>
          <w:cantSplit/>
          <w:jc w:val="center"/>
        </w:trPr>
        <w:tc>
          <w:tcPr>
            <w:tcW w:w="2016" w:type="dxa"/>
          </w:tcPr>
          <w:p w:rsidR="00B872D6" w:rsidRDefault="00C129CA">
            <w:pPr>
              <w:spacing w:after="40" w:line="240" w:lineRule="auto"/>
              <w:jc w:val="left"/>
            </w:pPr>
            <w:r>
              <w:rPr>
                <w:rFonts w:cs="Times New Roman"/>
                <w:sz w:val="20"/>
              </w:rPr>
              <w:t>RSA</w:t>
            </w:r>
          </w:p>
        </w:tc>
        <w:tc>
          <w:tcPr>
            <w:tcW w:w="7056" w:type="dxa"/>
          </w:tcPr>
          <w:p w:rsidR="00B872D6" w:rsidRDefault="00C129CA">
            <w:pPr>
              <w:spacing w:after="40" w:line="240" w:lineRule="auto"/>
              <w:jc w:val="left"/>
            </w:pPr>
            <w:r>
              <w:rPr>
                <w:rFonts w:cs="Times New Roman"/>
                <w:sz w:val="20"/>
              </w:rPr>
              <w:t>Rivest-Shamir-Adleman</w:t>
            </w:r>
          </w:p>
        </w:tc>
      </w:tr>
      <w:tr w:rsidR="00B872D6">
        <w:trPr>
          <w:cantSplit/>
          <w:jc w:val="center"/>
        </w:trPr>
        <w:tc>
          <w:tcPr>
            <w:tcW w:w="2016" w:type="dxa"/>
          </w:tcPr>
          <w:p w:rsidR="00B872D6" w:rsidRDefault="00C129CA">
            <w:pPr>
              <w:spacing w:after="40" w:line="240" w:lineRule="auto"/>
              <w:jc w:val="left"/>
            </w:pPr>
            <w:r>
              <w:rPr>
                <w:rFonts w:cs="Times New Roman"/>
                <w:sz w:val="20"/>
              </w:rPr>
              <w:t>TLS</w:t>
            </w:r>
          </w:p>
        </w:tc>
        <w:tc>
          <w:tcPr>
            <w:tcW w:w="7056" w:type="dxa"/>
          </w:tcPr>
          <w:p w:rsidR="00B872D6" w:rsidRDefault="00C129CA">
            <w:pPr>
              <w:spacing w:after="40" w:line="240" w:lineRule="auto"/>
              <w:jc w:val="left"/>
            </w:pPr>
            <w:r>
              <w:rPr>
                <w:rFonts w:cs="Times New Roman"/>
                <w:sz w:val="20"/>
              </w:rPr>
              <w:t>Transport Layer Security</w:t>
            </w:r>
          </w:p>
        </w:tc>
      </w:tr>
      <w:tr w:rsidR="00B872D6">
        <w:trPr>
          <w:cantSplit/>
          <w:jc w:val="center"/>
        </w:trPr>
        <w:tc>
          <w:tcPr>
            <w:tcW w:w="2016" w:type="dxa"/>
          </w:tcPr>
          <w:p w:rsidR="00B872D6" w:rsidRDefault="00C129CA">
            <w:pPr>
              <w:spacing w:after="40" w:line="240" w:lineRule="auto"/>
              <w:jc w:val="left"/>
            </w:pPr>
            <w:r>
              <w:rPr>
                <w:rFonts w:cs="Times New Roman"/>
                <w:sz w:val="20"/>
              </w:rPr>
              <w:t>UI</w:t>
            </w:r>
          </w:p>
        </w:tc>
        <w:tc>
          <w:tcPr>
            <w:tcW w:w="7056" w:type="dxa"/>
          </w:tcPr>
          <w:p w:rsidR="00B872D6" w:rsidRDefault="00C129CA">
            <w:pPr>
              <w:spacing w:after="40" w:line="240" w:lineRule="auto"/>
              <w:jc w:val="left"/>
            </w:pPr>
            <w:r>
              <w:rPr>
                <w:rFonts w:cs="Times New Roman"/>
                <w:sz w:val="20"/>
              </w:rPr>
              <w:t>User Interface</w:t>
            </w:r>
          </w:p>
        </w:tc>
      </w:tr>
      <w:tr w:rsidR="00B872D6">
        <w:trPr>
          <w:cantSplit/>
          <w:jc w:val="center"/>
        </w:trPr>
        <w:tc>
          <w:tcPr>
            <w:tcW w:w="2016" w:type="dxa"/>
          </w:tcPr>
          <w:p w:rsidR="00B872D6" w:rsidRDefault="00C129CA">
            <w:pPr>
              <w:spacing w:after="40" w:line="240" w:lineRule="auto"/>
              <w:jc w:val="left"/>
            </w:pPr>
            <w:r>
              <w:rPr>
                <w:rFonts w:cs="Times New Roman"/>
                <w:sz w:val="20"/>
              </w:rPr>
              <w:t>UML</w:t>
            </w:r>
          </w:p>
        </w:tc>
        <w:tc>
          <w:tcPr>
            <w:tcW w:w="7056" w:type="dxa"/>
          </w:tcPr>
          <w:p w:rsidR="00B872D6" w:rsidRDefault="00C129CA">
            <w:pPr>
              <w:spacing w:after="40" w:line="240" w:lineRule="auto"/>
              <w:jc w:val="left"/>
            </w:pPr>
            <w:r>
              <w:rPr>
                <w:rFonts w:cs="Times New Roman"/>
                <w:sz w:val="20"/>
              </w:rPr>
              <w:t>Unified Modeling Language</w:t>
            </w:r>
          </w:p>
        </w:tc>
      </w:tr>
      <w:tr w:rsidR="00B872D6">
        <w:trPr>
          <w:cantSplit/>
          <w:jc w:val="center"/>
        </w:trPr>
        <w:tc>
          <w:tcPr>
            <w:tcW w:w="2016" w:type="dxa"/>
          </w:tcPr>
          <w:p w:rsidR="00B872D6" w:rsidRDefault="00C129CA">
            <w:pPr>
              <w:spacing w:after="40" w:line="240" w:lineRule="auto"/>
              <w:jc w:val="left"/>
            </w:pPr>
            <w:r>
              <w:rPr>
                <w:rFonts w:cs="Times New Roman"/>
                <w:sz w:val="20"/>
              </w:rPr>
              <w:t>UNSW-NB15</w:t>
            </w:r>
          </w:p>
        </w:tc>
        <w:tc>
          <w:tcPr>
            <w:tcW w:w="7056" w:type="dxa"/>
          </w:tcPr>
          <w:p w:rsidR="00B872D6" w:rsidRDefault="00C129CA">
            <w:pPr>
              <w:spacing w:after="40" w:line="240" w:lineRule="auto"/>
              <w:jc w:val="left"/>
            </w:pPr>
            <w:r>
              <w:rPr>
                <w:rFonts w:cs="Times New Roman"/>
                <w:sz w:val="20"/>
              </w:rPr>
              <w:t>University</w:t>
            </w:r>
            <w:r>
              <w:rPr>
                <w:rFonts w:cs="Times New Roman"/>
                <w:sz w:val="20"/>
              </w:rPr>
              <w:t xml:space="preserve"> of New South Wales Network-Based 2015 dataset</w:t>
            </w:r>
          </w:p>
        </w:tc>
      </w:tr>
      <w:tr w:rsidR="00B872D6">
        <w:trPr>
          <w:cantSplit/>
          <w:jc w:val="center"/>
        </w:trPr>
        <w:tc>
          <w:tcPr>
            <w:tcW w:w="2016" w:type="dxa"/>
          </w:tcPr>
          <w:p w:rsidR="00B872D6" w:rsidRDefault="00C129CA">
            <w:pPr>
              <w:spacing w:after="40" w:line="240" w:lineRule="auto"/>
              <w:jc w:val="left"/>
            </w:pPr>
            <w:r>
              <w:rPr>
                <w:rFonts w:cs="Times New Roman"/>
                <w:sz w:val="20"/>
              </w:rPr>
              <w:t>XGBoost</w:t>
            </w:r>
          </w:p>
        </w:tc>
        <w:tc>
          <w:tcPr>
            <w:tcW w:w="7056" w:type="dxa"/>
          </w:tcPr>
          <w:p w:rsidR="00B872D6" w:rsidRDefault="00C129CA">
            <w:pPr>
              <w:spacing w:after="40" w:line="240" w:lineRule="auto"/>
              <w:jc w:val="left"/>
            </w:pPr>
            <w:r>
              <w:rPr>
                <w:rFonts w:cs="Times New Roman"/>
                <w:sz w:val="20"/>
              </w:rPr>
              <w:t>Extreme Gradient Boosting</w:t>
            </w:r>
          </w:p>
        </w:tc>
      </w:tr>
    </w:tbl>
    <w:p w:rsidR="00B872D6" w:rsidRDefault="00B872D6">
      <w:pPr>
        <w:spacing w:after="120" w:line="192" w:lineRule="auto"/>
      </w:pPr>
    </w:p>
    <w:p w:rsidR="00B872D6" w:rsidRDefault="00B872D6">
      <w:pPr>
        <w:sectPr w:rsidR="00B872D6">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B872D6" w:rsidRDefault="00C129CA">
      <w:pPr>
        <w:pStyle w:val="Heading1"/>
      </w:pPr>
      <w:bookmarkStart w:id="9" w:name="_Toc243811957"/>
      <w:r>
        <w:lastRenderedPageBreak/>
        <w:t>CHAPTER 1: INTRODUCTION</w:t>
      </w:r>
      <w:bookmarkEnd w:id="9"/>
    </w:p>
    <w:p w:rsidR="00B872D6" w:rsidRDefault="00C129CA">
      <w:r>
        <w:rPr>
          <w:rFonts w:cs="Times New Roman"/>
        </w:rPr>
        <w:t xml:space="preserve">This </w:t>
      </w:r>
      <w:r>
        <w:rPr>
          <w:rFonts w:cs="Times New Roman"/>
        </w:rPr>
        <w:t>chapter introduces the domain of the project, the motivation for building CipherGuard Shield, the problem it addresses, the objectives set for it, the scope that was actually delivered, its contributions, and the limitations and assumptions that govern eve</w:t>
      </w:r>
      <w:r>
        <w:rPr>
          <w:rFonts w:cs="Times New Roman"/>
        </w:rPr>
        <w:t>ry result reported later. It closes with a map of the rest of the report.</w:t>
      </w:r>
    </w:p>
    <w:p w:rsidR="00B872D6" w:rsidRDefault="00C129CA">
      <w:pPr>
        <w:pStyle w:val="Heading2"/>
      </w:pPr>
      <w:bookmarkStart w:id="10" w:name="_Toc243811958"/>
      <w:r>
        <w:t>1.1 Domain</w:t>
      </w:r>
      <w:bookmarkEnd w:id="10"/>
    </w:p>
    <w:p w:rsidR="00B872D6" w:rsidRDefault="00C129CA">
      <w:r>
        <w:rPr>
          <w:rFonts w:cs="Times New Roman"/>
        </w:rPr>
        <w:t>Cloud computing lets an organisation keep its files, databases and services on infrastructure owned by someone else and reach them over the Internet. The attraction is eco</w:t>
      </w:r>
      <w:r>
        <w:rPr>
          <w:rFonts w:cs="Times New Roman"/>
        </w:rPr>
        <w:t>nomic and operational: capacity is rented as needed, backups and availability are handled by the provider, and users reach their data from anywhere. The price is that the data no longer stays inside a network the organisation controls. Every upload and eve</w:t>
      </w:r>
      <w:r>
        <w:rPr>
          <w:rFonts w:cs="Times New Roman"/>
        </w:rPr>
        <w:t>ry download crosses links, routers and gateways that belong to third parties, and the data finally rests on machines run by a provider that can, unless the data is protected, read it.</w:t>
      </w:r>
    </w:p>
    <w:p w:rsidR="00B872D6" w:rsidRDefault="00C129CA">
      <w:pPr>
        <w:pStyle w:val="Heading2"/>
      </w:pPr>
      <w:bookmarkStart w:id="11" w:name="_Toc243811959"/>
      <w:r>
        <w:t>1.2 Background and Motivation</w:t>
      </w:r>
      <w:bookmarkEnd w:id="11"/>
    </w:p>
    <w:p w:rsidR="00B872D6" w:rsidRDefault="00C129CA">
      <w:r>
        <w:rPr>
          <w:rFonts w:cs="Times New Roman"/>
        </w:rPr>
        <w:t xml:space="preserve">The base paper of this project [1] states </w:t>
      </w:r>
      <w:r>
        <w:rPr>
          <w:rFonts w:cs="Times New Roman"/>
        </w:rPr>
        <w:t>the dilemma clearly: once an attacker has access to a network they can quickly collect information, so an intrusion detection system is needed, and because the data crossing the network is itself valuable, it must also be encrypted. The paper therefore com</w:t>
      </w:r>
      <w:r>
        <w:rPr>
          <w:rFonts w:cs="Times New Roman"/>
        </w:rPr>
        <w:t>bines a deep-learning detector with an enhanced elliptic-curve scheme in one framework. Other recent work follows the same two tracks separately: detectors built from deep networks, ensembles and feature-selection pipelines for cloud traffic [21], [22], [2</w:t>
      </w:r>
      <w:r>
        <w:rPr>
          <w:rFonts w:cs="Times New Roman"/>
        </w:rPr>
        <w:t>5], and encryption schemes proposed or tuned for cloud storage and transfer [2]-[5].</w:t>
      </w:r>
    </w:p>
    <w:p w:rsidR="00B872D6" w:rsidRDefault="00C129CA">
      <w:r>
        <w:rPr>
          <w:rFonts w:cs="Times New Roman"/>
        </w:rPr>
        <w:t>Symmetric ciphers such as AES are fast but need a secure way to share the key; asymmetric ciphers such as RSA or elliptic-curve Diffie-Hellman solve the key exchange but a</w:t>
      </w:r>
      <w:r>
        <w:rPr>
          <w:rFonts w:cs="Times New Roman"/>
        </w:rPr>
        <w:t>re too slow for bulk data. Hybrid cryptography uses the asymmetric step to agree a key and the symmetric step to protect the payload. Modern authenticated modes such as AES-GCM [12] add an integrity tag to the ciphertext, so a single changed bit is detecte</w:t>
      </w:r>
      <w:r>
        <w:rPr>
          <w:rFonts w:cs="Times New Roman"/>
        </w:rPr>
        <w:t>d at decryption. Encryption alone, however, says nothing about an attacker who already holds valid credentials or who is flooding the service with legitimate-looking requests, and that is the case where a machine-learning detector adds value.</w:t>
      </w:r>
    </w:p>
    <w:p w:rsidR="00B872D6" w:rsidRDefault="00C129CA">
      <w:pPr>
        <w:pStyle w:val="Heading2"/>
      </w:pPr>
      <w:bookmarkStart w:id="12" w:name="_Toc243811960"/>
      <w:r>
        <w:t>1.3 Problem S</w:t>
      </w:r>
      <w:r>
        <w:t>tatement</w:t>
      </w:r>
      <w:bookmarkEnd w:id="12"/>
    </w:p>
    <w:p w:rsidR="00B872D6" w:rsidRDefault="00C129CA">
      <w:r>
        <w:rPr>
          <w:rFonts w:cs="Times New Roman"/>
        </w:rPr>
        <w:t>The batch problem statement lists four weaknesses of current practice:</w:t>
      </w:r>
    </w:p>
    <w:p w:rsidR="00B872D6" w:rsidRDefault="00C129CA">
      <w:pPr>
        <w:spacing w:after="60"/>
        <w:ind w:left="720" w:hanging="360"/>
      </w:pPr>
      <w:r>
        <w:rPr>
          <w:rFonts w:cs="Times New Roman"/>
        </w:rPr>
        <w:lastRenderedPageBreak/>
        <w:t>•  data placed in a public cloud is readable by the provider unless it is encrypted before upload;</w:t>
      </w:r>
    </w:p>
    <w:p w:rsidR="00B872D6" w:rsidRDefault="00C129CA">
      <w:pPr>
        <w:spacing w:after="60"/>
        <w:ind w:left="720" w:hanging="360"/>
      </w:pPr>
      <w:r>
        <w:rPr>
          <w:rFonts w:cs="Times New Roman"/>
        </w:rPr>
        <w:t>•  symmetric encryption alone leaves the key exchange itself vulnerable to in</w:t>
      </w:r>
      <w:r>
        <w:rPr>
          <w:rFonts w:cs="Times New Roman"/>
        </w:rPr>
        <w:t>terception;</w:t>
      </w:r>
    </w:p>
    <w:p w:rsidR="00B872D6" w:rsidRDefault="00C129CA">
      <w:pPr>
        <w:spacing w:after="60"/>
        <w:ind w:left="720" w:hanging="360"/>
      </w:pPr>
      <w:r>
        <w:rPr>
          <w:rFonts w:cs="Times New Roman"/>
        </w:rPr>
        <w:t>•  encryption cannot detect an attacker who has already obtained valid credentials;</w:t>
      </w:r>
    </w:p>
    <w:p w:rsidR="00B872D6" w:rsidRDefault="00C129CA">
      <w:pPr>
        <w:spacing w:after="60"/>
        <w:ind w:left="720" w:hanging="360"/>
      </w:pPr>
      <w:r>
        <w:rPr>
          <w:rFonts w:cs="Times New Roman"/>
        </w:rPr>
        <w:t>•  most academic systems address either cryptography or intrusion detection, rarely both together.</w:t>
      </w:r>
    </w:p>
    <w:p w:rsidR="00B872D6" w:rsidRDefault="00C129CA">
      <w:r>
        <w:rPr>
          <w:rFonts w:cs="Times New Roman"/>
        </w:rPr>
        <w:t>The problem addressed here is to build and evaluate a transmi</w:t>
      </w:r>
      <w:r>
        <w:rPr>
          <w:rFonts w:cs="Times New Roman"/>
        </w:rPr>
        <w:t>ssion framework that encrypts data with a hybrid asymmetric-symmetric scheme and, on the same data path, monitors network flows with a machine-learning intrusion detector, so that confidentiality and integrity are protected and suspicious traffic is flagge</w:t>
      </w:r>
      <w:r>
        <w:rPr>
          <w:rFonts w:cs="Times New Roman"/>
        </w:rPr>
        <w:t>d and logged.</w:t>
      </w:r>
    </w:p>
    <w:p w:rsidR="00B872D6" w:rsidRDefault="00C129CA">
      <w:pPr>
        <w:pStyle w:val="Heading2"/>
      </w:pPr>
      <w:bookmarkStart w:id="13" w:name="_Toc243811961"/>
      <w:r>
        <w:t>1.4 Need for the Work</w:t>
      </w:r>
      <w:bookmarkEnd w:id="13"/>
    </w:p>
    <w:p w:rsidR="00B872D6" w:rsidRDefault="00C129CA">
      <w:r>
        <w:rPr>
          <w:rFonts w:cs="Times New Roman"/>
        </w:rPr>
        <w:t>The work is needed because the surveyed studies treat the two protections separately and rarely measure their combined cost; because authenticated encryption should be shown by repeated tamper trials and not by argument;</w:t>
      </w:r>
      <w:r>
        <w:rPr>
          <w:rFonts w:cs="Times New Roman"/>
        </w:rPr>
        <w:t xml:space="preserve"> and because a detector trained on generated data can look excellent and fail on real traffic, so the real-data evidence and the claims of the default demonstration model must be kept apart.</w:t>
      </w:r>
    </w:p>
    <w:p w:rsidR="00B872D6" w:rsidRDefault="00C129CA">
      <w:pPr>
        <w:pStyle w:val="Heading2"/>
      </w:pPr>
      <w:bookmarkStart w:id="14" w:name="_Toc243811962"/>
      <w:r>
        <w:t>1.5 Objectives</w:t>
      </w:r>
      <w:bookmarkEnd w:id="14"/>
    </w:p>
    <w:p w:rsidR="00B872D6" w:rsidRDefault="00C129CA">
      <w:r>
        <w:rPr>
          <w:rFonts w:cs="Times New Roman"/>
        </w:rPr>
        <w:t>The six objectives set for the project, and what e</w:t>
      </w:r>
      <w:r>
        <w:rPr>
          <w:rFonts w:cs="Times New Roman"/>
        </w:rPr>
        <w:t>ach became, are summarised in Table 1.1. Chapter 8 returns to this table with the measured outcome for each.</w:t>
      </w:r>
    </w:p>
    <w:p w:rsidR="00B872D6" w:rsidRDefault="00C129CA">
      <w:pPr>
        <w:pStyle w:val="Caption"/>
        <w:keepNext/>
        <w:spacing w:after="80"/>
      </w:pPr>
      <w:bookmarkStart w:id="15" w:name="_Toc2438120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Project objectives and how each was addressed</w:t>
      </w:r>
      <w:bookmarkEnd w:id="15"/>
    </w:p>
    <w:tbl>
      <w:tblPr>
        <w:tblStyle w:val="TableGrid"/>
        <w:tblW w:w="0" w:type="auto"/>
        <w:jc w:val="center"/>
        <w:tblLook w:val="04A0" w:firstRow="1" w:lastRow="0" w:firstColumn="1" w:lastColumn="0" w:noHBand="0" w:noVBand="1"/>
      </w:tblPr>
      <w:tblGrid>
        <w:gridCol w:w="720"/>
        <w:gridCol w:w="4032"/>
        <w:gridCol w:w="4320"/>
      </w:tblGrid>
      <w:tr w:rsidR="00B872D6">
        <w:trPr>
          <w:cantSplit/>
          <w:tblHeader/>
          <w:jc w:val="center"/>
        </w:trPr>
        <w:tc>
          <w:tcPr>
            <w:tcW w:w="720" w:type="dxa"/>
            <w:shd w:val="clear" w:color="auto" w:fill="1B2A41"/>
          </w:tcPr>
          <w:p w:rsidR="00B872D6" w:rsidRDefault="00C129CA">
            <w:pPr>
              <w:spacing w:after="40" w:line="240" w:lineRule="auto"/>
              <w:jc w:val="center"/>
            </w:pPr>
            <w:r>
              <w:rPr>
                <w:rFonts w:cs="Times New Roman"/>
                <w:b/>
                <w:color w:val="FFFFFF"/>
                <w:sz w:val="18"/>
              </w:rPr>
              <w:t>No.</w:t>
            </w:r>
          </w:p>
        </w:tc>
        <w:tc>
          <w:tcPr>
            <w:tcW w:w="4032" w:type="dxa"/>
            <w:shd w:val="clear" w:color="auto" w:fill="1B2A41"/>
          </w:tcPr>
          <w:p w:rsidR="00B872D6" w:rsidRDefault="00C129CA">
            <w:pPr>
              <w:spacing w:after="40" w:line="240" w:lineRule="auto"/>
              <w:jc w:val="center"/>
            </w:pPr>
            <w:r>
              <w:rPr>
                <w:rFonts w:cs="Times New Roman"/>
                <w:b/>
                <w:color w:val="FFFFFF"/>
                <w:sz w:val="18"/>
              </w:rPr>
              <w:t>Objective</w:t>
            </w:r>
          </w:p>
        </w:tc>
        <w:tc>
          <w:tcPr>
            <w:tcW w:w="4320" w:type="dxa"/>
            <w:shd w:val="clear" w:color="auto" w:fill="1B2A41"/>
          </w:tcPr>
          <w:p w:rsidR="00B872D6" w:rsidRDefault="00C129CA">
            <w:pPr>
              <w:spacing w:after="40" w:line="240" w:lineRule="auto"/>
              <w:jc w:val="center"/>
            </w:pPr>
            <w:r>
              <w:rPr>
                <w:rFonts w:cs="Times New Roman"/>
                <w:b/>
                <w:color w:val="FFFFFF"/>
                <w:sz w:val="18"/>
              </w:rPr>
              <w:t>How it was addressed</w:t>
            </w:r>
          </w:p>
        </w:tc>
      </w:tr>
      <w:tr w:rsidR="00B872D6">
        <w:trPr>
          <w:cantSplit/>
          <w:jc w:val="center"/>
        </w:trPr>
        <w:tc>
          <w:tcPr>
            <w:tcW w:w="720" w:type="dxa"/>
          </w:tcPr>
          <w:p w:rsidR="00B872D6" w:rsidRDefault="00C129CA">
            <w:pPr>
              <w:spacing w:after="40" w:line="240" w:lineRule="auto"/>
              <w:jc w:val="center"/>
            </w:pPr>
            <w:r>
              <w:rPr>
                <w:rFonts w:cs="Times New Roman"/>
                <w:sz w:val="18"/>
              </w:rPr>
              <w:t>1</w:t>
            </w:r>
          </w:p>
        </w:tc>
        <w:tc>
          <w:tcPr>
            <w:tcW w:w="4032" w:type="dxa"/>
          </w:tcPr>
          <w:p w:rsidR="00B872D6" w:rsidRDefault="00C129CA">
            <w:pPr>
              <w:spacing w:after="40" w:line="240" w:lineRule="auto"/>
              <w:jc w:val="left"/>
            </w:pPr>
            <w:r>
              <w:rPr>
                <w:rFonts w:cs="Times New Roman"/>
                <w:sz w:val="18"/>
              </w:rPr>
              <w:t>Design a hybrid encryption sch</w:t>
            </w:r>
            <w:r>
              <w:rPr>
                <w:rFonts w:cs="Times New Roman"/>
                <w:sz w:val="18"/>
              </w:rPr>
              <w:t>eme using AES for the payload and RSA for key exchange</w:t>
            </w:r>
          </w:p>
        </w:tc>
        <w:tc>
          <w:tcPr>
            <w:tcW w:w="4320" w:type="dxa"/>
          </w:tcPr>
          <w:p w:rsidR="00B872D6" w:rsidRDefault="00C129CA">
            <w:pPr>
              <w:spacing w:after="40" w:line="240" w:lineRule="auto"/>
              <w:jc w:val="left"/>
            </w:pPr>
            <w:r>
              <w:rPr>
                <w:rFonts w:cs="Times New Roman"/>
                <w:sz w:val="18"/>
              </w:rPr>
              <w:t>AES-256-GCM for the payload; ECDH P-256 + HKDF-SHA256 for key agreement (RSA-OAEP hybrid benchmarked as a baseline only)</w:t>
            </w:r>
          </w:p>
        </w:tc>
      </w:tr>
      <w:tr w:rsidR="00B872D6">
        <w:trPr>
          <w:cantSplit/>
          <w:jc w:val="center"/>
        </w:trPr>
        <w:tc>
          <w:tcPr>
            <w:tcW w:w="720" w:type="dxa"/>
          </w:tcPr>
          <w:p w:rsidR="00B872D6" w:rsidRDefault="00C129CA">
            <w:pPr>
              <w:spacing w:after="40" w:line="240" w:lineRule="auto"/>
              <w:jc w:val="center"/>
            </w:pPr>
            <w:r>
              <w:rPr>
                <w:rFonts w:cs="Times New Roman"/>
                <w:sz w:val="18"/>
              </w:rPr>
              <w:t>2</w:t>
            </w:r>
          </w:p>
        </w:tc>
        <w:tc>
          <w:tcPr>
            <w:tcW w:w="4032" w:type="dxa"/>
          </w:tcPr>
          <w:p w:rsidR="00B872D6" w:rsidRDefault="00C129CA">
            <w:pPr>
              <w:spacing w:after="40" w:line="240" w:lineRule="auto"/>
              <w:jc w:val="left"/>
            </w:pPr>
            <w:r>
              <w:rPr>
                <w:rFonts w:cs="Times New Roman"/>
                <w:sz w:val="18"/>
              </w:rPr>
              <w:t xml:space="preserve">Implement secure key generation, distribution and storage between sender and </w:t>
            </w:r>
            <w:r>
              <w:rPr>
                <w:rFonts w:cs="Times New Roman"/>
                <w:sz w:val="18"/>
              </w:rPr>
              <w:t>receiver</w:t>
            </w:r>
          </w:p>
        </w:tc>
        <w:tc>
          <w:tcPr>
            <w:tcW w:w="4320" w:type="dxa"/>
          </w:tcPr>
          <w:p w:rsidR="00B872D6" w:rsidRDefault="00C129CA">
            <w:pPr>
              <w:spacing w:after="40" w:line="240" w:lineRule="auto"/>
              <w:jc w:val="left"/>
            </w:pPr>
            <w:r>
              <w:rPr>
                <w:rFonts w:cs="Times New Roman"/>
                <w:sz w:val="18"/>
              </w:rPr>
              <w:t>Fresh ephemeral P-256 key pair per message; public key travels in the envelope; the cloud key pair lives in process memory only</w:t>
            </w:r>
          </w:p>
        </w:tc>
      </w:tr>
      <w:tr w:rsidR="00B872D6">
        <w:trPr>
          <w:cantSplit/>
          <w:jc w:val="center"/>
        </w:trPr>
        <w:tc>
          <w:tcPr>
            <w:tcW w:w="720" w:type="dxa"/>
          </w:tcPr>
          <w:p w:rsidR="00B872D6" w:rsidRDefault="00C129CA">
            <w:pPr>
              <w:spacing w:after="40" w:line="240" w:lineRule="auto"/>
              <w:jc w:val="center"/>
            </w:pPr>
            <w:r>
              <w:rPr>
                <w:rFonts w:cs="Times New Roman"/>
                <w:sz w:val="18"/>
              </w:rPr>
              <w:t>3</w:t>
            </w:r>
          </w:p>
        </w:tc>
        <w:tc>
          <w:tcPr>
            <w:tcW w:w="4032" w:type="dxa"/>
          </w:tcPr>
          <w:p w:rsidR="00B872D6" w:rsidRDefault="00C129CA">
            <w:pPr>
              <w:spacing w:after="40" w:line="240" w:lineRule="auto"/>
              <w:jc w:val="left"/>
            </w:pPr>
            <w:r>
              <w:rPr>
                <w:rFonts w:cs="Times New Roman"/>
                <w:sz w:val="18"/>
              </w:rPr>
              <w:t>Build a transmission module that encrypts before upload and decrypts after download</w:t>
            </w:r>
          </w:p>
        </w:tc>
        <w:tc>
          <w:tcPr>
            <w:tcW w:w="4320" w:type="dxa"/>
          </w:tcPr>
          <w:p w:rsidR="00B872D6" w:rsidRDefault="00C129CA">
            <w:pPr>
              <w:spacing w:after="40" w:line="240" w:lineRule="auto"/>
              <w:jc w:val="left"/>
            </w:pPr>
            <w:r>
              <w:rPr>
                <w:rFonts w:cs="Times New Roman"/>
                <w:sz w:val="18"/>
              </w:rPr>
              <w:t>Encrypt / decrypt-and-verify API</w:t>
            </w:r>
            <w:r>
              <w:rPr>
                <w:rFonts w:cs="Times New Roman"/>
                <w:sz w:val="18"/>
              </w:rPr>
              <w:t xml:space="preserve"> and console screen for text and files up to 5 MB, against a mock cloud endpoint</w:t>
            </w:r>
          </w:p>
        </w:tc>
      </w:tr>
      <w:tr w:rsidR="00B872D6">
        <w:trPr>
          <w:cantSplit/>
          <w:jc w:val="center"/>
        </w:trPr>
        <w:tc>
          <w:tcPr>
            <w:tcW w:w="720" w:type="dxa"/>
          </w:tcPr>
          <w:p w:rsidR="00B872D6" w:rsidRDefault="00C129CA">
            <w:pPr>
              <w:spacing w:after="40" w:line="240" w:lineRule="auto"/>
              <w:jc w:val="center"/>
            </w:pPr>
            <w:r>
              <w:rPr>
                <w:rFonts w:cs="Times New Roman"/>
                <w:sz w:val="18"/>
              </w:rPr>
              <w:t>4</w:t>
            </w:r>
          </w:p>
        </w:tc>
        <w:tc>
          <w:tcPr>
            <w:tcW w:w="4032" w:type="dxa"/>
          </w:tcPr>
          <w:p w:rsidR="00B872D6" w:rsidRDefault="00C129CA">
            <w:pPr>
              <w:spacing w:after="40" w:line="240" w:lineRule="auto"/>
              <w:jc w:val="left"/>
            </w:pPr>
            <w:r>
              <w:rPr>
                <w:rFonts w:cs="Times New Roman"/>
                <w:sz w:val="18"/>
              </w:rPr>
              <w:t>Train a classifier on a benchmark intrusion dataset to detect anomalous access</w:t>
            </w:r>
          </w:p>
        </w:tc>
        <w:tc>
          <w:tcPr>
            <w:tcW w:w="4320" w:type="dxa"/>
          </w:tcPr>
          <w:p w:rsidR="00B872D6" w:rsidRDefault="00C129CA">
            <w:pPr>
              <w:spacing w:after="40" w:line="240" w:lineRule="auto"/>
              <w:jc w:val="left"/>
            </w:pPr>
            <w:r>
              <w:rPr>
                <w:rFonts w:cs="Times New Roman"/>
                <w:sz w:val="18"/>
              </w:rPr>
              <w:t>XGBoost + 1D CNN + logistic-regression stacking, trained and evaluated on real UNSW-NB15; the</w:t>
            </w:r>
            <w:r>
              <w:rPr>
                <w:rFonts w:cs="Times New Roman"/>
                <w:sz w:val="18"/>
              </w:rPr>
              <w:t xml:space="preserve"> shipped default is trained on synthetic data</w:t>
            </w:r>
          </w:p>
        </w:tc>
      </w:tr>
      <w:tr w:rsidR="00B872D6">
        <w:trPr>
          <w:cantSplit/>
          <w:jc w:val="center"/>
        </w:trPr>
        <w:tc>
          <w:tcPr>
            <w:tcW w:w="720" w:type="dxa"/>
          </w:tcPr>
          <w:p w:rsidR="00B872D6" w:rsidRDefault="00C129CA">
            <w:pPr>
              <w:spacing w:after="40" w:line="240" w:lineRule="auto"/>
              <w:jc w:val="center"/>
            </w:pPr>
            <w:r>
              <w:rPr>
                <w:rFonts w:cs="Times New Roman"/>
                <w:sz w:val="18"/>
              </w:rPr>
              <w:t>5</w:t>
            </w:r>
          </w:p>
        </w:tc>
        <w:tc>
          <w:tcPr>
            <w:tcW w:w="4032" w:type="dxa"/>
          </w:tcPr>
          <w:p w:rsidR="00B872D6" w:rsidRDefault="00C129CA">
            <w:pPr>
              <w:spacing w:after="40" w:line="240" w:lineRule="auto"/>
              <w:jc w:val="left"/>
            </w:pPr>
            <w:r>
              <w:rPr>
                <w:rFonts w:cs="Times New Roman"/>
                <w:sz w:val="18"/>
              </w:rPr>
              <w:t>Integrate the detection layer so suspicious sessions are flagged and logged during transfer</w:t>
            </w:r>
          </w:p>
        </w:tc>
        <w:tc>
          <w:tcPr>
            <w:tcW w:w="4320" w:type="dxa"/>
          </w:tcPr>
          <w:p w:rsidR="00B872D6" w:rsidRDefault="00C129CA">
            <w:pPr>
              <w:spacing w:after="40" w:line="240" w:lineRule="auto"/>
              <w:jc w:val="left"/>
            </w:pPr>
            <w:r>
              <w:rPr>
                <w:rFonts w:cs="Times New Roman"/>
                <w:sz w:val="18"/>
              </w:rPr>
              <w:t>Flow records and CSV batches are scored; attacks are logged with severity in a 500-entry alert list</w:t>
            </w:r>
          </w:p>
        </w:tc>
      </w:tr>
      <w:tr w:rsidR="00B872D6">
        <w:trPr>
          <w:cantSplit/>
          <w:jc w:val="center"/>
        </w:trPr>
        <w:tc>
          <w:tcPr>
            <w:tcW w:w="720" w:type="dxa"/>
          </w:tcPr>
          <w:p w:rsidR="00B872D6" w:rsidRDefault="00C129CA">
            <w:pPr>
              <w:spacing w:after="40" w:line="240" w:lineRule="auto"/>
              <w:jc w:val="center"/>
            </w:pPr>
            <w:r>
              <w:rPr>
                <w:rFonts w:cs="Times New Roman"/>
                <w:sz w:val="18"/>
              </w:rPr>
              <w:t>6</w:t>
            </w:r>
          </w:p>
        </w:tc>
        <w:tc>
          <w:tcPr>
            <w:tcW w:w="4032" w:type="dxa"/>
          </w:tcPr>
          <w:p w:rsidR="00B872D6" w:rsidRDefault="00C129CA">
            <w:pPr>
              <w:spacing w:after="40" w:line="240" w:lineRule="auto"/>
              <w:jc w:val="left"/>
            </w:pPr>
            <w:r>
              <w:rPr>
                <w:rFonts w:cs="Times New Roman"/>
                <w:sz w:val="18"/>
              </w:rPr>
              <w:t>Evaluate enc</w:t>
            </w:r>
            <w:r>
              <w:rPr>
                <w:rFonts w:cs="Times New Roman"/>
                <w:sz w:val="18"/>
              </w:rPr>
              <w:t>ryption and decryption time, throughput overhead and detection accuracy</w:t>
            </w:r>
          </w:p>
        </w:tc>
        <w:tc>
          <w:tcPr>
            <w:tcW w:w="4320" w:type="dxa"/>
          </w:tcPr>
          <w:p w:rsidR="00B872D6" w:rsidRDefault="00C129CA">
            <w:pPr>
              <w:spacing w:after="40" w:line="240" w:lineRule="auto"/>
              <w:jc w:val="left"/>
            </w:pPr>
            <w:r>
              <w:rPr>
                <w:rFonts w:cs="Times New Roman"/>
                <w:sz w:val="18"/>
              </w:rPr>
              <w:t>Crypto latency by size and algorithm, combined per-transfer overhead, detection metrics over seeds, thresholds and categories</w:t>
            </w:r>
          </w:p>
        </w:tc>
      </w:tr>
    </w:tbl>
    <w:p w:rsidR="00B872D6" w:rsidRDefault="00B872D6">
      <w:pPr>
        <w:spacing w:after="120" w:line="192" w:lineRule="auto"/>
      </w:pPr>
    </w:p>
    <w:p w:rsidR="00B872D6" w:rsidRDefault="00C129CA">
      <w:r>
        <w:rPr>
          <w:rFonts w:cs="Times New Roman"/>
        </w:rPr>
        <w:t xml:space="preserve">Two objectives differ from the original wording. </w:t>
      </w:r>
      <w:r>
        <w:rPr>
          <w:rFonts w:cs="Times New Roman"/>
        </w:rPr>
        <w:t xml:space="preserve">Objective 1 asks for RSA in the key exchange; the implementation uses elliptic-curve Diffie-Hellman, because a fresh ephemeral key per </w:t>
      </w:r>
      <w:r>
        <w:rPr>
          <w:rFonts w:cs="Times New Roman"/>
        </w:rPr>
        <w:lastRenderedPageBreak/>
        <w:t>message gives every message its own key and a 65-byte public value in place of a 256-byte wrapped key, and an RSA-OAEP hy</w:t>
      </w:r>
      <w:r>
        <w:rPr>
          <w:rFonts w:cs="Times New Roman"/>
        </w:rPr>
        <w:t>brid [16] was benchmarked as the baseline. Objective 2 covers key storage, which is not met: the cloud key pair is kept in memory.</w:t>
      </w:r>
    </w:p>
    <w:p w:rsidR="00B872D6" w:rsidRDefault="00C129CA">
      <w:pPr>
        <w:pStyle w:val="Heading2"/>
      </w:pPr>
      <w:bookmarkStart w:id="16" w:name="_Toc243811963"/>
      <w:r>
        <w:t>1.6 Scope</w:t>
      </w:r>
      <w:bookmarkEnd w:id="16"/>
    </w:p>
    <w:p w:rsidR="00B872D6" w:rsidRDefault="00C129CA">
      <w:r>
        <w:rPr>
          <w:rFonts w:cs="Times New Roman"/>
        </w:rPr>
        <w:t>CipherGuard Shield consists of two modules and two interfaces:</w:t>
      </w:r>
    </w:p>
    <w:p w:rsidR="00B872D6" w:rsidRDefault="00C129CA">
      <w:pPr>
        <w:spacing w:after="60"/>
        <w:ind w:left="720" w:hanging="360"/>
      </w:pPr>
      <w:r>
        <w:rPr>
          <w:rFonts w:cs="Times New Roman"/>
        </w:rPr>
        <w:t xml:space="preserve">•  </w:t>
      </w:r>
      <w:r>
        <w:rPr>
          <w:rFonts w:cs="Times New Roman"/>
          <w:b/>
        </w:rPr>
        <w:t>SecureChannel</w:t>
      </w:r>
      <w:r>
        <w:rPr>
          <w:rFonts w:cs="Times New Roman"/>
        </w:rPr>
        <w:t>: ECDH P-256 key agreement, HKDF-SHA</w:t>
      </w:r>
      <w:r>
        <w:rPr>
          <w:rFonts w:cs="Times New Roman"/>
        </w:rPr>
        <w:t>256 key derivation, AES-256-GCM authenticated encryption, with an ephemeral key pair per message, 12-byte random nonces and a 93-byte fixed envelope overhead.</w:t>
      </w:r>
    </w:p>
    <w:p w:rsidR="00B872D6" w:rsidRDefault="00C129CA">
      <w:pPr>
        <w:spacing w:after="60"/>
        <w:ind w:left="720" w:hanging="360"/>
      </w:pPr>
      <w:r>
        <w:rPr>
          <w:rFonts w:cs="Times New Roman"/>
        </w:rPr>
        <w:t xml:space="preserve">•  </w:t>
      </w:r>
      <w:r>
        <w:rPr>
          <w:rFonts w:cs="Times New Roman"/>
          <w:b/>
        </w:rPr>
        <w:t>ThreatSense Engine</w:t>
      </w:r>
      <w:r>
        <w:rPr>
          <w:rFonts w:cs="Times New Roman"/>
        </w:rPr>
        <w:t>: preprocessing of the 42-feature UNSW-NB15 flow schema, an XGBoost classifi</w:t>
      </w:r>
      <w:r>
        <w:rPr>
          <w:rFonts w:cs="Times New Roman"/>
        </w:rPr>
        <w:t>er, a one-dimensional CNN in PyTorch, and a logistic-regression meta-model that stacks their probabilities; severity bands and an in-memory alert log.</w:t>
      </w:r>
    </w:p>
    <w:p w:rsidR="00B872D6" w:rsidRDefault="00C129CA">
      <w:pPr>
        <w:spacing w:after="60"/>
        <w:ind w:left="720" w:hanging="360"/>
      </w:pPr>
      <w:r>
        <w:rPr>
          <w:rFonts w:cs="Times New Roman"/>
        </w:rPr>
        <w:t xml:space="preserve">•  </w:t>
      </w:r>
      <w:r>
        <w:rPr>
          <w:rFonts w:cs="Times New Roman"/>
          <w:b/>
        </w:rPr>
        <w:t>Interfaces</w:t>
      </w:r>
      <w:r>
        <w:rPr>
          <w:rFonts w:cs="Times New Roman"/>
        </w:rPr>
        <w:t>: a FastAPI service (port 8305) with nine API routes, a React 19 console (port 5305) with li</w:t>
      </w:r>
      <w:r>
        <w:rPr>
          <w:rFonts w:cs="Times New Roman"/>
        </w:rPr>
        <w:t>ve scoring, secure transfer, alerts and model-performance screens, and the original HTML dashboard served by the API.</w:t>
      </w:r>
    </w:p>
    <w:p w:rsidR="00B872D6" w:rsidRDefault="00C129CA">
      <w:pPr>
        <w:spacing w:after="60"/>
        <w:ind w:left="720" w:hanging="360"/>
      </w:pPr>
      <w:r>
        <w:rPr>
          <w:rFonts w:cs="Times New Roman"/>
        </w:rPr>
        <w:t xml:space="preserve">•  </w:t>
      </w:r>
      <w:r>
        <w:rPr>
          <w:rFonts w:cs="Times New Roman"/>
          <w:b/>
        </w:rPr>
        <w:t>Evidence</w:t>
      </w:r>
      <w:r>
        <w:rPr>
          <w:rFonts w:cs="Times New Roman"/>
        </w:rPr>
        <w:t>: an experiment suite on the real UNSW-NB15 official partition and on the base paper's 9,000-flow protocol, a crypto benchmark,</w:t>
      </w:r>
      <w:r>
        <w:rPr>
          <w:rFonts w:cs="Times New Roman"/>
        </w:rPr>
        <w:t xml:space="preserve"> a latency measurement of the combined path, 26 automated tests and 15 smoke checks.</w:t>
      </w:r>
    </w:p>
    <w:p w:rsidR="00B872D6" w:rsidRDefault="00C129CA">
      <w:r>
        <w:rPr>
          <w:rFonts w:cs="Times New Roman"/>
        </w:rPr>
        <w:t>Out of scope are live packet capture, automatic blocking of flagged sessions, a real cloud provider, user accounts and authentication, persistent storage of alerts, and th</w:t>
      </w:r>
      <w:r>
        <w:rPr>
          <w:rFonts w:cs="Times New Roman"/>
        </w:rPr>
        <w:t>e quantum-inspired network and the enhanced elliptic-curve scheme of the base paper.</w:t>
      </w:r>
    </w:p>
    <w:p w:rsidR="00B872D6" w:rsidRDefault="00C129CA">
      <w:pPr>
        <w:pStyle w:val="Heading2"/>
      </w:pPr>
      <w:bookmarkStart w:id="17" w:name="_Toc243811964"/>
      <w:r>
        <w:t>1.7 Contributions</w:t>
      </w:r>
      <w:bookmarkEnd w:id="17"/>
    </w:p>
    <w:p w:rsidR="00B872D6" w:rsidRDefault="00C129CA">
      <w:pPr>
        <w:spacing w:after="60"/>
        <w:ind w:left="720" w:hanging="432"/>
      </w:pPr>
      <w:r>
        <w:rPr>
          <w:rFonts w:cs="Times New Roman"/>
        </w:rPr>
        <w:t>1.  A working platform that places authenticated encryption and ML intrusion detection around one cloud data path, with a console, an API and 26 automate</w:t>
      </w:r>
      <w:r>
        <w:rPr>
          <w:rFonts w:cs="Times New Roman"/>
        </w:rPr>
        <w:t>d tests.</w:t>
      </w:r>
    </w:p>
    <w:p w:rsidR="00B872D6" w:rsidRDefault="00C129CA">
      <w:pPr>
        <w:spacing w:after="60"/>
        <w:ind w:left="720" w:hanging="432"/>
      </w:pPr>
      <w:r>
        <w:rPr>
          <w:rFonts w:cs="Times New Roman"/>
        </w:rPr>
        <w:t>2.  A measured cost of protection: a protected 100 KB transfer takes 5.67 ms in process, of which detection is 81%; the cost is reported by payload size and compared with RSA-OAEP hybrids.</w:t>
      </w:r>
    </w:p>
    <w:p w:rsidR="00B872D6" w:rsidRDefault="00C129CA">
      <w:pPr>
        <w:spacing w:after="60"/>
        <w:ind w:left="720" w:hanging="432"/>
      </w:pPr>
      <w:r>
        <w:rPr>
          <w:rFonts w:cs="Times New Roman"/>
        </w:rPr>
        <w:t xml:space="preserve">3.  Tamper-resistance evidence: six tamper and key cases, </w:t>
      </w:r>
      <w:r>
        <w:rPr>
          <w:rFonts w:cs="Times New Roman"/>
        </w:rPr>
        <w:t>1,000 trials each, all behaving as expected, and no repeated nonce in 20,000 encryptions.</w:t>
      </w:r>
    </w:p>
    <w:p w:rsidR="00B872D6" w:rsidRDefault="00C129CA">
      <w:pPr>
        <w:spacing w:after="60"/>
        <w:ind w:left="720" w:hanging="432"/>
      </w:pPr>
      <w:r>
        <w:rPr>
          <w:rFonts w:cs="Times New Roman"/>
        </w:rPr>
        <w:t>4.  A real-data evaluation of the stacked detector: 0.890 ± 0.002 accuracy on the official UNSW-NB15 test set over five seeds, with XGBoost alone at 0.910 ± 0.001, an</w:t>
      </w:r>
      <w:r>
        <w:rPr>
          <w:rFonts w:cs="Times New Roman"/>
        </w:rPr>
        <w:t>d 0.938 under the base paper's protocol.</w:t>
      </w:r>
    </w:p>
    <w:p w:rsidR="00B872D6" w:rsidRDefault="00C129CA">
      <w:pPr>
        <w:spacing w:after="60"/>
        <w:ind w:left="720" w:hanging="432"/>
      </w:pPr>
      <w:r>
        <w:rPr>
          <w:rFonts w:cs="Times New Roman"/>
        </w:rPr>
        <w:lastRenderedPageBreak/>
        <w:t>5.  An explicit demonstration of the synthetic-data trap: the shipped synthetic-trained model scores 97.3% on its own data and 66.0% on real flows.</w:t>
      </w:r>
    </w:p>
    <w:p w:rsidR="00B872D6" w:rsidRDefault="00C129CA">
      <w:pPr>
        <w:pStyle w:val="Heading2"/>
      </w:pPr>
      <w:bookmarkStart w:id="18" w:name="_Toc243811965"/>
      <w:r>
        <w:t>1.8 Limitations and Assumptions</w:t>
      </w:r>
      <w:bookmarkEnd w:id="18"/>
    </w:p>
    <w:p w:rsidR="00B872D6" w:rsidRDefault="00C129CA">
      <w:r>
        <w:rPr>
          <w:rFonts w:cs="Times New Roman"/>
        </w:rPr>
        <w:t>The conclusions of this report hold</w:t>
      </w:r>
      <w:r>
        <w:rPr>
          <w:rFonts w:cs="Times New Roman"/>
        </w:rPr>
        <w:t xml:space="preserve"> under the following limitations and assumptions.</w:t>
      </w:r>
    </w:p>
    <w:p w:rsidR="00B872D6" w:rsidRDefault="00C129CA">
      <w:pPr>
        <w:spacing w:after="60"/>
        <w:ind w:left="720" w:hanging="360"/>
      </w:pPr>
      <w:r>
        <w:rPr>
          <w:rFonts w:cs="Times New Roman"/>
        </w:rPr>
        <w:t xml:space="preserve">•  The shipped default model is trained on a generated synthetic dataset; the real-trained bundle is an experiment kept under </w:t>
      </w:r>
      <w:r>
        <w:rPr>
          <w:rFonts w:ascii="Consolas" w:eastAsia="Consolas" w:hAnsi="Consolas" w:cs="Consolas"/>
          <w:sz w:val="21"/>
        </w:rPr>
        <w:t>experiments/</w:t>
      </w:r>
      <w:r>
        <w:rPr>
          <w:rFonts w:cs="Times New Roman"/>
        </w:rPr>
        <w:t>, not the default.</w:t>
      </w:r>
    </w:p>
    <w:p w:rsidR="00B872D6" w:rsidRDefault="00C129CA">
      <w:pPr>
        <w:spacing w:after="60"/>
        <w:ind w:left="720" w:hanging="360"/>
      </w:pPr>
      <w:r>
        <w:rPr>
          <w:rFonts w:cs="Times New Roman"/>
        </w:rPr>
        <w:t>•  The official UNSW-NB15 test set comes from a d</w:t>
      </w:r>
      <w:r>
        <w:rPr>
          <w:rFonts w:cs="Times New Roman"/>
        </w:rPr>
        <w:t>ifferent capture period than its training set, which makes it harder than a random split; the detector produces many false alarms on normal traffic at the default threshold (false-positive rate 0.222).</w:t>
      </w:r>
    </w:p>
    <w:p w:rsidR="00B872D6" w:rsidRDefault="00C129CA">
      <w:pPr>
        <w:spacing w:after="60"/>
        <w:ind w:left="720" w:hanging="360"/>
      </w:pPr>
      <w:r>
        <w:rPr>
          <w:rFonts w:cs="Times New Roman"/>
        </w:rPr>
        <w:t xml:space="preserve">•  Traffic is supplied as flow records or CSV rows; </w:t>
      </w:r>
      <w:r>
        <w:rPr>
          <w:rFonts w:cs="Times New Roman"/>
        </w:rPr>
        <w:t>the system does not sniff packets, and it does not block or quarantine anything on its own.</w:t>
      </w:r>
    </w:p>
    <w:p w:rsidR="00B872D6" w:rsidRDefault="00C129CA">
      <w:pPr>
        <w:spacing w:after="60"/>
        <w:ind w:left="720" w:hanging="360"/>
      </w:pPr>
      <w:r>
        <w:rPr>
          <w:rFonts w:cs="Times New Roman"/>
        </w:rPr>
        <w:t>•  The cloud is a mock endpoint in the same process, with a key pair that lives only as long as the server process; there is no authentication, TLS or rate limiting</w:t>
      </w:r>
      <w:r>
        <w:rPr>
          <w:rFonts w:cs="Times New Roman"/>
        </w:rPr>
        <w:t>.</w:t>
      </w:r>
    </w:p>
    <w:p w:rsidR="00B872D6" w:rsidRDefault="00C129CA">
      <w:pPr>
        <w:spacing w:after="60"/>
        <w:ind w:left="720" w:hanging="360"/>
      </w:pPr>
      <w:r>
        <w:rPr>
          <w:rFonts w:cs="Times New Roman"/>
        </w:rPr>
        <w:t>•  Alerts are kept in an in-memory list of at most 500 entries and are lost on restart; there is no database.</w:t>
      </w:r>
    </w:p>
    <w:p w:rsidR="00B872D6" w:rsidRDefault="00C129CA">
      <w:pPr>
        <w:spacing w:after="60"/>
        <w:ind w:left="720" w:hanging="360"/>
      </w:pPr>
      <w:r>
        <w:rPr>
          <w:rFonts w:cs="Times New Roman"/>
        </w:rPr>
        <w:t>•  Timings were measured on one shared Intel Core i5-12500 machine with 15.7 GB of memory and are indicative; no multi-user load, adversarial-ev</w:t>
      </w:r>
      <w:r>
        <w:rPr>
          <w:rFonts w:cs="Times New Roman"/>
        </w:rPr>
        <w:t>asion or browser-compatibility testing was done.</w:t>
      </w:r>
    </w:p>
    <w:p w:rsidR="00B872D6" w:rsidRDefault="00C129CA">
      <w:pPr>
        <w:pStyle w:val="Heading2"/>
      </w:pPr>
      <w:bookmarkStart w:id="19" w:name="_Toc243811966"/>
      <w:r>
        <w:t>1.9 Organisation of the Report</w:t>
      </w:r>
      <w:bookmarkEnd w:id="19"/>
    </w:p>
    <w:p w:rsidR="00B872D6" w:rsidRDefault="00C129CA">
      <w:r>
        <w:rPr>
          <w:rFonts w:cs="Times New Roman"/>
        </w:rPr>
        <w:t xml:space="preserve">The report continues with the literature survey (Chapter 2), the feasibility study and requirements (Chapters 3 and 4), the design (Chapter 5), the methodology and </w:t>
      </w:r>
      <w:r>
        <w:rPr>
          <w:rFonts w:cs="Times New Roman"/>
        </w:rPr>
        <w:t>implementation (Chapter 6), testing (Chapter 7), results with the comparison against the base paper (Chapter 8), the conclusion and future scope (Chapters 9 and 10), the references and three appendices.</w:t>
      </w:r>
    </w:p>
    <w:p w:rsidR="00B872D6" w:rsidRDefault="00C129CA">
      <w:pPr>
        <w:pStyle w:val="Heading1"/>
        <w:pageBreakBefore/>
      </w:pPr>
      <w:bookmarkStart w:id="20" w:name="_Toc243811967"/>
      <w:r>
        <w:lastRenderedPageBreak/>
        <w:t>CHAPTER 2: LITERATURE SURVEY</w:t>
      </w:r>
      <w:bookmarkEnd w:id="20"/>
    </w:p>
    <w:p w:rsidR="00B872D6" w:rsidRDefault="00C129CA">
      <w:pPr>
        <w:pStyle w:val="Heading2"/>
      </w:pPr>
      <w:bookmarkStart w:id="21" w:name="_Toc243811968"/>
      <w:r>
        <w:t>2.1 Overview</w:t>
      </w:r>
      <w:bookmarkEnd w:id="21"/>
    </w:p>
    <w:p w:rsidR="00B872D6" w:rsidRDefault="00C129CA">
      <w:r>
        <w:rPr>
          <w:rFonts w:cs="Times New Roman"/>
        </w:rPr>
        <w:t xml:space="preserve">The survey </w:t>
      </w:r>
      <w:r>
        <w:rPr>
          <w:rFonts w:cs="Times New Roman"/>
        </w:rPr>
        <w:t>covers four strands of work that meet in this project: machine-learning detectors for network and cloud intrusion, encryption schemes used for data in the cloud, designs that combine the two, and the datasets and evaluation protocols on which the detectors</w:t>
      </w:r>
      <w:r>
        <w:rPr>
          <w:rFonts w:cs="Times New Roman"/>
        </w:rPr>
        <w:t xml:space="preserve"> are judged. The batch literature survey lists five works, led by the base paper [1]; the other four [2]-[5] are an encryption-and-anomaly-detection study of cloud storage and transmission, a multi-cloud intrusion-detection method with automated data delet</w:t>
      </w:r>
      <w:r>
        <w:rPr>
          <w:rFonts w:cs="Times New Roman"/>
        </w:rPr>
        <w:t>ion, a federated attack-detection scheme with an improved Blowfish cipher, and a hybrid-encryption privacy framework. Their abstracts were read where they could be retrieved; results quoted below are the authors' own claims and were not reproduced. The bas</w:t>
      </w:r>
      <w:r>
        <w:rPr>
          <w:rFonts w:cs="Times New Roman"/>
        </w:rPr>
        <w:t>e paper's own reference list supplies much of the detector literature, and each claim taken from it is marked as described in the base paper.</w:t>
      </w:r>
    </w:p>
    <w:p w:rsidR="00B872D6" w:rsidRDefault="00C129CA">
      <w:pPr>
        <w:pStyle w:val="Heading2"/>
      </w:pPr>
      <w:bookmarkStart w:id="22" w:name="_Toc243811969"/>
      <w:r>
        <w:t>2.2 Base Paper Analysis</w:t>
      </w:r>
      <w:bookmarkEnd w:id="22"/>
    </w:p>
    <w:p w:rsidR="00B872D6" w:rsidRDefault="00C129CA">
      <w:pPr>
        <w:pStyle w:val="Heading3"/>
      </w:pPr>
      <w:r>
        <w:t>2.2.1 Problem and approach</w:t>
      </w:r>
    </w:p>
    <w:p w:rsidR="00B872D6" w:rsidRDefault="00C129CA">
      <w:r>
        <w:rPr>
          <w:rFonts w:cs="Times New Roman"/>
        </w:rPr>
        <w:t xml:space="preserve">Kalyanasundaram, Raja and Kanthimathi [1] observe that once an </w:t>
      </w:r>
      <w:r>
        <w:rPr>
          <w:rFonts w:cs="Times New Roman"/>
        </w:rPr>
        <w:t xml:space="preserve">attacker has access to a network the attacker can collect information quickly, so a detector is needed, and that the data must also be protected. They propose a deep-learning intrusion detector followed by an enhanced elliptic-curve encryption of the data </w:t>
      </w:r>
      <w:r>
        <w:rPr>
          <w:rFonts w:cs="Times New Roman"/>
        </w:rPr>
        <w:t>judged non-intrusive. The detector has three stages. Inputs are first normalised with min-max scaling. Two classifiers then score each sample: a quantum-inspired network (FLPF with EVD-QNN) that adds an eigenvalue-decomposition block to its flatten-layer f</w:t>
      </w:r>
      <w:r>
        <w:rPr>
          <w:rFonts w:cs="Times New Roman"/>
        </w:rPr>
        <w:t xml:space="preserve">eature map, and a LeNet CNN [10]. Their scores are fused by a double-sigmoid, median min-max normalisation (DSMMN-SLF) followed by a weighted sum. The paper stresses that the QNN is quantum-inspired and runs on classical hardware, with the quantum circuit </w:t>
      </w:r>
      <w:r>
        <w:rPr>
          <w:rFonts w:cs="Times New Roman"/>
        </w:rPr>
        <w:t>simulated by differentiable classical transformations.</w:t>
      </w:r>
    </w:p>
    <w:p w:rsidR="00B872D6" w:rsidRDefault="00C129CA">
      <w:r>
        <w:rPr>
          <w:rFonts w:cs="Times New Roman"/>
        </w:rPr>
        <w:t>The cryptographic part, EECC, modifies the key relations and the encryption and decryption equations of elliptic-curve cryptography so that, the authors claim, equivalent security is obtained with a sm</w:t>
      </w:r>
      <w:r>
        <w:rPr>
          <w:rFonts w:cs="Times New Roman"/>
        </w:rPr>
        <w:t>aller key and lower computation. Security is discussed against brute-force, chosen-ciphertext, known-plaintext and man-in-the-middle attacks by empirical comparison with AES, ElGamal, Blowfish, ECC and RSA.</w:t>
      </w:r>
    </w:p>
    <w:p w:rsidR="00B872D6" w:rsidRDefault="00C129CA">
      <w:pPr>
        <w:pStyle w:val="Heading3"/>
      </w:pPr>
      <w:r>
        <w:t>2.2.2 Evaluation protocol and reported numbers</w:t>
      </w:r>
    </w:p>
    <w:p w:rsidR="00B872D6" w:rsidRDefault="00C129CA">
      <w:pPr>
        <w:pStyle w:val="Caption"/>
        <w:keepNext/>
        <w:spacing w:after="80"/>
      </w:pPr>
      <w:bookmarkStart w:id="23" w:name="_Toc243812091"/>
      <w:r>
        <w:rPr>
          <w:rFonts w:cs="Times New Roman"/>
        </w:rPr>
        <w:t>Ta</w:t>
      </w:r>
      <w:r>
        <w:rPr>
          <w:rFonts w:cs="Times New Roman"/>
        </w:rPr>
        <w:t xml:space="preserve">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base paper at a glance</w:t>
      </w:r>
      <w:bookmarkEnd w:id="23"/>
    </w:p>
    <w:tbl>
      <w:tblPr>
        <w:tblStyle w:val="TableGrid"/>
        <w:tblW w:w="0" w:type="auto"/>
        <w:jc w:val="center"/>
        <w:tblLook w:val="04A0" w:firstRow="1" w:lastRow="0" w:firstColumn="1" w:lastColumn="0" w:noHBand="0" w:noVBand="1"/>
      </w:tblPr>
      <w:tblGrid>
        <w:gridCol w:w="2304"/>
        <w:gridCol w:w="6768"/>
      </w:tblGrid>
      <w:tr w:rsidR="00B872D6">
        <w:trPr>
          <w:cantSplit/>
          <w:tblHeader/>
          <w:jc w:val="center"/>
        </w:trPr>
        <w:tc>
          <w:tcPr>
            <w:tcW w:w="2304" w:type="dxa"/>
            <w:shd w:val="clear" w:color="auto" w:fill="1B2A41"/>
          </w:tcPr>
          <w:p w:rsidR="00B872D6" w:rsidRDefault="00C129CA">
            <w:pPr>
              <w:spacing w:after="40" w:line="240" w:lineRule="auto"/>
              <w:jc w:val="center"/>
            </w:pPr>
            <w:r>
              <w:rPr>
                <w:rFonts w:cs="Times New Roman"/>
                <w:b/>
                <w:color w:val="FFFFFF"/>
                <w:sz w:val="18"/>
              </w:rPr>
              <w:t>Item</w:t>
            </w:r>
          </w:p>
        </w:tc>
        <w:tc>
          <w:tcPr>
            <w:tcW w:w="6768" w:type="dxa"/>
            <w:shd w:val="clear" w:color="auto" w:fill="1B2A41"/>
          </w:tcPr>
          <w:p w:rsidR="00B872D6" w:rsidRDefault="00C129CA">
            <w:pPr>
              <w:spacing w:after="40" w:line="240" w:lineRule="auto"/>
              <w:jc w:val="center"/>
            </w:pPr>
            <w:r>
              <w:rPr>
                <w:rFonts w:cs="Times New Roman"/>
                <w:b/>
                <w:color w:val="FFFFFF"/>
                <w:sz w:val="18"/>
              </w:rPr>
              <w:t>As reported in the paper</w:t>
            </w:r>
          </w:p>
        </w:tc>
      </w:tr>
      <w:tr w:rsidR="00B872D6">
        <w:trPr>
          <w:cantSplit/>
          <w:jc w:val="center"/>
        </w:trPr>
        <w:tc>
          <w:tcPr>
            <w:tcW w:w="2304" w:type="dxa"/>
          </w:tcPr>
          <w:p w:rsidR="00B872D6" w:rsidRDefault="00C129CA">
            <w:pPr>
              <w:spacing w:after="40" w:line="240" w:lineRule="auto"/>
              <w:jc w:val="left"/>
            </w:pPr>
            <w:r>
              <w:rPr>
                <w:rFonts w:cs="Times New Roman"/>
                <w:sz w:val="18"/>
              </w:rPr>
              <w:t>Data</w:t>
            </w:r>
          </w:p>
        </w:tc>
        <w:tc>
          <w:tcPr>
            <w:tcW w:w="6768" w:type="dxa"/>
          </w:tcPr>
          <w:p w:rsidR="00B872D6" w:rsidRDefault="00C129CA">
            <w:pPr>
              <w:spacing w:after="40" w:line="240" w:lineRule="auto"/>
              <w:jc w:val="left"/>
            </w:pPr>
            <w:r>
              <w:rPr>
                <w:rFonts w:cs="Times New Roman"/>
                <w:sz w:val="18"/>
              </w:rPr>
              <w:t>UNSW-NB15 [7], 9,000 samples, balanced (4,500 attack, 4,500 non-attack), 2 classes</w:t>
            </w:r>
          </w:p>
        </w:tc>
      </w:tr>
      <w:tr w:rsidR="00B872D6">
        <w:trPr>
          <w:cantSplit/>
          <w:jc w:val="center"/>
        </w:trPr>
        <w:tc>
          <w:tcPr>
            <w:tcW w:w="2304" w:type="dxa"/>
          </w:tcPr>
          <w:p w:rsidR="00B872D6" w:rsidRDefault="00C129CA">
            <w:pPr>
              <w:spacing w:after="40" w:line="240" w:lineRule="auto"/>
              <w:jc w:val="left"/>
            </w:pPr>
            <w:r>
              <w:rPr>
                <w:rFonts w:cs="Times New Roman"/>
                <w:sz w:val="18"/>
              </w:rPr>
              <w:lastRenderedPageBreak/>
              <w:t>Split and repetitions</w:t>
            </w:r>
          </w:p>
        </w:tc>
        <w:tc>
          <w:tcPr>
            <w:tcW w:w="6768" w:type="dxa"/>
          </w:tcPr>
          <w:p w:rsidR="00B872D6" w:rsidRDefault="00C129CA">
            <w:pPr>
              <w:spacing w:after="40" w:line="240" w:lineRule="auto"/>
              <w:jc w:val="left"/>
            </w:pPr>
            <w:r>
              <w:rPr>
                <w:rFonts w:cs="Times New Roman"/>
                <w:sz w:val="18"/>
              </w:rPr>
              <w:t xml:space="preserve">Stratified 70/15/15 train / validation / test; every </w:t>
            </w:r>
            <w:r>
              <w:rPr>
                <w:rFonts w:cs="Times New Roman"/>
                <w:sz w:val="18"/>
              </w:rPr>
              <w:t>experiment run 10 times and averaged</w:t>
            </w:r>
          </w:p>
        </w:tc>
      </w:tr>
      <w:tr w:rsidR="00B872D6">
        <w:trPr>
          <w:cantSplit/>
          <w:jc w:val="center"/>
        </w:trPr>
        <w:tc>
          <w:tcPr>
            <w:tcW w:w="2304" w:type="dxa"/>
          </w:tcPr>
          <w:p w:rsidR="00B872D6" w:rsidRDefault="00C129CA">
            <w:pPr>
              <w:spacing w:after="40" w:line="240" w:lineRule="auto"/>
              <w:jc w:val="left"/>
            </w:pPr>
            <w:r>
              <w:rPr>
                <w:rFonts w:cs="Times New Roman"/>
                <w:sz w:val="18"/>
              </w:rPr>
              <w:t>Preprocessing</w:t>
            </w:r>
          </w:p>
        </w:tc>
        <w:tc>
          <w:tcPr>
            <w:tcW w:w="6768" w:type="dxa"/>
          </w:tcPr>
          <w:p w:rsidR="00B872D6" w:rsidRDefault="00C129CA">
            <w:pPr>
              <w:spacing w:after="40" w:line="240" w:lineRule="auto"/>
              <w:jc w:val="left"/>
            </w:pPr>
            <w:r>
              <w:rPr>
                <w:rFonts w:cs="Times New Roman"/>
                <w:sz w:val="18"/>
              </w:rPr>
              <w:t>Min-max normalisation of every feature to [0, 1]</w:t>
            </w:r>
          </w:p>
        </w:tc>
      </w:tr>
      <w:tr w:rsidR="00B872D6">
        <w:trPr>
          <w:cantSplit/>
          <w:jc w:val="center"/>
        </w:trPr>
        <w:tc>
          <w:tcPr>
            <w:tcW w:w="2304" w:type="dxa"/>
          </w:tcPr>
          <w:p w:rsidR="00B872D6" w:rsidRDefault="00C129CA">
            <w:pPr>
              <w:spacing w:after="40" w:line="240" w:lineRule="auto"/>
              <w:jc w:val="left"/>
            </w:pPr>
            <w:r>
              <w:rPr>
                <w:rFonts w:cs="Times New Roman"/>
                <w:sz w:val="18"/>
              </w:rPr>
              <w:t>Detector</w:t>
            </w:r>
          </w:p>
        </w:tc>
        <w:tc>
          <w:tcPr>
            <w:tcW w:w="6768" w:type="dxa"/>
          </w:tcPr>
          <w:p w:rsidR="00B872D6" w:rsidRDefault="00C129CA">
            <w:pPr>
              <w:spacing w:after="40" w:line="240" w:lineRule="auto"/>
              <w:jc w:val="left"/>
            </w:pPr>
            <w:r>
              <w:rPr>
                <w:rFonts w:cs="Times New Roman"/>
                <w:sz w:val="18"/>
              </w:rPr>
              <w:t>FLPF with EVD-QNN (a quantum-inspired network run on classical hardware) fused with a LeNet CNN by double-sigmoid median min-max score-level fusi</w:t>
            </w:r>
            <w:r>
              <w:rPr>
                <w:rFonts w:cs="Times New Roman"/>
                <w:sz w:val="18"/>
              </w:rPr>
              <w:t>on (DSMMN-SLF)</w:t>
            </w:r>
          </w:p>
        </w:tc>
      </w:tr>
      <w:tr w:rsidR="00B872D6">
        <w:trPr>
          <w:cantSplit/>
          <w:jc w:val="center"/>
        </w:trPr>
        <w:tc>
          <w:tcPr>
            <w:tcW w:w="2304" w:type="dxa"/>
          </w:tcPr>
          <w:p w:rsidR="00B872D6" w:rsidRDefault="00C129CA">
            <w:pPr>
              <w:spacing w:after="40" w:line="240" w:lineRule="auto"/>
              <w:jc w:val="left"/>
            </w:pPr>
            <w:r>
              <w:rPr>
                <w:rFonts w:cs="Times New Roman"/>
                <w:sz w:val="18"/>
              </w:rPr>
              <w:t>Cryptography</w:t>
            </w:r>
          </w:p>
        </w:tc>
        <w:tc>
          <w:tcPr>
            <w:tcW w:w="6768" w:type="dxa"/>
          </w:tcPr>
          <w:p w:rsidR="00B872D6" w:rsidRDefault="00C129CA">
            <w:pPr>
              <w:spacing w:after="40" w:line="240" w:lineRule="auto"/>
              <w:jc w:val="left"/>
            </w:pPr>
            <w:r>
              <w:rPr>
                <w:rFonts w:cs="Times New Roman"/>
                <w:sz w:val="18"/>
              </w:rPr>
              <w:t>Enhanced Elliptic Curve Cryptography (EECC), applied to the data that the detector declares non-intrusive</w:t>
            </w:r>
          </w:p>
        </w:tc>
      </w:tr>
      <w:tr w:rsidR="00B872D6">
        <w:trPr>
          <w:cantSplit/>
          <w:jc w:val="center"/>
        </w:trPr>
        <w:tc>
          <w:tcPr>
            <w:tcW w:w="2304" w:type="dxa"/>
          </w:tcPr>
          <w:p w:rsidR="00B872D6" w:rsidRDefault="00C129CA">
            <w:pPr>
              <w:spacing w:after="40" w:line="240" w:lineRule="auto"/>
              <w:jc w:val="left"/>
            </w:pPr>
            <w:r>
              <w:rPr>
                <w:rFonts w:cs="Times New Roman"/>
                <w:sz w:val="18"/>
              </w:rPr>
              <w:t>Hardware</w:t>
            </w:r>
          </w:p>
        </w:tc>
        <w:tc>
          <w:tcPr>
            <w:tcW w:w="6768" w:type="dxa"/>
          </w:tcPr>
          <w:p w:rsidR="00B872D6" w:rsidRDefault="00C129CA">
            <w:pPr>
              <w:spacing w:after="40" w:line="240" w:lineRule="auto"/>
              <w:jc w:val="left"/>
            </w:pPr>
            <w:r>
              <w:rPr>
                <w:rFonts w:cs="Times New Roman"/>
                <w:sz w:val="18"/>
              </w:rPr>
              <w:t>64-bit OS, x64 processor, 16 GB RAM (15.7 GB usable)</w:t>
            </w:r>
          </w:p>
        </w:tc>
      </w:tr>
      <w:tr w:rsidR="00B872D6">
        <w:trPr>
          <w:cantSplit/>
          <w:jc w:val="center"/>
        </w:trPr>
        <w:tc>
          <w:tcPr>
            <w:tcW w:w="2304" w:type="dxa"/>
          </w:tcPr>
          <w:p w:rsidR="00B872D6" w:rsidRDefault="00C129CA">
            <w:pPr>
              <w:spacing w:after="40" w:line="240" w:lineRule="auto"/>
              <w:jc w:val="left"/>
            </w:pPr>
            <w:r>
              <w:rPr>
                <w:rFonts w:cs="Times New Roman"/>
                <w:sz w:val="18"/>
              </w:rPr>
              <w:t>Headline accuracy</w:t>
            </w:r>
          </w:p>
        </w:tc>
        <w:tc>
          <w:tcPr>
            <w:tcW w:w="6768" w:type="dxa"/>
          </w:tcPr>
          <w:p w:rsidR="00B872D6" w:rsidRDefault="00C129CA">
            <w:pPr>
              <w:spacing w:after="40" w:line="240" w:lineRule="auto"/>
              <w:jc w:val="left"/>
            </w:pPr>
            <w:r>
              <w:rPr>
                <w:rFonts w:cs="Times New Roman"/>
                <w:sz w:val="18"/>
              </w:rPr>
              <w:t>Mean accuracy 0.9487 over repetitions (</w:t>
            </w:r>
            <w:r>
              <w:rPr>
                <w:rFonts w:cs="Times New Roman"/>
                <w:sz w:val="18"/>
              </w:rPr>
              <w:t>Table 2 of the paper); 0.95638 in the ablation at 80 % training data</w:t>
            </w:r>
          </w:p>
        </w:tc>
      </w:tr>
      <w:tr w:rsidR="00B872D6">
        <w:trPr>
          <w:cantSplit/>
          <w:jc w:val="center"/>
        </w:trPr>
        <w:tc>
          <w:tcPr>
            <w:tcW w:w="2304" w:type="dxa"/>
          </w:tcPr>
          <w:p w:rsidR="00B872D6" w:rsidRDefault="00C129CA">
            <w:pPr>
              <w:spacing w:after="40" w:line="240" w:lineRule="auto"/>
              <w:jc w:val="left"/>
            </w:pPr>
            <w:r>
              <w:rPr>
                <w:rFonts w:cs="Times New Roman"/>
                <w:sz w:val="18"/>
              </w:rPr>
              <w:t>Precision and FPR</w:t>
            </w:r>
          </w:p>
        </w:tc>
        <w:tc>
          <w:tcPr>
            <w:tcW w:w="6768" w:type="dxa"/>
          </w:tcPr>
          <w:p w:rsidR="00B872D6" w:rsidRDefault="00C129CA">
            <w:pPr>
              <w:spacing w:after="40" w:line="240" w:lineRule="auto"/>
              <w:jc w:val="left"/>
            </w:pPr>
            <w:r>
              <w:rPr>
                <w:rFonts w:cs="Times New Roman"/>
                <w:sz w:val="18"/>
              </w:rPr>
              <w:t>Precision 0.97 at 90 % training data; false-positive rate 0.03</w:t>
            </w:r>
          </w:p>
        </w:tc>
      </w:tr>
      <w:tr w:rsidR="00B872D6">
        <w:trPr>
          <w:cantSplit/>
          <w:jc w:val="center"/>
        </w:trPr>
        <w:tc>
          <w:tcPr>
            <w:tcW w:w="2304" w:type="dxa"/>
          </w:tcPr>
          <w:p w:rsidR="00B872D6" w:rsidRDefault="00C129CA">
            <w:pPr>
              <w:spacing w:after="40" w:line="240" w:lineRule="auto"/>
              <w:jc w:val="left"/>
            </w:pPr>
            <w:r>
              <w:rPr>
                <w:rFonts w:cs="Times New Roman"/>
                <w:sz w:val="18"/>
              </w:rPr>
              <w:t>Baselines (mean accuracy)</w:t>
            </w:r>
          </w:p>
        </w:tc>
        <w:tc>
          <w:tcPr>
            <w:tcW w:w="6768" w:type="dxa"/>
          </w:tcPr>
          <w:p w:rsidR="00B872D6" w:rsidRDefault="00C129CA">
            <w:pPr>
              <w:spacing w:after="40" w:line="240" w:lineRule="auto"/>
              <w:jc w:val="left"/>
            </w:pPr>
            <w:r>
              <w:rPr>
                <w:rFonts w:cs="Times New Roman"/>
                <w:sz w:val="18"/>
              </w:rPr>
              <w:t xml:space="preserve">QNN+ECC 0.9049; QAE 0.9044; PolyNet 0.9050; LinkNet 0.9127; Bi-LSTM 0.8993; </w:t>
            </w:r>
            <w:r>
              <w:rPr>
                <w:rFonts w:cs="Times New Roman"/>
                <w:sz w:val="18"/>
              </w:rPr>
              <w:t>SqueezeNet 0.9354; LeNet 0.9069</w:t>
            </w:r>
          </w:p>
        </w:tc>
      </w:tr>
      <w:tr w:rsidR="00B872D6">
        <w:trPr>
          <w:cantSplit/>
          <w:jc w:val="center"/>
        </w:trPr>
        <w:tc>
          <w:tcPr>
            <w:tcW w:w="2304" w:type="dxa"/>
          </w:tcPr>
          <w:p w:rsidR="00B872D6" w:rsidRDefault="00C129CA">
            <w:pPr>
              <w:spacing w:after="40" w:line="240" w:lineRule="auto"/>
              <w:jc w:val="left"/>
            </w:pPr>
            <w:r>
              <w:rPr>
                <w:rFonts w:cs="Times New Roman"/>
                <w:sz w:val="18"/>
              </w:rPr>
              <w:t>Encryption cost</w:t>
            </w:r>
          </w:p>
        </w:tc>
        <w:tc>
          <w:tcPr>
            <w:tcW w:w="6768" w:type="dxa"/>
          </w:tcPr>
          <w:p w:rsidR="00B872D6" w:rsidRDefault="00C129CA">
            <w:pPr>
              <w:spacing w:after="40" w:line="240" w:lineRule="auto"/>
              <w:jc w:val="left"/>
            </w:pPr>
            <w:r>
              <w:rPr>
                <w:rFonts w:cs="Times New Roman"/>
                <w:sz w:val="18"/>
              </w:rPr>
              <w:t>Encryption 0.39 s, decryption 0.26 s, latency 0.645 (units and payload size as printed in the paper)</w:t>
            </w:r>
          </w:p>
        </w:tc>
      </w:tr>
    </w:tbl>
    <w:p w:rsidR="00B872D6" w:rsidRDefault="00B872D6">
      <w:pPr>
        <w:spacing w:after="120" w:line="192" w:lineRule="auto"/>
      </w:pPr>
    </w:p>
    <w:p w:rsidR="00B872D6" w:rsidRDefault="00C129CA">
      <w:pPr>
        <w:pStyle w:val="Heading3"/>
      </w:pPr>
      <w:r>
        <w:t>2.2.3 Strengths</w:t>
      </w:r>
    </w:p>
    <w:p w:rsidR="00B872D6" w:rsidRDefault="00C129CA">
      <w:pPr>
        <w:spacing w:after="60"/>
        <w:ind w:left="720" w:hanging="360"/>
      </w:pPr>
      <w:r>
        <w:rPr>
          <w:rFonts w:cs="Times New Roman"/>
        </w:rPr>
        <w:t>•  It addresses detection and encryption in one framework, which is the gap this project</w:t>
      </w:r>
      <w:r>
        <w:rPr>
          <w:rFonts w:cs="Times New Roman"/>
        </w:rPr>
        <w:t xml:space="preserve"> also targets.</w:t>
      </w:r>
    </w:p>
    <w:p w:rsidR="00B872D6" w:rsidRDefault="00C129CA">
      <w:pPr>
        <w:spacing w:after="60"/>
        <w:ind w:left="720" w:hanging="360"/>
      </w:pPr>
      <w:r>
        <w:rPr>
          <w:rFonts w:cs="Times New Roman"/>
        </w:rPr>
        <w:t>•  It uses a public benchmark (UNSW-NB15), repeats each experiment ten times, fixes seeds and keeps hyper-parameters constant across models.</w:t>
      </w:r>
    </w:p>
    <w:p w:rsidR="00B872D6" w:rsidRDefault="00C129CA">
      <w:pPr>
        <w:spacing w:after="60"/>
        <w:ind w:left="720" w:hanging="360"/>
      </w:pPr>
      <w:r>
        <w:rPr>
          <w:rFonts w:cs="Times New Roman"/>
        </w:rPr>
        <w:t xml:space="preserve">•  It includes an ablation (removing the QNN, the fusion, or the normalisation lowers accuracy) and </w:t>
      </w:r>
      <w:r>
        <w:rPr>
          <w:rFonts w:cs="Times New Roman"/>
        </w:rPr>
        <w:t>a parameter-sensitivity analysis of the fusion.</w:t>
      </w:r>
    </w:p>
    <w:p w:rsidR="00B872D6" w:rsidRDefault="00C129CA">
      <w:pPr>
        <w:spacing w:after="60"/>
        <w:ind w:left="720" w:hanging="360"/>
      </w:pPr>
      <w:r>
        <w:rPr>
          <w:rFonts w:cs="Times New Roman"/>
        </w:rPr>
        <w:t>•  It is candid that the network is quantum-inspired and that a formal proof of EECC security is future work.</w:t>
      </w:r>
    </w:p>
    <w:p w:rsidR="00B872D6" w:rsidRDefault="00C129CA">
      <w:pPr>
        <w:pStyle w:val="Heading3"/>
      </w:pPr>
      <w:r>
        <w:t>2.2.4 Limitations</w:t>
      </w:r>
    </w:p>
    <w:p w:rsidR="00B872D6" w:rsidRDefault="00C129CA">
      <w:pPr>
        <w:spacing w:after="60"/>
        <w:ind w:left="720" w:hanging="360"/>
      </w:pPr>
      <w:r>
        <w:rPr>
          <w:rFonts w:cs="Times New Roman"/>
        </w:rPr>
        <w:t xml:space="preserve">•  The evaluation uses a 9,000-sample balanced subset of a dataset whose </w:t>
      </w:r>
      <w:r>
        <w:rPr>
          <w:rFonts w:cs="Times New Roman"/>
        </w:rPr>
        <w:t>official training and testing sets hold 175,341 and 82,332 flows; the paper itself notes that unbalanced classes are left to future work, and the selection of the subset is not published.</w:t>
      </w:r>
    </w:p>
    <w:p w:rsidR="00B872D6" w:rsidRDefault="00C129CA">
      <w:pPr>
        <w:spacing w:after="60"/>
        <w:ind w:left="720" w:hanging="360"/>
      </w:pPr>
      <w:r>
        <w:rPr>
          <w:rFonts w:cs="Times New Roman"/>
        </w:rPr>
        <w:t xml:space="preserve">•  The ablation and the headline accuracy are reported at different </w:t>
      </w:r>
      <w:r>
        <w:rPr>
          <w:rFonts w:cs="Times New Roman"/>
        </w:rPr>
        <w:t>training fractions (80 % and 90 %), so figures from different tables cannot be mixed.</w:t>
      </w:r>
    </w:p>
    <w:p w:rsidR="00B872D6" w:rsidRDefault="00C129CA">
      <w:pPr>
        <w:spacing w:after="60"/>
        <w:ind w:left="720" w:hanging="360"/>
      </w:pPr>
      <w:r>
        <w:rPr>
          <w:rFonts w:cs="Times New Roman"/>
        </w:rPr>
        <w:t>•  EECC lacks a proof under standard hardness assumptions such as the elliptic-curve discrete-logarithm problem; its timing figures are quoted without a stated payload si</w:t>
      </w:r>
      <w:r>
        <w:rPr>
          <w:rFonts w:cs="Times New Roman"/>
        </w:rPr>
        <w:t>ze in bytes or key length, so they cannot be compared directly with a production cipher.</w:t>
      </w:r>
    </w:p>
    <w:p w:rsidR="00B872D6" w:rsidRDefault="00C129CA">
      <w:pPr>
        <w:spacing w:after="60"/>
        <w:ind w:left="720" w:hanging="360"/>
      </w:pPr>
      <w:r>
        <w:rPr>
          <w:rFonts w:cs="Times New Roman"/>
        </w:rPr>
        <w:t>•  The detector and the cipher are connected in sequence (only data judged non-intrusive is encrypted); detection metrics and encryption timings are reported separatel</w:t>
      </w:r>
      <w:r>
        <w:rPr>
          <w:rFonts w:cs="Times New Roman"/>
        </w:rPr>
        <w:t>y, and the cost of running both on one path is not reported.</w:t>
      </w:r>
    </w:p>
    <w:p w:rsidR="00B872D6" w:rsidRDefault="00C129CA">
      <w:r>
        <w:rPr>
          <w:rFonts w:cs="Times New Roman"/>
        </w:rPr>
        <w:t xml:space="preserve">This project follows the paper's idea of one framework with both protections and its 70/15/15 protocol, but replaces the quantum-inspired network by XGBoost and a one-dimensional CNN, </w:t>
      </w:r>
      <w:r>
        <w:rPr>
          <w:rFonts w:cs="Times New Roman"/>
        </w:rPr>
        <w:lastRenderedPageBreak/>
        <w:t>replaces EE</w:t>
      </w:r>
      <w:r>
        <w:rPr>
          <w:rFonts w:cs="Times New Roman"/>
        </w:rPr>
        <w:t>CC by a standard ECDH + HKDF + AES-GCM construction [12], [13], [14] and fuses the two detector outputs with a logistic-regression stack.</w:t>
      </w:r>
    </w:p>
    <w:p w:rsidR="00B872D6" w:rsidRDefault="00C129CA">
      <w:pPr>
        <w:pStyle w:val="Heading2"/>
      </w:pPr>
      <w:bookmarkStart w:id="24" w:name="_Toc243811970"/>
      <w:r>
        <w:t>2.3 Related Work</w:t>
      </w:r>
      <w:bookmarkEnd w:id="24"/>
    </w:p>
    <w:p w:rsidR="00B872D6" w:rsidRDefault="00C129CA">
      <w:pPr>
        <w:pStyle w:val="Heading3"/>
      </w:pPr>
      <w:r>
        <w:t>2.3.1 Machine-learning and deep-learning intrusion detection</w:t>
      </w:r>
    </w:p>
    <w:p w:rsidR="00B872D6" w:rsidRDefault="00C129CA">
      <w:r>
        <w:rPr>
          <w:rFonts w:cs="Times New Roman"/>
        </w:rPr>
        <w:t xml:space="preserve">Detectors for network and cloud </w:t>
      </w:r>
      <w:r>
        <w:rPr>
          <w:rFonts w:cs="Times New Roman"/>
        </w:rPr>
        <w:t>intrusion form the largest body of work. As described in the base paper, Lin et al. [26] compared ResNet-50, VGG19, XceptionNet and EfficientNet for a network security-grade evaluation and report a 99.9 % detection rate for EfficientNet; Alrayes et al. [25</w:t>
      </w:r>
      <w:r>
        <w:rPr>
          <w:rFonts w:cs="Times New Roman"/>
        </w:rPr>
        <w:t>] built a deep-neural-network IDS; Nadeem et al. [21] combined SMOTE oversampling with cuckoo-search, information-gain and particle-swarm feature selection and a random forest for a cloud IDS; and Bakro et al. [22] proposed a hybrid feature-selection desig</w:t>
      </w:r>
      <w:r>
        <w:rPr>
          <w:rFonts w:cs="Times New Roman"/>
        </w:rPr>
        <w:t>n for cloud intrusion detection. Rahman et al. [24] trained detectors on GAN-generated data and report perfect scores on BoT-IoT, a result that should be read with caution because synthetic training and evaluation data can make a task easier than real traf</w:t>
      </w:r>
      <w:r>
        <w:rPr>
          <w:rFonts w:cs="Times New Roman"/>
        </w:rPr>
        <w:t>fic. Alani et al. [27] study a hybrid ensemble IDS for the Internet of Things, and Qazi et al. [28] a deep-learning network IDS called zero-touch network security. Mbaya et al. [23] combine blockchain with a BiLSTM-RNN in a federated IDS (SecFedIDM-V1).</w:t>
      </w:r>
    </w:p>
    <w:p w:rsidR="00B872D6" w:rsidRDefault="00C129CA">
      <w:r>
        <w:rPr>
          <w:rFonts w:cs="Times New Roman"/>
        </w:rPr>
        <w:t>Al</w:t>
      </w:r>
      <w:r>
        <w:rPr>
          <w:rFonts w:cs="Times New Roman"/>
        </w:rPr>
        <w:t>husseini et al. [6], archived with this batch, address cloud intrusion detection from the feature side: the Energy Valley Optimizer reduces the CIC-DDoS2019 features from 88 to 38 and the CSE-CIC-IDS2018 features from 80 to 43, and four classifiers (SVM, r</w:t>
      </w:r>
      <w:r>
        <w:rPr>
          <w:rFonts w:cs="Times New Roman"/>
        </w:rPr>
        <w:t>andom forest, decision tree, KNN) are evaluated after down-sampling; the best model, a decision tree with the optimiser, reaches 99.13 % accuracy (F1 98.94 %) on the first dataset and 99.78 % accuracy (F1 99.70 %) on the second. These numbers are on differ</w:t>
      </w:r>
      <w:r>
        <w:rPr>
          <w:rFonts w:cs="Times New Roman"/>
        </w:rPr>
        <w:t>ent datasets and cannot be compared with UNSW-NB15 results.</w:t>
      </w:r>
    </w:p>
    <w:p w:rsidR="00B872D6" w:rsidRDefault="00C129CA">
      <w:r>
        <w:rPr>
          <w:rFonts w:cs="Times New Roman"/>
        </w:rPr>
        <w:t xml:space="preserve">Across this strand, tree ensembles and small neural networks perform similarly on tabular flow features, and the reported accuracies depend heavily on dataset, subset and split. The ensemble idea </w:t>
      </w:r>
      <w:r>
        <w:rPr>
          <w:rFonts w:cs="Times New Roman"/>
        </w:rPr>
        <w:t>used here, a stacking of a tree model and a network, follows Wolpert's stacked generalisation [11] with gradient-boosted trees [9].</w:t>
      </w:r>
    </w:p>
    <w:p w:rsidR="00B872D6" w:rsidRDefault="00C129CA">
      <w:pPr>
        <w:pStyle w:val="Heading3"/>
      </w:pPr>
      <w:r>
        <w:t>2.3.2 Encryption for data in the cloud</w:t>
      </w:r>
    </w:p>
    <w:p w:rsidR="00B872D6" w:rsidRDefault="00C129CA">
      <w:r>
        <w:rPr>
          <w:rFonts w:cs="Times New Roman"/>
        </w:rPr>
        <w:t xml:space="preserve">The batch survey items add four recent studies of protecting data in the cloud. Boye </w:t>
      </w:r>
      <w:r>
        <w:rPr>
          <w:rFonts w:cs="Times New Roman"/>
        </w:rPr>
        <w:t>[2] combines homomorphic and quantum-resistant encryption with CNN and LSTM anomaly detection on access and activity logs, with encryption applied during transmission, and evaluates the idea by simulation. Singh and Bhathal [3] propose an automated data-de</w:t>
      </w:r>
      <w:r>
        <w:rPr>
          <w:rFonts w:cs="Times New Roman"/>
        </w:rPr>
        <w:t xml:space="preserve">letion system with an integrated intrusion detector that removes stored data as soon as an intrusion is </w:t>
      </w:r>
      <w:r>
        <w:rPr>
          <w:rFonts w:cs="Times New Roman"/>
        </w:rPr>
        <w:lastRenderedPageBreak/>
        <w:t>detected; the abstract presents it as a brief idea and gives no evaluation. Shinde and Ghadekar [4] pair federated-learning attack detection with an imp</w:t>
      </w:r>
      <w:r>
        <w:rPr>
          <w:rFonts w:cs="Times New Roman"/>
        </w:rPr>
        <w:t>roved Blowfish cipher for secure transmission; only the title, venue and year could be verified, so no result from it is quoted. Pamarthi and Rao [5] describe a three-layer hybrid in which the data is obfuscated, encrypted with AES, the AES key is masked w</w:t>
      </w:r>
      <w:r>
        <w:rPr>
          <w:rFonts w:cs="Times New Roman"/>
        </w:rPr>
        <w:t>ith XOR, and the key is exchanged with RSA or a modified elliptic-curve scheme; for inputs of 2 to 12 KB they report encryption in 2.09 s and decryption in 2.45 s (author-reported, different hardware, so not comparable with the timings of this report).</w:t>
      </w:r>
    </w:p>
    <w:p w:rsidR="00B872D6" w:rsidRDefault="00C129CA">
      <w:r>
        <w:rPr>
          <w:rFonts w:cs="Times New Roman"/>
        </w:rPr>
        <w:t>The</w:t>
      </w:r>
      <w:r>
        <w:rPr>
          <w:rFonts w:cs="Times New Roman"/>
        </w:rPr>
        <w:t xml:space="preserve"> building blocks of this project are standards rather than novel schemes: AES [15] in Galois/Counter Mode [12], elliptic-curve Diffie-Hellman key establishment on the NIST P-256 curve [13], HKDF [14] for key derivation, and, as the comparison baseline, RSA</w:t>
      </w:r>
      <w:r>
        <w:rPr>
          <w:rFonts w:cs="Times New Roman"/>
        </w:rPr>
        <w:t xml:space="preserve"> with OAEP padding [16]. Authenticated encryption is preferred to a bare cipher because it detects modification, which matters for data in transit.</w:t>
      </w:r>
    </w:p>
    <w:p w:rsidR="00B872D6" w:rsidRDefault="00C129CA">
      <w:pPr>
        <w:pStyle w:val="Heading3"/>
      </w:pPr>
      <w:r>
        <w:t>2.3.3 Joint intrusion detection and cryptography</w:t>
      </w:r>
    </w:p>
    <w:p w:rsidR="00B872D6" w:rsidRDefault="00C129CA">
      <w:r>
        <w:rPr>
          <w:rFonts w:cs="Times New Roman"/>
        </w:rPr>
        <w:t>Few designs put the two protections in one framework. Kadry</w:t>
      </w:r>
      <w:r>
        <w:rPr>
          <w:rFonts w:cs="Times New Roman"/>
        </w:rPr>
        <w:t xml:space="preserve"> et al. [20] combine an optimised quantum neural network with elliptic-curve cryptography and report 98.5 % accuracy, as described in the base paper; the base paper [1] extends the idea with a fused detector and EECC; Boye [2] pairs encryption with anomaly</w:t>
      </w:r>
      <w:r>
        <w:rPr>
          <w:rFonts w:cs="Times New Roman"/>
        </w:rPr>
        <w:t xml:space="preserve"> detection on logs but, as far as the abstract shows, gives no figures; and Shinde and Ghadekar [4] pair federated attack detection with an improved Blowfish cipher by their title. Of the five works in the batch survey only the base paper and Boye combine </w:t>
      </w:r>
      <w:r>
        <w:rPr>
          <w:rFonts w:cs="Times New Roman"/>
        </w:rPr>
        <w:t xml:space="preserve">detection and encryption at all. In these works the two parts are evaluated separately: detection accuracy on one side, encryption strength or timing on the other. The cost of running both on one data path, and the way the cost splits between them, is not </w:t>
      </w:r>
      <w:r>
        <w:rPr>
          <w:rFonts w:cs="Times New Roman"/>
        </w:rPr>
        <w:t>reported.</w:t>
      </w:r>
    </w:p>
    <w:p w:rsidR="00B872D6" w:rsidRDefault="00C129CA">
      <w:pPr>
        <w:pStyle w:val="Heading3"/>
      </w:pPr>
      <w:r>
        <w:t>2.3.4 Datasets and evaluation protocol</w:t>
      </w:r>
    </w:p>
    <w:p w:rsidR="00B872D6" w:rsidRDefault="00C129CA">
      <w:r>
        <w:rPr>
          <w:rFonts w:cs="Times New Roman"/>
        </w:rPr>
        <w:t>UNSW-NB15 was created at the UNSW Canberra Cyber Range Lab with the IXIA PerfectStorm tool, which mixes real modern normal activity with synthetic contemporary attack behaviour; the authors captured 100 GB o</w:t>
      </w:r>
      <w:r>
        <w:rPr>
          <w:rFonts w:cs="Times New Roman"/>
        </w:rPr>
        <w:t>f raw traffic with tcpdump and derived 49 features with the Argus and Bro-IDS tools [7], [8]. It has nine attack categories (Fuzzers, Analysis, Backdoors, DoS, Exploits, Generic, Reconnaissance, Shellcode, Worms). The official partition has 175,341 trainin</w:t>
      </w:r>
      <w:r>
        <w:rPr>
          <w:rFonts w:cs="Times New Roman"/>
        </w:rPr>
        <w:t xml:space="preserve">g and 82,332 testing flows. Because the two sets come from different capture periods, a model trained on one is tested under a mild distribution shift, whereas random splits of the pooled data are easier. This project therefore reports both the official </w:t>
      </w:r>
      <w:r>
        <w:rPr>
          <w:rFonts w:cs="Times New Roman"/>
        </w:rPr>
        <w:lastRenderedPageBreak/>
        <w:t>pa</w:t>
      </w:r>
      <w:r>
        <w:rPr>
          <w:rFonts w:cs="Times New Roman"/>
        </w:rPr>
        <w:t>rtition and the base paper's balanced 9,000-sample protocol. Zoghi and Serpen [35] describe class imbalance and class overlap in UNSW-NB15, and Ring et al. [34] survey network-based IDS datasets in general; both are reasons for stating the split and the cl</w:t>
      </w:r>
      <w:r>
        <w:rPr>
          <w:rFonts w:cs="Times New Roman"/>
        </w:rPr>
        <w:t>ass balance next to every accuracy figure.</w:t>
      </w:r>
    </w:p>
    <w:p w:rsidR="00B872D6" w:rsidRDefault="00C129CA">
      <w:pPr>
        <w:pStyle w:val="Heading2"/>
      </w:pPr>
      <w:bookmarkStart w:id="25" w:name="_Toc243811971"/>
      <w:r>
        <w:t>2.4 Datasets and Algorithms Used in This Project</w:t>
      </w:r>
      <w:bookmarkEnd w:id="25"/>
    </w:p>
    <w:p w:rsidR="00B872D6" w:rsidRDefault="00C129CA">
      <w:pPr>
        <w:pStyle w:val="Caption"/>
        <w:keepNext/>
        <w:spacing w:after="80"/>
      </w:pPr>
      <w:bookmarkStart w:id="26" w:name="_Toc2438120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Datasets and algorithms of this project</w:t>
      </w:r>
      <w:bookmarkEnd w:id="26"/>
    </w:p>
    <w:tbl>
      <w:tblPr>
        <w:tblStyle w:val="TableGrid"/>
        <w:tblW w:w="0" w:type="auto"/>
        <w:jc w:val="center"/>
        <w:tblLook w:val="04A0" w:firstRow="1" w:lastRow="0" w:firstColumn="1" w:lastColumn="0" w:noHBand="0" w:noVBand="1"/>
      </w:tblPr>
      <w:tblGrid>
        <w:gridCol w:w="1728"/>
        <w:gridCol w:w="4032"/>
        <w:gridCol w:w="3312"/>
      </w:tblGrid>
      <w:tr w:rsidR="00B872D6">
        <w:trPr>
          <w:cantSplit/>
          <w:tblHeader/>
          <w:jc w:val="center"/>
        </w:trPr>
        <w:tc>
          <w:tcPr>
            <w:tcW w:w="1728" w:type="dxa"/>
            <w:shd w:val="clear" w:color="auto" w:fill="1B2A41"/>
          </w:tcPr>
          <w:p w:rsidR="00B872D6" w:rsidRDefault="00C129CA">
            <w:pPr>
              <w:spacing w:after="40" w:line="240" w:lineRule="auto"/>
              <w:jc w:val="center"/>
            </w:pPr>
            <w:r>
              <w:rPr>
                <w:rFonts w:cs="Times New Roman"/>
                <w:b/>
                <w:color w:val="FFFFFF"/>
                <w:sz w:val="18"/>
              </w:rPr>
              <w:t>Element</w:t>
            </w:r>
          </w:p>
        </w:tc>
        <w:tc>
          <w:tcPr>
            <w:tcW w:w="4032" w:type="dxa"/>
            <w:shd w:val="clear" w:color="auto" w:fill="1B2A41"/>
          </w:tcPr>
          <w:p w:rsidR="00B872D6" w:rsidRDefault="00C129CA">
            <w:pPr>
              <w:spacing w:after="40" w:line="240" w:lineRule="auto"/>
              <w:jc w:val="center"/>
            </w:pPr>
            <w:r>
              <w:rPr>
                <w:rFonts w:cs="Times New Roman"/>
                <w:b/>
                <w:color w:val="FFFFFF"/>
                <w:sz w:val="18"/>
              </w:rPr>
              <w:t>Choice</w:t>
            </w:r>
          </w:p>
        </w:tc>
        <w:tc>
          <w:tcPr>
            <w:tcW w:w="3312" w:type="dxa"/>
            <w:shd w:val="clear" w:color="auto" w:fill="1B2A41"/>
          </w:tcPr>
          <w:p w:rsidR="00B872D6" w:rsidRDefault="00C129CA">
            <w:pPr>
              <w:spacing w:after="40" w:line="240" w:lineRule="auto"/>
              <w:jc w:val="center"/>
            </w:pPr>
            <w:r>
              <w:rPr>
                <w:rFonts w:cs="Times New Roman"/>
                <w:b/>
                <w:color w:val="FFFFFF"/>
                <w:sz w:val="18"/>
              </w:rPr>
              <w:t>Why</w:t>
            </w:r>
          </w:p>
        </w:tc>
      </w:tr>
      <w:tr w:rsidR="00B872D6">
        <w:trPr>
          <w:cantSplit/>
          <w:jc w:val="center"/>
        </w:trPr>
        <w:tc>
          <w:tcPr>
            <w:tcW w:w="1728" w:type="dxa"/>
          </w:tcPr>
          <w:p w:rsidR="00B872D6" w:rsidRDefault="00C129CA">
            <w:pPr>
              <w:spacing w:after="40" w:line="240" w:lineRule="auto"/>
              <w:jc w:val="left"/>
            </w:pPr>
            <w:r>
              <w:rPr>
                <w:rFonts w:cs="Times New Roman"/>
                <w:sz w:val="18"/>
              </w:rPr>
              <w:t>Real data</w:t>
            </w:r>
          </w:p>
        </w:tc>
        <w:tc>
          <w:tcPr>
            <w:tcW w:w="4032" w:type="dxa"/>
          </w:tcPr>
          <w:p w:rsidR="00B872D6" w:rsidRDefault="00C129CA">
            <w:pPr>
              <w:spacing w:after="40" w:line="240" w:lineRule="auto"/>
              <w:jc w:val="left"/>
            </w:pPr>
            <w:r>
              <w:rPr>
                <w:rFonts w:cs="Times New Roman"/>
                <w:sz w:val="18"/>
              </w:rPr>
              <w:t xml:space="preserve">UNSW-NB15 official partition: 175,341 train, 82,332 test </w:t>
            </w:r>
            <w:r>
              <w:rPr>
                <w:rFonts w:cs="Times New Roman"/>
                <w:sz w:val="18"/>
              </w:rPr>
              <w:t>flows, 42 features used</w:t>
            </w:r>
          </w:p>
        </w:tc>
        <w:tc>
          <w:tcPr>
            <w:tcW w:w="3312" w:type="dxa"/>
          </w:tcPr>
          <w:p w:rsidR="00B872D6" w:rsidRDefault="00C129CA">
            <w:pPr>
              <w:spacing w:after="40" w:line="240" w:lineRule="auto"/>
              <w:jc w:val="left"/>
            </w:pPr>
            <w:r>
              <w:rPr>
                <w:rFonts w:cs="Times New Roman"/>
                <w:sz w:val="18"/>
              </w:rPr>
              <w:t>Same benchmark as the base paper; official split gives a realistic, harder test</w:t>
            </w:r>
          </w:p>
        </w:tc>
      </w:tr>
      <w:tr w:rsidR="00B872D6">
        <w:trPr>
          <w:cantSplit/>
          <w:jc w:val="center"/>
        </w:trPr>
        <w:tc>
          <w:tcPr>
            <w:tcW w:w="1728" w:type="dxa"/>
          </w:tcPr>
          <w:p w:rsidR="00B872D6" w:rsidRDefault="00C129CA">
            <w:pPr>
              <w:spacing w:after="40" w:line="240" w:lineRule="auto"/>
              <w:jc w:val="left"/>
            </w:pPr>
            <w:r>
              <w:rPr>
                <w:rFonts w:cs="Times New Roman"/>
                <w:sz w:val="18"/>
              </w:rPr>
              <w:t>Demo data</w:t>
            </w:r>
          </w:p>
        </w:tc>
        <w:tc>
          <w:tcPr>
            <w:tcW w:w="4032" w:type="dxa"/>
          </w:tcPr>
          <w:p w:rsidR="00B872D6" w:rsidRDefault="00C129CA">
            <w:pPr>
              <w:spacing w:after="40" w:line="240" w:lineRule="auto"/>
              <w:jc w:val="left"/>
            </w:pPr>
            <w:r>
              <w:rPr>
                <w:rFonts w:cs="Times New Roman"/>
                <w:sz w:val="18"/>
              </w:rPr>
              <w:t>Generated synthetic set: 12,000 rows, same 42-feature schema</w:t>
            </w:r>
          </w:p>
        </w:tc>
        <w:tc>
          <w:tcPr>
            <w:tcW w:w="3312" w:type="dxa"/>
          </w:tcPr>
          <w:p w:rsidR="00B872D6" w:rsidRDefault="00C129CA">
            <w:pPr>
              <w:spacing w:after="40" w:line="240" w:lineRule="auto"/>
              <w:jc w:val="left"/>
            </w:pPr>
            <w:r>
              <w:rPr>
                <w:rFonts w:cs="Times New Roman"/>
                <w:sz w:val="18"/>
              </w:rPr>
              <w:t>Lets the product run with no download; carries no claim about real traffic</w:t>
            </w:r>
          </w:p>
        </w:tc>
      </w:tr>
      <w:tr w:rsidR="00B872D6">
        <w:trPr>
          <w:cantSplit/>
          <w:jc w:val="center"/>
        </w:trPr>
        <w:tc>
          <w:tcPr>
            <w:tcW w:w="1728" w:type="dxa"/>
          </w:tcPr>
          <w:p w:rsidR="00B872D6" w:rsidRDefault="00C129CA">
            <w:pPr>
              <w:spacing w:after="40" w:line="240" w:lineRule="auto"/>
              <w:jc w:val="left"/>
            </w:pPr>
            <w:r>
              <w:rPr>
                <w:rFonts w:cs="Times New Roman"/>
                <w:sz w:val="18"/>
              </w:rPr>
              <w:t>Prep</w:t>
            </w:r>
            <w:r>
              <w:rPr>
                <w:rFonts w:cs="Times New Roman"/>
                <w:sz w:val="18"/>
              </w:rPr>
              <w:t>rocessing</w:t>
            </w:r>
          </w:p>
        </w:tc>
        <w:tc>
          <w:tcPr>
            <w:tcW w:w="4032" w:type="dxa"/>
          </w:tcPr>
          <w:p w:rsidR="00B872D6" w:rsidRDefault="00C129CA">
            <w:pPr>
              <w:spacing w:after="40" w:line="240" w:lineRule="auto"/>
              <w:jc w:val="left"/>
            </w:pPr>
            <w:r>
              <w:rPr>
                <w:rFonts w:cs="Times New Roman"/>
                <w:sz w:val="18"/>
              </w:rPr>
              <w:t>Min-max scaling of 39 numeric features, one-hot encoding of proto, service and state</w:t>
            </w:r>
          </w:p>
        </w:tc>
        <w:tc>
          <w:tcPr>
            <w:tcW w:w="3312" w:type="dxa"/>
          </w:tcPr>
          <w:p w:rsidR="00B872D6" w:rsidRDefault="00C129CA">
            <w:pPr>
              <w:spacing w:after="40" w:line="240" w:lineRule="auto"/>
              <w:jc w:val="left"/>
            </w:pPr>
            <w:r>
              <w:rPr>
                <w:rFonts w:cs="Times New Roman"/>
                <w:sz w:val="18"/>
              </w:rPr>
              <w:t>Min-max as in the base paper; one-hot for the three categorical features</w:t>
            </w:r>
          </w:p>
        </w:tc>
      </w:tr>
      <w:tr w:rsidR="00B872D6">
        <w:trPr>
          <w:cantSplit/>
          <w:jc w:val="center"/>
        </w:trPr>
        <w:tc>
          <w:tcPr>
            <w:tcW w:w="1728" w:type="dxa"/>
          </w:tcPr>
          <w:p w:rsidR="00B872D6" w:rsidRDefault="00C129CA">
            <w:pPr>
              <w:spacing w:after="40" w:line="240" w:lineRule="auto"/>
              <w:jc w:val="left"/>
            </w:pPr>
            <w:r>
              <w:rPr>
                <w:rFonts w:cs="Times New Roman"/>
                <w:sz w:val="18"/>
              </w:rPr>
              <w:t>Tree model</w:t>
            </w:r>
          </w:p>
        </w:tc>
        <w:tc>
          <w:tcPr>
            <w:tcW w:w="4032" w:type="dxa"/>
          </w:tcPr>
          <w:p w:rsidR="00B872D6" w:rsidRDefault="00C129CA">
            <w:pPr>
              <w:spacing w:after="40" w:line="240" w:lineRule="auto"/>
              <w:jc w:val="left"/>
            </w:pPr>
            <w:r>
              <w:rPr>
                <w:rFonts w:cs="Times New Roman"/>
                <w:sz w:val="18"/>
              </w:rPr>
              <w:t>XGBoost [9], 200 trees, depth 6</w:t>
            </w:r>
          </w:p>
        </w:tc>
        <w:tc>
          <w:tcPr>
            <w:tcW w:w="3312" w:type="dxa"/>
          </w:tcPr>
          <w:p w:rsidR="00B872D6" w:rsidRDefault="00C129CA">
            <w:pPr>
              <w:spacing w:after="40" w:line="240" w:lineRule="auto"/>
              <w:jc w:val="left"/>
            </w:pPr>
            <w:r>
              <w:rPr>
                <w:rFonts w:cs="Times New Roman"/>
                <w:sz w:val="18"/>
              </w:rPr>
              <w:t>Strong on tabular flow data, trains in secon</w:t>
            </w:r>
            <w:r>
              <w:rPr>
                <w:rFonts w:cs="Times New Roman"/>
                <w:sz w:val="18"/>
              </w:rPr>
              <w:t>ds</w:t>
            </w:r>
          </w:p>
        </w:tc>
      </w:tr>
      <w:tr w:rsidR="00B872D6">
        <w:trPr>
          <w:cantSplit/>
          <w:jc w:val="center"/>
        </w:trPr>
        <w:tc>
          <w:tcPr>
            <w:tcW w:w="1728" w:type="dxa"/>
          </w:tcPr>
          <w:p w:rsidR="00B872D6" w:rsidRDefault="00C129CA">
            <w:pPr>
              <w:spacing w:after="40" w:line="240" w:lineRule="auto"/>
              <w:jc w:val="left"/>
            </w:pPr>
            <w:r>
              <w:rPr>
                <w:rFonts w:cs="Times New Roman"/>
                <w:sz w:val="18"/>
              </w:rPr>
              <w:t>Neural model</w:t>
            </w:r>
          </w:p>
        </w:tc>
        <w:tc>
          <w:tcPr>
            <w:tcW w:w="4032" w:type="dxa"/>
          </w:tcPr>
          <w:p w:rsidR="00B872D6" w:rsidRDefault="00C129CA">
            <w:pPr>
              <w:spacing w:after="40" w:line="240" w:lineRule="auto"/>
              <w:jc w:val="left"/>
            </w:pPr>
            <w:r>
              <w:rPr>
                <w:rFonts w:cs="Times New Roman"/>
                <w:sz w:val="18"/>
              </w:rPr>
              <w:t>1D CNN in PyTorch [18], two conv layers, Adam [19]</w:t>
            </w:r>
          </w:p>
        </w:tc>
        <w:tc>
          <w:tcPr>
            <w:tcW w:w="3312" w:type="dxa"/>
          </w:tcPr>
          <w:p w:rsidR="00B872D6" w:rsidRDefault="00C129CA">
            <w:pPr>
              <w:spacing w:after="40" w:line="240" w:lineRule="auto"/>
              <w:jc w:val="left"/>
            </w:pPr>
            <w:r>
              <w:rPr>
                <w:rFonts w:cs="Times New Roman"/>
                <w:sz w:val="18"/>
              </w:rPr>
              <w:t>Counterpart of the base paper's convolutional LeNet branch</w:t>
            </w:r>
          </w:p>
        </w:tc>
      </w:tr>
      <w:tr w:rsidR="00B872D6">
        <w:trPr>
          <w:cantSplit/>
          <w:jc w:val="center"/>
        </w:trPr>
        <w:tc>
          <w:tcPr>
            <w:tcW w:w="1728" w:type="dxa"/>
          </w:tcPr>
          <w:p w:rsidR="00B872D6" w:rsidRDefault="00C129CA">
            <w:pPr>
              <w:spacing w:after="40" w:line="240" w:lineRule="auto"/>
              <w:jc w:val="left"/>
            </w:pPr>
            <w:r>
              <w:rPr>
                <w:rFonts w:cs="Times New Roman"/>
                <w:sz w:val="18"/>
              </w:rPr>
              <w:t>Fusion</w:t>
            </w:r>
          </w:p>
        </w:tc>
        <w:tc>
          <w:tcPr>
            <w:tcW w:w="4032" w:type="dxa"/>
          </w:tcPr>
          <w:p w:rsidR="00B872D6" w:rsidRDefault="00C129CA">
            <w:pPr>
              <w:spacing w:after="40" w:line="240" w:lineRule="auto"/>
              <w:jc w:val="left"/>
            </w:pPr>
            <w:r>
              <w:rPr>
                <w:rFonts w:cs="Times New Roman"/>
                <w:sz w:val="18"/>
              </w:rPr>
              <w:t>Logistic-regression stacking [11] on the two probabilities</w:t>
            </w:r>
          </w:p>
        </w:tc>
        <w:tc>
          <w:tcPr>
            <w:tcW w:w="3312" w:type="dxa"/>
          </w:tcPr>
          <w:p w:rsidR="00B872D6" w:rsidRDefault="00C129CA">
            <w:pPr>
              <w:spacing w:after="40" w:line="240" w:lineRule="auto"/>
              <w:jc w:val="left"/>
            </w:pPr>
            <w:r>
              <w:rPr>
                <w:rFonts w:cs="Times New Roman"/>
                <w:sz w:val="18"/>
              </w:rPr>
              <w:t>Simple, trainable analogue of score-level fusion</w:t>
            </w:r>
          </w:p>
        </w:tc>
      </w:tr>
      <w:tr w:rsidR="00B872D6">
        <w:trPr>
          <w:cantSplit/>
          <w:jc w:val="center"/>
        </w:trPr>
        <w:tc>
          <w:tcPr>
            <w:tcW w:w="1728" w:type="dxa"/>
          </w:tcPr>
          <w:p w:rsidR="00B872D6" w:rsidRDefault="00C129CA">
            <w:pPr>
              <w:spacing w:after="40" w:line="240" w:lineRule="auto"/>
              <w:jc w:val="left"/>
            </w:pPr>
            <w:r>
              <w:rPr>
                <w:rFonts w:cs="Times New Roman"/>
                <w:sz w:val="18"/>
              </w:rPr>
              <w:t xml:space="preserve">Key </w:t>
            </w:r>
            <w:r>
              <w:rPr>
                <w:rFonts w:cs="Times New Roman"/>
                <w:sz w:val="18"/>
              </w:rPr>
              <w:t>agreement</w:t>
            </w:r>
          </w:p>
        </w:tc>
        <w:tc>
          <w:tcPr>
            <w:tcW w:w="4032" w:type="dxa"/>
          </w:tcPr>
          <w:p w:rsidR="00B872D6" w:rsidRDefault="00C129CA">
            <w:pPr>
              <w:spacing w:after="40" w:line="240" w:lineRule="auto"/>
              <w:jc w:val="left"/>
            </w:pPr>
            <w:r>
              <w:rPr>
                <w:rFonts w:cs="Times New Roman"/>
                <w:sz w:val="18"/>
              </w:rPr>
              <w:t>ECDH on P-256 [13], fresh ephemeral key per message</w:t>
            </w:r>
          </w:p>
        </w:tc>
        <w:tc>
          <w:tcPr>
            <w:tcW w:w="3312" w:type="dxa"/>
          </w:tcPr>
          <w:p w:rsidR="00B872D6" w:rsidRDefault="00C129CA">
            <w:pPr>
              <w:spacing w:after="40" w:line="240" w:lineRule="auto"/>
              <w:jc w:val="left"/>
            </w:pPr>
            <w:r>
              <w:rPr>
                <w:rFonts w:cs="Times New Roman"/>
                <w:sz w:val="18"/>
              </w:rPr>
              <w:t>Small public values, per-message keys</w:t>
            </w:r>
          </w:p>
        </w:tc>
      </w:tr>
      <w:tr w:rsidR="00B872D6">
        <w:trPr>
          <w:cantSplit/>
          <w:jc w:val="center"/>
        </w:trPr>
        <w:tc>
          <w:tcPr>
            <w:tcW w:w="1728" w:type="dxa"/>
          </w:tcPr>
          <w:p w:rsidR="00B872D6" w:rsidRDefault="00C129CA">
            <w:pPr>
              <w:spacing w:after="40" w:line="240" w:lineRule="auto"/>
              <w:jc w:val="left"/>
            </w:pPr>
            <w:r>
              <w:rPr>
                <w:rFonts w:cs="Times New Roman"/>
                <w:sz w:val="18"/>
              </w:rPr>
              <w:t>Key derivation</w:t>
            </w:r>
          </w:p>
        </w:tc>
        <w:tc>
          <w:tcPr>
            <w:tcW w:w="4032" w:type="dxa"/>
          </w:tcPr>
          <w:p w:rsidR="00B872D6" w:rsidRDefault="00C129CA">
            <w:pPr>
              <w:spacing w:after="40" w:line="240" w:lineRule="auto"/>
              <w:jc w:val="left"/>
            </w:pPr>
            <w:r>
              <w:rPr>
                <w:rFonts w:cs="Times New Roman"/>
                <w:sz w:val="18"/>
              </w:rPr>
              <w:t>HKDF-SHA256 [14]</w:t>
            </w:r>
          </w:p>
        </w:tc>
        <w:tc>
          <w:tcPr>
            <w:tcW w:w="3312" w:type="dxa"/>
          </w:tcPr>
          <w:p w:rsidR="00B872D6" w:rsidRDefault="00C129CA">
            <w:pPr>
              <w:spacing w:after="40" w:line="240" w:lineRule="auto"/>
              <w:jc w:val="left"/>
            </w:pPr>
            <w:r>
              <w:rPr>
                <w:rFonts w:cs="Times New Roman"/>
                <w:sz w:val="18"/>
              </w:rPr>
              <w:t>Standard extract-and-expand KDF</w:t>
            </w:r>
          </w:p>
        </w:tc>
      </w:tr>
      <w:tr w:rsidR="00B872D6">
        <w:trPr>
          <w:cantSplit/>
          <w:jc w:val="center"/>
        </w:trPr>
        <w:tc>
          <w:tcPr>
            <w:tcW w:w="1728" w:type="dxa"/>
          </w:tcPr>
          <w:p w:rsidR="00B872D6" w:rsidRDefault="00C129CA">
            <w:pPr>
              <w:spacing w:after="40" w:line="240" w:lineRule="auto"/>
              <w:jc w:val="left"/>
            </w:pPr>
            <w:r>
              <w:rPr>
                <w:rFonts w:cs="Times New Roman"/>
                <w:sz w:val="18"/>
              </w:rPr>
              <w:t>Payload cipher</w:t>
            </w:r>
          </w:p>
        </w:tc>
        <w:tc>
          <w:tcPr>
            <w:tcW w:w="4032" w:type="dxa"/>
          </w:tcPr>
          <w:p w:rsidR="00B872D6" w:rsidRDefault="00C129CA">
            <w:pPr>
              <w:spacing w:after="40" w:line="240" w:lineRule="auto"/>
              <w:jc w:val="left"/>
            </w:pPr>
            <w:r>
              <w:rPr>
                <w:rFonts w:cs="Times New Roman"/>
                <w:sz w:val="18"/>
              </w:rPr>
              <w:t>AES-256-GCM [12], 12-byte nonce, 16-byte tag</w:t>
            </w:r>
          </w:p>
        </w:tc>
        <w:tc>
          <w:tcPr>
            <w:tcW w:w="3312" w:type="dxa"/>
          </w:tcPr>
          <w:p w:rsidR="00B872D6" w:rsidRDefault="00C129CA">
            <w:pPr>
              <w:spacing w:after="40" w:line="240" w:lineRule="auto"/>
              <w:jc w:val="left"/>
            </w:pPr>
            <w:r>
              <w:rPr>
                <w:rFonts w:cs="Times New Roman"/>
                <w:sz w:val="18"/>
              </w:rPr>
              <w:t>Authenticated encryption; tamp</w:t>
            </w:r>
            <w:r>
              <w:rPr>
                <w:rFonts w:cs="Times New Roman"/>
                <w:sz w:val="18"/>
              </w:rPr>
              <w:t>ering is detected</w:t>
            </w:r>
          </w:p>
        </w:tc>
      </w:tr>
      <w:tr w:rsidR="00B872D6">
        <w:trPr>
          <w:cantSplit/>
          <w:jc w:val="center"/>
        </w:trPr>
        <w:tc>
          <w:tcPr>
            <w:tcW w:w="1728" w:type="dxa"/>
          </w:tcPr>
          <w:p w:rsidR="00B872D6" w:rsidRDefault="00C129CA">
            <w:pPr>
              <w:spacing w:after="40" w:line="240" w:lineRule="auto"/>
              <w:jc w:val="left"/>
            </w:pPr>
            <w:r>
              <w:rPr>
                <w:rFonts w:cs="Times New Roman"/>
                <w:sz w:val="18"/>
              </w:rPr>
              <w:t>Baseline</w:t>
            </w:r>
          </w:p>
        </w:tc>
        <w:tc>
          <w:tcPr>
            <w:tcW w:w="4032" w:type="dxa"/>
          </w:tcPr>
          <w:p w:rsidR="00B872D6" w:rsidRDefault="00C129CA">
            <w:pPr>
              <w:spacing w:after="40" w:line="240" w:lineRule="auto"/>
              <w:jc w:val="left"/>
            </w:pPr>
            <w:r>
              <w:rPr>
                <w:rFonts w:cs="Times New Roman"/>
                <w:sz w:val="18"/>
              </w:rPr>
              <w:t>RSA-2048 / 3072 OAEP [16] + AES-GCM</w:t>
            </w:r>
          </w:p>
        </w:tc>
        <w:tc>
          <w:tcPr>
            <w:tcW w:w="3312" w:type="dxa"/>
          </w:tcPr>
          <w:p w:rsidR="00B872D6" w:rsidRDefault="00C129CA">
            <w:pPr>
              <w:spacing w:after="40" w:line="240" w:lineRule="auto"/>
              <w:jc w:val="left"/>
            </w:pPr>
            <w:r>
              <w:rPr>
                <w:rFonts w:cs="Times New Roman"/>
                <w:sz w:val="18"/>
              </w:rPr>
              <w:t>The objective's RSA design, benchmarked</w:t>
            </w:r>
          </w:p>
        </w:tc>
      </w:tr>
      <w:tr w:rsidR="00B872D6">
        <w:trPr>
          <w:cantSplit/>
          <w:jc w:val="center"/>
        </w:trPr>
        <w:tc>
          <w:tcPr>
            <w:tcW w:w="1728" w:type="dxa"/>
          </w:tcPr>
          <w:p w:rsidR="00B872D6" w:rsidRDefault="00C129CA">
            <w:pPr>
              <w:spacing w:after="40" w:line="240" w:lineRule="auto"/>
              <w:jc w:val="left"/>
            </w:pPr>
            <w:r>
              <w:rPr>
                <w:rFonts w:cs="Times New Roman"/>
                <w:sz w:val="18"/>
              </w:rPr>
              <w:t>Tooling</w:t>
            </w:r>
          </w:p>
        </w:tc>
        <w:tc>
          <w:tcPr>
            <w:tcW w:w="4032" w:type="dxa"/>
          </w:tcPr>
          <w:p w:rsidR="00B872D6" w:rsidRDefault="00C129CA">
            <w:pPr>
              <w:spacing w:after="40" w:line="240" w:lineRule="auto"/>
              <w:jc w:val="left"/>
            </w:pPr>
            <w:r>
              <w:rPr>
                <w:rFonts w:cs="Times New Roman"/>
                <w:sz w:val="18"/>
              </w:rPr>
              <w:t>scikit-learn [17], PyTorch, FastAPI, React</w:t>
            </w:r>
          </w:p>
        </w:tc>
        <w:tc>
          <w:tcPr>
            <w:tcW w:w="3312" w:type="dxa"/>
          </w:tcPr>
          <w:p w:rsidR="00B872D6" w:rsidRDefault="00C129CA">
            <w:pPr>
              <w:spacing w:after="40" w:line="240" w:lineRule="auto"/>
              <w:jc w:val="left"/>
            </w:pPr>
            <w:r>
              <w:rPr>
                <w:rFonts w:cs="Times New Roman"/>
                <w:sz w:val="18"/>
              </w:rPr>
              <w:t>Reproducible, open-source stack</w:t>
            </w:r>
          </w:p>
        </w:tc>
      </w:tr>
    </w:tbl>
    <w:p w:rsidR="00B872D6" w:rsidRDefault="00B872D6">
      <w:pPr>
        <w:spacing w:after="120" w:line="192" w:lineRule="auto"/>
      </w:pPr>
    </w:p>
    <w:p w:rsidR="00B872D6" w:rsidRDefault="00C129CA">
      <w:pPr>
        <w:pStyle w:val="Heading2"/>
      </w:pPr>
      <w:bookmarkStart w:id="27" w:name="_Toc243811972"/>
      <w:r>
        <w:t>2.5 Strengths and Limitations of the Surveyed Work</w:t>
      </w:r>
      <w:bookmarkEnd w:id="27"/>
    </w:p>
    <w:p w:rsidR="00B872D6" w:rsidRDefault="00C129CA">
      <w:pPr>
        <w:pStyle w:val="Caption"/>
        <w:keepNext/>
        <w:spacing w:after="80"/>
      </w:pPr>
      <w:bookmarkStart w:id="28" w:name="_Toc2438120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Related work compared</w:t>
      </w:r>
      <w:bookmarkEnd w:id="28"/>
    </w:p>
    <w:tbl>
      <w:tblPr>
        <w:tblStyle w:val="TableGrid"/>
        <w:tblW w:w="0" w:type="auto"/>
        <w:jc w:val="center"/>
        <w:tblLook w:val="04A0" w:firstRow="1" w:lastRow="0" w:firstColumn="1" w:lastColumn="0" w:noHBand="0" w:noVBand="1"/>
      </w:tblPr>
      <w:tblGrid>
        <w:gridCol w:w="1872"/>
        <w:gridCol w:w="2880"/>
        <w:gridCol w:w="2304"/>
        <w:gridCol w:w="2016"/>
      </w:tblGrid>
      <w:tr w:rsidR="00B872D6">
        <w:trPr>
          <w:cantSplit/>
          <w:tblHeader/>
          <w:jc w:val="center"/>
        </w:trPr>
        <w:tc>
          <w:tcPr>
            <w:tcW w:w="1872" w:type="dxa"/>
            <w:shd w:val="clear" w:color="auto" w:fill="1B2A41"/>
          </w:tcPr>
          <w:p w:rsidR="00B872D6" w:rsidRDefault="00C129CA">
            <w:pPr>
              <w:spacing w:after="40" w:line="240" w:lineRule="auto"/>
              <w:jc w:val="center"/>
            </w:pPr>
            <w:r>
              <w:rPr>
                <w:rFonts w:cs="Times New Roman"/>
                <w:b/>
                <w:color w:val="FFFFFF"/>
                <w:sz w:val="18"/>
              </w:rPr>
              <w:t>Work</w:t>
            </w:r>
          </w:p>
        </w:tc>
        <w:tc>
          <w:tcPr>
            <w:tcW w:w="2880" w:type="dxa"/>
            <w:shd w:val="clear" w:color="auto" w:fill="1B2A41"/>
          </w:tcPr>
          <w:p w:rsidR="00B872D6" w:rsidRDefault="00C129CA">
            <w:pPr>
              <w:spacing w:after="40" w:line="240" w:lineRule="auto"/>
              <w:jc w:val="center"/>
            </w:pPr>
            <w:r>
              <w:rPr>
                <w:rFonts w:cs="Times New Roman"/>
                <w:b/>
                <w:color w:val="FFFFFF"/>
                <w:sz w:val="18"/>
              </w:rPr>
              <w:t>Approach</w:t>
            </w:r>
          </w:p>
        </w:tc>
        <w:tc>
          <w:tcPr>
            <w:tcW w:w="2304" w:type="dxa"/>
            <w:shd w:val="clear" w:color="auto" w:fill="1B2A41"/>
          </w:tcPr>
          <w:p w:rsidR="00B872D6" w:rsidRDefault="00C129CA">
            <w:pPr>
              <w:spacing w:after="40" w:line="240" w:lineRule="auto"/>
              <w:jc w:val="center"/>
            </w:pPr>
            <w:r>
              <w:rPr>
                <w:rFonts w:cs="Times New Roman"/>
                <w:b/>
                <w:color w:val="FFFFFF"/>
                <w:sz w:val="18"/>
              </w:rPr>
              <w:t>Reported result</w:t>
            </w:r>
          </w:p>
        </w:tc>
        <w:tc>
          <w:tcPr>
            <w:tcW w:w="2016" w:type="dxa"/>
            <w:shd w:val="clear" w:color="auto" w:fill="1B2A41"/>
          </w:tcPr>
          <w:p w:rsidR="00B872D6" w:rsidRDefault="00C129CA">
            <w:pPr>
              <w:spacing w:after="40" w:line="240" w:lineRule="auto"/>
              <w:jc w:val="center"/>
            </w:pPr>
            <w:r>
              <w:rPr>
                <w:rFonts w:cs="Times New Roman"/>
                <w:b/>
                <w:color w:val="FFFFFF"/>
                <w:sz w:val="18"/>
              </w:rPr>
              <w:t>Limitation for this project</w:t>
            </w:r>
          </w:p>
        </w:tc>
      </w:tr>
      <w:tr w:rsidR="00B872D6">
        <w:trPr>
          <w:cantSplit/>
          <w:jc w:val="center"/>
        </w:trPr>
        <w:tc>
          <w:tcPr>
            <w:tcW w:w="1872" w:type="dxa"/>
          </w:tcPr>
          <w:p w:rsidR="00B872D6" w:rsidRDefault="00C129CA">
            <w:pPr>
              <w:spacing w:after="40" w:line="240" w:lineRule="auto"/>
              <w:jc w:val="left"/>
            </w:pPr>
            <w:r>
              <w:rPr>
                <w:rFonts w:cs="Times New Roman"/>
                <w:sz w:val="18"/>
              </w:rPr>
              <w:t>Lin et al. [26]</w:t>
            </w:r>
          </w:p>
        </w:tc>
        <w:tc>
          <w:tcPr>
            <w:tcW w:w="2880" w:type="dxa"/>
          </w:tcPr>
          <w:p w:rsidR="00B872D6" w:rsidRDefault="00C129CA">
            <w:pPr>
              <w:spacing w:after="40" w:line="240" w:lineRule="auto"/>
              <w:jc w:val="left"/>
            </w:pPr>
            <w:r>
              <w:rPr>
                <w:rFonts w:cs="Times New Roman"/>
                <w:sz w:val="18"/>
              </w:rPr>
              <w:t>ResNet-50, VGG19, XceptionNet, EfficientNet for security-grade evaluation</w:t>
            </w:r>
          </w:p>
        </w:tc>
        <w:tc>
          <w:tcPr>
            <w:tcW w:w="2304" w:type="dxa"/>
          </w:tcPr>
          <w:p w:rsidR="00B872D6" w:rsidRDefault="00C129CA">
            <w:pPr>
              <w:spacing w:after="40" w:line="240" w:lineRule="auto"/>
              <w:jc w:val="left"/>
            </w:pPr>
            <w:r>
              <w:rPr>
                <w:rFonts w:cs="Times New Roman"/>
                <w:sz w:val="18"/>
              </w:rPr>
              <w:t>EfficientNet 99.9 % detection rate (as described in [1])</w:t>
            </w:r>
          </w:p>
        </w:tc>
        <w:tc>
          <w:tcPr>
            <w:tcW w:w="2016" w:type="dxa"/>
          </w:tcPr>
          <w:p w:rsidR="00B872D6" w:rsidRDefault="00C129CA">
            <w:pPr>
              <w:spacing w:after="40" w:line="240" w:lineRule="auto"/>
              <w:jc w:val="left"/>
            </w:pPr>
            <w:r>
              <w:rPr>
                <w:rFonts w:cs="Times New Roman"/>
                <w:sz w:val="18"/>
              </w:rPr>
              <w:t>E</w:t>
            </w:r>
            <w:r>
              <w:rPr>
                <w:rFonts w:cs="Times New Roman"/>
                <w:sz w:val="18"/>
              </w:rPr>
              <w:t>valuation system, not a transmission framework</w:t>
            </w:r>
          </w:p>
        </w:tc>
      </w:tr>
      <w:tr w:rsidR="00B872D6">
        <w:trPr>
          <w:cantSplit/>
          <w:jc w:val="center"/>
        </w:trPr>
        <w:tc>
          <w:tcPr>
            <w:tcW w:w="1872" w:type="dxa"/>
          </w:tcPr>
          <w:p w:rsidR="00B872D6" w:rsidRDefault="00C129CA">
            <w:pPr>
              <w:spacing w:after="40" w:line="240" w:lineRule="auto"/>
              <w:jc w:val="left"/>
            </w:pPr>
            <w:r>
              <w:rPr>
                <w:rFonts w:cs="Times New Roman"/>
                <w:sz w:val="18"/>
              </w:rPr>
              <w:t>Rahman et al. [24]</w:t>
            </w:r>
          </w:p>
        </w:tc>
        <w:tc>
          <w:tcPr>
            <w:tcW w:w="2880" w:type="dxa"/>
          </w:tcPr>
          <w:p w:rsidR="00B872D6" w:rsidRDefault="00C129CA">
            <w:pPr>
              <w:spacing w:after="40" w:line="240" w:lineRule="auto"/>
              <w:jc w:val="left"/>
            </w:pPr>
            <w:r>
              <w:rPr>
                <w:rFonts w:cs="Times New Roman"/>
                <w:sz w:val="18"/>
              </w:rPr>
              <w:t>GAN-generated synthetic data to train NIDS models</w:t>
            </w:r>
          </w:p>
        </w:tc>
        <w:tc>
          <w:tcPr>
            <w:tcW w:w="2304" w:type="dxa"/>
          </w:tcPr>
          <w:p w:rsidR="00B872D6" w:rsidRDefault="00C129CA">
            <w:pPr>
              <w:spacing w:after="40" w:line="240" w:lineRule="auto"/>
              <w:jc w:val="left"/>
            </w:pPr>
            <w:r>
              <w:rPr>
                <w:rFonts w:cs="Times New Roman"/>
                <w:sz w:val="18"/>
              </w:rPr>
              <w:t>100 % on BoT-IoT (as described in [1])</w:t>
            </w:r>
          </w:p>
        </w:tc>
        <w:tc>
          <w:tcPr>
            <w:tcW w:w="2016" w:type="dxa"/>
          </w:tcPr>
          <w:p w:rsidR="00B872D6" w:rsidRDefault="00C129CA">
            <w:pPr>
              <w:spacing w:after="40" w:line="240" w:lineRule="auto"/>
              <w:jc w:val="left"/>
            </w:pPr>
            <w:r>
              <w:rPr>
                <w:rFonts w:cs="Times New Roman"/>
                <w:sz w:val="18"/>
              </w:rPr>
              <w:t>Perfect scores on synthetic-derived data warrant caution</w:t>
            </w:r>
          </w:p>
        </w:tc>
      </w:tr>
      <w:tr w:rsidR="00B872D6">
        <w:trPr>
          <w:cantSplit/>
          <w:jc w:val="center"/>
        </w:trPr>
        <w:tc>
          <w:tcPr>
            <w:tcW w:w="1872" w:type="dxa"/>
          </w:tcPr>
          <w:p w:rsidR="00B872D6" w:rsidRDefault="00C129CA">
            <w:pPr>
              <w:spacing w:after="40" w:line="240" w:lineRule="auto"/>
              <w:jc w:val="left"/>
            </w:pPr>
            <w:r>
              <w:rPr>
                <w:rFonts w:cs="Times New Roman"/>
                <w:sz w:val="18"/>
              </w:rPr>
              <w:t>Kadry et al. [20]</w:t>
            </w:r>
          </w:p>
        </w:tc>
        <w:tc>
          <w:tcPr>
            <w:tcW w:w="2880" w:type="dxa"/>
          </w:tcPr>
          <w:p w:rsidR="00B872D6" w:rsidRDefault="00C129CA">
            <w:pPr>
              <w:spacing w:after="40" w:line="240" w:lineRule="auto"/>
              <w:jc w:val="left"/>
            </w:pPr>
            <w:r>
              <w:rPr>
                <w:rFonts w:cs="Times New Roman"/>
                <w:sz w:val="18"/>
              </w:rPr>
              <w:t>Optimised quantum neural</w:t>
            </w:r>
            <w:r>
              <w:rPr>
                <w:rFonts w:cs="Times New Roman"/>
                <w:sz w:val="18"/>
              </w:rPr>
              <w:t xml:space="preserve"> network plus elliptic-curve cryptography</w:t>
            </w:r>
          </w:p>
        </w:tc>
        <w:tc>
          <w:tcPr>
            <w:tcW w:w="2304" w:type="dxa"/>
          </w:tcPr>
          <w:p w:rsidR="00B872D6" w:rsidRDefault="00C129CA">
            <w:pPr>
              <w:spacing w:after="40" w:line="240" w:lineRule="auto"/>
              <w:jc w:val="left"/>
            </w:pPr>
            <w:r>
              <w:rPr>
                <w:rFonts w:cs="Times New Roman"/>
                <w:sz w:val="18"/>
              </w:rPr>
              <w:t>98.5 % accuracy (as described in [1])</w:t>
            </w:r>
          </w:p>
        </w:tc>
        <w:tc>
          <w:tcPr>
            <w:tcW w:w="2016" w:type="dxa"/>
          </w:tcPr>
          <w:p w:rsidR="00B872D6" w:rsidRDefault="00C129CA">
            <w:pPr>
              <w:spacing w:after="40" w:line="240" w:lineRule="auto"/>
              <w:jc w:val="left"/>
            </w:pPr>
            <w:r>
              <w:rPr>
                <w:rFonts w:cs="Times New Roman"/>
                <w:sz w:val="18"/>
              </w:rPr>
              <w:t>Combines detection and ECC but not measured as one path</w:t>
            </w:r>
          </w:p>
        </w:tc>
      </w:tr>
      <w:tr w:rsidR="00B872D6">
        <w:trPr>
          <w:cantSplit/>
          <w:jc w:val="center"/>
        </w:trPr>
        <w:tc>
          <w:tcPr>
            <w:tcW w:w="1872" w:type="dxa"/>
          </w:tcPr>
          <w:p w:rsidR="00B872D6" w:rsidRDefault="00C129CA">
            <w:pPr>
              <w:spacing w:after="40" w:line="240" w:lineRule="auto"/>
              <w:jc w:val="left"/>
            </w:pPr>
            <w:r>
              <w:rPr>
                <w:rFonts w:cs="Times New Roman"/>
                <w:sz w:val="18"/>
              </w:rPr>
              <w:t>Alhusseini et al. [6]</w:t>
            </w:r>
          </w:p>
        </w:tc>
        <w:tc>
          <w:tcPr>
            <w:tcW w:w="2880" w:type="dxa"/>
          </w:tcPr>
          <w:p w:rsidR="00B872D6" w:rsidRDefault="00C129CA">
            <w:pPr>
              <w:spacing w:after="40" w:line="240" w:lineRule="auto"/>
              <w:jc w:val="left"/>
            </w:pPr>
            <w:r>
              <w:rPr>
                <w:rFonts w:cs="Times New Roman"/>
                <w:sz w:val="18"/>
              </w:rPr>
              <w:t>HyIDS: Energy Valley Optimizer feature selection with SVM, RF, decision tree, KNN</w:t>
            </w:r>
          </w:p>
        </w:tc>
        <w:tc>
          <w:tcPr>
            <w:tcW w:w="2304" w:type="dxa"/>
          </w:tcPr>
          <w:p w:rsidR="00B872D6" w:rsidRDefault="00C129CA">
            <w:pPr>
              <w:spacing w:after="40" w:line="240" w:lineRule="auto"/>
              <w:jc w:val="left"/>
            </w:pPr>
            <w:r>
              <w:rPr>
                <w:rFonts w:cs="Times New Roman"/>
                <w:sz w:val="18"/>
              </w:rPr>
              <w:t>D_TreeEVO 99.13</w:t>
            </w:r>
            <w:r>
              <w:rPr>
                <w:rFonts w:cs="Times New Roman"/>
                <w:sz w:val="18"/>
              </w:rPr>
              <w:t xml:space="preserve"> % (CIC-DDoS2019), 99.78 % (CSE-CIC-IDS2018)</w:t>
            </w:r>
          </w:p>
        </w:tc>
        <w:tc>
          <w:tcPr>
            <w:tcW w:w="2016" w:type="dxa"/>
          </w:tcPr>
          <w:p w:rsidR="00B872D6" w:rsidRDefault="00C129CA">
            <w:pPr>
              <w:spacing w:after="40" w:line="240" w:lineRule="auto"/>
              <w:jc w:val="left"/>
            </w:pPr>
            <w:r>
              <w:rPr>
                <w:rFonts w:cs="Times New Roman"/>
                <w:sz w:val="18"/>
              </w:rPr>
              <w:t>Different datasets; detection only, no encryption</w:t>
            </w:r>
          </w:p>
        </w:tc>
      </w:tr>
      <w:tr w:rsidR="00B872D6">
        <w:trPr>
          <w:cantSplit/>
          <w:jc w:val="center"/>
        </w:trPr>
        <w:tc>
          <w:tcPr>
            <w:tcW w:w="1872" w:type="dxa"/>
          </w:tcPr>
          <w:p w:rsidR="00B872D6" w:rsidRDefault="00C129CA">
            <w:pPr>
              <w:spacing w:after="40" w:line="240" w:lineRule="auto"/>
              <w:jc w:val="left"/>
            </w:pPr>
            <w:r>
              <w:rPr>
                <w:rFonts w:cs="Times New Roman"/>
                <w:sz w:val="18"/>
              </w:rPr>
              <w:t>Kalyanasundaram et al. [1]</w:t>
            </w:r>
          </w:p>
        </w:tc>
        <w:tc>
          <w:tcPr>
            <w:tcW w:w="2880" w:type="dxa"/>
          </w:tcPr>
          <w:p w:rsidR="00B872D6" w:rsidRDefault="00C129CA">
            <w:pPr>
              <w:spacing w:after="40" w:line="240" w:lineRule="auto"/>
              <w:jc w:val="left"/>
            </w:pPr>
            <w:r>
              <w:rPr>
                <w:rFonts w:cs="Times New Roman"/>
                <w:sz w:val="18"/>
              </w:rPr>
              <w:t>Quantum-inspired QNN + LeNet fusion, EECC</w:t>
            </w:r>
          </w:p>
        </w:tc>
        <w:tc>
          <w:tcPr>
            <w:tcW w:w="2304" w:type="dxa"/>
          </w:tcPr>
          <w:p w:rsidR="00B872D6" w:rsidRDefault="00C129CA">
            <w:pPr>
              <w:spacing w:after="40" w:line="240" w:lineRule="auto"/>
              <w:jc w:val="left"/>
            </w:pPr>
            <w:r>
              <w:rPr>
                <w:rFonts w:cs="Times New Roman"/>
                <w:sz w:val="18"/>
              </w:rPr>
              <w:t>Mean accuracy 0.9487, precision 0.97</w:t>
            </w:r>
          </w:p>
        </w:tc>
        <w:tc>
          <w:tcPr>
            <w:tcW w:w="2016" w:type="dxa"/>
          </w:tcPr>
          <w:p w:rsidR="00B872D6" w:rsidRDefault="00C129CA">
            <w:pPr>
              <w:spacing w:after="40" w:line="240" w:lineRule="auto"/>
              <w:jc w:val="left"/>
            </w:pPr>
            <w:r>
              <w:rPr>
                <w:rFonts w:cs="Times New Roman"/>
                <w:sz w:val="18"/>
              </w:rPr>
              <w:t xml:space="preserve">Balanced 9,000-sample subset; no formal EECC security </w:t>
            </w:r>
            <w:r>
              <w:rPr>
                <w:rFonts w:cs="Times New Roman"/>
                <w:sz w:val="18"/>
              </w:rPr>
              <w:t>proof</w:t>
            </w:r>
          </w:p>
        </w:tc>
      </w:tr>
    </w:tbl>
    <w:p w:rsidR="00B872D6" w:rsidRDefault="00B872D6">
      <w:pPr>
        <w:spacing w:after="120" w:line="192" w:lineRule="auto"/>
      </w:pPr>
    </w:p>
    <w:p w:rsidR="00B872D6" w:rsidRDefault="00C129CA">
      <w:pPr>
        <w:pStyle w:val="Heading2"/>
      </w:pPr>
      <w:bookmarkStart w:id="29" w:name="_Toc243811973"/>
      <w:r>
        <w:t>2.6 Research Gap</w:t>
      </w:r>
      <w:bookmarkEnd w:id="29"/>
    </w:p>
    <w:p w:rsidR="00B872D6" w:rsidRDefault="00C129CA">
      <w:r>
        <w:rPr>
          <w:rFonts w:cs="Times New Roman"/>
        </w:rPr>
        <w:t xml:space="preserve">The batch survey identified the gap in one sentence: the surveyed work treats cryptography and intrusion detection as separate concerns, and a single transmission path where both operate </w:t>
      </w:r>
      <w:r>
        <w:rPr>
          <w:rFonts w:cs="Times New Roman"/>
        </w:rPr>
        <w:lastRenderedPageBreak/>
        <w:t xml:space="preserve">together, with the combined overhead </w:t>
      </w:r>
      <w:r>
        <w:rPr>
          <w:rFonts w:cs="Times New Roman"/>
        </w:rPr>
        <w:t>measured, is missing. The reading above supports and sharpens it:</w:t>
      </w:r>
    </w:p>
    <w:p w:rsidR="00B872D6" w:rsidRDefault="00C129CA">
      <w:pPr>
        <w:spacing w:after="60"/>
        <w:ind w:left="720" w:hanging="432"/>
      </w:pPr>
      <w:r>
        <w:rPr>
          <w:rFonts w:cs="Times New Roman"/>
        </w:rPr>
        <w:t xml:space="preserve">1.  </w:t>
      </w:r>
      <w:r>
        <w:rPr>
          <w:rFonts w:cs="Times New Roman"/>
          <w:b/>
        </w:rPr>
        <w:t>No measured combined path.</w:t>
      </w:r>
      <w:r>
        <w:rPr>
          <w:rFonts w:cs="Times New Roman"/>
        </w:rPr>
        <w:t xml:space="preserve"> The joint designs report detection metrics and encryption timings independently; no source separates the per-transfer cost of detection from that of encryption</w:t>
      </w:r>
      <w:r>
        <w:rPr>
          <w:rFonts w:cs="Times New Roman"/>
        </w:rPr>
        <w:t>.</w:t>
      </w:r>
    </w:p>
    <w:p w:rsidR="00B872D6" w:rsidRDefault="00C129CA">
      <w:pPr>
        <w:spacing w:after="60"/>
        <w:ind w:left="720" w:hanging="432"/>
      </w:pPr>
      <w:r>
        <w:rPr>
          <w:rFonts w:cs="Times New Roman"/>
        </w:rPr>
        <w:t xml:space="preserve">2.  </w:t>
      </w:r>
      <w:r>
        <w:rPr>
          <w:rFonts w:cs="Times New Roman"/>
          <w:b/>
        </w:rPr>
        <w:t>Evaluation protocol is rarely stated or comparable.</w:t>
      </w:r>
      <w:r>
        <w:rPr>
          <w:rFonts w:cs="Times New Roman"/>
        </w:rPr>
        <w:t xml:space="preserve"> Subset, balance and split differ between papers, and perfect or near-perfect scores appear on synthetic or heavily down-sampled data.</w:t>
      </w:r>
    </w:p>
    <w:p w:rsidR="00B872D6" w:rsidRDefault="00C129CA">
      <w:pPr>
        <w:spacing w:after="60"/>
        <w:ind w:left="720" w:hanging="432"/>
      </w:pPr>
      <w:r>
        <w:rPr>
          <w:rFonts w:cs="Times New Roman"/>
        </w:rPr>
        <w:t xml:space="preserve">3.  </w:t>
      </w:r>
      <w:r>
        <w:rPr>
          <w:rFonts w:cs="Times New Roman"/>
          <w:b/>
        </w:rPr>
        <w:t>Integrity is seldom tested.</w:t>
      </w:r>
      <w:r>
        <w:rPr>
          <w:rFonts w:cs="Times New Roman"/>
        </w:rPr>
        <w:t xml:space="preserve"> Few works show, with repeated tr</w:t>
      </w:r>
      <w:r>
        <w:rPr>
          <w:rFonts w:cs="Times New Roman"/>
        </w:rPr>
        <w:t>ials, that a modified ciphertext is rejected, although authenticated encryption exists to provide exactly that.</w:t>
      </w:r>
    </w:p>
    <w:p w:rsidR="00B872D6" w:rsidRDefault="00C129CA">
      <w:pPr>
        <w:spacing w:after="60"/>
        <w:ind w:left="720" w:hanging="432"/>
      </w:pPr>
      <w:r>
        <w:rPr>
          <w:rFonts w:cs="Times New Roman"/>
        </w:rPr>
        <w:t xml:space="preserve">4.  </w:t>
      </w:r>
      <w:r>
        <w:rPr>
          <w:rFonts w:cs="Times New Roman"/>
          <w:b/>
        </w:rPr>
        <w:t>Reproducibility.</w:t>
      </w:r>
      <w:r>
        <w:rPr>
          <w:rFonts w:cs="Times New Roman"/>
        </w:rPr>
        <w:t xml:space="preserve"> Implementations are seldom released, so the numbers cannot be checked against real traffic by a student team.</w:t>
      </w:r>
    </w:p>
    <w:p w:rsidR="00B872D6" w:rsidRDefault="00C129CA">
      <w:r>
        <w:rPr>
          <w:rFonts w:cs="Times New Roman"/>
        </w:rPr>
        <w:t xml:space="preserve">This project </w:t>
      </w:r>
      <w:r>
        <w:rPr>
          <w:rFonts w:cs="Times New Roman"/>
        </w:rPr>
        <w:t xml:space="preserve">responds with a runnable platform and its measurements: authenticated encryption and a stacked detector on one path, a per-transfer cost of 5.67 ms for a 100 KB payload with the detector's share stated, 5,000 tamper trials (plus 1,000 untouched controls), </w:t>
      </w:r>
      <w:r>
        <w:rPr>
          <w:rFonts w:cs="Times New Roman"/>
        </w:rPr>
        <w:t>and a detector evaluated on the real official partition (0.890 ± 0.002 accuracy stacked, 0.910 ± 0.001 XGBoost alone) and under the base paper's protocol (0.938).</w:t>
      </w:r>
    </w:p>
    <w:p w:rsidR="00B872D6" w:rsidRDefault="00C129CA">
      <w:pPr>
        <w:pStyle w:val="Heading1"/>
        <w:pageBreakBefore/>
      </w:pPr>
      <w:bookmarkStart w:id="30" w:name="_Toc243811974"/>
      <w:r>
        <w:lastRenderedPageBreak/>
        <w:t>CHAPTER 3: FEASIBILITY STUDY</w:t>
      </w:r>
      <w:bookmarkEnd w:id="30"/>
    </w:p>
    <w:p w:rsidR="00B872D6" w:rsidRDefault="00C129CA">
      <w:r>
        <w:rPr>
          <w:rFonts w:cs="Times New Roman"/>
        </w:rPr>
        <w:t>A feasibility study asks whether a project can be built, run and</w:t>
      </w:r>
      <w:r>
        <w:rPr>
          <w:rFonts w:cs="Times New Roman"/>
        </w:rPr>
        <w:t xml:space="preserve"> maintained with the resources at hand. For CipherGuard Shield the question was answered partly by analysis and partly by building the system and measuring it on the development machine, so most entries below carry a measured value rather than an estimate.</w:t>
      </w:r>
      <w:r>
        <w:rPr>
          <w:rFonts w:cs="Times New Roman"/>
        </w:rPr>
        <w:t xml:space="preserve"> Where a question could not be settled with the data available to the team, the entry says so.</w:t>
      </w:r>
    </w:p>
    <w:p w:rsidR="00B872D6" w:rsidRDefault="00C129CA">
      <w:pPr>
        <w:pStyle w:val="Heading2"/>
      </w:pPr>
      <w:bookmarkStart w:id="31" w:name="_Toc243811975"/>
      <w:r>
        <w:t>3.1 Technical Feasibility</w:t>
      </w:r>
      <w:bookmarkEnd w:id="31"/>
    </w:p>
    <w:p w:rsidR="00B872D6" w:rsidRDefault="00C129CA">
      <w:r>
        <w:rPr>
          <w:rFonts w:cs="Times New Roman"/>
        </w:rPr>
        <w:t>The technical risk lay in four places: whether authenticated public-key encryption could be implemented correctly with a maintained lib</w:t>
      </w:r>
      <w:r>
        <w:rPr>
          <w:rFonts w:cs="Times New Roman"/>
        </w:rPr>
        <w:t>rary instead of hand-written arithmetic; whether a tabular intrusion detector combining gradient-boosted trees and a one-dimensional convolutional network could be trained and served on an ordinary processor; whether the real UNSW-NB15 benchmark could be o</w:t>
      </w:r>
      <w:r>
        <w:rPr>
          <w:rFonts w:cs="Times New Roman"/>
        </w:rPr>
        <w:t>btained and used with the same 42-feature schema as the application; and whether the pieces could be combined behind one API and one console. The development machine is a desktop with an Intel Core i5-12500 (6 cores, 12 threads), 15.7 GB of RAM and no grap</w:t>
      </w:r>
      <w:r>
        <w:rPr>
          <w:rFonts w:cs="Times New Roman"/>
        </w:rPr>
        <w:t>hics processor in use, running Windows 11. It was shared with other jobs during every measurement, so the figures are indicative.</w:t>
      </w:r>
    </w:p>
    <w:p w:rsidR="00B872D6" w:rsidRDefault="00C129CA">
      <w:pPr>
        <w:pStyle w:val="Caption"/>
        <w:keepNext/>
        <w:spacing w:after="80"/>
      </w:pPr>
      <w:bookmarkStart w:id="32" w:name="_Toc2438120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feasibility checks and what was measured</w:t>
      </w:r>
      <w:bookmarkEnd w:id="32"/>
    </w:p>
    <w:tbl>
      <w:tblPr>
        <w:tblStyle w:val="TableGrid"/>
        <w:tblW w:w="0" w:type="auto"/>
        <w:jc w:val="center"/>
        <w:tblLook w:val="04A0" w:firstRow="1" w:lastRow="0" w:firstColumn="1" w:lastColumn="0" w:noHBand="0" w:noVBand="1"/>
      </w:tblPr>
      <w:tblGrid>
        <w:gridCol w:w="2736"/>
        <w:gridCol w:w="4752"/>
        <w:gridCol w:w="1584"/>
      </w:tblGrid>
      <w:tr w:rsidR="00B872D6">
        <w:trPr>
          <w:cantSplit/>
          <w:tblHeader/>
          <w:jc w:val="center"/>
        </w:trPr>
        <w:tc>
          <w:tcPr>
            <w:tcW w:w="2736" w:type="dxa"/>
            <w:shd w:val="clear" w:color="auto" w:fill="1B2A41"/>
          </w:tcPr>
          <w:p w:rsidR="00B872D6" w:rsidRDefault="00C129CA">
            <w:pPr>
              <w:spacing w:after="40" w:line="240" w:lineRule="auto"/>
              <w:jc w:val="center"/>
            </w:pPr>
            <w:r>
              <w:rPr>
                <w:rFonts w:cs="Times New Roman"/>
                <w:b/>
                <w:color w:val="FFFFFF"/>
                <w:sz w:val="18"/>
              </w:rPr>
              <w:t>Question</w:t>
            </w:r>
          </w:p>
        </w:tc>
        <w:tc>
          <w:tcPr>
            <w:tcW w:w="4752" w:type="dxa"/>
            <w:shd w:val="clear" w:color="auto" w:fill="1B2A41"/>
          </w:tcPr>
          <w:p w:rsidR="00B872D6" w:rsidRDefault="00C129CA">
            <w:pPr>
              <w:spacing w:after="40" w:line="240" w:lineRule="auto"/>
              <w:jc w:val="center"/>
            </w:pPr>
            <w:r>
              <w:rPr>
                <w:rFonts w:cs="Times New Roman"/>
                <w:b/>
                <w:color w:val="FFFFFF"/>
                <w:sz w:val="18"/>
              </w:rPr>
              <w:t>Measurement</w:t>
            </w:r>
          </w:p>
        </w:tc>
        <w:tc>
          <w:tcPr>
            <w:tcW w:w="1584" w:type="dxa"/>
            <w:shd w:val="clear" w:color="auto" w:fill="1B2A41"/>
          </w:tcPr>
          <w:p w:rsidR="00B872D6" w:rsidRDefault="00C129CA">
            <w:pPr>
              <w:spacing w:after="40" w:line="240" w:lineRule="auto"/>
              <w:jc w:val="center"/>
            </w:pPr>
            <w:r>
              <w:rPr>
                <w:rFonts w:cs="Times New Roman"/>
                <w:b/>
                <w:color w:val="FFFFFF"/>
                <w:sz w:val="18"/>
              </w:rPr>
              <w:t>Verdict</w:t>
            </w:r>
          </w:p>
        </w:tc>
      </w:tr>
      <w:tr w:rsidR="00B872D6">
        <w:trPr>
          <w:cantSplit/>
          <w:jc w:val="center"/>
        </w:trPr>
        <w:tc>
          <w:tcPr>
            <w:tcW w:w="2736" w:type="dxa"/>
          </w:tcPr>
          <w:p w:rsidR="00B872D6" w:rsidRDefault="00C129CA">
            <w:pPr>
              <w:spacing w:after="40" w:line="240" w:lineRule="auto"/>
              <w:jc w:val="left"/>
            </w:pPr>
            <w:r>
              <w:rPr>
                <w:rFonts w:cs="Times New Roman"/>
                <w:sz w:val="18"/>
              </w:rPr>
              <w:t xml:space="preserve">Can ECDH, </w:t>
            </w:r>
            <w:r>
              <w:rPr>
                <w:rFonts w:cs="Times New Roman"/>
                <w:sz w:val="18"/>
              </w:rPr>
              <w:t>HKDF and AES-256-GCM be used without writing cryptographic primitives?</w:t>
            </w:r>
          </w:p>
        </w:tc>
        <w:tc>
          <w:tcPr>
            <w:tcW w:w="4752" w:type="dxa"/>
          </w:tcPr>
          <w:p w:rsidR="00B872D6" w:rsidRDefault="00C129CA">
            <w:pPr>
              <w:spacing w:after="40" w:line="240" w:lineRule="auto"/>
              <w:jc w:val="left"/>
            </w:pPr>
            <w:r>
              <w:rPr>
                <w:rFonts w:cs="Times New Roman"/>
                <w:sz w:val="18"/>
              </w:rPr>
              <w:t xml:space="preserve">Yes: the </w:t>
            </w:r>
            <w:r>
              <w:rPr>
                <w:rFonts w:ascii="Consolas" w:eastAsia="Consolas" w:hAnsi="Consolas" w:cs="Consolas"/>
                <w:sz w:val="15"/>
              </w:rPr>
              <w:t>cryptography</w:t>
            </w:r>
            <w:r>
              <w:rPr>
                <w:rFonts w:cs="Times New Roman"/>
                <w:sz w:val="18"/>
              </w:rPr>
              <w:t xml:space="preserve"> package (version 42.0.7) supplies P-256 ECDH, HKDF-SHA256 and AESGCM; SecureChannel is 163 lines of glue</w:t>
            </w:r>
          </w:p>
        </w:tc>
        <w:tc>
          <w:tcPr>
            <w:tcW w:w="1584" w:type="dxa"/>
          </w:tcPr>
          <w:p w:rsidR="00B872D6" w:rsidRDefault="00C129CA">
            <w:pPr>
              <w:spacing w:after="40" w:line="240" w:lineRule="auto"/>
              <w:jc w:val="left"/>
            </w:pPr>
            <w:r>
              <w:rPr>
                <w:rFonts w:cs="Times New Roman"/>
                <w:sz w:val="18"/>
              </w:rPr>
              <w:t>Feasible</w:t>
            </w:r>
          </w:p>
        </w:tc>
      </w:tr>
      <w:tr w:rsidR="00B872D6">
        <w:trPr>
          <w:cantSplit/>
          <w:jc w:val="center"/>
        </w:trPr>
        <w:tc>
          <w:tcPr>
            <w:tcW w:w="2736" w:type="dxa"/>
          </w:tcPr>
          <w:p w:rsidR="00B872D6" w:rsidRDefault="00C129CA">
            <w:pPr>
              <w:spacing w:after="40" w:line="240" w:lineRule="auto"/>
              <w:jc w:val="left"/>
            </w:pPr>
            <w:r>
              <w:rPr>
                <w:rFonts w:cs="Times New Roman"/>
                <w:sz w:val="18"/>
              </w:rPr>
              <w:t>Is encryption fast enough for interactive use?</w:t>
            </w:r>
          </w:p>
        </w:tc>
        <w:tc>
          <w:tcPr>
            <w:tcW w:w="4752" w:type="dxa"/>
          </w:tcPr>
          <w:p w:rsidR="00B872D6" w:rsidRDefault="00C129CA">
            <w:pPr>
              <w:spacing w:after="40" w:line="240" w:lineRule="auto"/>
              <w:jc w:val="left"/>
            </w:pPr>
            <w:r>
              <w:rPr>
                <w:rFonts w:cs="Times New Roman"/>
                <w:sz w:val="18"/>
              </w:rPr>
              <w:t>S</w:t>
            </w:r>
            <w:r>
              <w:rPr>
                <w:rFonts w:cs="Times New Roman"/>
                <w:sz w:val="18"/>
              </w:rPr>
              <w:t>ecureChannel encrypts 1 KB in 0.12 ms and 100 KB in 0.51 ms; 5 MB in 21.4 ms (raw AES-GCM 3.9 ms); decrypting 1 KB takes 0.10 ms</w:t>
            </w:r>
          </w:p>
        </w:tc>
        <w:tc>
          <w:tcPr>
            <w:tcW w:w="1584" w:type="dxa"/>
          </w:tcPr>
          <w:p w:rsidR="00B872D6" w:rsidRDefault="00C129CA">
            <w:pPr>
              <w:spacing w:after="40" w:line="240" w:lineRule="auto"/>
              <w:jc w:val="left"/>
            </w:pPr>
            <w:r>
              <w:rPr>
                <w:rFonts w:cs="Times New Roman"/>
                <w:sz w:val="18"/>
              </w:rPr>
              <w:t>Feasible</w:t>
            </w:r>
          </w:p>
        </w:tc>
      </w:tr>
      <w:tr w:rsidR="00B872D6">
        <w:trPr>
          <w:cantSplit/>
          <w:jc w:val="center"/>
        </w:trPr>
        <w:tc>
          <w:tcPr>
            <w:tcW w:w="2736" w:type="dxa"/>
          </w:tcPr>
          <w:p w:rsidR="00B872D6" w:rsidRDefault="00C129CA">
            <w:pPr>
              <w:spacing w:after="40" w:line="240" w:lineRule="auto"/>
              <w:jc w:val="left"/>
            </w:pPr>
            <w:r>
              <w:rPr>
                <w:rFonts w:cs="Times New Roman"/>
                <w:sz w:val="18"/>
              </w:rPr>
              <w:t>Can the detector be trained on a CPU?</w:t>
            </w:r>
          </w:p>
        </w:tc>
        <w:tc>
          <w:tcPr>
            <w:tcW w:w="4752" w:type="dxa"/>
          </w:tcPr>
          <w:p w:rsidR="00B872D6" w:rsidRDefault="00C129CA">
            <w:pPr>
              <w:spacing w:after="40" w:line="240" w:lineRule="auto"/>
              <w:jc w:val="left"/>
            </w:pPr>
            <w:r>
              <w:rPr>
                <w:rFonts w:cs="Times New Roman"/>
                <w:sz w:val="18"/>
              </w:rPr>
              <w:t>XGBoost trains on 149,039 real flows in 4.4 s; the 1D CNN needs 246 s on the lo</w:t>
            </w:r>
            <w:r>
              <w:rPr>
                <w:rFonts w:cs="Times New Roman"/>
                <w:sz w:val="18"/>
              </w:rPr>
              <w:t>aded machine (15 epochs at most)</w:t>
            </w:r>
          </w:p>
        </w:tc>
        <w:tc>
          <w:tcPr>
            <w:tcW w:w="1584" w:type="dxa"/>
          </w:tcPr>
          <w:p w:rsidR="00B872D6" w:rsidRDefault="00C129CA">
            <w:pPr>
              <w:spacing w:after="40" w:line="240" w:lineRule="auto"/>
              <w:jc w:val="left"/>
            </w:pPr>
            <w:r>
              <w:rPr>
                <w:rFonts w:cs="Times New Roman"/>
                <w:sz w:val="18"/>
              </w:rPr>
              <w:t>Feasible</w:t>
            </w:r>
          </w:p>
        </w:tc>
      </w:tr>
      <w:tr w:rsidR="00B872D6">
        <w:trPr>
          <w:cantSplit/>
          <w:jc w:val="center"/>
        </w:trPr>
        <w:tc>
          <w:tcPr>
            <w:tcW w:w="2736" w:type="dxa"/>
          </w:tcPr>
          <w:p w:rsidR="00B872D6" w:rsidRDefault="00C129CA">
            <w:pPr>
              <w:spacing w:after="40" w:line="240" w:lineRule="auto"/>
              <w:jc w:val="left"/>
            </w:pPr>
            <w:r>
              <w:rPr>
                <w:rFonts w:cs="Times New Roman"/>
                <w:sz w:val="18"/>
              </w:rPr>
              <w:t>Is scoring fast enough?</w:t>
            </w:r>
          </w:p>
        </w:tc>
        <w:tc>
          <w:tcPr>
            <w:tcW w:w="4752" w:type="dxa"/>
          </w:tcPr>
          <w:p w:rsidR="00B872D6" w:rsidRDefault="00C129CA">
            <w:pPr>
              <w:spacing w:after="40" w:line="240" w:lineRule="auto"/>
              <w:jc w:val="left"/>
            </w:pPr>
            <w:r>
              <w:rPr>
                <w:rFonts w:cs="Times New Roman"/>
                <w:sz w:val="18"/>
              </w:rPr>
              <w:t>one flow scores in a median of 3.92 ms in process and 5.5 ms over HTTP; 1,000 flows in 16.6 ms</w:t>
            </w:r>
          </w:p>
        </w:tc>
        <w:tc>
          <w:tcPr>
            <w:tcW w:w="1584" w:type="dxa"/>
          </w:tcPr>
          <w:p w:rsidR="00B872D6" w:rsidRDefault="00C129CA">
            <w:pPr>
              <w:spacing w:after="40" w:line="240" w:lineRule="auto"/>
              <w:jc w:val="left"/>
            </w:pPr>
            <w:r>
              <w:rPr>
                <w:rFonts w:cs="Times New Roman"/>
                <w:sz w:val="18"/>
              </w:rPr>
              <w:t>Feasible</w:t>
            </w:r>
          </w:p>
        </w:tc>
      </w:tr>
      <w:tr w:rsidR="00B872D6">
        <w:trPr>
          <w:cantSplit/>
          <w:jc w:val="center"/>
        </w:trPr>
        <w:tc>
          <w:tcPr>
            <w:tcW w:w="2736" w:type="dxa"/>
          </w:tcPr>
          <w:p w:rsidR="00B872D6" w:rsidRDefault="00C129CA">
            <w:pPr>
              <w:spacing w:after="40" w:line="240" w:lineRule="auto"/>
              <w:jc w:val="left"/>
            </w:pPr>
            <w:r>
              <w:rPr>
                <w:rFonts w:cs="Times New Roman"/>
                <w:sz w:val="18"/>
              </w:rPr>
              <w:t>Is the detector accurate on real traffic?</w:t>
            </w:r>
          </w:p>
        </w:tc>
        <w:tc>
          <w:tcPr>
            <w:tcW w:w="4752" w:type="dxa"/>
          </w:tcPr>
          <w:p w:rsidR="00B872D6" w:rsidRDefault="00C129CA">
            <w:pPr>
              <w:spacing w:after="40" w:line="240" w:lineRule="auto"/>
              <w:jc w:val="left"/>
            </w:pPr>
            <w:r>
              <w:rPr>
                <w:rFonts w:cs="Times New Roman"/>
                <w:sz w:val="18"/>
              </w:rPr>
              <w:t xml:space="preserve">official UNSW-NB15 partition, 5 seeds: </w:t>
            </w:r>
            <w:r>
              <w:rPr>
                <w:rFonts w:cs="Times New Roman"/>
                <w:sz w:val="18"/>
              </w:rPr>
              <w:t>stacked ensemble 0.890, XGBoost alone 0.910 accuracy; the shipped synthetic-trained model reaches only 0.660 on the same test flows</w:t>
            </w:r>
          </w:p>
        </w:tc>
        <w:tc>
          <w:tcPr>
            <w:tcW w:w="1584" w:type="dxa"/>
          </w:tcPr>
          <w:p w:rsidR="00B872D6" w:rsidRDefault="00C129CA">
            <w:pPr>
              <w:spacing w:after="40" w:line="240" w:lineRule="auto"/>
              <w:jc w:val="left"/>
            </w:pPr>
            <w:r>
              <w:rPr>
                <w:rFonts w:cs="Times New Roman"/>
                <w:sz w:val="18"/>
              </w:rPr>
              <w:t>Feasible, with a caveat</w:t>
            </w:r>
          </w:p>
        </w:tc>
      </w:tr>
      <w:tr w:rsidR="00B872D6">
        <w:trPr>
          <w:cantSplit/>
          <w:jc w:val="center"/>
        </w:trPr>
        <w:tc>
          <w:tcPr>
            <w:tcW w:w="2736" w:type="dxa"/>
          </w:tcPr>
          <w:p w:rsidR="00B872D6" w:rsidRDefault="00C129CA">
            <w:pPr>
              <w:spacing w:after="40" w:line="240" w:lineRule="auto"/>
              <w:jc w:val="left"/>
            </w:pPr>
            <w:r>
              <w:rPr>
                <w:rFonts w:cs="Times New Roman"/>
                <w:sz w:val="18"/>
              </w:rPr>
              <w:t>Can the real benchmark be obtained?</w:t>
            </w:r>
          </w:p>
        </w:tc>
        <w:tc>
          <w:tcPr>
            <w:tcW w:w="4752" w:type="dxa"/>
          </w:tcPr>
          <w:p w:rsidR="00B872D6" w:rsidRDefault="00C129CA">
            <w:pPr>
              <w:spacing w:after="40" w:line="240" w:lineRule="auto"/>
              <w:jc w:val="left"/>
            </w:pPr>
            <w:r>
              <w:rPr>
                <w:rFonts w:cs="Times New Roman"/>
                <w:sz w:val="18"/>
              </w:rPr>
              <w:t xml:space="preserve">yes: the official training (175,341 flows) and testing (82,332 </w:t>
            </w:r>
            <w:r>
              <w:rPr>
                <w:rFonts w:cs="Times New Roman"/>
                <w:sz w:val="18"/>
              </w:rPr>
              <w:t>flows) sets were downloaded as 19 MB of parquet and have the 42 features the application uses</w:t>
            </w:r>
          </w:p>
        </w:tc>
        <w:tc>
          <w:tcPr>
            <w:tcW w:w="1584" w:type="dxa"/>
          </w:tcPr>
          <w:p w:rsidR="00B872D6" w:rsidRDefault="00C129CA">
            <w:pPr>
              <w:spacing w:after="40" w:line="240" w:lineRule="auto"/>
              <w:jc w:val="left"/>
            </w:pPr>
            <w:r>
              <w:rPr>
                <w:rFonts w:cs="Times New Roman"/>
                <w:sz w:val="18"/>
              </w:rPr>
              <w:t>Feasible</w:t>
            </w:r>
          </w:p>
        </w:tc>
      </w:tr>
      <w:tr w:rsidR="00B872D6">
        <w:trPr>
          <w:cantSplit/>
          <w:jc w:val="center"/>
        </w:trPr>
        <w:tc>
          <w:tcPr>
            <w:tcW w:w="2736" w:type="dxa"/>
          </w:tcPr>
          <w:p w:rsidR="00B872D6" w:rsidRDefault="00C129CA">
            <w:pPr>
              <w:spacing w:after="40" w:line="240" w:lineRule="auto"/>
              <w:jc w:val="left"/>
            </w:pPr>
            <w:r>
              <w:rPr>
                <w:rFonts w:cs="Times New Roman"/>
                <w:sz w:val="18"/>
              </w:rPr>
              <w:t>Can everything run behind one local API?</w:t>
            </w:r>
          </w:p>
        </w:tc>
        <w:tc>
          <w:tcPr>
            <w:tcW w:w="4752" w:type="dxa"/>
          </w:tcPr>
          <w:p w:rsidR="00B872D6" w:rsidRDefault="00C129CA">
            <w:pPr>
              <w:spacing w:after="40" w:line="240" w:lineRule="auto"/>
              <w:jc w:val="left"/>
            </w:pPr>
            <w:r>
              <w:rPr>
                <w:rFonts w:cs="Times New Roman"/>
                <w:sz w:val="18"/>
              </w:rPr>
              <w:t>FastAPI, ten routes, in-memory alert log, no external service; 26 automated tests and 15 smoke checks pass</w:t>
            </w:r>
          </w:p>
        </w:tc>
        <w:tc>
          <w:tcPr>
            <w:tcW w:w="1584" w:type="dxa"/>
          </w:tcPr>
          <w:p w:rsidR="00B872D6" w:rsidRDefault="00C129CA">
            <w:pPr>
              <w:spacing w:after="40" w:line="240" w:lineRule="auto"/>
              <w:jc w:val="left"/>
            </w:pPr>
            <w:r>
              <w:rPr>
                <w:rFonts w:cs="Times New Roman"/>
                <w:sz w:val="18"/>
              </w:rPr>
              <w:t>Feas</w:t>
            </w:r>
            <w:r>
              <w:rPr>
                <w:rFonts w:cs="Times New Roman"/>
                <w:sz w:val="18"/>
              </w:rPr>
              <w:t>ible</w:t>
            </w:r>
          </w:p>
        </w:tc>
      </w:tr>
    </w:tbl>
    <w:p w:rsidR="00B872D6" w:rsidRDefault="00B872D6">
      <w:pPr>
        <w:spacing w:after="120" w:line="192" w:lineRule="auto"/>
      </w:pPr>
    </w:p>
    <w:p w:rsidR="00B872D6" w:rsidRDefault="00C129CA">
      <w:r>
        <w:rPr>
          <w:rFonts w:cs="Times New Roman"/>
        </w:rPr>
        <w:t>Where the checks are weakest is the data behind the shipped model. The application was delivered with a model trained on a synthetic dataset generated in the project (</w:t>
      </w:r>
      <w:r>
        <w:rPr>
          <w:rFonts w:ascii="Consolas" w:eastAsia="Consolas" w:hAnsi="Consolas" w:cs="Consolas"/>
          <w:sz w:val="21"/>
        </w:rPr>
        <w:t>cipherguard/ids/synthetic.py</w:t>
      </w:r>
      <w:r>
        <w:rPr>
          <w:rFonts w:cs="Times New Roman"/>
        </w:rPr>
        <w:t>, 12,000 rows) because the real CSV files were not pla</w:t>
      </w:r>
      <w:r>
        <w:rPr>
          <w:rFonts w:cs="Times New Roman"/>
        </w:rPr>
        <w:t xml:space="preserve">ced in </w:t>
      </w:r>
      <w:r>
        <w:rPr>
          <w:rFonts w:ascii="Consolas" w:eastAsia="Consolas" w:hAnsi="Consolas" w:cs="Consolas"/>
          <w:sz w:val="21"/>
        </w:rPr>
        <w:t>data/raw/</w:t>
      </w:r>
      <w:r>
        <w:rPr>
          <w:rFonts w:cs="Times New Roman"/>
        </w:rPr>
        <w:t xml:space="preserve">. Chapter 8 shows that this model does not transfer to real traffic. The technical </w:t>
      </w:r>
      <w:r>
        <w:rPr>
          <w:rFonts w:cs="Times New Roman"/>
        </w:rPr>
        <w:lastRenderedPageBreak/>
        <w:t>feasibility of intrusion detection on UNSW-NB15 was therefore established by a separate set of experiments run on the real data with the same pipeline; the s</w:t>
      </w:r>
      <w:r>
        <w:rPr>
          <w:rFonts w:cs="Times New Roman"/>
        </w:rPr>
        <w:t>hipped default was left unchanged.</w:t>
      </w:r>
    </w:p>
    <w:p w:rsidR="00B872D6" w:rsidRDefault="00C129CA">
      <w:r>
        <w:rPr>
          <w:rFonts w:cs="Times New Roman"/>
        </w:rPr>
        <w:t xml:space="preserve">A second, smaller risk is the dependency chain. On the Windows host used here, importing </w:t>
      </w:r>
      <w:r>
        <w:rPr>
          <w:rFonts w:ascii="Consolas" w:eastAsia="Consolas" w:hAnsi="Consolas" w:cs="Consolas"/>
          <w:sz w:val="21"/>
        </w:rPr>
        <w:t>numpy</w:t>
      </w:r>
      <w:r>
        <w:rPr>
          <w:rFonts w:cs="Times New Roman"/>
        </w:rPr>
        <w:t xml:space="preserve"> or </w:t>
      </w:r>
      <w:r>
        <w:rPr>
          <w:rFonts w:ascii="Consolas" w:eastAsia="Consolas" w:hAnsi="Consolas" w:cs="Consolas"/>
          <w:sz w:val="21"/>
        </w:rPr>
        <w:t>pandas</w:t>
      </w:r>
      <w:r>
        <w:rPr>
          <w:rFonts w:cs="Times New Roman"/>
        </w:rPr>
        <w:t xml:space="preserve"> before </w:t>
      </w:r>
      <w:r>
        <w:rPr>
          <w:rFonts w:ascii="Consolas" w:eastAsia="Consolas" w:hAnsi="Consolas" w:cs="Consolas"/>
          <w:sz w:val="21"/>
        </w:rPr>
        <w:t>torch</w:t>
      </w:r>
      <w:r>
        <w:rPr>
          <w:rFonts w:cs="Times New Roman"/>
        </w:rPr>
        <w:t xml:space="preserve"> made the PyTorch libraries fail to initialise (WinError 1114). The experiment scripts, the test configu</w:t>
      </w:r>
      <w:r>
        <w:rPr>
          <w:rFonts w:cs="Times New Roman"/>
        </w:rPr>
        <w:t xml:space="preserve">ration and the helper </w:t>
      </w:r>
      <w:r>
        <w:rPr>
          <w:rFonts w:ascii="Consolas" w:eastAsia="Consolas" w:hAnsi="Consolas" w:cs="Consolas"/>
          <w:sz w:val="21"/>
        </w:rPr>
        <w:t>scripts/serve.py</w:t>
      </w:r>
      <w:r>
        <w:rPr>
          <w:rFonts w:cs="Times New Roman"/>
        </w:rPr>
        <w:t xml:space="preserve"> therefore import </w:t>
      </w:r>
      <w:r>
        <w:rPr>
          <w:rFonts w:ascii="Consolas" w:eastAsia="Consolas" w:hAnsi="Consolas" w:cs="Consolas"/>
          <w:sz w:val="21"/>
        </w:rPr>
        <w:t>torch</w:t>
      </w:r>
      <w:r>
        <w:rPr>
          <w:rFonts w:cs="Times New Roman"/>
        </w:rPr>
        <w:t xml:space="preserve"> first. The risk is real but cheap to remove, and </w:t>
      </w:r>
      <w:r>
        <w:rPr>
          <w:rFonts w:ascii="Consolas" w:eastAsia="Consolas" w:hAnsi="Consolas" w:cs="Consolas"/>
          <w:sz w:val="21"/>
        </w:rPr>
        <w:t>run.bat</w:t>
      </w:r>
      <w:r>
        <w:rPr>
          <w:rFonts w:cs="Times New Roman"/>
        </w:rPr>
        <w:t xml:space="preserve"> creates its own virtual environment with the pinned versions.</w:t>
      </w:r>
    </w:p>
    <w:p w:rsidR="00B872D6" w:rsidRDefault="00C129CA">
      <w:pPr>
        <w:pStyle w:val="Heading2"/>
      </w:pPr>
      <w:bookmarkStart w:id="33" w:name="_Toc243811976"/>
      <w:r>
        <w:t>3.2 Economic Feasibility</w:t>
      </w:r>
      <w:bookmarkEnd w:id="33"/>
    </w:p>
    <w:p w:rsidR="00B872D6" w:rsidRDefault="00C129CA">
      <w:r>
        <w:rPr>
          <w:rFonts w:cs="Times New Roman"/>
        </w:rPr>
        <w:t>Every component of the system is free and open sou</w:t>
      </w:r>
      <w:r>
        <w:rPr>
          <w:rFonts w:cs="Times New Roman"/>
        </w:rPr>
        <w:t>rce, and the work ran on a computer the team already had, so no money was spent on software, licences or cloud services. The table lists what was used. Cash costs for a real deployment, such as a cloud account, TLS certificates or a managed key store, were</w:t>
      </w:r>
      <w:r>
        <w:rPr>
          <w:rFonts w:cs="Times New Roman"/>
        </w:rPr>
        <w:t xml:space="preserve"> not part of the project and were not estimated, because the cloud endpoint is a mock inside the same process.</w:t>
      </w:r>
    </w:p>
    <w:p w:rsidR="00B872D6" w:rsidRDefault="00C129CA">
      <w:pPr>
        <w:pStyle w:val="Caption"/>
        <w:keepNext/>
        <w:spacing w:after="80"/>
      </w:pPr>
      <w:bookmarkStart w:id="34" w:name="_Toc2438120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Components, licences and cost to the project</w:t>
      </w:r>
      <w:bookmarkEnd w:id="34"/>
    </w:p>
    <w:tbl>
      <w:tblPr>
        <w:tblStyle w:val="TableGrid"/>
        <w:tblW w:w="0" w:type="auto"/>
        <w:jc w:val="center"/>
        <w:tblLook w:val="04A0" w:firstRow="1" w:lastRow="0" w:firstColumn="1" w:lastColumn="0" w:noHBand="0" w:noVBand="1"/>
      </w:tblPr>
      <w:tblGrid>
        <w:gridCol w:w="2736"/>
        <w:gridCol w:w="3024"/>
        <w:gridCol w:w="2160"/>
        <w:gridCol w:w="1296"/>
      </w:tblGrid>
      <w:tr w:rsidR="00B872D6">
        <w:trPr>
          <w:cantSplit/>
          <w:tblHeader/>
          <w:jc w:val="center"/>
        </w:trPr>
        <w:tc>
          <w:tcPr>
            <w:tcW w:w="2736" w:type="dxa"/>
            <w:shd w:val="clear" w:color="auto" w:fill="1B2A41"/>
          </w:tcPr>
          <w:p w:rsidR="00B872D6" w:rsidRDefault="00C129CA">
            <w:pPr>
              <w:spacing w:after="40" w:line="240" w:lineRule="auto"/>
              <w:jc w:val="center"/>
            </w:pPr>
            <w:r>
              <w:rPr>
                <w:rFonts w:cs="Times New Roman"/>
                <w:b/>
                <w:color w:val="FFFFFF"/>
                <w:sz w:val="18"/>
              </w:rPr>
              <w:t>Item</w:t>
            </w:r>
          </w:p>
        </w:tc>
        <w:tc>
          <w:tcPr>
            <w:tcW w:w="3024" w:type="dxa"/>
            <w:shd w:val="clear" w:color="auto" w:fill="1B2A41"/>
          </w:tcPr>
          <w:p w:rsidR="00B872D6" w:rsidRDefault="00C129CA">
            <w:pPr>
              <w:spacing w:after="40" w:line="240" w:lineRule="auto"/>
              <w:jc w:val="center"/>
            </w:pPr>
            <w:r>
              <w:rPr>
                <w:rFonts w:cs="Times New Roman"/>
                <w:b/>
                <w:color w:val="FFFFFF"/>
                <w:sz w:val="18"/>
              </w:rPr>
              <w:t>Role</w:t>
            </w:r>
          </w:p>
        </w:tc>
        <w:tc>
          <w:tcPr>
            <w:tcW w:w="2160" w:type="dxa"/>
            <w:shd w:val="clear" w:color="auto" w:fill="1B2A41"/>
          </w:tcPr>
          <w:p w:rsidR="00B872D6" w:rsidRDefault="00C129CA">
            <w:pPr>
              <w:spacing w:after="40" w:line="240" w:lineRule="auto"/>
              <w:jc w:val="center"/>
            </w:pPr>
            <w:r>
              <w:rPr>
                <w:rFonts w:cs="Times New Roman"/>
                <w:b/>
                <w:color w:val="FFFFFF"/>
                <w:sz w:val="18"/>
              </w:rPr>
              <w:t>Licence</w:t>
            </w:r>
          </w:p>
        </w:tc>
        <w:tc>
          <w:tcPr>
            <w:tcW w:w="1296" w:type="dxa"/>
            <w:shd w:val="clear" w:color="auto" w:fill="1B2A41"/>
          </w:tcPr>
          <w:p w:rsidR="00B872D6" w:rsidRDefault="00C129CA">
            <w:pPr>
              <w:spacing w:after="40" w:line="240" w:lineRule="auto"/>
              <w:jc w:val="center"/>
            </w:pPr>
            <w:r>
              <w:rPr>
                <w:rFonts w:cs="Times New Roman"/>
                <w:b/>
                <w:color w:val="FFFFFF"/>
                <w:sz w:val="18"/>
              </w:rPr>
              <w:t>Cost</w:t>
            </w:r>
          </w:p>
        </w:tc>
      </w:tr>
      <w:tr w:rsidR="00B872D6">
        <w:trPr>
          <w:cantSplit/>
          <w:jc w:val="center"/>
        </w:trPr>
        <w:tc>
          <w:tcPr>
            <w:tcW w:w="2736" w:type="dxa"/>
          </w:tcPr>
          <w:p w:rsidR="00B872D6" w:rsidRDefault="00C129CA">
            <w:pPr>
              <w:spacing w:after="40" w:line="240" w:lineRule="auto"/>
              <w:jc w:val="left"/>
            </w:pPr>
            <w:r>
              <w:rPr>
                <w:rFonts w:cs="Times New Roman"/>
                <w:sz w:val="18"/>
              </w:rPr>
              <w:t>Python 3.11, FastAPI, Uvicorn</w:t>
            </w:r>
          </w:p>
        </w:tc>
        <w:tc>
          <w:tcPr>
            <w:tcW w:w="3024" w:type="dxa"/>
          </w:tcPr>
          <w:p w:rsidR="00B872D6" w:rsidRDefault="00C129CA">
            <w:pPr>
              <w:spacing w:after="40" w:line="240" w:lineRule="auto"/>
              <w:jc w:val="left"/>
            </w:pPr>
            <w:r>
              <w:rPr>
                <w:rFonts w:cs="Times New Roman"/>
                <w:sz w:val="18"/>
              </w:rPr>
              <w:t xml:space="preserve">language and </w:t>
            </w:r>
            <w:r>
              <w:rPr>
                <w:rFonts w:cs="Times New Roman"/>
                <w:sz w:val="18"/>
              </w:rPr>
              <w:t>web API</w:t>
            </w:r>
          </w:p>
        </w:tc>
        <w:tc>
          <w:tcPr>
            <w:tcW w:w="2160" w:type="dxa"/>
          </w:tcPr>
          <w:p w:rsidR="00B872D6" w:rsidRDefault="00C129CA">
            <w:pPr>
              <w:spacing w:after="40" w:line="240" w:lineRule="auto"/>
              <w:jc w:val="left"/>
            </w:pPr>
            <w:r>
              <w:rPr>
                <w:rFonts w:cs="Times New Roman"/>
                <w:sz w:val="18"/>
              </w:rPr>
              <w:t>PSF / MIT / BSD</w:t>
            </w:r>
          </w:p>
        </w:tc>
        <w:tc>
          <w:tcPr>
            <w:tcW w:w="1296" w:type="dxa"/>
          </w:tcPr>
          <w:p w:rsidR="00B872D6" w:rsidRDefault="00C129CA">
            <w:pPr>
              <w:spacing w:after="40" w:line="240" w:lineRule="auto"/>
              <w:jc w:val="left"/>
            </w:pPr>
            <w:r>
              <w:rPr>
                <w:rFonts w:cs="Times New Roman"/>
                <w:sz w:val="18"/>
              </w:rPr>
              <w:t>none</w:t>
            </w:r>
          </w:p>
        </w:tc>
      </w:tr>
      <w:tr w:rsidR="00B872D6">
        <w:trPr>
          <w:cantSplit/>
          <w:jc w:val="center"/>
        </w:trPr>
        <w:tc>
          <w:tcPr>
            <w:tcW w:w="2736" w:type="dxa"/>
          </w:tcPr>
          <w:p w:rsidR="00B872D6" w:rsidRDefault="00C129CA">
            <w:pPr>
              <w:spacing w:after="40" w:line="240" w:lineRule="auto"/>
              <w:jc w:val="left"/>
            </w:pPr>
            <w:r>
              <w:rPr>
                <w:rFonts w:ascii="Consolas" w:eastAsia="Consolas" w:hAnsi="Consolas" w:cs="Consolas"/>
                <w:sz w:val="15"/>
              </w:rPr>
              <w:t>cryptography</w:t>
            </w:r>
          </w:p>
        </w:tc>
        <w:tc>
          <w:tcPr>
            <w:tcW w:w="3024" w:type="dxa"/>
          </w:tcPr>
          <w:p w:rsidR="00B872D6" w:rsidRDefault="00C129CA">
            <w:pPr>
              <w:spacing w:after="40" w:line="240" w:lineRule="auto"/>
              <w:jc w:val="left"/>
            </w:pPr>
            <w:r>
              <w:rPr>
                <w:rFonts w:cs="Times New Roman"/>
                <w:sz w:val="18"/>
              </w:rPr>
              <w:t>P-256 ECDH, HKDF, AES-GCM, RSA (benchmark)</w:t>
            </w:r>
          </w:p>
        </w:tc>
        <w:tc>
          <w:tcPr>
            <w:tcW w:w="2160" w:type="dxa"/>
          </w:tcPr>
          <w:p w:rsidR="00B872D6" w:rsidRDefault="00C129CA">
            <w:pPr>
              <w:spacing w:after="40" w:line="240" w:lineRule="auto"/>
              <w:jc w:val="left"/>
            </w:pPr>
            <w:r>
              <w:rPr>
                <w:rFonts w:cs="Times New Roman"/>
                <w:sz w:val="18"/>
              </w:rPr>
              <w:t>Apache-2.0 / BSD</w:t>
            </w:r>
          </w:p>
        </w:tc>
        <w:tc>
          <w:tcPr>
            <w:tcW w:w="1296" w:type="dxa"/>
          </w:tcPr>
          <w:p w:rsidR="00B872D6" w:rsidRDefault="00C129CA">
            <w:pPr>
              <w:spacing w:after="40" w:line="240" w:lineRule="auto"/>
              <w:jc w:val="left"/>
            </w:pPr>
            <w:r>
              <w:rPr>
                <w:rFonts w:cs="Times New Roman"/>
                <w:sz w:val="18"/>
              </w:rPr>
              <w:t>none</w:t>
            </w:r>
          </w:p>
        </w:tc>
      </w:tr>
      <w:tr w:rsidR="00B872D6">
        <w:trPr>
          <w:cantSplit/>
          <w:jc w:val="center"/>
        </w:trPr>
        <w:tc>
          <w:tcPr>
            <w:tcW w:w="2736" w:type="dxa"/>
          </w:tcPr>
          <w:p w:rsidR="00B872D6" w:rsidRDefault="00C129CA">
            <w:pPr>
              <w:spacing w:after="40" w:line="240" w:lineRule="auto"/>
              <w:jc w:val="left"/>
            </w:pPr>
            <w:r>
              <w:rPr>
                <w:rFonts w:cs="Times New Roman"/>
                <w:sz w:val="18"/>
              </w:rPr>
              <w:t>XGBoost, scikit-learn, PyTorch</w:t>
            </w:r>
          </w:p>
        </w:tc>
        <w:tc>
          <w:tcPr>
            <w:tcW w:w="3024" w:type="dxa"/>
          </w:tcPr>
          <w:p w:rsidR="00B872D6" w:rsidRDefault="00C129CA">
            <w:pPr>
              <w:spacing w:after="40" w:line="240" w:lineRule="auto"/>
              <w:jc w:val="left"/>
            </w:pPr>
            <w:r>
              <w:rPr>
                <w:rFonts w:cs="Times New Roman"/>
                <w:sz w:val="18"/>
              </w:rPr>
              <w:t>detector, preprocessing, CNN</w:t>
            </w:r>
          </w:p>
        </w:tc>
        <w:tc>
          <w:tcPr>
            <w:tcW w:w="2160" w:type="dxa"/>
          </w:tcPr>
          <w:p w:rsidR="00B872D6" w:rsidRDefault="00C129CA">
            <w:pPr>
              <w:spacing w:after="40" w:line="240" w:lineRule="auto"/>
              <w:jc w:val="left"/>
            </w:pPr>
            <w:r>
              <w:rPr>
                <w:rFonts w:cs="Times New Roman"/>
                <w:sz w:val="18"/>
              </w:rPr>
              <w:t>Apache-2.0 / BSD</w:t>
            </w:r>
          </w:p>
        </w:tc>
        <w:tc>
          <w:tcPr>
            <w:tcW w:w="1296" w:type="dxa"/>
          </w:tcPr>
          <w:p w:rsidR="00B872D6" w:rsidRDefault="00C129CA">
            <w:pPr>
              <w:spacing w:after="40" w:line="240" w:lineRule="auto"/>
              <w:jc w:val="left"/>
            </w:pPr>
            <w:r>
              <w:rPr>
                <w:rFonts w:cs="Times New Roman"/>
                <w:sz w:val="18"/>
              </w:rPr>
              <w:t>none</w:t>
            </w:r>
          </w:p>
        </w:tc>
      </w:tr>
      <w:tr w:rsidR="00B872D6">
        <w:trPr>
          <w:cantSplit/>
          <w:jc w:val="center"/>
        </w:trPr>
        <w:tc>
          <w:tcPr>
            <w:tcW w:w="2736" w:type="dxa"/>
          </w:tcPr>
          <w:p w:rsidR="00B872D6" w:rsidRDefault="00C129CA">
            <w:pPr>
              <w:spacing w:after="40" w:line="240" w:lineRule="auto"/>
              <w:jc w:val="left"/>
            </w:pPr>
            <w:r>
              <w:rPr>
                <w:rFonts w:cs="Times New Roman"/>
                <w:sz w:val="18"/>
              </w:rPr>
              <w:t>React 19, Vite, Tailwind, Recharts</w:t>
            </w:r>
          </w:p>
        </w:tc>
        <w:tc>
          <w:tcPr>
            <w:tcW w:w="3024" w:type="dxa"/>
          </w:tcPr>
          <w:p w:rsidR="00B872D6" w:rsidRDefault="00C129CA">
            <w:pPr>
              <w:spacing w:after="40" w:line="240" w:lineRule="auto"/>
              <w:jc w:val="left"/>
            </w:pPr>
            <w:r>
              <w:rPr>
                <w:rFonts w:cs="Times New Roman"/>
                <w:sz w:val="18"/>
              </w:rPr>
              <w:t>console</w:t>
            </w:r>
          </w:p>
        </w:tc>
        <w:tc>
          <w:tcPr>
            <w:tcW w:w="2160" w:type="dxa"/>
          </w:tcPr>
          <w:p w:rsidR="00B872D6" w:rsidRDefault="00C129CA">
            <w:pPr>
              <w:spacing w:after="40" w:line="240" w:lineRule="auto"/>
              <w:jc w:val="left"/>
            </w:pPr>
            <w:r>
              <w:rPr>
                <w:rFonts w:cs="Times New Roman"/>
                <w:sz w:val="18"/>
              </w:rPr>
              <w:t>MIT</w:t>
            </w:r>
          </w:p>
        </w:tc>
        <w:tc>
          <w:tcPr>
            <w:tcW w:w="1296" w:type="dxa"/>
          </w:tcPr>
          <w:p w:rsidR="00B872D6" w:rsidRDefault="00C129CA">
            <w:pPr>
              <w:spacing w:after="40" w:line="240" w:lineRule="auto"/>
              <w:jc w:val="left"/>
            </w:pPr>
            <w:r>
              <w:rPr>
                <w:rFonts w:cs="Times New Roman"/>
                <w:sz w:val="18"/>
              </w:rPr>
              <w:t>none</w:t>
            </w:r>
          </w:p>
        </w:tc>
      </w:tr>
      <w:tr w:rsidR="00B872D6">
        <w:trPr>
          <w:cantSplit/>
          <w:jc w:val="center"/>
        </w:trPr>
        <w:tc>
          <w:tcPr>
            <w:tcW w:w="2736" w:type="dxa"/>
          </w:tcPr>
          <w:p w:rsidR="00B872D6" w:rsidRDefault="00C129CA">
            <w:pPr>
              <w:spacing w:after="40" w:line="240" w:lineRule="auto"/>
              <w:jc w:val="left"/>
            </w:pPr>
            <w:r>
              <w:rPr>
                <w:rFonts w:cs="Times New Roman"/>
                <w:sz w:val="18"/>
              </w:rPr>
              <w:t xml:space="preserve">UNSW-NB15 </w:t>
            </w:r>
            <w:r>
              <w:rPr>
                <w:rFonts w:cs="Times New Roman"/>
                <w:sz w:val="18"/>
              </w:rPr>
              <w:t>dataset</w:t>
            </w:r>
          </w:p>
        </w:tc>
        <w:tc>
          <w:tcPr>
            <w:tcW w:w="3024" w:type="dxa"/>
          </w:tcPr>
          <w:p w:rsidR="00B872D6" w:rsidRDefault="00C129CA">
            <w:pPr>
              <w:spacing w:after="40" w:line="240" w:lineRule="auto"/>
              <w:jc w:val="left"/>
            </w:pPr>
            <w:r>
              <w:rPr>
                <w:rFonts w:cs="Times New Roman"/>
                <w:sz w:val="18"/>
              </w:rPr>
              <w:t>real benchmark flows</w:t>
            </w:r>
          </w:p>
        </w:tc>
        <w:tc>
          <w:tcPr>
            <w:tcW w:w="2160" w:type="dxa"/>
          </w:tcPr>
          <w:p w:rsidR="00B872D6" w:rsidRDefault="00C129CA">
            <w:pPr>
              <w:spacing w:after="40" w:line="240" w:lineRule="auto"/>
              <w:jc w:val="left"/>
            </w:pPr>
            <w:r>
              <w:rPr>
                <w:rFonts w:cs="Times New Roman"/>
                <w:sz w:val="18"/>
              </w:rPr>
              <w:t>free for academic use, cite the authors</w:t>
            </w:r>
          </w:p>
        </w:tc>
        <w:tc>
          <w:tcPr>
            <w:tcW w:w="1296" w:type="dxa"/>
          </w:tcPr>
          <w:p w:rsidR="00B872D6" w:rsidRDefault="00C129CA">
            <w:pPr>
              <w:spacing w:after="40" w:line="240" w:lineRule="auto"/>
              <w:jc w:val="left"/>
            </w:pPr>
            <w:r>
              <w:rPr>
                <w:rFonts w:cs="Times New Roman"/>
                <w:sz w:val="18"/>
              </w:rPr>
              <w:t>none</w:t>
            </w:r>
          </w:p>
        </w:tc>
      </w:tr>
      <w:tr w:rsidR="00B872D6">
        <w:trPr>
          <w:cantSplit/>
          <w:jc w:val="center"/>
        </w:trPr>
        <w:tc>
          <w:tcPr>
            <w:tcW w:w="2736" w:type="dxa"/>
          </w:tcPr>
          <w:p w:rsidR="00B872D6" w:rsidRDefault="00C129CA">
            <w:pPr>
              <w:spacing w:after="40" w:line="240" w:lineRule="auto"/>
              <w:jc w:val="left"/>
            </w:pPr>
            <w:r>
              <w:rPr>
                <w:rFonts w:cs="Times New Roman"/>
                <w:sz w:val="18"/>
              </w:rPr>
              <w:t>Development computer (i5-12500, 15.7 GB)</w:t>
            </w:r>
          </w:p>
        </w:tc>
        <w:tc>
          <w:tcPr>
            <w:tcW w:w="3024" w:type="dxa"/>
          </w:tcPr>
          <w:p w:rsidR="00B872D6" w:rsidRDefault="00C129CA">
            <w:pPr>
              <w:spacing w:after="40" w:line="240" w:lineRule="auto"/>
              <w:jc w:val="left"/>
            </w:pPr>
            <w:r>
              <w:rPr>
                <w:rFonts w:cs="Times New Roman"/>
                <w:sz w:val="18"/>
              </w:rPr>
              <w:t>all builds and measurements</w:t>
            </w:r>
          </w:p>
        </w:tc>
        <w:tc>
          <w:tcPr>
            <w:tcW w:w="2160" w:type="dxa"/>
          </w:tcPr>
          <w:p w:rsidR="00B872D6" w:rsidRDefault="00C129CA">
            <w:pPr>
              <w:spacing w:after="40" w:line="240" w:lineRule="auto"/>
              <w:jc w:val="left"/>
            </w:pPr>
            <w:r>
              <w:rPr>
                <w:rFonts w:cs="Times New Roman"/>
                <w:sz w:val="18"/>
              </w:rPr>
              <w:t>owned</w:t>
            </w:r>
          </w:p>
        </w:tc>
        <w:tc>
          <w:tcPr>
            <w:tcW w:w="1296" w:type="dxa"/>
          </w:tcPr>
          <w:p w:rsidR="00B872D6" w:rsidRDefault="00C129CA">
            <w:pPr>
              <w:spacing w:after="40" w:line="240" w:lineRule="auto"/>
              <w:jc w:val="left"/>
            </w:pPr>
            <w:r>
              <w:rPr>
                <w:rFonts w:cs="Times New Roman"/>
                <w:sz w:val="18"/>
              </w:rPr>
              <w:t>not purchased for the project</w:t>
            </w:r>
          </w:p>
        </w:tc>
      </w:tr>
      <w:tr w:rsidR="00B872D6">
        <w:trPr>
          <w:cantSplit/>
          <w:jc w:val="center"/>
        </w:trPr>
        <w:tc>
          <w:tcPr>
            <w:tcW w:w="2736" w:type="dxa"/>
          </w:tcPr>
          <w:p w:rsidR="00B872D6" w:rsidRDefault="00C129CA">
            <w:pPr>
              <w:spacing w:after="40" w:line="240" w:lineRule="auto"/>
              <w:jc w:val="left"/>
            </w:pPr>
            <w:r>
              <w:rPr>
                <w:rFonts w:cs="Times New Roman"/>
                <w:sz w:val="18"/>
              </w:rPr>
              <w:t>pytest, Playwright</w:t>
            </w:r>
          </w:p>
        </w:tc>
        <w:tc>
          <w:tcPr>
            <w:tcW w:w="3024" w:type="dxa"/>
          </w:tcPr>
          <w:p w:rsidR="00B872D6" w:rsidRDefault="00C129CA">
            <w:pPr>
              <w:spacing w:after="40" w:line="240" w:lineRule="auto"/>
              <w:jc w:val="left"/>
            </w:pPr>
            <w:r>
              <w:rPr>
                <w:rFonts w:cs="Times New Roman"/>
                <w:sz w:val="18"/>
              </w:rPr>
              <w:t>tests and screenshots</w:t>
            </w:r>
          </w:p>
        </w:tc>
        <w:tc>
          <w:tcPr>
            <w:tcW w:w="2160" w:type="dxa"/>
          </w:tcPr>
          <w:p w:rsidR="00B872D6" w:rsidRDefault="00C129CA">
            <w:pPr>
              <w:spacing w:after="40" w:line="240" w:lineRule="auto"/>
              <w:jc w:val="left"/>
            </w:pPr>
            <w:r>
              <w:rPr>
                <w:rFonts w:cs="Times New Roman"/>
                <w:sz w:val="18"/>
              </w:rPr>
              <w:t>MIT / Apache-2.0</w:t>
            </w:r>
          </w:p>
        </w:tc>
        <w:tc>
          <w:tcPr>
            <w:tcW w:w="1296" w:type="dxa"/>
          </w:tcPr>
          <w:p w:rsidR="00B872D6" w:rsidRDefault="00C129CA">
            <w:pPr>
              <w:spacing w:after="40" w:line="240" w:lineRule="auto"/>
              <w:jc w:val="left"/>
            </w:pPr>
            <w:r>
              <w:rPr>
                <w:rFonts w:cs="Times New Roman"/>
                <w:sz w:val="18"/>
              </w:rPr>
              <w:t>none</w:t>
            </w:r>
          </w:p>
        </w:tc>
      </w:tr>
    </w:tbl>
    <w:p w:rsidR="00B872D6" w:rsidRDefault="00B872D6">
      <w:pPr>
        <w:spacing w:after="120" w:line="192" w:lineRule="auto"/>
      </w:pPr>
    </w:p>
    <w:p w:rsidR="00B872D6" w:rsidRDefault="00C129CA">
      <w:r>
        <w:rPr>
          <w:rFonts w:cs="Times New Roman"/>
        </w:rPr>
        <w:t xml:space="preserve">The only </w:t>
      </w:r>
      <w:r>
        <w:rPr>
          <w:rFonts w:cs="Times New Roman"/>
        </w:rPr>
        <w:t>recurring cost the project can name is electricity for the machine, which was not measured. The one-time compute cost of the experiments was small: the complete study (five official-partition runs, ten paper-protocol runs and the shift tests) finished in a</w:t>
      </w:r>
      <w:r>
        <w:rPr>
          <w:rFonts w:cs="Times New Roman"/>
        </w:rPr>
        <w:t>bout 25 minutes of wall-clock time, and the cryptography benchmark in a few minutes. The economic case for the design is that both protections run on commodity hardware: one protected 100 KB transfer costs 5.7 ms in process.</w:t>
      </w:r>
    </w:p>
    <w:p w:rsidR="00B872D6" w:rsidRDefault="00C129CA">
      <w:pPr>
        <w:pStyle w:val="Heading2"/>
      </w:pPr>
      <w:bookmarkStart w:id="35" w:name="_Toc243811977"/>
      <w:r>
        <w:t>3.3 Operational Feasibility</w:t>
      </w:r>
      <w:bookmarkEnd w:id="35"/>
    </w:p>
    <w:p w:rsidR="00B872D6" w:rsidRDefault="00C129CA">
      <w:r>
        <w:rPr>
          <w:rFonts w:cs="Times New Roman"/>
        </w:rPr>
        <w:t>The</w:t>
      </w:r>
      <w:r>
        <w:rPr>
          <w:rFonts w:cs="Times New Roman"/>
        </w:rPr>
        <w:t xml:space="preserve"> system is meant to be used by a security analyst or a student demonstrator, not by a developer. The operator starts the application with </w:t>
      </w:r>
      <w:r>
        <w:rPr>
          <w:rFonts w:ascii="Consolas" w:eastAsia="Consolas" w:hAnsi="Consolas" w:cs="Consolas"/>
          <w:sz w:val="21"/>
        </w:rPr>
        <w:t>run.bat</w:t>
      </w:r>
      <w:r>
        <w:rPr>
          <w:rFonts w:cs="Times New Roman"/>
        </w:rPr>
        <w:t>, which creates a virtual environment, installs the pinned packages, trains the model if the artefacts are miss</w:t>
      </w:r>
      <w:r>
        <w:rPr>
          <w:rFonts w:cs="Times New Roman"/>
        </w:rPr>
        <w:t xml:space="preserve">ing, starts the API on port 8305 and the console on port 5305, and opens the browser. From the console </w:t>
      </w:r>
      <w:r>
        <w:rPr>
          <w:rFonts w:cs="Times New Roman"/>
        </w:rPr>
        <w:lastRenderedPageBreak/>
        <w:t>the operator can score one traffic record or a CSV, read and clear alerts, encrypt text or a file, decrypt and verify it at the mock cloud, tamper with a</w:t>
      </w:r>
      <w:r>
        <w:rPr>
          <w:rFonts w:cs="Times New Roman"/>
        </w:rPr>
        <w:t xml:space="preserve"> ciphertext to see the integrity check fail, and read the model's held-out metrics.</w:t>
      </w:r>
    </w:p>
    <w:p w:rsidR="00B872D6" w:rsidRDefault="00C129CA">
      <w:pPr>
        <w:spacing w:after="60"/>
        <w:ind w:left="720" w:hanging="360"/>
      </w:pPr>
      <w:r>
        <w:rPr>
          <w:rFonts w:cs="Times New Roman"/>
        </w:rPr>
        <w:t xml:space="preserve">•  </w:t>
      </w:r>
      <w:r>
        <w:rPr>
          <w:rFonts w:cs="Times New Roman"/>
          <w:b/>
        </w:rPr>
        <w:t>Skills needed:</w:t>
      </w:r>
      <w:r>
        <w:rPr>
          <w:rFonts w:cs="Times New Roman"/>
        </w:rPr>
        <w:t xml:space="preserve"> none beyond using a browser; installing Python 3.10 or newer and Node.js 18 or newer on first use.</w:t>
      </w:r>
    </w:p>
    <w:p w:rsidR="00B872D6" w:rsidRDefault="00C129CA">
      <w:pPr>
        <w:spacing w:after="60"/>
        <w:ind w:left="720" w:hanging="360"/>
      </w:pPr>
      <w:r>
        <w:rPr>
          <w:rFonts w:cs="Times New Roman"/>
        </w:rPr>
        <w:t xml:space="preserve">•  </w:t>
      </w:r>
      <w:r>
        <w:rPr>
          <w:rFonts w:cs="Times New Roman"/>
          <w:b/>
        </w:rPr>
        <w:t>Resources:</w:t>
      </w:r>
      <w:r>
        <w:rPr>
          <w:rFonts w:cs="Times New Roman"/>
        </w:rPr>
        <w:t xml:space="preserve"> HOW_TO_RUN.md asks for about 4 GB of free</w:t>
      </w:r>
      <w:r>
        <w:rPr>
          <w:rFonts w:cs="Times New Roman"/>
        </w:rPr>
        <w:t xml:space="preserve"> RAM and 1 GB of disk; the model files occupy about 0.8 MB.</w:t>
      </w:r>
    </w:p>
    <w:p w:rsidR="00B872D6" w:rsidRDefault="00C129CA">
      <w:pPr>
        <w:spacing w:after="60"/>
        <w:ind w:left="720" w:hanging="360"/>
      </w:pPr>
      <w:r>
        <w:rPr>
          <w:rFonts w:cs="Times New Roman"/>
        </w:rPr>
        <w:t xml:space="preserve">•  </w:t>
      </w:r>
      <w:r>
        <w:rPr>
          <w:rFonts w:cs="Times New Roman"/>
          <w:b/>
        </w:rPr>
        <w:t>Maintenance:</w:t>
      </w:r>
      <w:r>
        <w:rPr>
          <w:rFonts w:cs="Times New Roman"/>
        </w:rPr>
        <w:t xml:space="preserve"> retraining is one command (</w:t>
      </w:r>
      <w:r>
        <w:rPr>
          <w:rFonts w:ascii="Consolas" w:eastAsia="Consolas" w:hAnsi="Consolas" w:cs="Consolas"/>
          <w:sz w:val="21"/>
        </w:rPr>
        <w:t>python -m cipherguard.ids.train</w:t>
      </w:r>
      <w:r>
        <w:rPr>
          <w:rFonts w:cs="Times New Roman"/>
        </w:rPr>
        <w:t xml:space="preserve">); replacing the data needs only dropping CSV files into </w:t>
      </w:r>
      <w:r>
        <w:rPr>
          <w:rFonts w:ascii="Consolas" w:eastAsia="Consolas" w:hAnsi="Consolas" w:cs="Consolas"/>
          <w:sz w:val="21"/>
        </w:rPr>
        <w:t>data/raw/</w:t>
      </w:r>
      <w:r>
        <w:rPr>
          <w:rFonts w:cs="Times New Roman"/>
        </w:rPr>
        <w:t>.</w:t>
      </w:r>
    </w:p>
    <w:p w:rsidR="00B872D6" w:rsidRDefault="00C129CA">
      <w:pPr>
        <w:spacing w:after="60"/>
        <w:ind w:left="720" w:hanging="360"/>
      </w:pPr>
      <w:r>
        <w:rPr>
          <w:rFonts w:cs="Times New Roman"/>
        </w:rPr>
        <w:t xml:space="preserve">•  </w:t>
      </w:r>
      <w:r>
        <w:rPr>
          <w:rFonts w:cs="Times New Roman"/>
          <w:b/>
        </w:rPr>
        <w:t>What operations would still need:</w:t>
      </w:r>
      <w:r>
        <w:rPr>
          <w:rFonts w:cs="Times New Roman"/>
        </w:rPr>
        <w:t xml:space="preserve"> authentication, T</w:t>
      </w:r>
      <w:r>
        <w:rPr>
          <w:rFonts w:cs="Times New Roman"/>
        </w:rPr>
        <w:t>LS, persistent storage for alerts and keys, and a real cloud endpoint. None of these exist yet (Chapter 10).</w:t>
      </w:r>
    </w:p>
    <w:p w:rsidR="00B872D6" w:rsidRDefault="00C129CA">
      <w:r>
        <w:rPr>
          <w:rFonts w:cs="Times New Roman"/>
        </w:rPr>
        <w:t>Docker packaging exists (</w:t>
      </w:r>
      <w:r>
        <w:rPr>
          <w:rFonts w:ascii="Consolas" w:eastAsia="Consolas" w:hAnsi="Consolas" w:cs="Consolas"/>
          <w:sz w:val="21"/>
        </w:rPr>
        <w:t>Dockerfile</w:t>
      </w:r>
      <w:r>
        <w:rPr>
          <w:rFonts w:cs="Times New Roman"/>
        </w:rPr>
        <w:t xml:space="preserve">, </w:t>
      </w:r>
      <w:r>
        <w:rPr>
          <w:rFonts w:ascii="Consolas" w:eastAsia="Consolas" w:hAnsi="Consolas" w:cs="Consolas"/>
          <w:sz w:val="21"/>
        </w:rPr>
        <w:t>docker-compose.yml</w:t>
      </w:r>
      <w:r>
        <w:rPr>
          <w:rFonts w:cs="Times New Roman"/>
        </w:rPr>
        <w:t xml:space="preserve">, </w:t>
      </w:r>
      <w:r>
        <w:rPr>
          <w:rFonts w:ascii="Consolas" w:eastAsia="Consolas" w:hAnsi="Consolas" w:cs="Consolas"/>
          <w:sz w:val="21"/>
        </w:rPr>
        <w:t>run-docker.bat</w:t>
      </w:r>
      <w:r>
        <w:rPr>
          <w:rFonts w:cs="Times New Roman"/>
        </w:rPr>
        <w:t xml:space="preserve">) but was not built or run during this project, so operational feasibility </w:t>
      </w:r>
      <w:r>
        <w:rPr>
          <w:rFonts w:cs="Times New Roman"/>
        </w:rPr>
        <w:t>through Docker is untested.</w:t>
      </w:r>
    </w:p>
    <w:p w:rsidR="00B872D6" w:rsidRDefault="00C129CA">
      <w:pPr>
        <w:pStyle w:val="Heading2"/>
      </w:pPr>
      <w:bookmarkStart w:id="36" w:name="_Toc243811978"/>
      <w:r>
        <w:t>3.4 Schedule Feasibility</w:t>
      </w:r>
      <w:bookmarkEnd w:id="36"/>
    </w:p>
    <w:p w:rsidR="00B872D6" w:rsidRDefault="00C129CA">
      <w:r>
        <w:rPr>
          <w:rFonts w:cs="Times New Roman"/>
        </w:rPr>
        <w:t>The repository does not record a calendar plan, and inventing one would be misleading, so the schedule is described by the order in which the work was done, as the version-control history and the artefac</w:t>
      </w:r>
      <w:r>
        <w:rPr>
          <w:rFonts w:cs="Times New Roman"/>
        </w:rPr>
        <w:t>ts show. The batch documents for the abstract, introduction, literature survey and objectives were written first; the backend, the cryptographic channel, the detector and the first dashboard were delivered as the initial project files; the run script was t</w:t>
      </w:r>
      <w:r>
        <w:rPr>
          <w:rFonts w:cs="Times New Roman"/>
        </w:rPr>
        <w:t>hen corrected; the React console was rebuilt on the Kinetic Mono design kit; and the documentation run added the real-data experiments, the tests, the benchmarks and the documents.</w:t>
      </w:r>
    </w:p>
    <w:p w:rsidR="00B872D6" w:rsidRDefault="00C129CA">
      <w:r>
        <w:rPr>
          <w:rFonts w:cs="Times New Roman"/>
        </w:rPr>
        <w:t>The schedule held because the design is small: two cooperating modules, ten</w:t>
      </w:r>
      <w:r>
        <w:rPr>
          <w:rFonts w:cs="Times New Roman"/>
        </w:rPr>
        <w:t xml:space="preserve"> routes and one trained model family. The part that would have been hardest to schedule, obtaining and using real benchmark data, turned out to be a download plus one script.</w:t>
      </w:r>
    </w:p>
    <w:p w:rsidR="00B872D6" w:rsidRDefault="00C129CA">
      <w:pPr>
        <w:pStyle w:val="Heading2"/>
      </w:pPr>
      <w:bookmarkStart w:id="37" w:name="_Toc243811979"/>
      <w:r>
        <w:t>3.5 Advantages and Constraints</w:t>
      </w:r>
      <w:bookmarkEnd w:id="37"/>
    </w:p>
    <w:p w:rsidR="00B872D6" w:rsidRDefault="00C129CA">
      <w:pPr>
        <w:pStyle w:val="Heading3"/>
      </w:pPr>
      <w:r>
        <w:t>3.5.1 Advantages</w:t>
      </w:r>
    </w:p>
    <w:p w:rsidR="00B872D6" w:rsidRDefault="00C129CA">
      <w:pPr>
        <w:spacing w:after="60"/>
        <w:ind w:left="720" w:hanging="360"/>
      </w:pPr>
      <w:r>
        <w:rPr>
          <w:rFonts w:cs="Times New Roman"/>
        </w:rPr>
        <w:t>•  Both protections sit on one da</w:t>
      </w:r>
      <w:r>
        <w:rPr>
          <w:rFonts w:cs="Times New Roman"/>
        </w:rPr>
        <w:t>ta path and one code base, so their combined cost can be measured rather than assumed.</w:t>
      </w:r>
    </w:p>
    <w:p w:rsidR="00B872D6" w:rsidRDefault="00C129CA">
      <w:pPr>
        <w:spacing w:after="60"/>
        <w:ind w:left="720" w:hanging="360"/>
      </w:pPr>
      <w:r>
        <w:rPr>
          <w:rFonts w:cs="Times New Roman"/>
        </w:rPr>
        <w:t>•  Fresh ephemeral keys for every message mean that compromise of one session key does not expose other messages.</w:t>
      </w:r>
    </w:p>
    <w:p w:rsidR="00B872D6" w:rsidRDefault="00C129CA">
      <w:pPr>
        <w:spacing w:after="60"/>
        <w:ind w:left="720" w:hanging="360"/>
      </w:pPr>
      <w:r>
        <w:rPr>
          <w:rFonts w:cs="Times New Roman"/>
        </w:rPr>
        <w:lastRenderedPageBreak/>
        <w:t xml:space="preserve">•  In 5,000 tamper trials (five kinds of modification, </w:t>
      </w:r>
      <w:r>
        <w:rPr>
          <w:rFonts w:cs="Times New Roman"/>
        </w:rPr>
        <w:t>1,000 each) every modified message was rejected, 1,000 untouched messages were all accepted, and no nonce repeated in 20,000 encryptions.</w:t>
      </w:r>
    </w:p>
    <w:p w:rsidR="00B872D6" w:rsidRDefault="00C129CA">
      <w:pPr>
        <w:spacing w:after="60"/>
        <w:ind w:left="720" w:hanging="360"/>
      </w:pPr>
      <w:r>
        <w:rPr>
          <w:rFonts w:cs="Times New Roman"/>
        </w:rPr>
        <w:t>•  The same pipeline trains on synthetic or real flows without code changes, so moving to real data is a file drop.</w:t>
      </w:r>
    </w:p>
    <w:p w:rsidR="00B872D6" w:rsidRDefault="00C129CA">
      <w:pPr>
        <w:spacing w:after="60"/>
        <w:ind w:left="720" w:hanging="360"/>
      </w:pPr>
      <w:r>
        <w:rPr>
          <w:rFonts w:cs="Times New Roman"/>
        </w:rPr>
        <w:t xml:space="preserve">• </w:t>
      </w:r>
      <w:r>
        <w:rPr>
          <w:rFonts w:cs="Times New Roman"/>
        </w:rPr>
        <w:t xml:space="preserve"> Everything is open source and runs on one ordinary machine.</w:t>
      </w:r>
    </w:p>
    <w:p w:rsidR="00B872D6" w:rsidRDefault="00C129CA">
      <w:pPr>
        <w:pStyle w:val="Heading3"/>
      </w:pPr>
      <w:r>
        <w:t>3.5.2 Constraints</w:t>
      </w:r>
    </w:p>
    <w:p w:rsidR="00B872D6" w:rsidRDefault="00C129CA">
      <w:pPr>
        <w:spacing w:after="60"/>
        <w:ind w:left="720" w:hanging="360"/>
      </w:pPr>
      <w:r>
        <w:rPr>
          <w:rFonts w:cs="Times New Roman"/>
        </w:rPr>
        <w:t>•  The cloud endpoint is a mock in the same process; no data is uploaded anywhere.</w:t>
      </w:r>
    </w:p>
    <w:p w:rsidR="00B872D6" w:rsidRDefault="00C129CA">
      <w:pPr>
        <w:spacing w:after="60"/>
        <w:ind w:left="720" w:hanging="360"/>
      </w:pPr>
      <w:r>
        <w:rPr>
          <w:rFonts w:cs="Times New Roman"/>
        </w:rPr>
        <w:t>•  Detection is run on flow records or CSV rows; the system does not capture packets.</w:t>
      </w:r>
    </w:p>
    <w:p w:rsidR="00B872D6" w:rsidRDefault="00C129CA">
      <w:pPr>
        <w:spacing w:after="60"/>
        <w:ind w:left="720" w:hanging="360"/>
      </w:pPr>
      <w:r>
        <w:rPr>
          <w:rFonts w:cs="Times New Roman"/>
        </w:rPr>
        <w:t>•  The d</w:t>
      </w:r>
      <w:r>
        <w:rPr>
          <w:rFonts w:cs="Times New Roman"/>
        </w:rPr>
        <w:t>efault model is trained on synthetic data and is not a credible detector for real traffic.</w:t>
      </w:r>
    </w:p>
    <w:p w:rsidR="00B872D6" w:rsidRDefault="00C129CA">
      <w:pPr>
        <w:spacing w:after="60"/>
        <w:ind w:left="720" w:hanging="360"/>
      </w:pPr>
      <w:r>
        <w:rPr>
          <w:rFonts w:cs="Times New Roman"/>
        </w:rPr>
        <w:t>•  Alerts and the cloud key pair live in memory and are lost when the server restarts.</w:t>
      </w:r>
    </w:p>
    <w:p w:rsidR="00B872D6" w:rsidRDefault="00C129CA">
      <w:pPr>
        <w:spacing w:after="60"/>
        <w:ind w:left="720" w:hanging="360"/>
      </w:pPr>
      <w:r>
        <w:rPr>
          <w:rFonts w:cs="Times New Roman"/>
        </w:rPr>
        <w:t>•  There is no authentication, TLS or rate limiting, so the server is bound to</w:t>
      </w:r>
      <w:r>
        <w:rPr>
          <w:rFonts w:cs="Times New Roman"/>
        </w:rPr>
        <w:t xml:space="preserve"> 127.0.0.1.</w:t>
      </w:r>
    </w:p>
    <w:p w:rsidR="00B872D6" w:rsidRDefault="00C129CA">
      <w:r>
        <w:rPr>
          <w:rFonts w:cs="Times New Roman"/>
        </w:rPr>
        <w:t xml:space="preserve">The base paper [1] reports an intrusion detector together with an enhanced elliptic-curve scheme and states that a formal security proof is left for future work; the feasibility judgement here is the same in spirit: the engineering is feasible </w:t>
      </w:r>
      <w:r>
        <w:rPr>
          <w:rFonts w:cs="Times New Roman"/>
        </w:rPr>
        <w:t>and measured, the security argument rests on standard, reviewed primitives rather than on a new scheme.</w:t>
      </w:r>
    </w:p>
    <w:p w:rsidR="00B872D6" w:rsidRDefault="00C129CA">
      <w:pPr>
        <w:pStyle w:val="Heading1"/>
        <w:pageBreakBefore/>
      </w:pPr>
      <w:bookmarkStart w:id="38" w:name="_Toc243811980"/>
      <w:r>
        <w:lastRenderedPageBreak/>
        <w:t>CHAPTER 4: SYSTEM REQUIREMENTS AND ANALYSIS</w:t>
      </w:r>
      <w:bookmarkEnd w:id="38"/>
    </w:p>
    <w:p w:rsidR="00B872D6" w:rsidRDefault="00C129CA">
      <w:r>
        <w:rPr>
          <w:rFonts w:cs="Times New Roman"/>
        </w:rPr>
        <w:t>This chapter describes the situation the project starts from, the system that was built in response, the fun</w:t>
      </w:r>
      <w:r>
        <w:rPr>
          <w:rFonts w:cs="Times New Roman"/>
        </w:rPr>
        <w:t>ctional and non-functional requirements it was built to meet, and the hardware, software, users and constraints involved. Requirement identifiers (FR-n and NFR-n) are used again in Chapter 7 where each is tested.</w:t>
      </w:r>
    </w:p>
    <w:p w:rsidR="00B872D6" w:rsidRDefault="00C129CA">
      <w:pPr>
        <w:pStyle w:val="Heading2"/>
      </w:pPr>
      <w:bookmarkStart w:id="39" w:name="_Toc243811981"/>
      <w:r>
        <w:t>4.1 Existing System and Its Limitations</w:t>
      </w:r>
      <w:bookmarkEnd w:id="39"/>
    </w:p>
    <w:p w:rsidR="00B872D6" w:rsidRDefault="00C129CA">
      <w:r>
        <w:rPr>
          <w:rFonts w:cs="Times New Roman"/>
        </w:rPr>
        <w:t>Dat</w:t>
      </w:r>
      <w:r>
        <w:rPr>
          <w:rFonts w:cs="Times New Roman"/>
        </w:rPr>
        <w:t>a that is stored or processed in a public cloud is readable by the provider unless it is encrypted before upload, and data in transit is exposed to anyone on the path. The introduction of the base paper [1] makes the same point and reviews the alternatives</w:t>
      </w:r>
      <w:r>
        <w:rPr>
          <w:rFonts w:cs="Times New Roman"/>
        </w:rPr>
        <w:t>: firewalls, antivirus software and intrusion detection systems for network protection, and public-key schemes such as Diffie-Hellman, ECC and RSA for confidentiality. In practice the two kinds of protection are separate products run by separate teams.</w:t>
      </w:r>
    </w:p>
    <w:p w:rsidR="00B872D6" w:rsidRDefault="00C129CA">
      <w:r>
        <w:rPr>
          <w:rFonts w:cs="Times New Roman"/>
        </w:rPr>
        <w:t>The</w:t>
      </w:r>
      <w:r>
        <w:rPr>
          <w:rFonts w:cs="Times New Roman"/>
        </w:rPr>
        <w:t xml:space="preserve"> literature survey of this batch lists four further works besides the base paper: a study of encryption and anomaly detection for secure storage and transmission [2], a multi-cloud data-deletion method with intrusion detection [3], a federated-learning att</w:t>
      </w:r>
      <w:r>
        <w:rPr>
          <w:rFonts w:cs="Times New Roman"/>
        </w:rPr>
        <w:t>ack detector with improved Blowfish encryption [4] and a hybrid-encryption privacy framework for cloud transmission [5]. The survey's own conclusion is that cryptography and intrusion detection are mostly treated as separate concerns and that few systems s</w:t>
      </w:r>
      <w:r>
        <w:rPr>
          <w:rFonts w:cs="Times New Roman"/>
        </w:rPr>
        <w:t>how a single transmission path where both operate and the combined overhead is measured.</w:t>
      </w:r>
    </w:p>
    <w:p w:rsidR="00B872D6" w:rsidRDefault="00C129CA">
      <w:pPr>
        <w:pStyle w:val="Caption"/>
        <w:keepNext/>
        <w:spacing w:after="80"/>
      </w:pPr>
      <w:bookmarkStart w:id="40" w:name="_Toc2438120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Limitations of the existing approach</w:t>
      </w:r>
      <w:bookmarkEnd w:id="40"/>
    </w:p>
    <w:tbl>
      <w:tblPr>
        <w:tblStyle w:val="TableGrid"/>
        <w:tblW w:w="0" w:type="auto"/>
        <w:jc w:val="center"/>
        <w:tblLook w:val="04A0" w:firstRow="1" w:lastRow="0" w:firstColumn="1" w:lastColumn="0" w:noHBand="0" w:noVBand="1"/>
      </w:tblPr>
      <w:tblGrid>
        <w:gridCol w:w="4320"/>
        <w:gridCol w:w="4752"/>
      </w:tblGrid>
      <w:tr w:rsidR="00B872D6">
        <w:trPr>
          <w:cantSplit/>
          <w:tblHeader/>
          <w:jc w:val="center"/>
        </w:trPr>
        <w:tc>
          <w:tcPr>
            <w:tcW w:w="4320" w:type="dxa"/>
            <w:shd w:val="clear" w:color="auto" w:fill="1B2A41"/>
          </w:tcPr>
          <w:p w:rsidR="00B872D6" w:rsidRDefault="00C129CA">
            <w:pPr>
              <w:spacing w:after="40" w:line="240" w:lineRule="auto"/>
              <w:jc w:val="center"/>
            </w:pPr>
            <w:r>
              <w:rPr>
                <w:rFonts w:cs="Times New Roman"/>
                <w:b/>
                <w:color w:val="FFFFFF"/>
                <w:sz w:val="19"/>
              </w:rPr>
              <w:t>Limitation</w:t>
            </w:r>
          </w:p>
        </w:tc>
        <w:tc>
          <w:tcPr>
            <w:tcW w:w="4752" w:type="dxa"/>
            <w:shd w:val="clear" w:color="auto" w:fill="1B2A41"/>
          </w:tcPr>
          <w:p w:rsidR="00B872D6" w:rsidRDefault="00C129CA">
            <w:pPr>
              <w:spacing w:after="40" w:line="240" w:lineRule="auto"/>
              <w:jc w:val="center"/>
            </w:pPr>
            <w:r>
              <w:rPr>
                <w:rFonts w:cs="Times New Roman"/>
                <w:b/>
                <w:color w:val="FFFFFF"/>
                <w:sz w:val="19"/>
              </w:rPr>
              <w:t>Consequence</w:t>
            </w:r>
          </w:p>
        </w:tc>
      </w:tr>
      <w:tr w:rsidR="00B872D6">
        <w:trPr>
          <w:cantSplit/>
          <w:jc w:val="center"/>
        </w:trPr>
        <w:tc>
          <w:tcPr>
            <w:tcW w:w="4320" w:type="dxa"/>
          </w:tcPr>
          <w:p w:rsidR="00B872D6" w:rsidRDefault="00C129CA">
            <w:pPr>
              <w:spacing w:after="40" w:line="240" w:lineRule="auto"/>
              <w:jc w:val="left"/>
            </w:pPr>
            <w:r>
              <w:rPr>
                <w:rFonts w:cs="Times New Roman"/>
                <w:sz w:val="19"/>
              </w:rPr>
              <w:t>Symmetric encryption alone leaves key exchange exposed</w:t>
            </w:r>
          </w:p>
        </w:tc>
        <w:tc>
          <w:tcPr>
            <w:tcW w:w="4752" w:type="dxa"/>
          </w:tcPr>
          <w:p w:rsidR="00B872D6" w:rsidRDefault="00C129CA">
            <w:pPr>
              <w:spacing w:after="40" w:line="240" w:lineRule="auto"/>
              <w:jc w:val="left"/>
            </w:pPr>
            <w:r>
              <w:rPr>
                <w:rFonts w:cs="Times New Roman"/>
                <w:sz w:val="19"/>
              </w:rPr>
              <w:t>an interceptor who</w:t>
            </w:r>
            <w:r>
              <w:rPr>
                <w:rFonts w:cs="Times New Roman"/>
                <w:sz w:val="19"/>
              </w:rPr>
              <w:t xml:space="preserve"> obtains the key reads everything</w:t>
            </w:r>
          </w:p>
        </w:tc>
      </w:tr>
      <w:tr w:rsidR="00B872D6">
        <w:trPr>
          <w:cantSplit/>
          <w:jc w:val="center"/>
        </w:trPr>
        <w:tc>
          <w:tcPr>
            <w:tcW w:w="4320" w:type="dxa"/>
          </w:tcPr>
          <w:p w:rsidR="00B872D6" w:rsidRDefault="00C129CA">
            <w:pPr>
              <w:spacing w:after="40" w:line="240" w:lineRule="auto"/>
              <w:jc w:val="left"/>
            </w:pPr>
            <w:r>
              <w:rPr>
                <w:rFonts w:cs="Times New Roman"/>
                <w:sz w:val="19"/>
              </w:rPr>
              <w:t>Public-key encryption of whole payloads is slow</w:t>
            </w:r>
          </w:p>
        </w:tc>
        <w:tc>
          <w:tcPr>
            <w:tcW w:w="4752" w:type="dxa"/>
          </w:tcPr>
          <w:p w:rsidR="00B872D6" w:rsidRDefault="00C129CA">
            <w:pPr>
              <w:spacing w:after="40" w:line="240" w:lineRule="auto"/>
              <w:jc w:val="left"/>
            </w:pPr>
            <w:r>
              <w:rPr>
                <w:rFonts w:cs="Times New Roman"/>
                <w:sz w:val="19"/>
              </w:rPr>
              <w:t>unsuitable for files and bulk data; hybrid schemes are needed</w:t>
            </w:r>
          </w:p>
        </w:tc>
      </w:tr>
      <w:tr w:rsidR="00B872D6">
        <w:trPr>
          <w:cantSplit/>
          <w:jc w:val="center"/>
        </w:trPr>
        <w:tc>
          <w:tcPr>
            <w:tcW w:w="4320" w:type="dxa"/>
          </w:tcPr>
          <w:p w:rsidR="00B872D6" w:rsidRDefault="00C129CA">
            <w:pPr>
              <w:spacing w:after="40" w:line="240" w:lineRule="auto"/>
              <w:jc w:val="left"/>
            </w:pPr>
            <w:r>
              <w:rPr>
                <w:rFonts w:cs="Times New Roman"/>
                <w:sz w:val="19"/>
              </w:rPr>
              <w:t>Encryption does not detect an attacker holding valid credentials</w:t>
            </w:r>
          </w:p>
        </w:tc>
        <w:tc>
          <w:tcPr>
            <w:tcW w:w="4752" w:type="dxa"/>
          </w:tcPr>
          <w:p w:rsidR="00B872D6" w:rsidRDefault="00C129CA">
            <w:pPr>
              <w:spacing w:after="40" w:line="240" w:lineRule="auto"/>
              <w:jc w:val="left"/>
            </w:pPr>
            <w:r>
              <w:rPr>
                <w:rFonts w:cs="Times New Roman"/>
                <w:sz w:val="19"/>
              </w:rPr>
              <w:t>a second, behaviour-based layer is needed</w:t>
            </w:r>
          </w:p>
        </w:tc>
      </w:tr>
      <w:tr w:rsidR="00B872D6">
        <w:trPr>
          <w:cantSplit/>
          <w:jc w:val="center"/>
        </w:trPr>
        <w:tc>
          <w:tcPr>
            <w:tcW w:w="4320" w:type="dxa"/>
          </w:tcPr>
          <w:p w:rsidR="00B872D6" w:rsidRDefault="00C129CA">
            <w:pPr>
              <w:spacing w:after="40" w:line="240" w:lineRule="auto"/>
              <w:jc w:val="left"/>
            </w:pPr>
            <w:r>
              <w:rPr>
                <w:rFonts w:cs="Times New Roman"/>
                <w:sz w:val="19"/>
              </w:rPr>
              <w:t>De</w:t>
            </w:r>
            <w:r>
              <w:rPr>
                <w:rFonts w:cs="Times New Roman"/>
                <w:sz w:val="19"/>
              </w:rPr>
              <w:t>tection and encryption are built and evaluated separately</w:t>
            </w:r>
          </w:p>
        </w:tc>
        <w:tc>
          <w:tcPr>
            <w:tcW w:w="4752" w:type="dxa"/>
          </w:tcPr>
          <w:p w:rsidR="00B872D6" w:rsidRDefault="00C129CA">
            <w:pPr>
              <w:spacing w:after="40" w:line="240" w:lineRule="auto"/>
              <w:jc w:val="left"/>
            </w:pPr>
            <w:r>
              <w:rPr>
                <w:rFonts w:cs="Times New Roman"/>
                <w:sz w:val="19"/>
              </w:rPr>
              <w:t>their combined overhead and their interaction are unknown</w:t>
            </w:r>
          </w:p>
        </w:tc>
      </w:tr>
      <w:tr w:rsidR="00B872D6">
        <w:trPr>
          <w:cantSplit/>
          <w:jc w:val="center"/>
        </w:trPr>
        <w:tc>
          <w:tcPr>
            <w:tcW w:w="4320" w:type="dxa"/>
          </w:tcPr>
          <w:p w:rsidR="00B872D6" w:rsidRDefault="00C129CA">
            <w:pPr>
              <w:spacing w:after="40" w:line="240" w:lineRule="auto"/>
              <w:jc w:val="left"/>
            </w:pPr>
            <w:r>
              <w:rPr>
                <w:rFonts w:cs="Times New Roman"/>
                <w:sz w:val="19"/>
              </w:rPr>
              <w:t>Intrusion detectors are reported on subsets, often balanced and randomly split</w:t>
            </w:r>
          </w:p>
        </w:tc>
        <w:tc>
          <w:tcPr>
            <w:tcW w:w="4752" w:type="dxa"/>
          </w:tcPr>
          <w:p w:rsidR="00B872D6" w:rsidRDefault="00C129CA">
            <w:pPr>
              <w:spacing w:after="40" w:line="240" w:lineRule="auto"/>
              <w:jc w:val="left"/>
            </w:pPr>
            <w:r>
              <w:rPr>
                <w:rFonts w:cs="Times New Roman"/>
                <w:sz w:val="19"/>
              </w:rPr>
              <w:t>published accuracy may not describe deployment (Chapter 8)</w:t>
            </w:r>
          </w:p>
        </w:tc>
      </w:tr>
      <w:tr w:rsidR="00B872D6">
        <w:trPr>
          <w:cantSplit/>
          <w:jc w:val="center"/>
        </w:trPr>
        <w:tc>
          <w:tcPr>
            <w:tcW w:w="4320" w:type="dxa"/>
          </w:tcPr>
          <w:p w:rsidR="00B872D6" w:rsidRDefault="00C129CA">
            <w:pPr>
              <w:spacing w:after="40" w:line="240" w:lineRule="auto"/>
              <w:jc w:val="left"/>
            </w:pPr>
            <w:r>
              <w:rPr>
                <w:rFonts w:cs="Times New Roman"/>
                <w:sz w:val="19"/>
              </w:rPr>
              <w:t>New cryptographic schemes are proposed without a formal proof</w:t>
            </w:r>
          </w:p>
        </w:tc>
        <w:tc>
          <w:tcPr>
            <w:tcW w:w="4752" w:type="dxa"/>
          </w:tcPr>
          <w:p w:rsidR="00B872D6" w:rsidRDefault="00C129CA">
            <w:pPr>
              <w:spacing w:after="40" w:line="240" w:lineRule="auto"/>
              <w:jc w:val="left"/>
            </w:pPr>
            <w:r>
              <w:rPr>
                <w:rFonts w:cs="Times New Roman"/>
                <w:sz w:val="19"/>
              </w:rPr>
              <w:t>[1] states this for its own scheme; standard reviewed primitives avoid the issue</w:t>
            </w:r>
          </w:p>
        </w:tc>
      </w:tr>
    </w:tbl>
    <w:p w:rsidR="00B872D6" w:rsidRDefault="00B872D6">
      <w:pPr>
        <w:spacing w:after="120" w:line="192" w:lineRule="auto"/>
      </w:pPr>
    </w:p>
    <w:p w:rsidR="00B872D6" w:rsidRDefault="00C129CA">
      <w:pPr>
        <w:pStyle w:val="Heading2"/>
      </w:pPr>
      <w:bookmarkStart w:id="41" w:name="_Toc243811982"/>
      <w:r>
        <w:t>4.2 Proposed System and Its Advantages</w:t>
      </w:r>
      <w:bookmarkEnd w:id="41"/>
    </w:p>
    <w:p w:rsidR="00B872D6" w:rsidRDefault="00C129CA">
      <w:r>
        <w:rPr>
          <w:rFonts w:cs="Times New Roman"/>
        </w:rPr>
        <w:t xml:space="preserve">CipherGuard Shield is a web application with two cooperating modules. </w:t>
      </w:r>
      <w:r>
        <w:rPr>
          <w:rFonts w:cs="Times New Roman"/>
          <w:b/>
        </w:rPr>
        <w:t>Se</w:t>
      </w:r>
      <w:r>
        <w:rPr>
          <w:rFonts w:cs="Times New Roman"/>
          <w:b/>
        </w:rPr>
        <w:t>cureChannel</w:t>
      </w:r>
      <w:r>
        <w:rPr>
          <w:rFonts w:cs="Times New Roman"/>
        </w:rPr>
        <w:t xml:space="preserve"> protects a payload before transmission: the sender generates an ephemeral P-256 key pair, performs ECDH against the cloud's long-term public key, derives a 256-bit key with HKDF-</w:t>
      </w:r>
      <w:r>
        <w:rPr>
          <w:rFonts w:cs="Times New Roman"/>
        </w:rPr>
        <w:lastRenderedPageBreak/>
        <w:t>SHA256 and encrypts with AES-256-GCM using a random 12-byte nonce.</w:t>
      </w:r>
      <w:r>
        <w:rPr>
          <w:rFonts w:cs="Times New Roman"/>
        </w:rPr>
        <w:t xml:space="preserve"> The cloud derives the same key and refuses any message whose 16-byte tag does not verify. </w:t>
      </w:r>
      <w:r>
        <w:rPr>
          <w:rFonts w:cs="Times New Roman"/>
          <w:b/>
        </w:rPr>
        <w:t>ThreatSense Engine</w:t>
      </w:r>
      <w:r>
        <w:rPr>
          <w:rFonts w:cs="Times New Roman"/>
        </w:rPr>
        <w:t xml:space="preserve"> classifies network flow records as normal or attack with XGBoost and a one-dimensional CNN whose outputs are combined by a logistic-regression met</w:t>
      </w:r>
      <w:r>
        <w:rPr>
          <w:rFonts w:cs="Times New Roman"/>
        </w:rPr>
        <w:t>a-model, assigns a severity and appends attacks to an alert log. A React console and the original HTML dashboard sit on top of a FastAPI service.</w:t>
      </w:r>
    </w:p>
    <w:p w:rsidR="00B872D6" w:rsidRDefault="00C129CA">
      <w:r>
        <w:rPr>
          <w:rFonts w:cs="Times New Roman"/>
        </w:rPr>
        <w:t>A deliberate difference from the batch objectives must be stated. Objective 1 asked for AES with RSA for key e</w:t>
      </w:r>
      <w:r>
        <w:rPr>
          <w:rFonts w:cs="Times New Roman"/>
        </w:rPr>
        <w:t>xchange. The product uses ECDH on P-256 instead, because the keys are shorter and every message gets a fresh key. RSA-OAEP with AES-GCM was implemented only as a benchmark baseline, so that the choice is backed by measurement: at 1 KB the cloud-side decryp</w:t>
      </w:r>
      <w:r>
        <w:rPr>
          <w:rFonts w:cs="Times New Roman"/>
        </w:rPr>
        <w:t>t takes 0.10 ms with SecureChannel against 0.45 ms for RSA-2048 and 1.35 ms for RSA-3072, while RSA encryption is cheaper at 0.029 ms against 0.12 ms.</w:t>
      </w:r>
    </w:p>
    <w:p w:rsidR="00B872D6" w:rsidRDefault="00C129CA">
      <w:pPr>
        <w:pStyle w:val="Caption"/>
        <w:keepNext/>
        <w:spacing w:after="80"/>
      </w:pPr>
      <w:bookmarkStart w:id="42" w:name="_Toc2438120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Advantages of the proposed system over the existing practice</w:t>
      </w:r>
      <w:bookmarkEnd w:id="42"/>
    </w:p>
    <w:tbl>
      <w:tblPr>
        <w:tblStyle w:val="TableGrid"/>
        <w:tblW w:w="0" w:type="auto"/>
        <w:jc w:val="center"/>
        <w:tblLook w:val="04A0" w:firstRow="1" w:lastRow="0" w:firstColumn="1" w:lastColumn="0" w:noHBand="0" w:noVBand="1"/>
      </w:tblPr>
      <w:tblGrid>
        <w:gridCol w:w="3456"/>
        <w:gridCol w:w="5616"/>
      </w:tblGrid>
      <w:tr w:rsidR="00B872D6">
        <w:trPr>
          <w:cantSplit/>
          <w:tblHeader/>
          <w:jc w:val="center"/>
        </w:trPr>
        <w:tc>
          <w:tcPr>
            <w:tcW w:w="3456" w:type="dxa"/>
            <w:shd w:val="clear" w:color="auto" w:fill="1B2A41"/>
          </w:tcPr>
          <w:p w:rsidR="00B872D6" w:rsidRDefault="00C129CA">
            <w:pPr>
              <w:spacing w:after="40" w:line="240" w:lineRule="auto"/>
              <w:jc w:val="center"/>
            </w:pPr>
            <w:r>
              <w:rPr>
                <w:rFonts w:cs="Times New Roman"/>
                <w:b/>
                <w:color w:val="FFFFFF"/>
                <w:sz w:val="19"/>
              </w:rPr>
              <w:t>Advantage</w:t>
            </w:r>
          </w:p>
        </w:tc>
        <w:tc>
          <w:tcPr>
            <w:tcW w:w="5616" w:type="dxa"/>
            <w:shd w:val="clear" w:color="auto" w:fill="1B2A41"/>
          </w:tcPr>
          <w:p w:rsidR="00B872D6" w:rsidRDefault="00C129CA">
            <w:pPr>
              <w:spacing w:after="40" w:line="240" w:lineRule="auto"/>
              <w:jc w:val="center"/>
            </w:pPr>
            <w:r>
              <w:rPr>
                <w:rFonts w:cs="Times New Roman"/>
                <w:b/>
                <w:color w:val="FFFFFF"/>
                <w:sz w:val="19"/>
              </w:rPr>
              <w:t>E</w:t>
            </w:r>
            <w:r>
              <w:rPr>
                <w:rFonts w:cs="Times New Roman"/>
                <w:b/>
                <w:color w:val="FFFFFF"/>
                <w:sz w:val="19"/>
              </w:rPr>
              <w:t>vidence</w:t>
            </w:r>
          </w:p>
        </w:tc>
      </w:tr>
      <w:tr w:rsidR="00B872D6">
        <w:trPr>
          <w:cantSplit/>
          <w:jc w:val="center"/>
        </w:trPr>
        <w:tc>
          <w:tcPr>
            <w:tcW w:w="3456" w:type="dxa"/>
          </w:tcPr>
          <w:p w:rsidR="00B872D6" w:rsidRDefault="00C129CA">
            <w:pPr>
              <w:spacing w:after="40" w:line="240" w:lineRule="auto"/>
              <w:jc w:val="left"/>
            </w:pPr>
            <w:r>
              <w:rPr>
                <w:rFonts w:cs="Times New Roman"/>
                <w:sz w:val="19"/>
              </w:rPr>
              <w:t>Confidentiality and integrity in one primitive</w:t>
            </w:r>
          </w:p>
        </w:tc>
        <w:tc>
          <w:tcPr>
            <w:tcW w:w="5616" w:type="dxa"/>
          </w:tcPr>
          <w:p w:rsidR="00B872D6" w:rsidRDefault="00C129CA">
            <w:pPr>
              <w:spacing w:after="40" w:line="240" w:lineRule="auto"/>
              <w:jc w:val="left"/>
            </w:pPr>
            <w:r>
              <w:rPr>
                <w:rFonts w:cs="Times New Roman"/>
                <w:sz w:val="19"/>
              </w:rPr>
              <w:t>AES-256-GCM tag; 5 tamper kinds x 1,000 trials all rejected</w:t>
            </w:r>
          </w:p>
        </w:tc>
      </w:tr>
      <w:tr w:rsidR="00B872D6">
        <w:trPr>
          <w:cantSplit/>
          <w:jc w:val="center"/>
        </w:trPr>
        <w:tc>
          <w:tcPr>
            <w:tcW w:w="3456" w:type="dxa"/>
          </w:tcPr>
          <w:p w:rsidR="00B872D6" w:rsidRDefault="00C129CA">
            <w:pPr>
              <w:spacing w:after="40" w:line="240" w:lineRule="auto"/>
              <w:jc w:val="left"/>
            </w:pPr>
            <w:r>
              <w:rPr>
                <w:rFonts w:cs="Times New Roman"/>
                <w:sz w:val="19"/>
              </w:rPr>
              <w:t>Fresh key per message</w:t>
            </w:r>
          </w:p>
        </w:tc>
        <w:tc>
          <w:tcPr>
            <w:tcW w:w="5616" w:type="dxa"/>
          </w:tcPr>
          <w:p w:rsidR="00B872D6" w:rsidRDefault="00C129CA">
            <w:pPr>
              <w:spacing w:after="40" w:line="240" w:lineRule="auto"/>
              <w:jc w:val="left"/>
            </w:pPr>
            <w:r>
              <w:rPr>
                <w:rFonts w:cs="Times New Roman"/>
                <w:sz w:val="19"/>
              </w:rPr>
              <w:t>20,000 encryptions, 20,000 distinct nonces; new ephemeral key each time</w:t>
            </w:r>
          </w:p>
        </w:tc>
      </w:tr>
      <w:tr w:rsidR="00B872D6">
        <w:trPr>
          <w:cantSplit/>
          <w:jc w:val="center"/>
        </w:trPr>
        <w:tc>
          <w:tcPr>
            <w:tcW w:w="3456" w:type="dxa"/>
          </w:tcPr>
          <w:p w:rsidR="00B872D6" w:rsidRDefault="00C129CA">
            <w:pPr>
              <w:spacing w:after="40" w:line="240" w:lineRule="auto"/>
              <w:jc w:val="left"/>
            </w:pPr>
            <w:r>
              <w:rPr>
                <w:rFonts w:cs="Times New Roman"/>
                <w:sz w:val="19"/>
              </w:rPr>
              <w:t>Low fixed overhead</w:t>
            </w:r>
          </w:p>
        </w:tc>
        <w:tc>
          <w:tcPr>
            <w:tcW w:w="5616" w:type="dxa"/>
          </w:tcPr>
          <w:p w:rsidR="00B872D6" w:rsidRDefault="00C129CA">
            <w:pPr>
              <w:spacing w:after="40" w:line="240" w:lineRule="auto"/>
              <w:jc w:val="left"/>
            </w:pPr>
            <w:r>
              <w:rPr>
                <w:rFonts w:cs="Times New Roman"/>
                <w:sz w:val="19"/>
              </w:rPr>
              <w:t xml:space="preserve">93 bytes per message (12 </w:t>
            </w:r>
            <w:r>
              <w:rPr>
                <w:rFonts w:cs="Times New Roman"/>
                <w:sz w:val="19"/>
              </w:rPr>
              <w:t>nonce + 16 tag + 65 ephemeral key)</w:t>
            </w:r>
          </w:p>
        </w:tc>
      </w:tr>
      <w:tr w:rsidR="00B872D6">
        <w:trPr>
          <w:cantSplit/>
          <w:jc w:val="center"/>
        </w:trPr>
        <w:tc>
          <w:tcPr>
            <w:tcW w:w="3456" w:type="dxa"/>
          </w:tcPr>
          <w:p w:rsidR="00B872D6" w:rsidRDefault="00C129CA">
            <w:pPr>
              <w:spacing w:after="40" w:line="240" w:lineRule="auto"/>
              <w:jc w:val="left"/>
            </w:pPr>
            <w:r>
              <w:rPr>
                <w:rFonts w:cs="Times New Roman"/>
                <w:sz w:val="19"/>
              </w:rPr>
              <w:t>Detection and encryption measured together</w:t>
            </w:r>
          </w:p>
        </w:tc>
        <w:tc>
          <w:tcPr>
            <w:tcW w:w="5616" w:type="dxa"/>
          </w:tcPr>
          <w:p w:rsidR="00B872D6" w:rsidRDefault="00C129CA">
            <w:pPr>
              <w:spacing w:after="40" w:line="240" w:lineRule="auto"/>
              <w:jc w:val="left"/>
            </w:pPr>
            <w:r>
              <w:rPr>
                <w:rFonts w:cs="Times New Roman"/>
                <w:sz w:val="19"/>
              </w:rPr>
              <w:t>protected 100 KB transfer 5.67 ms; detection is 81% of it</w:t>
            </w:r>
          </w:p>
        </w:tc>
      </w:tr>
      <w:tr w:rsidR="00B872D6">
        <w:trPr>
          <w:cantSplit/>
          <w:jc w:val="center"/>
        </w:trPr>
        <w:tc>
          <w:tcPr>
            <w:tcW w:w="3456" w:type="dxa"/>
          </w:tcPr>
          <w:p w:rsidR="00B872D6" w:rsidRDefault="00C129CA">
            <w:pPr>
              <w:spacing w:after="40" w:line="240" w:lineRule="auto"/>
              <w:jc w:val="left"/>
            </w:pPr>
            <w:r>
              <w:rPr>
                <w:rFonts w:cs="Times New Roman"/>
                <w:sz w:val="19"/>
              </w:rPr>
              <w:t>Operator-visible alerts with severity</w:t>
            </w:r>
          </w:p>
        </w:tc>
        <w:tc>
          <w:tcPr>
            <w:tcW w:w="5616" w:type="dxa"/>
          </w:tcPr>
          <w:p w:rsidR="00B872D6" w:rsidRDefault="00C129CA">
            <w:pPr>
              <w:spacing w:after="40" w:line="240" w:lineRule="auto"/>
              <w:jc w:val="left"/>
            </w:pPr>
            <w:r>
              <w:rPr>
                <w:rFonts w:cs="Times New Roman"/>
                <w:sz w:val="19"/>
              </w:rPr>
              <w:t>alert log, severity bands low / medium / high / critical, console table</w:t>
            </w:r>
          </w:p>
        </w:tc>
      </w:tr>
      <w:tr w:rsidR="00B872D6">
        <w:trPr>
          <w:cantSplit/>
          <w:jc w:val="center"/>
        </w:trPr>
        <w:tc>
          <w:tcPr>
            <w:tcW w:w="3456" w:type="dxa"/>
          </w:tcPr>
          <w:p w:rsidR="00B872D6" w:rsidRDefault="00C129CA">
            <w:pPr>
              <w:spacing w:after="40" w:line="240" w:lineRule="auto"/>
              <w:jc w:val="left"/>
            </w:pPr>
            <w:r>
              <w:rPr>
                <w:rFonts w:cs="Times New Roman"/>
                <w:sz w:val="19"/>
              </w:rPr>
              <w:t>Reprodu</w:t>
            </w:r>
            <w:r>
              <w:rPr>
                <w:rFonts w:cs="Times New Roman"/>
                <w:sz w:val="19"/>
              </w:rPr>
              <w:t>cible with real data</w:t>
            </w:r>
          </w:p>
        </w:tc>
        <w:tc>
          <w:tcPr>
            <w:tcW w:w="5616" w:type="dxa"/>
          </w:tcPr>
          <w:p w:rsidR="00B872D6" w:rsidRDefault="00C129CA">
            <w:pPr>
              <w:spacing w:after="40" w:line="240" w:lineRule="auto"/>
              <w:jc w:val="left"/>
            </w:pPr>
            <w:r>
              <w:rPr>
                <w:rFonts w:cs="Times New Roman"/>
                <w:sz w:val="19"/>
              </w:rPr>
              <w:t>one script downloads UNSW-NB15; experiments write JSON that the documents read</w:t>
            </w:r>
          </w:p>
        </w:tc>
      </w:tr>
    </w:tbl>
    <w:p w:rsidR="00B872D6" w:rsidRDefault="00B872D6">
      <w:pPr>
        <w:spacing w:after="120" w:line="192" w:lineRule="auto"/>
      </w:pPr>
    </w:p>
    <w:p w:rsidR="00B872D6" w:rsidRDefault="00C129CA">
      <w:pPr>
        <w:pStyle w:val="Heading2"/>
      </w:pPr>
      <w:bookmarkStart w:id="43" w:name="_Toc243811983"/>
      <w:r>
        <w:t>4.3 Functional Requirements</w:t>
      </w:r>
      <w:bookmarkEnd w:id="43"/>
    </w:p>
    <w:p w:rsidR="00B872D6" w:rsidRDefault="00C129CA">
      <w:r>
        <w:rPr>
          <w:rFonts w:cs="Times New Roman"/>
        </w:rPr>
        <w:t>The functional requirements were derived from the six batch objectives and from the features of the original dashboard. The la</w:t>
      </w:r>
      <w:r>
        <w:rPr>
          <w:rFonts w:cs="Times New Roman"/>
        </w:rPr>
        <w:t>st column states what the evidence for each requirement is in this project.</w:t>
      </w:r>
    </w:p>
    <w:p w:rsidR="00B872D6" w:rsidRDefault="00C129CA">
      <w:pPr>
        <w:pStyle w:val="Caption"/>
        <w:keepNext/>
        <w:spacing w:after="80"/>
      </w:pPr>
      <w:bookmarkStart w:id="44" w:name="_Toc2438120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Functional requirements</w:t>
      </w:r>
      <w:bookmarkEnd w:id="44"/>
    </w:p>
    <w:tbl>
      <w:tblPr>
        <w:tblStyle w:val="TableGrid"/>
        <w:tblW w:w="0" w:type="auto"/>
        <w:jc w:val="center"/>
        <w:tblLook w:val="04A0" w:firstRow="1" w:lastRow="0" w:firstColumn="1" w:lastColumn="0" w:noHBand="0" w:noVBand="1"/>
      </w:tblPr>
      <w:tblGrid>
        <w:gridCol w:w="740"/>
        <w:gridCol w:w="3966"/>
        <w:gridCol w:w="4752"/>
      </w:tblGrid>
      <w:tr w:rsidR="00B872D6">
        <w:trPr>
          <w:cantSplit/>
          <w:tblHeader/>
          <w:jc w:val="center"/>
        </w:trPr>
        <w:tc>
          <w:tcPr>
            <w:tcW w:w="864" w:type="dxa"/>
            <w:shd w:val="clear" w:color="auto" w:fill="1B2A41"/>
          </w:tcPr>
          <w:p w:rsidR="00B872D6" w:rsidRDefault="00C129CA">
            <w:pPr>
              <w:spacing w:after="40" w:line="240" w:lineRule="auto"/>
              <w:jc w:val="center"/>
            </w:pPr>
            <w:r>
              <w:rPr>
                <w:rFonts w:cs="Times New Roman"/>
                <w:b/>
                <w:color w:val="FFFFFF"/>
                <w:sz w:val="18"/>
              </w:rPr>
              <w:t>ID</w:t>
            </w:r>
          </w:p>
        </w:tc>
        <w:tc>
          <w:tcPr>
            <w:tcW w:w="5040" w:type="dxa"/>
            <w:shd w:val="clear" w:color="auto" w:fill="1B2A41"/>
          </w:tcPr>
          <w:p w:rsidR="00B872D6" w:rsidRDefault="00C129CA">
            <w:pPr>
              <w:spacing w:after="40" w:line="240" w:lineRule="auto"/>
              <w:jc w:val="center"/>
            </w:pPr>
            <w:r>
              <w:rPr>
                <w:rFonts w:cs="Times New Roman"/>
                <w:b/>
                <w:color w:val="FFFFFF"/>
                <w:sz w:val="18"/>
              </w:rPr>
              <w:t>Requirement</w:t>
            </w:r>
          </w:p>
        </w:tc>
        <w:tc>
          <w:tcPr>
            <w:tcW w:w="3168" w:type="dxa"/>
            <w:shd w:val="clear" w:color="auto" w:fill="1B2A41"/>
          </w:tcPr>
          <w:p w:rsidR="00B872D6" w:rsidRDefault="00C129CA">
            <w:pPr>
              <w:spacing w:after="40" w:line="240" w:lineRule="auto"/>
              <w:jc w:val="center"/>
            </w:pPr>
            <w:r>
              <w:rPr>
                <w:rFonts w:cs="Times New Roman"/>
                <w:b/>
                <w:color w:val="FFFFFF"/>
                <w:sz w:val="18"/>
              </w:rPr>
              <w:t>Status and evidence</w:t>
            </w:r>
          </w:p>
        </w:tc>
      </w:tr>
      <w:tr w:rsidR="00B872D6">
        <w:trPr>
          <w:cantSplit/>
          <w:jc w:val="center"/>
        </w:trPr>
        <w:tc>
          <w:tcPr>
            <w:tcW w:w="864" w:type="dxa"/>
          </w:tcPr>
          <w:p w:rsidR="00B872D6" w:rsidRDefault="00C129CA">
            <w:pPr>
              <w:spacing w:after="40" w:line="240" w:lineRule="auto"/>
              <w:jc w:val="center"/>
            </w:pPr>
            <w:r>
              <w:rPr>
                <w:rFonts w:cs="Times New Roman"/>
                <w:sz w:val="18"/>
              </w:rPr>
              <w:t>FR-1</w:t>
            </w:r>
          </w:p>
        </w:tc>
        <w:tc>
          <w:tcPr>
            <w:tcW w:w="5040" w:type="dxa"/>
          </w:tcPr>
          <w:p w:rsidR="00B872D6" w:rsidRDefault="00C129CA">
            <w:pPr>
              <w:spacing w:after="40" w:line="240" w:lineRule="auto"/>
              <w:jc w:val="left"/>
            </w:pPr>
            <w:r>
              <w:rPr>
                <w:rFonts w:cs="Times New Roman"/>
                <w:sz w:val="18"/>
              </w:rPr>
              <w:t>Encrypt a text payload (non-empty, at most 1 MB) with a fresh ephemeral key</w:t>
            </w:r>
          </w:p>
        </w:tc>
        <w:tc>
          <w:tcPr>
            <w:tcW w:w="3168" w:type="dxa"/>
          </w:tcPr>
          <w:p w:rsidR="00B872D6" w:rsidRDefault="00C129CA">
            <w:pPr>
              <w:spacing w:after="40" w:line="240" w:lineRule="auto"/>
              <w:jc w:val="left"/>
            </w:pPr>
            <w:r>
              <w:rPr>
                <w:rFonts w:cs="Times New Roman"/>
                <w:sz w:val="18"/>
              </w:rPr>
              <w:t xml:space="preserve">Met; tests </w:t>
            </w:r>
            <w:r>
              <w:rPr>
                <w:rFonts w:ascii="Consolas" w:eastAsia="Consolas" w:hAnsi="Consolas" w:cs="Consolas"/>
                <w:sz w:val="15"/>
              </w:rPr>
              <w:t>test_round_trip</w:t>
            </w:r>
            <w:r>
              <w:rPr>
                <w:rFonts w:cs="Times New Roman"/>
                <w:sz w:val="18"/>
              </w:rPr>
              <w:t xml:space="preserve">, </w:t>
            </w:r>
            <w:r>
              <w:rPr>
                <w:rFonts w:ascii="Consolas" w:eastAsia="Consolas" w:hAnsi="Consolas" w:cs="Consolas"/>
                <w:sz w:val="15"/>
              </w:rPr>
              <w:t>test_encrypt_decrypt_round_trip</w:t>
            </w:r>
          </w:p>
        </w:tc>
      </w:tr>
      <w:tr w:rsidR="00B872D6">
        <w:trPr>
          <w:cantSplit/>
          <w:jc w:val="center"/>
        </w:trPr>
        <w:tc>
          <w:tcPr>
            <w:tcW w:w="864" w:type="dxa"/>
          </w:tcPr>
          <w:p w:rsidR="00B872D6" w:rsidRDefault="00C129CA">
            <w:pPr>
              <w:spacing w:after="40" w:line="240" w:lineRule="auto"/>
              <w:jc w:val="center"/>
            </w:pPr>
            <w:r>
              <w:rPr>
                <w:rFonts w:cs="Times New Roman"/>
                <w:sz w:val="18"/>
              </w:rPr>
              <w:t>FR-2</w:t>
            </w:r>
          </w:p>
        </w:tc>
        <w:tc>
          <w:tcPr>
            <w:tcW w:w="5040" w:type="dxa"/>
          </w:tcPr>
          <w:p w:rsidR="00B872D6" w:rsidRDefault="00C129CA">
            <w:pPr>
              <w:spacing w:after="40" w:line="240" w:lineRule="auto"/>
              <w:jc w:val="left"/>
            </w:pPr>
            <w:r>
              <w:rPr>
                <w:rFonts w:cs="Times New Roman"/>
                <w:sz w:val="18"/>
              </w:rPr>
              <w:t>Encrypt a file of at most 5 MB</w:t>
            </w:r>
          </w:p>
        </w:tc>
        <w:tc>
          <w:tcPr>
            <w:tcW w:w="3168" w:type="dxa"/>
          </w:tcPr>
          <w:p w:rsidR="00B872D6" w:rsidRDefault="00C129CA">
            <w:pPr>
              <w:spacing w:after="40" w:line="240" w:lineRule="auto"/>
              <w:jc w:val="left"/>
            </w:pPr>
            <w:r>
              <w:rPr>
                <w:rFonts w:cs="Times New Roman"/>
                <w:sz w:val="18"/>
              </w:rPr>
              <w:t xml:space="preserve">Met; </w:t>
            </w:r>
            <w:r>
              <w:rPr>
                <w:rFonts w:ascii="Consolas" w:eastAsia="Consolas" w:hAnsi="Consolas" w:cs="Consolas"/>
                <w:sz w:val="15"/>
              </w:rPr>
              <w:t>encrypt-file</w:t>
            </w:r>
            <w:r>
              <w:rPr>
                <w:rFonts w:cs="Times New Roman"/>
                <w:sz w:val="18"/>
              </w:rPr>
              <w:t xml:space="preserve"> tests including the 5 MB limit</w:t>
            </w:r>
          </w:p>
        </w:tc>
      </w:tr>
      <w:tr w:rsidR="00B872D6">
        <w:trPr>
          <w:cantSplit/>
          <w:jc w:val="center"/>
        </w:trPr>
        <w:tc>
          <w:tcPr>
            <w:tcW w:w="864" w:type="dxa"/>
          </w:tcPr>
          <w:p w:rsidR="00B872D6" w:rsidRDefault="00C129CA">
            <w:pPr>
              <w:spacing w:after="40" w:line="240" w:lineRule="auto"/>
              <w:jc w:val="center"/>
            </w:pPr>
            <w:r>
              <w:rPr>
                <w:rFonts w:cs="Times New Roman"/>
                <w:sz w:val="18"/>
              </w:rPr>
              <w:t>FR-3</w:t>
            </w:r>
          </w:p>
        </w:tc>
        <w:tc>
          <w:tcPr>
            <w:tcW w:w="5040" w:type="dxa"/>
          </w:tcPr>
          <w:p w:rsidR="00B872D6" w:rsidRDefault="00C129CA">
            <w:pPr>
              <w:spacing w:after="40" w:line="240" w:lineRule="auto"/>
              <w:jc w:val="left"/>
            </w:pPr>
            <w:r>
              <w:rPr>
                <w:rFonts w:cs="Times New Roman"/>
                <w:sz w:val="18"/>
              </w:rPr>
              <w:t>Decrypt and verify at the cloud, rejecting a bad tag with HTTP 400</w:t>
            </w:r>
          </w:p>
        </w:tc>
        <w:tc>
          <w:tcPr>
            <w:tcW w:w="3168" w:type="dxa"/>
          </w:tcPr>
          <w:p w:rsidR="00B872D6" w:rsidRDefault="00C129CA">
            <w:pPr>
              <w:spacing w:after="40" w:line="240" w:lineRule="auto"/>
              <w:jc w:val="left"/>
            </w:pPr>
            <w:r>
              <w:rPr>
                <w:rFonts w:cs="Times New Roman"/>
                <w:sz w:val="18"/>
              </w:rPr>
              <w:t xml:space="preserve">Met; 1,000/1,000 tamper trials per </w:t>
            </w:r>
            <w:r>
              <w:rPr>
                <w:rFonts w:cs="Times New Roman"/>
                <w:sz w:val="18"/>
              </w:rPr>
              <w:t>case</w:t>
            </w:r>
          </w:p>
        </w:tc>
      </w:tr>
      <w:tr w:rsidR="00B872D6">
        <w:trPr>
          <w:cantSplit/>
          <w:jc w:val="center"/>
        </w:trPr>
        <w:tc>
          <w:tcPr>
            <w:tcW w:w="864" w:type="dxa"/>
          </w:tcPr>
          <w:p w:rsidR="00B872D6" w:rsidRDefault="00C129CA">
            <w:pPr>
              <w:spacing w:after="40" w:line="240" w:lineRule="auto"/>
              <w:jc w:val="center"/>
            </w:pPr>
            <w:r>
              <w:rPr>
                <w:rFonts w:cs="Times New Roman"/>
                <w:sz w:val="18"/>
              </w:rPr>
              <w:t>FR-4</w:t>
            </w:r>
          </w:p>
        </w:tc>
        <w:tc>
          <w:tcPr>
            <w:tcW w:w="5040" w:type="dxa"/>
          </w:tcPr>
          <w:p w:rsidR="00B872D6" w:rsidRDefault="00C129CA">
            <w:pPr>
              <w:spacing w:after="40" w:line="240" w:lineRule="auto"/>
              <w:jc w:val="left"/>
            </w:pPr>
            <w:r>
              <w:rPr>
                <w:rFonts w:cs="Times New Roman"/>
                <w:sz w:val="18"/>
              </w:rPr>
              <w:t>Derive the key from the cloud private key when the session cache is empty</w:t>
            </w:r>
          </w:p>
        </w:tc>
        <w:tc>
          <w:tcPr>
            <w:tcW w:w="3168" w:type="dxa"/>
          </w:tcPr>
          <w:p w:rsidR="00B872D6" w:rsidRDefault="00C129CA">
            <w:pPr>
              <w:spacing w:after="40" w:line="240" w:lineRule="auto"/>
              <w:jc w:val="left"/>
            </w:pPr>
            <w:r>
              <w:rPr>
                <w:rFonts w:cs="Times New Roman"/>
                <w:sz w:val="18"/>
              </w:rPr>
              <w:t xml:space="preserve">Met; test </w:t>
            </w:r>
            <w:r>
              <w:rPr>
                <w:rFonts w:ascii="Consolas" w:eastAsia="Consolas" w:hAnsi="Consolas" w:cs="Consolas"/>
                <w:sz w:val="15"/>
              </w:rPr>
              <w:t>test_decrypt_uses_cloud_private_key_when_cache_is_empty</w:t>
            </w:r>
          </w:p>
        </w:tc>
      </w:tr>
      <w:tr w:rsidR="00B872D6">
        <w:trPr>
          <w:cantSplit/>
          <w:jc w:val="center"/>
        </w:trPr>
        <w:tc>
          <w:tcPr>
            <w:tcW w:w="864" w:type="dxa"/>
          </w:tcPr>
          <w:p w:rsidR="00B872D6" w:rsidRDefault="00C129CA">
            <w:pPr>
              <w:spacing w:after="40" w:line="240" w:lineRule="auto"/>
              <w:jc w:val="center"/>
            </w:pPr>
            <w:r>
              <w:rPr>
                <w:rFonts w:cs="Times New Roman"/>
                <w:sz w:val="18"/>
              </w:rPr>
              <w:t>FR-5</w:t>
            </w:r>
          </w:p>
        </w:tc>
        <w:tc>
          <w:tcPr>
            <w:tcW w:w="5040" w:type="dxa"/>
          </w:tcPr>
          <w:p w:rsidR="00B872D6" w:rsidRDefault="00C129CA">
            <w:pPr>
              <w:spacing w:after="40" w:line="240" w:lineRule="auto"/>
              <w:jc w:val="left"/>
            </w:pPr>
            <w:r>
              <w:rPr>
                <w:rFonts w:cs="Times New Roman"/>
                <w:sz w:val="18"/>
              </w:rPr>
              <w:t>Score one flow record (any subset of the 42 features; defaults fill the rest)</w:t>
            </w:r>
          </w:p>
        </w:tc>
        <w:tc>
          <w:tcPr>
            <w:tcW w:w="3168" w:type="dxa"/>
          </w:tcPr>
          <w:p w:rsidR="00B872D6" w:rsidRDefault="00C129CA">
            <w:pPr>
              <w:spacing w:after="40" w:line="240" w:lineRule="auto"/>
              <w:jc w:val="left"/>
            </w:pPr>
            <w:r>
              <w:rPr>
                <w:rFonts w:cs="Times New Roman"/>
                <w:sz w:val="18"/>
              </w:rPr>
              <w:t xml:space="preserve">Met; smoke check and </w:t>
            </w:r>
            <w:r>
              <w:rPr>
                <w:rFonts w:cs="Times New Roman"/>
                <w:sz w:val="18"/>
              </w:rPr>
              <w:t>API tests</w:t>
            </w:r>
          </w:p>
        </w:tc>
      </w:tr>
      <w:tr w:rsidR="00B872D6">
        <w:trPr>
          <w:cantSplit/>
          <w:jc w:val="center"/>
        </w:trPr>
        <w:tc>
          <w:tcPr>
            <w:tcW w:w="864" w:type="dxa"/>
          </w:tcPr>
          <w:p w:rsidR="00B872D6" w:rsidRDefault="00C129CA">
            <w:pPr>
              <w:spacing w:after="40" w:line="240" w:lineRule="auto"/>
              <w:jc w:val="center"/>
            </w:pPr>
            <w:r>
              <w:rPr>
                <w:rFonts w:cs="Times New Roman"/>
                <w:sz w:val="18"/>
              </w:rPr>
              <w:t>FR-6</w:t>
            </w:r>
          </w:p>
        </w:tc>
        <w:tc>
          <w:tcPr>
            <w:tcW w:w="5040" w:type="dxa"/>
          </w:tcPr>
          <w:p w:rsidR="00B872D6" w:rsidRDefault="00C129CA">
            <w:pPr>
              <w:spacing w:after="40" w:line="240" w:lineRule="auto"/>
              <w:jc w:val="left"/>
            </w:pPr>
            <w:r>
              <w:rPr>
                <w:rFonts w:cs="Times New Roman"/>
                <w:sz w:val="18"/>
              </w:rPr>
              <w:t>Score a CSV of up to 10,000 rows and 10 MB, rejecting non-CSV and empty files</w:t>
            </w:r>
          </w:p>
        </w:tc>
        <w:tc>
          <w:tcPr>
            <w:tcW w:w="3168" w:type="dxa"/>
          </w:tcPr>
          <w:p w:rsidR="00B872D6" w:rsidRDefault="00C129CA">
            <w:pPr>
              <w:spacing w:after="40" w:line="240" w:lineRule="auto"/>
              <w:jc w:val="left"/>
            </w:pPr>
            <w:r>
              <w:rPr>
                <w:rFonts w:cs="Times New Roman"/>
                <w:sz w:val="18"/>
              </w:rPr>
              <w:t>Met; API tests</w:t>
            </w:r>
          </w:p>
        </w:tc>
      </w:tr>
      <w:tr w:rsidR="00B872D6">
        <w:trPr>
          <w:cantSplit/>
          <w:jc w:val="center"/>
        </w:trPr>
        <w:tc>
          <w:tcPr>
            <w:tcW w:w="864" w:type="dxa"/>
          </w:tcPr>
          <w:p w:rsidR="00B872D6" w:rsidRDefault="00C129CA">
            <w:pPr>
              <w:spacing w:after="40" w:line="240" w:lineRule="auto"/>
              <w:jc w:val="center"/>
            </w:pPr>
            <w:r>
              <w:rPr>
                <w:rFonts w:cs="Times New Roman"/>
                <w:sz w:val="18"/>
              </w:rPr>
              <w:t>FR-7</w:t>
            </w:r>
          </w:p>
        </w:tc>
        <w:tc>
          <w:tcPr>
            <w:tcW w:w="5040" w:type="dxa"/>
          </w:tcPr>
          <w:p w:rsidR="00B872D6" w:rsidRDefault="00C129CA">
            <w:pPr>
              <w:spacing w:after="40" w:line="240" w:lineRule="auto"/>
              <w:jc w:val="left"/>
            </w:pPr>
            <w:r>
              <w:rPr>
                <w:rFonts w:cs="Times New Roman"/>
                <w:sz w:val="18"/>
              </w:rPr>
              <w:t>Return label, confidence, severity and the two model scores</w:t>
            </w:r>
          </w:p>
        </w:tc>
        <w:tc>
          <w:tcPr>
            <w:tcW w:w="3168" w:type="dxa"/>
          </w:tcPr>
          <w:p w:rsidR="00B872D6" w:rsidRDefault="00C129CA">
            <w:pPr>
              <w:spacing w:after="40" w:line="240" w:lineRule="auto"/>
              <w:jc w:val="left"/>
            </w:pPr>
            <w:r>
              <w:rPr>
                <w:rFonts w:cs="Times New Roman"/>
                <w:sz w:val="18"/>
              </w:rPr>
              <w:t>Met</w:t>
            </w:r>
          </w:p>
        </w:tc>
      </w:tr>
      <w:tr w:rsidR="00B872D6">
        <w:trPr>
          <w:cantSplit/>
          <w:jc w:val="center"/>
        </w:trPr>
        <w:tc>
          <w:tcPr>
            <w:tcW w:w="864" w:type="dxa"/>
          </w:tcPr>
          <w:p w:rsidR="00B872D6" w:rsidRDefault="00C129CA">
            <w:pPr>
              <w:spacing w:after="40" w:line="240" w:lineRule="auto"/>
              <w:jc w:val="center"/>
            </w:pPr>
            <w:r>
              <w:rPr>
                <w:rFonts w:cs="Times New Roman"/>
                <w:sz w:val="18"/>
              </w:rPr>
              <w:lastRenderedPageBreak/>
              <w:t>FR-8</w:t>
            </w:r>
          </w:p>
        </w:tc>
        <w:tc>
          <w:tcPr>
            <w:tcW w:w="5040" w:type="dxa"/>
          </w:tcPr>
          <w:p w:rsidR="00B872D6" w:rsidRDefault="00C129CA">
            <w:pPr>
              <w:spacing w:after="40" w:line="240" w:lineRule="auto"/>
              <w:jc w:val="left"/>
            </w:pPr>
            <w:r>
              <w:rPr>
                <w:rFonts w:cs="Times New Roman"/>
                <w:sz w:val="18"/>
              </w:rPr>
              <w:t xml:space="preserve">Log attacks with timestamp, severity, confidence, features and scores </w:t>
            </w:r>
            <w:r>
              <w:rPr>
                <w:rFonts w:cs="Times New Roman"/>
                <w:sz w:val="18"/>
              </w:rPr>
              <w:t>(newest 500)</w:t>
            </w:r>
          </w:p>
        </w:tc>
        <w:tc>
          <w:tcPr>
            <w:tcW w:w="3168" w:type="dxa"/>
          </w:tcPr>
          <w:p w:rsidR="00B872D6" w:rsidRDefault="00C129CA">
            <w:pPr>
              <w:spacing w:after="40" w:line="240" w:lineRule="auto"/>
              <w:jc w:val="left"/>
            </w:pPr>
            <w:r>
              <w:rPr>
                <w:rFonts w:cs="Times New Roman"/>
                <w:sz w:val="18"/>
              </w:rPr>
              <w:t>Met in memory only</w:t>
            </w:r>
          </w:p>
        </w:tc>
      </w:tr>
      <w:tr w:rsidR="00B872D6">
        <w:trPr>
          <w:cantSplit/>
          <w:jc w:val="center"/>
        </w:trPr>
        <w:tc>
          <w:tcPr>
            <w:tcW w:w="864" w:type="dxa"/>
          </w:tcPr>
          <w:p w:rsidR="00B872D6" w:rsidRDefault="00C129CA">
            <w:pPr>
              <w:spacing w:after="40" w:line="240" w:lineRule="auto"/>
              <w:jc w:val="center"/>
            </w:pPr>
            <w:r>
              <w:rPr>
                <w:rFonts w:cs="Times New Roman"/>
                <w:sz w:val="18"/>
              </w:rPr>
              <w:t>FR-9</w:t>
            </w:r>
          </w:p>
        </w:tc>
        <w:tc>
          <w:tcPr>
            <w:tcW w:w="5040" w:type="dxa"/>
          </w:tcPr>
          <w:p w:rsidR="00B872D6" w:rsidRDefault="00C129CA">
            <w:pPr>
              <w:spacing w:after="40" w:line="240" w:lineRule="auto"/>
              <w:jc w:val="left"/>
            </w:pPr>
            <w:r>
              <w:rPr>
                <w:rFonts w:cs="Times New Roman"/>
                <w:sz w:val="18"/>
              </w:rPr>
              <w:t>List alerts (limit 1 to 500) and clear them</w:t>
            </w:r>
          </w:p>
        </w:tc>
        <w:tc>
          <w:tcPr>
            <w:tcW w:w="3168" w:type="dxa"/>
          </w:tcPr>
          <w:p w:rsidR="00B872D6" w:rsidRDefault="00C129CA">
            <w:pPr>
              <w:spacing w:after="40" w:line="240" w:lineRule="auto"/>
              <w:jc w:val="left"/>
            </w:pPr>
            <w:r>
              <w:rPr>
                <w:rFonts w:cs="Times New Roman"/>
                <w:sz w:val="18"/>
              </w:rPr>
              <w:t>Met</w:t>
            </w:r>
          </w:p>
        </w:tc>
      </w:tr>
      <w:tr w:rsidR="00B872D6">
        <w:trPr>
          <w:cantSplit/>
          <w:jc w:val="center"/>
        </w:trPr>
        <w:tc>
          <w:tcPr>
            <w:tcW w:w="864" w:type="dxa"/>
          </w:tcPr>
          <w:p w:rsidR="00B872D6" w:rsidRDefault="00C129CA">
            <w:pPr>
              <w:spacing w:after="40" w:line="240" w:lineRule="auto"/>
              <w:jc w:val="center"/>
            </w:pPr>
            <w:r>
              <w:rPr>
                <w:rFonts w:cs="Times New Roman"/>
                <w:sz w:val="18"/>
              </w:rPr>
              <w:t>FR-10</w:t>
            </w:r>
          </w:p>
        </w:tc>
        <w:tc>
          <w:tcPr>
            <w:tcW w:w="5040" w:type="dxa"/>
          </w:tcPr>
          <w:p w:rsidR="00B872D6" w:rsidRDefault="00C129CA">
            <w:pPr>
              <w:spacing w:after="40" w:line="240" w:lineRule="auto"/>
              <w:jc w:val="left"/>
            </w:pPr>
            <w:r>
              <w:rPr>
                <w:rFonts w:cs="Times New Roman"/>
                <w:sz w:val="18"/>
              </w:rPr>
              <w:t xml:space="preserve">Show held-out metrics from </w:t>
            </w:r>
            <w:r>
              <w:rPr>
                <w:rFonts w:ascii="Consolas" w:eastAsia="Consolas" w:hAnsi="Consolas" w:cs="Consolas"/>
                <w:sz w:val="15"/>
              </w:rPr>
              <w:t>reports/metrics.json</w:t>
            </w:r>
          </w:p>
        </w:tc>
        <w:tc>
          <w:tcPr>
            <w:tcW w:w="3168" w:type="dxa"/>
          </w:tcPr>
          <w:p w:rsidR="00B872D6" w:rsidRDefault="00C129CA">
            <w:pPr>
              <w:spacing w:after="40" w:line="240" w:lineRule="auto"/>
              <w:jc w:val="left"/>
            </w:pPr>
            <w:r>
              <w:rPr>
                <w:rFonts w:cs="Times New Roman"/>
                <w:sz w:val="18"/>
              </w:rPr>
              <w:t>Met; shows the synthetic bundle unless another bundle is configured</w:t>
            </w:r>
          </w:p>
        </w:tc>
      </w:tr>
      <w:tr w:rsidR="00B872D6">
        <w:trPr>
          <w:cantSplit/>
          <w:jc w:val="center"/>
        </w:trPr>
        <w:tc>
          <w:tcPr>
            <w:tcW w:w="864" w:type="dxa"/>
          </w:tcPr>
          <w:p w:rsidR="00B872D6" w:rsidRDefault="00C129CA">
            <w:pPr>
              <w:spacing w:after="40" w:line="240" w:lineRule="auto"/>
              <w:jc w:val="center"/>
            </w:pPr>
            <w:r>
              <w:rPr>
                <w:rFonts w:cs="Times New Roman"/>
                <w:sz w:val="18"/>
              </w:rPr>
              <w:t>FR-11</w:t>
            </w:r>
          </w:p>
        </w:tc>
        <w:tc>
          <w:tcPr>
            <w:tcW w:w="5040" w:type="dxa"/>
          </w:tcPr>
          <w:p w:rsidR="00B872D6" w:rsidRDefault="00C129CA">
            <w:pPr>
              <w:spacing w:after="40" w:line="240" w:lineRule="auto"/>
              <w:jc w:val="left"/>
            </w:pPr>
            <w:r>
              <w:rPr>
                <w:rFonts w:cs="Times New Roman"/>
                <w:sz w:val="18"/>
              </w:rPr>
              <w:t>Serve a different model bundle through e</w:t>
            </w:r>
            <w:r>
              <w:rPr>
                <w:rFonts w:cs="Times New Roman"/>
                <w:sz w:val="18"/>
              </w:rPr>
              <w:t>nvironment variables</w:t>
            </w:r>
          </w:p>
        </w:tc>
        <w:tc>
          <w:tcPr>
            <w:tcW w:w="3168" w:type="dxa"/>
          </w:tcPr>
          <w:p w:rsidR="00B872D6" w:rsidRDefault="00C129CA">
            <w:pPr>
              <w:spacing w:after="40" w:line="240" w:lineRule="auto"/>
              <w:jc w:val="left"/>
            </w:pPr>
            <w:r>
              <w:rPr>
                <w:rFonts w:cs="Times New Roman"/>
                <w:sz w:val="18"/>
              </w:rPr>
              <w:t>Added in this run (</w:t>
            </w:r>
            <w:r>
              <w:rPr>
                <w:rFonts w:ascii="Consolas" w:eastAsia="Consolas" w:hAnsi="Consolas" w:cs="Consolas"/>
                <w:sz w:val="15"/>
              </w:rPr>
              <w:t>CIPHERGUARD_MODELS_DIR</w:t>
            </w:r>
            <w:r>
              <w:rPr>
                <w:rFonts w:cs="Times New Roman"/>
                <w:sz w:val="18"/>
              </w:rPr>
              <w:t xml:space="preserve">, </w:t>
            </w:r>
            <w:r>
              <w:rPr>
                <w:rFonts w:ascii="Consolas" w:eastAsia="Consolas" w:hAnsi="Consolas" w:cs="Consolas"/>
                <w:sz w:val="15"/>
              </w:rPr>
              <w:t>CIPHERGUARD_REPORTS_DIR</w:t>
            </w:r>
            <w:r>
              <w:rPr>
                <w:rFonts w:cs="Times New Roman"/>
                <w:sz w:val="18"/>
              </w:rPr>
              <w:t>)</w:t>
            </w:r>
          </w:p>
        </w:tc>
      </w:tr>
      <w:tr w:rsidR="00B872D6">
        <w:trPr>
          <w:cantSplit/>
          <w:jc w:val="center"/>
        </w:trPr>
        <w:tc>
          <w:tcPr>
            <w:tcW w:w="864" w:type="dxa"/>
          </w:tcPr>
          <w:p w:rsidR="00B872D6" w:rsidRDefault="00C129CA">
            <w:pPr>
              <w:spacing w:after="40" w:line="240" w:lineRule="auto"/>
              <w:jc w:val="center"/>
            </w:pPr>
            <w:r>
              <w:rPr>
                <w:rFonts w:cs="Times New Roman"/>
                <w:sz w:val="18"/>
              </w:rPr>
              <w:t>FR-12</w:t>
            </w:r>
          </w:p>
        </w:tc>
        <w:tc>
          <w:tcPr>
            <w:tcW w:w="5040" w:type="dxa"/>
          </w:tcPr>
          <w:p w:rsidR="00B872D6" w:rsidRDefault="00C129CA">
            <w:pPr>
              <w:spacing w:after="40" w:line="240" w:lineRule="auto"/>
              <w:jc w:val="left"/>
            </w:pPr>
            <w:r>
              <w:rPr>
                <w:rFonts w:cs="Times New Roman"/>
                <w:sz w:val="18"/>
              </w:rPr>
              <w:t>Provide a console with live scoring, secure transfer, alerts and performance screens</w:t>
            </w:r>
          </w:p>
        </w:tc>
        <w:tc>
          <w:tcPr>
            <w:tcW w:w="3168" w:type="dxa"/>
          </w:tcPr>
          <w:p w:rsidR="00B872D6" w:rsidRDefault="00C129CA">
            <w:pPr>
              <w:spacing w:after="40" w:line="240" w:lineRule="auto"/>
              <w:jc w:val="left"/>
            </w:pPr>
            <w:r>
              <w:rPr>
                <w:rFonts w:cs="Times New Roman"/>
                <w:sz w:val="18"/>
              </w:rPr>
              <w:t>Met; screens in Chapter 8</w:t>
            </w:r>
          </w:p>
        </w:tc>
      </w:tr>
      <w:tr w:rsidR="00B872D6">
        <w:trPr>
          <w:cantSplit/>
          <w:jc w:val="center"/>
        </w:trPr>
        <w:tc>
          <w:tcPr>
            <w:tcW w:w="864" w:type="dxa"/>
          </w:tcPr>
          <w:p w:rsidR="00B872D6" w:rsidRDefault="00C129CA">
            <w:pPr>
              <w:spacing w:after="40" w:line="240" w:lineRule="auto"/>
              <w:jc w:val="center"/>
            </w:pPr>
            <w:r>
              <w:rPr>
                <w:rFonts w:cs="Times New Roman"/>
                <w:sz w:val="18"/>
              </w:rPr>
              <w:t>FR-13</w:t>
            </w:r>
          </w:p>
        </w:tc>
        <w:tc>
          <w:tcPr>
            <w:tcW w:w="5040" w:type="dxa"/>
          </w:tcPr>
          <w:p w:rsidR="00B872D6" w:rsidRDefault="00C129CA">
            <w:pPr>
              <w:spacing w:after="40" w:line="240" w:lineRule="auto"/>
              <w:jc w:val="left"/>
            </w:pPr>
            <w:r>
              <w:rPr>
                <w:rFonts w:cs="Times New Roman"/>
                <w:sz w:val="18"/>
              </w:rPr>
              <w:t>Report engine health</w:t>
            </w:r>
          </w:p>
        </w:tc>
        <w:tc>
          <w:tcPr>
            <w:tcW w:w="3168" w:type="dxa"/>
          </w:tcPr>
          <w:p w:rsidR="00B872D6" w:rsidRDefault="00C129CA">
            <w:pPr>
              <w:spacing w:after="40" w:line="240" w:lineRule="auto"/>
              <w:jc w:val="left"/>
            </w:pPr>
            <w:r>
              <w:rPr>
                <w:rFonts w:cs="Times New Roman"/>
                <w:sz w:val="18"/>
              </w:rPr>
              <w:t xml:space="preserve">Met; </w:t>
            </w:r>
            <w:r>
              <w:rPr>
                <w:rFonts w:ascii="Consolas" w:eastAsia="Consolas" w:hAnsi="Consolas" w:cs="Consolas"/>
                <w:sz w:val="15"/>
              </w:rPr>
              <w:t>GET /api/health</w:t>
            </w:r>
          </w:p>
        </w:tc>
      </w:tr>
      <w:tr w:rsidR="00B872D6">
        <w:trPr>
          <w:cantSplit/>
          <w:jc w:val="center"/>
        </w:trPr>
        <w:tc>
          <w:tcPr>
            <w:tcW w:w="864" w:type="dxa"/>
          </w:tcPr>
          <w:p w:rsidR="00B872D6" w:rsidRDefault="00C129CA">
            <w:pPr>
              <w:spacing w:after="40" w:line="240" w:lineRule="auto"/>
              <w:jc w:val="center"/>
            </w:pPr>
            <w:r>
              <w:rPr>
                <w:rFonts w:cs="Times New Roman"/>
                <w:sz w:val="18"/>
              </w:rPr>
              <w:t>FR-14</w:t>
            </w:r>
          </w:p>
        </w:tc>
        <w:tc>
          <w:tcPr>
            <w:tcW w:w="5040" w:type="dxa"/>
          </w:tcPr>
          <w:p w:rsidR="00B872D6" w:rsidRDefault="00C129CA">
            <w:pPr>
              <w:spacing w:after="40" w:line="240" w:lineRule="auto"/>
              <w:jc w:val="left"/>
            </w:pPr>
            <w:r>
              <w:rPr>
                <w:rFonts w:cs="Times New Roman"/>
                <w:sz w:val="18"/>
              </w:rPr>
              <w:t xml:space="preserve">Retrain from CSV files placed in </w:t>
            </w:r>
            <w:r>
              <w:rPr>
                <w:rFonts w:ascii="Consolas" w:eastAsia="Consolas" w:hAnsi="Consolas" w:cs="Consolas"/>
                <w:sz w:val="15"/>
              </w:rPr>
              <w:t>data/raw/</w:t>
            </w:r>
          </w:p>
        </w:tc>
        <w:tc>
          <w:tcPr>
            <w:tcW w:w="3168" w:type="dxa"/>
          </w:tcPr>
          <w:p w:rsidR="00B872D6" w:rsidRDefault="00C129CA">
            <w:pPr>
              <w:spacing w:after="40" w:line="240" w:lineRule="auto"/>
              <w:jc w:val="left"/>
            </w:pPr>
            <w:r>
              <w:rPr>
                <w:rFonts w:cs="Times New Roman"/>
                <w:sz w:val="18"/>
              </w:rPr>
              <w:t>Met by code; exercised on real data by the experiment scripts</w:t>
            </w:r>
          </w:p>
        </w:tc>
      </w:tr>
    </w:tbl>
    <w:p w:rsidR="00B872D6" w:rsidRDefault="00B872D6">
      <w:pPr>
        <w:spacing w:after="120" w:line="192" w:lineRule="auto"/>
      </w:pPr>
    </w:p>
    <w:p w:rsidR="00B872D6" w:rsidRDefault="00C129CA">
      <w:pPr>
        <w:pStyle w:val="Heading2"/>
      </w:pPr>
      <w:bookmarkStart w:id="45" w:name="_Toc243811984"/>
      <w:r>
        <w:t>4.4 Non-Functional Requirements</w:t>
      </w:r>
      <w:bookmarkEnd w:id="45"/>
    </w:p>
    <w:p w:rsidR="00B872D6" w:rsidRDefault="00C129CA">
      <w:pPr>
        <w:pStyle w:val="Caption"/>
        <w:keepNext/>
        <w:spacing w:after="80"/>
      </w:pPr>
      <w:bookmarkStart w:id="46" w:name="_Toc2438120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Non-functional requirements and the evidence</w:t>
      </w:r>
      <w:bookmarkEnd w:id="46"/>
    </w:p>
    <w:tbl>
      <w:tblPr>
        <w:tblStyle w:val="TableGrid"/>
        <w:tblW w:w="0" w:type="auto"/>
        <w:jc w:val="center"/>
        <w:tblLook w:val="04A0" w:firstRow="1" w:lastRow="0" w:firstColumn="1" w:lastColumn="0" w:noHBand="0" w:noVBand="1"/>
      </w:tblPr>
      <w:tblGrid>
        <w:gridCol w:w="1008"/>
        <w:gridCol w:w="3456"/>
        <w:gridCol w:w="4608"/>
      </w:tblGrid>
      <w:tr w:rsidR="00B872D6">
        <w:trPr>
          <w:cantSplit/>
          <w:tblHeader/>
          <w:jc w:val="center"/>
        </w:trPr>
        <w:tc>
          <w:tcPr>
            <w:tcW w:w="1008" w:type="dxa"/>
            <w:shd w:val="clear" w:color="auto" w:fill="1B2A41"/>
          </w:tcPr>
          <w:p w:rsidR="00B872D6" w:rsidRDefault="00C129CA">
            <w:pPr>
              <w:spacing w:after="40" w:line="240" w:lineRule="auto"/>
              <w:jc w:val="center"/>
            </w:pPr>
            <w:r>
              <w:rPr>
                <w:rFonts w:cs="Times New Roman"/>
                <w:b/>
                <w:color w:val="FFFFFF"/>
                <w:sz w:val="18"/>
              </w:rPr>
              <w:t>ID</w:t>
            </w:r>
          </w:p>
        </w:tc>
        <w:tc>
          <w:tcPr>
            <w:tcW w:w="3456" w:type="dxa"/>
            <w:shd w:val="clear" w:color="auto" w:fill="1B2A41"/>
          </w:tcPr>
          <w:p w:rsidR="00B872D6" w:rsidRDefault="00C129CA">
            <w:pPr>
              <w:spacing w:after="40" w:line="240" w:lineRule="auto"/>
              <w:jc w:val="center"/>
            </w:pPr>
            <w:r>
              <w:rPr>
                <w:rFonts w:cs="Times New Roman"/>
                <w:b/>
                <w:color w:val="FFFFFF"/>
                <w:sz w:val="18"/>
              </w:rPr>
              <w:t>Requirement</w:t>
            </w:r>
          </w:p>
        </w:tc>
        <w:tc>
          <w:tcPr>
            <w:tcW w:w="4608" w:type="dxa"/>
            <w:shd w:val="clear" w:color="auto" w:fill="1B2A41"/>
          </w:tcPr>
          <w:p w:rsidR="00B872D6" w:rsidRDefault="00C129CA">
            <w:pPr>
              <w:spacing w:after="40" w:line="240" w:lineRule="auto"/>
              <w:jc w:val="center"/>
            </w:pPr>
            <w:r>
              <w:rPr>
                <w:rFonts w:cs="Times New Roman"/>
                <w:b/>
                <w:color w:val="FFFFFF"/>
                <w:sz w:val="18"/>
              </w:rPr>
              <w:t xml:space="preserve">Measured </w:t>
            </w:r>
            <w:r>
              <w:rPr>
                <w:rFonts w:cs="Times New Roman"/>
                <w:b/>
                <w:color w:val="FFFFFF"/>
                <w:sz w:val="18"/>
              </w:rPr>
              <w:t>evidence</w:t>
            </w:r>
          </w:p>
        </w:tc>
      </w:tr>
      <w:tr w:rsidR="00B872D6">
        <w:trPr>
          <w:cantSplit/>
          <w:jc w:val="center"/>
        </w:trPr>
        <w:tc>
          <w:tcPr>
            <w:tcW w:w="1008" w:type="dxa"/>
          </w:tcPr>
          <w:p w:rsidR="00B872D6" w:rsidRDefault="00C129CA">
            <w:pPr>
              <w:spacing w:after="40" w:line="240" w:lineRule="auto"/>
              <w:jc w:val="center"/>
            </w:pPr>
            <w:r>
              <w:rPr>
                <w:rFonts w:cs="Times New Roman"/>
                <w:sz w:val="18"/>
              </w:rPr>
              <w:t>NFR-1</w:t>
            </w:r>
          </w:p>
        </w:tc>
        <w:tc>
          <w:tcPr>
            <w:tcW w:w="3456" w:type="dxa"/>
          </w:tcPr>
          <w:p w:rsidR="00B872D6" w:rsidRDefault="00C129CA">
            <w:pPr>
              <w:spacing w:after="40" w:line="240" w:lineRule="auto"/>
              <w:jc w:val="left"/>
            </w:pPr>
            <w:r>
              <w:rPr>
                <w:rFonts w:cs="Times New Roman"/>
                <w:sz w:val="18"/>
              </w:rPr>
              <w:t>Interactive scoring latency</w:t>
            </w:r>
          </w:p>
        </w:tc>
        <w:tc>
          <w:tcPr>
            <w:tcW w:w="4608" w:type="dxa"/>
          </w:tcPr>
          <w:p w:rsidR="00B872D6" w:rsidRDefault="00C129CA">
            <w:pPr>
              <w:spacing w:after="40" w:line="240" w:lineRule="auto"/>
              <w:jc w:val="left"/>
            </w:pPr>
            <w:r>
              <w:rPr>
                <w:rFonts w:cs="Times New Roman"/>
                <w:sz w:val="18"/>
              </w:rPr>
              <w:t>3.92 ms in process, 5.5 ms over HTTP (median)</w:t>
            </w:r>
          </w:p>
        </w:tc>
      </w:tr>
      <w:tr w:rsidR="00B872D6">
        <w:trPr>
          <w:cantSplit/>
          <w:jc w:val="center"/>
        </w:trPr>
        <w:tc>
          <w:tcPr>
            <w:tcW w:w="1008" w:type="dxa"/>
          </w:tcPr>
          <w:p w:rsidR="00B872D6" w:rsidRDefault="00C129CA">
            <w:pPr>
              <w:spacing w:after="40" w:line="240" w:lineRule="auto"/>
              <w:jc w:val="center"/>
            </w:pPr>
            <w:r>
              <w:rPr>
                <w:rFonts w:cs="Times New Roman"/>
                <w:sz w:val="18"/>
              </w:rPr>
              <w:t>NFR-2</w:t>
            </w:r>
          </w:p>
        </w:tc>
        <w:tc>
          <w:tcPr>
            <w:tcW w:w="3456" w:type="dxa"/>
          </w:tcPr>
          <w:p w:rsidR="00B872D6" w:rsidRDefault="00C129CA">
            <w:pPr>
              <w:spacing w:after="40" w:line="240" w:lineRule="auto"/>
              <w:jc w:val="left"/>
            </w:pPr>
            <w:r>
              <w:rPr>
                <w:rFonts w:cs="Times New Roman"/>
                <w:sz w:val="18"/>
              </w:rPr>
              <w:t>Interactive encryption latency for text</w:t>
            </w:r>
          </w:p>
        </w:tc>
        <w:tc>
          <w:tcPr>
            <w:tcW w:w="4608" w:type="dxa"/>
          </w:tcPr>
          <w:p w:rsidR="00B872D6" w:rsidRDefault="00C129CA">
            <w:pPr>
              <w:spacing w:after="40" w:line="240" w:lineRule="auto"/>
              <w:jc w:val="left"/>
            </w:pPr>
            <w:r>
              <w:rPr>
                <w:rFonts w:cs="Times New Roman"/>
                <w:sz w:val="18"/>
              </w:rPr>
              <w:t>1.2 ms encrypt, 0.9 ms decrypt over HTTP (1 KB)</w:t>
            </w:r>
          </w:p>
        </w:tc>
      </w:tr>
      <w:tr w:rsidR="00B872D6">
        <w:trPr>
          <w:cantSplit/>
          <w:jc w:val="center"/>
        </w:trPr>
        <w:tc>
          <w:tcPr>
            <w:tcW w:w="1008" w:type="dxa"/>
          </w:tcPr>
          <w:p w:rsidR="00B872D6" w:rsidRDefault="00C129CA">
            <w:pPr>
              <w:spacing w:after="40" w:line="240" w:lineRule="auto"/>
              <w:jc w:val="center"/>
            </w:pPr>
            <w:r>
              <w:rPr>
                <w:rFonts w:cs="Times New Roman"/>
                <w:sz w:val="18"/>
              </w:rPr>
              <w:t>NFR-3</w:t>
            </w:r>
          </w:p>
        </w:tc>
        <w:tc>
          <w:tcPr>
            <w:tcW w:w="3456" w:type="dxa"/>
          </w:tcPr>
          <w:p w:rsidR="00B872D6" w:rsidRDefault="00C129CA">
            <w:pPr>
              <w:spacing w:after="40" w:line="240" w:lineRule="auto"/>
              <w:jc w:val="left"/>
            </w:pPr>
            <w:r>
              <w:rPr>
                <w:rFonts w:cs="Times New Roman"/>
                <w:sz w:val="18"/>
              </w:rPr>
              <w:t>File encryption within seconds</w:t>
            </w:r>
          </w:p>
        </w:tc>
        <w:tc>
          <w:tcPr>
            <w:tcW w:w="4608" w:type="dxa"/>
          </w:tcPr>
          <w:p w:rsidR="00B872D6" w:rsidRDefault="00C129CA">
            <w:pPr>
              <w:spacing w:after="40" w:line="240" w:lineRule="auto"/>
              <w:jc w:val="left"/>
            </w:pPr>
            <w:r>
              <w:rPr>
                <w:rFonts w:cs="Times New Roman"/>
                <w:sz w:val="18"/>
              </w:rPr>
              <w:t xml:space="preserve">1 MB file over HTTP 17.2 ms </w:t>
            </w:r>
            <w:r>
              <w:rPr>
                <w:rFonts w:cs="Times New Roman"/>
                <w:sz w:val="18"/>
              </w:rPr>
              <w:t>(median)</w:t>
            </w:r>
          </w:p>
        </w:tc>
      </w:tr>
      <w:tr w:rsidR="00B872D6">
        <w:trPr>
          <w:cantSplit/>
          <w:jc w:val="center"/>
        </w:trPr>
        <w:tc>
          <w:tcPr>
            <w:tcW w:w="1008" w:type="dxa"/>
          </w:tcPr>
          <w:p w:rsidR="00B872D6" w:rsidRDefault="00C129CA">
            <w:pPr>
              <w:spacing w:after="40" w:line="240" w:lineRule="auto"/>
              <w:jc w:val="center"/>
            </w:pPr>
            <w:r>
              <w:rPr>
                <w:rFonts w:cs="Times New Roman"/>
                <w:sz w:val="18"/>
              </w:rPr>
              <w:t>NFR-4</w:t>
            </w:r>
          </w:p>
        </w:tc>
        <w:tc>
          <w:tcPr>
            <w:tcW w:w="3456" w:type="dxa"/>
          </w:tcPr>
          <w:p w:rsidR="00B872D6" w:rsidRDefault="00C129CA">
            <w:pPr>
              <w:spacing w:after="40" w:line="240" w:lineRule="auto"/>
              <w:jc w:val="left"/>
            </w:pPr>
            <w:r>
              <w:rPr>
                <w:rFonts w:cs="Times New Roman"/>
                <w:sz w:val="18"/>
              </w:rPr>
              <w:t>Integrity: any modification must be rejected</w:t>
            </w:r>
          </w:p>
        </w:tc>
        <w:tc>
          <w:tcPr>
            <w:tcW w:w="4608" w:type="dxa"/>
          </w:tcPr>
          <w:p w:rsidR="00B872D6" w:rsidRDefault="00C129CA">
            <w:pPr>
              <w:spacing w:after="40" w:line="240" w:lineRule="auto"/>
              <w:jc w:val="left"/>
            </w:pPr>
            <w:r>
              <w:rPr>
                <w:rFonts w:cs="Times New Roman"/>
                <w:sz w:val="18"/>
              </w:rPr>
              <w:t>5,000 tamper trials all rejected; 1,000 untouched controls all accepted</w:t>
            </w:r>
          </w:p>
        </w:tc>
      </w:tr>
      <w:tr w:rsidR="00B872D6">
        <w:trPr>
          <w:cantSplit/>
          <w:jc w:val="center"/>
        </w:trPr>
        <w:tc>
          <w:tcPr>
            <w:tcW w:w="1008" w:type="dxa"/>
          </w:tcPr>
          <w:p w:rsidR="00B872D6" w:rsidRDefault="00C129CA">
            <w:pPr>
              <w:spacing w:after="40" w:line="240" w:lineRule="auto"/>
              <w:jc w:val="center"/>
            </w:pPr>
            <w:r>
              <w:rPr>
                <w:rFonts w:cs="Times New Roman"/>
                <w:sz w:val="18"/>
              </w:rPr>
              <w:t>NFR-5</w:t>
            </w:r>
          </w:p>
        </w:tc>
        <w:tc>
          <w:tcPr>
            <w:tcW w:w="3456" w:type="dxa"/>
          </w:tcPr>
          <w:p w:rsidR="00B872D6" w:rsidRDefault="00C129CA">
            <w:pPr>
              <w:spacing w:after="40" w:line="240" w:lineRule="auto"/>
              <w:jc w:val="left"/>
            </w:pPr>
            <w:r>
              <w:rPr>
                <w:rFonts w:cs="Times New Roman"/>
                <w:sz w:val="18"/>
              </w:rPr>
              <w:t>Key and nonce freshness</w:t>
            </w:r>
          </w:p>
        </w:tc>
        <w:tc>
          <w:tcPr>
            <w:tcW w:w="4608" w:type="dxa"/>
          </w:tcPr>
          <w:p w:rsidR="00B872D6" w:rsidRDefault="00C129CA">
            <w:pPr>
              <w:spacing w:after="40" w:line="240" w:lineRule="auto"/>
              <w:jc w:val="left"/>
            </w:pPr>
            <w:r>
              <w:rPr>
                <w:rFonts w:cs="Times New Roman"/>
                <w:sz w:val="18"/>
              </w:rPr>
              <w:t>20,000 distinct nonces; ephemeral key per message</w:t>
            </w:r>
          </w:p>
        </w:tc>
      </w:tr>
      <w:tr w:rsidR="00B872D6">
        <w:trPr>
          <w:cantSplit/>
          <w:jc w:val="center"/>
        </w:trPr>
        <w:tc>
          <w:tcPr>
            <w:tcW w:w="1008" w:type="dxa"/>
          </w:tcPr>
          <w:p w:rsidR="00B872D6" w:rsidRDefault="00C129CA">
            <w:pPr>
              <w:spacing w:after="40" w:line="240" w:lineRule="auto"/>
              <w:jc w:val="center"/>
            </w:pPr>
            <w:r>
              <w:rPr>
                <w:rFonts w:cs="Times New Roman"/>
                <w:sz w:val="18"/>
              </w:rPr>
              <w:t>NFR-6</w:t>
            </w:r>
          </w:p>
        </w:tc>
        <w:tc>
          <w:tcPr>
            <w:tcW w:w="3456" w:type="dxa"/>
          </w:tcPr>
          <w:p w:rsidR="00B872D6" w:rsidRDefault="00C129CA">
            <w:pPr>
              <w:spacing w:after="40" w:line="240" w:lineRule="auto"/>
              <w:jc w:val="left"/>
            </w:pPr>
            <w:r>
              <w:rPr>
                <w:rFonts w:cs="Times New Roman"/>
                <w:sz w:val="18"/>
              </w:rPr>
              <w:t>Input validation</w:t>
            </w:r>
          </w:p>
        </w:tc>
        <w:tc>
          <w:tcPr>
            <w:tcW w:w="4608" w:type="dxa"/>
          </w:tcPr>
          <w:p w:rsidR="00B872D6" w:rsidRDefault="00C129CA">
            <w:pPr>
              <w:spacing w:after="40" w:line="240" w:lineRule="auto"/>
              <w:jc w:val="left"/>
            </w:pPr>
            <w:r>
              <w:rPr>
                <w:rFonts w:cs="Times New Roman"/>
                <w:sz w:val="18"/>
              </w:rPr>
              <w:t>size, type, base64</w:t>
            </w:r>
            <w:r>
              <w:rPr>
                <w:rFonts w:cs="Times New Roman"/>
                <w:sz w:val="18"/>
              </w:rPr>
              <w:t xml:space="preserve"> and length checks; tests for each</w:t>
            </w:r>
          </w:p>
        </w:tc>
      </w:tr>
      <w:tr w:rsidR="00B872D6">
        <w:trPr>
          <w:cantSplit/>
          <w:jc w:val="center"/>
        </w:trPr>
        <w:tc>
          <w:tcPr>
            <w:tcW w:w="1008" w:type="dxa"/>
          </w:tcPr>
          <w:p w:rsidR="00B872D6" w:rsidRDefault="00C129CA">
            <w:pPr>
              <w:spacing w:after="40" w:line="240" w:lineRule="auto"/>
              <w:jc w:val="center"/>
            </w:pPr>
            <w:r>
              <w:rPr>
                <w:rFonts w:cs="Times New Roman"/>
                <w:sz w:val="18"/>
              </w:rPr>
              <w:t>NFR-7</w:t>
            </w:r>
          </w:p>
        </w:tc>
        <w:tc>
          <w:tcPr>
            <w:tcW w:w="3456" w:type="dxa"/>
          </w:tcPr>
          <w:p w:rsidR="00B872D6" w:rsidRDefault="00C129CA">
            <w:pPr>
              <w:spacing w:after="40" w:line="240" w:lineRule="auto"/>
              <w:jc w:val="left"/>
            </w:pPr>
            <w:r>
              <w:rPr>
                <w:rFonts w:cs="Times New Roman"/>
                <w:sz w:val="18"/>
              </w:rPr>
              <w:t>Detection quality on real traffic</w:t>
            </w:r>
          </w:p>
        </w:tc>
        <w:tc>
          <w:tcPr>
            <w:tcW w:w="4608" w:type="dxa"/>
          </w:tcPr>
          <w:p w:rsidR="00B872D6" w:rsidRDefault="00C129CA">
            <w:pPr>
              <w:spacing w:after="40" w:line="240" w:lineRule="auto"/>
              <w:jc w:val="left"/>
            </w:pPr>
            <w:r>
              <w:rPr>
                <w:rFonts w:cs="Times New Roman"/>
                <w:sz w:val="18"/>
              </w:rPr>
              <w:t>stacked accuracy 0.890, ROC-AUC 0.984; false-positive rate 0.222 (a weakness)</w:t>
            </w:r>
          </w:p>
        </w:tc>
      </w:tr>
      <w:tr w:rsidR="00B872D6">
        <w:trPr>
          <w:cantSplit/>
          <w:jc w:val="center"/>
        </w:trPr>
        <w:tc>
          <w:tcPr>
            <w:tcW w:w="1008" w:type="dxa"/>
          </w:tcPr>
          <w:p w:rsidR="00B872D6" w:rsidRDefault="00C129CA">
            <w:pPr>
              <w:spacing w:after="40" w:line="240" w:lineRule="auto"/>
              <w:jc w:val="center"/>
            </w:pPr>
            <w:r>
              <w:rPr>
                <w:rFonts w:cs="Times New Roman"/>
                <w:sz w:val="18"/>
              </w:rPr>
              <w:t>NFR-8</w:t>
            </w:r>
          </w:p>
        </w:tc>
        <w:tc>
          <w:tcPr>
            <w:tcW w:w="3456" w:type="dxa"/>
          </w:tcPr>
          <w:p w:rsidR="00B872D6" w:rsidRDefault="00C129CA">
            <w:pPr>
              <w:spacing w:after="40" w:line="240" w:lineRule="auto"/>
              <w:jc w:val="left"/>
            </w:pPr>
            <w:r>
              <w:rPr>
                <w:rFonts w:cs="Times New Roman"/>
                <w:sz w:val="18"/>
              </w:rPr>
              <w:t>Reproducibility</w:t>
            </w:r>
          </w:p>
        </w:tc>
        <w:tc>
          <w:tcPr>
            <w:tcW w:w="4608" w:type="dxa"/>
          </w:tcPr>
          <w:p w:rsidR="00B872D6" w:rsidRDefault="00C129CA">
            <w:pPr>
              <w:spacing w:after="40" w:line="240" w:lineRule="auto"/>
              <w:jc w:val="left"/>
            </w:pPr>
            <w:r>
              <w:rPr>
                <w:rFonts w:cs="Times New Roman"/>
                <w:sz w:val="18"/>
              </w:rPr>
              <w:t>seeds fixed, five-seed and ten-repetition studies, all results in JSON</w:t>
            </w:r>
          </w:p>
        </w:tc>
      </w:tr>
      <w:tr w:rsidR="00B872D6">
        <w:trPr>
          <w:cantSplit/>
          <w:jc w:val="center"/>
        </w:trPr>
        <w:tc>
          <w:tcPr>
            <w:tcW w:w="1008" w:type="dxa"/>
          </w:tcPr>
          <w:p w:rsidR="00B872D6" w:rsidRDefault="00C129CA">
            <w:pPr>
              <w:spacing w:after="40" w:line="240" w:lineRule="auto"/>
              <w:jc w:val="center"/>
            </w:pPr>
            <w:r>
              <w:rPr>
                <w:rFonts w:cs="Times New Roman"/>
                <w:sz w:val="18"/>
              </w:rPr>
              <w:t>NFR-9</w:t>
            </w:r>
          </w:p>
        </w:tc>
        <w:tc>
          <w:tcPr>
            <w:tcW w:w="3456" w:type="dxa"/>
          </w:tcPr>
          <w:p w:rsidR="00B872D6" w:rsidRDefault="00C129CA">
            <w:pPr>
              <w:spacing w:after="40" w:line="240" w:lineRule="auto"/>
              <w:jc w:val="left"/>
            </w:pPr>
            <w:r>
              <w:rPr>
                <w:rFonts w:cs="Times New Roman"/>
                <w:sz w:val="18"/>
              </w:rPr>
              <w:t>Portability</w:t>
            </w:r>
          </w:p>
        </w:tc>
        <w:tc>
          <w:tcPr>
            <w:tcW w:w="4608" w:type="dxa"/>
          </w:tcPr>
          <w:p w:rsidR="00B872D6" w:rsidRDefault="00C129CA">
            <w:pPr>
              <w:spacing w:after="40" w:line="240" w:lineRule="auto"/>
              <w:jc w:val="left"/>
            </w:pPr>
            <w:r>
              <w:rPr>
                <w:rFonts w:cs="Times New Roman"/>
                <w:sz w:val="18"/>
              </w:rPr>
              <w:t>Windows tested; the code has no Windows-specific calls; Docker untested</w:t>
            </w:r>
          </w:p>
        </w:tc>
      </w:tr>
      <w:tr w:rsidR="00B872D6">
        <w:trPr>
          <w:cantSplit/>
          <w:jc w:val="center"/>
        </w:trPr>
        <w:tc>
          <w:tcPr>
            <w:tcW w:w="1008" w:type="dxa"/>
          </w:tcPr>
          <w:p w:rsidR="00B872D6" w:rsidRDefault="00C129CA">
            <w:pPr>
              <w:spacing w:after="40" w:line="240" w:lineRule="auto"/>
              <w:jc w:val="center"/>
            </w:pPr>
            <w:r>
              <w:rPr>
                <w:rFonts w:cs="Times New Roman"/>
                <w:sz w:val="18"/>
              </w:rPr>
              <w:t>NFR-10</w:t>
            </w:r>
          </w:p>
        </w:tc>
        <w:tc>
          <w:tcPr>
            <w:tcW w:w="3456" w:type="dxa"/>
          </w:tcPr>
          <w:p w:rsidR="00B872D6" w:rsidRDefault="00C129CA">
            <w:pPr>
              <w:spacing w:after="40" w:line="240" w:lineRule="auto"/>
              <w:jc w:val="left"/>
            </w:pPr>
            <w:r>
              <w:rPr>
                <w:rFonts w:cs="Times New Roman"/>
                <w:sz w:val="18"/>
              </w:rPr>
              <w:t>Security of deployment</w:t>
            </w:r>
          </w:p>
        </w:tc>
        <w:tc>
          <w:tcPr>
            <w:tcW w:w="4608" w:type="dxa"/>
          </w:tcPr>
          <w:p w:rsidR="00B872D6" w:rsidRDefault="00C129CA">
            <w:pPr>
              <w:spacing w:after="40" w:line="240" w:lineRule="auto"/>
              <w:jc w:val="left"/>
            </w:pPr>
            <w:r>
              <w:rPr>
                <w:rFonts w:cs="Times New Roman"/>
                <w:sz w:val="18"/>
              </w:rPr>
              <w:t>Not met: no authentication, TLS or rate limiting; bound to localhost</w:t>
            </w:r>
          </w:p>
        </w:tc>
      </w:tr>
      <w:tr w:rsidR="00B872D6">
        <w:trPr>
          <w:cantSplit/>
          <w:jc w:val="center"/>
        </w:trPr>
        <w:tc>
          <w:tcPr>
            <w:tcW w:w="1008" w:type="dxa"/>
          </w:tcPr>
          <w:p w:rsidR="00B872D6" w:rsidRDefault="00C129CA">
            <w:pPr>
              <w:spacing w:after="40" w:line="240" w:lineRule="auto"/>
              <w:jc w:val="center"/>
            </w:pPr>
            <w:r>
              <w:rPr>
                <w:rFonts w:cs="Times New Roman"/>
                <w:sz w:val="18"/>
              </w:rPr>
              <w:t>NFR-11</w:t>
            </w:r>
          </w:p>
        </w:tc>
        <w:tc>
          <w:tcPr>
            <w:tcW w:w="3456" w:type="dxa"/>
          </w:tcPr>
          <w:p w:rsidR="00B872D6" w:rsidRDefault="00C129CA">
            <w:pPr>
              <w:spacing w:after="40" w:line="240" w:lineRule="auto"/>
              <w:jc w:val="left"/>
            </w:pPr>
            <w:r>
              <w:rPr>
                <w:rFonts w:cs="Times New Roman"/>
                <w:sz w:val="18"/>
              </w:rPr>
              <w:t>Persistence of alerts and keys</w:t>
            </w:r>
          </w:p>
        </w:tc>
        <w:tc>
          <w:tcPr>
            <w:tcW w:w="4608" w:type="dxa"/>
          </w:tcPr>
          <w:p w:rsidR="00B872D6" w:rsidRDefault="00C129CA">
            <w:pPr>
              <w:spacing w:after="40" w:line="240" w:lineRule="auto"/>
              <w:jc w:val="left"/>
            </w:pPr>
            <w:r>
              <w:rPr>
                <w:rFonts w:cs="Times New Roman"/>
                <w:sz w:val="18"/>
              </w:rPr>
              <w:t>Not met: memory only</w:t>
            </w:r>
          </w:p>
        </w:tc>
      </w:tr>
    </w:tbl>
    <w:p w:rsidR="00B872D6" w:rsidRDefault="00B872D6">
      <w:pPr>
        <w:spacing w:after="120" w:line="192" w:lineRule="auto"/>
      </w:pPr>
    </w:p>
    <w:p w:rsidR="00B872D6" w:rsidRDefault="00C129CA">
      <w:pPr>
        <w:pStyle w:val="Heading2"/>
      </w:pPr>
      <w:bookmarkStart w:id="47" w:name="_Toc243811985"/>
      <w:r>
        <w:t xml:space="preserve">4.5 </w:t>
      </w:r>
      <w:r>
        <w:t>Hardware Requirements</w:t>
      </w:r>
      <w:bookmarkEnd w:id="47"/>
    </w:p>
    <w:p w:rsidR="00B872D6" w:rsidRDefault="00C129CA">
      <w:pPr>
        <w:pStyle w:val="Caption"/>
        <w:keepNext/>
        <w:spacing w:after="80"/>
      </w:pPr>
      <w:bookmarkStart w:id="48" w:name="_Toc2438121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Hardware</w:t>
      </w:r>
      <w:bookmarkEnd w:id="48"/>
    </w:p>
    <w:tbl>
      <w:tblPr>
        <w:tblStyle w:val="TableGrid"/>
        <w:tblW w:w="0" w:type="auto"/>
        <w:jc w:val="center"/>
        <w:tblLook w:val="04A0" w:firstRow="1" w:lastRow="0" w:firstColumn="1" w:lastColumn="0" w:noHBand="0" w:noVBand="1"/>
      </w:tblPr>
      <w:tblGrid>
        <w:gridCol w:w="1728"/>
        <w:gridCol w:w="3744"/>
        <w:gridCol w:w="3600"/>
      </w:tblGrid>
      <w:tr w:rsidR="00B872D6">
        <w:trPr>
          <w:cantSplit/>
          <w:tblHeader/>
          <w:jc w:val="center"/>
        </w:trPr>
        <w:tc>
          <w:tcPr>
            <w:tcW w:w="1728" w:type="dxa"/>
            <w:shd w:val="clear" w:color="auto" w:fill="1B2A41"/>
          </w:tcPr>
          <w:p w:rsidR="00B872D6" w:rsidRDefault="00C129CA">
            <w:pPr>
              <w:spacing w:after="40" w:line="240" w:lineRule="auto"/>
              <w:jc w:val="center"/>
            </w:pPr>
            <w:r>
              <w:rPr>
                <w:rFonts w:cs="Times New Roman"/>
                <w:b/>
                <w:color w:val="FFFFFF"/>
                <w:sz w:val="19"/>
              </w:rPr>
              <w:t>Item</w:t>
            </w:r>
          </w:p>
        </w:tc>
        <w:tc>
          <w:tcPr>
            <w:tcW w:w="3744" w:type="dxa"/>
            <w:shd w:val="clear" w:color="auto" w:fill="1B2A41"/>
          </w:tcPr>
          <w:p w:rsidR="00B872D6" w:rsidRDefault="00C129CA">
            <w:pPr>
              <w:spacing w:after="40" w:line="240" w:lineRule="auto"/>
              <w:jc w:val="center"/>
            </w:pPr>
            <w:r>
              <w:rPr>
                <w:rFonts w:cs="Times New Roman"/>
                <w:b/>
                <w:color w:val="FFFFFF"/>
                <w:sz w:val="19"/>
              </w:rPr>
              <w:t>Minimum stated by the project</w:t>
            </w:r>
          </w:p>
        </w:tc>
        <w:tc>
          <w:tcPr>
            <w:tcW w:w="3600" w:type="dxa"/>
            <w:shd w:val="clear" w:color="auto" w:fill="1B2A41"/>
          </w:tcPr>
          <w:p w:rsidR="00B872D6" w:rsidRDefault="00C129CA">
            <w:pPr>
              <w:spacing w:after="40" w:line="240" w:lineRule="auto"/>
              <w:jc w:val="center"/>
            </w:pPr>
            <w:r>
              <w:rPr>
                <w:rFonts w:cs="Times New Roman"/>
                <w:b/>
                <w:color w:val="FFFFFF"/>
                <w:sz w:val="19"/>
              </w:rPr>
              <w:t>Machine used for all measurements</w:t>
            </w:r>
          </w:p>
        </w:tc>
      </w:tr>
      <w:tr w:rsidR="00B872D6">
        <w:trPr>
          <w:cantSplit/>
          <w:jc w:val="center"/>
        </w:trPr>
        <w:tc>
          <w:tcPr>
            <w:tcW w:w="1728" w:type="dxa"/>
          </w:tcPr>
          <w:p w:rsidR="00B872D6" w:rsidRDefault="00C129CA">
            <w:pPr>
              <w:spacing w:after="40" w:line="240" w:lineRule="auto"/>
              <w:jc w:val="left"/>
            </w:pPr>
            <w:r>
              <w:rPr>
                <w:rFonts w:cs="Times New Roman"/>
                <w:sz w:val="19"/>
              </w:rPr>
              <w:t>Processor</w:t>
            </w:r>
          </w:p>
        </w:tc>
        <w:tc>
          <w:tcPr>
            <w:tcW w:w="3744" w:type="dxa"/>
          </w:tcPr>
          <w:p w:rsidR="00B872D6" w:rsidRDefault="00C129CA">
            <w:pPr>
              <w:spacing w:after="40" w:line="240" w:lineRule="auto"/>
              <w:jc w:val="left"/>
            </w:pPr>
            <w:r>
              <w:rPr>
                <w:rFonts w:cs="Times New Roman"/>
                <w:sz w:val="19"/>
              </w:rPr>
              <w:t>any 64-bit CPU; no GPU needed</w:t>
            </w:r>
          </w:p>
        </w:tc>
        <w:tc>
          <w:tcPr>
            <w:tcW w:w="3600" w:type="dxa"/>
          </w:tcPr>
          <w:p w:rsidR="00B872D6" w:rsidRDefault="00C129CA">
            <w:pPr>
              <w:spacing w:after="40" w:line="240" w:lineRule="auto"/>
              <w:jc w:val="left"/>
            </w:pPr>
            <w:r>
              <w:rPr>
                <w:rFonts w:cs="Times New Roman"/>
                <w:sz w:val="19"/>
              </w:rPr>
              <w:t>Intel Core i5-12500, 6 cores / 12 threads</w:t>
            </w:r>
          </w:p>
        </w:tc>
      </w:tr>
      <w:tr w:rsidR="00B872D6">
        <w:trPr>
          <w:cantSplit/>
          <w:jc w:val="center"/>
        </w:trPr>
        <w:tc>
          <w:tcPr>
            <w:tcW w:w="1728" w:type="dxa"/>
          </w:tcPr>
          <w:p w:rsidR="00B872D6" w:rsidRDefault="00C129CA">
            <w:pPr>
              <w:spacing w:after="40" w:line="240" w:lineRule="auto"/>
              <w:jc w:val="left"/>
            </w:pPr>
            <w:r>
              <w:rPr>
                <w:rFonts w:cs="Times New Roman"/>
                <w:sz w:val="19"/>
              </w:rPr>
              <w:t>Memory</w:t>
            </w:r>
          </w:p>
        </w:tc>
        <w:tc>
          <w:tcPr>
            <w:tcW w:w="3744" w:type="dxa"/>
          </w:tcPr>
          <w:p w:rsidR="00B872D6" w:rsidRDefault="00C129CA">
            <w:pPr>
              <w:spacing w:after="40" w:line="240" w:lineRule="auto"/>
              <w:jc w:val="left"/>
            </w:pPr>
            <w:r>
              <w:rPr>
                <w:rFonts w:cs="Times New Roman"/>
                <w:sz w:val="19"/>
              </w:rPr>
              <w:t>about 4 GB free (HOW_TO_RUN.md)</w:t>
            </w:r>
          </w:p>
        </w:tc>
        <w:tc>
          <w:tcPr>
            <w:tcW w:w="3600" w:type="dxa"/>
          </w:tcPr>
          <w:p w:rsidR="00B872D6" w:rsidRDefault="00C129CA">
            <w:pPr>
              <w:spacing w:after="40" w:line="240" w:lineRule="auto"/>
              <w:jc w:val="left"/>
            </w:pPr>
            <w:r>
              <w:rPr>
                <w:rFonts w:cs="Times New Roman"/>
                <w:sz w:val="19"/>
              </w:rPr>
              <w:t>15.7 GB, shared with other running jobs</w:t>
            </w:r>
          </w:p>
        </w:tc>
      </w:tr>
      <w:tr w:rsidR="00B872D6">
        <w:trPr>
          <w:cantSplit/>
          <w:jc w:val="center"/>
        </w:trPr>
        <w:tc>
          <w:tcPr>
            <w:tcW w:w="1728" w:type="dxa"/>
          </w:tcPr>
          <w:p w:rsidR="00B872D6" w:rsidRDefault="00C129CA">
            <w:pPr>
              <w:spacing w:after="40" w:line="240" w:lineRule="auto"/>
              <w:jc w:val="left"/>
            </w:pPr>
            <w:r>
              <w:rPr>
                <w:rFonts w:cs="Times New Roman"/>
                <w:sz w:val="19"/>
              </w:rPr>
              <w:t>Disk</w:t>
            </w:r>
          </w:p>
        </w:tc>
        <w:tc>
          <w:tcPr>
            <w:tcW w:w="3744" w:type="dxa"/>
          </w:tcPr>
          <w:p w:rsidR="00B872D6" w:rsidRDefault="00C129CA">
            <w:pPr>
              <w:spacing w:after="40" w:line="240" w:lineRule="auto"/>
              <w:jc w:val="left"/>
            </w:pPr>
            <w:r>
              <w:rPr>
                <w:rFonts w:cs="Times New Roman"/>
                <w:sz w:val="19"/>
              </w:rPr>
              <w:t>about 1 GB for the environment and models</w:t>
            </w:r>
          </w:p>
        </w:tc>
        <w:tc>
          <w:tcPr>
            <w:tcW w:w="3600" w:type="dxa"/>
          </w:tcPr>
          <w:p w:rsidR="00B872D6" w:rsidRDefault="00C129CA">
            <w:pPr>
              <w:spacing w:after="40" w:line="240" w:lineRule="auto"/>
              <w:jc w:val="left"/>
            </w:pPr>
            <w:r>
              <w:rPr>
                <w:rFonts w:cs="Times New Roman"/>
                <w:sz w:val="19"/>
              </w:rPr>
              <w:t>models 0.8 MB; real dataset 19 MB as parquet</w:t>
            </w:r>
          </w:p>
        </w:tc>
      </w:tr>
      <w:tr w:rsidR="00B872D6">
        <w:trPr>
          <w:cantSplit/>
          <w:jc w:val="center"/>
        </w:trPr>
        <w:tc>
          <w:tcPr>
            <w:tcW w:w="1728" w:type="dxa"/>
          </w:tcPr>
          <w:p w:rsidR="00B872D6" w:rsidRDefault="00C129CA">
            <w:pPr>
              <w:spacing w:after="40" w:line="240" w:lineRule="auto"/>
              <w:jc w:val="left"/>
            </w:pPr>
            <w:r>
              <w:rPr>
                <w:rFonts w:cs="Times New Roman"/>
                <w:sz w:val="19"/>
              </w:rPr>
              <w:t>Network</w:t>
            </w:r>
          </w:p>
        </w:tc>
        <w:tc>
          <w:tcPr>
            <w:tcW w:w="3744" w:type="dxa"/>
          </w:tcPr>
          <w:p w:rsidR="00B872D6" w:rsidRDefault="00C129CA">
            <w:pPr>
              <w:spacing w:after="40" w:line="240" w:lineRule="auto"/>
              <w:jc w:val="left"/>
            </w:pPr>
            <w:r>
              <w:rPr>
                <w:rFonts w:cs="Times New Roman"/>
                <w:sz w:val="19"/>
              </w:rPr>
              <w:t>none for scoring and encryption; internet only to install packages and fetch the dataset</w:t>
            </w:r>
          </w:p>
        </w:tc>
        <w:tc>
          <w:tcPr>
            <w:tcW w:w="3600" w:type="dxa"/>
          </w:tcPr>
          <w:p w:rsidR="00B872D6" w:rsidRDefault="00C129CA">
            <w:pPr>
              <w:spacing w:after="40" w:line="240" w:lineRule="auto"/>
              <w:jc w:val="left"/>
            </w:pPr>
            <w:r>
              <w:rPr>
                <w:rFonts w:cs="Times New Roman"/>
                <w:sz w:val="19"/>
              </w:rPr>
              <w:t>local loopback</w:t>
            </w:r>
          </w:p>
        </w:tc>
      </w:tr>
    </w:tbl>
    <w:p w:rsidR="00B872D6" w:rsidRDefault="00B872D6">
      <w:pPr>
        <w:spacing w:after="120" w:line="192" w:lineRule="auto"/>
      </w:pPr>
    </w:p>
    <w:p w:rsidR="00B872D6" w:rsidRDefault="00C129CA">
      <w:pPr>
        <w:pStyle w:val="Heading2"/>
      </w:pPr>
      <w:bookmarkStart w:id="49" w:name="_Toc243811986"/>
      <w:r>
        <w:t xml:space="preserve">4.6 </w:t>
      </w:r>
      <w:r>
        <w:t>Software Requirements</w:t>
      </w:r>
      <w:bookmarkEnd w:id="49"/>
    </w:p>
    <w:p w:rsidR="00B872D6" w:rsidRDefault="00C129CA">
      <w:pPr>
        <w:pStyle w:val="Caption"/>
        <w:keepNext/>
        <w:spacing w:after="80"/>
      </w:pPr>
      <w:bookmarkStart w:id="50" w:name="_Toc2438121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Software: pinned versions and what actually ran</w:t>
      </w:r>
      <w:bookmarkEnd w:id="50"/>
    </w:p>
    <w:tbl>
      <w:tblPr>
        <w:tblStyle w:val="TableGrid"/>
        <w:tblW w:w="0" w:type="auto"/>
        <w:jc w:val="center"/>
        <w:tblLook w:val="04A0" w:firstRow="1" w:lastRow="0" w:firstColumn="1" w:lastColumn="0" w:noHBand="0" w:noVBand="1"/>
      </w:tblPr>
      <w:tblGrid>
        <w:gridCol w:w="3024"/>
        <w:gridCol w:w="3024"/>
        <w:gridCol w:w="3024"/>
      </w:tblGrid>
      <w:tr w:rsidR="00B872D6">
        <w:trPr>
          <w:cantSplit/>
          <w:tblHeader/>
          <w:jc w:val="center"/>
        </w:trPr>
        <w:tc>
          <w:tcPr>
            <w:tcW w:w="3024" w:type="dxa"/>
            <w:shd w:val="clear" w:color="auto" w:fill="1B2A41"/>
          </w:tcPr>
          <w:p w:rsidR="00B872D6" w:rsidRDefault="00C129CA">
            <w:pPr>
              <w:spacing w:after="40" w:line="240" w:lineRule="auto"/>
              <w:jc w:val="center"/>
            </w:pPr>
            <w:r>
              <w:rPr>
                <w:rFonts w:cs="Times New Roman"/>
                <w:b/>
                <w:color w:val="FFFFFF"/>
                <w:sz w:val="19"/>
              </w:rPr>
              <w:t>Component</w:t>
            </w:r>
          </w:p>
        </w:tc>
        <w:tc>
          <w:tcPr>
            <w:tcW w:w="3024" w:type="dxa"/>
            <w:shd w:val="clear" w:color="auto" w:fill="1B2A41"/>
          </w:tcPr>
          <w:p w:rsidR="00B872D6" w:rsidRDefault="00C129CA">
            <w:pPr>
              <w:spacing w:after="40" w:line="240" w:lineRule="auto"/>
              <w:jc w:val="center"/>
            </w:pPr>
            <w:r>
              <w:rPr>
                <w:rFonts w:cs="Times New Roman"/>
                <w:b/>
                <w:color w:val="FFFFFF"/>
                <w:sz w:val="19"/>
              </w:rPr>
              <w:t>Pinned in requirements.txt</w:t>
            </w:r>
          </w:p>
        </w:tc>
        <w:tc>
          <w:tcPr>
            <w:tcW w:w="3024" w:type="dxa"/>
            <w:shd w:val="clear" w:color="auto" w:fill="1B2A41"/>
          </w:tcPr>
          <w:p w:rsidR="00B872D6" w:rsidRDefault="00C129CA">
            <w:pPr>
              <w:spacing w:after="40" w:line="240" w:lineRule="auto"/>
              <w:jc w:val="center"/>
            </w:pPr>
            <w:r>
              <w:rPr>
                <w:rFonts w:cs="Times New Roman"/>
                <w:b/>
                <w:color w:val="FFFFFF"/>
                <w:sz w:val="19"/>
              </w:rPr>
              <w:t>Used for the measurements</w:t>
            </w:r>
          </w:p>
        </w:tc>
      </w:tr>
      <w:tr w:rsidR="00B872D6">
        <w:trPr>
          <w:cantSplit/>
          <w:jc w:val="center"/>
        </w:trPr>
        <w:tc>
          <w:tcPr>
            <w:tcW w:w="3024" w:type="dxa"/>
          </w:tcPr>
          <w:p w:rsidR="00B872D6" w:rsidRDefault="00C129CA">
            <w:pPr>
              <w:spacing w:after="40" w:line="240" w:lineRule="auto"/>
              <w:jc w:val="left"/>
            </w:pPr>
            <w:r>
              <w:rPr>
                <w:rFonts w:cs="Times New Roman"/>
                <w:sz w:val="19"/>
              </w:rPr>
              <w:t>Python</w:t>
            </w:r>
          </w:p>
        </w:tc>
        <w:tc>
          <w:tcPr>
            <w:tcW w:w="3024" w:type="dxa"/>
          </w:tcPr>
          <w:p w:rsidR="00B872D6" w:rsidRDefault="00C129CA">
            <w:pPr>
              <w:spacing w:after="40" w:line="240" w:lineRule="auto"/>
              <w:jc w:val="left"/>
            </w:pPr>
            <w:r>
              <w:rPr>
                <w:rFonts w:cs="Times New Roman"/>
                <w:sz w:val="19"/>
              </w:rPr>
              <w:t>3.10 to 3.12</w:t>
            </w:r>
          </w:p>
        </w:tc>
        <w:tc>
          <w:tcPr>
            <w:tcW w:w="3024" w:type="dxa"/>
          </w:tcPr>
          <w:p w:rsidR="00B872D6" w:rsidRDefault="00C129CA">
            <w:pPr>
              <w:spacing w:after="40" w:line="240" w:lineRule="auto"/>
              <w:jc w:val="left"/>
            </w:pPr>
            <w:r>
              <w:rPr>
                <w:rFonts w:cs="Times New Roman"/>
                <w:sz w:val="19"/>
              </w:rPr>
              <w:t>3.11.9</w:t>
            </w:r>
          </w:p>
        </w:tc>
      </w:tr>
      <w:tr w:rsidR="00B872D6">
        <w:trPr>
          <w:cantSplit/>
          <w:jc w:val="center"/>
        </w:trPr>
        <w:tc>
          <w:tcPr>
            <w:tcW w:w="3024" w:type="dxa"/>
          </w:tcPr>
          <w:p w:rsidR="00B872D6" w:rsidRDefault="00C129CA">
            <w:pPr>
              <w:spacing w:after="40" w:line="240" w:lineRule="auto"/>
              <w:jc w:val="left"/>
            </w:pPr>
            <w:r>
              <w:rPr>
                <w:rFonts w:cs="Times New Roman"/>
                <w:sz w:val="19"/>
              </w:rPr>
              <w:t>FastAPI / Uvicorn / Pydantic</w:t>
            </w:r>
          </w:p>
        </w:tc>
        <w:tc>
          <w:tcPr>
            <w:tcW w:w="3024" w:type="dxa"/>
          </w:tcPr>
          <w:p w:rsidR="00B872D6" w:rsidRDefault="00C129CA">
            <w:pPr>
              <w:spacing w:after="40" w:line="240" w:lineRule="auto"/>
              <w:jc w:val="left"/>
            </w:pPr>
            <w:r>
              <w:rPr>
                <w:rFonts w:cs="Times New Roman"/>
                <w:sz w:val="19"/>
              </w:rPr>
              <w:t>0.110.0 / 0.29.1 / 2.6.3</w:t>
            </w:r>
          </w:p>
        </w:tc>
        <w:tc>
          <w:tcPr>
            <w:tcW w:w="3024" w:type="dxa"/>
          </w:tcPr>
          <w:p w:rsidR="00B872D6" w:rsidRDefault="00C129CA">
            <w:pPr>
              <w:spacing w:after="40" w:line="240" w:lineRule="auto"/>
              <w:jc w:val="left"/>
            </w:pPr>
            <w:r>
              <w:rPr>
                <w:rFonts w:cs="Times New Roman"/>
                <w:sz w:val="19"/>
              </w:rPr>
              <w:t>0.143.3 / 0.54.0 / 2.14.1</w:t>
            </w:r>
          </w:p>
        </w:tc>
      </w:tr>
      <w:tr w:rsidR="00B872D6">
        <w:trPr>
          <w:cantSplit/>
          <w:jc w:val="center"/>
        </w:trPr>
        <w:tc>
          <w:tcPr>
            <w:tcW w:w="3024" w:type="dxa"/>
          </w:tcPr>
          <w:p w:rsidR="00B872D6" w:rsidRDefault="00C129CA">
            <w:pPr>
              <w:spacing w:after="40" w:line="240" w:lineRule="auto"/>
              <w:jc w:val="left"/>
            </w:pPr>
            <w:r>
              <w:rPr>
                <w:rFonts w:cs="Times New Roman"/>
                <w:sz w:val="19"/>
              </w:rPr>
              <w:t>cryptography</w:t>
            </w:r>
          </w:p>
        </w:tc>
        <w:tc>
          <w:tcPr>
            <w:tcW w:w="3024" w:type="dxa"/>
          </w:tcPr>
          <w:p w:rsidR="00B872D6" w:rsidRDefault="00C129CA">
            <w:pPr>
              <w:spacing w:after="40" w:line="240" w:lineRule="auto"/>
              <w:jc w:val="left"/>
            </w:pPr>
            <w:r>
              <w:rPr>
                <w:rFonts w:cs="Times New Roman"/>
                <w:sz w:val="19"/>
              </w:rPr>
              <w:t>42.0.5</w:t>
            </w:r>
          </w:p>
        </w:tc>
        <w:tc>
          <w:tcPr>
            <w:tcW w:w="3024" w:type="dxa"/>
          </w:tcPr>
          <w:p w:rsidR="00B872D6" w:rsidRDefault="00C129CA">
            <w:pPr>
              <w:spacing w:after="40" w:line="240" w:lineRule="auto"/>
              <w:jc w:val="left"/>
            </w:pPr>
            <w:r>
              <w:rPr>
                <w:rFonts w:cs="Times New Roman"/>
                <w:sz w:val="19"/>
              </w:rPr>
              <w:t>42.0.7</w:t>
            </w:r>
          </w:p>
        </w:tc>
      </w:tr>
      <w:tr w:rsidR="00B872D6">
        <w:trPr>
          <w:cantSplit/>
          <w:jc w:val="center"/>
        </w:trPr>
        <w:tc>
          <w:tcPr>
            <w:tcW w:w="3024" w:type="dxa"/>
          </w:tcPr>
          <w:p w:rsidR="00B872D6" w:rsidRDefault="00C129CA">
            <w:pPr>
              <w:spacing w:after="40" w:line="240" w:lineRule="auto"/>
              <w:jc w:val="left"/>
            </w:pPr>
            <w:r>
              <w:rPr>
                <w:rFonts w:cs="Times New Roman"/>
                <w:sz w:val="19"/>
              </w:rPr>
              <w:t>XGBoost / scikit-learn</w:t>
            </w:r>
          </w:p>
        </w:tc>
        <w:tc>
          <w:tcPr>
            <w:tcW w:w="3024" w:type="dxa"/>
          </w:tcPr>
          <w:p w:rsidR="00B872D6" w:rsidRDefault="00C129CA">
            <w:pPr>
              <w:spacing w:after="40" w:line="240" w:lineRule="auto"/>
              <w:jc w:val="left"/>
            </w:pPr>
            <w:r>
              <w:rPr>
                <w:rFonts w:cs="Times New Roman"/>
                <w:sz w:val="19"/>
              </w:rPr>
              <w:t>2.0.3 / 1.5.0</w:t>
            </w:r>
          </w:p>
        </w:tc>
        <w:tc>
          <w:tcPr>
            <w:tcW w:w="3024" w:type="dxa"/>
          </w:tcPr>
          <w:p w:rsidR="00B872D6" w:rsidRDefault="00C129CA">
            <w:pPr>
              <w:spacing w:after="40" w:line="240" w:lineRule="auto"/>
              <w:jc w:val="left"/>
            </w:pPr>
            <w:r>
              <w:rPr>
                <w:rFonts w:cs="Times New Roman"/>
                <w:sz w:val="19"/>
              </w:rPr>
              <w:t>2.0.3 / 1.5.0</w:t>
            </w:r>
          </w:p>
        </w:tc>
      </w:tr>
      <w:tr w:rsidR="00B872D6">
        <w:trPr>
          <w:cantSplit/>
          <w:jc w:val="center"/>
        </w:trPr>
        <w:tc>
          <w:tcPr>
            <w:tcW w:w="3024" w:type="dxa"/>
          </w:tcPr>
          <w:p w:rsidR="00B872D6" w:rsidRDefault="00C129CA">
            <w:pPr>
              <w:spacing w:after="40" w:line="240" w:lineRule="auto"/>
              <w:jc w:val="left"/>
            </w:pPr>
            <w:r>
              <w:rPr>
                <w:rFonts w:cs="Times New Roman"/>
                <w:sz w:val="19"/>
              </w:rPr>
              <w:t>PyTorch</w:t>
            </w:r>
          </w:p>
        </w:tc>
        <w:tc>
          <w:tcPr>
            <w:tcW w:w="3024" w:type="dxa"/>
          </w:tcPr>
          <w:p w:rsidR="00B872D6" w:rsidRDefault="00C129CA">
            <w:pPr>
              <w:spacing w:after="40" w:line="240" w:lineRule="auto"/>
              <w:jc w:val="left"/>
            </w:pPr>
            <w:r>
              <w:rPr>
                <w:rFonts w:cs="Times New Roman"/>
                <w:sz w:val="19"/>
              </w:rPr>
              <w:t>2.2.0</w:t>
            </w:r>
          </w:p>
        </w:tc>
        <w:tc>
          <w:tcPr>
            <w:tcW w:w="3024" w:type="dxa"/>
          </w:tcPr>
          <w:p w:rsidR="00B872D6" w:rsidRDefault="00C129CA">
            <w:pPr>
              <w:spacing w:after="40" w:line="240" w:lineRule="auto"/>
              <w:jc w:val="left"/>
            </w:pPr>
            <w:r>
              <w:rPr>
                <w:rFonts w:cs="Times New Roman"/>
                <w:sz w:val="19"/>
              </w:rPr>
              <w:t>2.14.1 (CPU)</w:t>
            </w:r>
          </w:p>
        </w:tc>
      </w:tr>
      <w:tr w:rsidR="00B872D6">
        <w:trPr>
          <w:cantSplit/>
          <w:jc w:val="center"/>
        </w:trPr>
        <w:tc>
          <w:tcPr>
            <w:tcW w:w="3024" w:type="dxa"/>
          </w:tcPr>
          <w:p w:rsidR="00B872D6" w:rsidRDefault="00C129CA">
            <w:pPr>
              <w:spacing w:after="40" w:line="240" w:lineRule="auto"/>
              <w:jc w:val="left"/>
            </w:pPr>
            <w:r>
              <w:rPr>
                <w:rFonts w:cs="Times New Roman"/>
                <w:sz w:val="19"/>
              </w:rPr>
              <w:lastRenderedPageBreak/>
              <w:t>NumPy / pandas / joblib</w:t>
            </w:r>
          </w:p>
        </w:tc>
        <w:tc>
          <w:tcPr>
            <w:tcW w:w="3024" w:type="dxa"/>
          </w:tcPr>
          <w:p w:rsidR="00B872D6" w:rsidRDefault="00C129CA">
            <w:pPr>
              <w:spacing w:after="40" w:line="240" w:lineRule="auto"/>
              <w:jc w:val="left"/>
            </w:pPr>
            <w:r>
              <w:rPr>
                <w:rFonts w:cs="Times New Roman"/>
                <w:sz w:val="19"/>
              </w:rPr>
              <w:t>1.26.4 / 2.2.1 / 1.3.2</w:t>
            </w:r>
          </w:p>
        </w:tc>
        <w:tc>
          <w:tcPr>
            <w:tcW w:w="3024" w:type="dxa"/>
          </w:tcPr>
          <w:p w:rsidR="00B872D6" w:rsidRDefault="00C129CA">
            <w:pPr>
              <w:spacing w:after="40" w:line="240" w:lineRule="auto"/>
              <w:jc w:val="left"/>
            </w:pPr>
            <w:r>
              <w:rPr>
                <w:rFonts w:cs="Times New Roman"/>
                <w:sz w:val="19"/>
              </w:rPr>
              <w:t>1.26.4 / 2.2.1 / 1.3.2</w:t>
            </w:r>
          </w:p>
        </w:tc>
      </w:tr>
      <w:tr w:rsidR="00B872D6">
        <w:trPr>
          <w:cantSplit/>
          <w:jc w:val="center"/>
        </w:trPr>
        <w:tc>
          <w:tcPr>
            <w:tcW w:w="3024" w:type="dxa"/>
          </w:tcPr>
          <w:p w:rsidR="00B872D6" w:rsidRDefault="00C129CA">
            <w:pPr>
              <w:spacing w:after="40" w:line="240" w:lineRule="auto"/>
              <w:jc w:val="left"/>
            </w:pPr>
            <w:r>
              <w:rPr>
                <w:rFonts w:cs="Times New Roman"/>
                <w:sz w:val="19"/>
              </w:rPr>
              <w:t>Node.js</w:t>
            </w:r>
          </w:p>
        </w:tc>
        <w:tc>
          <w:tcPr>
            <w:tcW w:w="3024" w:type="dxa"/>
          </w:tcPr>
          <w:p w:rsidR="00B872D6" w:rsidRDefault="00C129CA">
            <w:pPr>
              <w:spacing w:after="40" w:line="240" w:lineRule="auto"/>
              <w:jc w:val="left"/>
            </w:pPr>
            <w:r>
              <w:rPr>
                <w:rFonts w:cs="Times New Roman"/>
                <w:sz w:val="19"/>
              </w:rPr>
              <w:t>18 or newer</w:t>
            </w:r>
          </w:p>
        </w:tc>
        <w:tc>
          <w:tcPr>
            <w:tcW w:w="3024" w:type="dxa"/>
          </w:tcPr>
          <w:p w:rsidR="00B872D6" w:rsidRDefault="00C129CA">
            <w:pPr>
              <w:spacing w:after="40" w:line="240" w:lineRule="auto"/>
              <w:jc w:val="left"/>
            </w:pPr>
            <w:r>
              <w:rPr>
                <w:rFonts w:cs="Times New Roman"/>
                <w:sz w:val="19"/>
              </w:rPr>
              <w:t>24.19</w:t>
            </w:r>
          </w:p>
        </w:tc>
      </w:tr>
      <w:tr w:rsidR="00B872D6">
        <w:trPr>
          <w:cantSplit/>
          <w:jc w:val="center"/>
        </w:trPr>
        <w:tc>
          <w:tcPr>
            <w:tcW w:w="3024" w:type="dxa"/>
          </w:tcPr>
          <w:p w:rsidR="00B872D6" w:rsidRDefault="00C129CA">
            <w:pPr>
              <w:spacing w:after="40" w:line="240" w:lineRule="auto"/>
              <w:jc w:val="left"/>
            </w:pPr>
            <w:r>
              <w:rPr>
                <w:rFonts w:cs="Times New Roman"/>
                <w:sz w:val="19"/>
              </w:rPr>
              <w:t>Browser for screenshots</w:t>
            </w:r>
          </w:p>
        </w:tc>
        <w:tc>
          <w:tcPr>
            <w:tcW w:w="3024" w:type="dxa"/>
          </w:tcPr>
          <w:p w:rsidR="00B872D6" w:rsidRDefault="00C129CA">
            <w:pPr>
              <w:spacing w:after="40" w:line="240" w:lineRule="auto"/>
              <w:jc w:val="left"/>
            </w:pPr>
            <w:r>
              <w:rPr>
                <w:rFonts w:cs="Times New Roman"/>
                <w:sz w:val="19"/>
              </w:rPr>
              <w:t>-</w:t>
            </w:r>
          </w:p>
        </w:tc>
        <w:tc>
          <w:tcPr>
            <w:tcW w:w="3024" w:type="dxa"/>
          </w:tcPr>
          <w:p w:rsidR="00B872D6" w:rsidRDefault="00C129CA">
            <w:pPr>
              <w:spacing w:after="40" w:line="240" w:lineRule="auto"/>
              <w:jc w:val="left"/>
            </w:pPr>
            <w:r>
              <w:rPr>
                <w:rFonts w:cs="Times New Roman"/>
                <w:sz w:val="19"/>
              </w:rPr>
              <w:t>Chromium driven by Playwright 1.44</w:t>
            </w:r>
          </w:p>
        </w:tc>
      </w:tr>
    </w:tbl>
    <w:p w:rsidR="00B872D6" w:rsidRDefault="00B872D6">
      <w:pPr>
        <w:spacing w:after="120" w:line="192" w:lineRule="auto"/>
      </w:pPr>
    </w:p>
    <w:p w:rsidR="00B872D6" w:rsidRDefault="00C129CA">
      <w:r>
        <w:rPr>
          <w:rFonts w:cs="Times New Roman"/>
        </w:rPr>
        <w:t xml:space="preserve">The measurements therefore ran on newer web-framework and PyTorch versions than the pins; the pinned versions are the ones </w:t>
      </w:r>
      <w:r>
        <w:rPr>
          <w:rFonts w:ascii="Consolas" w:eastAsia="Consolas" w:hAnsi="Consolas" w:cs="Consolas"/>
          <w:sz w:val="21"/>
        </w:rPr>
        <w:t>run.bat</w:t>
      </w:r>
      <w:r>
        <w:rPr>
          <w:rFonts w:cs="Times New Roman"/>
        </w:rPr>
        <w:t xml:space="preserve"> installs. The test suite passed on the newer versions, and the model files load becau</w:t>
      </w:r>
      <w:r>
        <w:rPr>
          <w:rFonts w:cs="Times New Roman"/>
        </w:rPr>
        <w:t>se scikit-learn and XGBoost match the pins.</w:t>
      </w:r>
    </w:p>
    <w:p w:rsidR="00B872D6" w:rsidRDefault="00C129CA">
      <w:pPr>
        <w:pStyle w:val="Heading2"/>
      </w:pPr>
      <w:bookmarkStart w:id="51" w:name="_Toc243811987"/>
      <w:r>
        <w:t>4.7 User Roles and Constraints</w:t>
      </w:r>
      <w:bookmarkEnd w:id="51"/>
    </w:p>
    <w:p w:rsidR="00B872D6" w:rsidRDefault="00C129CA">
      <w:pPr>
        <w:pStyle w:val="Caption"/>
        <w:keepNext/>
        <w:spacing w:after="80"/>
      </w:pPr>
      <w:bookmarkStart w:id="52" w:name="_Toc2438121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User roles</w:t>
      </w:r>
      <w:bookmarkEnd w:id="52"/>
    </w:p>
    <w:tbl>
      <w:tblPr>
        <w:tblStyle w:val="TableGrid"/>
        <w:tblW w:w="0" w:type="auto"/>
        <w:jc w:val="center"/>
        <w:tblLook w:val="04A0" w:firstRow="1" w:lastRow="0" w:firstColumn="1" w:lastColumn="0" w:noHBand="0" w:noVBand="1"/>
      </w:tblPr>
      <w:tblGrid>
        <w:gridCol w:w="2592"/>
        <w:gridCol w:w="4320"/>
        <w:gridCol w:w="2160"/>
      </w:tblGrid>
      <w:tr w:rsidR="00B872D6">
        <w:trPr>
          <w:cantSplit/>
          <w:tblHeader/>
          <w:jc w:val="center"/>
        </w:trPr>
        <w:tc>
          <w:tcPr>
            <w:tcW w:w="2592" w:type="dxa"/>
            <w:shd w:val="clear" w:color="auto" w:fill="1B2A41"/>
          </w:tcPr>
          <w:p w:rsidR="00B872D6" w:rsidRDefault="00C129CA">
            <w:pPr>
              <w:spacing w:after="40" w:line="240" w:lineRule="auto"/>
              <w:jc w:val="center"/>
            </w:pPr>
            <w:r>
              <w:rPr>
                <w:rFonts w:cs="Times New Roman"/>
                <w:b/>
                <w:color w:val="FFFFFF"/>
                <w:sz w:val="19"/>
              </w:rPr>
              <w:t>Role</w:t>
            </w:r>
          </w:p>
        </w:tc>
        <w:tc>
          <w:tcPr>
            <w:tcW w:w="4320" w:type="dxa"/>
            <w:shd w:val="clear" w:color="auto" w:fill="1B2A41"/>
          </w:tcPr>
          <w:p w:rsidR="00B872D6" w:rsidRDefault="00C129CA">
            <w:pPr>
              <w:spacing w:after="40" w:line="240" w:lineRule="auto"/>
              <w:jc w:val="center"/>
            </w:pPr>
            <w:r>
              <w:rPr>
                <w:rFonts w:cs="Times New Roman"/>
                <w:b/>
                <w:color w:val="FFFFFF"/>
                <w:sz w:val="19"/>
              </w:rPr>
              <w:t>What the role does</w:t>
            </w:r>
          </w:p>
        </w:tc>
        <w:tc>
          <w:tcPr>
            <w:tcW w:w="2160" w:type="dxa"/>
            <w:shd w:val="clear" w:color="auto" w:fill="1B2A41"/>
          </w:tcPr>
          <w:p w:rsidR="00B872D6" w:rsidRDefault="00C129CA">
            <w:pPr>
              <w:spacing w:after="40" w:line="240" w:lineRule="auto"/>
              <w:jc w:val="center"/>
            </w:pPr>
            <w:r>
              <w:rPr>
                <w:rFonts w:cs="Times New Roman"/>
                <w:b/>
                <w:color w:val="FFFFFF"/>
                <w:sz w:val="19"/>
              </w:rPr>
              <w:t>Interface</w:t>
            </w:r>
          </w:p>
        </w:tc>
      </w:tr>
      <w:tr w:rsidR="00B872D6">
        <w:trPr>
          <w:cantSplit/>
          <w:jc w:val="center"/>
        </w:trPr>
        <w:tc>
          <w:tcPr>
            <w:tcW w:w="2592" w:type="dxa"/>
          </w:tcPr>
          <w:p w:rsidR="00B872D6" w:rsidRDefault="00C129CA">
            <w:pPr>
              <w:spacing w:after="40" w:line="240" w:lineRule="auto"/>
              <w:jc w:val="left"/>
            </w:pPr>
            <w:r>
              <w:rPr>
                <w:rFonts w:cs="Times New Roman"/>
                <w:sz w:val="19"/>
              </w:rPr>
              <w:t>Operator / security analyst</w:t>
            </w:r>
          </w:p>
        </w:tc>
        <w:tc>
          <w:tcPr>
            <w:tcW w:w="4320" w:type="dxa"/>
          </w:tcPr>
          <w:p w:rsidR="00B872D6" w:rsidRDefault="00C129CA">
            <w:pPr>
              <w:spacing w:after="40" w:line="240" w:lineRule="auto"/>
              <w:jc w:val="left"/>
            </w:pPr>
            <w:r>
              <w:rPr>
                <w:rFonts w:cs="Times New Roman"/>
                <w:sz w:val="19"/>
              </w:rPr>
              <w:t xml:space="preserve">scores flows, reads alerts, encrypts and verifies transfers, reads </w:t>
            </w:r>
            <w:r>
              <w:rPr>
                <w:rFonts w:cs="Times New Roman"/>
                <w:sz w:val="19"/>
              </w:rPr>
              <w:t>metrics</w:t>
            </w:r>
          </w:p>
        </w:tc>
        <w:tc>
          <w:tcPr>
            <w:tcW w:w="2160" w:type="dxa"/>
          </w:tcPr>
          <w:p w:rsidR="00B872D6" w:rsidRDefault="00C129CA">
            <w:pPr>
              <w:spacing w:after="40" w:line="240" w:lineRule="auto"/>
              <w:jc w:val="left"/>
            </w:pPr>
            <w:r>
              <w:rPr>
                <w:rFonts w:cs="Times New Roman"/>
                <w:sz w:val="19"/>
              </w:rPr>
              <w:t>console and legacy dashboard</w:t>
            </w:r>
          </w:p>
        </w:tc>
      </w:tr>
      <w:tr w:rsidR="00B872D6">
        <w:trPr>
          <w:cantSplit/>
          <w:jc w:val="center"/>
        </w:trPr>
        <w:tc>
          <w:tcPr>
            <w:tcW w:w="2592" w:type="dxa"/>
          </w:tcPr>
          <w:p w:rsidR="00B872D6" w:rsidRDefault="00C129CA">
            <w:pPr>
              <w:spacing w:after="40" w:line="240" w:lineRule="auto"/>
              <w:jc w:val="left"/>
            </w:pPr>
            <w:r>
              <w:rPr>
                <w:rFonts w:cs="Times New Roman"/>
                <w:sz w:val="19"/>
              </w:rPr>
              <w:t>Developer / administrator</w:t>
            </w:r>
          </w:p>
        </w:tc>
        <w:tc>
          <w:tcPr>
            <w:tcW w:w="4320" w:type="dxa"/>
          </w:tcPr>
          <w:p w:rsidR="00B872D6" w:rsidRDefault="00C129CA">
            <w:pPr>
              <w:spacing w:after="40" w:line="240" w:lineRule="auto"/>
              <w:jc w:val="left"/>
            </w:pPr>
            <w:r>
              <w:rPr>
                <w:rFonts w:cs="Times New Roman"/>
                <w:sz w:val="19"/>
              </w:rPr>
              <w:t>retrains models, runs experiments and tests, configures ports and bundles</w:t>
            </w:r>
          </w:p>
        </w:tc>
        <w:tc>
          <w:tcPr>
            <w:tcW w:w="2160" w:type="dxa"/>
          </w:tcPr>
          <w:p w:rsidR="00B872D6" w:rsidRDefault="00C129CA">
            <w:pPr>
              <w:spacing w:after="40" w:line="240" w:lineRule="auto"/>
              <w:jc w:val="left"/>
            </w:pPr>
            <w:r>
              <w:rPr>
                <w:rFonts w:cs="Times New Roman"/>
                <w:sz w:val="19"/>
              </w:rPr>
              <w:t xml:space="preserve">command line, </w:t>
            </w:r>
            <w:r>
              <w:rPr>
                <w:rFonts w:ascii="Consolas" w:eastAsia="Consolas" w:hAnsi="Consolas" w:cs="Consolas"/>
                <w:sz w:val="16"/>
              </w:rPr>
              <w:t>.env</w:t>
            </w:r>
          </w:p>
        </w:tc>
      </w:tr>
      <w:tr w:rsidR="00B872D6">
        <w:trPr>
          <w:cantSplit/>
          <w:jc w:val="center"/>
        </w:trPr>
        <w:tc>
          <w:tcPr>
            <w:tcW w:w="2592" w:type="dxa"/>
          </w:tcPr>
          <w:p w:rsidR="00B872D6" w:rsidRDefault="00C129CA">
            <w:pPr>
              <w:spacing w:after="40" w:line="240" w:lineRule="auto"/>
              <w:jc w:val="left"/>
            </w:pPr>
            <w:r>
              <w:rPr>
                <w:rFonts w:cs="Times New Roman"/>
                <w:sz w:val="19"/>
              </w:rPr>
              <w:t>Cloud endpoint (mock)</w:t>
            </w:r>
          </w:p>
        </w:tc>
        <w:tc>
          <w:tcPr>
            <w:tcW w:w="4320" w:type="dxa"/>
          </w:tcPr>
          <w:p w:rsidR="00B872D6" w:rsidRDefault="00C129CA">
            <w:pPr>
              <w:spacing w:after="40" w:line="240" w:lineRule="auto"/>
              <w:jc w:val="left"/>
            </w:pPr>
            <w:r>
              <w:rPr>
                <w:rFonts w:cs="Times New Roman"/>
                <w:sz w:val="19"/>
              </w:rPr>
              <w:t>holds the long-term key pair, derives keys, verifies tags</w:t>
            </w:r>
          </w:p>
        </w:tc>
        <w:tc>
          <w:tcPr>
            <w:tcW w:w="2160" w:type="dxa"/>
          </w:tcPr>
          <w:p w:rsidR="00B872D6" w:rsidRDefault="00C129CA">
            <w:pPr>
              <w:spacing w:after="40" w:line="240" w:lineRule="auto"/>
              <w:jc w:val="left"/>
            </w:pPr>
            <w:r>
              <w:rPr>
                <w:rFonts w:cs="Times New Roman"/>
                <w:sz w:val="19"/>
              </w:rPr>
              <w:t xml:space="preserve">inside the API </w:t>
            </w:r>
            <w:r>
              <w:rPr>
                <w:rFonts w:cs="Times New Roman"/>
                <w:sz w:val="19"/>
              </w:rPr>
              <w:t>process</w:t>
            </w:r>
          </w:p>
        </w:tc>
      </w:tr>
    </w:tbl>
    <w:p w:rsidR="00B872D6" w:rsidRDefault="00B872D6">
      <w:pPr>
        <w:spacing w:after="120" w:line="192" w:lineRule="auto"/>
      </w:pPr>
    </w:p>
    <w:p w:rsidR="00B872D6" w:rsidRDefault="00C129CA">
      <w:r>
        <w:rPr>
          <w:rFonts w:cs="Times New Roman"/>
        </w:rPr>
        <w:t>The constraints that bound the design are the following. The server listens on 127.0.0.1 only. Uploads are limited as stated in FR-1, FR-2 and FR-6. The detector expects the 42 UNSW-NB15 features; missing columns are filled with defaults, which s</w:t>
      </w:r>
      <w:r>
        <w:rPr>
          <w:rFonts w:cs="Times New Roman"/>
        </w:rPr>
        <w:t>ilently weakens a score. The default models were trained on synthetic data. All state is in process memory. These constraints are repeated as limitations in Chapter 10 and in the Scope and Limitations document.</w:t>
      </w:r>
    </w:p>
    <w:p w:rsidR="00B872D6" w:rsidRDefault="00C129CA">
      <w:pPr>
        <w:pStyle w:val="Heading2"/>
      </w:pPr>
      <w:bookmarkStart w:id="53" w:name="_Toc243811988"/>
      <w:r>
        <w:t>4.9 Data Requirements</w:t>
      </w:r>
      <w:bookmarkEnd w:id="53"/>
    </w:p>
    <w:p w:rsidR="00B872D6" w:rsidRDefault="00C129CA">
      <w:r>
        <w:rPr>
          <w:rFonts w:cs="Times New Roman"/>
        </w:rPr>
        <w:t>The detector needs labe</w:t>
      </w:r>
      <w:r>
        <w:rPr>
          <w:rFonts w:cs="Times New Roman"/>
        </w:rPr>
        <w:t xml:space="preserve">lled network flows with the 42 features in </w:t>
      </w:r>
      <w:r>
        <w:rPr>
          <w:rFonts w:ascii="Consolas" w:eastAsia="Consolas" w:hAnsi="Consolas" w:cs="Consolas"/>
          <w:sz w:val="21"/>
        </w:rPr>
        <w:t>features.py</w:t>
      </w:r>
      <w:r>
        <w:rPr>
          <w:rFonts w:cs="Times New Roman"/>
        </w:rPr>
        <w:t>. The shipped bundle uses 12,000 generated rows. The experiments use the official UNSW-NB15 training set (175,341 flows: 56,000 normal, 119,341 attack) and testing set (82,332 flows: 37,000 normal, 45,332 attack, 55.06% attack). UNSW-NB15 [7] was created i</w:t>
      </w:r>
      <w:r>
        <w:rPr>
          <w:rFonts w:cs="Times New Roman"/>
        </w:rPr>
        <w:t xml:space="preserve">n the Cyber Range Lab of UNSW Canberra and contains nine attack categories besides normal traffic; the dataset's distributors ask users to cite the original papers [7], [8]. The data are downloaded by </w:t>
      </w:r>
      <w:r>
        <w:rPr>
          <w:rFonts w:ascii="Consolas" w:eastAsia="Consolas" w:hAnsi="Consolas" w:cs="Consolas"/>
          <w:sz w:val="21"/>
        </w:rPr>
        <w:t>scripts/fetch_unsw_nb15.py</w:t>
      </w:r>
      <w:r>
        <w:rPr>
          <w:rFonts w:cs="Times New Roman"/>
        </w:rPr>
        <w:t xml:space="preserve"> into a git-ignored folder, s</w:t>
      </w:r>
      <w:r>
        <w:rPr>
          <w:rFonts w:cs="Times New Roman"/>
        </w:rPr>
        <w:t>o the repository does not redistribute them.</w:t>
      </w:r>
    </w:p>
    <w:p w:rsidR="00B872D6" w:rsidRDefault="00C129CA">
      <w:r>
        <w:rPr>
          <w:rFonts w:cs="Times New Roman"/>
        </w:rPr>
        <w:t>The encryption module needs no dataset; its inputs are user text and files within the stated size limits.</w:t>
      </w:r>
    </w:p>
    <w:p w:rsidR="00B872D6" w:rsidRDefault="00C129CA">
      <w:pPr>
        <w:pStyle w:val="Heading1"/>
        <w:pageBreakBefore/>
      </w:pPr>
      <w:bookmarkStart w:id="54" w:name="_Toc243811989"/>
      <w:r>
        <w:lastRenderedPageBreak/>
        <w:t>CHAPTER 5: SYSTEM DESIGN</w:t>
      </w:r>
      <w:bookmarkEnd w:id="54"/>
    </w:p>
    <w:p w:rsidR="00B872D6" w:rsidRDefault="00C129CA">
      <w:r>
        <w:rPr>
          <w:rFonts w:cs="Times New Roman"/>
        </w:rPr>
        <w:t>This chapter describes how CipherGuard Shield is built: the architecture and wor</w:t>
      </w:r>
      <w:r>
        <w:rPr>
          <w:rFonts w:cs="Times New Roman"/>
        </w:rPr>
        <w:t>kflow, the data flow, the class and sequence design, the data design, the two core algorithms, the module and API design and the user interface. Every diagram was drawn from the code (</w:t>
      </w:r>
      <w:r>
        <w:rPr>
          <w:rFonts w:ascii="Consolas" w:eastAsia="Consolas" w:hAnsi="Consolas" w:cs="Consolas"/>
          <w:sz w:val="21"/>
        </w:rPr>
        <w:t>cipherguard/api/main.py</w:t>
      </w:r>
      <w:r>
        <w:rPr>
          <w:rFonts w:cs="Times New Roman"/>
        </w:rPr>
        <w:t xml:space="preserve">, </w:t>
      </w:r>
      <w:r>
        <w:rPr>
          <w:rFonts w:ascii="Consolas" w:eastAsia="Consolas" w:hAnsi="Consolas" w:cs="Consolas"/>
          <w:sz w:val="21"/>
        </w:rPr>
        <w:t>cipherguard/crypto/secure_channel.py</w:t>
      </w:r>
      <w:r>
        <w:rPr>
          <w:rFonts w:cs="Times New Roman"/>
        </w:rPr>
        <w:t xml:space="preserve"> and </w:t>
      </w:r>
      <w:r>
        <w:rPr>
          <w:rFonts w:ascii="Consolas" w:eastAsia="Consolas" w:hAnsi="Consolas" w:cs="Consolas"/>
          <w:sz w:val="21"/>
        </w:rPr>
        <w:t>cipher</w:t>
      </w:r>
      <w:r>
        <w:rPr>
          <w:rFonts w:ascii="Consolas" w:eastAsia="Consolas" w:hAnsi="Consolas" w:cs="Consolas"/>
          <w:sz w:val="21"/>
        </w:rPr>
        <w:t>guard/ids/</w:t>
      </w:r>
      <w:r>
        <w:rPr>
          <w:rFonts w:cs="Times New Roman"/>
        </w:rPr>
        <w:t>) and is reproduced with an explanation; the full set is also collected in the Block Diagrams document.</w:t>
      </w:r>
    </w:p>
    <w:p w:rsidR="00B872D6" w:rsidRDefault="00C129CA">
      <w:pPr>
        <w:pStyle w:val="Heading2"/>
      </w:pPr>
      <w:bookmarkStart w:id="55" w:name="_Toc243811990"/>
      <w:r>
        <w:t>5.1 Design Goals and Architecture</w:t>
      </w:r>
      <w:bookmarkEnd w:id="55"/>
    </w:p>
    <w:p w:rsidR="00B872D6" w:rsidRDefault="00C129CA">
      <w:r>
        <w:rPr>
          <w:rFonts w:cs="Times New Roman"/>
        </w:rPr>
        <w:t xml:space="preserve">Five goals shaped the design. First, </w:t>
      </w:r>
      <w:r>
        <w:rPr>
          <w:rFonts w:cs="Times New Roman"/>
          <w:b/>
        </w:rPr>
        <w:t>confidentiality and integrity by construction</w:t>
      </w:r>
      <w:r>
        <w:rPr>
          <w:rFonts w:cs="Times New Roman"/>
        </w:rPr>
        <w:t>: use one authenticated-en</w:t>
      </w:r>
      <w:r>
        <w:rPr>
          <w:rFonts w:cs="Times New Roman"/>
        </w:rPr>
        <w:t xml:space="preserve">cryption primitive from a maintained library rather than combining a cipher and a separate integrity check. Second, </w:t>
      </w:r>
      <w:r>
        <w:rPr>
          <w:rFonts w:cs="Times New Roman"/>
          <w:b/>
        </w:rPr>
        <w:t>a fresh key for every message</w:t>
      </w:r>
      <w:r>
        <w:rPr>
          <w:rFonts w:cs="Times New Roman"/>
        </w:rPr>
        <w:t xml:space="preserve">, so that the loss of one key exposes one message. Third, </w:t>
      </w:r>
      <w:r>
        <w:rPr>
          <w:rFonts w:cs="Times New Roman"/>
          <w:b/>
        </w:rPr>
        <w:t>detection that can be measured</w:t>
      </w:r>
      <w:r>
        <w:rPr>
          <w:rFonts w:cs="Times New Roman"/>
        </w:rPr>
        <w:t>: the detector must run</w:t>
      </w:r>
      <w:r>
        <w:rPr>
          <w:rFonts w:cs="Times New Roman"/>
        </w:rPr>
        <w:t xml:space="preserve"> on the real UNSW-NB15 schema, report held-out metrics and expose its scores. Fourth, </w:t>
      </w:r>
      <w:r>
        <w:rPr>
          <w:rFonts w:cs="Times New Roman"/>
          <w:b/>
        </w:rPr>
        <w:t>both protections on one data path</w:t>
      </w:r>
      <w:r>
        <w:rPr>
          <w:rFonts w:cs="Times New Roman"/>
        </w:rPr>
        <w:t xml:space="preserve">, so that the combined overhead named as a gap by the literature survey can be timed. Fifth, </w:t>
      </w:r>
      <w:r>
        <w:rPr>
          <w:rFonts w:cs="Times New Roman"/>
          <w:b/>
        </w:rPr>
        <w:t>small and runnable</w:t>
      </w:r>
      <w:r>
        <w:rPr>
          <w:rFonts w:cs="Times New Roman"/>
        </w:rPr>
        <w:t>: one API, one console, no</w:t>
      </w:r>
      <w:r>
        <w:rPr>
          <w:rFonts w:cs="Times New Roman"/>
        </w:rPr>
        <w:t xml:space="preserve"> database and no external service.</w:t>
      </w:r>
    </w:p>
    <w:p w:rsidR="00B872D6" w:rsidRDefault="00C129CA">
      <w:pPr>
        <w:keepNext/>
        <w:spacing w:after="80" w:line="240" w:lineRule="auto"/>
        <w:jc w:val="center"/>
      </w:pPr>
      <w:r>
        <w:rPr>
          <w:noProof/>
        </w:rPr>
        <w:drawing>
          <wp:inline distT="0" distB="0" distL="0" distR="0">
            <wp:extent cx="4080052" cy="3508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080052" cy="3508845"/>
                    </a:xfrm>
                    <a:prstGeom prst="rect">
                      <a:avLst/>
                    </a:prstGeom>
                  </pic:spPr>
                </pic:pic>
              </a:graphicData>
            </a:graphic>
          </wp:inline>
        </w:drawing>
      </w:r>
    </w:p>
    <w:p w:rsidR="00B872D6" w:rsidRDefault="00C129CA">
      <w:pPr>
        <w:pStyle w:val="Caption"/>
      </w:pPr>
      <w:bookmarkStart w:id="56" w:name="_Toc2438120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CipherGuard Shield (console, FastAPI application, core packages and in-memory state, file stores).</w:t>
      </w:r>
      <w:bookmarkEnd w:id="56"/>
    </w:p>
    <w:p w:rsidR="00B872D6" w:rsidRDefault="00C129CA">
      <w:r>
        <w:rPr>
          <w:rFonts w:cs="Times New Roman"/>
        </w:rPr>
        <w:lastRenderedPageBreak/>
        <w:t>The presentation tier is a React 19 and Vite console on por</w:t>
      </w:r>
      <w:r>
        <w:rPr>
          <w:rFonts w:cs="Times New Roman"/>
        </w:rPr>
        <w:t>t 5305, which calls the API through a Vite proxy, together with the original HTML and JavaScript dashboard that the API serves at its root path. The application tier is FastAPI on 127.0.0.1:8305, with route groups for health and metrics, ThreatSense scorin</w:t>
      </w:r>
      <w:r>
        <w:rPr>
          <w:rFonts w:cs="Times New Roman"/>
        </w:rPr>
        <w:t xml:space="preserve">g and alerts, and SecureChannel encryption and decryption. Below it sit two Python packages: </w:t>
      </w:r>
      <w:r>
        <w:rPr>
          <w:rFonts w:ascii="Consolas" w:eastAsia="Consolas" w:hAnsi="Consolas" w:cs="Consolas"/>
          <w:sz w:val="21"/>
        </w:rPr>
        <w:t>cipherguard/crypto</w:t>
      </w:r>
      <w:r>
        <w:rPr>
          <w:rFonts w:cs="Times New Roman"/>
        </w:rPr>
        <w:t xml:space="preserve"> with SecureChannel and KeyPair, and </w:t>
      </w:r>
      <w:r>
        <w:rPr>
          <w:rFonts w:ascii="Consolas" w:eastAsia="Consolas" w:hAnsi="Consolas" w:cs="Consolas"/>
          <w:sz w:val="21"/>
        </w:rPr>
        <w:t>cipherguard/ids</w:t>
      </w:r>
      <w:r>
        <w:rPr>
          <w:rFonts w:cs="Times New Roman"/>
        </w:rPr>
        <w:t xml:space="preserve"> with the preprocessing, training and inference code of the ThreatSense Engine. Three structu</w:t>
      </w:r>
      <w:r>
        <w:rPr>
          <w:rFonts w:cs="Times New Roman"/>
        </w:rPr>
        <w:t xml:space="preserve">res live only in process memory: the alert list, the session-key cache and the mock cloud key pair. The data tier consists of files: the model bundle in </w:t>
      </w:r>
      <w:r>
        <w:rPr>
          <w:rFonts w:ascii="Consolas" w:eastAsia="Consolas" w:hAnsi="Consolas" w:cs="Consolas"/>
          <w:sz w:val="21"/>
        </w:rPr>
        <w:t>models/</w:t>
      </w:r>
      <w:r>
        <w:rPr>
          <w:rFonts w:cs="Times New Roman"/>
        </w:rPr>
        <w:t xml:space="preserve">, the metrics report in </w:t>
      </w:r>
      <w:r>
        <w:rPr>
          <w:rFonts w:ascii="Consolas" w:eastAsia="Consolas" w:hAnsi="Consolas" w:cs="Consolas"/>
          <w:sz w:val="21"/>
        </w:rPr>
        <w:t>reports/</w:t>
      </w:r>
      <w:r>
        <w:rPr>
          <w:rFonts w:cs="Times New Roman"/>
        </w:rPr>
        <w:t xml:space="preserve">, the synthetic CSV in </w:t>
      </w:r>
      <w:r>
        <w:rPr>
          <w:rFonts w:ascii="Consolas" w:eastAsia="Consolas" w:hAnsi="Consolas" w:cs="Consolas"/>
          <w:sz w:val="21"/>
        </w:rPr>
        <w:t>data/raw/</w:t>
      </w:r>
      <w:r>
        <w:rPr>
          <w:rFonts w:cs="Times New Roman"/>
        </w:rPr>
        <w:t xml:space="preserve">, and the experiment outputs in </w:t>
      </w:r>
      <w:r>
        <w:rPr>
          <w:rFonts w:ascii="Consolas" w:eastAsia="Consolas" w:hAnsi="Consolas" w:cs="Consolas"/>
          <w:sz w:val="21"/>
        </w:rPr>
        <w:t>experiments/</w:t>
      </w:r>
      <w:r>
        <w:rPr>
          <w:rFonts w:cs="Times New Roman"/>
        </w:rPr>
        <w:t>.</w:t>
      </w:r>
    </w:p>
    <w:p w:rsidR="00B872D6" w:rsidRDefault="00C129CA">
      <w:r>
        <w:rPr>
          <w:rFonts w:cs="Times New Roman"/>
        </w:rPr>
        <w:t xml:space="preserve">The two packages do not import each other. The only place where they meet is </w:t>
      </w:r>
      <w:r>
        <w:rPr>
          <w:rFonts w:ascii="Consolas" w:eastAsia="Consolas" w:hAnsi="Consolas" w:cs="Consolas"/>
          <w:sz w:val="21"/>
        </w:rPr>
        <w:t>main.py</w:t>
      </w:r>
      <w:r>
        <w:rPr>
          <w:rFonts w:cs="Times New Roman"/>
        </w:rPr>
        <w:t>, which is a deliberate choice: the console and the tests can exercise each module alone, and the experiments in Chapter 8 time them separately and together.</w:t>
      </w:r>
    </w:p>
    <w:p w:rsidR="00B872D6" w:rsidRDefault="00C129CA">
      <w:pPr>
        <w:pStyle w:val="Heading2"/>
      </w:pPr>
      <w:bookmarkStart w:id="57" w:name="_Toc243811991"/>
      <w:r>
        <w:t>5.2 High-Level Workflow</w:t>
      </w:r>
      <w:bookmarkEnd w:id="57"/>
    </w:p>
    <w:p w:rsidR="00B872D6" w:rsidRDefault="00C129CA">
      <w:pPr>
        <w:keepNext/>
        <w:spacing w:after="80" w:line="240" w:lineRule="auto"/>
        <w:jc w:val="center"/>
      </w:pPr>
      <w:r>
        <w:rPr>
          <w:noProof/>
        </w:rPr>
        <w:drawing>
          <wp:inline distT="0" distB="0" distL="0" distR="0">
            <wp:extent cx="4257446" cy="2724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57446" cy="2724765"/>
                    </a:xfrm>
                    <a:prstGeom prst="rect">
                      <a:avLst/>
                    </a:prstGeom>
                  </pic:spPr>
                </pic:pic>
              </a:graphicData>
            </a:graphic>
          </wp:inline>
        </w:drawing>
      </w:r>
    </w:p>
    <w:p w:rsidR="00B872D6" w:rsidRDefault="00C129CA">
      <w:pPr>
        <w:pStyle w:val="Caption"/>
      </w:pPr>
      <w:bookmarkStart w:id="58" w:name="_Toc2438120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The two protection lanes around one transfer.</w:t>
      </w:r>
      <w:bookmarkEnd w:id="58"/>
    </w:p>
    <w:p w:rsidR="00B872D6" w:rsidRDefault="00C129CA">
      <w:r>
        <w:rPr>
          <w:rFonts w:cs="Times New Roman"/>
        </w:rPr>
        <w:t xml:space="preserve">Lane A is the confidentiality path. A payload of up to 1 MB of text or 5 MB of file is encrypted with a key that only the sender and the cloud can </w:t>
      </w:r>
      <w:r>
        <w:rPr>
          <w:rFonts w:cs="Times New Roman"/>
        </w:rPr>
        <w:t>derive, and the cloud returns the plaintext only if the 16-byte tag verifies. Lane B is the behaviour path. A flow record, or each row of a CSV, is preprocessed, scored by two models and fused into a verdict; attacks are appended to the alert log with a se</w:t>
      </w:r>
      <w:r>
        <w:rPr>
          <w:rFonts w:cs="Times New Roman"/>
        </w:rPr>
        <w:t>verity.</w:t>
      </w:r>
    </w:p>
    <w:p w:rsidR="00B872D6" w:rsidRDefault="00C129CA">
      <w:r>
        <w:rPr>
          <w:rFonts w:cs="Times New Roman"/>
        </w:rPr>
        <w:t xml:space="preserve">The two lanes are drawn side by side because that is how the console uses them. A verdict does not hold back or cancel a transfer: the API treats scoring and encryption as independent </w:t>
      </w:r>
      <w:r>
        <w:rPr>
          <w:rFonts w:cs="Times New Roman"/>
        </w:rPr>
        <w:lastRenderedPageBreak/>
        <w:t>requests. Coupling a flagged session to a blocked transfer is th</w:t>
      </w:r>
      <w:r>
        <w:rPr>
          <w:rFonts w:cs="Times New Roman"/>
        </w:rPr>
        <w:t>e first item of future work. What the design does allow is measuring the cost of both lanes for one transfer, which is 5.67 ms for a 100 KB payload in process (Chapter 8).</w:t>
      </w:r>
    </w:p>
    <w:p w:rsidR="00B872D6" w:rsidRDefault="00C129CA">
      <w:pPr>
        <w:pStyle w:val="Heading2"/>
      </w:pPr>
      <w:bookmarkStart w:id="59" w:name="_Toc243811992"/>
      <w:r>
        <w:t>5.3 Data Flow Diagrams</w:t>
      </w:r>
      <w:bookmarkEnd w:id="59"/>
    </w:p>
    <w:p w:rsidR="00B872D6" w:rsidRDefault="00C129CA">
      <w:pPr>
        <w:pStyle w:val="Heading3"/>
      </w:pPr>
      <w:r>
        <w:t>5.3.1 Level 0</w:t>
      </w:r>
    </w:p>
    <w:tbl>
      <w:tblPr>
        <w:tblW w:w="0" w:type="auto"/>
        <w:jc w:val="center"/>
        <w:tblLook w:val="04A0" w:firstRow="1" w:lastRow="0" w:firstColumn="1" w:lastColumn="0" w:noHBand="0" w:noVBand="1"/>
      </w:tblPr>
      <w:tblGrid>
        <w:gridCol w:w="4621"/>
        <w:gridCol w:w="4621"/>
      </w:tblGrid>
      <w:tr w:rsidR="00B872D6">
        <w:trPr>
          <w:cantSplit/>
          <w:jc w:val="center"/>
        </w:trPr>
        <w:tc>
          <w:tcPr>
            <w:tcW w:w="4621" w:type="dxa"/>
          </w:tcPr>
          <w:p w:rsidR="00B872D6" w:rsidRDefault="00C129CA">
            <w:pPr>
              <w:keepNext/>
              <w:spacing w:after="80" w:line="240" w:lineRule="auto"/>
              <w:jc w:val="center"/>
            </w:pPr>
            <w:r>
              <w:rPr>
                <w:noProof/>
              </w:rPr>
              <w:drawing>
                <wp:inline distT="0" distB="0" distL="0" distR="0">
                  <wp:extent cx="2572207" cy="1440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2572207" cy="1440436"/>
                          </a:xfrm>
                          <a:prstGeom prst="rect">
                            <a:avLst/>
                          </a:prstGeom>
                        </pic:spPr>
                      </pic:pic>
                    </a:graphicData>
                  </a:graphic>
                </wp:inline>
              </w:drawing>
            </w:r>
          </w:p>
          <w:p w:rsidR="00B872D6" w:rsidRDefault="00C129CA">
            <w:pPr>
              <w:pStyle w:val="Caption"/>
            </w:pPr>
            <w:bookmarkStart w:id="60" w:name="_Toc2438120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Data flow </w:t>
            </w:r>
            <w:r>
              <w:rPr>
                <w:rFonts w:cs="Times New Roman"/>
              </w:rPr>
              <w:t>diagram, level 0 (context).</w:t>
            </w:r>
            <w:bookmarkEnd w:id="60"/>
          </w:p>
        </w:tc>
        <w:tc>
          <w:tcPr>
            <w:tcW w:w="4621" w:type="dxa"/>
          </w:tcPr>
          <w:p w:rsidR="00B872D6" w:rsidRDefault="00C129CA">
            <w:pPr>
              <w:keepNext/>
              <w:spacing w:after="80" w:line="240" w:lineRule="auto"/>
              <w:jc w:val="center"/>
            </w:pPr>
            <w:r>
              <w:rPr>
                <w:noProof/>
              </w:rPr>
              <w:drawing>
                <wp:inline distT="0" distB="0" distL="0" distR="0">
                  <wp:extent cx="2572207" cy="17491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4"/>
                          <a:stretch>
                            <a:fillRect/>
                          </a:stretch>
                        </pic:blipFill>
                        <pic:spPr>
                          <a:xfrm>
                            <a:off x="0" y="0"/>
                            <a:ext cx="2572207" cy="1749101"/>
                          </a:xfrm>
                          <a:prstGeom prst="rect">
                            <a:avLst/>
                          </a:prstGeom>
                        </pic:spPr>
                      </pic:pic>
                    </a:graphicData>
                  </a:graphic>
                </wp:inline>
              </w:drawing>
            </w:r>
          </w:p>
          <w:p w:rsidR="00B872D6" w:rsidRDefault="00C129CA">
            <w:pPr>
              <w:pStyle w:val="Caption"/>
            </w:pPr>
            <w:bookmarkStart w:id="61" w:name="_Toc2438120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Use-case diagram.</w:t>
            </w:r>
            <w:bookmarkEnd w:id="61"/>
          </w:p>
        </w:tc>
      </w:tr>
    </w:tbl>
    <w:p w:rsidR="00B872D6" w:rsidRDefault="00B872D6">
      <w:pPr>
        <w:spacing w:after="80" w:line="192" w:lineRule="auto"/>
      </w:pPr>
    </w:p>
    <w:p w:rsidR="00B872D6" w:rsidRDefault="00C129CA">
      <w:r>
        <w:rPr>
          <w:rFonts w:cs="Times New Roman"/>
        </w:rPr>
        <w:t xml:space="preserve">At the context level CipherGuard Shield is one process with four neighbours. The operator provides flow records, CSV files, text, files and ciphertext and receives </w:t>
      </w:r>
      <w:r>
        <w:rPr>
          <w:rFonts w:cs="Times New Roman"/>
        </w:rPr>
        <w:t>verdicts, alerts, envelopes, plaintext and metrics. The developer provides a retrain command and receives models and the metrics file. The cloud endpoint receives envelopes and answers with verified plaintext or a tag failure. The labelled-flow source, UNS</w:t>
      </w:r>
      <w:r>
        <w:rPr>
          <w:rFonts w:cs="Times New Roman"/>
        </w:rPr>
        <w:t>W-NB15 or the synthetic CSV, is used only when training.</w:t>
      </w:r>
    </w:p>
    <w:p w:rsidR="00B872D6" w:rsidRDefault="00C129CA">
      <w:pPr>
        <w:pStyle w:val="Heading3"/>
      </w:pPr>
      <w:r>
        <w:lastRenderedPageBreak/>
        <w:t>5.3.2 Level 1</w:t>
      </w:r>
    </w:p>
    <w:p w:rsidR="00B872D6" w:rsidRDefault="00C129CA">
      <w:pPr>
        <w:keepNext/>
        <w:spacing w:after="80" w:line="240" w:lineRule="auto"/>
        <w:jc w:val="center"/>
      </w:pPr>
      <w:r>
        <w:rPr>
          <w:noProof/>
        </w:rPr>
        <w:drawing>
          <wp:inline distT="0" distB="0" distL="0" distR="0">
            <wp:extent cx="4257446" cy="3320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4257446" cy="3320808"/>
                    </a:xfrm>
                    <a:prstGeom prst="rect">
                      <a:avLst/>
                    </a:prstGeom>
                  </pic:spPr>
                </pic:pic>
              </a:graphicData>
            </a:graphic>
          </wp:inline>
        </w:drawing>
      </w:r>
    </w:p>
    <w:p w:rsidR="00B872D6" w:rsidRDefault="00C129CA">
      <w:pPr>
        <w:pStyle w:val="Caption"/>
      </w:pPr>
      <w:bookmarkStart w:id="62" w:name="_Toc2438120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1.</w:t>
      </w:r>
      <w:bookmarkEnd w:id="62"/>
    </w:p>
    <w:p w:rsidR="00B872D6" w:rsidRDefault="00C129CA">
      <w:r>
        <w:rPr>
          <w:rFonts w:cs="Times New Roman"/>
        </w:rPr>
        <w:t>Level 1 shows seven processes and five stores. Validation (1.0) routes a request either to scoring (2.0) or to encryptio</w:t>
      </w:r>
      <w:r>
        <w:rPr>
          <w:rFonts w:cs="Times New Roman"/>
        </w:rPr>
        <w:t>n (4.0). Scoring reads the stored models (D4) and hands scores to reporting (3.0), which owns the alert log (D1). Encryption writes the session key to the cache (D2); decryption (5.0) reads the cache, falls back to deriving the key with the cloud private k</w:t>
      </w:r>
      <w:r>
        <w:rPr>
          <w:rFonts w:cs="Times New Roman"/>
        </w:rPr>
        <w:t xml:space="preserve">ey, and answers the operator. The metrics process (6.0) reads </w:t>
      </w:r>
      <w:r>
        <w:rPr>
          <w:rFonts w:ascii="Consolas" w:eastAsia="Consolas" w:hAnsi="Consolas" w:cs="Consolas"/>
          <w:sz w:val="21"/>
        </w:rPr>
        <w:t>metrics.json</w:t>
      </w:r>
      <w:r>
        <w:rPr>
          <w:rFonts w:cs="Times New Roman"/>
        </w:rPr>
        <w:t xml:space="preserve"> (D3). Training (7.0) is offline: it reads the training CSV (D5) and writes the models and the metrics file.</w:t>
      </w:r>
    </w:p>
    <w:p w:rsidR="00B872D6" w:rsidRDefault="00C129CA">
      <w:pPr>
        <w:pStyle w:val="Heading3"/>
      </w:pPr>
      <w:r>
        <w:lastRenderedPageBreak/>
        <w:t>5.3.3 Level 2</w:t>
      </w:r>
    </w:p>
    <w:p w:rsidR="00B872D6" w:rsidRDefault="00C129CA">
      <w:pPr>
        <w:keepNext/>
        <w:spacing w:after="80" w:line="240" w:lineRule="auto"/>
        <w:jc w:val="center"/>
      </w:pPr>
      <w:r>
        <w:rPr>
          <w:noProof/>
        </w:rPr>
        <w:drawing>
          <wp:inline distT="0" distB="0" distL="0" distR="0">
            <wp:extent cx="4257446" cy="3150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4257446" cy="3150510"/>
                    </a:xfrm>
                    <a:prstGeom prst="rect">
                      <a:avLst/>
                    </a:prstGeom>
                  </pic:spPr>
                </pic:pic>
              </a:graphicData>
            </a:graphic>
          </wp:inline>
        </w:drawing>
      </w:r>
    </w:p>
    <w:p w:rsidR="00B872D6" w:rsidRDefault="00C129CA">
      <w:pPr>
        <w:pStyle w:val="Caption"/>
      </w:pPr>
      <w:bookmarkStart w:id="63" w:name="_Toc2438120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Data flow diagram, </w:t>
      </w:r>
      <w:r>
        <w:rPr>
          <w:rFonts w:cs="Times New Roman"/>
        </w:rPr>
        <w:t>level 2, of the scoring process.</w:t>
      </w:r>
      <w:bookmarkEnd w:id="63"/>
    </w:p>
    <w:p w:rsidR="00B872D6" w:rsidRDefault="00C129CA">
      <w:r>
        <w:rPr>
          <w:rFonts w:cs="Times New Roman"/>
        </w:rPr>
        <w:t>The scoring process has six steps. Defaults and name alignment (2.1) make any subset of the 42 features acceptable; the preprocessor (2.2) turns the record into a vector of 70 numbers for the shipped bundle or 192 for the r</w:t>
      </w:r>
      <w:r>
        <w:rPr>
          <w:rFonts w:cs="Times New Roman"/>
        </w:rPr>
        <w:t>eal-data bundle; XGBoost (2.3) and the CNN (2.4) each give an attack probability; the meta-model (2.5) fuses them; and the threshold and severity step (2.6) produces the label returned to the reporting process.</w:t>
      </w:r>
    </w:p>
    <w:p w:rsidR="00B872D6" w:rsidRDefault="00C129CA">
      <w:pPr>
        <w:pStyle w:val="Heading2"/>
      </w:pPr>
      <w:bookmarkStart w:id="64" w:name="_Toc243811993"/>
      <w:r>
        <w:lastRenderedPageBreak/>
        <w:t>5.4 UML Design</w:t>
      </w:r>
      <w:bookmarkEnd w:id="64"/>
    </w:p>
    <w:p w:rsidR="00B872D6" w:rsidRDefault="00C129CA">
      <w:pPr>
        <w:pStyle w:val="Heading3"/>
      </w:pPr>
      <w:r>
        <w:t>5.4.1 Class Diagram</w:t>
      </w:r>
    </w:p>
    <w:p w:rsidR="00B872D6" w:rsidRDefault="00C129CA">
      <w:pPr>
        <w:keepNext/>
        <w:spacing w:after="80" w:line="240" w:lineRule="auto"/>
        <w:jc w:val="center"/>
      </w:pPr>
      <w:r>
        <w:rPr>
          <w:noProof/>
        </w:rPr>
        <w:drawing>
          <wp:inline distT="0" distB="0" distL="0" distR="0">
            <wp:extent cx="4080052" cy="36312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4080052" cy="3631246"/>
                    </a:xfrm>
                    <a:prstGeom prst="rect">
                      <a:avLst/>
                    </a:prstGeom>
                  </pic:spPr>
                </pic:pic>
              </a:graphicData>
            </a:graphic>
          </wp:inline>
        </w:drawing>
      </w:r>
    </w:p>
    <w:p w:rsidR="00B872D6" w:rsidRDefault="00C129CA">
      <w:pPr>
        <w:pStyle w:val="Caption"/>
      </w:pPr>
      <w:bookmarkStart w:id="65" w:name="_Toc243812064"/>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w:t>
      </w:r>
      <w:bookmarkEnd w:id="65"/>
    </w:p>
    <w:p w:rsidR="00B872D6" w:rsidRDefault="00C129CA">
      <w:r>
        <w:rPr>
          <w:rFonts w:cs="Times New Roman"/>
        </w:rPr>
        <w:t>The FastAPI application is the only class that knows both modules. It holds a ThreatSenseEngine, the alert list and the session-key cache. ThreatSenseEngine holds the preprocessor, the XGBoost model, the CNN an</w:t>
      </w:r>
      <w:r>
        <w:rPr>
          <w:rFonts w:cs="Times New Roman"/>
        </w:rPr>
        <w:t xml:space="preserve">d the meta-model, and its </w:t>
      </w:r>
      <w:r>
        <w:rPr>
          <w:rFonts w:ascii="Consolas" w:eastAsia="Consolas" w:hAnsi="Consolas" w:cs="Consolas"/>
          <w:sz w:val="21"/>
        </w:rPr>
        <w:t>score_single</w:t>
      </w:r>
      <w:r>
        <w:rPr>
          <w:rFonts w:cs="Times New Roman"/>
        </w:rPr>
        <w:t xml:space="preserve"> and </w:t>
      </w:r>
      <w:r>
        <w:rPr>
          <w:rFonts w:ascii="Consolas" w:eastAsia="Consolas" w:hAnsi="Consolas" w:cs="Consolas"/>
          <w:sz w:val="21"/>
        </w:rPr>
        <w:t>predict_proba</w:t>
      </w:r>
      <w:r>
        <w:rPr>
          <w:rFonts w:cs="Times New Roman"/>
        </w:rPr>
        <w:t xml:space="preserve"> methods are the whole scoring interface. The CNN layer stack is defined twice, in </w:t>
      </w:r>
      <w:r>
        <w:rPr>
          <w:rFonts w:ascii="Consolas" w:eastAsia="Consolas" w:hAnsi="Consolas" w:cs="Consolas"/>
          <w:sz w:val="21"/>
        </w:rPr>
        <w:t>train.py</w:t>
      </w:r>
      <w:r>
        <w:rPr>
          <w:rFonts w:cs="Times New Roman"/>
        </w:rPr>
        <w:t xml:space="preserve"> and in </w:t>
      </w:r>
      <w:r>
        <w:rPr>
          <w:rFonts w:ascii="Consolas" w:eastAsia="Consolas" w:hAnsi="Consolas" w:cs="Consolas"/>
          <w:sz w:val="21"/>
        </w:rPr>
        <w:t>inference.py</w:t>
      </w:r>
      <w:r>
        <w:rPr>
          <w:rFonts w:cs="Times New Roman"/>
        </w:rPr>
        <w:t>, with identical layers; this duplication keeps inference from importing the training cod</w:t>
      </w:r>
      <w:r>
        <w:rPr>
          <w:rFonts w:cs="Times New Roman"/>
        </w:rPr>
        <w:t>e and its optional TensorFlow probe. SecureChannel is a set of static methods, so a key pair is the only object it creates. The Pydantic schemas validate input, and the alert is a plain dictionary.</w:t>
      </w:r>
    </w:p>
    <w:p w:rsidR="00B872D6" w:rsidRDefault="00C129CA">
      <w:pPr>
        <w:pStyle w:val="Heading3"/>
      </w:pPr>
      <w:r>
        <w:lastRenderedPageBreak/>
        <w:t>5.4.2 Sequence Diagram</w:t>
      </w:r>
    </w:p>
    <w:p w:rsidR="00B872D6" w:rsidRDefault="00C129CA">
      <w:pPr>
        <w:keepNext/>
        <w:spacing w:after="80" w:line="240" w:lineRule="auto"/>
        <w:jc w:val="center"/>
      </w:pPr>
      <w:r>
        <w:rPr>
          <w:noProof/>
        </w:rPr>
        <w:drawing>
          <wp:inline distT="0" distB="0" distL="0" distR="0">
            <wp:extent cx="4080052" cy="3427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8"/>
                    <a:stretch>
                      <a:fillRect/>
                    </a:stretch>
                  </pic:blipFill>
                  <pic:spPr>
                    <a:xfrm>
                      <a:off x="0" y="0"/>
                      <a:ext cx="4080052" cy="3427244"/>
                    </a:xfrm>
                    <a:prstGeom prst="rect">
                      <a:avLst/>
                    </a:prstGeom>
                  </pic:spPr>
                </pic:pic>
              </a:graphicData>
            </a:graphic>
          </wp:inline>
        </w:drawing>
      </w:r>
    </w:p>
    <w:p w:rsidR="00B872D6" w:rsidRDefault="00C129CA">
      <w:pPr>
        <w:pStyle w:val="Caption"/>
      </w:pPr>
      <w:bookmarkStart w:id="66" w:name="_Toc2438120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of scoring, encryption and verified decryption.</w:t>
      </w:r>
      <w:bookmarkEnd w:id="66"/>
    </w:p>
    <w:p w:rsidR="00B872D6" w:rsidRDefault="00C129CA">
      <w:r>
        <w:rPr>
          <w:rFonts w:cs="Times New Roman"/>
        </w:rPr>
        <w:t xml:space="preserve">The sequence follows three requests. Scoring ends by inserting an alert only for an attack. Encryption derives the key against the cloud public key and caches it under the ephemeral public </w:t>
      </w:r>
      <w:r>
        <w:rPr>
          <w:rFonts w:cs="Times New Roman"/>
        </w:rPr>
        <w:t xml:space="preserve">key, a shortcut that lets the demo decrypt without the cloud's private key. Decryption uses the cache if it can; if the entry is missing, which the test suite forces by clearing the cache, it derives the key with the cloud private key, so the verification </w:t>
      </w:r>
      <w:r>
        <w:rPr>
          <w:rFonts w:cs="Times New Roman"/>
        </w:rPr>
        <w:t>does not depend on the shortcut.</w:t>
      </w:r>
    </w:p>
    <w:p w:rsidR="00B872D6" w:rsidRDefault="00C129CA">
      <w:pPr>
        <w:pStyle w:val="Heading2"/>
      </w:pPr>
      <w:bookmarkStart w:id="67" w:name="_Toc243811994"/>
      <w:r>
        <w:t>5.5 Data Design</w:t>
      </w:r>
      <w:bookmarkEnd w:id="67"/>
    </w:p>
    <w:p w:rsidR="00B872D6" w:rsidRDefault="00C129CA">
      <w:r>
        <w:rPr>
          <w:rFonts w:cs="Times New Roman"/>
        </w:rPr>
        <w:t>CipherGuard Shield has no database. This is a design decision, not an omission: the demonstration needs short-lived alerts and per-process keys, and a database would add a dependency without adding a capabil</w:t>
      </w:r>
      <w:r>
        <w:rPr>
          <w:rFonts w:cs="Times New Roman"/>
        </w:rPr>
        <w:t>ity the experiments use. The consequence, stated in the limitations, is that alerts and keys are lost on restart. The entity-relationship diagram therefore shows logical entities and their call-time relations.</w:t>
      </w:r>
    </w:p>
    <w:p w:rsidR="00B872D6" w:rsidRDefault="00C129CA">
      <w:pPr>
        <w:keepNext/>
        <w:spacing w:after="80" w:line="240" w:lineRule="auto"/>
        <w:jc w:val="center"/>
      </w:pPr>
      <w:r>
        <w:rPr>
          <w:noProof/>
        </w:rPr>
        <w:lastRenderedPageBreak/>
        <w:drawing>
          <wp:inline distT="0" distB="0" distL="0" distR="0">
            <wp:extent cx="4257446" cy="3491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257446" cy="3491105"/>
                    </a:xfrm>
                    <a:prstGeom prst="rect">
                      <a:avLst/>
                    </a:prstGeom>
                  </pic:spPr>
                </pic:pic>
              </a:graphicData>
            </a:graphic>
          </wp:inline>
        </w:drawing>
      </w:r>
    </w:p>
    <w:p w:rsidR="00B872D6" w:rsidRDefault="00C129CA">
      <w:pPr>
        <w:pStyle w:val="Caption"/>
      </w:pPr>
      <w:bookmarkStart w:id="68" w:name="_Toc2438120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w:t>
      </w:r>
      <w:r>
        <w:rPr>
          <w:rFonts w:cs="Times New Roman"/>
        </w:rPr>
        <w:t>ntity-relationship diagram (no database).</w:t>
      </w:r>
      <w:bookmarkEnd w:id="68"/>
    </w:p>
    <w:p w:rsidR="00B872D6" w:rsidRDefault="00C129CA">
      <w:pPr>
        <w:pStyle w:val="Caption"/>
        <w:keepNext/>
        <w:spacing w:after="80"/>
      </w:pPr>
      <w:bookmarkStart w:id="69" w:name="_Toc2438121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Data structures and where they live</w:t>
      </w:r>
      <w:bookmarkEnd w:id="69"/>
    </w:p>
    <w:tbl>
      <w:tblPr>
        <w:tblStyle w:val="TableGrid"/>
        <w:tblW w:w="0" w:type="auto"/>
        <w:jc w:val="center"/>
        <w:tblLook w:val="04A0" w:firstRow="1" w:lastRow="0" w:firstColumn="1" w:lastColumn="0" w:noHBand="0" w:noVBand="1"/>
      </w:tblPr>
      <w:tblGrid>
        <w:gridCol w:w="1728"/>
        <w:gridCol w:w="5472"/>
        <w:gridCol w:w="1872"/>
      </w:tblGrid>
      <w:tr w:rsidR="00B872D6">
        <w:trPr>
          <w:cantSplit/>
          <w:tblHeader/>
          <w:jc w:val="center"/>
        </w:trPr>
        <w:tc>
          <w:tcPr>
            <w:tcW w:w="1728" w:type="dxa"/>
            <w:shd w:val="clear" w:color="auto" w:fill="1B2A41"/>
          </w:tcPr>
          <w:p w:rsidR="00B872D6" w:rsidRDefault="00C129CA">
            <w:pPr>
              <w:spacing w:after="40" w:line="240" w:lineRule="auto"/>
              <w:jc w:val="center"/>
            </w:pPr>
            <w:r>
              <w:rPr>
                <w:rFonts w:cs="Times New Roman"/>
                <w:b/>
                <w:color w:val="FFFFFF"/>
                <w:sz w:val="18"/>
              </w:rPr>
              <w:t>Structure</w:t>
            </w:r>
          </w:p>
        </w:tc>
        <w:tc>
          <w:tcPr>
            <w:tcW w:w="5472" w:type="dxa"/>
            <w:shd w:val="clear" w:color="auto" w:fill="1B2A41"/>
          </w:tcPr>
          <w:p w:rsidR="00B872D6" w:rsidRDefault="00C129CA">
            <w:pPr>
              <w:spacing w:after="40" w:line="240" w:lineRule="auto"/>
              <w:jc w:val="center"/>
            </w:pPr>
            <w:r>
              <w:rPr>
                <w:rFonts w:cs="Times New Roman"/>
                <w:b/>
                <w:color w:val="FFFFFF"/>
                <w:sz w:val="18"/>
              </w:rPr>
              <w:t>Fields</w:t>
            </w:r>
          </w:p>
        </w:tc>
        <w:tc>
          <w:tcPr>
            <w:tcW w:w="1872" w:type="dxa"/>
            <w:shd w:val="clear" w:color="auto" w:fill="1B2A41"/>
          </w:tcPr>
          <w:p w:rsidR="00B872D6" w:rsidRDefault="00C129CA">
            <w:pPr>
              <w:spacing w:after="40" w:line="240" w:lineRule="auto"/>
              <w:jc w:val="center"/>
            </w:pPr>
            <w:r>
              <w:rPr>
                <w:rFonts w:cs="Times New Roman"/>
                <w:b/>
                <w:color w:val="FFFFFF"/>
                <w:sz w:val="18"/>
              </w:rPr>
              <w:t>Lives in</w:t>
            </w:r>
          </w:p>
        </w:tc>
      </w:tr>
      <w:tr w:rsidR="00B872D6">
        <w:trPr>
          <w:cantSplit/>
          <w:jc w:val="center"/>
        </w:trPr>
        <w:tc>
          <w:tcPr>
            <w:tcW w:w="1728" w:type="dxa"/>
          </w:tcPr>
          <w:p w:rsidR="00B872D6" w:rsidRDefault="00C129CA">
            <w:pPr>
              <w:spacing w:after="40" w:line="240" w:lineRule="auto"/>
              <w:jc w:val="left"/>
            </w:pPr>
            <w:r>
              <w:rPr>
                <w:rFonts w:cs="Times New Roman"/>
                <w:sz w:val="18"/>
              </w:rPr>
              <w:t>Flow record</w:t>
            </w:r>
          </w:p>
        </w:tc>
        <w:tc>
          <w:tcPr>
            <w:tcW w:w="5472" w:type="dxa"/>
          </w:tcPr>
          <w:p w:rsidR="00B872D6" w:rsidRDefault="00C129CA">
            <w:pPr>
              <w:spacing w:after="40" w:line="240" w:lineRule="auto"/>
              <w:jc w:val="left"/>
            </w:pPr>
            <w:r>
              <w:rPr>
                <w:rFonts w:cs="Times New Roman"/>
                <w:sz w:val="18"/>
              </w:rPr>
              <w:t xml:space="preserve">42 features: </w:t>
            </w:r>
            <w:r>
              <w:rPr>
                <w:rFonts w:ascii="Consolas" w:eastAsia="Consolas" w:hAnsi="Consolas" w:cs="Consolas"/>
                <w:sz w:val="15"/>
              </w:rPr>
              <w:t>proto</w:t>
            </w:r>
            <w:r>
              <w:rPr>
                <w:rFonts w:cs="Times New Roman"/>
                <w:sz w:val="18"/>
              </w:rPr>
              <w:t xml:space="preserve">, </w:t>
            </w:r>
            <w:r>
              <w:rPr>
                <w:rFonts w:ascii="Consolas" w:eastAsia="Consolas" w:hAnsi="Consolas" w:cs="Consolas"/>
                <w:sz w:val="15"/>
              </w:rPr>
              <w:t>service</w:t>
            </w:r>
            <w:r>
              <w:rPr>
                <w:rFonts w:cs="Times New Roman"/>
                <w:sz w:val="18"/>
              </w:rPr>
              <w:t xml:space="preserve">, </w:t>
            </w:r>
            <w:r>
              <w:rPr>
                <w:rFonts w:ascii="Consolas" w:eastAsia="Consolas" w:hAnsi="Consolas" w:cs="Consolas"/>
                <w:sz w:val="15"/>
              </w:rPr>
              <w:t>state</w:t>
            </w:r>
            <w:r>
              <w:rPr>
                <w:rFonts w:cs="Times New Roman"/>
                <w:sz w:val="18"/>
              </w:rPr>
              <w:t xml:space="preserve"> (text) and 39 numeric; optional </w:t>
            </w:r>
            <w:r>
              <w:rPr>
                <w:rFonts w:ascii="Consolas" w:eastAsia="Consolas" w:hAnsi="Consolas" w:cs="Consolas"/>
                <w:sz w:val="15"/>
              </w:rPr>
              <w:t>label</w:t>
            </w:r>
            <w:r>
              <w:rPr>
                <w:rFonts w:cs="Times New Roman"/>
                <w:sz w:val="18"/>
              </w:rPr>
              <w:t xml:space="preserve">, </w:t>
            </w:r>
            <w:r>
              <w:rPr>
                <w:rFonts w:ascii="Consolas" w:eastAsia="Consolas" w:hAnsi="Consolas" w:cs="Consolas"/>
                <w:sz w:val="15"/>
              </w:rPr>
              <w:t>attack_cat</w:t>
            </w:r>
            <w:r>
              <w:rPr>
                <w:rFonts w:cs="Times New Roman"/>
                <w:sz w:val="18"/>
              </w:rPr>
              <w:t xml:space="preserve"> in CSV</w:t>
            </w:r>
          </w:p>
        </w:tc>
        <w:tc>
          <w:tcPr>
            <w:tcW w:w="1872" w:type="dxa"/>
          </w:tcPr>
          <w:p w:rsidR="00B872D6" w:rsidRDefault="00C129CA">
            <w:pPr>
              <w:spacing w:after="40" w:line="240" w:lineRule="auto"/>
              <w:jc w:val="left"/>
            </w:pPr>
            <w:r>
              <w:rPr>
                <w:rFonts w:cs="Times New Roman"/>
                <w:sz w:val="18"/>
              </w:rPr>
              <w:t xml:space="preserve">request body </w:t>
            </w:r>
            <w:r>
              <w:rPr>
                <w:rFonts w:cs="Times New Roman"/>
                <w:sz w:val="18"/>
              </w:rPr>
              <w:t>or CSV</w:t>
            </w:r>
          </w:p>
        </w:tc>
      </w:tr>
      <w:tr w:rsidR="00B872D6">
        <w:trPr>
          <w:cantSplit/>
          <w:jc w:val="center"/>
        </w:trPr>
        <w:tc>
          <w:tcPr>
            <w:tcW w:w="1728" w:type="dxa"/>
          </w:tcPr>
          <w:p w:rsidR="00B872D6" w:rsidRDefault="00C129CA">
            <w:pPr>
              <w:spacing w:after="40" w:line="240" w:lineRule="auto"/>
              <w:jc w:val="left"/>
            </w:pPr>
            <w:r>
              <w:rPr>
                <w:rFonts w:cs="Times New Roman"/>
                <w:sz w:val="18"/>
              </w:rPr>
              <w:t>Verdict</w:t>
            </w:r>
          </w:p>
        </w:tc>
        <w:tc>
          <w:tcPr>
            <w:tcW w:w="5472" w:type="dxa"/>
          </w:tcPr>
          <w:p w:rsidR="00B872D6" w:rsidRDefault="00C129CA">
            <w:pPr>
              <w:spacing w:after="40" w:line="240" w:lineRule="auto"/>
              <w:jc w:val="left"/>
            </w:pPr>
            <w:r>
              <w:rPr>
                <w:rFonts w:ascii="Consolas" w:eastAsia="Consolas" w:hAnsi="Consolas" w:cs="Consolas"/>
                <w:sz w:val="15"/>
              </w:rPr>
              <w:t>label</w:t>
            </w:r>
            <w:r>
              <w:rPr>
                <w:rFonts w:cs="Times New Roman"/>
                <w:sz w:val="18"/>
              </w:rPr>
              <w:t xml:space="preserve">, </w:t>
            </w:r>
            <w:r>
              <w:rPr>
                <w:rFonts w:ascii="Consolas" w:eastAsia="Consolas" w:hAnsi="Consolas" w:cs="Consolas"/>
                <w:sz w:val="15"/>
              </w:rPr>
              <w:t>confidence</w:t>
            </w:r>
            <w:r>
              <w:rPr>
                <w:rFonts w:cs="Times New Roman"/>
                <w:sz w:val="18"/>
              </w:rPr>
              <w:t xml:space="preserve">, </w:t>
            </w:r>
            <w:r>
              <w:rPr>
                <w:rFonts w:ascii="Consolas" w:eastAsia="Consolas" w:hAnsi="Consolas" w:cs="Consolas"/>
                <w:sz w:val="15"/>
              </w:rPr>
              <w:t>severity</w:t>
            </w:r>
            <w:r>
              <w:rPr>
                <w:rFonts w:cs="Times New Roman"/>
                <w:sz w:val="18"/>
              </w:rPr>
              <w:t xml:space="preserve">, </w:t>
            </w:r>
            <w:r>
              <w:rPr>
                <w:rFonts w:ascii="Consolas" w:eastAsia="Consolas" w:hAnsi="Consolas" w:cs="Consolas"/>
                <w:sz w:val="15"/>
              </w:rPr>
              <w:t>xgb_score</w:t>
            </w:r>
            <w:r>
              <w:rPr>
                <w:rFonts w:cs="Times New Roman"/>
                <w:sz w:val="18"/>
              </w:rPr>
              <w:t xml:space="preserve">, </w:t>
            </w:r>
            <w:r>
              <w:rPr>
                <w:rFonts w:ascii="Consolas" w:eastAsia="Consolas" w:hAnsi="Consolas" w:cs="Consolas"/>
                <w:sz w:val="15"/>
              </w:rPr>
              <w:t>cnn_score</w:t>
            </w:r>
            <w:r>
              <w:rPr>
                <w:rFonts w:cs="Times New Roman"/>
                <w:sz w:val="18"/>
              </w:rPr>
              <w:t xml:space="preserve"> (+ </w:t>
            </w:r>
            <w:r>
              <w:rPr>
                <w:rFonts w:ascii="Consolas" w:eastAsia="Consolas" w:hAnsi="Consolas" w:cs="Consolas"/>
                <w:sz w:val="15"/>
              </w:rPr>
              <w:t>alert</w:t>
            </w:r>
            <w:r>
              <w:rPr>
                <w:rFonts w:cs="Times New Roman"/>
                <w:sz w:val="18"/>
              </w:rPr>
              <w:t xml:space="preserve"> for attacks)</w:t>
            </w:r>
          </w:p>
        </w:tc>
        <w:tc>
          <w:tcPr>
            <w:tcW w:w="1872" w:type="dxa"/>
          </w:tcPr>
          <w:p w:rsidR="00B872D6" w:rsidRDefault="00C129CA">
            <w:pPr>
              <w:spacing w:after="40" w:line="240" w:lineRule="auto"/>
              <w:jc w:val="left"/>
            </w:pPr>
            <w:r>
              <w:rPr>
                <w:rFonts w:cs="Times New Roman"/>
                <w:sz w:val="18"/>
              </w:rPr>
              <w:t>response</w:t>
            </w:r>
          </w:p>
        </w:tc>
      </w:tr>
      <w:tr w:rsidR="00B872D6">
        <w:trPr>
          <w:cantSplit/>
          <w:jc w:val="center"/>
        </w:trPr>
        <w:tc>
          <w:tcPr>
            <w:tcW w:w="1728" w:type="dxa"/>
          </w:tcPr>
          <w:p w:rsidR="00B872D6" w:rsidRDefault="00C129CA">
            <w:pPr>
              <w:spacing w:after="40" w:line="240" w:lineRule="auto"/>
              <w:jc w:val="left"/>
            </w:pPr>
            <w:r>
              <w:rPr>
                <w:rFonts w:cs="Times New Roman"/>
                <w:sz w:val="18"/>
              </w:rPr>
              <w:t>Alert entry</w:t>
            </w:r>
          </w:p>
        </w:tc>
        <w:tc>
          <w:tcPr>
            <w:tcW w:w="5472" w:type="dxa"/>
          </w:tcPr>
          <w:p w:rsidR="00B872D6" w:rsidRDefault="00C129CA">
            <w:pPr>
              <w:spacing w:after="40" w:line="240" w:lineRule="auto"/>
              <w:jc w:val="left"/>
            </w:pPr>
            <w:r>
              <w:rPr>
                <w:rFonts w:ascii="Consolas" w:eastAsia="Consolas" w:hAnsi="Consolas" w:cs="Consolas"/>
                <w:sz w:val="15"/>
              </w:rPr>
              <w:t>timestamp</w:t>
            </w:r>
            <w:r>
              <w:rPr>
                <w:rFonts w:cs="Times New Roman"/>
                <w:sz w:val="18"/>
              </w:rPr>
              <w:t xml:space="preserve">, </w:t>
            </w:r>
            <w:r>
              <w:rPr>
                <w:rFonts w:ascii="Consolas" w:eastAsia="Consolas" w:hAnsi="Consolas" w:cs="Consolas"/>
                <w:sz w:val="15"/>
              </w:rPr>
              <w:t>severity</w:t>
            </w:r>
            <w:r>
              <w:rPr>
                <w:rFonts w:cs="Times New Roman"/>
                <w:sz w:val="18"/>
              </w:rPr>
              <w:t xml:space="preserve">, </w:t>
            </w:r>
            <w:r>
              <w:rPr>
                <w:rFonts w:ascii="Consolas" w:eastAsia="Consolas" w:hAnsi="Consolas" w:cs="Consolas"/>
                <w:sz w:val="15"/>
              </w:rPr>
              <w:t>confidence</w:t>
            </w:r>
            <w:r>
              <w:rPr>
                <w:rFonts w:cs="Times New Roman"/>
                <w:sz w:val="18"/>
              </w:rPr>
              <w:t xml:space="preserve">, </w:t>
            </w:r>
            <w:r>
              <w:rPr>
                <w:rFonts w:ascii="Consolas" w:eastAsia="Consolas" w:hAnsi="Consolas" w:cs="Consolas"/>
                <w:sz w:val="15"/>
              </w:rPr>
              <w:t>label</w:t>
            </w:r>
            <w:r>
              <w:rPr>
                <w:rFonts w:cs="Times New Roman"/>
                <w:sz w:val="18"/>
              </w:rPr>
              <w:t xml:space="preserve">, </w:t>
            </w:r>
            <w:r>
              <w:rPr>
                <w:rFonts w:ascii="Consolas" w:eastAsia="Consolas" w:hAnsi="Consolas" w:cs="Consolas"/>
                <w:sz w:val="15"/>
              </w:rPr>
              <w:t>features</w:t>
            </w:r>
            <w:r>
              <w:rPr>
                <w:rFonts w:cs="Times New Roman"/>
                <w:sz w:val="18"/>
              </w:rPr>
              <w:t xml:space="preserve"> (proto, service, state, sbytes, dbytes, rate, ct_srv_src), </w:t>
            </w:r>
            <w:r>
              <w:rPr>
                <w:rFonts w:ascii="Consolas" w:eastAsia="Consolas" w:hAnsi="Consolas" w:cs="Consolas"/>
                <w:sz w:val="15"/>
              </w:rPr>
              <w:t>scores</w:t>
            </w:r>
            <w:r>
              <w:rPr>
                <w:rFonts w:cs="Times New Roman"/>
                <w:sz w:val="18"/>
              </w:rPr>
              <w:t xml:space="preserve"> (xgb, cnn)</w:t>
            </w:r>
          </w:p>
        </w:tc>
        <w:tc>
          <w:tcPr>
            <w:tcW w:w="1872" w:type="dxa"/>
          </w:tcPr>
          <w:p w:rsidR="00B872D6" w:rsidRDefault="00C129CA">
            <w:pPr>
              <w:spacing w:after="40" w:line="240" w:lineRule="auto"/>
              <w:jc w:val="left"/>
            </w:pPr>
            <w:r>
              <w:rPr>
                <w:rFonts w:cs="Times New Roman"/>
                <w:sz w:val="18"/>
              </w:rPr>
              <w:t>in-memory list, newe</w:t>
            </w:r>
            <w:r>
              <w:rPr>
                <w:rFonts w:cs="Times New Roman"/>
                <w:sz w:val="18"/>
              </w:rPr>
              <w:t>st first, at most 500</w:t>
            </w:r>
          </w:p>
        </w:tc>
      </w:tr>
      <w:tr w:rsidR="00B872D6">
        <w:trPr>
          <w:cantSplit/>
          <w:jc w:val="center"/>
        </w:trPr>
        <w:tc>
          <w:tcPr>
            <w:tcW w:w="1728" w:type="dxa"/>
          </w:tcPr>
          <w:p w:rsidR="00B872D6" w:rsidRDefault="00C129CA">
            <w:pPr>
              <w:spacing w:after="40" w:line="240" w:lineRule="auto"/>
              <w:jc w:val="left"/>
            </w:pPr>
            <w:r>
              <w:rPr>
                <w:rFonts w:cs="Times New Roman"/>
                <w:sz w:val="18"/>
              </w:rPr>
              <w:t>Envelope</w:t>
            </w:r>
          </w:p>
        </w:tc>
        <w:tc>
          <w:tcPr>
            <w:tcW w:w="5472" w:type="dxa"/>
          </w:tcPr>
          <w:p w:rsidR="00B872D6" w:rsidRDefault="00C129CA">
            <w:pPr>
              <w:spacing w:after="40" w:line="240" w:lineRule="auto"/>
              <w:jc w:val="left"/>
            </w:pPr>
            <w:r>
              <w:rPr>
                <w:rFonts w:ascii="Consolas" w:eastAsia="Consolas" w:hAnsi="Consolas" w:cs="Consolas"/>
                <w:sz w:val="15"/>
              </w:rPr>
              <w:t>ciphertext</w:t>
            </w:r>
            <w:r>
              <w:rPr>
                <w:rFonts w:cs="Times New Roman"/>
                <w:sz w:val="18"/>
              </w:rPr>
              <w:t xml:space="preserve"> (base64), </w:t>
            </w:r>
            <w:r>
              <w:rPr>
                <w:rFonts w:ascii="Consolas" w:eastAsia="Consolas" w:hAnsi="Consolas" w:cs="Consolas"/>
                <w:sz w:val="15"/>
              </w:rPr>
              <w:t>nonce</w:t>
            </w:r>
            <w:r>
              <w:rPr>
                <w:rFonts w:cs="Times New Roman"/>
                <w:sz w:val="18"/>
              </w:rPr>
              <w:t xml:space="preserve"> (12 B), </w:t>
            </w:r>
            <w:r>
              <w:rPr>
                <w:rFonts w:ascii="Consolas" w:eastAsia="Consolas" w:hAnsi="Consolas" w:cs="Consolas"/>
                <w:sz w:val="15"/>
              </w:rPr>
              <w:t>tag</w:t>
            </w:r>
            <w:r>
              <w:rPr>
                <w:rFonts w:cs="Times New Roman"/>
                <w:sz w:val="18"/>
              </w:rPr>
              <w:t xml:space="preserve"> (16 B), </w:t>
            </w:r>
            <w:r>
              <w:rPr>
                <w:rFonts w:ascii="Consolas" w:eastAsia="Consolas" w:hAnsi="Consolas" w:cs="Consolas"/>
                <w:sz w:val="15"/>
              </w:rPr>
              <w:t>ephemeral_public</w:t>
            </w:r>
            <w:r>
              <w:rPr>
                <w:rFonts w:cs="Times New Roman"/>
                <w:sz w:val="18"/>
              </w:rPr>
              <w:t xml:space="preserve"> (65 B), </w:t>
            </w:r>
            <w:r>
              <w:rPr>
                <w:rFonts w:ascii="Consolas" w:eastAsia="Consolas" w:hAnsi="Consolas" w:cs="Consolas"/>
                <w:sz w:val="15"/>
              </w:rPr>
              <w:t>algorithm</w:t>
            </w:r>
            <w:r>
              <w:rPr>
                <w:rFonts w:cs="Times New Roman"/>
                <w:sz w:val="18"/>
              </w:rPr>
              <w:t xml:space="preserve">, </w:t>
            </w:r>
            <w:r>
              <w:rPr>
                <w:rFonts w:ascii="Consolas" w:eastAsia="Consolas" w:hAnsi="Consolas" w:cs="Consolas"/>
                <w:sz w:val="15"/>
              </w:rPr>
              <w:t>key_exchange</w:t>
            </w:r>
          </w:p>
        </w:tc>
        <w:tc>
          <w:tcPr>
            <w:tcW w:w="1872" w:type="dxa"/>
          </w:tcPr>
          <w:p w:rsidR="00B872D6" w:rsidRDefault="00C129CA">
            <w:pPr>
              <w:spacing w:after="40" w:line="240" w:lineRule="auto"/>
              <w:jc w:val="left"/>
            </w:pPr>
            <w:r>
              <w:rPr>
                <w:rFonts w:cs="Times New Roman"/>
                <w:sz w:val="18"/>
              </w:rPr>
              <w:t>response and request</w:t>
            </w:r>
          </w:p>
        </w:tc>
      </w:tr>
      <w:tr w:rsidR="00B872D6">
        <w:trPr>
          <w:cantSplit/>
          <w:jc w:val="center"/>
        </w:trPr>
        <w:tc>
          <w:tcPr>
            <w:tcW w:w="1728" w:type="dxa"/>
          </w:tcPr>
          <w:p w:rsidR="00B872D6" w:rsidRDefault="00C129CA">
            <w:pPr>
              <w:spacing w:after="40" w:line="240" w:lineRule="auto"/>
              <w:jc w:val="left"/>
            </w:pPr>
            <w:r>
              <w:rPr>
                <w:rFonts w:cs="Times New Roman"/>
                <w:sz w:val="18"/>
              </w:rPr>
              <w:t>Session-key cache</w:t>
            </w:r>
          </w:p>
        </w:tc>
        <w:tc>
          <w:tcPr>
            <w:tcW w:w="5472" w:type="dxa"/>
          </w:tcPr>
          <w:p w:rsidR="00B872D6" w:rsidRDefault="00C129CA">
            <w:pPr>
              <w:spacing w:after="40" w:line="240" w:lineRule="auto"/>
              <w:jc w:val="left"/>
            </w:pPr>
            <w:r>
              <w:rPr>
                <w:rFonts w:cs="Times New Roman"/>
                <w:sz w:val="18"/>
              </w:rPr>
              <w:t>ephemeral public key (base64) to 32-byte AES key</w:t>
            </w:r>
          </w:p>
        </w:tc>
        <w:tc>
          <w:tcPr>
            <w:tcW w:w="1872" w:type="dxa"/>
          </w:tcPr>
          <w:p w:rsidR="00B872D6" w:rsidRDefault="00C129CA">
            <w:pPr>
              <w:spacing w:after="40" w:line="240" w:lineRule="auto"/>
              <w:jc w:val="left"/>
            </w:pPr>
            <w:r>
              <w:rPr>
                <w:rFonts w:cs="Times New Roman"/>
                <w:sz w:val="18"/>
              </w:rPr>
              <w:t>in-memory dict</w:t>
            </w:r>
          </w:p>
        </w:tc>
      </w:tr>
      <w:tr w:rsidR="00B872D6">
        <w:trPr>
          <w:cantSplit/>
          <w:jc w:val="center"/>
        </w:trPr>
        <w:tc>
          <w:tcPr>
            <w:tcW w:w="1728" w:type="dxa"/>
          </w:tcPr>
          <w:p w:rsidR="00B872D6" w:rsidRDefault="00C129CA">
            <w:pPr>
              <w:spacing w:after="40" w:line="240" w:lineRule="auto"/>
              <w:jc w:val="left"/>
            </w:pPr>
            <w:r>
              <w:rPr>
                <w:rFonts w:cs="Times New Roman"/>
                <w:sz w:val="18"/>
              </w:rPr>
              <w:t>Cloud key pair</w:t>
            </w:r>
          </w:p>
        </w:tc>
        <w:tc>
          <w:tcPr>
            <w:tcW w:w="5472" w:type="dxa"/>
          </w:tcPr>
          <w:p w:rsidR="00B872D6" w:rsidRDefault="00C129CA">
            <w:pPr>
              <w:spacing w:after="40" w:line="240" w:lineRule="auto"/>
              <w:jc w:val="left"/>
            </w:pPr>
            <w:r>
              <w:rPr>
                <w:rFonts w:cs="Times New Roman"/>
                <w:sz w:val="18"/>
              </w:rPr>
              <w:t xml:space="preserve">P-256 </w:t>
            </w:r>
            <w:r>
              <w:rPr>
                <w:rFonts w:cs="Times New Roman"/>
                <w:sz w:val="18"/>
              </w:rPr>
              <w:t>private and public key, created on first use</w:t>
            </w:r>
          </w:p>
        </w:tc>
        <w:tc>
          <w:tcPr>
            <w:tcW w:w="1872" w:type="dxa"/>
          </w:tcPr>
          <w:p w:rsidR="00B872D6" w:rsidRDefault="00C129CA">
            <w:pPr>
              <w:spacing w:after="40" w:line="240" w:lineRule="auto"/>
              <w:jc w:val="left"/>
            </w:pPr>
            <w:r>
              <w:rPr>
                <w:rFonts w:cs="Times New Roman"/>
                <w:sz w:val="18"/>
              </w:rPr>
              <w:t>in-memory, one per process</w:t>
            </w:r>
          </w:p>
        </w:tc>
      </w:tr>
      <w:tr w:rsidR="00B872D6">
        <w:trPr>
          <w:cantSplit/>
          <w:jc w:val="center"/>
        </w:trPr>
        <w:tc>
          <w:tcPr>
            <w:tcW w:w="1728" w:type="dxa"/>
          </w:tcPr>
          <w:p w:rsidR="00B872D6" w:rsidRDefault="00C129CA">
            <w:pPr>
              <w:spacing w:after="40" w:line="240" w:lineRule="auto"/>
              <w:jc w:val="left"/>
            </w:pPr>
            <w:r>
              <w:rPr>
                <w:rFonts w:cs="Times New Roman"/>
                <w:sz w:val="18"/>
              </w:rPr>
              <w:t>Model bundle</w:t>
            </w:r>
          </w:p>
        </w:tc>
        <w:tc>
          <w:tcPr>
            <w:tcW w:w="5472" w:type="dxa"/>
          </w:tcPr>
          <w:p w:rsidR="00B872D6" w:rsidRDefault="00C129CA">
            <w:pPr>
              <w:spacing w:after="40" w:line="240" w:lineRule="auto"/>
              <w:jc w:val="left"/>
            </w:pPr>
            <w:r>
              <w:rPr>
                <w:rFonts w:ascii="Consolas" w:eastAsia="Consolas" w:hAnsi="Consolas" w:cs="Consolas"/>
                <w:sz w:val="15"/>
              </w:rPr>
              <w:t>xgb_model.joblib</w:t>
            </w:r>
            <w:r>
              <w:rPr>
                <w:rFonts w:cs="Times New Roman"/>
                <w:sz w:val="18"/>
              </w:rPr>
              <w:t xml:space="preserve">, </w:t>
            </w:r>
            <w:r>
              <w:rPr>
                <w:rFonts w:ascii="Consolas" w:eastAsia="Consolas" w:hAnsi="Consolas" w:cs="Consolas"/>
                <w:sz w:val="15"/>
              </w:rPr>
              <w:t>cnn_model.pt</w:t>
            </w:r>
            <w:r>
              <w:rPr>
                <w:rFonts w:cs="Times New Roman"/>
                <w:sz w:val="18"/>
              </w:rPr>
              <w:t xml:space="preserve">, </w:t>
            </w:r>
            <w:r>
              <w:rPr>
                <w:rFonts w:ascii="Consolas" w:eastAsia="Consolas" w:hAnsi="Consolas" w:cs="Consolas"/>
                <w:sz w:val="15"/>
              </w:rPr>
              <w:t>stacking_meta.joblib</w:t>
            </w:r>
            <w:r>
              <w:rPr>
                <w:rFonts w:cs="Times New Roman"/>
                <w:sz w:val="18"/>
              </w:rPr>
              <w:t xml:space="preserve">, </w:t>
            </w:r>
            <w:r>
              <w:rPr>
                <w:rFonts w:ascii="Consolas" w:eastAsia="Consolas" w:hAnsi="Consolas" w:cs="Consolas"/>
                <w:sz w:val="15"/>
              </w:rPr>
              <w:t>preprocessor.joblib</w:t>
            </w:r>
            <w:r>
              <w:rPr>
                <w:rFonts w:cs="Times New Roman"/>
                <w:sz w:val="18"/>
              </w:rPr>
              <w:t xml:space="preserve">, </w:t>
            </w:r>
            <w:r>
              <w:rPr>
                <w:rFonts w:ascii="Consolas" w:eastAsia="Consolas" w:hAnsi="Consolas" w:cs="Consolas"/>
                <w:sz w:val="15"/>
              </w:rPr>
              <w:t>feature_info.json</w:t>
            </w:r>
          </w:p>
        </w:tc>
        <w:tc>
          <w:tcPr>
            <w:tcW w:w="1872" w:type="dxa"/>
          </w:tcPr>
          <w:p w:rsidR="00B872D6" w:rsidRDefault="00C129CA">
            <w:pPr>
              <w:spacing w:after="40" w:line="240" w:lineRule="auto"/>
              <w:jc w:val="left"/>
            </w:pPr>
            <w:r>
              <w:rPr>
                <w:rFonts w:ascii="Consolas" w:eastAsia="Consolas" w:hAnsi="Consolas" w:cs="Consolas"/>
                <w:sz w:val="15"/>
              </w:rPr>
              <w:t>models/</w:t>
            </w:r>
          </w:p>
        </w:tc>
      </w:tr>
      <w:tr w:rsidR="00B872D6">
        <w:trPr>
          <w:cantSplit/>
          <w:jc w:val="center"/>
        </w:trPr>
        <w:tc>
          <w:tcPr>
            <w:tcW w:w="1728" w:type="dxa"/>
          </w:tcPr>
          <w:p w:rsidR="00B872D6" w:rsidRDefault="00C129CA">
            <w:pPr>
              <w:spacing w:after="40" w:line="240" w:lineRule="auto"/>
              <w:jc w:val="left"/>
            </w:pPr>
            <w:r>
              <w:rPr>
                <w:rFonts w:cs="Times New Roman"/>
                <w:sz w:val="18"/>
              </w:rPr>
              <w:t>Metrics report</w:t>
            </w:r>
          </w:p>
        </w:tc>
        <w:tc>
          <w:tcPr>
            <w:tcW w:w="5472" w:type="dxa"/>
          </w:tcPr>
          <w:p w:rsidR="00B872D6" w:rsidRDefault="00C129CA">
            <w:pPr>
              <w:spacing w:after="40" w:line="240" w:lineRule="auto"/>
              <w:jc w:val="left"/>
            </w:pPr>
            <w:r>
              <w:rPr>
                <w:rFonts w:cs="Times New Roman"/>
                <w:sz w:val="18"/>
              </w:rPr>
              <w:t xml:space="preserve">data mode, split sizes, accuracy, precision, recall, </w:t>
            </w:r>
            <w:r>
              <w:rPr>
                <w:rFonts w:cs="Times New Roman"/>
                <w:sz w:val="18"/>
              </w:rPr>
              <w:t>F1, ROC-AUC, confusion matrix, per-model accuracy, meta weights, class balance</w:t>
            </w:r>
          </w:p>
        </w:tc>
        <w:tc>
          <w:tcPr>
            <w:tcW w:w="1872" w:type="dxa"/>
          </w:tcPr>
          <w:p w:rsidR="00B872D6" w:rsidRDefault="00C129CA">
            <w:pPr>
              <w:spacing w:after="40" w:line="240" w:lineRule="auto"/>
              <w:jc w:val="left"/>
            </w:pPr>
            <w:r>
              <w:rPr>
                <w:rFonts w:ascii="Consolas" w:eastAsia="Consolas" w:hAnsi="Consolas" w:cs="Consolas"/>
                <w:sz w:val="15"/>
              </w:rPr>
              <w:t>reports/metrics.json</w:t>
            </w:r>
          </w:p>
        </w:tc>
      </w:tr>
    </w:tbl>
    <w:p w:rsidR="00B872D6" w:rsidRDefault="00B872D6">
      <w:pPr>
        <w:spacing w:after="120" w:line="192" w:lineRule="auto"/>
      </w:pPr>
    </w:p>
    <w:p w:rsidR="00B872D6" w:rsidRDefault="00C129CA">
      <w:r>
        <w:rPr>
          <w:rFonts w:cs="Times New Roman"/>
        </w:rPr>
        <w:t>The feature schema (</w:t>
      </w:r>
      <w:r>
        <w:rPr>
          <w:rFonts w:ascii="Consolas" w:eastAsia="Consolas" w:hAnsi="Consolas" w:cs="Consolas"/>
          <w:sz w:val="21"/>
        </w:rPr>
        <w:t>cipherguard/ids/features.py</w:t>
      </w:r>
      <w:r>
        <w:rPr>
          <w:rFonts w:cs="Times New Roman"/>
        </w:rPr>
        <w:t xml:space="preserve">) fixes 42 features in a stated order. Three are categorical: </w:t>
      </w:r>
      <w:r>
        <w:rPr>
          <w:rFonts w:ascii="Consolas" w:eastAsia="Consolas" w:hAnsi="Consolas" w:cs="Consolas"/>
          <w:sz w:val="21"/>
        </w:rPr>
        <w:t>proto</w:t>
      </w:r>
      <w:r>
        <w:rPr>
          <w:rFonts w:cs="Times New Roman"/>
        </w:rPr>
        <w:t xml:space="preserve"> (six values listed for the synthetic ge</w:t>
      </w:r>
      <w:r>
        <w:rPr>
          <w:rFonts w:cs="Times New Roman"/>
        </w:rPr>
        <w:t xml:space="preserve">nerator), </w:t>
      </w:r>
      <w:r>
        <w:rPr>
          <w:rFonts w:ascii="Consolas" w:eastAsia="Consolas" w:hAnsi="Consolas" w:cs="Consolas"/>
          <w:sz w:val="21"/>
        </w:rPr>
        <w:t>service</w:t>
      </w:r>
      <w:r>
        <w:rPr>
          <w:rFonts w:cs="Times New Roman"/>
        </w:rPr>
        <w:t xml:space="preserve"> (thirteen) and </w:t>
      </w:r>
      <w:r>
        <w:rPr>
          <w:rFonts w:ascii="Consolas" w:eastAsia="Consolas" w:hAnsi="Consolas" w:cs="Consolas"/>
          <w:sz w:val="21"/>
        </w:rPr>
        <w:t>state</w:t>
      </w:r>
      <w:r>
        <w:rPr>
          <w:rFonts w:cs="Times New Roman"/>
        </w:rPr>
        <w:t xml:space="preserve"> (twelve); the real dataset has more values, which is why its encoded vector has 192 inputs instead of 70. The preprocessor's one-hot encoder is configured to ignore unseen categories, so a value that was not in the tr</w:t>
      </w:r>
      <w:r>
        <w:rPr>
          <w:rFonts w:cs="Times New Roman"/>
        </w:rPr>
        <w:t>aining data produces an all-zero block instead of an error.</w:t>
      </w:r>
    </w:p>
    <w:p w:rsidR="00B872D6" w:rsidRDefault="00C129CA">
      <w:pPr>
        <w:pStyle w:val="Heading2"/>
      </w:pPr>
      <w:bookmarkStart w:id="70" w:name="_Toc243811995"/>
      <w:r>
        <w:lastRenderedPageBreak/>
        <w:t>5.6 Algorithm Design</w:t>
      </w:r>
      <w:bookmarkEnd w:id="70"/>
    </w:p>
    <w:p w:rsidR="00B872D6" w:rsidRDefault="00C129CA">
      <w:pPr>
        <w:pStyle w:val="Heading3"/>
      </w:pPr>
      <w:r>
        <w:t>5.6.1 SecureChannel</w:t>
      </w:r>
    </w:p>
    <w:p w:rsidR="00B872D6" w:rsidRDefault="00C129CA">
      <w:pPr>
        <w:keepNext/>
        <w:spacing w:after="80" w:line="240" w:lineRule="auto"/>
        <w:jc w:val="center"/>
      </w:pPr>
      <w:r>
        <w:rPr>
          <w:noProof/>
        </w:rPr>
        <w:drawing>
          <wp:inline distT="0" distB="0" distL="0" distR="0">
            <wp:extent cx="4257446" cy="3661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securechannel.png"/>
                    <pic:cNvPicPr/>
                  </pic:nvPicPr>
                  <pic:blipFill>
                    <a:blip r:embed="rId20"/>
                    <a:stretch>
                      <a:fillRect/>
                    </a:stretch>
                  </pic:blipFill>
                  <pic:spPr>
                    <a:xfrm>
                      <a:off x="0" y="0"/>
                      <a:ext cx="4257446" cy="3661404"/>
                    </a:xfrm>
                    <a:prstGeom prst="rect">
                      <a:avLst/>
                    </a:prstGeom>
                  </pic:spPr>
                </pic:pic>
              </a:graphicData>
            </a:graphic>
          </wp:inline>
        </w:drawing>
      </w:r>
    </w:p>
    <w:p w:rsidR="00B872D6" w:rsidRDefault="00C129CA">
      <w:pPr>
        <w:pStyle w:val="Caption"/>
      </w:pPr>
      <w:bookmarkStart w:id="71" w:name="_Toc2438120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SecureChannel encryption and verified decryption.</w:t>
      </w:r>
      <w:bookmarkEnd w:id="71"/>
    </w:p>
    <w:p w:rsidR="00B872D6" w:rsidRDefault="00C129CA">
      <w:r>
        <w:rPr>
          <w:rFonts w:cs="Times New Roman"/>
        </w:rPr>
        <w:t xml:space="preserve">The channel follows the standard hybrid pattern: an </w:t>
      </w:r>
      <w:r>
        <w:rPr>
          <w:rFonts w:cs="Times New Roman"/>
        </w:rPr>
        <w:t>asymmetric step agrees a key and a symmetric authenticated cipher protects the data. With the cloud's long-term public key Q_c and the sender's fresh private key d_e, the design is:</w:t>
      </w:r>
    </w:p>
    <w:p w:rsidR="00B872D6" w:rsidRDefault="00C129CA">
      <w:pPr>
        <w:spacing w:after="120" w:line="276" w:lineRule="auto"/>
        <w:jc w:val="center"/>
      </w:pPr>
      <w:r>
        <w:rPr>
          <w:rFonts w:ascii="Cambria Math" w:eastAsia="Cambria Math" w:hAnsi="Cambria Math" w:cs="Cambria Math"/>
          <w:i/>
        </w:rPr>
        <w:t>Z = d_e · Q_c  (ECDH on NIST P-256);   K = HKDF-SHA256(Z, salt = none, inf</w:t>
      </w:r>
      <w:r>
        <w:rPr>
          <w:rFonts w:ascii="Cambria Math" w:eastAsia="Cambria Math" w:hAnsi="Cambria Math" w:cs="Cambria Math"/>
          <w:i/>
        </w:rPr>
        <w:t>o = "cipherguard-shield-v1", L = 32 bytes)</w:t>
      </w:r>
      <w:r>
        <w:rPr>
          <w:rFonts w:cs="Times New Roman"/>
        </w:rPr>
        <w:t xml:space="preserve">      (1)</w:t>
      </w:r>
    </w:p>
    <w:p w:rsidR="00B872D6" w:rsidRDefault="00C129CA">
      <w:pPr>
        <w:spacing w:after="120" w:line="276" w:lineRule="auto"/>
        <w:jc w:val="center"/>
      </w:pPr>
      <w:r>
        <w:rPr>
          <w:rFonts w:ascii="Cambria Math" w:eastAsia="Cambria Math" w:hAnsi="Cambria Math" w:cs="Cambria Math"/>
          <w:i/>
        </w:rPr>
        <w:t>(C, T) = AES-256-GCM-Enc_K(N, P),  N = 96 random bits;   P = AES-256-GCM-Dec_K(N, C, T)  or  reject</w:t>
      </w:r>
      <w:r>
        <w:rPr>
          <w:rFonts w:cs="Times New Roman"/>
        </w:rPr>
        <w:t xml:space="preserve">      (2)</w:t>
      </w:r>
    </w:p>
    <w:p w:rsidR="00B872D6" w:rsidRDefault="00C129CA">
      <w:r>
        <w:rPr>
          <w:rFonts w:cs="Times New Roman"/>
        </w:rPr>
        <w:t>The primitives are those specified in NIST SP 800-56A [13], RFC 5869 [14], FIPS 197 [15] and NI</w:t>
      </w:r>
      <w:r>
        <w:rPr>
          <w:rFonts w:cs="Times New Roman"/>
        </w:rPr>
        <w:t>ST SP 800-38D [12]. The cloud computes the same Z with its private key and the sender's ephemeral public key, so the sender never needs to know a secret that the cloud holds. Because every message also gets a new key, a repeated nonce would not by itself b</w:t>
      </w:r>
      <w:r>
        <w:rPr>
          <w:rFonts w:cs="Times New Roman"/>
        </w:rPr>
        <w:t>reak the scheme, but the implementation still draws a random 96-bit nonce for every message; the benchmark saw 20,000 distinct nonces in 20,000 encryptions. The envelope's fixed overhead is 93 bytes.</w:t>
      </w:r>
    </w:p>
    <w:p w:rsidR="00B872D6" w:rsidRDefault="00C129CA">
      <w:r>
        <w:rPr>
          <w:rFonts w:cs="Times New Roman"/>
        </w:rPr>
        <w:t>The deviation from the batch objective is a design choic</w:t>
      </w:r>
      <w:r>
        <w:rPr>
          <w:rFonts w:cs="Times New Roman"/>
        </w:rPr>
        <w:t>e recorded here: the key agreement uses elliptic curves instead of RSA. The RSA-OAEP alternative [16] wraps a random AES key with the cloud's RSA public key; its wrapped key is 256 bytes for a 2048-bit modulus against the 65-</w:t>
      </w:r>
      <w:r>
        <w:rPr>
          <w:rFonts w:cs="Times New Roman"/>
        </w:rPr>
        <w:lastRenderedPageBreak/>
        <w:t>byte ephemeral point, and the c</w:t>
      </w:r>
      <w:r>
        <w:rPr>
          <w:rFonts w:cs="Times New Roman"/>
        </w:rPr>
        <w:t>loud pays an RSA private-key operation per message. The benchmark in Chapter 8 compares the two.</w:t>
      </w:r>
    </w:p>
    <w:p w:rsidR="00B872D6" w:rsidRDefault="00C129CA">
      <w:pPr>
        <w:pStyle w:val="Heading3"/>
      </w:pPr>
      <w:r>
        <w:t>5.6.2 ThreatSense scoring</w:t>
      </w:r>
    </w:p>
    <w:p w:rsidR="00B872D6" w:rsidRDefault="00C129CA">
      <w:pPr>
        <w:keepNext/>
        <w:spacing w:after="80" w:line="240" w:lineRule="auto"/>
        <w:jc w:val="center"/>
      </w:pPr>
      <w:r>
        <w:rPr>
          <w:noProof/>
        </w:rPr>
        <w:drawing>
          <wp:inline distT="0" distB="0" distL="0" distR="0">
            <wp:extent cx="4080052" cy="38352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scoring.png"/>
                    <pic:cNvPicPr/>
                  </pic:nvPicPr>
                  <pic:blipFill>
                    <a:blip r:embed="rId21"/>
                    <a:stretch>
                      <a:fillRect/>
                    </a:stretch>
                  </pic:blipFill>
                  <pic:spPr>
                    <a:xfrm>
                      <a:off x="0" y="0"/>
                      <a:ext cx="4080052" cy="3835249"/>
                    </a:xfrm>
                    <a:prstGeom prst="rect">
                      <a:avLst/>
                    </a:prstGeom>
                  </pic:spPr>
                </pic:pic>
              </a:graphicData>
            </a:graphic>
          </wp:inline>
        </w:drawing>
      </w:r>
    </w:p>
    <w:p w:rsidR="00B872D6" w:rsidRDefault="00C129CA">
      <w:pPr>
        <w:pStyle w:val="Caption"/>
      </w:pPr>
      <w:bookmarkStart w:id="72" w:name="_Toc2438120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scoring algorithm.</w:t>
      </w:r>
      <w:bookmarkEnd w:id="72"/>
    </w:p>
    <w:p w:rsidR="00B872D6" w:rsidRDefault="00C129CA">
      <w:pPr>
        <w:keepNext/>
        <w:spacing w:after="80" w:line="240" w:lineRule="auto"/>
        <w:jc w:val="center"/>
      </w:pPr>
      <w:r>
        <w:rPr>
          <w:noProof/>
        </w:rPr>
        <w:drawing>
          <wp:inline distT="0" distB="0" distL="0" distR="0">
            <wp:extent cx="4257446" cy="28099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4257446" cy="2809914"/>
                    </a:xfrm>
                    <a:prstGeom prst="rect">
                      <a:avLst/>
                    </a:prstGeom>
                  </pic:spPr>
                </pic:pic>
              </a:graphicData>
            </a:graphic>
          </wp:inline>
        </w:drawing>
      </w:r>
    </w:p>
    <w:p w:rsidR="00B872D6" w:rsidRDefault="00C129CA">
      <w:pPr>
        <w:pStyle w:val="Caption"/>
      </w:pPr>
      <w:bookmarkStart w:id="73" w:name="_Toc2438120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Architecture of the </w:t>
      </w:r>
      <w:r>
        <w:rPr>
          <w:rFonts w:cs="Times New Roman"/>
        </w:rPr>
        <w:t>stacked detector.</w:t>
      </w:r>
      <w:bookmarkEnd w:id="73"/>
    </w:p>
    <w:p w:rsidR="00B872D6" w:rsidRDefault="00C129CA">
      <w:r>
        <w:rPr>
          <w:rFonts w:cs="Times New Roman"/>
        </w:rPr>
        <w:t>Preprocessing scales each numeric feature to the range 0 to 1 with min-max normalisation, x' = (x - min) / (max - min), the same first step as the base paper [1], and one-hot encodes the three categorical features. The first model is XGBo</w:t>
      </w:r>
      <w:r>
        <w:rPr>
          <w:rFonts w:cs="Times New Roman"/>
        </w:rPr>
        <w:t xml:space="preserve">ost [9] with 200 trees, depth 6, learning rate 0.08, </w:t>
      </w:r>
      <w:r>
        <w:rPr>
          <w:rFonts w:cs="Times New Roman"/>
        </w:rPr>
        <w:lastRenderedPageBreak/>
        <w:t>row and column subsampling of 0.85 and scale_pos_weight equal to the ratio of normal to attack rows. The second is a one-dimensional CNN written in PyTorch [18], trained with Adam [19] at 0.001, batch si</w:t>
      </w:r>
      <w:r>
        <w:rPr>
          <w:rFonts w:cs="Times New Roman"/>
        </w:rPr>
        <w:t>ze 256, at most 15 epochs and early stopping with patience 5; it has 76,097 parameters at 70 inputs. Its loss is plain binary cross-entropy: the TensorFlow code path applies balanced class weights, the PyTorch path that actually ran does not.</w:t>
      </w:r>
    </w:p>
    <w:p w:rsidR="00B872D6" w:rsidRDefault="00C129CA">
      <w:r>
        <w:rPr>
          <w:rFonts w:cs="Times New Roman"/>
        </w:rPr>
        <w:t>The two proba</w:t>
      </w:r>
      <w:r>
        <w:rPr>
          <w:rFonts w:cs="Times New Roman"/>
        </w:rPr>
        <w:t>bilities are fused by stacking [11]: a logistic regression is fitted on the validation split and applied to the test split.</w:t>
      </w:r>
    </w:p>
    <w:p w:rsidR="00B872D6" w:rsidRDefault="00C129CA">
      <w:pPr>
        <w:spacing w:after="120" w:line="276" w:lineRule="auto"/>
        <w:jc w:val="center"/>
      </w:pPr>
      <w:r>
        <w:rPr>
          <w:rFonts w:ascii="Cambria Math" w:eastAsia="Cambria Math" w:hAnsi="Cambria Math" w:cs="Cambria Math"/>
          <w:i/>
        </w:rPr>
        <w:t>p = σ(w1 · p_xgb + w2 · p_cnn + b);   label = attack if p ≥ 0.5, otherwise normal</w:t>
      </w:r>
      <w:r>
        <w:rPr>
          <w:rFonts w:cs="Times New Roman"/>
        </w:rPr>
        <w:t xml:space="preserve">      (3)</w:t>
      </w:r>
    </w:p>
    <w:p w:rsidR="00B872D6" w:rsidRDefault="00C129CA">
      <w:r>
        <w:rPr>
          <w:rFonts w:cs="Times New Roman"/>
        </w:rPr>
        <w:t>For the shipped bundle the fitted weights</w:t>
      </w:r>
      <w:r>
        <w:rPr>
          <w:rFonts w:cs="Times New Roman"/>
        </w:rPr>
        <w:t xml:space="preserve"> are w1 = 3.77 and w2 = 3.59 with b = -3.57. Severity depends only on p: critical for p ≥ 0.85, high for p ≥ 0.70, medium for any other attack, and low for normal traffic. The base paper fuses its two classifiers with a double-sigmoid median min-max normal</w:t>
      </w:r>
      <w:r>
        <w:rPr>
          <w:rFonts w:cs="Times New Roman"/>
        </w:rPr>
        <w:t>isation (DSMMN-SLF); stacking is a simpler analogue, and the documents never call it by that name.</w:t>
      </w:r>
    </w:p>
    <w:p w:rsidR="00B872D6" w:rsidRDefault="00C129CA">
      <w:pPr>
        <w:pStyle w:val="Heading2"/>
      </w:pPr>
      <w:bookmarkStart w:id="74" w:name="_Toc243811996"/>
      <w:r>
        <w:t>5.7 Module Design</w:t>
      </w:r>
      <w:bookmarkEnd w:id="74"/>
    </w:p>
    <w:p w:rsidR="00B872D6" w:rsidRDefault="00C129CA">
      <w:pPr>
        <w:pStyle w:val="Caption"/>
        <w:keepNext/>
        <w:spacing w:after="80"/>
      </w:pPr>
      <w:bookmarkStart w:id="75" w:name="_Toc2438121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Modules, responsibilities and size</w:t>
      </w:r>
      <w:bookmarkEnd w:id="75"/>
    </w:p>
    <w:tbl>
      <w:tblPr>
        <w:tblStyle w:val="TableGrid"/>
        <w:tblW w:w="0" w:type="auto"/>
        <w:jc w:val="center"/>
        <w:tblLook w:val="04A0" w:firstRow="1" w:lastRow="0" w:firstColumn="1" w:lastColumn="0" w:noHBand="0" w:noVBand="1"/>
      </w:tblPr>
      <w:tblGrid>
        <w:gridCol w:w="3185"/>
        <w:gridCol w:w="5040"/>
        <w:gridCol w:w="864"/>
      </w:tblGrid>
      <w:tr w:rsidR="00B872D6">
        <w:trPr>
          <w:cantSplit/>
          <w:tblHeader/>
          <w:jc w:val="center"/>
        </w:trPr>
        <w:tc>
          <w:tcPr>
            <w:tcW w:w="3168" w:type="dxa"/>
            <w:shd w:val="clear" w:color="auto" w:fill="1B2A41"/>
          </w:tcPr>
          <w:p w:rsidR="00B872D6" w:rsidRDefault="00C129CA">
            <w:pPr>
              <w:spacing w:after="40" w:line="240" w:lineRule="auto"/>
              <w:jc w:val="center"/>
            </w:pPr>
            <w:r>
              <w:rPr>
                <w:rFonts w:cs="Times New Roman"/>
                <w:b/>
                <w:color w:val="FFFFFF"/>
                <w:sz w:val="18"/>
              </w:rPr>
              <w:t>Module / file</w:t>
            </w:r>
          </w:p>
        </w:tc>
        <w:tc>
          <w:tcPr>
            <w:tcW w:w="5040" w:type="dxa"/>
            <w:shd w:val="clear" w:color="auto" w:fill="1B2A41"/>
          </w:tcPr>
          <w:p w:rsidR="00B872D6" w:rsidRDefault="00C129CA">
            <w:pPr>
              <w:spacing w:after="40" w:line="240" w:lineRule="auto"/>
              <w:jc w:val="center"/>
            </w:pPr>
            <w:r>
              <w:rPr>
                <w:rFonts w:cs="Times New Roman"/>
                <w:b/>
                <w:color w:val="FFFFFF"/>
                <w:sz w:val="18"/>
              </w:rPr>
              <w:t>Responsibility</w:t>
            </w:r>
          </w:p>
        </w:tc>
        <w:tc>
          <w:tcPr>
            <w:tcW w:w="864" w:type="dxa"/>
            <w:shd w:val="clear" w:color="auto" w:fill="1B2A41"/>
          </w:tcPr>
          <w:p w:rsidR="00B872D6" w:rsidRDefault="00C129CA">
            <w:pPr>
              <w:spacing w:after="40" w:line="240" w:lineRule="auto"/>
              <w:jc w:val="center"/>
            </w:pPr>
            <w:r>
              <w:rPr>
                <w:rFonts w:cs="Times New Roman"/>
                <w:b/>
                <w:color w:val="FFFFFF"/>
                <w:sz w:val="18"/>
              </w:rPr>
              <w:t>Lines</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cipherguard/crypto/secure_channel.py</w:t>
            </w:r>
          </w:p>
        </w:tc>
        <w:tc>
          <w:tcPr>
            <w:tcW w:w="5040" w:type="dxa"/>
          </w:tcPr>
          <w:p w:rsidR="00B872D6" w:rsidRDefault="00C129CA">
            <w:pPr>
              <w:spacing w:after="40" w:line="240" w:lineRule="auto"/>
              <w:jc w:val="left"/>
            </w:pPr>
            <w:r>
              <w:rPr>
                <w:rFonts w:cs="Times New Roman"/>
                <w:sz w:val="18"/>
              </w:rPr>
              <w:t>KeyPair (P-256 generation, X9.62 encode/decode); SecureChannel: derive_session_key (ECDH + HKDF), encrypt, decrypt (length checks), encrypt_with_ephemeral, base64 helpers; module-level mock cloud key pair</w:t>
            </w:r>
          </w:p>
        </w:tc>
        <w:tc>
          <w:tcPr>
            <w:tcW w:w="864" w:type="dxa"/>
          </w:tcPr>
          <w:p w:rsidR="00B872D6" w:rsidRDefault="00C129CA">
            <w:pPr>
              <w:spacing w:after="40" w:line="240" w:lineRule="auto"/>
              <w:jc w:val="center"/>
            </w:pPr>
            <w:r>
              <w:rPr>
                <w:rFonts w:cs="Times New Roman"/>
                <w:sz w:val="18"/>
              </w:rPr>
              <w:t>160</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w:t>
            </w:r>
            <w:r>
              <w:rPr>
                <w:rFonts w:ascii="Consolas" w:eastAsia="Consolas" w:hAnsi="Consolas" w:cs="Consolas"/>
                <w:sz w:val="15"/>
              </w:rPr>
              <w:t>rd/ids/features.py</w:t>
            </w:r>
          </w:p>
        </w:tc>
        <w:tc>
          <w:tcPr>
            <w:tcW w:w="5040" w:type="dxa"/>
          </w:tcPr>
          <w:p w:rsidR="00B872D6" w:rsidRDefault="00C129CA">
            <w:pPr>
              <w:spacing w:after="40" w:line="240" w:lineRule="auto"/>
              <w:jc w:val="left"/>
            </w:pPr>
            <w:r>
              <w:rPr>
                <w:rFonts w:cs="Times New Roman"/>
                <w:sz w:val="18"/>
              </w:rPr>
              <w:t>42-feature schema, categorical list, label and attack-category column names, allowed category values</w:t>
            </w:r>
          </w:p>
        </w:tc>
        <w:tc>
          <w:tcPr>
            <w:tcW w:w="864" w:type="dxa"/>
          </w:tcPr>
          <w:p w:rsidR="00B872D6" w:rsidRDefault="00C129CA">
            <w:pPr>
              <w:spacing w:after="40" w:line="240" w:lineRule="auto"/>
              <w:jc w:val="center"/>
            </w:pPr>
            <w:r>
              <w:rPr>
                <w:rFonts w:cs="Times New Roman"/>
                <w:sz w:val="18"/>
              </w:rPr>
              <w:t>32</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cipherguard/ids/preprocessing.py</w:t>
            </w:r>
          </w:p>
        </w:tc>
        <w:tc>
          <w:tcPr>
            <w:tcW w:w="5040" w:type="dxa"/>
          </w:tcPr>
          <w:p w:rsidR="00B872D6" w:rsidRDefault="00C129CA">
            <w:pPr>
              <w:spacing w:after="40" w:line="240" w:lineRule="auto"/>
              <w:jc w:val="left"/>
            </w:pPr>
            <w:r>
              <w:rPr>
                <w:rFonts w:cs="Times New Roman"/>
                <w:sz w:val="18"/>
              </w:rPr>
              <w:t>ColumnTransformer (MinMaxScaler + OneHotEncoder with unknown ignored); tolerant CSV loader; label c</w:t>
            </w:r>
            <w:r>
              <w:rPr>
                <w:rFonts w:cs="Times New Roman"/>
                <w:sz w:val="18"/>
              </w:rPr>
              <w:t>oercion</w:t>
            </w:r>
          </w:p>
        </w:tc>
        <w:tc>
          <w:tcPr>
            <w:tcW w:w="864" w:type="dxa"/>
          </w:tcPr>
          <w:p w:rsidR="00B872D6" w:rsidRDefault="00C129CA">
            <w:pPr>
              <w:spacing w:after="40" w:line="240" w:lineRule="auto"/>
              <w:jc w:val="center"/>
            </w:pPr>
            <w:r>
              <w:rPr>
                <w:rFonts w:cs="Times New Roman"/>
                <w:sz w:val="18"/>
              </w:rPr>
              <w:t>110</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cipherguard/ids/synthetic.py</w:t>
            </w:r>
          </w:p>
        </w:tc>
        <w:tc>
          <w:tcPr>
            <w:tcW w:w="5040" w:type="dxa"/>
          </w:tcPr>
          <w:p w:rsidR="00B872D6" w:rsidRDefault="00C129CA">
            <w:pPr>
              <w:spacing w:after="40" w:line="240" w:lineRule="auto"/>
              <w:jc w:val="left"/>
            </w:pPr>
            <w:r>
              <w:rPr>
                <w:rFonts w:cs="Times New Roman"/>
                <w:sz w:val="18"/>
              </w:rPr>
              <w:t>synthetic UNSW-NB15-schema generator with 2.5% label noise</w:t>
            </w:r>
          </w:p>
        </w:tc>
        <w:tc>
          <w:tcPr>
            <w:tcW w:w="864" w:type="dxa"/>
          </w:tcPr>
          <w:p w:rsidR="00B872D6" w:rsidRDefault="00C129CA">
            <w:pPr>
              <w:spacing w:after="40" w:line="240" w:lineRule="auto"/>
              <w:jc w:val="center"/>
            </w:pPr>
            <w:r>
              <w:rPr>
                <w:rFonts w:cs="Times New Roman"/>
                <w:sz w:val="18"/>
              </w:rPr>
              <w:t>127</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cipherguard/ids/train.py</w:t>
            </w:r>
          </w:p>
        </w:tc>
        <w:tc>
          <w:tcPr>
            <w:tcW w:w="5040" w:type="dxa"/>
          </w:tcPr>
          <w:p w:rsidR="00B872D6" w:rsidRDefault="00C129CA">
            <w:pPr>
              <w:spacing w:after="40" w:line="240" w:lineRule="auto"/>
              <w:jc w:val="left"/>
            </w:pPr>
            <w:r>
              <w:rPr>
                <w:rFonts w:cs="Times New Roman"/>
                <w:sz w:val="18"/>
              </w:rPr>
              <w:t>backend probe, XGBoost, CNN (TensorFlow or PyTorch), stacking, evaluation, artefact and report writing</w:t>
            </w:r>
          </w:p>
        </w:tc>
        <w:tc>
          <w:tcPr>
            <w:tcW w:w="864" w:type="dxa"/>
          </w:tcPr>
          <w:p w:rsidR="00B872D6" w:rsidRDefault="00C129CA">
            <w:pPr>
              <w:spacing w:after="40" w:line="240" w:lineRule="auto"/>
              <w:jc w:val="center"/>
            </w:pPr>
            <w:r>
              <w:rPr>
                <w:rFonts w:cs="Times New Roman"/>
                <w:sz w:val="18"/>
              </w:rPr>
              <w:t>462</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cipherguard/ids/inference.py</w:t>
            </w:r>
          </w:p>
        </w:tc>
        <w:tc>
          <w:tcPr>
            <w:tcW w:w="5040" w:type="dxa"/>
          </w:tcPr>
          <w:p w:rsidR="00B872D6" w:rsidRDefault="00C129CA">
            <w:pPr>
              <w:spacing w:after="40" w:line="240" w:lineRule="auto"/>
              <w:jc w:val="left"/>
            </w:pPr>
            <w:r>
              <w:rPr>
                <w:rFonts w:cs="Times New Roman"/>
                <w:sz w:val="18"/>
              </w:rPr>
              <w:t>ThreatSenseEngine: load artefacts, prepare features, XGBoost + CNN + meta prediction, severity, metrics read</w:t>
            </w:r>
          </w:p>
        </w:tc>
        <w:tc>
          <w:tcPr>
            <w:tcW w:w="864" w:type="dxa"/>
          </w:tcPr>
          <w:p w:rsidR="00B872D6" w:rsidRDefault="00C129CA">
            <w:pPr>
              <w:spacing w:after="40" w:line="240" w:lineRule="auto"/>
              <w:jc w:val="center"/>
            </w:pPr>
            <w:r>
              <w:rPr>
                <w:rFonts w:cs="Times New Roman"/>
                <w:sz w:val="18"/>
              </w:rPr>
              <w:t>186</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cipherguard/api/main.py</w:t>
            </w:r>
          </w:p>
        </w:tc>
        <w:tc>
          <w:tcPr>
            <w:tcW w:w="5040" w:type="dxa"/>
          </w:tcPr>
          <w:p w:rsidR="00B872D6" w:rsidRDefault="00C129CA">
            <w:pPr>
              <w:spacing w:after="40" w:line="240" w:lineRule="auto"/>
              <w:jc w:val="left"/>
            </w:pPr>
            <w:r>
              <w:rPr>
                <w:rFonts w:cs="Times New Roman"/>
                <w:sz w:val="18"/>
              </w:rPr>
              <w:t xml:space="preserve">FastAPI routes, validation, in-memory alert and key caches, static files, model and </w:t>
            </w:r>
            <w:r>
              <w:rPr>
                <w:rFonts w:cs="Times New Roman"/>
                <w:sz w:val="18"/>
              </w:rPr>
              <w:t>report directory settings</w:t>
            </w:r>
          </w:p>
        </w:tc>
        <w:tc>
          <w:tcPr>
            <w:tcW w:w="864" w:type="dxa"/>
          </w:tcPr>
          <w:p w:rsidR="00B872D6" w:rsidRDefault="00C129CA">
            <w:pPr>
              <w:spacing w:after="40" w:line="240" w:lineRule="auto"/>
              <w:jc w:val="center"/>
            </w:pPr>
            <w:r>
              <w:rPr>
                <w:rFonts w:cs="Times New Roman"/>
                <w:sz w:val="18"/>
              </w:rPr>
              <w:t>382</w:t>
            </w:r>
          </w:p>
        </w:tc>
      </w:tr>
      <w:tr w:rsidR="00B872D6">
        <w:trPr>
          <w:cantSplit/>
          <w:jc w:val="center"/>
        </w:trPr>
        <w:tc>
          <w:tcPr>
            <w:tcW w:w="3168" w:type="dxa"/>
          </w:tcPr>
          <w:p w:rsidR="00B872D6" w:rsidRDefault="00C129CA">
            <w:pPr>
              <w:spacing w:after="40" w:line="240" w:lineRule="auto"/>
              <w:jc w:val="left"/>
            </w:pPr>
            <w:r>
              <w:rPr>
                <w:rFonts w:ascii="Consolas" w:eastAsia="Consolas" w:hAnsi="Consolas" w:cs="Consolas"/>
                <w:sz w:val="15"/>
              </w:rPr>
              <w:t>frontend/src/</w:t>
            </w:r>
            <w:r>
              <w:rPr>
                <w:rFonts w:cs="Times New Roman"/>
                <w:sz w:val="18"/>
              </w:rPr>
              <w:t xml:space="preserve"> (React console)</w:t>
            </w:r>
          </w:p>
        </w:tc>
        <w:tc>
          <w:tcPr>
            <w:tcW w:w="5040" w:type="dxa"/>
          </w:tcPr>
          <w:p w:rsidR="00B872D6" w:rsidRDefault="00C129CA">
            <w:pPr>
              <w:spacing w:after="40" w:line="240" w:lineRule="auto"/>
              <w:jc w:val="left"/>
            </w:pPr>
            <w:r>
              <w:rPr>
                <w:rFonts w:cs="Times New Roman"/>
                <w:sz w:val="18"/>
              </w:rPr>
              <w:t>pages, components, hooks and libraries of the console</w:t>
            </w:r>
          </w:p>
        </w:tc>
        <w:tc>
          <w:tcPr>
            <w:tcW w:w="864" w:type="dxa"/>
          </w:tcPr>
          <w:p w:rsidR="00B872D6" w:rsidRDefault="00C129CA">
            <w:pPr>
              <w:spacing w:after="40" w:line="240" w:lineRule="auto"/>
              <w:jc w:val="center"/>
            </w:pPr>
            <w:r>
              <w:rPr>
                <w:rFonts w:cs="Times New Roman"/>
                <w:sz w:val="18"/>
              </w:rPr>
              <w:t>3,210</w:t>
            </w:r>
          </w:p>
        </w:tc>
      </w:tr>
    </w:tbl>
    <w:p w:rsidR="00B872D6" w:rsidRDefault="00B872D6">
      <w:pPr>
        <w:spacing w:after="120" w:line="192" w:lineRule="auto"/>
      </w:pPr>
    </w:p>
    <w:p w:rsidR="00B872D6" w:rsidRDefault="00C129CA">
      <w:r>
        <w:rPr>
          <w:rFonts w:cs="Times New Roman"/>
        </w:rPr>
        <w:t xml:space="preserve">The modules are small and have one reason to change each. </w:t>
      </w:r>
      <w:r>
        <w:rPr>
          <w:rFonts w:ascii="Consolas" w:eastAsia="Consolas" w:hAnsi="Consolas" w:cs="Consolas"/>
          <w:sz w:val="21"/>
        </w:rPr>
        <w:t>features.py</w:t>
      </w:r>
      <w:r>
        <w:rPr>
          <w:rFonts w:cs="Times New Roman"/>
        </w:rPr>
        <w:t xml:space="preserve"> is the single source of the column order that </w:t>
      </w:r>
      <w:r>
        <w:rPr>
          <w:rFonts w:ascii="Consolas" w:eastAsia="Consolas" w:hAnsi="Consolas" w:cs="Consolas"/>
          <w:sz w:val="21"/>
        </w:rPr>
        <w:t>preprocessing.py</w:t>
      </w:r>
      <w:r>
        <w:rPr>
          <w:rFonts w:cs="Times New Roman"/>
        </w:rPr>
        <w:t xml:space="preserve">, </w:t>
      </w:r>
      <w:r>
        <w:rPr>
          <w:rFonts w:ascii="Consolas" w:eastAsia="Consolas" w:hAnsi="Consolas" w:cs="Consolas"/>
          <w:sz w:val="21"/>
        </w:rPr>
        <w:t>train.py</w:t>
      </w:r>
      <w:r>
        <w:rPr>
          <w:rFonts w:cs="Times New Roman"/>
        </w:rPr>
        <w:t xml:space="preserve">, </w:t>
      </w:r>
      <w:r>
        <w:rPr>
          <w:rFonts w:ascii="Consolas" w:eastAsia="Consolas" w:hAnsi="Consolas" w:cs="Consolas"/>
          <w:sz w:val="21"/>
        </w:rPr>
        <w:t>inference.py</w:t>
      </w:r>
      <w:r>
        <w:rPr>
          <w:rFonts w:cs="Times New Roman"/>
        </w:rPr>
        <w:t xml:space="preserve"> and </w:t>
      </w:r>
      <w:r>
        <w:rPr>
          <w:rFonts w:ascii="Consolas" w:eastAsia="Consolas" w:hAnsi="Consolas" w:cs="Consolas"/>
          <w:sz w:val="21"/>
        </w:rPr>
        <w:t>main.py</w:t>
      </w:r>
      <w:r>
        <w:rPr>
          <w:rFonts w:cs="Times New Roman"/>
        </w:rPr>
        <w:t xml:space="preserve"> all import, so the schema cannot drift between training and serving. </w:t>
      </w:r>
      <w:r>
        <w:rPr>
          <w:rFonts w:ascii="Consolas" w:eastAsia="Consolas" w:hAnsi="Consolas" w:cs="Consolas"/>
          <w:sz w:val="21"/>
        </w:rPr>
        <w:t>main.py</w:t>
      </w:r>
      <w:r>
        <w:rPr>
          <w:rFonts w:cs="Times New Roman"/>
        </w:rPr>
        <w:t xml:space="preserve"> is the only module that touches HTTP.</w:t>
      </w:r>
    </w:p>
    <w:p w:rsidR="00B872D6" w:rsidRDefault="00C129CA">
      <w:pPr>
        <w:pStyle w:val="Heading2"/>
      </w:pPr>
      <w:bookmarkStart w:id="76" w:name="_Toc243811997"/>
      <w:r>
        <w:t>5.8 API Design</w:t>
      </w:r>
      <w:bookmarkEnd w:id="76"/>
    </w:p>
    <w:p w:rsidR="00B872D6" w:rsidRDefault="00C129CA">
      <w:pPr>
        <w:pStyle w:val="Caption"/>
        <w:keepNext/>
        <w:spacing w:after="80"/>
      </w:pPr>
      <w:bookmarkStart w:id="77" w:name="_Toc2438121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HTTP interface</w:t>
      </w:r>
      <w:bookmarkEnd w:id="77"/>
    </w:p>
    <w:tbl>
      <w:tblPr>
        <w:tblStyle w:val="TableGrid"/>
        <w:tblW w:w="0" w:type="auto"/>
        <w:jc w:val="center"/>
        <w:tblLook w:val="04A0" w:firstRow="1" w:lastRow="0" w:firstColumn="1" w:lastColumn="0" w:noHBand="0" w:noVBand="1"/>
      </w:tblPr>
      <w:tblGrid>
        <w:gridCol w:w="2160"/>
        <w:gridCol w:w="2448"/>
        <w:gridCol w:w="2880"/>
        <w:gridCol w:w="1584"/>
      </w:tblGrid>
      <w:tr w:rsidR="00B872D6">
        <w:trPr>
          <w:cantSplit/>
          <w:tblHeader/>
          <w:jc w:val="center"/>
        </w:trPr>
        <w:tc>
          <w:tcPr>
            <w:tcW w:w="2160" w:type="dxa"/>
            <w:shd w:val="clear" w:color="auto" w:fill="1B2A41"/>
          </w:tcPr>
          <w:p w:rsidR="00B872D6" w:rsidRDefault="00C129CA">
            <w:pPr>
              <w:spacing w:after="40" w:line="240" w:lineRule="auto"/>
              <w:jc w:val="center"/>
            </w:pPr>
            <w:r>
              <w:rPr>
                <w:rFonts w:cs="Times New Roman"/>
                <w:b/>
                <w:color w:val="FFFFFF"/>
                <w:sz w:val="18"/>
              </w:rPr>
              <w:t>Method and path</w:t>
            </w:r>
          </w:p>
        </w:tc>
        <w:tc>
          <w:tcPr>
            <w:tcW w:w="2448" w:type="dxa"/>
            <w:shd w:val="clear" w:color="auto" w:fill="1B2A41"/>
          </w:tcPr>
          <w:p w:rsidR="00B872D6" w:rsidRDefault="00C129CA">
            <w:pPr>
              <w:spacing w:after="40" w:line="240" w:lineRule="auto"/>
              <w:jc w:val="center"/>
            </w:pPr>
            <w:r>
              <w:rPr>
                <w:rFonts w:cs="Times New Roman"/>
                <w:b/>
                <w:color w:val="FFFFFF"/>
                <w:sz w:val="18"/>
              </w:rPr>
              <w:t>Request</w:t>
            </w:r>
          </w:p>
        </w:tc>
        <w:tc>
          <w:tcPr>
            <w:tcW w:w="2880" w:type="dxa"/>
            <w:shd w:val="clear" w:color="auto" w:fill="1B2A41"/>
          </w:tcPr>
          <w:p w:rsidR="00B872D6" w:rsidRDefault="00C129CA">
            <w:pPr>
              <w:spacing w:after="40" w:line="240" w:lineRule="auto"/>
              <w:jc w:val="center"/>
            </w:pPr>
            <w:r>
              <w:rPr>
                <w:rFonts w:cs="Times New Roman"/>
                <w:b/>
                <w:color w:val="FFFFFF"/>
                <w:sz w:val="18"/>
              </w:rPr>
              <w:t>Response</w:t>
            </w:r>
          </w:p>
        </w:tc>
        <w:tc>
          <w:tcPr>
            <w:tcW w:w="1584" w:type="dxa"/>
            <w:shd w:val="clear" w:color="auto" w:fill="1B2A41"/>
          </w:tcPr>
          <w:p w:rsidR="00B872D6" w:rsidRDefault="00C129CA">
            <w:pPr>
              <w:spacing w:after="40" w:line="240" w:lineRule="auto"/>
              <w:jc w:val="center"/>
            </w:pPr>
            <w:r>
              <w:rPr>
                <w:rFonts w:cs="Times New Roman"/>
                <w:b/>
                <w:color w:val="FFFFFF"/>
                <w:sz w:val="18"/>
              </w:rPr>
              <w:t>Errors</w:t>
            </w:r>
          </w:p>
        </w:tc>
      </w:tr>
      <w:tr w:rsidR="00B872D6">
        <w:trPr>
          <w:cantSplit/>
          <w:jc w:val="center"/>
        </w:trPr>
        <w:tc>
          <w:tcPr>
            <w:tcW w:w="2160" w:type="dxa"/>
          </w:tcPr>
          <w:p w:rsidR="00B872D6" w:rsidRDefault="00C129CA">
            <w:pPr>
              <w:spacing w:after="40" w:line="240" w:lineRule="auto"/>
              <w:jc w:val="left"/>
            </w:pPr>
            <w:r>
              <w:rPr>
                <w:rFonts w:cs="Times New Roman"/>
                <w:sz w:val="18"/>
              </w:rPr>
              <w:lastRenderedPageBreak/>
              <w:t>GET /api/health</w:t>
            </w:r>
          </w:p>
        </w:tc>
        <w:tc>
          <w:tcPr>
            <w:tcW w:w="2448" w:type="dxa"/>
          </w:tcPr>
          <w:p w:rsidR="00B872D6" w:rsidRDefault="00C129CA">
            <w:pPr>
              <w:spacing w:after="40" w:line="240" w:lineRule="auto"/>
              <w:jc w:val="left"/>
            </w:pPr>
            <w:r>
              <w:rPr>
                <w:rFonts w:cs="Times New Roman"/>
                <w:sz w:val="18"/>
              </w:rPr>
              <w:t>none</w:t>
            </w:r>
          </w:p>
        </w:tc>
        <w:tc>
          <w:tcPr>
            <w:tcW w:w="2880" w:type="dxa"/>
          </w:tcPr>
          <w:p w:rsidR="00B872D6" w:rsidRDefault="00C129CA">
            <w:pPr>
              <w:spacing w:after="40" w:line="240" w:lineRule="auto"/>
              <w:jc w:val="left"/>
            </w:pPr>
            <w:r>
              <w:rPr>
                <w:rFonts w:cs="Times New Roman"/>
                <w:sz w:val="18"/>
              </w:rPr>
              <w:t>status, product, version, engine_loaded</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160" w:type="dxa"/>
          </w:tcPr>
          <w:p w:rsidR="00B872D6" w:rsidRDefault="00C129CA">
            <w:pPr>
              <w:spacing w:after="40" w:line="240" w:lineRule="auto"/>
              <w:jc w:val="left"/>
            </w:pPr>
            <w:r>
              <w:rPr>
                <w:rFonts w:cs="Times New Roman"/>
                <w:sz w:val="18"/>
              </w:rPr>
              <w:t>GET /api/metrics</w:t>
            </w:r>
          </w:p>
        </w:tc>
        <w:tc>
          <w:tcPr>
            <w:tcW w:w="2448" w:type="dxa"/>
          </w:tcPr>
          <w:p w:rsidR="00B872D6" w:rsidRDefault="00C129CA">
            <w:pPr>
              <w:spacing w:after="40" w:line="240" w:lineRule="auto"/>
              <w:jc w:val="left"/>
            </w:pPr>
            <w:r>
              <w:rPr>
                <w:rFonts w:cs="Times New Roman"/>
                <w:sz w:val="18"/>
              </w:rPr>
              <w:t>none</w:t>
            </w:r>
          </w:p>
        </w:tc>
        <w:tc>
          <w:tcPr>
            <w:tcW w:w="2880" w:type="dxa"/>
          </w:tcPr>
          <w:p w:rsidR="00B872D6" w:rsidRDefault="00C129CA">
            <w:pPr>
              <w:spacing w:after="40" w:line="240" w:lineRule="auto"/>
              <w:jc w:val="left"/>
            </w:pPr>
            <w:r>
              <w:rPr>
                <w:rFonts w:cs="Times New Roman"/>
                <w:sz w:val="18"/>
              </w:rPr>
              <w:t xml:space="preserve">contents of </w:t>
            </w:r>
            <w:r>
              <w:rPr>
                <w:rFonts w:ascii="Consolas" w:eastAsia="Consolas" w:hAnsi="Consolas" w:cs="Consolas"/>
                <w:sz w:val="15"/>
              </w:rPr>
              <w:t>reports/metrics.json</w:t>
            </w:r>
          </w:p>
        </w:tc>
        <w:tc>
          <w:tcPr>
            <w:tcW w:w="1584" w:type="dxa"/>
          </w:tcPr>
          <w:p w:rsidR="00B872D6" w:rsidRDefault="00C129CA">
            <w:pPr>
              <w:spacing w:after="40" w:line="240" w:lineRule="auto"/>
              <w:jc w:val="left"/>
            </w:pPr>
            <w:r>
              <w:rPr>
                <w:rFonts w:cs="Times New Roman"/>
                <w:sz w:val="18"/>
              </w:rPr>
              <w:t>404, 503, 500</w:t>
            </w:r>
          </w:p>
        </w:tc>
      </w:tr>
      <w:tr w:rsidR="00B872D6">
        <w:trPr>
          <w:cantSplit/>
          <w:jc w:val="center"/>
        </w:trPr>
        <w:tc>
          <w:tcPr>
            <w:tcW w:w="2160" w:type="dxa"/>
          </w:tcPr>
          <w:p w:rsidR="00B872D6" w:rsidRDefault="00C129CA">
            <w:pPr>
              <w:spacing w:after="40" w:line="240" w:lineRule="auto"/>
              <w:jc w:val="left"/>
            </w:pPr>
            <w:r>
              <w:rPr>
                <w:rFonts w:cs="Times New Roman"/>
                <w:sz w:val="18"/>
              </w:rPr>
              <w:t>POST /api/ids/score</w:t>
            </w:r>
          </w:p>
        </w:tc>
        <w:tc>
          <w:tcPr>
            <w:tcW w:w="2448" w:type="dxa"/>
          </w:tcPr>
          <w:p w:rsidR="00B872D6" w:rsidRDefault="00C129CA">
            <w:pPr>
              <w:spacing w:after="40" w:line="240" w:lineRule="auto"/>
              <w:jc w:val="left"/>
            </w:pPr>
            <w:r>
              <w:rPr>
                <w:rFonts w:cs="Times New Roman"/>
                <w:sz w:val="18"/>
              </w:rPr>
              <w:t>JSON object with any subset of the 42 features</w:t>
            </w:r>
          </w:p>
        </w:tc>
        <w:tc>
          <w:tcPr>
            <w:tcW w:w="2880" w:type="dxa"/>
          </w:tcPr>
          <w:p w:rsidR="00B872D6" w:rsidRDefault="00C129CA">
            <w:pPr>
              <w:spacing w:after="40" w:line="240" w:lineRule="auto"/>
              <w:jc w:val="left"/>
            </w:pPr>
            <w:r>
              <w:rPr>
                <w:rFonts w:cs="Times New Roman"/>
                <w:sz w:val="18"/>
              </w:rPr>
              <w:t xml:space="preserve">label, confidence, severity, xgb_score, cnn_score, </w:t>
            </w:r>
            <w:r>
              <w:rPr>
                <w:rFonts w:cs="Times New Roman"/>
                <w:sz w:val="18"/>
              </w:rPr>
              <w:t>alert (attacks)</w:t>
            </w:r>
          </w:p>
        </w:tc>
        <w:tc>
          <w:tcPr>
            <w:tcW w:w="1584" w:type="dxa"/>
          </w:tcPr>
          <w:p w:rsidR="00B872D6" w:rsidRDefault="00C129CA">
            <w:pPr>
              <w:spacing w:after="40" w:line="240" w:lineRule="auto"/>
              <w:jc w:val="left"/>
            </w:pPr>
            <w:r>
              <w:rPr>
                <w:rFonts w:cs="Times New Roman"/>
                <w:sz w:val="18"/>
              </w:rPr>
              <w:t>400 invalid, 503 / 500 engine</w:t>
            </w:r>
          </w:p>
        </w:tc>
      </w:tr>
      <w:tr w:rsidR="00B872D6">
        <w:trPr>
          <w:cantSplit/>
          <w:jc w:val="center"/>
        </w:trPr>
        <w:tc>
          <w:tcPr>
            <w:tcW w:w="2160" w:type="dxa"/>
          </w:tcPr>
          <w:p w:rsidR="00B872D6" w:rsidRDefault="00C129CA">
            <w:pPr>
              <w:spacing w:after="40" w:line="240" w:lineRule="auto"/>
              <w:jc w:val="left"/>
            </w:pPr>
            <w:r>
              <w:rPr>
                <w:rFonts w:cs="Times New Roman"/>
                <w:sz w:val="18"/>
              </w:rPr>
              <w:t>POST /api/ids/score-batch</w:t>
            </w:r>
          </w:p>
        </w:tc>
        <w:tc>
          <w:tcPr>
            <w:tcW w:w="2448" w:type="dxa"/>
          </w:tcPr>
          <w:p w:rsidR="00B872D6" w:rsidRDefault="00C129CA">
            <w:pPr>
              <w:spacing w:after="40" w:line="240" w:lineRule="auto"/>
              <w:jc w:val="left"/>
            </w:pPr>
            <w:r>
              <w:rPr>
                <w:rFonts w:cs="Times New Roman"/>
                <w:sz w:val="18"/>
              </w:rPr>
              <w:t>multipart CSV, at most 10 MB and 10,000 rows</w:t>
            </w:r>
          </w:p>
        </w:tc>
        <w:tc>
          <w:tcPr>
            <w:tcW w:w="2880" w:type="dxa"/>
          </w:tcPr>
          <w:p w:rsidR="00B872D6" w:rsidRDefault="00C129CA">
            <w:pPr>
              <w:spacing w:after="40" w:line="240" w:lineRule="auto"/>
              <w:jc w:val="left"/>
            </w:pPr>
            <w:r>
              <w:rPr>
                <w:rFonts w:cs="Times New Roman"/>
                <w:sz w:val="18"/>
              </w:rPr>
              <w:t>total, attack_count, normal_count, results (first 1,000 rows)</w:t>
            </w:r>
          </w:p>
        </w:tc>
        <w:tc>
          <w:tcPr>
            <w:tcW w:w="1584" w:type="dxa"/>
          </w:tcPr>
          <w:p w:rsidR="00B872D6" w:rsidRDefault="00C129CA">
            <w:pPr>
              <w:spacing w:after="40" w:line="240" w:lineRule="auto"/>
              <w:jc w:val="left"/>
            </w:pPr>
            <w:r>
              <w:rPr>
                <w:rFonts w:cs="Times New Roman"/>
                <w:sz w:val="18"/>
              </w:rPr>
              <w:t>400 non-CSV / empty / too large, 500, 503</w:t>
            </w:r>
          </w:p>
        </w:tc>
      </w:tr>
      <w:tr w:rsidR="00B872D6">
        <w:trPr>
          <w:cantSplit/>
          <w:jc w:val="center"/>
        </w:trPr>
        <w:tc>
          <w:tcPr>
            <w:tcW w:w="2160" w:type="dxa"/>
          </w:tcPr>
          <w:p w:rsidR="00B872D6" w:rsidRDefault="00C129CA">
            <w:pPr>
              <w:spacing w:after="40" w:line="240" w:lineRule="auto"/>
              <w:jc w:val="left"/>
            </w:pPr>
            <w:r>
              <w:rPr>
                <w:rFonts w:cs="Times New Roman"/>
                <w:sz w:val="18"/>
              </w:rPr>
              <w:t>GET /api/alerts?limit=</w:t>
            </w:r>
          </w:p>
        </w:tc>
        <w:tc>
          <w:tcPr>
            <w:tcW w:w="2448" w:type="dxa"/>
          </w:tcPr>
          <w:p w:rsidR="00B872D6" w:rsidRDefault="00C129CA">
            <w:pPr>
              <w:spacing w:after="40" w:line="240" w:lineRule="auto"/>
              <w:jc w:val="left"/>
            </w:pPr>
            <w:r>
              <w:rPr>
                <w:rFonts w:cs="Times New Roman"/>
                <w:sz w:val="18"/>
              </w:rPr>
              <w:t>limit 1 to</w:t>
            </w:r>
            <w:r>
              <w:rPr>
                <w:rFonts w:cs="Times New Roman"/>
                <w:sz w:val="18"/>
              </w:rPr>
              <w:t xml:space="preserve"> 500</w:t>
            </w:r>
          </w:p>
        </w:tc>
        <w:tc>
          <w:tcPr>
            <w:tcW w:w="2880" w:type="dxa"/>
          </w:tcPr>
          <w:p w:rsidR="00B872D6" w:rsidRDefault="00C129CA">
            <w:pPr>
              <w:spacing w:after="40" w:line="240" w:lineRule="auto"/>
              <w:jc w:val="left"/>
            </w:pPr>
            <w:r>
              <w:rPr>
                <w:rFonts w:cs="Times New Roman"/>
                <w:sz w:val="18"/>
              </w:rPr>
              <w:t>alerts (newest first), total</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160" w:type="dxa"/>
          </w:tcPr>
          <w:p w:rsidR="00B872D6" w:rsidRDefault="00C129CA">
            <w:pPr>
              <w:spacing w:after="40" w:line="240" w:lineRule="auto"/>
              <w:jc w:val="left"/>
            </w:pPr>
            <w:r>
              <w:rPr>
                <w:rFonts w:cs="Times New Roman"/>
                <w:sz w:val="18"/>
              </w:rPr>
              <w:t>DELETE /api/alerts</w:t>
            </w:r>
          </w:p>
        </w:tc>
        <w:tc>
          <w:tcPr>
            <w:tcW w:w="2448" w:type="dxa"/>
          </w:tcPr>
          <w:p w:rsidR="00B872D6" w:rsidRDefault="00C129CA">
            <w:pPr>
              <w:spacing w:after="40" w:line="240" w:lineRule="auto"/>
              <w:jc w:val="left"/>
            </w:pPr>
            <w:r>
              <w:rPr>
                <w:rFonts w:cs="Times New Roman"/>
                <w:sz w:val="18"/>
              </w:rPr>
              <w:t>none</w:t>
            </w:r>
          </w:p>
        </w:tc>
        <w:tc>
          <w:tcPr>
            <w:tcW w:w="2880" w:type="dxa"/>
          </w:tcPr>
          <w:p w:rsidR="00B872D6" w:rsidRDefault="00C129CA">
            <w:pPr>
              <w:spacing w:after="40" w:line="240" w:lineRule="auto"/>
              <w:jc w:val="left"/>
            </w:pPr>
            <w:r>
              <w:rPr>
                <w:rFonts w:cs="Times New Roman"/>
                <w:sz w:val="18"/>
              </w:rPr>
              <w:t>cleared: true</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160" w:type="dxa"/>
          </w:tcPr>
          <w:p w:rsidR="00B872D6" w:rsidRDefault="00C129CA">
            <w:pPr>
              <w:spacing w:after="40" w:line="240" w:lineRule="auto"/>
              <w:jc w:val="left"/>
            </w:pPr>
            <w:r>
              <w:rPr>
                <w:rFonts w:cs="Times New Roman"/>
                <w:sz w:val="18"/>
              </w:rPr>
              <w:t>POST /api/crypto/encrypt</w:t>
            </w:r>
          </w:p>
        </w:tc>
        <w:tc>
          <w:tcPr>
            <w:tcW w:w="2448" w:type="dxa"/>
          </w:tcPr>
          <w:p w:rsidR="00B872D6" w:rsidRDefault="00C129CA">
            <w:pPr>
              <w:spacing w:after="40" w:line="240" w:lineRule="auto"/>
              <w:jc w:val="left"/>
            </w:pPr>
            <w:r>
              <w:rPr>
                <w:rFonts w:cs="Times New Roman"/>
                <w:sz w:val="18"/>
              </w:rPr>
              <w:t xml:space="preserve">JSON </w:t>
            </w:r>
            <w:r>
              <w:rPr>
                <w:rFonts w:ascii="Consolas" w:eastAsia="Consolas" w:hAnsi="Consolas" w:cs="Consolas"/>
                <w:sz w:val="15"/>
              </w:rPr>
              <w:t>plaintext</w:t>
            </w:r>
            <w:r>
              <w:rPr>
                <w:rFonts w:cs="Times New Roman"/>
                <w:sz w:val="18"/>
              </w:rPr>
              <w:t>, non-empty, at most 1 MB</w:t>
            </w:r>
          </w:p>
        </w:tc>
        <w:tc>
          <w:tcPr>
            <w:tcW w:w="2880" w:type="dxa"/>
          </w:tcPr>
          <w:p w:rsidR="00B872D6" w:rsidRDefault="00C129CA">
            <w:pPr>
              <w:spacing w:after="40" w:line="240" w:lineRule="auto"/>
              <w:jc w:val="left"/>
            </w:pPr>
            <w:r>
              <w:rPr>
                <w:rFonts w:cs="Times New Roman"/>
                <w:sz w:val="18"/>
              </w:rPr>
              <w:t>ciphertext, nonce, tag, ephemeral_public, algorithm, key_exchange, note</w:t>
            </w:r>
          </w:p>
        </w:tc>
        <w:tc>
          <w:tcPr>
            <w:tcW w:w="1584" w:type="dxa"/>
          </w:tcPr>
          <w:p w:rsidR="00B872D6" w:rsidRDefault="00C129CA">
            <w:pPr>
              <w:spacing w:after="40" w:line="240" w:lineRule="auto"/>
              <w:jc w:val="left"/>
            </w:pPr>
            <w:r>
              <w:rPr>
                <w:rFonts w:cs="Times New Roman"/>
                <w:sz w:val="18"/>
              </w:rPr>
              <w:t>400</w:t>
            </w:r>
          </w:p>
        </w:tc>
      </w:tr>
      <w:tr w:rsidR="00B872D6">
        <w:trPr>
          <w:cantSplit/>
          <w:jc w:val="center"/>
        </w:trPr>
        <w:tc>
          <w:tcPr>
            <w:tcW w:w="2160" w:type="dxa"/>
          </w:tcPr>
          <w:p w:rsidR="00B872D6" w:rsidRDefault="00C129CA">
            <w:pPr>
              <w:spacing w:after="40" w:line="240" w:lineRule="auto"/>
              <w:jc w:val="left"/>
            </w:pPr>
            <w:r>
              <w:rPr>
                <w:rFonts w:cs="Times New Roman"/>
                <w:sz w:val="18"/>
              </w:rPr>
              <w:t>POST /api/crypto/decrypt</w:t>
            </w:r>
          </w:p>
        </w:tc>
        <w:tc>
          <w:tcPr>
            <w:tcW w:w="2448" w:type="dxa"/>
          </w:tcPr>
          <w:p w:rsidR="00B872D6" w:rsidRDefault="00C129CA">
            <w:pPr>
              <w:spacing w:after="40" w:line="240" w:lineRule="auto"/>
              <w:jc w:val="left"/>
            </w:pPr>
            <w:r>
              <w:rPr>
                <w:rFonts w:cs="Times New Roman"/>
                <w:sz w:val="18"/>
              </w:rPr>
              <w:t>ciphertext,</w:t>
            </w:r>
            <w:r>
              <w:rPr>
                <w:rFonts w:cs="Times New Roman"/>
                <w:sz w:val="18"/>
              </w:rPr>
              <w:t xml:space="preserve"> nonce, tag, ephemeral_public</w:t>
            </w:r>
          </w:p>
        </w:tc>
        <w:tc>
          <w:tcPr>
            <w:tcW w:w="2880" w:type="dxa"/>
          </w:tcPr>
          <w:p w:rsidR="00B872D6" w:rsidRDefault="00C129CA">
            <w:pPr>
              <w:spacing w:after="40" w:line="240" w:lineRule="auto"/>
              <w:jc w:val="left"/>
            </w:pPr>
            <w:r>
              <w:rPr>
                <w:rFonts w:cs="Times New Roman"/>
                <w:sz w:val="18"/>
              </w:rPr>
              <w:t>plaintext, verified</w:t>
            </w:r>
          </w:p>
        </w:tc>
        <w:tc>
          <w:tcPr>
            <w:tcW w:w="1584" w:type="dxa"/>
          </w:tcPr>
          <w:p w:rsidR="00B872D6" w:rsidRDefault="00C129CA">
            <w:pPr>
              <w:spacing w:after="40" w:line="240" w:lineRule="auto"/>
              <w:jc w:val="left"/>
            </w:pPr>
            <w:r>
              <w:rPr>
                <w:rFonts w:cs="Times New Roman"/>
                <w:sz w:val="18"/>
              </w:rPr>
              <w:t>400 bad base64, missing key, tag or key mismatch</w:t>
            </w:r>
          </w:p>
        </w:tc>
      </w:tr>
      <w:tr w:rsidR="00B872D6">
        <w:trPr>
          <w:cantSplit/>
          <w:jc w:val="center"/>
        </w:trPr>
        <w:tc>
          <w:tcPr>
            <w:tcW w:w="2160" w:type="dxa"/>
          </w:tcPr>
          <w:p w:rsidR="00B872D6" w:rsidRDefault="00C129CA">
            <w:pPr>
              <w:spacing w:after="40" w:line="240" w:lineRule="auto"/>
              <w:jc w:val="left"/>
            </w:pPr>
            <w:r>
              <w:rPr>
                <w:rFonts w:cs="Times New Roman"/>
                <w:sz w:val="18"/>
              </w:rPr>
              <w:t>POST /api/crypto/encrypt-file</w:t>
            </w:r>
          </w:p>
        </w:tc>
        <w:tc>
          <w:tcPr>
            <w:tcW w:w="2448" w:type="dxa"/>
          </w:tcPr>
          <w:p w:rsidR="00B872D6" w:rsidRDefault="00C129CA">
            <w:pPr>
              <w:spacing w:after="40" w:line="240" w:lineRule="auto"/>
              <w:jc w:val="left"/>
            </w:pPr>
            <w:r>
              <w:rPr>
                <w:rFonts w:cs="Times New Roman"/>
                <w:sz w:val="18"/>
              </w:rPr>
              <w:t>multipart file, non-empty, at most 5 MB</w:t>
            </w:r>
          </w:p>
        </w:tc>
        <w:tc>
          <w:tcPr>
            <w:tcW w:w="2880" w:type="dxa"/>
          </w:tcPr>
          <w:p w:rsidR="00B872D6" w:rsidRDefault="00C129CA">
            <w:pPr>
              <w:spacing w:after="40" w:line="240" w:lineRule="auto"/>
              <w:jc w:val="left"/>
            </w:pPr>
            <w:r>
              <w:rPr>
                <w:rFonts w:cs="Times New Roman"/>
                <w:sz w:val="18"/>
              </w:rPr>
              <w:t>filename, envelope fields, original_size, encrypted_size</w:t>
            </w:r>
          </w:p>
        </w:tc>
        <w:tc>
          <w:tcPr>
            <w:tcW w:w="1584" w:type="dxa"/>
          </w:tcPr>
          <w:p w:rsidR="00B872D6" w:rsidRDefault="00C129CA">
            <w:pPr>
              <w:spacing w:after="40" w:line="240" w:lineRule="auto"/>
              <w:jc w:val="left"/>
            </w:pPr>
            <w:r>
              <w:rPr>
                <w:rFonts w:cs="Times New Roman"/>
                <w:sz w:val="18"/>
              </w:rPr>
              <w:t>400</w:t>
            </w:r>
          </w:p>
        </w:tc>
      </w:tr>
      <w:tr w:rsidR="00B872D6">
        <w:trPr>
          <w:cantSplit/>
          <w:jc w:val="center"/>
        </w:trPr>
        <w:tc>
          <w:tcPr>
            <w:tcW w:w="2160" w:type="dxa"/>
          </w:tcPr>
          <w:p w:rsidR="00B872D6" w:rsidRDefault="00C129CA">
            <w:pPr>
              <w:spacing w:after="40" w:line="240" w:lineRule="auto"/>
              <w:jc w:val="left"/>
            </w:pPr>
            <w:r>
              <w:rPr>
                <w:rFonts w:cs="Times New Roman"/>
                <w:sz w:val="18"/>
              </w:rPr>
              <w:t>GET /docs, /openapi.json</w:t>
            </w:r>
          </w:p>
        </w:tc>
        <w:tc>
          <w:tcPr>
            <w:tcW w:w="2448" w:type="dxa"/>
          </w:tcPr>
          <w:p w:rsidR="00B872D6" w:rsidRDefault="00C129CA">
            <w:pPr>
              <w:spacing w:after="40" w:line="240" w:lineRule="auto"/>
              <w:jc w:val="left"/>
            </w:pPr>
            <w:r>
              <w:rPr>
                <w:rFonts w:cs="Times New Roman"/>
                <w:sz w:val="18"/>
              </w:rPr>
              <w:t>none</w:t>
            </w:r>
          </w:p>
        </w:tc>
        <w:tc>
          <w:tcPr>
            <w:tcW w:w="2880" w:type="dxa"/>
          </w:tcPr>
          <w:p w:rsidR="00B872D6" w:rsidRDefault="00C129CA">
            <w:pPr>
              <w:spacing w:after="40" w:line="240" w:lineRule="auto"/>
              <w:jc w:val="left"/>
            </w:pPr>
            <w:r>
              <w:rPr>
                <w:rFonts w:cs="Times New Roman"/>
                <w:sz w:val="18"/>
              </w:rPr>
              <w:t>interactive API documentation</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160" w:type="dxa"/>
          </w:tcPr>
          <w:p w:rsidR="00B872D6" w:rsidRDefault="00C129CA">
            <w:pPr>
              <w:spacing w:after="40" w:line="240" w:lineRule="auto"/>
              <w:jc w:val="left"/>
            </w:pPr>
            <w:r>
              <w:rPr>
                <w:rFonts w:cs="Times New Roman"/>
                <w:sz w:val="18"/>
              </w:rPr>
              <w:t>GET /, /static/*</w:t>
            </w:r>
          </w:p>
        </w:tc>
        <w:tc>
          <w:tcPr>
            <w:tcW w:w="2448" w:type="dxa"/>
          </w:tcPr>
          <w:p w:rsidR="00B872D6" w:rsidRDefault="00C129CA">
            <w:pPr>
              <w:spacing w:after="40" w:line="240" w:lineRule="auto"/>
              <w:jc w:val="left"/>
            </w:pPr>
            <w:r>
              <w:rPr>
                <w:rFonts w:cs="Times New Roman"/>
                <w:sz w:val="18"/>
              </w:rPr>
              <w:t>none</w:t>
            </w:r>
          </w:p>
        </w:tc>
        <w:tc>
          <w:tcPr>
            <w:tcW w:w="2880" w:type="dxa"/>
          </w:tcPr>
          <w:p w:rsidR="00B872D6" w:rsidRDefault="00C129CA">
            <w:pPr>
              <w:spacing w:after="40" w:line="240" w:lineRule="auto"/>
              <w:jc w:val="left"/>
            </w:pPr>
            <w:r>
              <w:rPr>
                <w:rFonts w:cs="Times New Roman"/>
                <w:sz w:val="18"/>
              </w:rPr>
              <w:t>legacy dashboard</w:t>
            </w:r>
          </w:p>
        </w:tc>
        <w:tc>
          <w:tcPr>
            <w:tcW w:w="1584" w:type="dxa"/>
          </w:tcPr>
          <w:p w:rsidR="00B872D6" w:rsidRDefault="00C129CA">
            <w:pPr>
              <w:spacing w:after="40" w:line="240" w:lineRule="auto"/>
              <w:jc w:val="left"/>
            </w:pPr>
            <w:r>
              <w:rPr>
                <w:rFonts w:cs="Times New Roman"/>
                <w:sz w:val="18"/>
              </w:rPr>
              <w:t>404 for unknown API paths</w:t>
            </w:r>
          </w:p>
        </w:tc>
      </w:tr>
    </w:tbl>
    <w:p w:rsidR="00B872D6" w:rsidRDefault="00B872D6">
      <w:pPr>
        <w:spacing w:after="120" w:line="192" w:lineRule="auto"/>
      </w:pPr>
    </w:p>
    <w:p w:rsidR="00B872D6" w:rsidRDefault="00C129CA">
      <w:r>
        <w:rPr>
          <w:rFonts w:cs="Times New Roman"/>
        </w:rPr>
        <w:t>Validation is strict and returns a meaningful status instead of a stack trace: an empty plaintext, a file of the wrong type, malformed base64 and a mi</w:t>
      </w:r>
      <w:r>
        <w:rPr>
          <w:rFonts w:cs="Times New Roman"/>
        </w:rPr>
        <w:t>smatched tag all return 400 with a message. A model that is not loaded returns 503. Request bodies are plain JSON; CORS is open to any origin because the server is bound to localhost, a setting that would have to change with any real deployment.</w:t>
      </w:r>
    </w:p>
    <w:p w:rsidR="00B872D6" w:rsidRDefault="00C129CA">
      <w:r>
        <w:rPr>
          <w:rFonts w:cs="Times New Roman"/>
        </w:rPr>
        <w:t>The two di</w:t>
      </w:r>
      <w:r>
        <w:rPr>
          <w:rFonts w:cs="Times New Roman"/>
        </w:rPr>
        <w:t xml:space="preserve">rectory settings, </w:t>
      </w:r>
      <w:r>
        <w:rPr>
          <w:rFonts w:ascii="Consolas" w:eastAsia="Consolas" w:hAnsi="Consolas" w:cs="Consolas"/>
          <w:sz w:val="21"/>
        </w:rPr>
        <w:t>CIPHERGUARD_MODELS_DIR</w:t>
      </w:r>
      <w:r>
        <w:rPr>
          <w:rFonts w:cs="Times New Roman"/>
        </w:rPr>
        <w:t xml:space="preserve"> and </w:t>
      </w:r>
      <w:r>
        <w:rPr>
          <w:rFonts w:ascii="Consolas" w:eastAsia="Consolas" w:hAnsi="Consolas" w:cs="Consolas"/>
          <w:sz w:val="21"/>
        </w:rPr>
        <w:t>CIPHERGUARD_REPORTS_DIR</w:t>
      </w:r>
      <w:r>
        <w:rPr>
          <w:rFonts w:cs="Times New Roman"/>
        </w:rPr>
        <w:t>, let the same API serve a different model bundle. They were added during the documentation run so that the bundle trained on real UNSW-NB15 flows could be shown in the console without rep</w:t>
      </w:r>
      <w:r>
        <w:rPr>
          <w:rFonts w:cs="Times New Roman"/>
        </w:rPr>
        <w:t>lacing the shipped files.</w:t>
      </w:r>
    </w:p>
    <w:p w:rsidR="00B872D6" w:rsidRDefault="00C129CA">
      <w:pPr>
        <w:pStyle w:val="Heading2"/>
      </w:pPr>
      <w:bookmarkStart w:id="78" w:name="_Toc243811998"/>
      <w:r>
        <w:t>5.9 User Interface Design</w:t>
      </w:r>
      <w:bookmarkEnd w:id="78"/>
    </w:p>
    <w:p w:rsidR="00B872D6" w:rsidRDefault="00C129CA">
      <w:r>
        <w:rPr>
          <w:rFonts w:cs="Times New Roman"/>
        </w:rPr>
        <w:t>The console is a React single-page application built on a dark, monospaced design kit with a light theme as an alternative (the choice is remembered in the browser). A sidebar lists the four working scree</w:t>
      </w:r>
      <w:r>
        <w:rPr>
          <w:rFonts w:cs="Times New Roman"/>
        </w:rPr>
        <w:t>ns with keyboard shortcuts, a command palette opened with the slash key jumps to any screen, and an engine badge polls the health route every five seconds. Screenshots of every screen appear in Chapter 8; this section describes their purpose.</w:t>
      </w:r>
    </w:p>
    <w:p w:rsidR="00B872D6" w:rsidRDefault="00C129CA">
      <w:pPr>
        <w:spacing w:after="60"/>
        <w:ind w:left="720" w:hanging="360"/>
      </w:pPr>
      <w:r>
        <w:rPr>
          <w:rFonts w:cs="Times New Roman"/>
        </w:rPr>
        <w:t>•  The scorin</w:t>
      </w:r>
      <w:r>
        <w:rPr>
          <w:rFonts w:cs="Times New Roman"/>
        </w:rPr>
        <w:t>g form exposes three selectors and twelve numeric fields and keeps the remaining 27 features in an advanced section, so that any of the 42 features can be set.</w:t>
      </w:r>
    </w:p>
    <w:p w:rsidR="00B872D6" w:rsidRDefault="00C129CA">
      <w:pPr>
        <w:spacing w:after="60"/>
        <w:ind w:left="720" w:hanging="360"/>
      </w:pPr>
      <w:r>
        <w:rPr>
          <w:rFonts w:cs="Times New Roman"/>
        </w:rPr>
        <w:t xml:space="preserve">•  Presets for a normal flow and an attack flow fill the form and score it, which makes the </w:t>
      </w:r>
      <w:r>
        <w:rPr>
          <w:rFonts w:cs="Times New Roman"/>
        </w:rPr>
        <w:t>demonstration repeatable.</w:t>
      </w:r>
    </w:p>
    <w:p w:rsidR="00B872D6" w:rsidRDefault="00C129CA">
      <w:pPr>
        <w:spacing w:after="60"/>
        <w:ind w:left="720" w:hanging="360"/>
      </w:pPr>
      <w:r>
        <w:rPr>
          <w:rFonts w:cs="Times New Roman"/>
        </w:rPr>
        <w:lastRenderedPageBreak/>
        <w:t>•  The performance screen states the data mode in a banner, so a reader sees that the shipped numbers come from synthetic data.</w:t>
      </w:r>
    </w:p>
    <w:p w:rsidR="00B872D6" w:rsidRDefault="00C129CA">
      <w:pPr>
        <w:spacing w:after="60"/>
        <w:ind w:left="720" w:hanging="360"/>
      </w:pPr>
      <w:r>
        <w:rPr>
          <w:rFonts w:cs="Times New Roman"/>
        </w:rPr>
        <w:t>•  Errors from the API (400, 503, 500) are shown as messages and never as blank screens.</w:t>
      </w:r>
    </w:p>
    <w:p w:rsidR="00B872D6" w:rsidRDefault="00C129CA">
      <w:pPr>
        <w:pStyle w:val="Heading2"/>
      </w:pPr>
      <w:bookmarkStart w:id="79" w:name="_Toc243811999"/>
      <w:r>
        <w:t>5.10 Key Desi</w:t>
      </w:r>
      <w:r>
        <w:t>gn Decisions</w:t>
      </w:r>
      <w:bookmarkEnd w:id="79"/>
    </w:p>
    <w:p w:rsidR="00B872D6" w:rsidRDefault="00C129CA">
      <w:pPr>
        <w:pStyle w:val="Caption"/>
        <w:keepNext/>
        <w:spacing w:after="80"/>
      </w:pPr>
      <w:bookmarkStart w:id="80" w:name="_Toc2438121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Decisions and their reasons</w:t>
      </w:r>
      <w:bookmarkEnd w:id="80"/>
    </w:p>
    <w:tbl>
      <w:tblPr>
        <w:tblStyle w:val="TableGrid"/>
        <w:tblW w:w="0" w:type="auto"/>
        <w:jc w:val="center"/>
        <w:tblLook w:val="04A0" w:firstRow="1" w:lastRow="0" w:firstColumn="1" w:lastColumn="0" w:noHBand="0" w:noVBand="1"/>
      </w:tblPr>
      <w:tblGrid>
        <w:gridCol w:w="2592"/>
        <w:gridCol w:w="3312"/>
        <w:gridCol w:w="3168"/>
      </w:tblGrid>
      <w:tr w:rsidR="00B872D6">
        <w:trPr>
          <w:cantSplit/>
          <w:tblHeader/>
          <w:jc w:val="center"/>
        </w:trPr>
        <w:tc>
          <w:tcPr>
            <w:tcW w:w="2592" w:type="dxa"/>
            <w:shd w:val="clear" w:color="auto" w:fill="1B2A41"/>
          </w:tcPr>
          <w:p w:rsidR="00B872D6" w:rsidRDefault="00C129CA">
            <w:pPr>
              <w:spacing w:after="40" w:line="240" w:lineRule="auto"/>
              <w:jc w:val="center"/>
            </w:pPr>
            <w:r>
              <w:rPr>
                <w:rFonts w:cs="Times New Roman"/>
                <w:b/>
                <w:color w:val="FFFFFF"/>
                <w:sz w:val="18"/>
              </w:rPr>
              <w:t>Decision</w:t>
            </w:r>
          </w:p>
        </w:tc>
        <w:tc>
          <w:tcPr>
            <w:tcW w:w="3312" w:type="dxa"/>
            <w:shd w:val="clear" w:color="auto" w:fill="1B2A41"/>
          </w:tcPr>
          <w:p w:rsidR="00B872D6" w:rsidRDefault="00C129CA">
            <w:pPr>
              <w:spacing w:after="40" w:line="240" w:lineRule="auto"/>
              <w:jc w:val="center"/>
            </w:pPr>
            <w:r>
              <w:rPr>
                <w:rFonts w:cs="Times New Roman"/>
                <w:b/>
                <w:color w:val="FFFFFF"/>
                <w:sz w:val="18"/>
              </w:rPr>
              <w:t>Reason</w:t>
            </w:r>
          </w:p>
        </w:tc>
        <w:tc>
          <w:tcPr>
            <w:tcW w:w="3168" w:type="dxa"/>
            <w:shd w:val="clear" w:color="auto" w:fill="1B2A41"/>
          </w:tcPr>
          <w:p w:rsidR="00B872D6" w:rsidRDefault="00C129CA">
            <w:pPr>
              <w:spacing w:after="40" w:line="240" w:lineRule="auto"/>
              <w:jc w:val="center"/>
            </w:pPr>
            <w:r>
              <w:rPr>
                <w:rFonts w:cs="Times New Roman"/>
                <w:b/>
                <w:color w:val="FFFFFF"/>
                <w:sz w:val="18"/>
              </w:rPr>
              <w:t>Consequence</w:t>
            </w:r>
          </w:p>
        </w:tc>
      </w:tr>
      <w:tr w:rsidR="00B872D6">
        <w:trPr>
          <w:cantSplit/>
          <w:jc w:val="center"/>
        </w:trPr>
        <w:tc>
          <w:tcPr>
            <w:tcW w:w="2592" w:type="dxa"/>
          </w:tcPr>
          <w:p w:rsidR="00B872D6" w:rsidRDefault="00C129CA">
            <w:pPr>
              <w:spacing w:after="40" w:line="240" w:lineRule="auto"/>
              <w:jc w:val="left"/>
            </w:pPr>
            <w:r>
              <w:rPr>
                <w:rFonts w:cs="Times New Roman"/>
                <w:sz w:val="18"/>
              </w:rPr>
              <w:t>ECDH P-256 + HKDF + AES-256-GCM, not RSA + AES</w:t>
            </w:r>
          </w:p>
        </w:tc>
        <w:tc>
          <w:tcPr>
            <w:tcW w:w="3312" w:type="dxa"/>
          </w:tcPr>
          <w:p w:rsidR="00B872D6" w:rsidRDefault="00C129CA">
            <w:pPr>
              <w:spacing w:after="40" w:line="240" w:lineRule="auto"/>
              <w:jc w:val="left"/>
            </w:pPr>
            <w:r>
              <w:rPr>
                <w:rFonts w:cs="Times New Roman"/>
                <w:sz w:val="18"/>
              </w:rPr>
              <w:t>short keys, fresh key per message, one authenticated primitive</w:t>
            </w:r>
          </w:p>
        </w:tc>
        <w:tc>
          <w:tcPr>
            <w:tcW w:w="3168" w:type="dxa"/>
          </w:tcPr>
          <w:p w:rsidR="00B872D6" w:rsidRDefault="00C129CA">
            <w:pPr>
              <w:spacing w:after="40" w:line="240" w:lineRule="auto"/>
              <w:jc w:val="left"/>
            </w:pPr>
            <w:r>
              <w:rPr>
                <w:rFonts w:cs="Times New Roman"/>
                <w:sz w:val="18"/>
              </w:rPr>
              <w:t xml:space="preserve">differs from objective 1; RSA hybrid </w:t>
            </w:r>
            <w:r>
              <w:rPr>
                <w:rFonts w:cs="Times New Roman"/>
                <w:sz w:val="18"/>
              </w:rPr>
              <w:t>benchmarked as baseline</w:t>
            </w:r>
          </w:p>
        </w:tc>
      </w:tr>
      <w:tr w:rsidR="00B872D6">
        <w:trPr>
          <w:cantSplit/>
          <w:jc w:val="center"/>
        </w:trPr>
        <w:tc>
          <w:tcPr>
            <w:tcW w:w="2592" w:type="dxa"/>
          </w:tcPr>
          <w:p w:rsidR="00B872D6" w:rsidRDefault="00C129CA">
            <w:pPr>
              <w:spacing w:after="40" w:line="240" w:lineRule="auto"/>
              <w:jc w:val="left"/>
            </w:pPr>
            <w:r>
              <w:rPr>
                <w:rFonts w:cs="Times New Roman"/>
                <w:sz w:val="18"/>
              </w:rPr>
              <w:t>Random 96-bit nonce per message</w:t>
            </w:r>
          </w:p>
        </w:tc>
        <w:tc>
          <w:tcPr>
            <w:tcW w:w="3312" w:type="dxa"/>
          </w:tcPr>
          <w:p w:rsidR="00B872D6" w:rsidRDefault="00C129CA">
            <w:pPr>
              <w:spacing w:after="40" w:line="240" w:lineRule="auto"/>
              <w:jc w:val="left"/>
            </w:pPr>
            <w:r>
              <w:rPr>
                <w:rFonts w:cs="Times New Roman"/>
                <w:sz w:val="18"/>
              </w:rPr>
              <w:t>simple, and safe with a fresh key per message</w:t>
            </w:r>
          </w:p>
        </w:tc>
        <w:tc>
          <w:tcPr>
            <w:tcW w:w="3168" w:type="dxa"/>
          </w:tcPr>
          <w:p w:rsidR="00B872D6" w:rsidRDefault="00C129CA">
            <w:pPr>
              <w:spacing w:after="40" w:line="240" w:lineRule="auto"/>
              <w:jc w:val="left"/>
            </w:pPr>
            <w:r>
              <w:rPr>
                <w:rFonts w:cs="Times New Roman"/>
                <w:sz w:val="18"/>
              </w:rPr>
              <w:t>nonce uniqueness verified over 20,000 messages</w:t>
            </w:r>
          </w:p>
        </w:tc>
      </w:tr>
      <w:tr w:rsidR="00B872D6">
        <w:trPr>
          <w:cantSplit/>
          <w:jc w:val="center"/>
        </w:trPr>
        <w:tc>
          <w:tcPr>
            <w:tcW w:w="2592" w:type="dxa"/>
          </w:tcPr>
          <w:p w:rsidR="00B872D6" w:rsidRDefault="00C129CA">
            <w:pPr>
              <w:spacing w:after="40" w:line="240" w:lineRule="auto"/>
              <w:jc w:val="left"/>
            </w:pPr>
            <w:r>
              <w:rPr>
                <w:rFonts w:cs="Times New Roman"/>
                <w:sz w:val="18"/>
              </w:rPr>
              <w:t>Library cryptography only</w:t>
            </w:r>
          </w:p>
        </w:tc>
        <w:tc>
          <w:tcPr>
            <w:tcW w:w="3312" w:type="dxa"/>
          </w:tcPr>
          <w:p w:rsidR="00B872D6" w:rsidRDefault="00C129CA">
            <w:pPr>
              <w:spacing w:after="40" w:line="240" w:lineRule="auto"/>
              <w:jc w:val="left"/>
            </w:pPr>
            <w:r>
              <w:rPr>
                <w:rFonts w:cs="Times New Roman"/>
                <w:sz w:val="18"/>
              </w:rPr>
              <w:t>avoids implementation errors in primitives</w:t>
            </w:r>
          </w:p>
        </w:tc>
        <w:tc>
          <w:tcPr>
            <w:tcW w:w="3168" w:type="dxa"/>
          </w:tcPr>
          <w:p w:rsidR="00B872D6" w:rsidRDefault="00C129CA">
            <w:pPr>
              <w:spacing w:after="40" w:line="240" w:lineRule="auto"/>
              <w:jc w:val="left"/>
            </w:pPr>
            <w:r>
              <w:rPr>
                <w:rFonts w:cs="Times New Roman"/>
                <w:sz w:val="18"/>
              </w:rPr>
              <w:t xml:space="preserve">security rests on reviewed </w:t>
            </w:r>
            <w:r>
              <w:rPr>
                <w:rFonts w:cs="Times New Roman"/>
                <w:sz w:val="18"/>
              </w:rPr>
              <w:t>standards, not on a new scheme</w:t>
            </w:r>
          </w:p>
        </w:tc>
      </w:tr>
      <w:tr w:rsidR="00B872D6">
        <w:trPr>
          <w:cantSplit/>
          <w:jc w:val="center"/>
        </w:trPr>
        <w:tc>
          <w:tcPr>
            <w:tcW w:w="2592" w:type="dxa"/>
          </w:tcPr>
          <w:p w:rsidR="00B872D6" w:rsidRDefault="00C129CA">
            <w:pPr>
              <w:spacing w:after="40" w:line="240" w:lineRule="auto"/>
              <w:jc w:val="left"/>
            </w:pPr>
            <w:r>
              <w:rPr>
                <w:rFonts w:cs="Times New Roman"/>
                <w:sz w:val="18"/>
              </w:rPr>
              <w:t>XGBoost + 1D CNN + stacking</w:t>
            </w:r>
          </w:p>
        </w:tc>
        <w:tc>
          <w:tcPr>
            <w:tcW w:w="3312" w:type="dxa"/>
          </w:tcPr>
          <w:p w:rsidR="00B872D6" w:rsidRDefault="00C129CA">
            <w:pPr>
              <w:spacing w:after="40" w:line="240" w:lineRule="auto"/>
              <w:jc w:val="left"/>
            </w:pPr>
            <w:r>
              <w:rPr>
                <w:rFonts w:cs="Times New Roman"/>
                <w:sz w:val="18"/>
              </w:rPr>
              <w:t>strong tabular model, a neural model for diversity, a cheap fusion</w:t>
            </w:r>
          </w:p>
        </w:tc>
        <w:tc>
          <w:tcPr>
            <w:tcW w:w="3168" w:type="dxa"/>
          </w:tcPr>
          <w:p w:rsidR="00B872D6" w:rsidRDefault="00C129CA">
            <w:pPr>
              <w:spacing w:after="40" w:line="240" w:lineRule="auto"/>
              <w:jc w:val="left"/>
            </w:pPr>
            <w:r>
              <w:rPr>
                <w:rFonts w:cs="Times New Roman"/>
                <w:sz w:val="18"/>
              </w:rPr>
              <w:t>stacking did not beat XGBoost alone on real data (Chapter 8)</w:t>
            </w:r>
          </w:p>
        </w:tc>
      </w:tr>
      <w:tr w:rsidR="00B872D6">
        <w:trPr>
          <w:cantSplit/>
          <w:jc w:val="center"/>
        </w:trPr>
        <w:tc>
          <w:tcPr>
            <w:tcW w:w="2592" w:type="dxa"/>
          </w:tcPr>
          <w:p w:rsidR="00B872D6" w:rsidRDefault="00C129CA">
            <w:pPr>
              <w:spacing w:after="40" w:line="240" w:lineRule="auto"/>
              <w:jc w:val="left"/>
            </w:pPr>
            <w:r>
              <w:rPr>
                <w:rFonts w:cs="Times New Roman"/>
                <w:sz w:val="18"/>
              </w:rPr>
              <w:t>Schema of 42 UNSW-NB15 features</w:t>
            </w:r>
          </w:p>
        </w:tc>
        <w:tc>
          <w:tcPr>
            <w:tcW w:w="3312" w:type="dxa"/>
          </w:tcPr>
          <w:p w:rsidR="00B872D6" w:rsidRDefault="00C129CA">
            <w:pPr>
              <w:spacing w:after="40" w:line="240" w:lineRule="auto"/>
              <w:jc w:val="left"/>
            </w:pPr>
            <w:r>
              <w:rPr>
                <w:rFonts w:cs="Times New Roman"/>
                <w:sz w:val="18"/>
              </w:rPr>
              <w:t>same features for synthetic and rea</w:t>
            </w:r>
            <w:r>
              <w:rPr>
                <w:rFonts w:cs="Times New Roman"/>
                <w:sz w:val="18"/>
              </w:rPr>
              <w:t>l data</w:t>
            </w:r>
          </w:p>
        </w:tc>
        <w:tc>
          <w:tcPr>
            <w:tcW w:w="3168" w:type="dxa"/>
          </w:tcPr>
          <w:p w:rsidR="00B872D6" w:rsidRDefault="00C129CA">
            <w:pPr>
              <w:spacing w:after="40" w:line="240" w:lineRule="auto"/>
              <w:jc w:val="left"/>
            </w:pPr>
            <w:r>
              <w:rPr>
                <w:rFonts w:cs="Times New Roman"/>
                <w:sz w:val="18"/>
              </w:rPr>
              <w:t>retraining on real data is a file drop</w:t>
            </w:r>
          </w:p>
        </w:tc>
      </w:tr>
      <w:tr w:rsidR="00B872D6">
        <w:trPr>
          <w:cantSplit/>
          <w:jc w:val="center"/>
        </w:trPr>
        <w:tc>
          <w:tcPr>
            <w:tcW w:w="2592" w:type="dxa"/>
          </w:tcPr>
          <w:p w:rsidR="00B872D6" w:rsidRDefault="00C129CA">
            <w:pPr>
              <w:spacing w:after="40" w:line="240" w:lineRule="auto"/>
              <w:jc w:val="left"/>
            </w:pPr>
            <w:r>
              <w:rPr>
                <w:rFonts w:cs="Times New Roman"/>
                <w:sz w:val="18"/>
              </w:rPr>
              <w:t>In-memory alerts and keys</w:t>
            </w:r>
          </w:p>
        </w:tc>
        <w:tc>
          <w:tcPr>
            <w:tcW w:w="3312" w:type="dxa"/>
          </w:tcPr>
          <w:p w:rsidR="00B872D6" w:rsidRDefault="00C129CA">
            <w:pPr>
              <w:spacing w:after="40" w:line="240" w:lineRule="auto"/>
              <w:jc w:val="left"/>
            </w:pPr>
            <w:r>
              <w:rPr>
                <w:rFonts w:cs="Times New Roman"/>
                <w:sz w:val="18"/>
              </w:rPr>
              <w:t>no database dependency for a demonstration</w:t>
            </w:r>
          </w:p>
        </w:tc>
        <w:tc>
          <w:tcPr>
            <w:tcW w:w="3168" w:type="dxa"/>
          </w:tcPr>
          <w:p w:rsidR="00B872D6" w:rsidRDefault="00C129CA">
            <w:pPr>
              <w:spacing w:after="40" w:line="240" w:lineRule="auto"/>
              <w:jc w:val="left"/>
            </w:pPr>
            <w:r>
              <w:rPr>
                <w:rFonts w:cs="Times New Roman"/>
                <w:sz w:val="18"/>
              </w:rPr>
              <w:t>state is lost on restart</w:t>
            </w:r>
          </w:p>
        </w:tc>
      </w:tr>
      <w:tr w:rsidR="00B872D6">
        <w:trPr>
          <w:cantSplit/>
          <w:jc w:val="center"/>
        </w:trPr>
        <w:tc>
          <w:tcPr>
            <w:tcW w:w="2592" w:type="dxa"/>
          </w:tcPr>
          <w:p w:rsidR="00B872D6" w:rsidRDefault="00C129CA">
            <w:pPr>
              <w:spacing w:after="40" w:line="240" w:lineRule="auto"/>
              <w:jc w:val="left"/>
            </w:pPr>
            <w:r>
              <w:rPr>
                <w:rFonts w:cs="Times New Roman"/>
                <w:sz w:val="18"/>
              </w:rPr>
              <w:t>Mock cloud in the same process</w:t>
            </w:r>
          </w:p>
        </w:tc>
        <w:tc>
          <w:tcPr>
            <w:tcW w:w="3312" w:type="dxa"/>
          </w:tcPr>
          <w:p w:rsidR="00B872D6" w:rsidRDefault="00C129CA">
            <w:pPr>
              <w:spacing w:after="40" w:line="240" w:lineRule="auto"/>
              <w:jc w:val="left"/>
            </w:pPr>
            <w:r>
              <w:rPr>
                <w:rFonts w:cs="Times New Roman"/>
                <w:sz w:val="18"/>
              </w:rPr>
              <w:t>lets the whole channel be tested without infrastructure</w:t>
            </w:r>
          </w:p>
        </w:tc>
        <w:tc>
          <w:tcPr>
            <w:tcW w:w="3168" w:type="dxa"/>
          </w:tcPr>
          <w:p w:rsidR="00B872D6" w:rsidRDefault="00C129CA">
            <w:pPr>
              <w:spacing w:after="40" w:line="240" w:lineRule="auto"/>
              <w:jc w:val="left"/>
            </w:pPr>
            <w:r>
              <w:rPr>
                <w:rFonts w:cs="Times New Roman"/>
                <w:sz w:val="18"/>
              </w:rPr>
              <w:t xml:space="preserve">no real upload; cloud key </w:t>
            </w:r>
            <w:r>
              <w:rPr>
                <w:rFonts w:cs="Times New Roman"/>
                <w:sz w:val="18"/>
              </w:rPr>
              <w:t>not persisted</w:t>
            </w:r>
          </w:p>
        </w:tc>
      </w:tr>
      <w:tr w:rsidR="00B872D6">
        <w:trPr>
          <w:cantSplit/>
          <w:jc w:val="center"/>
        </w:trPr>
        <w:tc>
          <w:tcPr>
            <w:tcW w:w="2592" w:type="dxa"/>
          </w:tcPr>
          <w:p w:rsidR="00B872D6" w:rsidRDefault="00C129CA">
            <w:pPr>
              <w:spacing w:after="40" w:line="240" w:lineRule="auto"/>
              <w:jc w:val="left"/>
            </w:pPr>
            <w:r>
              <w:rPr>
                <w:rFonts w:cs="Times New Roman"/>
                <w:sz w:val="18"/>
              </w:rPr>
              <w:t>Scoring independent of transfer</w:t>
            </w:r>
          </w:p>
        </w:tc>
        <w:tc>
          <w:tcPr>
            <w:tcW w:w="3312" w:type="dxa"/>
          </w:tcPr>
          <w:p w:rsidR="00B872D6" w:rsidRDefault="00C129CA">
            <w:pPr>
              <w:spacing w:after="40" w:line="240" w:lineRule="auto"/>
              <w:jc w:val="left"/>
            </w:pPr>
            <w:r>
              <w:rPr>
                <w:rFonts w:cs="Times New Roman"/>
                <w:sz w:val="18"/>
              </w:rPr>
              <w:t>each lane testable alone</w:t>
            </w:r>
          </w:p>
        </w:tc>
        <w:tc>
          <w:tcPr>
            <w:tcW w:w="3168" w:type="dxa"/>
          </w:tcPr>
          <w:p w:rsidR="00B872D6" w:rsidRDefault="00C129CA">
            <w:pPr>
              <w:spacing w:after="40" w:line="240" w:lineRule="auto"/>
              <w:jc w:val="left"/>
            </w:pPr>
            <w:r>
              <w:rPr>
                <w:rFonts w:cs="Times New Roman"/>
                <w:sz w:val="18"/>
              </w:rPr>
              <w:t>no automatic blocking of flagged sessions</w:t>
            </w:r>
          </w:p>
        </w:tc>
      </w:tr>
    </w:tbl>
    <w:p w:rsidR="00B872D6" w:rsidRDefault="00B872D6">
      <w:pPr>
        <w:spacing w:after="120" w:line="192" w:lineRule="auto"/>
      </w:pPr>
    </w:p>
    <w:p w:rsidR="00B872D6" w:rsidRDefault="00C129CA">
      <w:pPr>
        <w:pStyle w:val="Heading2"/>
      </w:pPr>
      <w:bookmarkStart w:id="81" w:name="_Toc243812000"/>
      <w:r>
        <w:t>5.11 Security and Error-Handling Design</w:t>
      </w:r>
      <w:bookmarkEnd w:id="81"/>
    </w:p>
    <w:p w:rsidR="00B872D6" w:rsidRDefault="00C129CA">
      <w:r>
        <w:rPr>
          <w:rFonts w:cs="Times New Roman"/>
        </w:rPr>
        <w:t>The security design is described against a simple threat model, and the limits of that model are sta</w:t>
      </w:r>
      <w:r>
        <w:rPr>
          <w:rFonts w:cs="Times New Roman"/>
        </w:rPr>
        <w:t>ted. The attacker considered is a party who can read and modify messages between the sender and the cloud endpoint, but who does not hold the cloud's private key. Against that attacker the channel provides confidentiality of the payload and detection of an</w:t>
      </w:r>
      <w:r>
        <w:rPr>
          <w:rFonts w:cs="Times New Roman"/>
        </w:rPr>
        <w:t>y change to the ciphertext, the nonce, the tag or the key material, because the GCM tag covers them. Replay of an old envelope is not prevented: the service has no message counter or timestamp, so a replayed envelope decrypts again. Traffic analysis is not</w:t>
      </w:r>
      <w:r>
        <w:rPr>
          <w:rFonts w:cs="Times New Roman"/>
        </w:rPr>
        <w:t xml:space="preserve"> hidden: message length equals plaintext length.</w:t>
      </w:r>
    </w:p>
    <w:p w:rsidR="00B872D6" w:rsidRDefault="00C129CA">
      <w:r>
        <w:rPr>
          <w:rFonts w:cs="Times New Roman"/>
        </w:rPr>
        <w:t>The row on forward secrecy deserves a precise reading. Each message uses a fresh sender key, so the sender's ephemeral secrets are discarded; but the cloud's long-term key pair is the other half of every ECD</w:t>
      </w:r>
      <w:r>
        <w:rPr>
          <w:rFonts w:cs="Times New Roman"/>
        </w:rPr>
        <w:t>H exchange, so a party who later obtains it can recompute the session keys of recorded envelopes. The design therefore gives per-message key independence, not full forward secrecy; achieving the latter would need an interactive handshake with ephemeral key</w:t>
      </w:r>
      <w:r>
        <w:rPr>
          <w:rFonts w:cs="Times New Roman"/>
        </w:rPr>
        <w:t>s on both sides, which is future work.</w:t>
      </w:r>
    </w:p>
    <w:p w:rsidR="00B872D6" w:rsidRDefault="00C129CA">
      <w:r>
        <w:rPr>
          <w:rFonts w:cs="Times New Roman"/>
        </w:rPr>
        <w:lastRenderedPageBreak/>
        <w:t xml:space="preserve">Errors follow one rule: a failure is reported with a status code and a short message, and the server keeps running. The decrypt route returns the same 400 status for a wrong tag and a wrong key, and its message names </w:t>
      </w:r>
      <w:r>
        <w:rPr>
          <w:rFonts w:cs="Times New Roman"/>
        </w:rPr>
        <w:t>both causes, so a client cannot tell which one failed.</w:t>
      </w:r>
    </w:p>
    <w:p w:rsidR="00B872D6" w:rsidRDefault="00C129CA">
      <w:pPr>
        <w:pStyle w:val="Heading1"/>
        <w:pageBreakBefore/>
      </w:pPr>
      <w:bookmarkStart w:id="82" w:name="_Toc243812001"/>
      <w:r>
        <w:lastRenderedPageBreak/>
        <w:t>CHAPTER 6: METHODOLOGY AND SOFTWARE IMPLEMENTATION</w:t>
      </w:r>
      <w:bookmarkEnd w:id="82"/>
    </w:p>
    <w:p w:rsidR="00B872D6" w:rsidRDefault="00C129CA">
      <w:pPr>
        <w:pStyle w:val="Heading2"/>
      </w:pPr>
      <w:bookmarkStart w:id="83" w:name="_Toc243812002"/>
      <w:r>
        <w:t>6.1 Overall methodology</w:t>
      </w:r>
      <w:bookmarkEnd w:id="83"/>
    </w:p>
    <w:p w:rsidR="00B872D6" w:rsidRDefault="00C129CA">
      <w:r>
        <w:rPr>
          <w:rFonts w:cs="Times New Roman"/>
        </w:rPr>
        <w:t>CipherGuard Shield protects one cloud data path in two independent ways. The first protection is cryptographic: the payload is</w:t>
      </w:r>
      <w:r>
        <w:rPr>
          <w:rFonts w:cs="Times New Roman"/>
        </w:rPr>
        <w:t xml:space="preserve"> encrypted before it leaves the sender with a fresh key that only the cloud can reconstruct, and any change to the ciphertext is detected on arrival. The second is statistical: network-flow records that describe the traffic are scored by a machine-learning</w:t>
      </w:r>
      <w:r>
        <w:rPr>
          <w:rFonts w:cs="Times New Roman"/>
        </w:rPr>
        <w:t xml:space="preserve"> intrusion detector, and the flows judged to be attacks are logged with a severity. The idea of putting an intrusion detector and an elliptic-curve scheme in one framework comes from the base paper [1]; the project replaces its quantum-inspired network and</w:t>
      </w:r>
      <w:r>
        <w:rPr>
          <w:rFonts w:cs="Times New Roman"/>
        </w:rPr>
        <w:t xml:space="preserve"> custom elliptic-curve scheme with components that are standard, available in open-source libraries and testable on a laptop (Section 6.4 gives the reasons). The method has six steps, and the first two belong to the cryptographic lane and the next three to</w:t>
      </w:r>
      <w:r>
        <w:rPr>
          <w:rFonts w:cs="Times New Roman"/>
        </w:rPr>
        <w:t xml:space="preserve"> the detection lane:</w:t>
      </w:r>
    </w:p>
    <w:p w:rsidR="00B872D6" w:rsidRDefault="00C129CA">
      <w:pPr>
        <w:spacing w:after="60"/>
        <w:ind w:left="720" w:hanging="432"/>
      </w:pPr>
      <w:r>
        <w:rPr>
          <w:rFonts w:cs="Times New Roman"/>
        </w:rPr>
        <w:t xml:space="preserve">1.  </w:t>
      </w:r>
      <w:r>
        <w:rPr>
          <w:rFonts w:cs="Times New Roman"/>
          <w:b/>
        </w:rPr>
        <w:t>Key agreement.</w:t>
      </w:r>
      <w:r>
        <w:rPr>
          <w:rFonts w:cs="Times New Roman"/>
        </w:rPr>
        <w:t xml:space="preserve"> For every message the sender generates a new P-256 key pair and combines its private key with the cloud's long-term public key (ECDH). The shared secret is passed through HKDF-SHA256 to give a 32-byte AES key.</w:t>
      </w:r>
    </w:p>
    <w:p w:rsidR="00B872D6" w:rsidRDefault="00C129CA">
      <w:pPr>
        <w:spacing w:after="60"/>
        <w:ind w:left="720" w:hanging="432"/>
      </w:pPr>
      <w:r>
        <w:rPr>
          <w:rFonts w:cs="Times New Roman"/>
        </w:rPr>
        <w:t xml:space="preserve">2.  </w:t>
      </w:r>
      <w:r>
        <w:rPr>
          <w:rFonts w:cs="Times New Roman"/>
          <w:b/>
        </w:rPr>
        <w:t>Authenticated encryption.</w:t>
      </w:r>
      <w:r>
        <w:rPr>
          <w:rFonts w:cs="Times New Roman"/>
        </w:rPr>
        <w:t xml:space="preserve"> The payload is encrypted with AES-256-GCM under a random 12-byte nonce. The result is a ciphertext of the same length as the plaintext and a 16-byte authentication tag. The sender transmits the </w:t>
      </w:r>
      <w:r>
        <w:rPr>
          <w:rFonts w:cs="Times New Roman"/>
          <w:i/>
        </w:rPr>
        <w:t>envelope</w:t>
      </w:r>
      <w:r>
        <w:rPr>
          <w:rFonts w:cs="Times New Roman"/>
        </w:rPr>
        <w:t>: ciphertext, nonce, tag and</w:t>
      </w:r>
      <w:r>
        <w:rPr>
          <w:rFonts w:cs="Times New Roman"/>
        </w:rPr>
        <w:t xml:space="preserve"> its ephemeral public key.</w:t>
      </w:r>
    </w:p>
    <w:p w:rsidR="00B872D6" w:rsidRDefault="00C129CA">
      <w:pPr>
        <w:spacing w:after="60"/>
        <w:ind w:left="720" w:hanging="432"/>
      </w:pPr>
      <w:r>
        <w:rPr>
          <w:rFonts w:cs="Times New Roman"/>
        </w:rPr>
        <w:t xml:space="preserve">3.  </w:t>
      </w:r>
      <w:r>
        <w:rPr>
          <w:rFonts w:cs="Times New Roman"/>
          <w:b/>
        </w:rPr>
        <w:t>Flow preparation.</w:t>
      </w:r>
      <w:r>
        <w:rPr>
          <w:rFonts w:cs="Times New Roman"/>
        </w:rPr>
        <w:t xml:space="preserve"> A flow record with 42 features is completed with defaults for missing fields and transformed by the fitted preprocessor: min-max scaling of the 39 numeric features and one-hot encoding of protocol, service a</w:t>
      </w:r>
      <w:r>
        <w:rPr>
          <w:rFonts w:cs="Times New Roman"/>
        </w:rPr>
        <w:t>nd state.</w:t>
      </w:r>
    </w:p>
    <w:p w:rsidR="00B872D6" w:rsidRDefault="00C129CA">
      <w:pPr>
        <w:spacing w:after="60"/>
        <w:ind w:left="720" w:hanging="432"/>
      </w:pPr>
      <w:r>
        <w:rPr>
          <w:rFonts w:cs="Times New Roman"/>
        </w:rPr>
        <w:t xml:space="preserve">4.  </w:t>
      </w:r>
      <w:r>
        <w:rPr>
          <w:rFonts w:cs="Times New Roman"/>
          <w:b/>
        </w:rPr>
        <w:t>Two classifiers.</w:t>
      </w:r>
      <w:r>
        <w:rPr>
          <w:rFonts w:cs="Times New Roman"/>
        </w:rPr>
        <w:t xml:space="preserve"> XGBoost and a one-dimensional convolutional network each output the probability that the flow is an attack.</w:t>
      </w:r>
    </w:p>
    <w:p w:rsidR="00B872D6" w:rsidRDefault="00C129CA">
      <w:pPr>
        <w:spacing w:after="60"/>
        <w:ind w:left="720" w:hanging="432"/>
      </w:pPr>
      <w:r>
        <w:rPr>
          <w:rFonts w:cs="Times New Roman"/>
        </w:rPr>
        <w:t xml:space="preserve">5.  </w:t>
      </w:r>
      <w:r>
        <w:rPr>
          <w:rFonts w:cs="Times New Roman"/>
          <w:b/>
        </w:rPr>
        <w:t>Stacking and decision.</w:t>
      </w:r>
      <w:r>
        <w:rPr>
          <w:rFonts w:cs="Times New Roman"/>
        </w:rPr>
        <w:t xml:space="preserve"> A logistic-regression meta-model combines the two probabilities; a probability of at least 0.5 means </w:t>
      </w:r>
      <w:r>
        <w:rPr>
          <w:rFonts w:cs="Times New Roman"/>
          <w:i/>
        </w:rPr>
        <w:t>attack</w:t>
      </w:r>
      <w:r>
        <w:rPr>
          <w:rFonts w:cs="Times New Roman"/>
        </w:rPr>
        <w:t>, and the severity band (medium, high, critical) follows from the probability. Attacks are appended to an in-memory alert log.</w:t>
      </w:r>
    </w:p>
    <w:p w:rsidR="00B872D6" w:rsidRDefault="00C129CA">
      <w:pPr>
        <w:spacing w:after="60"/>
        <w:ind w:left="720" w:hanging="432"/>
      </w:pPr>
      <w:r>
        <w:rPr>
          <w:rFonts w:cs="Times New Roman"/>
        </w:rPr>
        <w:t xml:space="preserve">6.  </w:t>
      </w:r>
      <w:r>
        <w:rPr>
          <w:rFonts w:cs="Times New Roman"/>
          <w:b/>
        </w:rPr>
        <w:t>Cloud verificatio</w:t>
      </w:r>
      <w:r>
        <w:rPr>
          <w:rFonts w:cs="Times New Roman"/>
          <w:b/>
        </w:rPr>
        <w:t>n.</w:t>
      </w:r>
      <w:r>
        <w:rPr>
          <w:rFonts w:cs="Times New Roman"/>
        </w:rPr>
        <w:t xml:space="preserve"> The cloud re-derives the AES key from its private key and the envelope's ephemeral public key, decrypts, and accepts the message only if the authentication tag verifies.</w:t>
      </w:r>
    </w:p>
    <w:p w:rsidR="00B872D6" w:rsidRDefault="00C129CA">
      <w:r>
        <w:rPr>
          <w:rFonts w:cs="Times New Roman"/>
        </w:rPr>
        <w:t xml:space="preserve">Two procedures sit outside the request path. The </w:t>
      </w:r>
      <w:r>
        <w:rPr>
          <w:rFonts w:cs="Times New Roman"/>
          <w:i/>
        </w:rPr>
        <w:t>training pipeline</w:t>
      </w:r>
      <w:r>
        <w:rPr>
          <w:rFonts w:cs="Times New Roman"/>
        </w:rPr>
        <w:t xml:space="preserve"> (</w:t>
      </w:r>
      <w:r>
        <w:rPr>
          <w:rFonts w:ascii="Consolas" w:eastAsia="Consolas" w:hAnsi="Consolas" w:cs="Consolas"/>
          <w:sz w:val="21"/>
        </w:rPr>
        <w:t>cipherguard/ids</w:t>
      </w:r>
      <w:r>
        <w:rPr>
          <w:rFonts w:ascii="Consolas" w:eastAsia="Consolas" w:hAnsi="Consolas" w:cs="Consolas"/>
          <w:sz w:val="21"/>
        </w:rPr>
        <w:t>/train.py</w:t>
      </w:r>
      <w:r>
        <w:rPr>
          <w:rFonts w:cs="Times New Roman"/>
        </w:rPr>
        <w:t xml:space="preserve">) builds the shipped bundle once from a labelled table and writes </w:t>
      </w:r>
      <w:r>
        <w:rPr>
          <w:rFonts w:cs="Times New Roman"/>
        </w:rPr>
        <w:lastRenderedPageBreak/>
        <w:t xml:space="preserve">the model files and </w:t>
      </w:r>
      <w:r>
        <w:rPr>
          <w:rFonts w:ascii="Consolas" w:eastAsia="Consolas" w:hAnsi="Consolas" w:cs="Consolas"/>
          <w:sz w:val="21"/>
        </w:rPr>
        <w:t>reports/metrics.json</w:t>
      </w:r>
      <w:r>
        <w:rPr>
          <w:rFonts w:cs="Times New Roman"/>
        </w:rPr>
        <w:t xml:space="preserve">. The </w:t>
      </w:r>
      <w:r>
        <w:rPr>
          <w:rFonts w:cs="Times New Roman"/>
          <w:i/>
        </w:rPr>
        <w:t>experiment scripts</w:t>
      </w:r>
      <w:r>
        <w:rPr>
          <w:rFonts w:cs="Times New Roman"/>
        </w:rPr>
        <w:t xml:space="preserve"> added during the documentation run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benchmark_crypto.py</w:t>
      </w:r>
      <w:r>
        <w:rPr>
          <w:rFonts w:cs="Times New Roman"/>
        </w:rPr>
        <w:t xml:space="preserve">, </w:t>
      </w:r>
      <w:r>
        <w:rPr>
          <w:rFonts w:ascii="Consolas" w:eastAsia="Consolas" w:hAnsi="Consolas" w:cs="Consolas"/>
          <w:sz w:val="21"/>
        </w:rPr>
        <w:t>measure_pipeline.py</w:t>
      </w:r>
      <w:r>
        <w:rPr>
          <w:rFonts w:cs="Times New Roman"/>
        </w:rPr>
        <w:t>) re-use the</w:t>
      </w:r>
      <w:r>
        <w:rPr>
          <w:rFonts w:cs="Times New Roman"/>
        </w:rPr>
        <w:t xml:space="preserve"> same preprocessing and model code to evaluate it on real data, to benchmark the cryptography and to time the whole pipeline. Their JSON output is the single source of every figure reported in this document.</w:t>
      </w:r>
    </w:p>
    <w:p w:rsidR="00B872D6" w:rsidRDefault="00C129CA">
      <w:pPr>
        <w:pStyle w:val="Heading2"/>
      </w:pPr>
      <w:bookmarkStart w:id="84" w:name="_Toc243812003"/>
      <w:r>
        <w:t>6.2 Datasets</w:t>
      </w:r>
      <w:bookmarkEnd w:id="84"/>
    </w:p>
    <w:p w:rsidR="00B872D6" w:rsidRDefault="00C129CA">
      <w:r>
        <w:rPr>
          <w:rFonts w:cs="Times New Roman"/>
        </w:rPr>
        <w:t>Three datasets are involved, and ke</w:t>
      </w:r>
      <w:r>
        <w:rPr>
          <w:rFonts w:cs="Times New Roman"/>
        </w:rPr>
        <w:t>eping them apart is essential for reading the results. The shipped model was trained on a synthetic table generated by the project; the experiments use real traffic from UNSW-NB15; and one experiment imitates the evaluation protocol of the base paper.</w:t>
      </w:r>
    </w:p>
    <w:p w:rsidR="00B872D6" w:rsidRDefault="00C129CA">
      <w:pPr>
        <w:pStyle w:val="Heading3"/>
      </w:pPr>
      <w:r>
        <w:t>6.2.</w:t>
      </w:r>
      <w:r>
        <w:t>1 The synthetic demonstration dataset (shipped model)</w:t>
      </w:r>
    </w:p>
    <w:p w:rsidR="00B872D6" w:rsidRDefault="00C129CA">
      <w:r>
        <w:rPr>
          <w:rFonts w:cs="Times New Roman"/>
        </w:rPr>
        <w:t xml:space="preserve">When </w:t>
      </w:r>
      <w:r>
        <w:rPr>
          <w:rFonts w:ascii="Consolas" w:eastAsia="Consolas" w:hAnsi="Consolas" w:cs="Consolas"/>
          <w:sz w:val="21"/>
        </w:rPr>
        <w:t>data/raw/</w:t>
      </w:r>
      <w:r>
        <w:rPr>
          <w:rFonts w:cs="Times New Roman"/>
        </w:rPr>
        <w:t xml:space="preserve"> holds no UNSW-NB15 file, </w:t>
      </w:r>
      <w:r>
        <w:rPr>
          <w:rFonts w:ascii="Consolas" w:eastAsia="Consolas" w:hAnsi="Consolas" w:cs="Consolas"/>
          <w:sz w:val="21"/>
        </w:rPr>
        <w:t>train_pipeline</w:t>
      </w:r>
      <w:r>
        <w:rPr>
          <w:rFonts w:cs="Times New Roman"/>
        </w:rPr>
        <w:t xml:space="preserve"> calls </w:t>
      </w:r>
      <w:r>
        <w:rPr>
          <w:rFonts w:ascii="Consolas" w:eastAsia="Consolas" w:hAnsi="Consolas" w:cs="Consolas"/>
          <w:sz w:val="21"/>
        </w:rPr>
        <w:t>generate_synthetic</w:t>
      </w:r>
      <w:r>
        <w:rPr>
          <w:rFonts w:cs="Times New Roman"/>
        </w:rPr>
        <w:t xml:space="preserve"> (</w:t>
      </w:r>
      <w:r>
        <w:rPr>
          <w:rFonts w:ascii="Consolas" w:eastAsia="Consolas" w:hAnsi="Consolas" w:cs="Consolas"/>
          <w:sz w:val="21"/>
        </w:rPr>
        <w:t>cipherguard/ids/synthetic.py</w:t>
      </w:r>
      <w:r>
        <w:rPr>
          <w:rFonts w:cs="Times New Roman"/>
        </w:rPr>
        <w:t xml:space="preserve">) to create </w:t>
      </w:r>
      <w:r>
        <w:rPr>
          <w:rFonts w:cs="Times New Roman"/>
          <w:b/>
        </w:rPr>
        <w:t>12,000 rows</w:t>
      </w:r>
      <w:r>
        <w:rPr>
          <w:rFonts w:cs="Times New Roman"/>
        </w:rPr>
        <w:t>: 6,000 normal and 6,000 attack, with the 42-feature schema of UNSW-NB</w:t>
      </w:r>
      <w:r>
        <w:rPr>
          <w:rFonts w:cs="Times New Roman"/>
        </w:rPr>
        <w:t>15. The generator draws every numeric feature from a simple distribution whose parameters differ between the two classes. Attack flows get a longer duration (exponential with mean 1.8 s against 0.8 s), more source packets (Poisson with mean 18 plus a unifo</w:t>
      </w:r>
      <w:r>
        <w:rPr>
          <w:rFonts w:cs="Times New Roman"/>
        </w:rPr>
        <w:t>rm 0 to 7 against Poisson 8), larger byte counts (log-normal with log-mean 7.2 against 6.3), a higher rate (normal with mean 45,000 against 18,000), more connection counters (</w:t>
      </w:r>
      <w:r>
        <w:rPr>
          <w:rFonts w:ascii="Consolas" w:eastAsia="Consolas" w:hAnsi="Consolas" w:cs="Consolas"/>
          <w:sz w:val="21"/>
        </w:rPr>
        <w:t>ct_*</w:t>
      </w:r>
      <w:r>
        <w:rPr>
          <w:rFonts w:cs="Times New Roman"/>
        </w:rPr>
        <w:t>) and a different mix of protocols, services and states. A few features are d</w:t>
      </w:r>
      <w:r>
        <w:rPr>
          <w:rFonts w:cs="Times New Roman"/>
        </w:rPr>
        <w:t xml:space="preserve">rawn independently of the class (window sizes, TCP base numbers, </w:t>
      </w:r>
      <w:r>
        <w:rPr>
          <w:rFonts w:ascii="Consolas" w:eastAsia="Consolas" w:hAnsi="Consolas" w:cs="Consolas"/>
          <w:sz w:val="21"/>
        </w:rPr>
        <w:t>dttl</w:t>
      </w:r>
      <w:r>
        <w:rPr>
          <w:rFonts w:cs="Times New Roman"/>
        </w:rPr>
        <w:t xml:space="preserve">), and </w:t>
      </w:r>
      <w:r>
        <w:rPr>
          <w:rFonts w:ascii="Consolas" w:eastAsia="Consolas" w:hAnsi="Consolas" w:cs="Consolas"/>
          <w:sz w:val="21"/>
        </w:rPr>
        <w:t>ct_state_ttl</w:t>
      </w:r>
      <w:r>
        <w:rPr>
          <w:rFonts w:cs="Times New Roman"/>
        </w:rPr>
        <w:t xml:space="preserve"> is never assigned and is therefore 0 in every row.</w:t>
      </w:r>
    </w:p>
    <w:p w:rsidR="00B872D6" w:rsidRDefault="00C129CA">
      <w:r>
        <w:rPr>
          <w:rFonts w:cs="Times New Roman"/>
        </w:rPr>
        <w:t>After generation 2.5 % of the labels (</w:t>
      </w:r>
      <w:r>
        <w:rPr>
          <w:rFonts w:cs="Times New Roman"/>
          <w:b/>
        </w:rPr>
        <w:t>300 of 12,000 rows</w:t>
      </w:r>
      <w:r>
        <w:rPr>
          <w:rFonts w:cs="Times New Roman"/>
        </w:rPr>
        <w:t>) are flipped at random so that accuracy is not a perfect 1.</w:t>
      </w:r>
      <w:r>
        <w:rPr>
          <w:rFonts w:cs="Times New Roman"/>
        </w:rPr>
        <w:t xml:space="preserve">0. The stratified 70/15/15 split gives 8,400 training, 1,800 validation and 1,800 test rows. The shipped metrics (accuracy 97.33%, F1 0.9733) are computed on that test split. Because the classes are separated by construction, the only thing that stops the </w:t>
      </w:r>
      <w:r>
        <w:rPr>
          <w:rFonts w:cs="Times New Roman"/>
        </w:rPr>
        <w:t>model from reaching 100 % is the injected label noise, which caps accuracy at about 97.5 % if the clean classes were perfectly separable; the XGBoost model, the CNN and the stack all scored the same 97.33%, which is what a task this easy produces. A second</w:t>
      </w:r>
      <w:r>
        <w:rPr>
          <w:rFonts w:cs="Times New Roman"/>
        </w:rPr>
        <w:t xml:space="preserve"> consequence is that the </w:t>
      </w:r>
      <w:r>
        <w:rPr>
          <w:rFonts w:ascii="Consolas" w:eastAsia="Consolas" w:hAnsi="Consolas" w:cs="Consolas"/>
          <w:sz w:val="21"/>
        </w:rPr>
        <w:t>attack_cat</w:t>
      </w:r>
      <w:r>
        <w:rPr>
          <w:rFonts w:cs="Times New Roman"/>
        </w:rPr>
        <w:t xml:space="preserve"> column of attack rows is drawn with an unseeded random call, so the file </w:t>
      </w:r>
      <w:r>
        <w:rPr>
          <w:rFonts w:ascii="Consolas" w:eastAsia="Consolas" w:hAnsi="Consolas" w:cs="Consolas"/>
          <w:sz w:val="21"/>
        </w:rPr>
        <w:t>data/raw/synthetic_demo.csv</w:t>
      </w:r>
      <w:r>
        <w:rPr>
          <w:rFonts w:cs="Times New Roman"/>
        </w:rPr>
        <w:t xml:space="preserve"> is not reproducible bit for bit.</w:t>
      </w:r>
    </w:p>
    <w:p w:rsidR="00B872D6" w:rsidRDefault="00C129CA">
      <w:pPr>
        <w:pStyle w:val="Heading3"/>
      </w:pPr>
      <w:r>
        <w:t>6.2.2 UNSW-NB15 (real traffic)</w:t>
      </w:r>
    </w:p>
    <w:p w:rsidR="00B872D6" w:rsidRDefault="00C129CA">
      <w:r>
        <w:rPr>
          <w:rFonts w:cs="Times New Roman"/>
        </w:rPr>
        <w:t xml:space="preserve">UNSW-NB15 [7, 8] was created at the Cyber Range Lab of </w:t>
      </w:r>
      <w:r>
        <w:rPr>
          <w:rFonts w:cs="Times New Roman"/>
        </w:rPr>
        <w:t xml:space="preserve">UNSW Canberra by mixing real normal activity with synthetic contemporary attack behaviour generated by the IXIA </w:t>
      </w:r>
      <w:r>
        <w:rPr>
          <w:rFonts w:cs="Times New Roman"/>
        </w:rPr>
        <w:lastRenderedPageBreak/>
        <w:t>PerfectStorm tool; 100 GB of raw traffic was captured with tcpdump, and the Argus and Bro-IDS tools and twelve further algorithms extracted flow</w:t>
      </w:r>
      <w:r>
        <w:rPr>
          <w:rFonts w:cs="Times New Roman"/>
        </w:rPr>
        <w:t xml:space="preserve"> features. The data is free for academic research with citation. This project uses the </w:t>
      </w:r>
      <w:r>
        <w:rPr>
          <w:rFonts w:cs="Times New Roman"/>
          <w:i/>
        </w:rPr>
        <w:t>official partition</w:t>
      </w:r>
      <w:r>
        <w:rPr>
          <w:rFonts w:cs="Times New Roman"/>
        </w:rPr>
        <w:t xml:space="preserve">: a training set of </w:t>
      </w:r>
      <w:r>
        <w:rPr>
          <w:rFonts w:cs="Times New Roman"/>
          <w:b/>
        </w:rPr>
        <w:t>175,341 flows</w:t>
      </w:r>
      <w:r>
        <w:rPr>
          <w:rFonts w:cs="Times New Roman"/>
        </w:rPr>
        <w:t xml:space="preserve"> (56,000 normal and 119,341 attack) and a testing set of </w:t>
      </w:r>
      <w:r>
        <w:rPr>
          <w:rFonts w:cs="Times New Roman"/>
          <w:b/>
        </w:rPr>
        <w:t>82,332 flows</w:t>
      </w:r>
      <w:r>
        <w:rPr>
          <w:rFonts w:cs="Times New Roman"/>
        </w:rPr>
        <w:t xml:space="preserve"> (37,000 normal and 45,332 attack, 55.06% attack)</w:t>
      </w:r>
      <w:r>
        <w:rPr>
          <w:rFonts w:cs="Times New Roman"/>
        </w:rPr>
        <w:t xml:space="preserve">. The ten traffic categories are Normal, Generic, Exploits, Fuzzers, DoS, Reconnaissance, Analysis, Backdoor, Shellcode and Worms. The 42 features used by the application are exactly the flow features of the official files; the files were obtained as the </w:t>
      </w:r>
      <w:r>
        <w:rPr>
          <w:rFonts w:ascii="Consolas" w:eastAsia="Consolas" w:hAnsi="Consolas" w:cs="Consolas"/>
          <w:sz w:val="21"/>
        </w:rPr>
        <w:t>standard</w:t>
      </w:r>
      <w:r>
        <w:rPr>
          <w:rFonts w:cs="Times New Roman"/>
        </w:rPr>
        <w:t xml:space="preserve"> configuration of the Hugging Face repackaging </w:t>
      </w:r>
      <w:r>
        <w:rPr>
          <w:rFonts w:ascii="Consolas" w:eastAsia="Consolas" w:hAnsi="Consolas" w:cs="Consolas"/>
          <w:sz w:val="21"/>
        </w:rPr>
        <w:t>lacg030175/UNSW-NB15</w:t>
      </w:r>
      <w:r>
        <w:rPr>
          <w:rFonts w:cs="Times New Roman"/>
        </w:rPr>
        <w:t xml:space="preserve"> by </w:t>
      </w:r>
      <w:r>
        <w:rPr>
          <w:rFonts w:ascii="Consolas" w:eastAsia="Consolas" w:hAnsi="Consolas" w:cs="Consolas"/>
          <w:sz w:val="21"/>
        </w:rPr>
        <w:t>scripts/fetch_unsw_nb15.py</w:t>
      </w:r>
      <w:r>
        <w:rPr>
          <w:rFonts w:cs="Times New Roman"/>
        </w:rPr>
        <w:t>.</w:t>
      </w:r>
    </w:p>
    <w:p w:rsidR="00B872D6" w:rsidRDefault="00C129CA">
      <w:r>
        <w:rPr>
          <w:rFonts w:cs="Times New Roman"/>
        </w:rPr>
        <w:t xml:space="preserve">The two official files cover different capture periods, so a model trained on the first and tested on the second faces a </w:t>
      </w:r>
      <w:r>
        <w:rPr>
          <w:rFonts w:cs="Times New Roman"/>
          <w:i/>
        </w:rPr>
        <w:t>temporal shift</w:t>
      </w:r>
      <w:r>
        <w:rPr>
          <w:rFonts w:cs="Times New Roman"/>
        </w:rPr>
        <w:t>; accuracies o</w:t>
      </w:r>
      <w:r>
        <w:rPr>
          <w:rFonts w:cs="Times New Roman"/>
        </w:rPr>
        <w:t>btained this way are lower than those from a random split of the same data, because near-duplicate flows cannot leak from the test set into training. The project reports the temporal protocol as its main real-data result for that reason.</w:t>
      </w:r>
    </w:p>
    <w:p w:rsidR="00B872D6" w:rsidRDefault="00C129CA">
      <w:pPr>
        <w:pStyle w:val="Heading3"/>
      </w:pPr>
      <w:r>
        <w:t>6.2.3 The base pap</w:t>
      </w:r>
      <w:r>
        <w:t>er's protocol</w:t>
      </w:r>
    </w:p>
    <w:p w:rsidR="00B872D6" w:rsidRDefault="00C129CA">
      <w:r>
        <w:rPr>
          <w:rFonts w:cs="Times New Roman"/>
        </w:rPr>
        <w:t xml:space="preserve">The base paper [1] evaluates on 9,000 flows of UNSW-NB15, balanced to 4,500 per class, split 70/15/15 and repeated ten times with averaged metrics; it does not publish which flows were drawn. The project imitates the protocol in </w:t>
      </w:r>
      <w:r>
        <w:rPr>
          <w:rFonts w:ascii="Consolas" w:eastAsia="Consolas" w:hAnsi="Consolas" w:cs="Consolas"/>
          <w:sz w:val="21"/>
        </w:rPr>
        <w:t>run_paper</w:t>
      </w:r>
      <w:r>
        <w:rPr>
          <w:rFonts w:cs="Times New Roman"/>
        </w:rPr>
        <w:t>: fo</w:t>
      </w:r>
      <w:r>
        <w:rPr>
          <w:rFonts w:cs="Times New Roman"/>
        </w:rPr>
        <w:t xml:space="preserve">r each of ten seeds, 4,500 normal and 4,500 attack flows are sampled from the official training file and split into 6,300 training, 1,350 validation and 1,350 test flows. The sample is comparable in size and balance but not identical, so the comparison in </w:t>
      </w:r>
      <w:r>
        <w:rPr>
          <w:rFonts w:cs="Times New Roman"/>
        </w:rPr>
        <w:t>Chapter 8 is indicative only.</w:t>
      </w:r>
    </w:p>
    <w:p w:rsidR="00B872D6" w:rsidRDefault="00C129CA">
      <w:pPr>
        <w:pStyle w:val="Caption"/>
        <w:keepNext/>
        <w:spacing w:after="80"/>
      </w:pPr>
      <w:bookmarkStart w:id="85" w:name="_Toc2438121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Datasets and splits used in this project.</w:t>
      </w:r>
      <w:bookmarkEnd w:id="85"/>
    </w:p>
    <w:tbl>
      <w:tblPr>
        <w:tblStyle w:val="TableGrid"/>
        <w:tblW w:w="0" w:type="auto"/>
        <w:jc w:val="center"/>
        <w:tblLook w:val="04A0" w:firstRow="1" w:lastRow="0" w:firstColumn="1" w:lastColumn="0" w:noHBand="0" w:noVBand="1"/>
      </w:tblPr>
      <w:tblGrid>
        <w:gridCol w:w="2917"/>
        <w:gridCol w:w="1133"/>
        <w:gridCol w:w="2631"/>
        <w:gridCol w:w="2777"/>
      </w:tblGrid>
      <w:tr w:rsidR="00B872D6">
        <w:trPr>
          <w:cantSplit/>
          <w:tblHeader/>
          <w:jc w:val="center"/>
        </w:trPr>
        <w:tc>
          <w:tcPr>
            <w:tcW w:w="3024" w:type="dxa"/>
            <w:shd w:val="clear" w:color="auto" w:fill="1B2A41"/>
          </w:tcPr>
          <w:p w:rsidR="00B872D6" w:rsidRDefault="00C129CA">
            <w:pPr>
              <w:spacing w:after="40" w:line="240" w:lineRule="auto"/>
              <w:jc w:val="center"/>
            </w:pPr>
            <w:r>
              <w:rPr>
                <w:rFonts w:cs="Times New Roman"/>
                <w:b/>
                <w:color w:val="FFFFFF"/>
                <w:sz w:val="18"/>
              </w:rPr>
              <w:t>Dataset</w:t>
            </w:r>
          </w:p>
        </w:tc>
        <w:tc>
          <w:tcPr>
            <w:tcW w:w="1152" w:type="dxa"/>
            <w:shd w:val="clear" w:color="auto" w:fill="1B2A41"/>
          </w:tcPr>
          <w:p w:rsidR="00B872D6" w:rsidRDefault="00C129CA">
            <w:pPr>
              <w:spacing w:after="40" w:line="240" w:lineRule="auto"/>
              <w:jc w:val="center"/>
            </w:pPr>
            <w:r>
              <w:rPr>
                <w:rFonts w:cs="Times New Roman"/>
                <w:b/>
                <w:color w:val="FFFFFF"/>
                <w:sz w:val="18"/>
              </w:rPr>
              <w:t>Rows</w:t>
            </w:r>
          </w:p>
        </w:tc>
        <w:tc>
          <w:tcPr>
            <w:tcW w:w="2736" w:type="dxa"/>
            <w:shd w:val="clear" w:color="auto" w:fill="1B2A41"/>
          </w:tcPr>
          <w:p w:rsidR="00B872D6" w:rsidRDefault="00C129CA">
            <w:pPr>
              <w:spacing w:after="40" w:line="240" w:lineRule="auto"/>
              <w:jc w:val="center"/>
            </w:pPr>
            <w:r>
              <w:rPr>
                <w:rFonts w:cs="Times New Roman"/>
                <w:b/>
                <w:color w:val="FFFFFF"/>
                <w:sz w:val="18"/>
              </w:rPr>
              <w:t>Role</w:t>
            </w:r>
          </w:p>
        </w:tc>
        <w:tc>
          <w:tcPr>
            <w:tcW w:w="2880" w:type="dxa"/>
            <w:shd w:val="clear" w:color="auto" w:fill="1B2A41"/>
          </w:tcPr>
          <w:p w:rsidR="00B872D6" w:rsidRDefault="00C129CA">
            <w:pPr>
              <w:spacing w:after="40" w:line="240" w:lineRule="auto"/>
              <w:jc w:val="center"/>
            </w:pPr>
            <w:r>
              <w:rPr>
                <w:rFonts w:cs="Times New Roman"/>
                <w:b/>
                <w:color w:val="FFFFFF"/>
                <w:sz w:val="18"/>
              </w:rPr>
              <w:t>Split</w:t>
            </w:r>
          </w:p>
        </w:tc>
      </w:tr>
      <w:tr w:rsidR="00B872D6">
        <w:trPr>
          <w:cantSplit/>
          <w:jc w:val="center"/>
        </w:trPr>
        <w:tc>
          <w:tcPr>
            <w:tcW w:w="3024" w:type="dxa"/>
          </w:tcPr>
          <w:p w:rsidR="00B872D6" w:rsidRDefault="00C129CA">
            <w:pPr>
              <w:spacing w:after="40" w:line="240" w:lineRule="auto"/>
              <w:jc w:val="left"/>
            </w:pPr>
            <w:r>
              <w:rPr>
                <w:rFonts w:cs="Times New Roman"/>
                <w:sz w:val="18"/>
              </w:rPr>
              <w:t>Synthetic demo CSV (generated)</w:t>
            </w:r>
          </w:p>
        </w:tc>
        <w:tc>
          <w:tcPr>
            <w:tcW w:w="1152" w:type="dxa"/>
          </w:tcPr>
          <w:p w:rsidR="00B872D6" w:rsidRDefault="00C129CA">
            <w:pPr>
              <w:spacing w:after="40" w:line="240" w:lineRule="auto"/>
              <w:jc w:val="right"/>
            </w:pPr>
            <w:r>
              <w:rPr>
                <w:rFonts w:cs="Times New Roman"/>
                <w:sz w:val="18"/>
              </w:rPr>
              <w:t>12,000</w:t>
            </w:r>
          </w:p>
        </w:tc>
        <w:tc>
          <w:tcPr>
            <w:tcW w:w="2736" w:type="dxa"/>
          </w:tcPr>
          <w:p w:rsidR="00B872D6" w:rsidRDefault="00C129CA">
            <w:pPr>
              <w:spacing w:after="40" w:line="240" w:lineRule="auto"/>
              <w:jc w:val="left"/>
            </w:pPr>
            <w:r>
              <w:rPr>
                <w:rFonts w:cs="Times New Roman"/>
                <w:sz w:val="18"/>
              </w:rPr>
              <w:t>Trains the shipped models</w:t>
            </w:r>
          </w:p>
        </w:tc>
        <w:tc>
          <w:tcPr>
            <w:tcW w:w="2880" w:type="dxa"/>
          </w:tcPr>
          <w:p w:rsidR="00B872D6" w:rsidRDefault="00C129CA">
            <w:pPr>
              <w:spacing w:after="40" w:line="240" w:lineRule="auto"/>
              <w:jc w:val="left"/>
            </w:pPr>
            <w:r>
              <w:rPr>
                <w:rFonts w:cs="Times New Roman"/>
                <w:sz w:val="18"/>
              </w:rPr>
              <w:t>8,400 / 1,800 / 1,800 (70/15/15)</w:t>
            </w:r>
          </w:p>
        </w:tc>
      </w:tr>
      <w:tr w:rsidR="00B872D6">
        <w:trPr>
          <w:cantSplit/>
          <w:jc w:val="center"/>
        </w:trPr>
        <w:tc>
          <w:tcPr>
            <w:tcW w:w="3024" w:type="dxa"/>
          </w:tcPr>
          <w:p w:rsidR="00B872D6" w:rsidRDefault="00C129CA">
            <w:pPr>
              <w:spacing w:after="40" w:line="240" w:lineRule="auto"/>
              <w:jc w:val="left"/>
            </w:pPr>
            <w:r>
              <w:rPr>
                <w:rFonts w:cs="Times New Roman"/>
                <w:sz w:val="18"/>
              </w:rPr>
              <w:t>UNSW-NB15 official training</w:t>
            </w:r>
            <w:r>
              <w:rPr>
                <w:rFonts w:cs="Times New Roman"/>
                <w:sz w:val="18"/>
              </w:rPr>
              <w:t xml:space="preserve"> set</w:t>
            </w:r>
          </w:p>
        </w:tc>
        <w:tc>
          <w:tcPr>
            <w:tcW w:w="1152" w:type="dxa"/>
          </w:tcPr>
          <w:p w:rsidR="00B872D6" w:rsidRDefault="00C129CA">
            <w:pPr>
              <w:spacing w:after="40" w:line="240" w:lineRule="auto"/>
              <w:jc w:val="right"/>
            </w:pPr>
            <w:r>
              <w:rPr>
                <w:rFonts w:cs="Times New Roman"/>
                <w:sz w:val="18"/>
              </w:rPr>
              <w:t>175,341</w:t>
            </w:r>
          </w:p>
        </w:tc>
        <w:tc>
          <w:tcPr>
            <w:tcW w:w="2736" w:type="dxa"/>
          </w:tcPr>
          <w:p w:rsidR="00B872D6" w:rsidRDefault="00C129CA">
            <w:pPr>
              <w:spacing w:after="40" w:line="240" w:lineRule="auto"/>
              <w:jc w:val="left"/>
            </w:pPr>
            <w:r>
              <w:rPr>
                <w:rFonts w:cs="Times New Roman"/>
                <w:sz w:val="18"/>
              </w:rPr>
              <w:t>Trains the real-trained bundle</w:t>
            </w:r>
          </w:p>
        </w:tc>
        <w:tc>
          <w:tcPr>
            <w:tcW w:w="2880" w:type="dxa"/>
          </w:tcPr>
          <w:p w:rsidR="00B872D6" w:rsidRDefault="00C129CA">
            <w:pPr>
              <w:spacing w:after="40" w:line="240" w:lineRule="auto"/>
              <w:jc w:val="left"/>
            </w:pPr>
            <w:r>
              <w:rPr>
                <w:rFonts w:cs="Times New Roman"/>
                <w:sz w:val="18"/>
              </w:rPr>
              <w:t>149,039 fit / 26,302 validation (85/15)</w:t>
            </w:r>
          </w:p>
        </w:tc>
      </w:tr>
      <w:tr w:rsidR="00B872D6">
        <w:trPr>
          <w:cantSplit/>
          <w:jc w:val="center"/>
        </w:trPr>
        <w:tc>
          <w:tcPr>
            <w:tcW w:w="3024" w:type="dxa"/>
          </w:tcPr>
          <w:p w:rsidR="00B872D6" w:rsidRDefault="00C129CA">
            <w:pPr>
              <w:spacing w:after="40" w:line="240" w:lineRule="auto"/>
              <w:jc w:val="left"/>
            </w:pPr>
            <w:r>
              <w:rPr>
                <w:rFonts w:cs="Times New Roman"/>
                <w:sz w:val="18"/>
              </w:rPr>
              <w:t>UNSW-NB15 official testing set</w:t>
            </w:r>
          </w:p>
        </w:tc>
        <w:tc>
          <w:tcPr>
            <w:tcW w:w="1152" w:type="dxa"/>
          </w:tcPr>
          <w:p w:rsidR="00B872D6" w:rsidRDefault="00C129CA">
            <w:pPr>
              <w:spacing w:after="40" w:line="240" w:lineRule="auto"/>
              <w:jc w:val="right"/>
            </w:pPr>
            <w:r>
              <w:rPr>
                <w:rFonts w:cs="Times New Roman"/>
                <w:sz w:val="18"/>
              </w:rPr>
              <w:t>82,332</w:t>
            </w:r>
          </w:p>
        </w:tc>
        <w:tc>
          <w:tcPr>
            <w:tcW w:w="2736" w:type="dxa"/>
          </w:tcPr>
          <w:p w:rsidR="00B872D6" w:rsidRDefault="00C129CA">
            <w:pPr>
              <w:spacing w:after="40" w:line="240" w:lineRule="auto"/>
              <w:jc w:val="left"/>
            </w:pPr>
            <w:r>
              <w:rPr>
                <w:rFonts w:cs="Times New Roman"/>
                <w:sz w:val="18"/>
              </w:rPr>
              <w:t>Held-out test, never used for fitting</w:t>
            </w:r>
          </w:p>
        </w:tc>
        <w:tc>
          <w:tcPr>
            <w:tcW w:w="2880" w:type="dxa"/>
          </w:tcPr>
          <w:p w:rsidR="00B872D6" w:rsidRDefault="00C129CA">
            <w:pPr>
              <w:spacing w:after="40" w:line="240" w:lineRule="auto"/>
              <w:jc w:val="left"/>
            </w:pPr>
            <w:r>
              <w:rPr>
                <w:rFonts w:cs="Times New Roman"/>
                <w:sz w:val="18"/>
              </w:rPr>
              <w:t>whole file</w:t>
            </w:r>
          </w:p>
        </w:tc>
      </w:tr>
      <w:tr w:rsidR="00B872D6">
        <w:trPr>
          <w:cantSplit/>
          <w:jc w:val="center"/>
        </w:trPr>
        <w:tc>
          <w:tcPr>
            <w:tcW w:w="3024" w:type="dxa"/>
          </w:tcPr>
          <w:p w:rsidR="00B872D6" w:rsidRDefault="00C129CA">
            <w:pPr>
              <w:spacing w:after="40" w:line="240" w:lineRule="auto"/>
              <w:jc w:val="left"/>
            </w:pPr>
            <w:r>
              <w:rPr>
                <w:rFonts w:cs="Times New Roman"/>
                <w:sz w:val="18"/>
              </w:rPr>
              <w:t>Paper-protocol sample</w:t>
            </w:r>
          </w:p>
        </w:tc>
        <w:tc>
          <w:tcPr>
            <w:tcW w:w="1152" w:type="dxa"/>
          </w:tcPr>
          <w:p w:rsidR="00B872D6" w:rsidRDefault="00C129CA">
            <w:pPr>
              <w:spacing w:after="40" w:line="240" w:lineRule="auto"/>
              <w:jc w:val="right"/>
            </w:pPr>
            <w:r>
              <w:rPr>
                <w:rFonts w:cs="Times New Roman"/>
                <w:sz w:val="18"/>
              </w:rPr>
              <w:t>9,000</w:t>
            </w:r>
          </w:p>
        </w:tc>
        <w:tc>
          <w:tcPr>
            <w:tcW w:w="2736" w:type="dxa"/>
          </w:tcPr>
          <w:p w:rsidR="00B872D6" w:rsidRDefault="00C129CA">
            <w:pPr>
              <w:spacing w:after="40" w:line="240" w:lineRule="auto"/>
              <w:jc w:val="left"/>
            </w:pPr>
            <w:r>
              <w:rPr>
                <w:rFonts w:cs="Times New Roman"/>
                <w:sz w:val="18"/>
              </w:rPr>
              <w:t>Imitates the base paper</w:t>
            </w:r>
          </w:p>
        </w:tc>
        <w:tc>
          <w:tcPr>
            <w:tcW w:w="2880" w:type="dxa"/>
          </w:tcPr>
          <w:p w:rsidR="00B872D6" w:rsidRDefault="00C129CA">
            <w:pPr>
              <w:spacing w:after="40" w:line="240" w:lineRule="auto"/>
              <w:jc w:val="left"/>
            </w:pPr>
            <w:r>
              <w:rPr>
                <w:rFonts w:cs="Times New Roman"/>
                <w:sz w:val="18"/>
              </w:rPr>
              <w:t xml:space="preserve">6,300 / 1,350 / 1,350, 10 </w:t>
            </w:r>
            <w:r>
              <w:rPr>
                <w:rFonts w:cs="Times New Roman"/>
                <w:sz w:val="18"/>
              </w:rPr>
              <w:t>repetitions</w:t>
            </w:r>
          </w:p>
        </w:tc>
      </w:tr>
    </w:tbl>
    <w:p w:rsidR="00B872D6" w:rsidRDefault="00B872D6">
      <w:pPr>
        <w:spacing w:after="120" w:line="192" w:lineRule="auto"/>
      </w:pPr>
    </w:p>
    <w:p w:rsidR="00B872D6" w:rsidRDefault="00C129CA">
      <w:pPr>
        <w:pStyle w:val="Heading2"/>
      </w:pPr>
      <w:bookmarkStart w:id="86" w:name="_Toc243812004"/>
      <w:r>
        <w:t>6.3 Data preparation and feature encoding</w:t>
      </w:r>
      <w:bookmarkEnd w:id="86"/>
    </w:p>
    <w:p w:rsidR="00B872D6" w:rsidRDefault="00C129CA">
      <w:r>
        <w:rPr>
          <w:rFonts w:cs="Times New Roman"/>
        </w:rPr>
        <w:t xml:space="preserve">All three data paths use the same transformer, </w:t>
      </w:r>
      <w:r>
        <w:rPr>
          <w:rFonts w:ascii="Consolas" w:eastAsia="Consolas" w:hAnsi="Consolas" w:cs="Consolas"/>
          <w:sz w:val="21"/>
        </w:rPr>
        <w:t>build_preprocessor()</w:t>
      </w:r>
      <w:r>
        <w:rPr>
          <w:rFonts w:cs="Times New Roman"/>
        </w:rPr>
        <w:t xml:space="preserve"> in </w:t>
      </w:r>
      <w:r>
        <w:rPr>
          <w:rFonts w:ascii="Consolas" w:eastAsia="Consolas" w:hAnsi="Consolas" w:cs="Consolas"/>
          <w:sz w:val="21"/>
        </w:rPr>
        <w:t>cipherguard/ids/preprocessing.py</w:t>
      </w:r>
      <w:r>
        <w:rPr>
          <w:rFonts w:cs="Times New Roman"/>
        </w:rPr>
        <w:t xml:space="preserve">. It is a scikit-learn </w:t>
      </w:r>
      <w:r>
        <w:rPr>
          <w:rFonts w:ascii="Consolas" w:eastAsia="Consolas" w:hAnsi="Consolas" w:cs="Consolas"/>
          <w:sz w:val="21"/>
        </w:rPr>
        <w:t>ColumnTransformer</w:t>
      </w:r>
      <w:r>
        <w:rPr>
          <w:rFonts w:cs="Times New Roman"/>
        </w:rPr>
        <w:t xml:space="preserve"> [17] with two branches:</w:t>
      </w:r>
    </w:p>
    <w:p w:rsidR="00B872D6" w:rsidRDefault="00C129CA">
      <w:pPr>
        <w:spacing w:after="60"/>
        <w:ind w:left="720" w:hanging="360"/>
      </w:pPr>
      <w:r>
        <w:rPr>
          <w:rFonts w:cs="Times New Roman"/>
        </w:rPr>
        <w:lastRenderedPageBreak/>
        <w:t xml:space="preserve">•  a </w:t>
      </w:r>
      <w:r>
        <w:rPr>
          <w:rFonts w:ascii="Consolas" w:eastAsia="Consolas" w:hAnsi="Consolas" w:cs="Consolas"/>
          <w:sz w:val="21"/>
        </w:rPr>
        <w:t>MinMaxScaler</w:t>
      </w:r>
      <w:r>
        <w:rPr>
          <w:rFonts w:cs="Times New Roman"/>
        </w:rPr>
        <w:t xml:space="preserve"> for the 39 numeric features (durations, packet and byte counts, rates, loads, jitter, TCP window and sequence fields, round-trip times, the </w:t>
      </w:r>
      <w:r>
        <w:rPr>
          <w:rFonts w:ascii="Consolas" w:eastAsia="Consolas" w:hAnsi="Consolas" w:cs="Consolas"/>
          <w:sz w:val="21"/>
        </w:rPr>
        <w:t>ct_*</w:t>
      </w:r>
      <w:r>
        <w:rPr>
          <w:rFonts w:cs="Times New Roman"/>
        </w:rPr>
        <w:t xml:space="preserve"> connection counters and the three flag-like fields);</w:t>
      </w:r>
    </w:p>
    <w:p w:rsidR="00B872D6" w:rsidRDefault="00C129CA">
      <w:pPr>
        <w:spacing w:after="60"/>
        <w:ind w:left="720" w:hanging="360"/>
      </w:pPr>
      <w:r>
        <w:rPr>
          <w:rFonts w:cs="Times New Roman"/>
        </w:rPr>
        <w:t xml:space="preserve">•  a </w:t>
      </w:r>
      <w:r>
        <w:rPr>
          <w:rFonts w:ascii="Consolas" w:eastAsia="Consolas" w:hAnsi="Consolas" w:cs="Consolas"/>
          <w:sz w:val="21"/>
        </w:rPr>
        <w:t>OneHotEncoder(handle_unknown="ignore")</w:t>
      </w:r>
      <w:r>
        <w:rPr>
          <w:rFonts w:cs="Times New Roman"/>
        </w:rPr>
        <w:t xml:space="preserve"> for the three</w:t>
      </w:r>
      <w:r>
        <w:rPr>
          <w:rFonts w:cs="Times New Roman"/>
        </w:rPr>
        <w:t xml:space="preserve"> categorical features </w:t>
      </w:r>
      <w:r>
        <w:rPr>
          <w:rFonts w:ascii="Consolas" w:eastAsia="Consolas" w:hAnsi="Consolas" w:cs="Consolas"/>
          <w:sz w:val="21"/>
        </w:rPr>
        <w:t>proto</w:t>
      </w:r>
      <w:r>
        <w:rPr>
          <w:rFonts w:cs="Times New Roman"/>
        </w:rPr>
        <w:t xml:space="preserve">, </w:t>
      </w:r>
      <w:r>
        <w:rPr>
          <w:rFonts w:ascii="Consolas" w:eastAsia="Consolas" w:hAnsi="Consolas" w:cs="Consolas"/>
          <w:sz w:val="21"/>
        </w:rPr>
        <w:t>service</w:t>
      </w:r>
      <w:r>
        <w:rPr>
          <w:rFonts w:cs="Times New Roman"/>
        </w:rPr>
        <w:t xml:space="preserve"> and </w:t>
      </w:r>
      <w:r>
        <w:rPr>
          <w:rFonts w:ascii="Consolas" w:eastAsia="Consolas" w:hAnsi="Consolas" w:cs="Consolas"/>
          <w:sz w:val="21"/>
        </w:rPr>
        <w:t>state</w:t>
      </w:r>
      <w:r>
        <w:rPr>
          <w:rFonts w:cs="Times New Roman"/>
        </w:rPr>
        <w:t>, so that a category never seen in training produces an all-zero block instead of an error.</w:t>
      </w:r>
    </w:p>
    <w:p w:rsidR="00B872D6" w:rsidRDefault="00C129CA">
      <w:r>
        <w:rPr>
          <w:rFonts w:cs="Times New Roman"/>
        </w:rPr>
        <w:t xml:space="preserve">The encoded vector has </w:t>
      </w:r>
      <w:r>
        <w:rPr>
          <w:rFonts w:cs="Times New Roman"/>
          <w:b/>
        </w:rPr>
        <w:t>70 inputs</w:t>
      </w:r>
      <w:r>
        <w:rPr>
          <w:rFonts w:cs="Times New Roman"/>
        </w:rPr>
        <w:t xml:space="preserve"> for the synthetic bundle (39 numeric plus 31 one-hot columns: 6 protocols, 13 service</w:t>
      </w:r>
      <w:r>
        <w:rPr>
          <w:rFonts w:cs="Times New Roman"/>
        </w:rPr>
        <w:t xml:space="preserve">s, 12 states) and </w:t>
      </w:r>
      <w:r>
        <w:rPr>
          <w:rFonts w:cs="Times New Roman"/>
          <w:b/>
        </w:rPr>
        <w:t>192 inputs</w:t>
      </w:r>
      <w:r>
        <w:rPr>
          <w:rFonts w:cs="Times New Roman"/>
        </w:rPr>
        <w:t xml:space="preserve"> for the real-trained bundle, because the real files contain many more protocol values (for example </w:t>
      </w:r>
      <w:r>
        <w:rPr>
          <w:rFonts w:ascii="Consolas" w:eastAsia="Consolas" w:hAnsi="Consolas" w:cs="Consolas"/>
          <w:sz w:val="21"/>
        </w:rPr>
        <w:t>unas</w:t>
      </w:r>
      <w:r>
        <w:rPr>
          <w:rFonts w:cs="Times New Roman"/>
        </w:rPr>
        <w:t xml:space="preserve">, </w:t>
      </w:r>
      <w:r>
        <w:rPr>
          <w:rFonts w:ascii="Consolas" w:eastAsia="Consolas" w:hAnsi="Consolas" w:cs="Consolas"/>
          <w:sz w:val="21"/>
        </w:rPr>
        <w:t>ospf</w:t>
      </w:r>
      <w:r>
        <w:rPr>
          <w:rFonts w:cs="Times New Roman"/>
        </w:rPr>
        <w:t xml:space="preserve">, </w:t>
      </w:r>
      <w:r>
        <w:rPr>
          <w:rFonts w:ascii="Consolas" w:eastAsia="Consolas" w:hAnsi="Consolas" w:cs="Consolas"/>
          <w:sz w:val="21"/>
        </w:rPr>
        <w:t>sctp</w:t>
      </w:r>
      <w:r>
        <w:rPr>
          <w:rFonts w:cs="Times New Roman"/>
        </w:rPr>
        <w:t>) and service and state values. The scaler and the encoder are fitted on the training portion only; validation a</w:t>
      </w:r>
      <w:r>
        <w:rPr>
          <w:rFonts w:cs="Times New Roman"/>
        </w:rPr>
        <w:t>nd test rows are only transformed, so no information from them reaches the fit.</w:t>
      </w:r>
    </w:p>
    <w:p w:rsidR="00B872D6" w:rsidRDefault="00C129CA">
      <w:r>
        <w:rPr>
          <w:rFonts w:cs="Times New Roman"/>
        </w:rPr>
        <w:t xml:space="preserve">Class imbalance is handled in two ways. XGBoost receives </w:t>
      </w:r>
      <w:r>
        <w:rPr>
          <w:rFonts w:ascii="Consolas" w:eastAsia="Consolas" w:hAnsi="Consolas" w:cs="Consolas"/>
          <w:sz w:val="21"/>
        </w:rPr>
        <w:t>scale_pos_weight = n_normal / n_attack</w:t>
      </w:r>
      <w:r>
        <w:rPr>
          <w:rFonts w:cs="Times New Roman"/>
        </w:rPr>
        <w:t xml:space="preserve"> computed on the training portion (about 0.47 for the real training file, close to 1 for the synthetic one). The README states that the CNN also uses balanced loss weighting; this is true only of the TensorFlow code path, which was not the one that ran. Th</w:t>
      </w:r>
      <w:r>
        <w:rPr>
          <w:rFonts w:cs="Times New Roman"/>
        </w:rPr>
        <w:t>e PyTorch path, which produced every shipped and measured result, trains the CNN with plain, unweighted binary cross-entropy (Section 6.6).</w:t>
      </w:r>
    </w:p>
    <w:p w:rsidR="00B872D6" w:rsidRDefault="00C129CA">
      <w:pPr>
        <w:pStyle w:val="Heading2"/>
      </w:pPr>
      <w:bookmarkStart w:id="87" w:name="_Toc243812005"/>
      <w:r>
        <w:t>6.4 Algorithm choice and justification</w:t>
      </w:r>
      <w:bookmarkEnd w:id="87"/>
    </w:p>
    <w:p w:rsidR="00B872D6" w:rsidRDefault="00C129CA">
      <w:r>
        <w:rPr>
          <w:rFonts w:cs="Times New Roman"/>
        </w:rPr>
        <w:t>Each component was chosen for a reason that can be checked, and each rejected</w:t>
      </w:r>
      <w:r>
        <w:rPr>
          <w:rFonts w:cs="Times New Roman"/>
        </w:rPr>
        <w:t xml:space="preserve"> alternative has a reason too. Table 6.1 summarises the decisions and the paragraphs below discuss the three that matter most.</w:t>
      </w:r>
    </w:p>
    <w:p w:rsidR="00B872D6" w:rsidRDefault="00C129CA">
      <w:pPr>
        <w:pStyle w:val="Caption"/>
        <w:keepNext/>
        <w:spacing w:after="80"/>
      </w:pPr>
      <w:bookmarkStart w:id="88" w:name="_Toc2438121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Algorithm choices and the alternatives that were not used.</w:t>
      </w:r>
      <w:bookmarkEnd w:id="88"/>
    </w:p>
    <w:tbl>
      <w:tblPr>
        <w:tblStyle w:val="TableGrid"/>
        <w:tblW w:w="0" w:type="auto"/>
        <w:jc w:val="center"/>
        <w:tblLook w:val="04A0" w:firstRow="1" w:lastRow="0" w:firstColumn="1" w:lastColumn="0" w:noHBand="0" w:noVBand="1"/>
      </w:tblPr>
      <w:tblGrid>
        <w:gridCol w:w="1412"/>
        <w:gridCol w:w="1952"/>
        <w:gridCol w:w="2363"/>
        <w:gridCol w:w="3731"/>
      </w:tblGrid>
      <w:tr w:rsidR="00B872D6">
        <w:trPr>
          <w:cantSplit/>
          <w:tblHeader/>
          <w:jc w:val="center"/>
        </w:trPr>
        <w:tc>
          <w:tcPr>
            <w:tcW w:w="1440" w:type="dxa"/>
            <w:shd w:val="clear" w:color="auto" w:fill="1B2A41"/>
          </w:tcPr>
          <w:p w:rsidR="00B872D6" w:rsidRDefault="00C129CA">
            <w:pPr>
              <w:spacing w:after="40" w:line="240" w:lineRule="auto"/>
              <w:jc w:val="center"/>
            </w:pPr>
            <w:r>
              <w:rPr>
                <w:rFonts w:cs="Times New Roman"/>
                <w:b/>
                <w:color w:val="FFFFFF"/>
                <w:sz w:val="18"/>
              </w:rPr>
              <w:t>Role</w:t>
            </w:r>
          </w:p>
        </w:tc>
        <w:tc>
          <w:tcPr>
            <w:tcW w:w="2016" w:type="dxa"/>
            <w:shd w:val="clear" w:color="auto" w:fill="1B2A41"/>
          </w:tcPr>
          <w:p w:rsidR="00B872D6" w:rsidRDefault="00C129CA">
            <w:pPr>
              <w:spacing w:after="40" w:line="240" w:lineRule="auto"/>
              <w:jc w:val="center"/>
            </w:pPr>
            <w:r>
              <w:rPr>
                <w:rFonts w:cs="Times New Roman"/>
                <w:b/>
                <w:color w:val="FFFFFF"/>
                <w:sz w:val="18"/>
              </w:rPr>
              <w:t>Chosen</w:t>
            </w:r>
          </w:p>
        </w:tc>
        <w:tc>
          <w:tcPr>
            <w:tcW w:w="2448" w:type="dxa"/>
            <w:shd w:val="clear" w:color="auto" w:fill="1B2A41"/>
          </w:tcPr>
          <w:p w:rsidR="00B872D6" w:rsidRDefault="00C129CA">
            <w:pPr>
              <w:spacing w:after="40" w:line="240" w:lineRule="auto"/>
              <w:jc w:val="center"/>
            </w:pPr>
            <w:r>
              <w:rPr>
                <w:rFonts w:cs="Times New Roman"/>
                <w:b/>
                <w:color w:val="FFFFFF"/>
                <w:sz w:val="18"/>
              </w:rPr>
              <w:t>Not chosen</w:t>
            </w:r>
          </w:p>
        </w:tc>
        <w:tc>
          <w:tcPr>
            <w:tcW w:w="3888" w:type="dxa"/>
            <w:shd w:val="clear" w:color="auto" w:fill="1B2A41"/>
          </w:tcPr>
          <w:p w:rsidR="00B872D6" w:rsidRDefault="00C129CA">
            <w:pPr>
              <w:spacing w:after="40" w:line="240" w:lineRule="auto"/>
              <w:jc w:val="center"/>
            </w:pPr>
            <w:r>
              <w:rPr>
                <w:rFonts w:cs="Times New Roman"/>
                <w:b/>
                <w:color w:val="FFFFFF"/>
                <w:sz w:val="18"/>
              </w:rPr>
              <w:t>Reason</w:t>
            </w:r>
          </w:p>
        </w:tc>
      </w:tr>
      <w:tr w:rsidR="00B872D6">
        <w:trPr>
          <w:cantSplit/>
          <w:jc w:val="center"/>
        </w:trPr>
        <w:tc>
          <w:tcPr>
            <w:tcW w:w="1440" w:type="dxa"/>
          </w:tcPr>
          <w:p w:rsidR="00B872D6" w:rsidRDefault="00C129CA">
            <w:pPr>
              <w:spacing w:after="40" w:line="240" w:lineRule="auto"/>
              <w:jc w:val="left"/>
            </w:pPr>
            <w:r>
              <w:rPr>
                <w:rFonts w:cs="Times New Roman"/>
                <w:sz w:val="18"/>
              </w:rPr>
              <w:t>Paylo</w:t>
            </w:r>
            <w:r>
              <w:rPr>
                <w:rFonts w:cs="Times New Roman"/>
                <w:sz w:val="18"/>
              </w:rPr>
              <w:t>ad cipher</w:t>
            </w:r>
          </w:p>
        </w:tc>
        <w:tc>
          <w:tcPr>
            <w:tcW w:w="2016" w:type="dxa"/>
          </w:tcPr>
          <w:p w:rsidR="00B872D6" w:rsidRDefault="00C129CA">
            <w:pPr>
              <w:spacing w:after="40" w:line="240" w:lineRule="auto"/>
              <w:jc w:val="left"/>
            </w:pPr>
            <w:r>
              <w:rPr>
                <w:rFonts w:cs="Times New Roman"/>
                <w:sz w:val="18"/>
              </w:rPr>
              <w:t>AES-256-GCM [12, 15]</w:t>
            </w:r>
          </w:p>
        </w:tc>
        <w:tc>
          <w:tcPr>
            <w:tcW w:w="2448" w:type="dxa"/>
          </w:tcPr>
          <w:p w:rsidR="00B872D6" w:rsidRDefault="00C129CA">
            <w:pPr>
              <w:spacing w:after="40" w:line="240" w:lineRule="auto"/>
              <w:jc w:val="left"/>
            </w:pPr>
            <w:r>
              <w:rPr>
                <w:rFonts w:cs="Times New Roman"/>
                <w:sz w:val="18"/>
              </w:rPr>
              <w:t>AES-CBC + HMAC; ChaCha20-Poly1305</w:t>
            </w:r>
          </w:p>
        </w:tc>
        <w:tc>
          <w:tcPr>
            <w:tcW w:w="3888" w:type="dxa"/>
          </w:tcPr>
          <w:p w:rsidR="00B872D6" w:rsidRDefault="00C129CA">
            <w:pPr>
              <w:spacing w:after="40" w:line="240" w:lineRule="auto"/>
              <w:jc w:val="left"/>
            </w:pPr>
            <w:r>
              <w:rPr>
                <w:rFonts w:cs="Times New Roman"/>
                <w:sz w:val="18"/>
              </w:rPr>
              <w:t>One primitive gives confidentiality and integrity; hardware-accelerated in the library; tag failure is a single, clear error</w:t>
            </w:r>
          </w:p>
        </w:tc>
      </w:tr>
      <w:tr w:rsidR="00B872D6">
        <w:trPr>
          <w:cantSplit/>
          <w:jc w:val="center"/>
        </w:trPr>
        <w:tc>
          <w:tcPr>
            <w:tcW w:w="1440" w:type="dxa"/>
          </w:tcPr>
          <w:p w:rsidR="00B872D6" w:rsidRDefault="00C129CA">
            <w:pPr>
              <w:spacing w:after="40" w:line="240" w:lineRule="auto"/>
              <w:jc w:val="left"/>
            </w:pPr>
            <w:r>
              <w:rPr>
                <w:rFonts w:cs="Times New Roman"/>
                <w:sz w:val="18"/>
              </w:rPr>
              <w:t>Key agreement</w:t>
            </w:r>
          </w:p>
        </w:tc>
        <w:tc>
          <w:tcPr>
            <w:tcW w:w="2016" w:type="dxa"/>
          </w:tcPr>
          <w:p w:rsidR="00B872D6" w:rsidRDefault="00C129CA">
            <w:pPr>
              <w:spacing w:after="40" w:line="240" w:lineRule="auto"/>
              <w:jc w:val="left"/>
            </w:pPr>
            <w:r>
              <w:rPr>
                <w:rFonts w:cs="Times New Roman"/>
                <w:sz w:val="18"/>
              </w:rPr>
              <w:t>ECDH on P-256 [13]</w:t>
            </w:r>
          </w:p>
        </w:tc>
        <w:tc>
          <w:tcPr>
            <w:tcW w:w="2448" w:type="dxa"/>
          </w:tcPr>
          <w:p w:rsidR="00B872D6" w:rsidRDefault="00C129CA">
            <w:pPr>
              <w:spacing w:after="40" w:line="240" w:lineRule="auto"/>
              <w:jc w:val="left"/>
            </w:pPr>
            <w:r>
              <w:rPr>
                <w:rFonts w:cs="Times New Roman"/>
                <w:sz w:val="18"/>
              </w:rPr>
              <w:t>RSA key transport (objective 1);</w:t>
            </w:r>
            <w:r>
              <w:rPr>
                <w:rFonts w:cs="Times New Roman"/>
                <w:sz w:val="18"/>
              </w:rPr>
              <w:t xml:space="preserve"> finite-field DH</w:t>
            </w:r>
          </w:p>
        </w:tc>
        <w:tc>
          <w:tcPr>
            <w:tcW w:w="3888" w:type="dxa"/>
          </w:tcPr>
          <w:p w:rsidR="00B872D6" w:rsidRDefault="00C129CA">
            <w:pPr>
              <w:spacing w:after="40" w:line="240" w:lineRule="auto"/>
              <w:jc w:val="left"/>
            </w:pPr>
            <w:r>
              <w:rPr>
                <w:rFonts w:cs="Times New Roman"/>
                <w:sz w:val="18"/>
              </w:rPr>
              <w:t>Small public values (65 B), a fresh key per message at almost no cost, no padding oracle surface</w:t>
            </w:r>
          </w:p>
        </w:tc>
      </w:tr>
      <w:tr w:rsidR="00B872D6">
        <w:trPr>
          <w:cantSplit/>
          <w:jc w:val="center"/>
        </w:trPr>
        <w:tc>
          <w:tcPr>
            <w:tcW w:w="1440" w:type="dxa"/>
          </w:tcPr>
          <w:p w:rsidR="00B872D6" w:rsidRDefault="00C129CA">
            <w:pPr>
              <w:spacing w:after="40" w:line="240" w:lineRule="auto"/>
              <w:jc w:val="left"/>
            </w:pPr>
            <w:r>
              <w:rPr>
                <w:rFonts w:cs="Times New Roman"/>
                <w:sz w:val="18"/>
              </w:rPr>
              <w:t>Key derivation</w:t>
            </w:r>
          </w:p>
        </w:tc>
        <w:tc>
          <w:tcPr>
            <w:tcW w:w="2016" w:type="dxa"/>
          </w:tcPr>
          <w:p w:rsidR="00B872D6" w:rsidRDefault="00C129CA">
            <w:pPr>
              <w:spacing w:after="40" w:line="240" w:lineRule="auto"/>
              <w:jc w:val="left"/>
            </w:pPr>
            <w:r>
              <w:rPr>
                <w:rFonts w:cs="Times New Roman"/>
                <w:sz w:val="18"/>
              </w:rPr>
              <w:t>HKDF-SHA256 [14]</w:t>
            </w:r>
          </w:p>
        </w:tc>
        <w:tc>
          <w:tcPr>
            <w:tcW w:w="2448" w:type="dxa"/>
          </w:tcPr>
          <w:p w:rsidR="00B872D6" w:rsidRDefault="00C129CA">
            <w:pPr>
              <w:spacing w:after="40" w:line="240" w:lineRule="auto"/>
              <w:jc w:val="left"/>
            </w:pPr>
            <w:r>
              <w:rPr>
                <w:rFonts w:cs="Times New Roman"/>
                <w:sz w:val="18"/>
              </w:rPr>
              <w:t>Use the raw shared secret</w:t>
            </w:r>
          </w:p>
        </w:tc>
        <w:tc>
          <w:tcPr>
            <w:tcW w:w="3888" w:type="dxa"/>
          </w:tcPr>
          <w:p w:rsidR="00B872D6" w:rsidRDefault="00C129CA">
            <w:pPr>
              <w:spacing w:after="40" w:line="240" w:lineRule="auto"/>
              <w:jc w:val="left"/>
            </w:pPr>
            <w:r>
              <w:rPr>
                <w:rFonts w:cs="Times New Roman"/>
                <w:sz w:val="18"/>
              </w:rPr>
              <w:t xml:space="preserve">The ECDH output is not uniformly random; HKDF turns it into a uniform 256-bit key </w:t>
            </w:r>
            <w:r>
              <w:rPr>
                <w:rFonts w:cs="Times New Roman"/>
                <w:sz w:val="18"/>
              </w:rPr>
              <w:t>and binds a context string</w:t>
            </w:r>
          </w:p>
        </w:tc>
      </w:tr>
      <w:tr w:rsidR="00B872D6">
        <w:trPr>
          <w:cantSplit/>
          <w:jc w:val="center"/>
        </w:trPr>
        <w:tc>
          <w:tcPr>
            <w:tcW w:w="1440" w:type="dxa"/>
          </w:tcPr>
          <w:p w:rsidR="00B872D6" w:rsidRDefault="00C129CA">
            <w:pPr>
              <w:spacing w:after="40" w:line="240" w:lineRule="auto"/>
              <w:jc w:val="left"/>
            </w:pPr>
            <w:r>
              <w:rPr>
                <w:rFonts w:cs="Times New Roman"/>
                <w:sz w:val="18"/>
              </w:rPr>
              <w:t>Detector A</w:t>
            </w:r>
          </w:p>
        </w:tc>
        <w:tc>
          <w:tcPr>
            <w:tcW w:w="2016" w:type="dxa"/>
          </w:tcPr>
          <w:p w:rsidR="00B872D6" w:rsidRDefault="00C129CA">
            <w:pPr>
              <w:spacing w:after="40" w:line="240" w:lineRule="auto"/>
              <w:jc w:val="left"/>
            </w:pPr>
            <w:r>
              <w:rPr>
                <w:rFonts w:cs="Times New Roman"/>
                <w:sz w:val="18"/>
              </w:rPr>
              <w:t>XGBoost [9]</w:t>
            </w:r>
          </w:p>
        </w:tc>
        <w:tc>
          <w:tcPr>
            <w:tcW w:w="2448" w:type="dxa"/>
          </w:tcPr>
          <w:p w:rsidR="00B872D6" w:rsidRDefault="00C129CA">
            <w:pPr>
              <w:spacing w:after="40" w:line="240" w:lineRule="auto"/>
              <w:jc w:val="left"/>
            </w:pPr>
            <w:r>
              <w:rPr>
                <w:rFonts w:cs="Times New Roman"/>
                <w:sz w:val="18"/>
              </w:rPr>
              <w:t>Single decision tree; SVM</w:t>
            </w:r>
          </w:p>
        </w:tc>
        <w:tc>
          <w:tcPr>
            <w:tcW w:w="3888" w:type="dxa"/>
          </w:tcPr>
          <w:p w:rsidR="00B872D6" w:rsidRDefault="00C129CA">
            <w:pPr>
              <w:spacing w:after="40" w:line="240" w:lineRule="auto"/>
              <w:jc w:val="left"/>
            </w:pPr>
            <w:r>
              <w:rPr>
                <w:rFonts w:cs="Times New Roman"/>
                <w:sz w:val="18"/>
              </w:rPr>
              <w:t>Strong on tabular data, trains in seconds, gives calibrated-enough probabilities, handles mixed scales</w:t>
            </w:r>
          </w:p>
        </w:tc>
      </w:tr>
      <w:tr w:rsidR="00B872D6">
        <w:trPr>
          <w:cantSplit/>
          <w:jc w:val="center"/>
        </w:trPr>
        <w:tc>
          <w:tcPr>
            <w:tcW w:w="1440" w:type="dxa"/>
          </w:tcPr>
          <w:p w:rsidR="00B872D6" w:rsidRDefault="00C129CA">
            <w:pPr>
              <w:spacing w:after="40" w:line="240" w:lineRule="auto"/>
              <w:jc w:val="left"/>
            </w:pPr>
            <w:r>
              <w:rPr>
                <w:rFonts w:cs="Times New Roman"/>
                <w:sz w:val="18"/>
              </w:rPr>
              <w:t>Detector B</w:t>
            </w:r>
          </w:p>
        </w:tc>
        <w:tc>
          <w:tcPr>
            <w:tcW w:w="2016" w:type="dxa"/>
          </w:tcPr>
          <w:p w:rsidR="00B872D6" w:rsidRDefault="00C129CA">
            <w:pPr>
              <w:spacing w:after="40" w:line="240" w:lineRule="auto"/>
              <w:jc w:val="left"/>
            </w:pPr>
            <w:r>
              <w:rPr>
                <w:rFonts w:cs="Times New Roman"/>
                <w:sz w:val="18"/>
              </w:rPr>
              <w:t>1D CNN [10]</w:t>
            </w:r>
          </w:p>
        </w:tc>
        <w:tc>
          <w:tcPr>
            <w:tcW w:w="2448" w:type="dxa"/>
          </w:tcPr>
          <w:p w:rsidR="00B872D6" w:rsidRDefault="00C129CA">
            <w:pPr>
              <w:spacing w:after="40" w:line="240" w:lineRule="auto"/>
              <w:jc w:val="left"/>
            </w:pPr>
            <w:r>
              <w:rPr>
                <w:rFonts w:cs="Times New Roman"/>
                <w:sz w:val="18"/>
              </w:rPr>
              <w:t>LSTM; quantum-inspired network</w:t>
            </w:r>
          </w:p>
        </w:tc>
        <w:tc>
          <w:tcPr>
            <w:tcW w:w="3888" w:type="dxa"/>
          </w:tcPr>
          <w:p w:rsidR="00B872D6" w:rsidRDefault="00C129CA">
            <w:pPr>
              <w:spacing w:after="40" w:line="240" w:lineRule="auto"/>
              <w:jc w:val="left"/>
            </w:pPr>
            <w:r>
              <w:rPr>
                <w:rFonts w:cs="Times New Roman"/>
                <w:sz w:val="18"/>
              </w:rPr>
              <w:t>Small (76 k parameter</w:t>
            </w:r>
            <w:r>
              <w:rPr>
                <w:rFonts w:cs="Times New Roman"/>
                <w:sz w:val="18"/>
              </w:rPr>
              <w:t>s at 70 inputs), trains on CPU, offers a different inductive bias from trees</w:t>
            </w:r>
          </w:p>
        </w:tc>
      </w:tr>
      <w:tr w:rsidR="00B872D6">
        <w:trPr>
          <w:cantSplit/>
          <w:jc w:val="center"/>
        </w:trPr>
        <w:tc>
          <w:tcPr>
            <w:tcW w:w="1440" w:type="dxa"/>
          </w:tcPr>
          <w:p w:rsidR="00B872D6" w:rsidRDefault="00C129CA">
            <w:pPr>
              <w:spacing w:after="40" w:line="240" w:lineRule="auto"/>
              <w:jc w:val="left"/>
            </w:pPr>
            <w:r>
              <w:rPr>
                <w:rFonts w:cs="Times New Roman"/>
                <w:sz w:val="18"/>
              </w:rPr>
              <w:t>Fusion</w:t>
            </w:r>
          </w:p>
        </w:tc>
        <w:tc>
          <w:tcPr>
            <w:tcW w:w="2016" w:type="dxa"/>
          </w:tcPr>
          <w:p w:rsidR="00B872D6" w:rsidRDefault="00C129CA">
            <w:pPr>
              <w:spacing w:after="40" w:line="240" w:lineRule="auto"/>
              <w:jc w:val="left"/>
            </w:pPr>
            <w:r>
              <w:rPr>
                <w:rFonts w:cs="Times New Roman"/>
                <w:sz w:val="18"/>
              </w:rPr>
              <w:t>Logistic-regression stacking [11]</w:t>
            </w:r>
          </w:p>
        </w:tc>
        <w:tc>
          <w:tcPr>
            <w:tcW w:w="2448" w:type="dxa"/>
          </w:tcPr>
          <w:p w:rsidR="00B872D6" w:rsidRDefault="00C129CA">
            <w:pPr>
              <w:spacing w:after="40" w:line="240" w:lineRule="auto"/>
              <w:jc w:val="left"/>
            </w:pPr>
            <w:r>
              <w:rPr>
                <w:rFonts w:cs="Times New Roman"/>
                <w:sz w:val="18"/>
              </w:rPr>
              <w:t>Plain average; DSMMN score-level fusion</w:t>
            </w:r>
          </w:p>
        </w:tc>
        <w:tc>
          <w:tcPr>
            <w:tcW w:w="3888" w:type="dxa"/>
          </w:tcPr>
          <w:p w:rsidR="00B872D6" w:rsidRDefault="00C129CA">
            <w:pPr>
              <w:spacing w:after="40" w:line="240" w:lineRule="auto"/>
              <w:jc w:val="left"/>
            </w:pPr>
            <w:r>
              <w:rPr>
                <w:rFonts w:cs="Times New Roman"/>
                <w:sz w:val="18"/>
              </w:rPr>
              <w:t>Two learned weights are easy to inspect and to report; the base paper's DSMMN needs parameters it</w:t>
            </w:r>
            <w:r>
              <w:rPr>
                <w:rFonts w:cs="Times New Roman"/>
                <w:sz w:val="18"/>
              </w:rPr>
              <w:t xml:space="preserve"> does not publish</w:t>
            </w:r>
          </w:p>
        </w:tc>
      </w:tr>
    </w:tbl>
    <w:p w:rsidR="00B872D6" w:rsidRDefault="00B872D6">
      <w:pPr>
        <w:spacing w:after="120" w:line="192" w:lineRule="auto"/>
      </w:pPr>
    </w:p>
    <w:p w:rsidR="00B872D6" w:rsidRDefault="00C129CA">
      <w:pPr>
        <w:pStyle w:val="Heading3"/>
      </w:pPr>
      <w:r>
        <w:lastRenderedPageBreak/>
        <w:t>6.4.1 ECDH in place of RSA</w:t>
      </w:r>
    </w:p>
    <w:p w:rsidR="00B872D6" w:rsidRDefault="00C129CA">
      <w:r>
        <w:rPr>
          <w:rFonts w:cs="Times New Roman"/>
        </w:rPr>
        <w:t xml:space="preserve">The first batch objective asked for a hybrid scheme with AES for the payload and RSA for the key exchange. The project keeps the hybrid structure (an asymmetric step to establish a key, a symmetric cipher for </w:t>
      </w:r>
      <w:r>
        <w:rPr>
          <w:rFonts w:cs="Times New Roman"/>
        </w:rPr>
        <w:t>the data) but uses elliptic-curve Diffie-Hellman for the asymmetric step. Two properties decided it. First, because the sender creates a fresh key pair for every message, compromise of one session key reveals nothing about other messages, which RSA key tra</w:t>
      </w:r>
      <w:r>
        <w:rPr>
          <w:rFonts w:cs="Times New Roman"/>
        </w:rPr>
        <w:t>nsport under a long-term key does not give. Second, the public value in the envelope is 65 bytes instead of the 256 bytes of an RSA-2048 wrapped key. The cost is that the cloud-side step is an ECDH computation (about 53 microseconds including HKDF on the m</w:t>
      </w:r>
      <w:r>
        <w:rPr>
          <w:rFonts w:cs="Times New Roman"/>
        </w:rPr>
        <w:t>easurement machine). To make the substitution testable, the project benchmarks RSA-2048 and RSA-3072 with OAEP [16] and AES-256-GCM on the same machine (Chapter 7): RSA encryption is cheaper (0.029 ms against 0.122 ms at 1 KB) but RSA decryption at the clo</w:t>
      </w:r>
      <w:r>
        <w:rPr>
          <w:rFonts w:cs="Times New Roman"/>
        </w:rPr>
        <w:t>ud is dearer (0.449 ms for RSA-2048 and 1.351 ms for RSA-3072 against 0.104 ms).</w:t>
      </w:r>
    </w:p>
    <w:p w:rsidR="00B872D6" w:rsidRDefault="00C129CA">
      <w:pPr>
        <w:pStyle w:val="Heading3"/>
      </w:pPr>
      <w:r>
        <w:t>6.4.2 XGBoost and a CNN, stacked</w:t>
      </w:r>
    </w:p>
    <w:p w:rsidR="00B872D6" w:rsidRDefault="00C129CA">
      <w:r>
        <w:rPr>
          <w:rFonts w:cs="Times New Roman"/>
        </w:rPr>
        <w:t>The detector is deliberately a modest ensemble of two different learners. XGBoost is the strongest standard method on tabular flow features, a</w:t>
      </w:r>
      <w:r>
        <w:rPr>
          <w:rFonts w:cs="Times New Roman"/>
        </w:rPr>
        <w:t>nd it is the model that carries the result on real data. The 1D CNN treats the encoded feature vector as a short sequence; it is included because the base paper's detector is also a convolutional one and because the brief asked for a deep model. The measur</w:t>
      </w:r>
      <w:r>
        <w:rPr>
          <w:rFonts w:cs="Times New Roman"/>
        </w:rPr>
        <w:t>ements in Chapter 8 show that on the official partition the CNN alone (accuracy 0.841 ± 0.004) is worse than XGBoost (0.910 ± 0.001) and that stacking (0.890 ± 0.002) does not recover the difference. The project reports this rather than adjusting the desig</w:t>
      </w:r>
      <w:r>
        <w:rPr>
          <w:rFonts w:cs="Times New Roman"/>
        </w:rPr>
        <w:t>n: stacking improves slightly on a plain average of the two probabilities and costs almost nothing, but it is not better than XGBoost alone on this data.</w:t>
      </w:r>
    </w:p>
    <w:p w:rsidR="00B872D6" w:rsidRDefault="00C129CA">
      <w:pPr>
        <w:pStyle w:val="Heading3"/>
      </w:pPr>
      <w:r>
        <w:t>6.4.3 What was not reproduced from the base paper</w:t>
      </w:r>
    </w:p>
    <w:p w:rsidR="00B872D6" w:rsidRDefault="00C129CA">
      <w:r>
        <w:rPr>
          <w:rFonts w:cs="Times New Roman"/>
        </w:rPr>
        <w:t>The base paper [1] proposes an eigenvalue-decomposit</w:t>
      </w:r>
      <w:r>
        <w:rPr>
          <w:rFonts w:cs="Times New Roman"/>
        </w:rPr>
        <w:t xml:space="preserve">ion-augmented quantum-inspired network, a double-sigmoid median score-level fusion (DSMMN-SLF) and an </w:t>
      </w:r>
      <w:r>
        <w:rPr>
          <w:rFonts w:cs="Times New Roman"/>
          <w:i/>
        </w:rPr>
        <w:t>enhanced</w:t>
      </w:r>
      <w:r>
        <w:rPr>
          <w:rFonts w:cs="Times New Roman"/>
        </w:rPr>
        <w:t xml:space="preserve"> elliptic-curve encryption (EECC) whose security the authors themselves say has not been proved against the ECDLP. None of these is implemented he</w:t>
      </w:r>
      <w:r>
        <w:rPr>
          <w:rFonts w:cs="Times New Roman"/>
        </w:rPr>
        <w:t>re. The quantum-inspired network is a research model without a maintained library, the fusion has parameters that are not published, and replacing a standard, reviewed cipher by a new scheme without a security proof would lower, not raise, the protection o</w:t>
      </w:r>
      <w:r>
        <w:rPr>
          <w:rFonts w:cs="Times New Roman"/>
        </w:rPr>
        <w:t>f real data. The project's contribution is therefore a clean, measured integration of standard parts, and Chapter 8 compares its numbers with the paper's with that difference stated.</w:t>
      </w:r>
    </w:p>
    <w:p w:rsidR="00B872D6" w:rsidRDefault="00C129CA">
      <w:pPr>
        <w:pStyle w:val="Heading2"/>
      </w:pPr>
      <w:bookmarkStart w:id="89" w:name="_Toc243812006"/>
      <w:r>
        <w:lastRenderedPageBreak/>
        <w:t>6.5 Mathematical formulation</w:t>
      </w:r>
      <w:bookmarkEnd w:id="89"/>
    </w:p>
    <w:p w:rsidR="00B872D6" w:rsidRDefault="00C129CA">
      <w:r>
        <w:rPr>
          <w:rFonts w:cs="Times New Roman"/>
        </w:rPr>
        <w:t>This section states the computations that th</w:t>
      </w:r>
      <w:r>
        <w:rPr>
          <w:rFonts w:cs="Times New Roman"/>
        </w:rPr>
        <w:t>e code performs, in the order of the pipeline. Symbols are defined where they first appear.</w:t>
      </w:r>
    </w:p>
    <w:p w:rsidR="00B872D6" w:rsidRDefault="00C129CA">
      <w:pPr>
        <w:pStyle w:val="Heading3"/>
      </w:pPr>
      <w:r>
        <w:t>6.5.1 Key agreement, key derivation and authenticated encryption</w:t>
      </w:r>
    </w:p>
    <w:p w:rsidR="00B872D6" w:rsidRDefault="00C129CA">
      <w:r>
        <w:rPr>
          <w:rFonts w:cs="Times New Roman"/>
        </w:rPr>
        <w:t>Let G be the base point of NIST P-256 [13] and C = c·G the cloud's long-term public key, with priva</w:t>
      </w:r>
      <w:r>
        <w:rPr>
          <w:rFonts w:cs="Times New Roman"/>
        </w:rPr>
        <w:t>te scalar c. For each message the sender draws a new scalar e and sends E = e·G. Both parties can compute the same shared point:</w:t>
      </w:r>
    </w:p>
    <w:p w:rsidR="00B872D6" w:rsidRDefault="00C129CA">
      <w:pPr>
        <w:spacing w:after="120" w:line="276" w:lineRule="auto"/>
        <w:jc w:val="center"/>
      </w:pPr>
      <w:r>
        <w:rPr>
          <w:rFonts w:ascii="Cambria Math" w:eastAsia="Cambria Math" w:hAnsi="Cambria Math" w:cs="Cambria Math"/>
          <w:i/>
        </w:rPr>
        <w:t>Z = x-coordinate of ( e · C ) = x-coordinate of ( c · E )</w:t>
      </w:r>
      <w:r>
        <w:rPr>
          <w:rFonts w:cs="Times New Roman"/>
        </w:rPr>
        <w:t xml:space="preserve">      (4)</w:t>
      </w:r>
    </w:p>
    <w:p w:rsidR="00B872D6" w:rsidRDefault="00C129CA">
      <w:r>
        <w:rPr>
          <w:rFonts w:cs="Times New Roman"/>
        </w:rPr>
        <w:t>HKDF [14] with SHA-256 first extracts a pseudo-random key fr</w:t>
      </w:r>
      <w:r>
        <w:rPr>
          <w:rFonts w:cs="Times New Roman"/>
        </w:rPr>
        <w:t xml:space="preserve">om Z (no salt, so a string of zero bytes is used) and then expands it with the context string </w:t>
      </w:r>
      <w:r>
        <w:rPr>
          <w:rFonts w:ascii="Consolas" w:eastAsia="Consolas" w:hAnsi="Consolas" w:cs="Consolas"/>
          <w:sz w:val="21"/>
        </w:rPr>
        <w:t>cipherguard-shield-v1</w:t>
      </w:r>
      <w:r>
        <w:rPr>
          <w:rFonts w:cs="Times New Roman"/>
        </w:rPr>
        <w:t xml:space="preserve"> to 32 bytes:</w:t>
      </w:r>
    </w:p>
    <w:p w:rsidR="00B872D6" w:rsidRDefault="00C129CA">
      <w:pPr>
        <w:spacing w:after="120" w:line="276" w:lineRule="auto"/>
        <w:jc w:val="center"/>
      </w:pPr>
      <w:r>
        <w:rPr>
          <w:rFonts w:ascii="Cambria Math" w:eastAsia="Cambria Math" w:hAnsi="Cambria Math" w:cs="Cambria Math"/>
          <w:i/>
        </w:rPr>
        <w:t>PRK = HMAC-SHA256( salt = 0^32 , Z )          K = HKDF-Expand( PRK , info = "cipherguard-shield-v1" , L = 32 )</w:t>
      </w:r>
      <w:r>
        <w:rPr>
          <w:rFonts w:cs="Times New Roman"/>
        </w:rPr>
        <w:t xml:space="preserve">      (5)</w:t>
      </w:r>
    </w:p>
    <w:p w:rsidR="00B872D6" w:rsidRDefault="00C129CA">
      <w:r>
        <w:rPr>
          <w:rFonts w:cs="Times New Roman"/>
        </w:rPr>
        <w:t>AES-256-GCM [12] encrypts the plaintext M under K and a random 96-bit nonce N, producing a ciphertext T of the same length and a 128-bit tag A that authenticates T (and any associated data, here none):</w:t>
      </w:r>
    </w:p>
    <w:p w:rsidR="00B872D6" w:rsidRDefault="00C129CA">
      <w:pPr>
        <w:spacing w:after="120" w:line="276" w:lineRule="auto"/>
        <w:jc w:val="center"/>
      </w:pPr>
      <w:r>
        <w:rPr>
          <w:rFonts w:ascii="Cambria Math" w:eastAsia="Cambria Math" w:hAnsi="Cambria Math" w:cs="Cambria Math"/>
          <w:i/>
        </w:rPr>
        <w:t>( T , A ) = AES-256-GCM-Enc( K , N , M )        M = AE</w:t>
      </w:r>
      <w:r>
        <w:rPr>
          <w:rFonts w:ascii="Cambria Math" w:eastAsia="Cambria Math" w:hAnsi="Cambria Math" w:cs="Cambria Math"/>
          <w:i/>
        </w:rPr>
        <w:t>S-256-GCM-Dec( K , N , T , A )  or  reject</w:t>
      </w:r>
      <w:r>
        <w:rPr>
          <w:rFonts w:cs="Times New Roman"/>
        </w:rPr>
        <w:t xml:space="preserve">      (6)</w:t>
      </w:r>
    </w:p>
    <w:p w:rsidR="00B872D6" w:rsidRDefault="00C129CA">
      <w:r>
        <w:rPr>
          <w:rFonts w:cs="Times New Roman"/>
        </w:rPr>
        <w:t>GCM computes A from a polynomial (GHASH) over the ciphertext in the field GF(2^128), masked by an AES block that depends on the nonce. Changing any bit of T, N or A, or using a different K, changes the re</w:t>
      </w:r>
      <w:r>
        <w:rPr>
          <w:rFonts w:cs="Times New Roman"/>
        </w:rPr>
        <w:t>computed tag and the decryption fails with an invalid-tag error, which the API turns into HTTP 400. The envelope therefore adds 93 bytes to every message: 12 (nonce) + 16 (tag) + 65 (uncompressed ephemeral point) bytes.</w:t>
      </w:r>
    </w:p>
    <w:p w:rsidR="00B872D6" w:rsidRDefault="00C129CA">
      <w:pPr>
        <w:pStyle w:val="Heading3"/>
      </w:pPr>
      <w:r>
        <w:t>6.5.2 The two classifiers</w:t>
      </w:r>
    </w:p>
    <w:p w:rsidR="00B872D6" w:rsidRDefault="00C129CA">
      <w:r>
        <w:rPr>
          <w:rFonts w:cs="Times New Roman"/>
        </w:rPr>
        <w:t>XGBoost [9</w:t>
      </w:r>
      <w:r>
        <w:rPr>
          <w:rFonts w:cs="Times New Roman"/>
        </w:rPr>
        <w:t>] builds an additive model of regression trees. With the logistic loss, the probability of attack is</w:t>
      </w:r>
    </w:p>
    <w:p w:rsidR="00B872D6" w:rsidRDefault="00C129CA">
      <w:pPr>
        <w:spacing w:after="120" w:line="276" w:lineRule="auto"/>
        <w:jc w:val="center"/>
      </w:pPr>
      <w:r>
        <w:rPr>
          <w:rFonts w:ascii="Cambria Math" w:eastAsia="Cambria Math" w:hAnsi="Cambria Math" w:cs="Cambria Math"/>
          <w:i/>
        </w:rPr>
        <w:t>p_xgb( x ) = sigmoid( sum over t = 1..200 of f_t( x ) )          sigmoid( z ) = 1 / ( 1 + e^(-z) )</w:t>
      </w:r>
      <w:r>
        <w:rPr>
          <w:rFonts w:cs="Times New Roman"/>
        </w:rPr>
        <w:t xml:space="preserve">      (7)</w:t>
      </w:r>
    </w:p>
    <w:p w:rsidR="00B872D6" w:rsidRDefault="00C129CA">
      <w:r>
        <w:rPr>
          <w:rFonts w:cs="Times New Roman"/>
        </w:rPr>
        <w:t>The 1D CNN reads x as a one-channel sequence of</w:t>
      </w:r>
      <w:r>
        <w:rPr>
          <w:rFonts w:cs="Times New Roman"/>
        </w:rPr>
        <w:t xml:space="preserve"> length d. With ReLU activations, max pooling of width 2 and convolutions padded so that the length is preserved:</w:t>
      </w:r>
    </w:p>
    <w:p w:rsidR="00B872D6" w:rsidRDefault="00C129CA">
      <w:pPr>
        <w:spacing w:after="120" w:line="276" w:lineRule="auto"/>
        <w:jc w:val="center"/>
      </w:pPr>
      <w:r>
        <w:rPr>
          <w:rFonts w:ascii="Cambria Math" w:eastAsia="Cambria Math" w:hAnsi="Cambria Math" w:cs="Cambria Math"/>
          <w:i/>
        </w:rPr>
        <w:t>u = ReLU( W1 · flatten( p2 ) + b1 ) ,  u' = Dropout_0.3( u )          p_cnn( x ) = sigmoid( W2 · u' + b2 )</w:t>
      </w:r>
      <w:r>
        <w:rPr>
          <w:rFonts w:cs="Times New Roman"/>
        </w:rPr>
        <w:t xml:space="preserve">      (8)</w:t>
      </w:r>
    </w:p>
    <w:p w:rsidR="00B872D6" w:rsidRDefault="00C129CA">
      <w:r>
        <w:rPr>
          <w:rFonts w:cs="Times New Roman"/>
        </w:rPr>
        <w:lastRenderedPageBreak/>
        <w:t>The flattened vector has f</w:t>
      </w:r>
      <w:r>
        <w:rPr>
          <w:rFonts w:cs="Times New Roman"/>
        </w:rPr>
        <w:t xml:space="preserve">loor(d/4) × 64 elements: 1,088 for d = 70 and 3,072 for d = 192. The number of trainable parameters is 128 + 6,208 + (floor(d/4)·64 + 1)·64 + 65, which is </w:t>
      </w:r>
      <w:r>
        <w:rPr>
          <w:rFonts w:cs="Times New Roman"/>
          <w:b/>
        </w:rPr>
        <w:t>76,097</w:t>
      </w:r>
      <w:r>
        <w:rPr>
          <w:rFonts w:cs="Times New Roman"/>
        </w:rPr>
        <w:t xml:space="preserve"> for the shipped bundle (file size about 300 KB) and 203,073 for the real-trained bundle. The n</w:t>
      </w:r>
      <w:r>
        <w:rPr>
          <w:rFonts w:cs="Times New Roman"/>
        </w:rPr>
        <w:t>etwork is trained by minimising the binary cross-entropy with the Adam optimiser [19]:</w:t>
      </w:r>
    </w:p>
    <w:p w:rsidR="00B872D6" w:rsidRDefault="00C129CA">
      <w:pPr>
        <w:spacing w:after="120" w:line="276" w:lineRule="auto"/>
        <w:jc w:val="center"/>
      </w:pPr>
      <w:r>
        <w:rPr>
          <w:rFonts w:ascii="Cambria Math" w:eastAsia="Cambria Math" w:hAnsi="Cambria Math" w:cs="Cambria Math"/>
          <w:i/>
        </w:rPr>
        <w:t>L = -( 1 / n ) · sum_i [ y_i · ln p_i + ( 1 - y_i ) · ln( 1 - p_i ) ]</w:t>
      </w:r>
      <w:r>
        <w:rPr>
          <w:rFonts w:cs="Times New Roman"/>
        </w:rPr>
        <w:t xml:space="preserve">      (9)</w:t>
      </w:r>
    </w:p>
    <w:p w:rsidR="00B872D6" w:rsidRDefault="00C129CA">
      <w:pPr>
        <w:pStyle w:val="Heading3"/>
      </w:pPr>
      <w:r>
        <w:t>6.5.3 Stacking, decision rule and severity</w:t>
      </w:r>
    </w:p>
    <w:p w:rsidR="00B872D6" w:rsidRDefault="00C129CA">
      <w:r>
        <w:rPr>
          <w:rFonts w:cs="Times New Roman"/>
        </w:rPr>
        <w:t>The meta-model is a logistic regression [11] fi</w:t>
      </w:r>
      <w:r>
        <w:rPr>
          <w:rFonts w:cs="Times New Roman"/>
        </w:rPr>
        <w:t>tted on the validation split, whose inputs are the two base probabilities:</w:t>
      </w:r>
    </w:p>
    <w:p w:rsidR="00B872D6" w:rsidRDefault="00C129CA">
      <w:pPr>
        <w:spacing w:after="120" w:line="276" w:lineRule="auto"/>
        <w:jc w:val="center"/>
      </w:pPr>
      <w:r>
        <w:rPr>
          <w:rFonts w:ascii="Cambria Math" w:eastAsia="Cambria Math" w:hAnsi="Cambria Math" w:cs="Cambria Math"/>
          <w:i/>
        </w:rPr>
        <w:t>p( x ) = sigmoid( w_1 · p_xgb( x ) + w_2 · p_cnn( x ) + b )</w:t>
      </w:r>
      <w:r>
        <w:rPr>
          <w:rFonts w:cs="Times New Roman"/>
        </w:rPr>
        <w:t xml:space="preserve">      (10)</w:t>
      </w:r>
    </w:p>
    <w:p w:rsidR="00B872D6" w:rsidRDefault="00C129CA">
      <w:r>
        <w:rPr>
          <w:rFonts w:cs="Times New Roman"/>
        </w:rPr>
        <w:t>The fitted values of the shipped bundle are w_1 = 3.767, w_2 = 3.585 and b = -3.573: both models contribute alm</w:t>
      </w:r>
      <w:r>
        <w:rPr>
          <w:rFonts w:cs="Times New Roman"/>
        </w:rPr>
        <w:t>ost equally. The decision rule and the severity band are</w:t>
      </w:r>
    </w:p>
    <w:p w:rsidR="00B872D6" w:rsidRDefault="00C129CA">
      <w:pPr>
        <w:spacing w:after="120" w:line="276" w:lineRule="auto"/>
        <w:jc w:val="center"/>
      </w:pPr>
      <w:r>
        <w:rPr>
          <w:rFonts w:ascii="Cambria Math" w:eastAsia="Cambria Math" w:hAnsi="Cambria Math" w:cs="Cambria Math"/>
          <w:i/>
        </w:rPr>
        <w:t>label = attack  if  p &gt;= 0.5  else  normal          severity = critical if p &gt;= 0.85 ,  high if p &gt;= 0.70 ,  medium otherwise  (attacks only);  normal flows are low</w:t>
      </w:r>
      <w:r>
        <w:rPr>
          <w:rFonts w:cs="Times New Roman"/>
        </w:rPr>
        <w:t xml:space="preserve">      (11)</w:t>
      </w:r>
    </w:p>
    <w:p w:rsidR="00B872D6" w:rsidRDefault="00C129CA">
      <w:r>
        <w:rPr>
          <w:rFonts w:cs="Times New Roman"/>
        </w:rPr>
        <w:t>A threshold of 0.5 is th</w:t>
      </w:r>
      <w:r>
        <w:rPr>
          <w:rFonts w:cs="Times New Roman"/>
        </w:rPr>
        <w:t>e shipped value. Chapter 8 shows how precision, recall and the false-positive rate move when it changes, because for an operator the cost of a false alarm and the cost of a missed attack are not equal.</w:t>
      </w:r>
    </w:p>
    <w:p w:rsidR="00B872D6" w:rsidRDefault="00C129CA">
      <w:pPr>
        <w:pStyle w:val="Heading3"/>
      </w:pPr>
      <w:r>
        <w:t>6.5.4 Evaluation metrics</w:t>
      </w:r>
    </w:p>
    <w:p w:rsidR="00B872D6" w:rsidRDefault="00C129CA">
      <w:r>
        <w:rPr>
          <w:rFonts w:cs="Times New Roman"/>
        </w:rPr>
        <w:t>With TP, TN, FP and FN the co</w:t>
      </w:r>
      <w:r>
        <w:rPr>
          <w:rFonts w:cs="Times New Roman"/>
        </w:rPr>
        <w:t xml:space="preserve">unts of the confusion matrix in which </w:t>
      </w:r>
      <w:r>
        <w:rPr>
          <w:rFonts w:cs="Times New Roman"/>
          <w:i/>
        </w:rPr>
        <w:t>attack</w:t>
      </w:r>
      <w:r>
        <w:rPr>
          <w:rFonts w:cs="Times New Roman"/>
        </w:rPr>
        <w:t xml:space="preserve"> is the positive class, the reported metrics are</w:t>
      </w:r>
    </w:p>
    <w:p w:rsidR="00B872D6" w:rsidRDefault="00C129CA">
      <w:pPr>
        <w:spacing w:after="120" w:line="276" w:lineRule="auto"/>
        <w:jc w:val="center"/>
      </w:pPr>
      <w:r>
        <w:rPr>
          <w:rFonts w:ascii="Cambria Math" w:eastAsia="Cambria Math" w:hAnsi="Cambria Math" w:cs="Cambria Math"/>
          <w:i/>
        </w:rPr>
        <w:t>accuracy = ( TP + TN ) / ( TP + TN + FP + FN )          precision = TP / ( TP + FP )          recall = TP / ( TP + FN )          F1 = 2 · precision · recall / ( pr</w:t>
      </w:r>
      <w:r>
        <w:rPr>
          <w:rFonts w:ascii="Cambria Math" w:eastAsia="Cambria Math" w:hAnsi="Cambria Math" w:cs="Cambria Math"/>
          <w:i/>
        </w:rPr>
        <w:t>ecision + recall )</w:t>
      </w:r>
      <w:r>
        <w:rPr>
          <w:rFonts w:cs="Times New Roman"/>
        </w:rPr>
        <w:t xml:space="preserve">      (12)</w:t>
      </w:r>
    </w:p>
    <w:p w:rsidR="00B872D6" w:rsidRDefault="00C129CA">
      <w:pPr>
        <w:spacing w:after="120" w:line="276" w:lineRule="auto"/>
        <w:jc w:val="center"/>
      </w:pPr>
      <w:r>
        <w:rPr>
          <w:rFonts w:ascii="Cambria Math" w:eastAsia="Cambria Math" w:hAnsi="Cambria Math" w:cs="Cambria Math"/>
          <w:i/>
        </w:rPr>
        <w:t>FPR = FP / ( FP + TN )          FNR = FN / ( FN + TP )          MCC = ( TP·TN - FP·FN ) / sqrt( ( TP+FP )( TP+FN )( TN+FP )( TN+FN ) )</w:t>
      </w:r>
      <w:r>
        <w:rPr>
          <w:rFonts w:cs="Times New Roman"/>
        </w:rPr>
        <w:t xml:space="preserve">      (13)</w:t>
      </w:r>
    </w:p>
    <w:p w:rsidR="00B872D6" w:rsidRDefault="00C129CA">
      <w:r>
        <w:rPr>
          <w:rFonts w:cs="Times New Roman"/>
        </w:rPr>
        <w:t>ROC-AUC is the area under the curve of recall against FPR over all thresholds. Whe</w:t>
      </w:r>
      <w:r>
        <w:rPr>
          <w:rFonts w:cs="Times New Roman"/>
        </w:rPr>
        <w:t>n several seeds are run the tables report the mean and the sample standard deviation (n - 1 in the denominator).</w:t>
      </w:r>
    </w:p>
    <w:p w:rsidR="00B872D6" w:rsidRDefault="00C129CA">
      <w:pPr>
        <w:pStyle w:val="Heading2"/>
      </w:pPr>
      <w:bookmarkStart w:id="90" w:name="_Toc243812007"/>
      <w:r>
        <w:lastRenderedPageBreak/>
        <w:t>6.6 Model architecture and training</w:t>
      </w:r>
      <w:bookmarkEnd w:id="90"/>
    </w:p>
    <w:p w:rsidR="00B872D6" w:rsidRDefault="00C129CA">
      <w:pPr>
        <w:keepNext/>
        <w:spacing w:after="80" w:line="240" w:lineRule="auto"/>
        <w:jc w:val="center"/>
      </w:pPr>
      <w:r>
        <w:rPr>
          <w:noProof/>
        </w:rPr>
        <w:drawing>
          <wp:inline distT="0" distB="0" distL="0" distR="0">
            <wp:extent cx="4967020" cy="32782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4967020" cy="3278233"/>
                    </a:xfrm>
                    <a:prstGeom prst="rect">
                      <a:avLst/>
                    </a:prstGeom>
                  </pic:spPr>
                </pic:pic>
              </a:graphicData>
            </a:graphic>
          </wp:inline>
        </w:drawing>
      </w:r>
    </w:p>
    <w:p w:rsidR="00B872D6" w:rsidRDefault="00C129CA">
      <w:pPr>
        <w:pStyle w:val="Caption"/>
      </w:pPr>
      <w:bookmarkStart w:id="91" w:name="_Toc2438120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Architecture of the ThreatSense Engine: preprocessing, XGBoost, the 1</w:t>
      </w:r>
      <w:r>
        <w:rPr>
          <w:rFonts w:cs="Times New Roman"/>
        </w:rPr>
        <w:t>D CNN and the stacking meta-model.</w:t>
      </w:r>
      <w:bookmarkEnd w:id="91"/>
    </w:p>
    <w:p w:rsidR="00B872D6" w:rsidRDefault="00C129CA">
      <w:pPr>
        <w:pStyle w:val="Heading3"/>
      </w:pPr>
      <w:r>
        <w:t>6.6.1 Training configuration</w:t>
      </w:r>
    </w:p>
    <w:p w:rsidR="00B872D6" w:rsidRDefault="00C129CA">
      <w:pPr>
        <w:pStyle w:val="Caption"/>
        <w:keepNext/>
        <w:spacing w:after="80"/>
      </w:pPr>
      <w:bookmarkStart w:id="92" w:name="_Toc2438121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Training configuration shared by the shipped bundle and the experiments.</w:t>
      </w:r>
      <w:bookmarkEnd w:id="92"/>
    </w:p>
    <w:tbl>
      <w:tblPr>
        <w:tblStyle w:val="TableGrid"/>
        <w:tblW w:w="0" w:type="auto"/>
        <w:jc w:val="center"/>
        <w:tblLook w:val="04A0" w:firstRow="1" w:lastRow="0" w:firstColumn="1" w:lastColumn="0" w:noHBand="0" w:noVBand="1"/>
      </w:tblPr>
      <w:tblGrid>
        <w:gridCol w:w="1699"/>
        <w:gridCol w:w="7759"/>
      </w:tblGrid>
      <w:tr w:rsidR="00B872D6">
        <w:trPr>
          <w:cantSplit/>
          <w:tblHeader/>
          <w:jc w:val="center"/>
        </w:trPr>
        <w:tc>
          <w:tcPr>
            <w:tcW w:w="1728" w:type="dxa"/>
            <w:shd w:val="clear" w:color="auto" w:fill="1B2A41"/>
          </w:tcPr>
          <w:p w:rsidR="00B872D6" w:rsidRDefault="00C129CA">
            <w:pPr>
              <w:spacing w:after="40" w:line="240" w:lineRule="auto"/>
              <w:jc w:val="center"/>
            </w:pPr>
            <w:r>
              <w:rPr>
                <w:rFonts w:cs="Times New Roman"/>
                <w:b/>
                <w:color w:val="FFFFFF"/>
                <w:sz w:val="18"/>
              </w:rPr>
              <w:t>Component</w:t>
            </w:r>
          </w:p>
        </w:tc>
        <w:tc>
          <w:tcPr>
            <w:tcW w:w="8064" w:type="dxa"/>
            <w:shd w:val="clear" w:color="auto" w:fill="1B2A41"/>
          </w:tcPr>
          <w:p w:rsidR="00B872D6" w:rsidRDefault="00C129CA">
            <w:pPr>
              <w:spacing w:after="40" w:line="240" w:lineRule="auto"/>
              <w:jc w:val="center"/>
            </w:pPr>
            <w:r>
              <w:rPr>
                <w:rFonts w:cs="Times New Roman"/>
                <w:b/>
                <w:color w:val="FFFFFF"/>
                <w:sz w:val="18"/>
              </w:rPr>
              <w:t>Setting</w:t>
            </w:r>
          </w:p>
        </w:tc>
      </w:tr>
      <w:tr w:rsidR="00B872D6">
        <w:trPr>
          <w:cantSplit/>
          <w:jc w:val="center"/>
        </w:trPr>
        <w:tc>
          <w:tcPr>
            <w:tcW w:w="1728" w:type="dxa"/>
          </w:tcPr>
          <w:p w:rsidR="00B872D6" w:rsidRDefault="00C129CA">
            <w:pPr>
              <w:spacing w:after="40" w:line="240" w:lineRule="auto"/>
              <w:jc w:val="left"/>
            </w:pPr>
            <w:r>
              <w:rPr>
                <w:rFonts w:cs="Times New Roman"/>
                <w:sz w:val="18"/>
              </w:rPr>
              <w:t>XGBoost</w:t>
            </w:r>
          </w:p>
        </w:tc>
        <w:tc>
          <w:tcPr>
            <w:tcW w:w="8064" w:type="dxa"/>
          </w:tcPr>
          <w:p w:rsidR="00B872D6" w:rsidRDefault="00C129CA">
            <w:pPr>
              <w:spacing w:after="40" w:line="240" w:lineRule="auto"/>
              <w:jc w:val="left"/>
            </w:pPr>
            <w:r>
              <w:rPr>
                <w:rFonts w:cs="Times New Roman"/>
                <w:sz w:val="18"/>
              </w:rPr>
              <w:t xml:space="preserve">200 trees, max depth 6, learning rate 0.08, subsample </w:t>
            </w:r>
            <w:r>
              <w:rPr>
                <w:rFonts w:cs="Times New Roman"/>
                <w:sz w:val="18"/>
              </w:rPr>
              <w:t>0.85, column sample 0.85, scale_pos_weight = n_normal / n_attack, logloss, seed from the run</w:t>
            </w:r>
          </w:p>
        </w:tc>
      </w:tr>
      <w:tr w:rsidR="00B872D6">
        <w:trPr>
          <w:cantSplit/>
          <w:jc w:val="center"/>
        </w:trPr>
        <w:tc>
          <w:tcPr>
            <w:tcW w:w="1728" w:type="dxa"/>
          </w:tcPr>
          <w:p w:rsidR="00B872D6" w:rsidRDefault="00C129CA">
            <w:pPr>
              <w:spacing w:after="40" w:line="240" w:lineRule="auto"/>
              <w:jc w:val="left"/>
            </w:pPr>
            <w:r>
              <w:rPr>
                <w:rFonts w:cs="Times New Roman"/>
                <w:sz w:val="18"/>
              </w:rPr>
              <w:t>1D CNN</w:t>
            </w:r>
          </w:p>
        </w:tc>
        <w:tc>
          <w:tcPr>
            <w:tcW w:w="8064" w:type="dxa"/>
          </w:tcPr>
          <w:p w:rsidR="00B872D6" w:rsidRDefault="00C129CA">
            <w:pPr>
              <w:spacing w:after="40" w:line="240" w:lineRule="auto"/>
              <w:jc w:val="left"/>
            </w:pPr>
            <w:r>
              <w:rPr>
                <w:rFonts w:cs="Times New Roman"/>
                <w:sz w:val="18"/>
              </w:rPr>
              <w:t>Conv1d 1-32 (k 3) - MaxPool 2 - Conv1d 32-64 (k 3) - MaxPool 2 - Linear 64 - Dropout 0.3 - Linear 1 - sigmoid; 76,097 parameters at 70 inputs</w:t>
            </w:r>
          </w:p>
        </w:tc>
      </w:tr>
      <w:tr w:rsidR="00B872D6">
        <w:trPr>
          <w:cantSplit/>
          <w:jc w:val="center"/>
        </w:trPr>
        <w:tc>
          <w:tcPr>
            <w:tcW w:w="1728" w:type="dxa"/>
          </w:tcPr>
          <w:p w:rsidR="00B872D6" w:rsidRDefault="00C129CA">
            <w:pPr>
              <w:spacing w:after="40" w:line="240" w:lineRule="auto"/>
              <w:jc w:val="left"/>
            </w:pPr>
            <w:r>
              <w:rPr>
                <w:rFonts w:cs="Times New Roman"/>
                <w:sz w:val="18"/>
              </w:rPr>
              <w:t>CNN training</w:t>
            </w:r>
          </w:p>
        </w:tc>
        <w:tc>
          <w:tcPr>
            <w:tcW w:w="8064" w:type="dxa"/>
          </w:tcPr>
          <w:p w:rsidR="00B872D6" w:rsidRDefault="00C129CA">
            <w:pPr>
              <w:spacing w:after="40" w:line="240" w:lineRule="auto"/>
              <w:jc w:val="left"/>
            </w:pPr>
            <w:r>
              <w:rPr>
                <w:rFonts w:cs="Times New Roman"/>
                <w:sz w:val="18"/>
              </w:rPr>
              <w:t>Adam, learning rate 0.001, batch 256, at most 15 epochs, early stopping on validation loss (patience 5, minimum gain 0.0001), best weights restored, plain BCE loss (no class weights)</w:t>
            </w:r>
          </w:p>
        </w:tc>
      </w:tr>
      <w:tr w:rsidR="00B872D6">
        <w:trPr>
          <w:cantSplit/>
          <w:jc w:val="center"/>
        </w:trPr>
        <w:tc>
          <w:tcPr>
            <w:tcW w:w="1728" w:type="dxa"/>
          </w:tcPr>
          <w:p w:rsidR="00B872D6" w:rsidRDefault="00C129CA">
            <w:pPr>
              <w:spacing w:after="40" w:line="240" w:lineRule="auto"/>
              <w:jc w:val="left"/>
            </w:pPr>
            <w:r>
              <w:rPr>
                <w:rFonts w:cs="Times New Roman"/>
                <w:sz w:val="18"/>
              </w:rPr>
              <w:t>Meta-model</w:t>
            </w:r>
          </w:p>
        </w:tc>
        <w:tc>
          <w:tcPr>
            <w:tcW w:w="8064" w:type="dxa"/>
          </w:tcPr>
          <w:p w:rsidR="00B872D6" w:rsidRDefault="00C129CA">
            <w:pPr>
              <w:spacing w:after="40" w:line="240" w:lineRule="auto"/>
              <w:jc w:val="left"/>
            </w:pPr>
            <w:r>
              <w:rPr>
                <w:rFonts w:cs="Times New Roman"/>
                <w:sz w:val="18"/>
              </w:rPr>
              <w:t>scikit-learn LogisticRegression with default regularisation,</w:t>
            </w:r>
            <w:r>
              <w:rPr>
                <w:rFonts w:cs="Times New Roman"/>
                <w:sz w:val="18"/>
              </w:rPr>
              <w:t xml:space="preserve"> fitted on the validation split's [p_xgb, p_cnn]</w:t>
            </w:r>
          </w:p>
        </w:tc>
      </w:tr>
      <w:tr w:rsidR="00B872D6">
        <w:trPr>
          <w:cantSplit/>
          <w:jc w:val="center"/>
        </w:trPr>
        <w:tc>
          <w:tcPr>
            <w:tcW w:w="1728" w:type="dxa"/>
          </w:tcPr>
          <w:p w:rsidR="00B872D6" w:rsidRDefault="00C129CA">
            <w:pPr>
              <w:spacing w:after="40" w:line="240" w:lineRule="auto"/>
              <w:jc w:val="left"/>
            </w:pPr>
            <w:r>
              <w:rPr>
                <w:rFonts w:cs="Times New Roman"/>
                <w:sz w:val="18"/>
              </w:rPr>
              <w:t>Split</w:t>
            </w:r>
          </w:p>
        </w:tc>
        <w:tc>
          <w:tcPr>
            <w:tcW w:w="8064" w:type="dxa"/>
          </w:tcPr>
          <w:p w:rsidR="00B872D6" w:rsidRDefault="00C129CA">
            <w:pPr>
              <w:spacing w:after="40" w:line="240" w:lineRule="auto"/>
              <w:jc w:val="left"/>
            </w:pPr>
            <w:r>
              <w:rPr>
                <w:rFonts w:cs="Times New Roman"/>
                <w:sz w:val="18"/>
              </w:rPr>
              <w:t>Stratified; shipped: 70/15/15 (seed 42); official partition: training file split 85/15 into fit and validation, testing file untouched</w:t>
            </w:r>
          </w:p>
        </w:tc>
      </w:tr>
      <w:tr w:rsidR="00B872D6">
        <w:trPr>
          <w:cantSplit/>
          <w:jc w:val="center"/>
        </w:trPr>
        <w:tc>
          <w:tcPr>
            <w:tcW w:w="1728" w:type="dxa"/>
          </w:tcPr>
          <w:p w:rsidR="00B872D6" w:rsidRDefault="00C129CA">
            <w:pPr>
              <w:spacing w:after="40" w:line="240" w:lineRule="auto"/>
              <w:jc w:val="left"/>
            </w:pPr>
            <w:r>
              <w:rPr>
                <w:rFonts w:cs="Times New Roman"/>
                <w:sz w:val="18"/>
              </w:rPr>
              <w:t>Decision</w:t>
            </w:r>
          </w:p>
        </w:tc>
        <w:tc>
          <w:tcPr>
            <w:tcW w:w="8064" w:type="dxa"/>
          </w:tcPr>
          <w:p w:rsidR="00B872D6" w:rsidRDefault="00C129CA">
            <w:pPr>
              <w:spacing w:after="40" w:line="240" w:lineRule="auto"/>
              <w:jc w:val="left"/>
            </w:pPr>
            <w:r>
              <w:rPr>
                <w:rFonts w:cs="Times New Roman"/>
                <w:sz w:val="18"/>
              </w:rPr>
              <w:t>Threshold 0.5 on the stacked probability</w:t>
            </w:r>
          </w:p>
        </w:tc>
      </w:tr>
      <w:tr w:rsidR="00B872D6">
        <w:trPr>
          <w:cantSplit/>
          <w:jc w:val="center"/>
        </w:trPr>
        <w:tc>
          <w:tcPr>
            <w:tcW w:w="1728" w:type="dxa"/>
          </w:tcPr>
          <w:p w:rsidR="00B872D6" w:rsidRDefault="00C129CA">
            <w:pPr>
              <w:spacing w:after="40" w:line="240" w:lineRule="auto"/>
              <w:jc w:val="left"/>
            </w:pPr>
            <w:r>
              <w:rPr>
                <w:rFonts w:cs="Times New Roman"/>
                <w:sz w:val="18"/>
              </w:rPr>
              <w:t>Hardware</w:t>
            </w:r>
          </w:p>
        </w:tc>
        <w:tc>
          <w:tcPr>
            <w:tcW w:w="8064" w:type="dxa"/>
          </w:tcPr>
          <w:p w:rsidR="00B872D6" w:rsidRDefault="00C129CA">
            <w:pPr>
              <w:spacing w:after="40" w:line="240" w:lineRule="auto"/>
              <w:jc w:val="left"/>
            </w:pPr>
            <w:r>
              <w:rPr>
                <w:rFonts w:cs="Times New Roman"/>
                <w:sz w:val="18"/>
              </w:rPr>
              <w:t>Inte</w:t>
            </w:r>
            <w:r>
              <w:rPr>
                <w:rFonts w:cs="Times New Roman"/>
                <w:sz w:val="18"/>
              </w:rPr>
              <w:t>l Core i5-12500 (6 cores / 12 threads), 15.7 GB RAM, Windows 11, CPU only; Python 3.11.9, PyTorch 2.14.1 (CPU), XGBoost 2.0.3, scikit-learn 1.5.0</w:t>
            </w:r>
          </w:p>
        </w:tc>
      </w:tr>
    </w:tbl>
    <w:p w:rsidR="00B872D6" w:rsidRDefault="00B872D6">
      <w:pPr>
        <w:spacing w:after="120" w:line="192" w:lineRule="auto"/>
      </w:pPr>
    </w:p>
    <w:p w:rsidR="00B872D6" w:rsidRDefault="00C129CA">
      <w:r>
        <w:rPr>
          <w:rFonts w:cs="Times New Roman"/>
        </w:rPr>
        <w:t>Training is cheap. On the official partition (149,039 fit rows) XGBoost trains in 4.4 s and the CNN in 246 s</w:t>
      </w:r>
      <w:r>
        <w:rPr>
          <w:rFonts w:cs="Times New Roman"/>
        </w:rPr>
        <w:t xml:space="preserve"> on the shared CPU used for the measurements; the meta-model takes milliseconds. The README gives 30 to 60 seconds for building the shipped bundle from the synthetic table, which is what </w:t>
      </w:r>
      <w:r>
        <w:rPr>
          <w:rFonts w:ascii="Consolas" w:eastAsia="Consolas" w:hAnsi="Consolas" w:cs="Consolas"/>
          <w:sz w:val="21"/>
        </w:rPr>
        <w:t>run.bat</w:t>
      </w:r>
      <w:r>
        <w:rPr>
          <w:rFonts w:cs="Times New Roman"/>
        </w:rPr>
        <w:t xml:space="preserve"> does on first start when </w:t>
      </w:r>
      <w:r>
        <w:rPr>
          <w:rFonts w:ascii="Consolas" w:eastAsia="Consolas" w:hAnsi="Consolas" w:cs="Consolas"/>
          <w:sz w:val="21"/>
        </w:rPr>
        <w:t>models/</w:t>
      </w:r>
      <w:r>
        <w:rPr>
          <w:rFonts w:cs="Times New Roman"/>
        </w:rPr>
        <w:t xml:space="preserve"> is empty.</w:t>
      </w:r>
    </w:p>
    <w:p w:rsidR="00B872D6" w:rsidRDefault="00C129CA">
      <w:pPr>
        <w:pStyle w:val="Heading3"/>
      </w:pPr>
      <w:r>
        <w:t>6.6.2 Experimental</w:t>
      </w:r>
      <w:r>
        <w:t xml:space="preserve"> protocol</w:t>
      </w:r>
    </w:p>
    <w:p w:rsidR="00B872D6" w:rsidRDefault="00C129CA">
      <w:r>
        <w:rPr>
          <w:rFonts w:cs="Times New Roman"/>
        </w:rPr>
        <w:t xml:space="preserve">The experiment script </w:t>
      </w:r>
      <w:r>
        <w:rPr>
          <w:rFonts w:ascii="Consolas" w:eastAsia="Consolas" w:hAnsi="Consolas" w:cs="Consolas"/>
          <w:sz w:val="21"/>
        </w:rPr>
        <w:t>scripts/run_experiments.py</w:t>
      </w:r>
      <w:r>
        <w:rPr>
          <w:rFonts w:cs="Times New Roman"/>
        </w:rPr>
        <w:t xml:space="preserve"> imports the shipped code rather than re-implementing it: the preprocessor, the XGBoost settings, </w:t>
      </w:r>
      <w:r>
        <w:rPr>
          <w:rFonts w:ascii="Consolas" w:eastAsia="Consolas" w:hAnsi="Consolas" w:cs="Consolas"/>
          <w:sz w:val="21"/>
        </w:rPr>
        <w:t>train_cnn_torch</w:t>
      </w:r>
      <w:r>
        <w:rPr>
          <w:rFonts w:cs="Times New Roman"/>
        </w:rPr>
        <w:t xml:space="preserve"> and the logistic meta-model are the same objects. For the </w:t>
      </w:r>
      <w:r>
        <w:rPr>
          <w:rFonts w:cs="Times New Roman"/>
          <w:b/>
        </w:rPr>
        <w:t>official partition</w:t>
      </w:r>
      <w:r>
        <w:rPr>
          <w:rFonts w:cs="Times New Roman"/>
        </w:rPr>
        <w:t xml:space="preserve"> it runs</w:t>
      </w:r>
      <w:r>
        <w:rPr>
          <w:rFonts w:cs="Times New Roman"/>
        </w:rPr>
        <w:t xml:space="preserve"> five seeds (42 to 46). A seed </w:t>
      </w:r>
      <w:r>
        <w:rPr>
          <w:rFonts w:cs="Times New Roman"/>
        </w:rPr>
        <w:lastRenderedPageBreak/>
        <w:t>controls the stratified 85/15 split of the training file and the initialisation of the CNN and XGBoost; the official testing file (82,332 flows) is scored once per seed and never used for fitting, early stopping or the meta-m</w:t>
      </w:r>
      <w:r>
        <w:rPr>
          <w:rFonts w:cs="Times New Roman"/>
        </w:rPr>
        <w:t>odel. Besides the three project models the script trains four reference models on the same data, so that the ensemble can be judged against simpler alternatives: the plain mean of the two probabilities, a logistic regression, a decision tree (depth 12) and</w:t>
      </w:r>
      <w:r>
        <w:rPr>
          <w:rFonts w:cs="Times New Roman"/>
        </w:rPr>
        <w:t xml:space="preserve"> a random forest (100 trees, depth 16). For seed 42 it additionally records the threshold sweep, the detection rate per attack category, the ROC curves, the XGBoost feature importance (gain) and in-process inference times.</w:t>
      </w:r>
    </w:p>
    <w:p w:rsidR="00B872D6" w:rsidRDefault="00C129CA">
      <w:r>
        <w:rPr>
          <w:rFonts w:cs="Times New Roman"/>
        </w:rPr>
        <w:t xml:space="preserve">For the </w:t>
      </w:r>
      <w:r>
        <w:rPr>
          <w:rFonts w:cs="Times New Roman"/>
          <w:b/>
        </w:rPr>
        <w:t>paper protocol</w:t>
      </w:r>
      <w:r>
        <w:rPr>
          <w:rFonts w:cs="Times New Roman"/>
        </w:rPr>
        <w:t xml:space="preserve"> it repeats</w:t>
      </w:r>
      <w:r>
        <w:rPr>
          <w:rFonts w:cs="Times New Roman"/>
        </w:rPr>
        <w:t xml:space="preserve"> the whole procedure for ten seeds on the balanced 9,000-flow samples described in Section 6.2.3. For the </w:t>
      </w:r>
      <w:r>
        <w:rPr>
          <w:rFonts w:cs="Times New Roman"/>
          <w:b/>
        </w:rPr>
        <w:t>domain-shift study</w:t>
      </w:r>
      <w:r>
        <w:rPr>
          <w:rFonts w:cs="Times New Roman"/>
        </w:rPr>
        <w:t xml:space="preserve"> it scores the 82,332 real test flows with the shipped synthetic-trained bundle, scores fresh synthetic data (seed 7, 6,000 rows) wi</w:t>
      </w:r>
      <w:r>
        <w:rPr>
          <w:rFonts w:cs="Times New Roman"/>
        </w:rPr>
        <w:t>th the same bundle, and scores the synthetic demo CSV with the real-trained models. The seed-42 models are also exported as a bundle that the API can serve (</w:t>
      </w:r>
      <w:r>
        <w:rPr>
          <w:rFonts w:ascii="Consolas" w:eastAsia="Consolas" w:hAnsi="Consolas" w:cs="Consolas"/>
          <w:sz w:val="21"/>
        </w:rPr>
        <w:t>scripts/make_real_bundle.py</w:t>
      </w:r>
      <w:r>
        <w:rPr>
          <w:rFonts w:cs="Times New Roman"/>
        </w:rPr>
        <w:t>, Section 6.10).</w:t>
      </w:r>
    </w:p>
    <w:p w:rsidR="00B872D6" w:rsidRDefault="00C129CA">
      <w:pPr>
        <w:pStyle w:val="Heading3"/>
      </w:pPr>
      <w:r>
        <w:t>6.6.3 Two implementation details that affect interpreta</w:t>
      </w:r>
      <w:r>
        <w:t>tion</w:t>
      </w:r>
    </w:p>
    <w:p w:rsidR="00B872D6" w:rsidRDefault="00C129CA">
      <w:pPr>
        <w:spacing w:after="60"/>
        <w:ind w:left="720" w:hanging="360"/>
      </w:pPr>
      <w:r>
        <w:rPr>
          <w:rFonts w:cs="Times New Roman"/>
        </w:rPr>
        <w:t xml:space="preserve">•  </w:t>
      </w:r>
      <w:r>
        <w:rPr>
          <w:rFonts w:cs="Times New Roman"/>
          <w:b/>
        </w:rPr>
        <w:t>Unweighted CNN loss.</w:t>
      </w:r>
      <w:r>
        <w:rPr>
          <w:rFonts w:cs="Times New Roman"/>
        </w:rPr>
        <w:t xml:space="preserve"> The README describes balanced loss weighting for the CNN. The PyTorch training function uses </w:t>
      </w:r>
      <w:r>
        <w:rPr>
          <w:rFonts w:ascii="Consolas" w:eastAsia="Consolas" w:hAnsi="Consolas" w:cs="Consolas"/>
          <w:sz w:val="21"/>
        </w:rPr>
        <w:t>nn.BCELoss()</w:t>
      </w:r>
      <w:r>
        <w:rPr>
          <w:rFonts w:cs="Times New Roman"/>
        </w:rPr>
        <w:t xml:space="preserve"> with no weights; the weighted loss exists only in the TensorFlow function. On the real data this probably contributes to </w:t>
      </w:r>
      <w:r>
        <w:rPr>
          <w:rFonts w:cs="Times New Roman"/>
        </w:rPr>
        <w:t xml:space="preserve">the CNN's high recall (0.99) and high false-positive rate, because the majority class in the training file is </w:t>
      </w:r>
      <w:r>
        <w:rPr>
          <w:rFonts w:cs="Times New Roman"/>
          <w:i/>
        </w:rPr>
        <w:t>attack</w:t>
      </w:r>
      <w:r>
        <w:rPr>
          <w:rFonts w:cs="Times New Roman"/>
        </w:rPr>
        <w:t>.</w:t>
      </w:r>
    </w:p>
    <w:p w:rsidR="00B872D6" w:rsidRDefault="00C129CA">
      <w:pPr>
        <w:spacing w:after="60"/>
        <w:ind w:left="720" w:hanging="360"/>
      </w:pPr>
      <w:r>
        <w:rPr>
          <w:rFonts w:cs="Times New Roman"/>
        </w:rPr>
        <w:t xml:space="preserve">•  </w:t>
      </w:r>
      <w:r>
        <w:rPr>
          <w:rFonts w:cs="Times New Roman"/>
          <w:b/>
        </w:rPr>
        <w:t>Stacking on the validation split.</w:t>
      </w:r>
      <w:r>
        <w:rPr>
          <w:rFonts w:cs="Times New Roman"/>
        </w:rPr>
        <w:t xml:space="preserve"> The meta-model is fitted on 15 % of the training period. It therefore learns how well the two models </w:t>
      </w:r>
      <w:r>
        <w:rPr>
          <w:rFonts w:cs="Times New Roman"/>
        </w:rPr>
        <w:t>agree with the labels in that period; on the later testing period the CNN is less reliable than the weights suggest, which is why the stack is not better than XGBoost alone on the official partition.</w:t>
      </w:r>
    </w:p>
    <w:p w:rsidR="00B872D6" w:rsidRDefault="00C129CA">
      <w:pPr>
        <w:pStyle w:val="Heading2"/>
      </w:pPr>
      <w:bookmarkStart w:id="93" w:name="_Toc243812008"/>
      <w:r>
        <w:t>6.7 Application architecture</w:t>
      </w:r>
      <w:bookmarkEnd w:id="93"/>
    </w:p>
    <w:p w:rsidR="00B872D6" w:rsidRDefault="00C129CA">
      <w:r>
        <w:rPr>
          <w:rFonts w:cs="Times New Roman"/>
        </w:rPr>
        <w:t>CipherGuard Shield is a single Python process behind a web interface. The browser tier is a React 19 console built with Vite and Tailwind (screens: landing page, live scoring, secure transfer, alerts, model performance) that calls the API through axios and</w:t>
      </w:r>
      <w:r>
        <w:rPr>
          <w:rFonts w:cs="Times New Roman"/>
        </w:rPr>
        <w:t xml:space="preserve"> a Vite proxy; the original plain HTML and JavaScript dashboard in </w:t>
      </w:r>
      <w:r>
        <w:rPr>
          <w:rFonts w:ascii="Consolas" w:eastAsia="Consolas" w:hAnsi="Consolas" w:cs="Consolas"/>
          <w:sz w:val="21"/>
        </w:rPr>
        <w:t>web/</w:t>
      </w:r>
      <w:r>
        <w:rPr>
          <w:rFonts w:cs="Times New Roman"/>
        </w:rPr>
        <w:t xml:space="preserve"> is still served by the API at </w:t>
      </w:r>
      <w:r>
        <w:rPr>
          <w:rFonts w:ascii="Consolas" w:eastAsia="Consolas" w:hAnsi="Consolas" w:cs="Consolas"/>
          <w:sz w:val="21"/>
        </w:rPr>
        <w:t>/</w:t>
      </w:r>
      <w:r>
        <w:rPr>
          <w:rFonts w:cs="Times New Roman"/>
        </w:rPr>
        <w:t>. The application tier is a FastAPI application (</w:t>
      </w:r>
      <w:r>
        <w:rPr>
          <w:rFonts w:ascii="Consolas" w:eastAsia="Consolas" w:hAnsi="Consolas" w:cs="Consolas"/>
          <w:sz w:val="21"/>
        </w:rPr>
        <w:t>cipherguard/api/main.py</w:t>
      </w:r>
      <w:r>
        <w:rPr>
          <w:rFonts w:cs="Times New Roman"/>
        </w:rPr>
        <w:t xml:space="preserve">, 382 lines) served by Uvicorn on 127.0.0.1:8305. It delegates to two packages: </w:t>
      </w:r>
      <w:r>
        <w:rPr>
          <w:rFonts w:ascii="Consolas" w:eastAsia="Consolas" w:hAnsi="Consolas" w:cs="Consolas"/>
          <w:sz w:val="21"/>
        </w:rPr>
        <w:t>cipherguard/crypto</w:t>
      </w:r>
      <w:r>
        <w:rPr>
          <w:rFonts w:cs="Times New Roman"/>
        </w:rPr>
        <w:t xml:space="preserve"> with the </w:t>
      </w:r>
      <w:r>
        <w:rPr>
          <w:rFonts w:ascii="Consolas" w:eastAsia="Consolas" w:hAnsi="Consolas" w:cs="Consolas"/>
          <w:sz w:val="21"/>
        </w:rPr>
        <w:t>SecureChannel</w:t>
      </w:r>
      <w:r>
        <w:rPr>
          <w:rFonts w:cs="Times New Roman"/>
        </w:rPr>
        <w:t xml:space="preserve"> and </w:t>
      </w:r>
      <w:r>
        <w:rPr>
          <w:rFonts w:ascii="Consolas" w:eastAsia="Consolas" w:hAnsi="Consolas" w:cs="Consolas"/>
          <w:sz w:val="21"/>
        </w:rPr>
        <w:t>KeyPair</w:t>
      </w:r>
      <w:r>
        <w:rPr>
          <w:rFonts w:cs="Times New Roman"/>
        </w:rPr>
        <w:t xml:space="preserve"> classes, and </w:t>
      </w:r>
      <w:r>
        <w:rPr>
          <w:rFonts w:ascii="Consolas" w:eastAsia="Consolas" w:hAnsi="Consolas" w:cs="Consolas"/>
          <w:sz w:val="21"/>
        </w:rPr>
        <w:t>cipherguard/ids</w:t>
      </w:r>
      <w:r>
        <w:rPr>
          <w:rFonts w:cs="Times New Roman"/>
        </w:rPr>
        <w:t xml:space="preserve"> with the preprocessing, the training code and the </w:t>
      </w:r>
      <w:r>
        <w:rPr>
          <w:rFonts w:ascii="Consolas" w:eastAsia="Consolas" w:hAnsi="Consolas" w:cs="Consolas"/>
          <w:sz w:val="21"/>
        </w:rPr>
        <w:t>ThreatSenseEngine</w:t>
      </w:r>
      <w:r>
        <w:rPr>
          <w:rFonts w:cs="Times New Roman"/>
        </w:rPr>
        <w:t xml:space="preserve"> that loads the model files and scores records.</w:t>
      </w:r>
    </w:p>
    <w:p w:rsidR="00B872D6" w:rsidRDefault="00C129CA">
      <w:r>
        <w:rPr>
          <w:rFonts w:cs="Times New Roman"/>
        </w:rPr>
        <w:lastRenderedPageBreak/>
        <w:t xml:space="preserve">State is kept in three places and nowhere else. The model </w:t>
      </w:r>
      <w:r>
        <w:rPr>
          <w:rFonts w:cs="Times New Roman"/>
        </w:rPr>
        <w:t xml:space="preserve">files in </w:t>
      </w:r>
      <w:r>
        <w:rPr>
          <w:rFonts w:ascii="Consolas" w:eastAsia="Consolas" w:hAnsi="Consolas" w:cs="Consolas"/>
          <w:sz w:val="21"/>
        </w:rPr>
        <w:t>models/</w:t>
      </w:r>
      <w:r>
        <w:rPr>
          <w:rFonts w:cs="Times New Roman"/>
        </w:rPr>
        <w:t xml:space="preserve"> and the report in </w:t>
      </w:r>
      <w:r>
        <w:rPr>
          <w:rFonts w:ascii="Consolas" w:eastAsia="Consolas" w:hAnsi="Consolas" w:cs="Consolas"/>
          <w:sz w:val="21"/>
        </w:rPr>
        <w:t>reports/</w:t>
      </w:r>
      <w:r>
        <w:rPr>
          <w:rFonts w:cs="Times New Roman"/>
        </w:rPr>
        <w:t xml:space="preserve"> are read at start-up. The alert log is a Python list of at most 500 entries, newest first, lost when the process stops. The cloud's key pair is generated on first use and lives for the lifetime of the process, as</w:t>
      </w:r>
      <w:r>
        <w:rPr>
          <w:rFonts w:cs="Times New Roman"/>
        </w:rPr>
        <w:t xml:space="preserve"> does a dictionary that caches session keys by ephemeral public key; this is a shortcut of the demonstration, and when the cache misses (for example for an envelope created before a restart of the cache) the API re-derives the key from the cloud private ke</w:t>
      </w:r>
      <w:r>
        <w:rPr>
          <w:rFonts w:cs="Times New Roman"/>
        </w:rPr>
        <w:t>y and the envelope's ephemeral public key, which is the real protocol. There is no database.</w:t>
      </w:r>
    </w:p>
    <w:p w:rsidR="00B872D6" w:rsidRDefault="00C129CA">
      <w:pPr>
        <w:pStyle w:val="Heading2"/>
      </w:pPr>
      <w:bookmarkStart w:id="94" w:name="_Toc243812009"/>
      <w:r>
        <w:t>6.8 API design</w:t>
      </w:r>
      <w:bookmarkEnd w:id="94"/>
    </w:p>
    <w:p w:rsidR="00B872D6" w:rsidRDefault="00C129CA">
      <w:r>
        <w:rPr>
          <w:rFonts w:cs="Times New Roman"/>
        </w:rPr>
        <w:t xml:space="preserve">The API is JSON over HTTP, plus two multipart upload routes. Table 6.3 lists every route; the interactive Swagger page at </w:t>
      </w:r>
      <w:r>
        <w:rPr>
          <w:rFonts w:ascii="Consolas" w:eastAsia="Consolas" w:hAnsi="Consolas" w:cs="Consolas"/>
          <w:sz w:val="21"/>
        </w:rPr>
        <w:t>/docs</w:t>
      </w:r>
      <w:r>
        <w:rPr>
          <w:rFonts w:cs="Times New Roman"/>
        </w:rPr>
        <w:t xml:space="preserve"> documents the same c</w:t>
      </w:r>
      <w:r>
        <w:rPr>
          <w:rFonts w:cs="Times New Roman"/>
        </w:rPr>
        <w:t>ontract.</w:t>
      </w:r>
    </w:p>
    <w:p w:rsidR="00B872D6" w:rsidRDefault="00C129CA">
      <w:pPr>
        <w:pStyle w:val="Caption"/>
        <w:keepNext/>
        <w:spacing w:after="80"/>
      </w:pPr>
      <w:bookmarkStart w:id="95" w:name="_Toc2438121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API routes of CipherGuard Shield.</w:t>
      </w:r>
      <w:bookmarkEnd w:id="95"/>
    </w:p>
    <w:tbl>
      <w:tblPr>
        <w:tblStyle w:val="TableGrid"/>
        <w:tblW w:w="0" w:type="auto"/>
        <w:jc w:val="center"/>
        <w:tblLook w:val="04A0" w:firstRow="1" w:lastRow="0" w:firstColumn="1" w:lastColumn="0" w:noHBand="0" w:noVBand="1"/>
      </w:tblPr>
      <w:tblGrid>
        <w:gridCol w:w="2381"/>
        <w:gridCol w:w="2501"/>
        <w:gridCol w:w="3041"/>
        <w:gridCol w:w="1535"/>
      </w:tblGrid>
      <w:tr w:rsidR="00B872D6">
        <w:trPr>
          <w:cantSplit/>
          <w:tblHeader/>
          <w:jc w:val="center"/>
        </w:trPr>
        <w:tc>
          <w:tcPr>
            <w:tcW w:w="2448" w:type="dxa"/>
            <w:shd w:val="clear" w:color="auto" w:fill="1B2A41"/>
          </w:tcPr>
          <w:p w:rsidR="00B872D6" w:rsidRDefault="00C129CA">
            <w:pPr>
              <w:spacing w:after="40" w:line="240" w:lineRule="auto"/>
              <w:jc w:val="center"/>
            </w:pPr>
            <w:r>
              <w:rPr>
                <w:rFonts w:cs="Times New Roman"/>
                <w:b/>
                <w:color w:val="FFFFFF"/>
                <w:sz w:val="18"/>
              </w:rPr>
              <w:t>Method and path</w:t>
            </w:r>
          </w:p>
        </w:tc>
        <w:tc>
          <w:tcPr>
            <w:tcW w:w="2592" w:type="dxa"/>
            <w:shd w:val="clear" w:color="auto" w:fill="1B2A41"/>
          </w:tcPr>
          <w:p w:rsidR="00B872D6" w:rsidRDefault="00C129CA">
            <w:pPr>
              <w:spacing w:after="40" w:line="240" w:lineRule="auto"/>
              <w:jc w:val="center"/>
            </w:pPr>
            <w:r>
              <w:rPr>
                <w:rFonts w:cs="Times New Roman"/>
                <w:b/>
                <w:color w:val="FFFFFF"/>
                <w:sz w:val="18"/>
              </w:rPr>
              <w:t>Request</w:t>
            </w:r>
          </w:p>
        </w:tc>
        <w:tc>
          <w:tcPr>
            <w:tcW w:w="3168" w:type="dxa"/>
            <w:shd w:val="clear" w:color="auto" w:fill="1B2A41"/>
          </w:tcPr>
          <w:p w:rsidR="00B872D6" w:rsidRDefault="00C129CA">
            <w:pPr>
              <w:spacing w:after="40" w:line="240" w:lineRule="auto"/>
              <w:jc w:val="center"/>
            </w:pPr>
            <w:r>
              <w:rPr>
                <w:rFonts w:cs="Times New Roman"/>
                <w:b/>
                <w:color w:val="FFFFFF"/>
                <w:sz w:val="18"/>
              </w:rPr>
              <w:t>Success response</w:t>
            </w:r>
          </w:p>
        </w:tc>
        <w:tc>
          <w:tcPr>
            <w:tcW w:w="1584" w:type="dxa"/>
            <w:shd w:val="clear" w:color="auto" w:fill="1B2A41"/>
          </w:tcPr>
          <w:p w:rsidR="00B872D6" w:rsidRDefault="00C129CA">
            <w:pPr>
              <w:spacing w:after="40" w:line="240" w:lineRule="auto"/>
              <w:jc w:val="center"/>
            </w:pPr>
            <w:r>
              <w:rPr>
                <w:rFonts w:cs="Times New Roman"/>
                <w:b/>
                <w:color w:val="FFFFFF"/>
                <w:sz w:val="18"/>
              </w:rPr>
              <w:t>Errors</w:t>
            </w:r>
          </w:p>
        </w:tc>
      </w:tr>
      <w:tr w:rsidR="00B872D6">
        <w:trPr>
          <w:cantSplit/>
          <w:jc w:val="center"/>
        </w:trPr>
        <w:tc>
          <w:tcPr>
            <w:tcW w:w="2448" w:type="dxa"/>
          </w:tcPr>
          <w:p w:rsidR="00B872D6" w:rsidRDefault="00C129CA">
            <w:pPr>
              <w:spacing w:after="40" w:line="240" w:lineRule="auto"/>
              <w:jc w:val="left"/>
            </w:pPr>
            <w:r>
              <w:rPr>
                <w:rFonts w:cs="Times New Roman"/>
                <w:sz w:val="18"/>
              </w:rPr>
              <w:t>GET /api/health</w:t>
            </w:r>
          </w:p>
        </w:tc>
        <w:tc>
          <w:tcPr>
            <w:tcW w:w="2592" w:type="dxa"/>
          </w:tcPr>
          <w:p w:rsidR="00B872D6" w:rsidRDefault="00C129CA">
            <w:pPr>
              <w:spacing w:after="40" w:line="240" w:lineRule="auto"/>
              <w:jc w:val="left"/>
            </w:pPr>
            <w:r>
              <w:rPr>
                <w:rFonts w:cs="Times New Roman"/>
                <w:sz w:val="18"/>
              </w:rPr>
              <w:t>-</w:t>
            </w:r>
          </w:p>
        </w:tc>
        <w:tc>
          <w:tcPr>
            <w:tcW w:w="3168" w:type="dxa"/>
          </w:tcPr>
          <w:p w:rsidR="00B872D6" w:rsidRDefault="00C129CA">
            <w:pPr>
              <w:spacing w:after="40" w:line="240" w:lineRule="auto"/>
              <w:jc w:val="left"/>
            </w:pPr>
            <w:r>
              <w:rPr>
                <w:rFonts w:cs="Times New Roman"/>
                <w:sz w:val="18"/>
              </w:rPr>
              <w:t>status, product, version, engine_loaded</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448" w:type="dxa"/>
          </w:tcPr>
          <w:p w:rsidR="00B872D6" w:rsidRDefault="00C129CA">
            <w:pPr>
              <w:spacing w:after="40" w:line="240" w:lineRule="auto"/>
              <w:jc w:val="left"/>
            </w:pPr>
            <w:r>
              <w:rPr>
                <w:rFonts w:cs="Times New Roman"/>
                <w:sz w:val="18"/>
              </w:rPr>
              <w:t>GET /api/metrics</w:t>
            </w:r>
          </w:p>
        </w:tc>
        <w:tc>
          <w:tcPr>
            <w:tcW w:w="2592" w:type="dxa"/>
          </w:tcPr>
          <w:p w:rsidR="00B872D6" w:rsidRDefault="00C129CA">
            <w:pPr>
              <w:spacing w:after="40" w:line="240" w:lineRule="auto"/>
              <w:jc w:val="left"/>
            </w:pPr>
            <w:r>
              <w:rPr>
                <w:rFonts w:cs="Times New Roman"/>
                <w:sz w:val="18"/>
              </w:rPr>
              <w:t>-</w:t>
            </w:r>
          </w:p>
        </w:tc>
        <w:tc>
          <w:tcPr>
            <w:tcW w:w="3168" w:type="dxa"/>
          </w:tcPr>
          <w:p w:rsidR="00B872D6" w:rsidRDefault="00C129CA">
            <w:pPr>
              <w:spacing w:after="40" w:line="240" w:lineRule="auto"/>
              <w:jc w:val="left"/>
            </w:pPr>
            <w:r>
              <w:rPr>
                <w:rFonts w:cs="Times New Roman"/>
                <w:sz w:val="18"/>
              </w:rPr>
              <w:t>contents of reports/metrics.json</w:t>
            </w:r>
          </w:p>
        </w:tc>
        <w:tc>
          <w:tcPr>
            <w:tcW w:w="1584" w:type="dxa"/>
          </w:tcPr>
          <w:p w:rsidR="00B872D6" w:rsidRDefault="00C129CA">
            <w:pPr>
              <w:spacing w:after="40" w:line="240" w:lineRule="auto"/>
              <w:jc w:val="left"/>
            </w:pPr>
            <w:r>
              <w:rPr>
                <w:rFonts w:cs="Times New Roman"/>
                <w:sz w:val="18"/>
              </w:rPr>
              <w:t xml:space="preserve">404 not found, </w:t>
            </w:r>
            <w:r>
              <w:rPr>
                <w:rFonts w:cs="Times New Roman"/>
                <w:sz w:val="18"/>
              </w:rPr>
              <w:t>503 engine</w:t>
            </w:r>
          </w:p>
        </w:tc>
      </w:tr>
      <w:tr w:rsidR="00B872D6">
        <w:trPr>
          <w:cantSplit/>
          <w:jc w:val="center"/>
        </w:trPr>
        <w:tc>
          <w:tcPr>
            <w:tcW w:w="2448" w:type="dxa"/>
          </w:tcPr>
          <w:p w:rsidR="00B872D6" w:rsidRDefault="00C129CA">
            <w:pPr>
              <w:spacing w:after="40" w:line="240" w:lineRule="auto"/>
              <w:jc w:val="left"/>
            </w:pPr>
            <w:r>
              <w:rPr>
                <w:rFonts w:cs="Times New Roman"/>
                <w:sz w:val="18"/>
              </w:rPr>
              <w:t>POST /api/ids/score</w:t>
            </w:r>
          </w:p>
        </w:tc>
        <w:tc>
          <w:tcPr>
            <w:tcW w:w="2592" w:type="dxa"/>
          </w:tcPr>
          <w:p w:rsidR="00B872D6" w:rsidRDefault="00C129CA">
            <w:pPr>
              <w:spacing w:after="40" w:line="240" w:lineRule="auto"/>
              <w:jc w:val="left"/>
            </w:pPr>
            <w:r>
              <w:rPr>
                <w:rFonts w:cs="Times New Roman"/>
                <w:sz w:val="18"/>
              </w:rPr>
              <w:t>JSON object with any subset of the 42 features</w:t>
            </w:r>
          </w:p>
        </w:tc>
        <w:tc>
          <w:tcPr>
            <w:tcW w:w="3168" w:type="dxa"/>
          </w:tcPr>
          <w:p w:rsidR="00B872D6" w:rsidRDefault="00C129CA">
            <w:pPr>
              <w:spacing w:after="40" w:line="240" w:lineRule="auto"/>
              <w:jc w:val="left"/>
            </w:pPr>
            <w:r>
              <w:rPr>
                <w:rFonts w:cs="Times New Roman"/>
                <w:sz w:val="18"/>
              </w:rPr>
              <w:t>label, confidence, severity, xgb_score, cnn_score, alert (attacks only)</w:t>
            </w:r>
          </w:p>
        </w:tc>
        <w:tc>
          <w:tcPr>
            <w:tcW w:w="1584" w:type="dxa"/>
          </w:tcPr>
          <w:p w:rsidR="00B872D6" w:rsidRDefault="00C129CA">
            <w:pPr>
              <w:spacing w:after="40" w:line="240" w:lineRule="auto"/>
              <w:jc w:val="left"/>
            </w:pPr>
            <w:r>
              <w:rPr>
                <w:rFonts w:cs="Times New Roman"/>
                <w:sz w:val="18"/>
              </w:rPr>
              <w:t>400 invalid record, 503 / 500 engine</w:t>
            </w:r>
          </w:p>
        </w:tc>
      </w:tr>
      <w:tr w:rsidR="00B872D6">
        <w:trPr>
          <w:cantSplit/>
          <w:jc w:val="center"/>
        </w:trPr>
        <w:tc>
          <w:tcPr>
            <w:tcW w:w="2448" w:type="dxa"/>
          </w:tcPr>
          <w:p w:rsidR="00B872D6" w:rsidRDefault="00C129CA">
            <w:pPr>
              <w:spacing w:after="40" w:line="240" w:lineRule="auto"/>
              <w:jc w:val="left"/>
            </w:pPr>
            <w:r>
              <w:rPr>
                <w:rFonts w:cs="Times New Roman"/>
                <w:sz w:val="18"/>
              </w:rPr>
              <w:t>POST /api/ids/score-batch</w:t>
            </w:r>
          </w:p>
        </w:tc>
        <w:tc>
          <w:tcPr>
            <w:tcW w:w="2592" w:type="dxa"/>
          </w:tcPr>
          <w:p w:rsidR="00B872D6" w:rsidRDefault="00C129CA">
            <w:pPr>
              <w:spacing w:after="40" w:line="240" w:lineRule="auto"/>
              <w:jc w:val="left"/>
            </w:pPr>
            <w:r>
              <w:rPr>
                <w:rFonts w:cs="Times New Roman"/>
                <w:sz w:val="18"/>
              </w:rPr>
              <w:t>multipart CSV, at most 10 MB and 10,000 r</w:t>
            </w:r>
            <w:r>
              <w:rPr>
                <w:rFonts w:cs="Times New Roman"/>
                <w:sz w:val="18"/>
              </w:rPr>
              <w:t>ows</w:t>
            </w:r>
          </w:p>
        </w:tc>
        <w:tc>
          <w:tcPr>
            <w:tcW w:w="3168" w:type="dxa"/>
          </w:tcPr>
          <w:p w:rsidR="00B872D6" w:rsidRDefault="00C129CA">
            <w:pPr>
              <w:spacing w:after="40" w:line="240" w:lineRule="auto"/>
              <w:jc w:val="left"/>
            </w:pPr>
            <w:r>
              <w:rPr>
                <w:rFonts w:cs="Times New Roman"/>
                <w:sz w:val="18"/>
              </w:rPr>
              <w:t>total, attack_count, normal_count, results (first 1,000 rows)</w:t>
            </w:r>
          </w:p>
        </w:tc>
        <w:tc>
          <w:tcPr>
            <w:tcW w:w="1584" w:type="dxa"/>
          </w:tcPr>
          <w:p w:rsidR="00B872D6" w:rsidRDefault="00C129CA">
            <w:pPr>
              <w:spacing w:after="40" w:line="240" w:lineRule="auto"/>
              <w:jc w:val="left"/>
            </w:pPr>
            <w:r>
              <w:rPr>
                <w:rFonts w:cs="Times New Roman"/>
                <w:sz w:val="18"/>
              </w:rPr>
              <w:t>400 not CSV / empty / too large / unparsable</w:t>
            </w:r>
          </w:p>
        </w:tc>
      </w:tr>
      <w:tr w:rsidR="00B872D6">
        <w:trPr>
          <w:cantSplit/>
          <w:jc w:val="center"/>
        </w:trPr>
        <w:tc>
          <w:tcPr>
            <w:tcW w:w="2448" w:type="dxa"/>
          </w:tcPr>
          <w:p w:rsidR="00B872D6" w:rsidRDefault="00C129CA">
            <w:pPr>
              <w:spacing w:after="40" w:line="240" w:lineRule="auto"/>
              <w:jc w:val="left"/>
            </w:pPr>
            <w:r>
              <w:rPr>
                <w:rFonts w:cs="Times New Roman"/>
                <w:sz w:val="18"/>
              </w:rPr>
              <w:t>GET /api/alerts?limit=</w:t>
            </w:r>
          </w:p>
        </w:tc>
        <w:tc>
          <w:tcPr>
            <w:tcW w:w="2592" w:type="dxa"/>
          </w:tcPr>
          <w:p w:rsidR="00B872D6" w:rsidRDefault="00C129CA">
            <w:pPr>
              <w:spacing w:after="40" w:line="240" w:lineRule="auto"/>
              <w:jc w:val="left"/>
            </w:pPr>
            <w:r>
              <w:rPr>
                <w:rFonts w:cs="Times New Roman"/>
                <w:sz w:val="18"/>
              </w:rPr>
              <w:t>limit 1 to 500 (default 100)</w:t>
            </w:r>
          </w:p>
        </w:tc>
        <w:tc>
          <w:tcPr>
            <w:tcW w:w="3168" w:type="dxa"/>
          </w:tcPr>
          <w:p w:rsidR="00B872D6" w:rsidRDefault="00C129CA">
            <w:pPr>
              <w:spacing w:after="40" w:line="240" w:lineRule="auto"/>
              <w:jc w:val="left"/>
            </w:pPr>
            <w:r>
              <w:rPr>
                <w:rFonts w:cs="Times New Roman"/>
                <w:sz w:val="18"/>
              </w:rPr>
              <w:t>alerts (newest first), total</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448" w:type="dxa"/>
          </w:tcPr>
          <w:p w:rsidR="00B872D6" w:rsidRDefault="00C129CA">
            <w:pPr>
              <w:spacing w:after="40" w:line="240" w:lineRule="auto"/>
              <w:jc w:val="left"/>
            </w:pPr>
            <w:r>
              <w:rPr>
                <w:rFonts w:cs="Times New Roman"/>
                <w:sz w:val="18"/>
              </w:rPr>
              <w:t>DELETE /api/alerts</w:t>
            </w:r>
          </w:p>
        </w:tc>
        <w:tc>
          <w:tcPr>
            <w:tcW w:w="2592" w:type="dxa"/>
          </w:tcPr>
          <w:p w:rsidR="00B872D6" w:rsidRDefault="00C129CA">
            <w:pPr>
              <w:spacing w:after="40" w:line="240" w:lineRule="auto"/>
              <w:jc w:val="left"/>
            </w:pPr>
            <w:r>
              <w:rPr>
                <w:rFonts w:cs="Times New Roman"/>
                <w:sz w:val="18"/>
              </w:rPr>
              <w:t>-</w:t>
            </w:r>
          </w:p>
        </w:tc>
        <w:tc>
          <w:tcPr>
            <w:tcW w:w="3168" w:type="dxa"/>
          </w:tcPr>
          <w:p w:rsidR="00B872D6" w:rsidRDefault="00C129CA">
            <w:pPr>
              <w:spacing w:after="40" w:line="240" w:lineRule="auto"/>
              <w:jc w:val="left"/>
            </w:pPr>
            <w:r>
              <w:rPr>
                <w:rFonts w:cs="Times New Roman"/>
                <w:sz w:val="18"/>
              </w:rPr>
              <w:t>cleared: true</w:t>
            </w:r>
          </w:p>
        </w:tc>
        <w:tc>
          <w:tcPr>
            <w:tcW w:w="1584" w:type="dxa"/>
          </w:tcPr>
          <w:p w:rsidR="00B872D6" w:rsidRDefault="00C129CA">
            <w:pPr>
              <w:spacing w:after="40" w:line="240" w:lineRule="auto"/>
              <w:jc w:val="left"/>
            </w:pPr>
            <w:r>
              <w:rPr>
                <w:rFonts w:cs="Times New Roman"/>
                <w:sz w:val="18"/>
              </w:rPr>
              <w:t>-</w:t>
            </w:r>
          </w:p>
        </w:tc>
      </w:tr>
      <w:tr w:rsidR="00B872D6">
        <w:trPr>
          <w:cantSplit/>
          <w:jc w:val="center"/>
        </w:trPr>
        <w:tc>
          <w:tcPr>
            <w:tcW w:w="2448" w:type="dxa"/>
          </w:tcPr>
          <w:p w:rsidR="00B872D6" w:rsidRDefault="00C129CA">
            <w:pPr>
              <w:spacing w:after="40" w:line="240" w:lineRule="auto"/>
              <w:jc w:val="left"/>
            </w:pPr>
            <w:r>
              <w:rPr>
                <w:rFonts w:cs="Times New Roman"/>
                <w:sz w:val="18"/>
              </w:rPr>
              <w:t xml:space="preserve">POST </w:t>
            </w:r>
            <w:r>
              <w:rPr>
                <w:rFonts w:cs="Times New Roman"/>
                <w:sz w:val="18"/>
              </w:rPr>
              <w:t>/api/crypto/encrypt</w:t>
            </w:r>
          </w:p>
        </w:tc>
        <w:tc>
          <w:tcPr>
            <w:tcW w:w="2592" w:type="dxa"/>
          </w:tcPr>
          <w:p w:rsidR="00B872D6" w:rsidRDefault="00C129CA">
            <w:pPr>
              <w:spacing w:after="40" w:line="240" w:lineRule="auto"/>
              <w:jc w:val="left"/>
            </w:pPr>
            <w:r>
              <w:rPr>
                <w:rFonts w:cs="Times New Roman"/>
                <w:sz w:val="18"/>
              </w:rPr>
              <w:t>plaintext (1 byte to 1 MB)</w:t>
            </w:r>
          </w:p>
        </w:tc>
        <w:tc>
          <w:tcPr>
            <w:tcW w:w="3168" w:type="dxa"/>
          </w:tcPr>
          <w:p w:rsidR="00B872D6" w:rsidRDefault="00C129CA">
            <w:pPr>
              <w:spacing w:after="40" w:line="240" w:lineRule="auto"/>
              <w:jc w:val="left"/>
            </w:pPr>
            <w:r>
              <w:rPr>
                <w:rFonts w:cs="Times New Roman"/>
                <w:sz w:val="18"/>
              </w:rPr>
              <w:t>ciphertext, nonce, tag, ephemeral_public (all base64), algorithm, key_exchange</w:t>
            </w:r>
          </w:p>
        </w:tc>
        <w:tc>
          <w:tcPr>
            <w:tcW w:w="1584" w:type="dxa"/>
          </w:tcPr>
          <w:p w:rsidR="00B872D6" w:rsidRDefault="00C129CA">
            <w:pPr>
              <w:spacing w:after="40" w:line="240" w:lineRule="auto"/>
              <w:jc w:val="left"/>
            </w:pPr>
            <w:r>
              <w:rPr>
                <w:rFonts w:cs="Times New Roman"/>
                <w:sz w:val="18"/>
              </w:rPr>
              <w:t>400 empty or too large</w:t>
            </w:r>
          </w:p>
        </w:tc>
      </w:tr>
      <w:tr w:rsidR="00B872D6">
        <w:trPr>
          <w:cantSplit/>
          <w:jc w:val="center"/>
        </w:trPr>
        <w:tc>
          <w:tcPr>
            <w:tcW w:w="2448" w:type="dxa"/>
          </w:tcPr>
          <w:p w:rsidR="00B872D6" w:rsidRDefault="00C129CA">
            <w:pPr>
              <w:spacing w:after="40" w:line="240" w:lineRule="auto"/>
              <w:jc w:val="left"/>
            </w:pPr>
            <w:r>
              <w:rPr>
                <w:rFonts w:cs="Times New Roman"/>
                <w:sz w:val="18"/>
              </w:rPr>
              <w:t>POST /api/crypto/decrypt</w:t>
            </w:r>
          </w:p>
        </w:tc>
        <w:tc>
          <w:tcPr>
            <w:tcW w:w="2592" w:type="dxa"/>
          </w:tcPr>
          <w:p w:rsidR="00B872D6" w:rsidRDefault="00C129CA">
            <w:pPr>
              <w:spacing w:after="40" w:line="240" w:lineRule="auto"/>
              <w:jc w:val="left"/>
            </w:pPr>
            <w:r>
              <w:rPr>
                <w:rFonts w:cs="Times New Roman"/>
                <w:sz w:val="18"/>
              </w:rPr>
              <w:t>ciphertext, nonce, tag, ephemeral_public</w:t>
            </w:r>
          </w:p>
        </w:tc>
        <w:tc>
          <w:tcPr>
            <w:tcW w:w="3168" w:type="dxa"/>
          </w:tcPr>
          <w:p w:rsidR="00B872D6" w:rsidRDefault="00C129CA">
            <w:pPr>
              <w:spacing w:after="40" w:line="240" w:lineRule="auto"/>
              <w:jc w:val="left"/>
            </w:pPr>
            <w:r>
              <w:rPr>
                <w:rFonts w:cs="Times New Roman"/>
                <w:sz w:val="18"/>
              </w:rPr>
              <w:t>plaintext, verified: true</w:t>
            </w:r>
          </w:p>
        </w:tc>
        <w:tc>
          <w:tcPr>
            <w:tcW w:w="1584" w:type="dxa"/>
          </w:tcPr>
          <w:p w:rsidR="00B872D6" w:rsidRDefault="00C129CA">
            <w:pPr>
              <w:spacing w:after="40" w:line="240" w:lineRule="auto"/>
              <w:jc w:val="left"/>
            </w:pPr>
            <w:r>
              <w:rPr>
                <w:rFonts w:cs="Times New Roman"/>
                <w:sz w:val="18"/>
              </w:rPr>
              <w:t>400 bad base64</w:t>
            </w:r>
            <w:r>
              <w:rPr>
                <w:rFonts w:cs="Times New Roman"/>
                <w:sz w:val="18"/>
              </w:rPr>
              <w:t>, missing key, tag or key mismatch</w:t>
            </w:r>
          </w:p>
        </w:tc>
      </w:tr>
      <w:tr w:rsidR="00B872D6">
        <w:trPr>
          <w:cantSplit/>
          <w:jc w:val="center"/>
        </w:trPr>
        <w:tc>
          <w:tcPr>
            <w:tcW w:w="2448" w:type="dxa"/>
          </w:tcPr>
          <w:p w:rsidR="00B872D6" w:rsidRDefault="00C129CA">
            <w:pPr>
              <w:spacing w:after="40" w:line="240" w:lineRule="auto"/>
              <w:jc w:val="left"/>
            </w:pPr>
            <w:r>
              <w:rPr>
                <w:rFonts w:cs="Times New Roman"/>
                <w:sz w:val="18"/>
              </w:rPr>
              <w:t>POST /api/crypto/encrypt-file</w:t>
            </w:r>
          </w:p>
        </w:tc>
        <w:tc>
          <w:tcPr>
            <w:tcW w:w="2592" w:type="dxa"/>
          </w:tcPr>
          <w:p w:rsidR="00B872D6" w:rsidRDefault="00C129CA">
            <w:pPr>
              <w:spacing w:after="40" w:line="240" w:lineRule="auto"/>
              <w:jc w:val="left"/>
            </w:pPr>
            <w:r>
              <w:rPr>
                <w:rFonts w:cs="Times New Roman"/>
                <w:sz w:val="18"/>
              </w:rPr>
              <w:t>multipart file, 1 byte to 5 MB</w:t>
            </w:r>
          </w:p>
        </w:tc>
        <w:tc>
          <w:tcPr>
            <w:tcW w:w="3168" w:type="dxa"/>
          </w:tcPr>
          <w:p w:rsidR="00B872D6" w:rsidRDefault="00C129CA">
            <w:pPr>
              <w:spacing w:after="40" w:line="240" w:lineRule="auto"/>
              <w:jc w:val="left"/>
            </w:pPr>
            <w:r>
              <w:rPr>
                <w:rFonts w:cs="Times New Roman"/>
                <w:sz w:val="18"/>
              </w:rPr>
              <w:t>filename, envelope fields, original_size, encrypted_size</w:t>
            </w:r>
          </w:p>
        </w:tc>
        <w:tc>
          <w:tcPr>
            <w:tcW w:w="1584" w:type="dxa"/>
          </w:tcPr>
          <w:p w:rsidR="00B872D6" w:rsidRDefault="00C129CA">
            <w:pPr>
              <w:spacing w:after="40" w:line="240" w:lineRule="auto"/>
              <w:jc w:val="left"/>
            </w:pPr>
            <w:r>
              <w:rPr>
                <w:rFonts w:cs="Times New Roman"/>
                <w:sz w:val="18"/>
              </w:rPr>
              <w:t>400 missing, empty or too large</w:t>
            </w:r>
          </w:p>
        </w:tc>
      </w:tr>
    </w:tbl>
    <w:p w:rsidR="00B872D6" w:rsidRDefault="00B872D6">
      <w:pPr>
        <w:spacing w:after="120" w:line="192" w:lineRule="auto"/>
      </w:pPr>
    </w:p>
    <w:p w:rsidR="00B872D6" w:rsidRDefault="00C129CA">
      <w:r>
        <w:rPr>
          <w:rFonts w:cs="Times New Roman"/>
        </w:rPr>
        <w:t xml:space="preserve">The </w:t>
      </w:r>
      <w:r>
        <w:rPr>
          <w:rFonts w:cs="Times New Roman"/>
          <w:i/>
        </w:rPr>
        <w:t>score</w:t>
      </w:r>
      <w:r>
        <w:rPr>
          <w:rFonts w:cs="Times New Roman"/>
        </w:rPr>
        <w:t xml:space="preserve"> route accepts any subset of the 42 features. The server fills the rest with defaults defined in the </w:t>
      </w:r>
      <w:r>
        <w:rPr>
          <w:rFonts w:ascii="Consolas" w:eastAsia="Consolas" w:hAnsi="Consolas" w:cs="Consolas"/>
          <w:sz w:val="21"/>
        </w:rPr>
        <w:t>IDSRecord</w:t>
      </w:r>
      <w:r>
        <w:rPr>
          <w:rFonts w:cs="Times New Roman"/>
        </w:rPr>
        <w:t xml:space="preserve"> model, overlays the supplied values, and passes the 42-field record to the engine; if the verdict is </w:t>
      </w:r>
      <w:r>
        <w:rPr>
          <w:rFonts w:cs="Times New Roman"/>
          <w:i/>
        </w:rPr>
        <w:t>attack</w:t>
      </w:r>
      <w:r>
        <w:rPr>
          <w:rFonts w:cs="Times New Roman"/>
        </w:rPr>
        <w:t xml:space="preserve"> the route builds an alert entry (time</w:t>
      </w:r>
      <w:r>
        <w:rPr>
          <w:rFonts w:cs="Times New Roman"/>
        </w:rPr>
        <w:t xml:space="preserve">stamp, severity, confidence, the protocol, service, state, source and destination bytes, rate and </w:t>
      </w:r>
      <w:r>
        <w:rPr>
          <w:rFonts w:ascii="Consolas" w:eastAsia="Consolas" w:hAnsi="Consolas" w:cs="Consolas"/>
          <w:sz w:val="21"/>
        </w:rPr>
        <w:t>ct_srv_src</w:t>
      </w:r>
      <w:r>
        <w:rPr>
          <w:rFonts w:cs="Times New Roman"/>
        </w:rPr>
        <w:t xml:space="preserve">, and the two model scores), inserts it at the head of the list and returns it with the verdict. The </w:t>
      </w:r>
      <w:r>
        <w:rPr>
          <w:rFonts w:cs="Times New Roman"/>
          <w:i/>
        </w:rPr>
        <w:t>batch</w:t>
      </w:r>
      <w:r>
        <w:rPr>
          <w:rFonts w:cs="Times New Roman"/>
        </w:rPr>
        <w:t xml:space="preserve"> route scores a CSV in one vectorised call</w:t>
      </w:r>
      <w:r>
        <w:rPr>
          <w:rFonts w:cs="Times New Roman"/>
        </w:rPr>
        <w:t xml:space="preserve"> and adds one alert per attack row.</w:t>
      </w:r>
    </w:p>
    <w:p w:rsidR="00B872D6" w:rsidRDefault="00C129CA">
      <w:pPr>
        <w:pStyle w:val="Heading2"/>
      </w:pPr>
      <w:bookmarkStart w:id="96" w:name="_Toc243812010"/>
      <w:r>
        <w:lastRenderedPageBreak/>
        <w:t>6.9 Security and error handling</w:t>
      </w:r>
      <w:bookmarkEnd w:id="96"/>
    </w:p>
    <w:p w:rsidR="00B872D6" w:rsidRDefault="00C129CA">
      <w:pPr>
        <w:pStyle w:val="Heading3"/>
      </w:pPr>
      <w:r>
        <w:t>6.9.1 What the design protects</w:t>
      </w:r>
    </w:p>
    <w:p w:rsidR="00B872D6" w:rsidRDefault="00C129CA">
      <w:pPr>
        <w:spacing w:after="60"/>
        <w:ind w:left="720" w:hanging="360"/>
      </w:pPr>
      <w:r>
        <w:rPr>
          <w:rFonts w:cs="Times New Roman"/>
        </w:rPr>
        <w:t xml:space="preserve">•  </w:t>
      </w:r>
      <w:r>
        <w:rPr>
          <w:rFonts w:cs="Times New Roman"/>
          <w:b/>
        </w:rPr>
        <w:t>Confidentiality.</w:t>
      </w:r>
      <w:r>
        <w:rPr>
          <w:rFonts w:cs="Times New Roman"/>
        </w:rPr>
        <w:t xml:space="preserve"> Each message is encrypted under its own 256-bit key. Nonces come from the operating system's random source (</w:t>
      </w:r>
      <w:r>
        <w:rPr>
          <w:rFonts w:ascii="Consolas" w:eastAsia="Consolas" w:hAnsi="Consolas" w:cs="Consolas"/>
          <w:sz w:val="21"/>
        </w:rPr>
        <w:t>os.urandom</w:t>
      </w:r>
      <w:r>
        <w:rPr>
          <w:rFonts w:cs="Times New Roman"/>
        </w:rPr>
        <w:t>); in 20,000 encryp</w:t>
      </w:r>
      <w:r>
        <w:rPr>
          <w:rFonts w:cs="Times New Roman"/>
        </w:rPr>
        <w:t>tions the benchmark observed 20,000 distinct nonces and 20,000 distinct ciphertexts for one repeated plaintext.</w:t>
      </w:r>
    </w:p>
    <w:p w:rsidR="00B872D6" w:rsidRDefault="00C129CA">
      <w:pPr>
        <w:spacing w:after="60"/>
        <w:ind w:left="720" w:hanging="360"/>
      </w:pPr>
      <w:r>
        <w:rPr>
          <w:rFonts w:cs="Times New Roman"/>
        </w:rPr>
        <w:t xml:space="preserve">•  </w:t>
      </w:r>
      <w:r>
        <w:rPr>
          <w:rFonts w:cs="Times New Roman"/>
          <w:b/>
        </w:rPr>
        <w:t>Integrity and authenticity of the ciphertext.</w:t>
      </w:r>
      <w:r>
        <w:rPr>
          <w:rFonts w:cs="Times New Roman"/>
        </w:rPr>
        <w:t xml:space="preserve"> GCM's tag covers the ciphertext; flipping a single bit of the ciphertext, the tag or the nonce,</w:t>
      </w:r>
      <w:r>
        <w:rPr>
          <w:rFonts w:cs="Times New Roman"/>
        </w:rPr>
        <w:t xml:space="preserve"> truncating the ciphertext, or decrypting with another party's key was rejected in every one of 1,000 trials per case.</w:t>
      </w:r>
    </w:p>
    <w:p w:rsidR="00B872D6" w:rsidRDefault="00C129CA">
      <w:pPr>
        <w:spacing w:after="60"/>
        <w:ind w:left="720" w:hanging="360"/>
      </w:pPr>
      <w:r>
        <w:rPr>
          <w:rFonts w:cs="Times New Roman"/>
        </w:rPr>
        <w:t xml:space="preserve">•  </w:t>
      </w:r>
      <w:r>
        <w:rPr>
          <w:rFonts w:cs="Times New Roman"/>
          <w:b/>
        </w:rPr>
        <w:t>Fresh key per message.</w:t>
      </w:r>
      <w:r>
        <w:rPr>
          <w:rFonts w:cs="Times New Roman"/>
        </w:rPr>
        <w:t xml:space="preserve"> The sender code creates a new ephemeral key pair for every message and does not store its private part, so the </w:t>
      </w:r>
      <w:r>
        <w:rPr>
          <w:rFonts w:cs="Times New Roman"/>
        </w:rPr>
        <w:t>keys of different messages are independent. The demonstration API does keep each derived session key in an in-memory cache (see below), which weakens this property for the lifetime of the process.</w:t>
      </w:r>
    </w:p>
    <w:p w:rsidR="00B872D6" w:rsidRDefault="00C129CA">
      <w:pPr>
        <w:spacing w:after="60"/>
        <w:ind w:left="720" w:hanging="360"/>
      </w:pPr>
      <w:r>
        <w:rPr>
          <w:rFonts w:cs="Times New Roman"/>
        </w:rPr>
        <w:t xml:space="preserve">•  </w:t>
      </w:r>
      <w:r>
        <w:rPr>
          <w:rFonts w:cs="Times New Roman"/>
          <w:b/>
        </w:rPr>
        <w:t>Input limits.</w:t>
      </w:r>
      <w:r>
        <w:rPr>
          <w:rFonts w:cs="Times New Roman"/>
        </w:rPr>
        <w:t xml:space="preserve"> Plaintext 1 MB, files 5 MB, CSV 10 MB and </w:t>
      </w:r>
      <w:r>
        <w:rPr>
          <w:rFonts w:cs="Times New Roman"/>
        </w:rPr>
        <w:t>10,000 rows, empty inputs refused, a CSV extension required; malformed base64 and wrong-length fields produce HTTP 400 with a message, never a stack trace.</w:t>
      </w:r>
    </w:p>
    <w:p w:rsidR="00B872D6" w:rsidRDefault="00C129CA">
      <w:pPr>
        <w:pStyle w:val="Heading3"/>
      </w:pPr>
      <w:r>
        <w:t>6.9.2 What it does not protect</w:t>
      </w:r>
    </w:p>
    <w:p w:rsidR="00B872D6" w:rsidRDefault="00C129CA">
      <w:pPr>
        <w:spacing w:after="60"/>
        <w:ind w:left="720" w:hanging="360"/>
      </w:pPr>
      <w:r>
        <w:rPr>
          <w:rFonts w:cs="Times New Roman"/>
        </w:rPr>
        <w:t xml:space="preserve">•  </w:t>
      </w:r>
      <w:r>
        <w:rPr>
          <w:rFonts w:cs="Times New Roman"/>
          <w:b/>
        </w:rPr>
        <w:t>The cloud is a mock.</w:t>
      </w:r>
      <w:r>
        <w:rPr>
          <w:rFonts w:cs="Times New Roman"/>
        </w:rPr>
        <w:t xml:space="preserve"> The key pair is created inside the same proce</w:t>
      </w:r>
      <w:r>
        <w:rPr>
          <w:rFonts w:cs="Times New Roman"/>
        </w:rPr>
        <w:t>ss and is never written to disk, so there is no key storage, rotation or revocation, and the session-key cache holds every session key in memory for the lifetime of the process.</w:t>
      </w:r>
    </w:p>
    <w:p w:rsidR="00B872D6" w:rsidRDefault="00C129CA">
      <w:pPr>
        <w:spacing w:after="60"/>
        <w:ind w:left="720" w:hanging="360"/>
      </w:pPr>
      <w:r>
        <w:rPr>
          <w:rFonts w:cs="Times New Roman"/>
        </w:rPr>
        <w:t xml:space="preserve">•  </w:t>
      </w:r>
      <w:r>
        <w:rPr>
          <w:rFonts w:cs="Times New Roman"/>
          <w:b/>
        </w:rPr>
        <w:t>No authentication or authorisation.</w:t>
      </w:r>
      <w:r>
        <w:rPr>
          <w:rFonts w:cs="Times New Roman"/>
        </w:rPr>
        <w:t xml:space="preserve"> Any client that can reach the port can encrypt, decrypt and clear alerts. CORS is set to </w:t>
      </w:r>
      <w:r>
        <w:rPr>
          <w:rFonts w:ascii="Consolas" w:eastAsia="Consolas" w:hAnsi="Consolas" w:cs="Consolas"/>
          <w:sz w:val="21"/>
        </w:rPr>
        <w:t>*</w:t>
      </w:r>
      <w:r>
        <w:rPr>
          <w:rFonts w:cs="Times New Roman"/>
        </w:rPr>
        <w:t>. The server binds to 127.0.0.1 by default, which is the only access control.</w:t>
      </w:r>
    </w:p>
    <w:p w:rsidR="00B872D6" w:rsidRDefault="00C129CA">
      <w:pPr>
        <w:spacing w:after="60"/>
        <w:ind w:left="720" w:hanging="360"/>
      </w:pPr>
      <w:r>
        <w:rPr>
          <w:rFonts w:cs="Times New Roman"/>
        </w:rPr>
        <w:t xml:space="preserve">•  </w:t>
      </w:r>
      <w:r>
        <w:rPr>
          <w:rFonts w:cs="Times New Roman"/>
          <w:b/>
        </w:rPr>
        <w:t>No transport security.</w:t>
      </w:r>
      <w:r>
        <w:rPr>
          <w:rFonts w:cs="Times New Roman"/>
        </w:rPr>
        <w:t xml:space="preserve"> The service speaks plain HTTP on the loopback interface; a re</w:t>
      </w:r>
      <w:r>
        <w:rPr>
          <w:rFonts w:cs="Times New Roman"/>
        </w:rPr>
        <w:t>al deployment needs TLS, and the ECDH step does not authenticate the sender (an active attacker could substitute its own ephemeral key).</w:t>
      </w:r>
    </w:p>
    <w:p w:rsidR="00B872D6" w:rsidRDefault="00C129CA">
      <w:pPr>
        <w:spacing w:after="60"/>
        <w:ind w:left="720" w:hanging="360"/>
      </w:pPr>
      <w:r>
        <w:rPr>
          <w:rFonts w:cs="Times New Roman"/>
        </w:rPr>
        <w:t xml:space="preserve">•  </w:t>
      </w:r>
      <w:r>
        <w:rPr>
          <w:rFonts w:cs="Times New Roman"/>
          <w:b/>
        </w:rPr>
        <w:t>Detection is advisory.</w:t>
      </w:r>
      <w:r>
        <w:rPr>
          <w:rFonts w:cs="Times New Roman"/>
        </w:rPr>
        <w:t xml:space="preserve"> The verdict does not block a transfer; the console runs the two lanes side by side and the op</w:t>
      </w:r>
      <w:r>
        <w:rPr>
          <w:rFonts w:cs="Times New Roman"/>
        </w:rPr>
        <w:t>erator decides.</w:t>
      </w:r>
    </w:p>
    <w:p w:rsidR="00B872D6" w:rsidRDefault="00C129CA">
      <w:pPr>
        <w:spacing w:after="60"/>
        <w:ind w:left="720" w:hanging="360"/>
      </w:pPr>
      <w:r>
        <w:rPr>
          <w:rFonts w:cs="Times New Roman"/>
        </w:rPr>
        <w:t xml:space="preserve">•  </w:t>
      </w:r>
      <w:r>
        <w:rPr>
          <w:rFonts w:cs="Times New Roman"/>
          <w:b/>
        </w:rPr>
        <w:t>The detector can be evaded.</w:t>
      </w:r>
      <w:r>
        <w:rPr>
          <w:rFonts w:cs="Times New Roman"/>
        </w:rPr>
        <w:t xml:space="preserve"> No adversarial testing was done, and the model's strongest feature on real data (</w:t>
      </w:r>
      <w:r>
        <w:rPr>
          <w:rFonts w:ascii="Consolas" w:eastAsia="Consolas" w:hAnsi="Consolas" w:cs="Consolas"/>
          <w:sz w:val="21"/>
        </w:rPr>
        <w:t>sttl</w:t>
      </w:r>
      <w:r>
        <w:rPr>
          <w:rFonts w:cs="Times New Roman"/>
        </w:rPr>
        <w:t>) is an attribute of the testbed that an attacker can set freely.</w:t>
      </w:r>
    </w:p>
    <w:p w:rsidR="00B872D6" w:rsidRDefault="00C129CA">
      <w:pPr>
        <w:pStyle w:val="Heading2"/>
      </w:pPr>
      <w:bookmarkStart w:id="97" w:name="_Toc243812011"/>
      <w:r>
        <w:lastRenderedPageBreak/>
        <w:t>6.10 Installation and execution</w:t>
      </w:r>
      <w:bookmarkEnd w:id="97"/>
    </w:p>
    <w:p w:rsidR="00B872D6" w:rsidRDefault="00C129CA">
      <w:r>
        <w:rPr>
          <w:rFonts w:cs="Times New Roman"/>
        </w:rPr>
        <w:t xml:space="preserve">The product is run in one </w:t>
      </w:r>
      <w:r>
        <w:rPr>
          <w:rFonts w:cs="Times New Roman"/>
        </w:rPr>
        <w:t xml:space="preserve">of three ways; the complete step-by-step guide is Appendix B and </w:t>
      </w:r>
      <w:r>
        <w:rPr>
          <w:rFonts w:ascii="Consolas" w:eastAsia="Consolas" w:hAnsi="Consolas" w:cs="Consolas"/>
          <w:sz w:val="21"/>
        </w:rPr>
        <w:t>HOW_TO_RUN.md</w:t>
      </w:r>
      <w:r>
        <w:rPr>
          <w:rFonts w:cs="Times New Roman"/>
        </w:rPr>
        <w:t>.</w:t>
      </w:r>
    </w:p>
    <w:p w:rsidR="00B872D6" w:rsidRDefault="00C129CA">
      <w:pPr>
        <w:spacing w:after="60"/>
        <w:ind w:left="720" w:hanging="432"/>
      </w:pPr>
      <w:r>
        <w:rPr>
          <w:rFonts w:cs="Times New Roman"/>
        </w:rPr>
        <w:t xml:space="preserve">1.  </w:t>
      </w:r>
      <w:r>
        <w:rPr>
          <w:rFonts w:cs="Times New Roman"/>
          <w:b/>
        </w:rPr>
        <w:t>run.bat (Windows).</w:t>
      </w:r>
      <w:r>
        <w:rPr>
          <w:rFonts w:cs="Times New Roman"/>
        </w:rPr>
        <w:t xml:space="preserve"> Creates a virtual environment, installs </w:t>
      </w:r>
      <w:r>
        <w:rPr>
          <w:rFonts w:ascii="Consolas" w:eastAsia="Consolas" w:hAnsi="Consolas" w:cs="Consolas"/>
          <w:sz w:val="21"/>
        </w:rPr>
        <w:t>requirements.txt</w:t>
      </w:r>
      <w:r>
        <w:rPr>
          <w:rFonts w:cs="Times New Roman"/>
        </w:rPr>
        <w:t xml:space="preserve"> (FastAPI, Uvicorn, cryptography, XGBoost, scikit-learn, PyTorch, pandas), trains the models if </w:t>
      </w:r>
      <w:r>
        <w:rPr>
          <w:rFonts w:ascii="Consolas" w:eastAsia="Consolas" w:hAnsi="Consolas" w:cs="Consolas"/>
          <w:sz w:val="21"/>
        </w:rPr>
        <w:t>m</w:t>
      </w:r>
      <w:r>
        <w:rPr>
          <w:rFonts w:ascii="Consolas" w:eastAsia="Consolas" w:hAnsi="Consolas" w:cs="Consolas"/>
          <w:sz w:val="21"/>
        </w:rPr>
        <w:t>odels/</w:t>
      </w:r>
      <w:r>
        <w:rPr>
          <w:rFonts w:cs="Times New Roman"/>
        </w:rPr>
        <w:t xml:space="preserve"> is empty, installs the React dependencies with </w:t>
      </w:r>
      <w:r>
        <w:rPr>
          <w:rFonts w:ascii="Consolas" w:eastAsia="Consolas" w:hAnsi="Consolas" w:cs="Consolas"/>
          <w:sz w:val="21"/>
        </w:rPr>
        <w:t>npm install</w:t>
      </w:r>
      <w:r>
        <w:rPr>
          <w:rFonts w:cs="Times New Roman"/>
        </w:rPr>
        <w:t>, starts the API on 8305 and the console on 5305 and opens the browser.</w:t>
      </w:r>
    </w:p>
    <w:p w:rsidR="00B872D6" w:rsidRDefault="00C129CA">
      <w:pPr>
        <w:spacing w:after="60"/>
        <w:ind w:left="720" w:hanging="432"/>
      </w:pPr>
      <w:r>
        <w:rPr>
          <w:rFonts w:cs="Times New Roman"/>
        </w:rPr>
        <w:t xml:space="preserve">2.  </w:t>
      </w:r>
      <w:r>
        <w:rPr>
          <w:rFonts w:cs="Times New Roman"/>
          <w:b/>
        </w:rPr>
        <w:t>Manual.</w:t>
      </w:r>
      <w:r>
        <w:rPr>
          <w:rFonts w:cs="Times New Roman"/>
        </w:rPr>
        <w:t xml:space="preserve"> </w:t>
      </w:r>
      <w:r>
        <w:rPr>
          <w:rFonts w:ascii="Consolas" w:eastAsia="Consolas" w:hAnsi="Consolas" w:cs="Consolas"/>
          <w:sz w:val="21"/>
        </w:rPr>
        <w:t>pip install -r requirements.txt</w:t>
      </w:r>
      <w:r>
        <w:rPr>
          <w:rFonts w:cs="Times New Roman"/>
        </w:rPr>
        <w:t xml:space="preserve">, then </w:t>
      </w:r>
      <w:r>
        <w:rPr>
          <w:rFonts w:ascii="Consolas" w:eastAsia="Consolas" w:hAnsi="Consolas" w:cs="Consolas"/>
          <w:sz w:val="21"/>
        </w:rPr>
        <w:t>python -m uvicorn cipherguard.api.main:app --host 127.0.0.1 --port 83</w:t>
      </w:r>
      <w:r>
        <w:rPr>
          <w:rFonts w:ascii="Consolas" w:eastAsia="Consolas" w:hAnsi="Consolas" w:cs="Consolas"/>
          <w:sz w:val="21"/>
        </w:rPr>
        <w:t>05</w:t>
      </w:r>
      <w:r>
        <w:rPr>
          <w:rFonts w:cs="Times New Roman"/>
        </w:rPr>
        <w:t xml:space="preserve">, and in </w:t>
      </w:r>
      <w:r>
        <w:rPr>
          <w:rFonts w:ascii="Consolas" w:eastAsia="Consolas" w:hAnsi="Consolas" w:cs="Consolas"/>
          <w:sz w:val="21"/>
        </w:rPr>
        <w:t>frontend/</w:t>
      </w:r>
      <w:r>
        <w:rPr>
          <w:rFonts w:cs="Times New Roman"/>
        </w:rPr>
        <w:t xml:space="preserve">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dev</w:t>
      </w:r>
      <w:r>
        <w:rPr>
          <w:rFonts w:cs="Times New Roman"/>
        </w:rPr>
        <w:t>.</w:t>
      </w:r>
    </w:p>
    <w:p w:rsidR="00B872D6" w:rsidRDefault="00C129CA">
      <w:pPr>
        <w:spacing w:after="60"/>
        <w:ind w:left="720" w:hanging="432"/>
      </w:pPr>
      <w:r>
        <w:rPr>
          <w:rFonts w:cs="Times New Roman"/>
        </w:rPr>
        <w:t xml:space="preserve">3.  </w:t>
      </w:r>
      <w:r>
        <w:rPr>
          <w:rFonts w:cs="Times New Roman"/>
          <w:b/>
        </w:rPr>
        <w:t>Docker.</w:t>
      </w:r>
      <w:r>
        <w:rPr>
          <w:rFonts w:cs="Times New Roman"/>
        </w:rPr>
        <w:t xml:space="preserve"> </w:t>
      </w:r>
      <w:r>
        <w:rPr>
          <w:rFonts w:ascii="Consolas" w:eastAsia="Consolas" w:hAnsi="Consolas" w:cs="Consolas"/>
          <w:sz w:val="21"/>
        </w:rPr>
        <w:t>run-docker.bat</w:t>
      </w:r>
      <w:r>
        <w:rPr>
          <w:rFonts w:cs="Times New Roman"/>
        </w:rPr>
        <w:t xml:space="preserve"> builds the image from the Dockerfile and maps container port 8000; this path was not exercised in the documentation run.</w:t>
      </w:r>
    </w:p>
    <w:p w:rsidR="00B872D6" w:rsidRDefault="00C129CA">
      <w:r>
        <w:rPr>
          <w:rFonts w:cs="Times New Roman"/>
        </w:rPr>
        <w:t>Loading the shipped models takes about 112 ms on the measu</w:t>
      </w:r>
      <w:r>
        <w:rPr>
          <w:rFonts w:cs="Times New Roman"/>
        </w:rPr>
        <w:t xml:space="preserve">rement machine, so the API is ready a second or two after start-up. Ports and host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w:t>
      </w:r>
    </w:p>
    <w:p w:rsidR="00B872D6" w:rsidRDefault="00C129CA">
      <w:r>
        <w:rPr>
          <w:rFonts w:cs="Times New Roman"/>
        </w:rPr>
        <w:t xml:space="preserve">Three additions of the documentation run are part of the execution story. </w:t>
      </w:r>
      <w:r>
        <w:rPr>
          <w:rFonts w:ascii="Consolas" w:eastAsia="Consolas" w:hAnsi="Consolas" w:cs="Consolas"/>
          <w:sz w:val="21"/>
        </w:rPr>
        <w:t>python scripts/fetch_unsw_nb15.py</w:t>
      </w:r>
      <w:r>
        <w:rPr>
          <w:rFonts w:cs="Times New Roman"/>
        </w:rPr>
        <w:t xml:space="preserve"> downloads the offic</w:t>
      </w:r>
      <w:r>
        <w:rPr>
          <w:rFonts w:cs="Times New Roman"/>
        </w:rPr>
        <w:t xml:space="preserve">ial training and testing files (about 19 MB) into </w:t>
      </w:r>
      <w:r>
        <w:rPr>
          <w:rFonts w:ascii="Consolas" w:eastAsia="Consolas" w:hAnsi="Consolas" w:cs="Consolas"/>
          <w:sz w:val="21"/>
        </w:rPr>
        <w:t>data/external/</w:t>
      </w:r>
      <w:r>
        <w:rPr>
          <w:rFonts w:cs="Times New Roman"/>
        </w:rPr>
        <w:t xml:space="preserve"> (ignored by git). </w:t>
      </w:r>
      <w:r>
        <w:rPr>
          <w:rFonts w:ascii="Consolas" w:eastAsia="Consolas" w:hAnsi="Consolas" w:cs="Consolas"/>
          <w:sz w:val="21"/>
        </w:rPr>
        <w:t>python scripts/run_experiments.py [official] [paper] [shift]</w:t>
      </w:r>
      <w:r>
        <w:rPr>
          <w:rFonts w:cs="Times New Roman"/>
        </w:rPr>
        <w:t xml:space="preserve"> reproduces the experiments (about 25 minutes on the measurement machine). </w:t>
      </w:r>
      <w:r>
        <w:rPr>
          <w:rFonts w:ascii="Consolas" w:eastAsia="Consolas" w:hAnsi="Consolas" w:cs="Consolas"/>
          <w:sz w:val="21"/>
        </w:rPr>
        <w:t>python scripts/make_real_bundle.py</w:t>
      </w:r>
      <w:r>
        <w:rPr>
          <w:rFonts w:cs="Times New Roman"/>
        </w:rPr>
        <w:t xml:space="preserve"> tur</w:t>
      </w:r>
      <w:r>
        <w:rPr>
          <w:rFonts w:cs="Times New Roman"/>
        </w:rPr>
        <w:t>ns the seed-42 models into a bundle the API can serve; the bundle is selected with two environment variables:</w:t>
      </w:r>
    </w:p>
    <w:p w:rsidR="00B872D6" w:rsidRDefault="00C129CA">
      <w:pPr>
        <w:shd w:val="clear" w:color="auto" w:fill="F3F5F8"/>
        <w:spacing w:after="0" w:line="240" w:lineRule="auto"/>
        <w:ind w:left="144"/>
        <w:jc w:val="left"/>
      </w:pPr>
      <w:r>
        <w:rPr>
          <w:rFonts w:ascii="Consolas" w:eastAsia="Consolas" w:hAnsi="Consolas" w:cs="Consolas"/>
          <w:sz w:val="15"/>
        </w:rPr>
        <w:t>set CIPHERGUARD_MODELS_DIR=experiments\unsw_nb15\official\models</w:t>
      </w:r>
    </w:p>
    <w:p w:rsidR="00B872D6" w:rsidRDefault="00C129CA">
      <w:pPr>
        <w:shd w:val="clear" w:color="auto" w:fill="F3F5F8"/>
        <w:spacing w:after="0" w:line="240" w:lineRule="auto"/>
        <w:ind w:left="144"/>
        <w:jc w:val="left"/>
      </w:pPr>
      <w:r>
        <w:rPr>
          <w:rFonts w:ascii="Consolas" w:eastAsia="Consolas" w:hAnsi="Consolas" w:cs="Consolas"/>
          <w:sz w:val="15"/>
        </w:rPr>
        <w:t>set CIPHERGUARD_REPORTS_DIR=experiments\unsw_nb15\official\reports</w:t>
      </w:r>
    </w:p>
    <w:p w:rsidR="00B872D6" w:rsidRDefault="00C129CA">
      <w:pPr>
        <w:shd w:val="clear" w:color="auto" w:fill="F3F5F8"/>
        <w:spacing w:after="0" w:line="240" w:lineRule="auto"/>
        <w:ind w:left="144"/>
        <w:jc w:val="left"/>
      </w:pPr>
      <w:r>
        <w:rPr>
          <w:rFonts w:ascii="Consolas" w:eastAsia="Consolas" w:hAnsi="Consolas" w:cs="Consolas"/>
          <w:sz w:val="15"/>
        </w:rPr>
        <w:t>python scripts</w:t>
      </w:r>
      <w:r>
        <w:rPr>
          <w:rFonts w:ascii="Consolas" w:eastAsia="Consolas" w:hAnsi="Consolas" w:cs="Consolas"/>
          <w:sz w:val="15"/>
        </w:rPr>
        <w:t>\serve.py</w:t>
      </w:r>
    </w:p>
    <w:p w:rsidR="00B872D6" w:rsidRDefault="00B872D6">
      <w:pPr>
        <w:spacing w:after="80" w:line="144" w:lineRule="auto"/>
      </w:pPr>
    </w:p>
    <w:p w:rsidR="00B872D6" w:rsidRDefault="00C129CA">
      <w:r>
        <w:rPr>
          <w:rFonts w:cs="Times New Roman"/>
        </w:rPr>
        <w:t xml:space="preserve">With these variables unset, the API serves the shipped synthetic-trained bundle. </w:t>
      </w:r>
      <w:r>
        <w:rPr>
          <w:rFonts w:ascii="Consolas" w:eastAsia="Consolas" w:hAnsi="Consolas" w:cs="Consolas"/>
          <w:sz w:val="21"/>
        </w:rPr>
        <w:t>scripts/serve.py</w:t>
      </w:r>
      <w:r>
        <w:rPr>
          <w:rFonts w:cs="Times New Roman"/>
        </w:rPr>
        <w:t xml:space="preserve"> imports PyTorch before anything else: on the Windows machine used here, PyTorch's DLLs fail to initialise (error 1114) when NumPy or pandas have already been imported, so the launcher and the test configuration (</w:t>
      </w:r>
      <w:r>
        <w:rPr>
          <w:rFonts w:ascii="Consolas" w:eastAsia="Consolas" w:hAnsi="Consolas" w:cs="Consolas"/>
          <w:sz w:val="21"/>
        </w:rPr>
        <w:t>tests/conftest.py</w:t>
      </w:r>
      <w:r>
        <w:rPr>
          <w:rFonts w:cs="Times New Roman"/>
        </w:rPr>
        <w:t xml:space="preserve">) import it first. The </w:t>
      </w:r>
      <w:r>
        <w:rPr>
          <w:rFonts w:ascii="Consolas" w:eastAsia="Consolas" w:hAnsi="Consolas" w:cs="Consolas"/>
          <w:sz w:val="21"/>
        </w:rPr>
        <w:t>run.bat</w:t>
      </w:r>
      <w:r>
        <w:rPr>
          <w:rFonts w:cs="Times New Roman"/>
        </w:rPr>
        <w:t xml:space="preserve"> environment, which pins PyTorch 2.2.0, was not re-run.</w:t>
      </w:r>
    </w:p>
    <w:p w:rsidR="00B872D6" w:rsidRDefault="00C129CA">
      <w:pPr>
        <w:pStyle w:val="Heading1"/>
        <w:pageBreakBefore/>
      </w:pPr>
      <w:bookmarkStart w:id="98" w:name="_Toc243812012"/>
      <w:r>
        <w:lastRenderedPageBreak/>
        <w:t>CHAPTER 7: SYSTEM TESTING</w:t>
      </w:r>
      <w:bookmarkEnd w:id="98"/>
    </w:p>
    <w:p w:rsidR="00B872D6" w:rsidRDefault="00C129CA">
      <w:pPr>
        <w:pStyle w:val="Heading2"/>
      </w:pPr>
      <w:bookmarkStart w:id="99" w:name="_Toc243812013"/>
      <w:r>
        <w:t>7.1 Testing strategy</w:t>
      </w:r>
      <w:bookmarkEnd w:id="99"/>
    </w:p>
    <w:p w:rsidR="00B872D6" w:rsidRDefault="00C129CA">
      <w:r>
        <w:rPr>
          <w:rFonts w:cs="Times New Roman"/>
        </w:rPr>
        <w:t>The project had no separate test phase in its first delivery: it shipped with one end-to-end smoke script and a screenshot walk. The documentation</w:t>
      </w:r>
      <w:r>
        <w:rPr>
          <w:rFonts w:cs="Times New Roman"/>
        </w:rPr>
        <w:t xml:space="preserve"> run added an automated test suite and a set of measurement scripts, and this chapter reports what they show. The strategy follows the structure of the product. The cryptography is a small, deterministic component with a clear specification, so it is teste</w:t>
      </w:r>
      <w:r>
        <w:rPr>
          <w:rFonts w:cs="Times New Roman"/>
        </w:rPr>
        <w:t xml:space="preserve">d exhaustively at unit level and then attacked with systematic tampering. The intrusion detector is a statistical component, so it is tested in two different ways: its </w:t>
      </w:r>
      <w:r>
        <w:rPr>
          <w:rFonts w:cs="Times New Roman"/>
          <w:i/>
        </w:rPr>
        <w:t>software</w:t>
      </w:r>
      <w:r>
        <w:rPr>
          <w:rFonts w:cs="Times New Roman"/>
        </w:rPr>
        <w:t xml:space="preserve"> behaviour (loading, shapes, probabilities, unseen categories) by unit tests, an</w:t>
      </w:r>
      <w:r>
        <w:rPr>
          <w:rFonts w:cs="Times New Roman"/>
        </w:rPr>
        <w:t xml:space="preserve">d its </w:t>
      </w:r>
      <w:r>
        <w:rPr>
          <w:rFonts w:cs="Times New Roman"/>
          <w:i/>
        </w:rPr>
        <w:t>predictive quality</w:t>
      </w:r>
      <w:r>
        <w:rPr>
          <w:rFonts w:cs="Times New Roman"/>
        </w:rPr>
        <w:t xml:space="preserve"> by the multi-seed experiments of Chapter 8. The API ties the two together and is tested through FastAPI's test client and through a smoke script against a running server. Screens are checked by walking every route of the console wi</w:t>
      </w:r>
      <w:r>
        <w:rPr>
          <w:rFonts w:cs="Times New Roman"/>
        </w:rPr>
        <w:t>th real data.</w:t>
      </w:r>
    </w:p>
    <w:p w:rsidR="00B872D6" w:rsidRDefault="00C129CA">
      <w:pPr>
        <w:pStyle w:val="Caption"/>
        <w:keepNext/>
        <w:spacing w:after="80"/>
      </w:pPr>
      <w:bookmarkStart w:id="100" w:name="_Toc2438121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Test levels, tools and results.</w:t>
      </w:r>
      <w:bookmarkEnd w:id="100"/>
    </w:p>
    <w:tbl>
      <w:tblPr>
        <w:tblStyle w:val="TableGrid"/>
        <w:tblW w:w="0" w:type="auto"/>
        <w:jc w:val="center"/>
        <w:tblLook w:val="04A0" w:firstRow="1" w:lastRow="0" w:firstColumn="1" w:lastColumn="0" w:noHBand="0" w:noVBand="1"/>
      </w:tblPr>
      <w:tblGrid>
        <w:gridCol w:w="1817"/>
        <w:gridCol w:w="4301"/>
        <w:gridCol w:w="1810"/>
        <w:gridCol w:w="1530"/>
      </w:tblGrid>
      <w:tr w:rsidR="00B872D6">
        <w:trPr>
          <w:cantSplit/>
          <w:tblHeader/>
          <w:jc w:val="center"/>
        </w:trPr>
        <w:tc>
          <w:tcPr>
            <w:tcW w:w="1872" w:type="dxa"/>
            <w:shd w:val="clear" w:color="auto" w:fill="1B2A41"/>
          </w:tcPr>
          <w:p w:rsidR="00B872D6" w:rsidRDefault="00C129CA">
            <w:pPr>
              <w:spacing w:after="40" w:line="240" w:lineRule="auto"/>
              <w:jc w:val="center"/>
            </w:pPr>
            <w:r>
              <w:rPr>
                <w:rFonts w:cs="Times New Roman"/>
                <w:b/>
                <w:color w:val="FFFFFF"/>
                <w:sz w:val="18"/>
              </w:rPr>
              <w:t>Level</w:t>
            </w:r>
          </w:p>
        </w:tc>
        <w:tc>
          <w:tcPr>
            <w:tcW w:w="4464" w:type="dxa"/>
            <w:shd w:val="clear" w:color="auto" w:fill="1B2A41"/>
          </w:tcPr>
          <w:p w:rsidR="00B872D6" w:rsidRDefault="00C129CA">
            <w:pPr>
              <w:spacing w:after="40" w:line="240" w:lineRule="auto"/>
              <w:jc w:val="center"/>
            </w:pPr>
            <w:r>
              <w:rPr>
                <w:rFonts w:cs="Times New Roman"/>
                <w:b/>
                <w:color w:val="FFFFFF"/>
                <w:sz w:val="18"/>
              </w:rPr>
              <w:t>Tool and scope</w:t>
            </w:r>
          </w:p>
        </w:tc>
        <w:tc>
          <w:tcPr>
            <w:tcW w:w="1872" w:type="dxa"/>
            <w:shd w:val="clear" w:color="auto" w:fill="1B2A41"/>
          </w:tcPr>
          <w:p w:rsidR="00B872D6" w:rsidRDefault="00C129CA">
            <w:pPr>
              <w:spacing w:after="40" w:line="240" w:lineRule="auto"/>
              <w:jc w:val="center"/>
            </w:pPr>
            <w:r>
              <w:rPr>
                <w:rFonts w:cs="Times New Roman"/>
                <w:b/>
                <w:color w:val="FFFFFF"/>
                <w:sz w:val="18"/>
              </w:rPr>
              <w:t>Count</w:t>
            </w:r>
          </w:p>
        </w:tc>
        <w:tc>
          <w:tcPr>
            <w:tcW w:w="1584" w:type="dxa"/>
            <w:shd w:val="clear" w:color="auto" w:fill="1B2A41"/>
          </w:tcPr>
          <w:p w:rsidR="00B872D6" w:rsidRDefault="00C129CA">
            <w:pPr>
              <w:spacing w:after="40" w:line="240" w:lineRule="auto"/>
              <w:jc w:val="center"/>
            </w:pPr>
            <w:r>
              <w:rPr>
                <w:rFonts w:cs="Times New Roman"/>
                <w:b/>
                <w:color w:val="FFFFFF"/>
                <w:sz w:val="18"/>
              </w:rPr>
              <w:t>Result</w:t>
            </w:r>
          </w:p>
        </w:tc>
      </w:tr>
      <w:tr w:rsidR="00B872D6">
        <w:trPr>
          <w:cantSplit/>
          <w:jc w:val="center"/>
        </w:trPr>
        <w:tc>
          <w:tcPr>
            <w:tcW w:w="1872" w:type="dxa"/>
          </w:tcPr>
          <w:p w:rsidR="00B872D6" w:rsidRDefault="00C129CA">
            <w:pPr>
              <w:spacing w:after="40" w:line="240" w:lineRule="auto"/>
              <w:jc w:val="left"/>
            </w:pPr>
            <w:r>
              <w:rPr>
                <w:rFonts w:cs="Times New Roman"/>
                <w:sz w:val="18"/>
              </w:rPr>
              <w:t>Unit</w:t>
            </w:r>
          </w:p>
        </w:tc>
        <w:tc>
          <w:tcPr>
            <w:tcW w:w="4464" w:type="dxa"/>
          </w:tcPr>
          <w:p w:rsidR="00B872D6" w:rsidRDefault="00C129CA">
            <w:pPr>
              <w:spacing w:after="40" w:line="240" w:lineRule="auto"/>
              <w:jc w:val="left"/>
            </w:pPr>
            <w:r>
              <w:rPr>
                <w:rFonts w:cs="Times New Roman"/>
                <w:sz w:val="18"/>
              </w:rPr>
              <w:t>pytest: tests/test_crypto.py, tests/test_ids_engine.py</w:t>
            </w:r>
          </w:p>
        </w:tc>
        <w:tc>
          <w:tcPr>
            <w:tcW w:w="1872" w:type="dxa"/>
          </w:tcPr>
          <w:p w:rsidR="00B872D6" w:rsidRDefault="00C129CA">
            <w:pPr>
              <w:spacing w:after="40" w:line="240" w:lineRule="auto"/>
              <w:jc w:val="left"/>
            </w:pPr>
            <w:r>
              <w:rPr>
                <w:rFonts w:cs="Times New Roman"/>
                <w:sz w:val="18"/>
              </w:rPr>
              <w:t>16 tests</w:t>
            </w:r>
          </w:p>
        </w:tc>
        <w:tc>
          <w:tcPr>
            <w:tcW w:w="1584" w:type="dxa"/>
          </w:tcPr>
          <w:p w:rsidR="00B872D6" w:rsidRDefault="00C129CA">
            <w:pPr>
              <w:spacing w:after="40" w:line="240" w:lineRule="auto"/>
              <w:jc w:val="left"/>
            </w:pPr>
            <w:r>
              <w:rPr>
                <w:rFonts w:cs="Times New Roman"/>
                <w:sz w:val="18"/>
              </w:rPr>
              <w:t>All passed</w:t>
            </w:r>
          </w:p>
        </w:tc>
      </w:tr>
      <w:tr w:rsidR="00B872D6">
        <w:trPr>
          <w:cantSplit/>
          <w:jc w:val="center"/>
        </w:trPr>
        <w:tc>
          <w:tcPr>
            <w:tcW w:w="1872" w:type="dxa"/>
          </w:tcPr>
          <w:p w:rsidR="00B872D6" w:rsidRDefault="00C129CA">
            <w:pPr>
              <w:spacing w:after="40" w:line="240" w:lineRule="auto"/>
              <w:jc w:val="left"/>
            </w:pPr>
            <w:r>
              <w:rPr>
                <w:rFonts w:cs="Times New Roman"/>
                <w:sz w:val="18"/>
              </w:rPr>
              <w:t>API / component</w:t>
            </w:r>
          </w:p>
        </w:tc>
        <w:tc>
          <w:tcPr>
            <w:tcW w:w="4464" w:type="dxa"/>
          </w:tcPr>
          <w:p w:rsidR="00B872D6" w:rsidRDefault="00C129CA">
            <w:pPr>
              <w:spacing w:after="40" w:line="240" w:lineRule="auto"/>
              <w:jc w:val="left"/>
            </w:pPr>
            <w:r>
              <w:rPr>
                <w:rFonts w:cs="Times New Roman"/>
                <w:sz w:val="18"/>
              </w:rPr>
              <w:t xml:space="preserve">pytest with FastAPI TestClient: </w:t>
            </w:r>
            <w:r>
              <w:rPr>
                <w:rFonts w:cs="Times New Roman"/>
                <w:sz w:val="18"/>
              </w:rPr>
              <w:t>tests/test_api.py</w:t>
            </w:r>
          </w:p>
        </w:tc>
        <w:tc>
          <w:tcPr>
            <w:tcW w:w="1872" w:type="dxa"/>
          </w:tcPr>
          <w:p w:rsidR="00B872D6" w:rsidRDefault="00C129CA">
            <w:pPr>
              <w:spacing w:after="40" w:line="240" w:lineRule="auto"/>
              <w:jc w:val="left"/>
            </w:pPr>
            <w:r>
              <w:rPr>
                <w:rFonts w:cs="Times New Roman"/>
                <w:sz w:val="18"/>
              </w:rPr>
              <w:t>10 tests</w:t>
            </w:r>
          </w:p>
        </w:tc>
        <w:tc>
          <w:tcPr>
            <w:tcW w:w="1584" w:type="dxa"/>
          </w:tcPr>
          <w:p w:rsidR="00B872D6" w:rsidRDefault="00C129CA">
            <w:pPr>
              <w:spacing w:after="40" w:line="240" w:lineRule="auto"/>
              <w:jc w:val="left"/>
            </w:pPr>
            <w:r>
              <w:rPr>
                <w:rFonts w:cs="Times New Roman"/>
                <w:sz w:val="18"/>
              </w:rPr>
              <w:t>All passed</w:t>
            </w:r>
          </w:p>
        </w:tc>
      </w:tr>
      <w:tr w:rsidR="00B872D6">
        <w:trPr>
          <w:cantSplit/>
          <w:jc w:val="center"/>
        </w:trPr>
        <w:tc>
          <w:tcPr>
            <w:tcW w:w="1872" w:type="dxa"/>
          </w:tcPr>
          <w:p w:rsidR="00B872D6" w:rsidRDefault="00C129CA">
            <w:pPr>
              <w:spacing w:after="40" w:line="240" w:lineRule="auto"/>
              <w:jc w:val="left"/>
            </w:pPr>
            <w:r>
              <w:rPr>
                <w:rFonts w:cs="Times New Roman"/>
                <w:sz w:val="18"/>
              </w:rPr>
              <w:t>Integration</w:t>
            </w:r>
          </w:p>
        </w:tc>
        <w:tc>
          <w:tcPr>
            <w:tcW w:w="4464" w:type="dxa"/>
          </w:tcPr>
          <w:p w:rsidR="00B872D6" w:rsidRDefault="00C129CA">
            <w:pPr>
              <w:spacing w:after="40" w:line="240" w:lineRule="auto"/>
              <w:jc w:val="left"/>
            </w:pPr>
            <w:r>
              <w:rPr>
                <w:rFonts w:cs="Times New Roman"/>
                <w:sz w:val="18"/>
              </w:rPr>
              <w:t>scripts/smoke_test.py against the running backend (127.0.0.1:8305)</w:t>
            </w:r>
          </w:p>
        </w:tc>
        <w:tc>
          <w:tcPr>
            <w:tcW w:w="1872" w:type="dxa"/>
          </w:tcPr>
          <w:p w:rsidR="00B872D6" w:rsidRDefault="00C129CA">
            <w:pPr>
              <w:spacing w:after="40" w:line="240" w:lineRule="auto"/>
              <w:jc w:val="left"/>
            </w:pPr>
            <w:r>
              <w:rPr>
                <w:rFonts w:cs="Times New Roman"/>
                <w:sz w:val="18"/>
              </w:rPr>
              <w:t>15 checks</w:t>
            </w:r>
          </w:p>
        </w:tc>
        <w:tc>
          <w:tcPr>
            <w:tcW w:w="1584" w:type="dxa"/>
          </w:tcPr>
          <w:p w:rsidR="00B872D6" w:rsidRDefault="00C129CA">
            <w:pPr>
              <w:spacing w:after="40" w:line="240" w:lineRule="auto"/>
              <w:jc w:val="left"/>
            </w:pPr>
            <w:r>
              <w:rPr>
                <w:rFonts w:cs="Times New Roman"/>
                <w:sz w:val="18"/>
              </w:rPr>
              <w:t>15 of 15 passed</w:t>
            </w:r>
          </w:p>
        </w:tc>
      </w:tr>
      <w:tr w:rsidR="00B872D6">
        <w:trPr>
          <w:cantSplit/>
          <w:jc w:val="center"/>
        </w:trPr>
        <w:tc>
          <w:tcPr>
            <w:tcW w:w="1872" w:type="dxa"/>
          </w:tcPr>
          <w:p w:rsidR="00B872D6" w:rsidRDefault="00C129CA">
            <w:pPr>
              <w:spacing w:after="40" w:line="240" w:lineRule="auto"/>
              <w:jc w:val="left"/>
            </w:pPr>
            <w:r>
              <w:rPr>
                <w:rFonts w:cs="Times New Roman"/>
                <w:sz w:val="18"/>
              </w:rPr>
              <w:t>Functional / screens</w:t>
            </w:r>
          </w:p>
        </w:tc>
        <w:tc>
          <w:tcPr>
            <w:tcW w:w="4464" w:type="dxa"/>
          </w:tcPr>
          <w:p w:rsidR="00B872D6" w:rsidRDefault="00C129CA">
            <w:pPr>
              <w:spacing w:after="40" w:line="240" w:lineRule="auto"/>
              <w:jc w:val="left"/>
            </w:pPr>
            <w:r>
              <w:rPr>
                <w:rFonts w:cs="Times New Roman"/>
                <w:sz w:val="18"/>
              </w:rPr>
              <w:t>Playwright walk of the React console, screenshots 01 to 12</w:t>
            </w:r>
          </w:p>
        </w:tc>
        <w:tc>
          <w:tcPr>
            <w:tcW w:w="1872" w:type="dxa"/>
          </w:tcPr>
          <w:p w:rsidR="00B872D6" w:rsidRDefault="00C129CA">
            <w:pPr>
              <w:spacing w:after="40" w:line="240" w:lineRule="auto"/>
              <w:jc w:val="left"/>
            </w:pPr>
            <w:r>
              <w:rPr>
                <w:rFonts w:cs="Times New Roman"/>
                <w:sz w:val="18"/>
              </w:rPr>
              <w:t>12 screens</w:t>
            </w:r>
          </w:p>
        </w:tc>
        <w:tc>
          <w:tcPr>
            <w:tcW w:w="1584" w:type="dxa"/>
          </w:tcPr>
          <w:p w:rsidR="00B872D6" w:rsidRDefault="00C129CA">
            <w:pPr>
              <w:spacing w:after="40" w:line="240" w:lineRule="auto"/>
              <w:jc w:val="left"/>
            </w:pPr>
            <w:r>
              <w:rPr>
                <w:rFonts w:cs="Times New Roman"/>
                <w:sz w:val="18"/>
              </w:rPr>
              <w:t>All rendered with re</w:t>
            </w:r>
            <w:r>
              <w:rPr>
                <w:rFonts w:cs="Times New Roman"/>
                <w:sz w:val="18"/>
              </w:rPr>
              <w:t>al data</w:t>
            </w:r>
          </w:p>
        </w:tc>
      </w:tr>
      <w:tr w:rsidR="00B872D6">
        <w:trPr>
          <w:cantSplit/>
          <w:jc w:val="center"/>
        </w:trPr>
        <w:tc>
          <w:tcPr>
            <w:tcW w:w="1872" w:type="dxa"/>
          </w:tcPr>
          <w:p w:rsidR="00B872D6" w:rsidRDefault="00C129CA">
            <w:pPr>
              <w:spacing w:after="40" w:line="240" w:lineRule="auto"/>
              <w:jc w:val="left"/>
            </w:pPr>
            <w:r>
              <w:rPr>
                <w:rFonts w:cs="Times New Roman"/>
                <w:sz w:val="18"/>
              </w:rPr>
              <w:t>Security</w:t>
            </w:r>
          </w:p>
        </w:tc>
        <w:tc>
          <w:tcPr>
            <w:tcW w:w="4464" w:type="dxa"/>
          </w:tcPr>
          <w:p w:rsidR="00B872D6" w:rsidRDefault="00C129CA">
            <w:pPr>
              <w:spacing w:after="40" w:line="240" w:lineRule="auto"/>
              <w:jc w:val="left"/>
            </w:pPr>
            <w:r>
              <w:rPr>
                <w:rFonts w:cs="Times New Roman"/>
                <w:sz w:val="18"/>
              </w:rPr>
              <w:t>scripts/benchmark_crypto.py tamper and uniqueness tests</w:t>
            </w:r>
          </w:p>
        </w:tc>
        <w:tc>
          <w:tcPr>
            <w:tcW w:w="1872" w:type="dxa"/>
          </w:tcPr>
          <w:p w:rsidR="00B872D6" w:rsidRDefault="00C129CA">
            <w:pPr>
              <w:spacing w:after="40" w:line="240" w:lineRule="auto"/>
              <w:jc w:val="left"/>
            </w:pPr>
            <w:r>
              <w:rPr>
                <w:rFonts w:cs="Times New Roman"/>
                <w:sz w:val="18"/>
              </w:rPr>
              <w:t>6 cases x 1,000 trials; 20,000 encryptions</w:t>
            </w:r>
          </w:p>
        </w:tc>
        <w:tc>
          <w:tcPr>
            <w:tcW w:w="1584" w:type="dxa"/>
          </w:tcPr>
          <w:p w:rsidR="00B872D6" w:rsidRDefault="00C129CA">
            <w:pPr>
              <w:spacing w:after="40" w:line="240" w:lineRule="auto"/>
              <w:jc w:val="left"/>
            </w:pPr>
            <w:r>
              <w:rPr>
                <w:rFonts w:cs="Times New Roman"/>
                <w:sz w:val="18"/>
              </w:rPr>
              <w:t>As expected in every trial</w:t>
            </w:r>
          </w:p>
        </w:tc>
      </w:tr>
      <w:tr w:rsidR="00B872D6">
        <w:trPr>
          <w:cantSplit/>
          <w:jc w:val="center"/>
        </w:trPr>
        <w:tc>
          <w:tcPr>
            <w:tcW w:w="1872" w:type="dxa"/>
          </w:tcPr>
          <w:p w:rsidR="00B872D6" w:rsidRDefault="00C129CA">
            <w:pPr>
              <w:spacing w:after="40" w:line="240" w:lineRule="auto"/>
              <w:jc w:val="left"/>
            </w:pPr>
            <w:r>
              <w:rPr>
                <w:rFonts w:cs="Times New Roman"/>
                <w:sz w:val="18"/>
              </w:rPr>
              <w:t>Performance</w:t>
            </w:r>
          </w:p>
        </w:tc>
        <w:tc>
          <w:tcPr>
            <w:tcW w:w="4464" w:type="dxa"/>
          </w:tcPr>
          <w:p w:rsidR="00B872D6" w:rsidRDefault="00C129CA">
            <w:pPr>
              <w:spacing w:after="40" w:line="240" w:lineRule="auto"/>
              <w:jc w:val="left"/>
            </w:pPr>
            <w:r>
              <w:rPr>
                <w:rFonts w:cs="Times New Roman"/>
                <w:sz w:val="18"/>
              </w:rPr>
              <w:t>scripts/benchmark_crypto.py and measure_pipeline.py</w:t>
            </w:r>
          </w:p>
        </w:tc>
        <w:tc>
          <w:tcPr>
            <w:tcW w:w="1872" w:type="dxa"/>
          </w:tcPr>
          <w:p w:rsidR="00B872D6" w:rsidRDefault="00C129CA">
            <w:pPr>
              <w:spacing w:after="40" w:line="240" w:lineRule="auto"/>
              <w:jc w:val="left"/>
            </w:pPr>
            <w:r>
              <w:rPr>
                <w:rFonts w:cs="Times New Roman"/>
                <w:sz w:val="18"/>
              </w:rPr>
              <w:t>5 payload sizes; 7 API calls</w:t>
            </w:r>
          </w:p>
        </w:tc>
        <w:tc>
          <w:tcPr>
            <w:tcW w:w="1584" w:type="dxa"/>
          </w:tcPr>
          <w:p w:rsidR="00B872D6" w:rsidRDefault="00C129CA">
            <w:pPr>
              <w:spacing w:after="40" w:line="240" w:lineRule="auto"/>
              <w:jc w:val="left"/>
            </w:pPr>
            <w:r>
              <w:rPr>
                <w:rFonts w:cs="Times New Roman"/>
                <w:sz w:val="18"/>
              </w:rPr>
              <w:t xml:space="preserve">Reported in </w:t>
            </w:r>
            <w:r>
              <w:rPr>
                <w:rFonts w:cs="Times New Roman"/>
                <w:sz w:val="18"/>
              </w:rPr>
              <w:t>Section 7.7</w:t>
            </w:r>
          </w:p>
        </w:tc>
      </w:tr>
      <w:tr w:rsidR="00B872D6">
        <w:trPr>
          <w:cantSplit/>
          <w:jc w:val="center"/>
        </w:trPr>
        <w:tc>
          <w:tcPr>
            <w:tcW w:w="1872" w:type="dxa"/>
          </w:tcPr>
          <w:p w:rsidR="00B872D6" w:rsidRDefault="00C129CA">
            <w:pPr>
              <w:spacing w:after="40" w:line="240" w:lineRule="auto"/>
              <w:jc w:val="left"/>
            </w:pPr>
            <w:r>
              <w:rPr>
                <w:rFonts w:cs="Times New Roman"/>
                <w:sz w:val="18"/>
              </w:rPr>
              <w:t>Model validation</w:t>
            </w:r>
          </w:p>
        </w:tc>
        <w:tc>
          <w:tcPr>
            <w:tcW w:w="4464" w:type="dxa"/>
          </w:tcPr>
          <w:p w:rsidR="00B872D6" w:rsidRDefault="00C129CA">
            <w:pPr>
              <w:spacing w:after="40" w:line="240" w:lineRule="auto"/>
              <w:jc w:val="left"/>
            </w:pPr>
            <w:r>
              <w:rPr>
                <w:rFonts w:cs="Times New Roman"/>
                <w:sz w:val="18"/>
              </w:rPr>
              <w:t>scripts/run_experiments.py (5 + 10 seeds)</w:t>
            </w:r>
          </w:p>
        </w:tc>
        <w:tc>
          <w:tcPr>
            <w:tcW w:w="1872" w:type="dxa"/>
          </w:tcPr>
          <w:p w:rsidR="00B872D6" w:rsidRDefault="00C129CA">
            <w:pPr>
              <w:spacing w:after="40" w:line="240" w:lineRule="auto"/>
              <w:jc w:val="left"/>
            </w:pPr>
            <w:r>
              <w:rPr>
                <w:rFonts w:cs="Times New Roman"/>
                <w:sz w:val="18"/>
              </w:rPr>
              <w:t>15 runs on real data</w:t>
            </w:r>
          </w:p>
        </w:tc>
        <w:tc>
          <w:tcPr>
            <w:tcW w:w="1584" w:type="dxa"/>
          </w:tcPr>
          <w:p w:rsidR="00B872D6" w:rsidRDefault="00C129CA">
            <w:pPr>
              <w:spacing w:after="40" w:line="240" w:lineRule="auto"/>
              <w:jc w:val="left"/>
            </w:pPr>
            <w:r>
              <w:rPr>
                <w:rFonts w:cs="Times New Roman"/>
                <w:sz w:val="18"/>
              </w:rPr>
              <w:t>Reported in Chapter 8</w:t>
            </w:r>
          </w:p>
        </w:tc>
      </w:tr>
    </w:tbl>
    <w:p w:rsidR="00B872D6" w:rsidRDefault="00B872D6">
      <w:pPr>
        <w:spacing w:after="120" w:line="192" w:lineRule="auto"/>
      </w:pPr>
    </w:p>
    <w:p w:rsidR="00B872D6" w:rsidRDefault="00C129CA">
      <w:r>
        <w:rPr>
          <w:rFonts w:cs="Times New Roman"/>
        </w:rPr>
        <w:t>All tests were run on one machine: Intel Core i5-12500 (6 cores, 12 threads), 15.7 GB RAM shared with other running programs, Windows 11, P</w:t>
      </w:r>
      <w:r>
        <w:rPr>
          <w:rFonts w:cs="Times New Roman"/>
        </w:rPr>
        <w:t>ython 3.11.9, PyTorch 2.14.1 (CPU), XGBoost 2.0.3 and scikit-learn 1.5.0. The pytest suite finished in 2.9 s. Timings in Section 7.7 are medians of repeated runs on this shared machine and should be read as indicative.</w:t>
      </w:r>
    </w:p>
    <w:p w:rsidR="00B872D6" w:rsidRDefault="00C129CA">
      <w:pPr>
        <w:pStyle w:val="Heading2"/>
      </w:pPr>
      <w:bookmarkStart w:id="101" w:name="_Toc243812014"/>
      <w:r>
        <w:t>7.2 Unit testing</w:t>
      </w:r>
      <w:bookmarkEnd w:id="101"/>
    </w:p>
    <w:p w:rsidR="00B872D6" w:rsidRDefault="00C129CA">
      <w:r>
        <w:rPr>
          <w:rFonts w:cs="Times New Roman"/>
        </w:rPr>
        <w:t>The pytest suite has</w:t>
      </w:r>
      <w:r>
        <w:rPr>
          <w:rFonts w:cs="Times New Roman"/>
        </w:rPr>
        <w:t xml:space="preserve"> </w:t>
      </w:r>
      <w:r>
        <w:rPr>
          <w:rFonts w:cs="Times New Roman"/>
          <w:b/>
        </w:rPr>
        <w:t>26 tests in three files, and all 26 passed</w:t>
      </w:r>
      <w:r>
        <w:rPr>
          <w:rFonts w:cs="Times New Roman"/>
        </w:rPr>
        <w:t xml:space="preserve">. The file </w:t>
      </w:r>
      <w:r>
        <w:rPr>
          <w:rFonts w:ascii="Consolas" w:eastAsia="Consolas" w:hAnsi="Consolas" w:cs="Consolas"/>
          <w:sz w:val="21"/>
        </w:rPr>
        <w:t>tests/conftest.py</w:t>
      </w:r>
      <w:r>
        <w:rPr>
          <w:rFonts w:cs="Times New Roman"/>
        </w:rPr>
        <w:t xml:space="preserve"> imports PyTorch before anything else, because on the test machine PyTorch's DLLs fail to initialise if NumPy or pandas are loaded first.</w:t>
      </w:r>
    </w:p>
    <w:p w:rsidR="00B872D6" w:rsidRDefault="00C129CA">
      <w:pPr>
        <w:pStyle w:val="Heading3"/>
      </w:pPr>
      <w:r>
        <w:t>7.2.1 SecureChannel (tests/test_crypto.py, 10 t</w:t>
      </w:r>
      <w:r>
        <w:t>ests)</w:t>
      </w:r>
    </w:p>
    <w:p w:rsidR="00B872D6" w:rsidRDefault="00C129CA">
      <w:pPr>
        <w:pStyle w:val="Caption"/>
        <w:keepNext/>
        <w:spacing w:after="80"/>
      </w:pPr>
      <w:bookmarkStart w:id="102" w:name="_Toc2438121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Unit tests of the cryptography.</w:t>
      </w:r>
      <w:bookmarkEnd w:id="102"/>
    </w:p>
    <w:tbl>
      <w:tblPr>
        <w:tblStyle w:val="TableGrid"/>
        <w:tblW w:w="0" w:type="auto"/>
        <w:jc w:val="center"/>
        <w:tblLook w:val="04A0" w:firstRow="1" w:lastRow="0" w:firstColumn="1" w:lastColumn="0" w:noHBand="0" w:noVBand="1"/>
      </w:tblPr>
      <w:tblGrid>
        <w:gridCol w:w="4141"/>
        <w:gridCol w:w="5317"/>
      </w:tblGrid>
      <w:tr w:rsidR="00B872D6">
        <w:trPr>
          <w:cantSplit/>
          <w:tblHeader/>
          <w:jc w:val="center"/>
        </w:trPr>
        <w:tc>
          <w:tcPr>
            <w:tcW w:w="4176" w:type="dxa"/>
            <w:shd w:val="clear" w:color="auto" w:fill="1B2A41"/>
          </w:tcPr>
          <w:p w:rsidR="00B872D6" w:rsidRDefault="00C129CA">
            <w:pPr>
              <w:spacing w:after="40" w:line="240" w:lineRule="auto"/>
              <w:jc w:val="center"/>
            </w:pPr>
            <w:r>
              <w:rPr>
                <w:rFonts w:cs="Times New Roman"/>
                <w:b/>
                <w:color w:val="FFFFFF"/>
                <w:sz w:val="18"/>
              </w:rPr>
              <w:t>Test</w:t>
            </w:r>
          </w:p>
        </w:tc>
        <w:tc>
          <w:tcPr>
            <w:tcW w:w="5616" w:type="dxa"/>
            <w:shd w:val="clear" w:color="auto" w:fill="1B2A41"/>
          </w:tcPr>
          <w:p w:rsidR="00B872D6" w:rsidRDefault="00C129CA">
            <w:pPr>
              <w:spacing w:after="40" w:line="240" w:lineRule="auto"/>
              <w:jc w:val="center"/>
            </w:pPr>
            <w:r>
              <w:rPr>
                <w:rFonts w:cs="Times New Roman"/>
                <w:b/>
                <w:color w:val="FFFFFF"/>
                <w:sz w:val="18"/>
              </w:rPr>
              <w:t>What it asserts</w:t>
            </w:r>
          </w:p>
        </w:tc>
      </w:tr>
      <w:tr w:rsidR="00B872D6">
        <w:trPr>
          <w:cantSplit/>
          <w:jc w:val="center"/>
        </w:trPr>
        <w:tc>
          <w:tcPr>
            <w:tcW w:w="4176" w:type="dxa"/>
          </w:tcPr>
          <w:p w:rsidR="00B872D6" w:rsidRDefault="00C129CA">
            <w:pPr>
              <w:spacing w:after="40" w:line="240" w:lineRule="auto"/>
              <w:jc w:val="left"/>
            </w:pPr>
            <w:r>
              <w:rPr>
                <w:rFonts w:cs="Times New Roman"/>
                <w:sz w:val="18"/>
              </w:rPr>
              <w:lastRenderedPageBreak/>
              <w:t>test_both_sides_derive_the_same_key</w:t>
            </w:r>
          </w:p>
        </w:tc>
        <w:tc>
          <w:tcPr>
            <w:tcW w:w="5616" w:type="dxa"/>
          </w:tcPr>
          <w:p w:rsidR="00B872D6" w:rsidRDefault="00C129CA">
            <w:pPr>
              <w:spacing w:after="40" w:line="240" w:lineRule="auto"/>
              <w:jc w:val="left"/>
            </w:pPr>
            <w:r>
              <w:rPr>
                <w:rFonts w:cs="Times New Roman"/>
                <w:sz w:val="18"/>
              </w:rPr>
              <w:t>ECDH from either side gives the same 32-byte key</w:t>
            </w:r>
          </w:p>
        </w:tc>
      </w:tr>
      <w:tr w:rsidR="00B872D6">
        <w:trPr>
          <w:cantSplit/>
          <w:jc w:val="center"/>
        </w:trPr>
        <w:tc>
          <w:tcPr>
            <w:tcW w:w="4176" w:type="dxa"/>
          </w:tcPr>
          <w:p w:rsidR="00B872D6" w:rsidRDefault="00C129CA">
            <w:pPr>
              <w:spacing w:after="40" w:line="240" w:lineRule="auto"/>
              <w:jc w:val="left"/>
            </w:pPr>
            <w:r>
              <w:rPr>
                <w:rFonts w:cs="Times New Roman"/>
                <w:sz w:val="18"/>
              </w:rPr>
              <w:t>test_round_trip</w:t>
            </w:r>
          </w:p>
        </w:tc>
        <w:tc>
          <w:tcPr>
            <w:tcW w:w="5616" w:type="dxa"/>
          </w:tcPr>
          <w:p w:rsidR="00B872D6" w:rsidRDefault="00C129CA">
            <w:pPr>
              <w:spacing w:after="40" w:line="240" w:lineRule="auto"/>
              <w:jc w:val="left"/>
            </w:pPr>
            <w:r>
              <w:rPr>
                <w:rFonts w:cs="Times New Roman"/>
                <w:sz w:val="18"/>
              </w:rPr>
              <w:t xml:space="preserve">Decrypting an ephemeral-key envelope returns the plaintext; </w:t>
            </w:r>
            <w:r>
              <w:rPr>
                <w:rFonts w:cs="Times New Roman"/>
                <w:sz w:val="18"/>
              </w:rPr>
              <w:t>the ciphertext differs from the plaintext</w:t>
            </w:r>
          </w:p>
        </w:tc>
      </w:tr>
      <w:tr w:rsidR="00B872D6">
        <w:trPr>
          <w:cantSplit/>
          <w:jc w:val="center"/>
        </w:trPr>
        <w:tc>
          <w:tcPr>
            <w:tcW w:w="4176" w:type="dxa"/>
          </w:tcPr>
          <w:p w:rsidR="00B872D6" w:rsidRDefault="00C129CA">
            <w:pPr>
              <w:spacing w:after="40" w:line="240" w:lineRule="auto"/>
              <w:jc w:val="left"/>
            </w:pPr>
            <w:r>
              <w:rPr>
                <w:rFonts w:cs="Times New Roman"/>
                <w:sz w:val="18"/>
              </w:rPr>
              <w:t>test_sizes_of_nonce_tag_and_point</w:t>
            </w:r>
          </w:p>
        </w:tc>
        <w:tc>
          <w:tcPr>
            <w:tcW w:w="5616" w:type="dxa"/>
          </w:tcPr>
          <w:p w:rsidR="00B872D6" w:rsidRDefault="00C129CA">
            <w:pPr>
              <w:spacing w:after="40" w:line="240" w:lineRule="auto"/>
              <w:jc w:val="left"/>
            </w:pPr>
            <w:r>
              <w:rPr>
                <w:rFonts w:cs="Times New Roman"/>
                <w:sz w:val="18"/>
              </w:rPr>
              <w:t>Nonce 12 bytes, tag 16 bytes, ephemeral public point 65 bytes, ciphertext as long as the plaintext (100 bytes)</w:t>
            </w:r>
          </w:p>
        </w:tc>
      </w:tr>
      <w:tr w:rsidR="00B872D6">
        <w:trPr>
          <w:cantSplit/>
          <w:jc w:val="center"/>
        </w:trPr>
        <w:tc>
          <w:tcPr>
            <w:tcW w:w="4176" w:type="dxa"/>
          </w:tcPr>
          <w:p w:rsidR="00B872D6" w:rsidRDefault="00C129CA">
            <w:pPr>
              <w:spacing w:after="40" w:line="240" w:lineRule="auto"/>
              <w:jc w:val="left"/>
            </w:pPr>
            <w:r>
              <w:rPr>
                <w:rFonts w:cs="Times New Roman"/>
                <w:sz w:val="18"/>
              </w:rPr>
              <w:t>test_same_plaintext_gives_different_ciphertext</w:t>
            </w:r>
          </w:p>
        </w:tc>
        <w:tc>
          <w:tcPr>
            <w:tcW w:w="5616" w:type="dxa"/>
          </w:tcPr>
          <w:p w:rsidR="00B872D6" w:rsidRDefault="00C129CA">
            <w:pPr>
              <w:spacing w:after="40" w:line="240" w:lineRule="auto"/>
              <w:jc w:val="left"/>
            </w:pPr>
            <w:r>
              <w:rPr>
                <w:rFonts w:cs="Times New Roman"/>
                <w:sz w:val="18"/>
              </w:rPr>
              <w:t>Two encryptions of t</w:t>
            </w:r>
            <w:r>
              <w:rPr>
                <w:rFonts w:cs="Times New Roman"/>
                <w:sz w:val="18"/>
              </w:rPr>
              <w:t>he same text differ in ciphertext, nonce and ephemeral key</w:t>
            </w:r>
          </w:p>
        </w:tc>
      </w:tr>
      <w:tr w:rsidR="00B872D6">
        <w:trPr>
          <w:cantSplit/>
          <w:jc w:val="center"/>
        </w:trPr>
        <w:tc>
          <w:tcPr>
            <w:tcW w:w="4176" w:type="dxa"/>
          </w:tcPr>
          <w:p w:rsidR="00B872D6" w:rsidRDefault="00C129CA">
            <w:pPr>
              <w:spacing w:after="40" w:line="240" w:lineRule="auto"/>
              <w:jc w:val="left"/>
            </w:pPr>
            <w:r>
              <w:rPr>
                <w:rFonts w:cs="Times New Roman"/>
                <w:sz w:val="18"/>
              </w:rPr>
              <w:t>test_any_flipped_bit_is_rejected (3 cases)</w:t>
            </w:r>
          </w:p>
        </w:tc>
        <w:tc>
          <w:tcPr>
            <w:tcW w:w="5616" w:type="dxa"/>
          </w:tcPr>
          <w:p w:rsidR="00B872D6" w:rsidRDefault="00C129CA">
            <w:pPr>
              <w:spacing w:after="40" w:line="240" w:lineRule="auto"/>
              <w:jc w:val="left"/>
            </w:pPr>
            <w:r>
              <w:rPr>
                <w:rFonts w:cs="Times New Roman"/>
                <w:sz w:val="18"/>
              </w:rPr>
              <w:t>A flipped bit in the ciphertext, in the tag or in the nonce raises InvalidTag</w:t>
            </w:r>
          </w:p>
        </w:tc>
      </w:tr>
      <w:tr w:rsidR="00B872D6">
        <w:trPr>
          <w:cantSplit/>
          <w:jc w:val="center"/>
        </w:trPr>
        <w:tc>
          <w:tcPr>
            <w:tcW w:w="4176" w:type="dxa"/>
          </w:tcPr>
          <w:p w:rsidR="00B872D6" w:rsidRDefault="00C129CA">
            <w:pPr>
              <w:spacing w:after="40" w:line="240" w:lineRule="auto"/>
              <w:jc w:val="left"/>
            </w:pPr>
            <w:r>
              <w:rPr>
                <w:rFonts w:cs="Times New Roman"/>
                <w:sz w:val="18"/>
              </w:rPr>
              <w:t>test_wrong_key_is_rejected</w:t>
            </w:r>
          </w:p>
        </w:tc>
        <w:tc>
          <w:tcPr>
            <w:tcW w:w="5616" w:type="dxa"/>
          </w:tcPr>
          <w:p w:rsidR="00B872D6" w:rsidRDefault="00C129CA">
            <w:pPr>
              <w:spacing w:after="40" w:line="240" w:lineRule="auto"/>
              <w:jc w:val="left"/>
            </w:pPr>
            <w:r>
              <w:rPr>
                <w:rFonts w:cs="Times New Roman"/>
                <w:sz w:val="18"/>
              </w:rPr>
              <w:t xml:space="preserve">A random 32-byte key cannot decrypt a valid </w:t>
            </w:r>
            <w:r>
              <w:rPr>
                <w:rFonts w:cs="Times New Roman"/>
                <w:sz w:val="18"/>
              </w:rPr>
              <w:t>envelope</w:t>
            </w:r>
          </w:p>
        </w:tc>
      </w:tr>
      <w:tr w:rsidR="00B872D6">
        <w:trPr>
          <w:cantSplit/>
          <w:jc w:val="center"/>
        </w:trPr>
        <w:tc>
          <w:tcPr>
            <w:tcW w:w="4176" w:type="dxa"/>
          </w:tcPr>
          <w:p w:rsidR="00B872D6" w:rsidRDefault="00C129CA">
            <w:pPr>
              <w:spacing w:after="40" w:line="240" w:lineRule="auto"/>
              <w:jc w:val="left"/>
            </w:pPr>
            <w:r>
              <w:rPr>
                <w:rFonts w:cs="Times New Roman"/>
                <w:sz w:val="18"/>
              </w:rPr>
              <w:t>test_bad_parameter_lengths_are_refused</w:t>
            </w:r>
          </w:p>
        </w:tc>
        <w:tc>
          <w:tcPr>
            <w:tcW w:w="5616" w:type="dxa"/>
          </w:tcPr>
          <w:p w:rsidR="00B872D6" w:rsidRDefault="00C129CA">
            <w:pPr>
              <w:spacing w:after="40" w:line="240" w:lineRule="auto"/>
              <w:jc w:val="left"/>
            </w:pPr>
            <w:r>
              <w:rPr>
                <w:rFonts w:cs="Times New Roman"/>
                <w:sz w:val="18"/>
              </w:rPr>
              <w:t>A short key, an 11-byte nonce and a 15-byte tag raise ValueError</w:t>
            </w:r>
          </w:p>
        </w:tc>
      </w:tr>
      <w:tr w:rsidR="00B872D6">
        <w:trPr>
          <w:cantSplit/>
          <w:jc w:val="center"/>
        </w:trPr>
        <w:tc>
          <w:tcPr>
            <w:tcW w:w="4176" w:type="dxa"/>
          </w:tcPr>
          <w:p w:rsidR="00B872D6" w:rsidRDefault="00C129CA">
            <w:pPr>
              <w:spacing w:after="40" w:line="240" w:lineRule="auto"/>
              <w:jc w:val="left"/>
            </w:pPr>
            <w:r>
              <w:rPr>
                <w:rFonts w:cs="Times New Roman"/>
                <w:sz w:val="18"/>
              </w:rPr>
              <w:t>test_empty_and_large_payloads</w:t>
            </w:r>
          </w:p>
        </w:tc>
        <w:tc>
          <w:tcPr>
            <w:tcW w:w="5616" w:type="dxa"/>
          </w:tcPr>
          <w:p w:rsidR="00B872D6" w:rsidRDefault="00C129CA">
            <w:pPr>
              <w:spacing w:after="40" w:line="240" w:lineRule="auto"/>
              <w:jc w:val="left"/>
            </w:pPr>
            <w:r>
              <w:rPr>
                <w:rFonts w:cs="Times New Roman"/>
                <w:sz w:val="18"/>
              </w:rPr>
              <w:t>Empty, one-byte and 5 MB payloads all round-trip</w:t>
            </w:r>
          </w:p>
        </w:tc>
      </w:tr>
    </w:tbl>
    <w:p w:rsidR="00B872D6" w:rsidRDefault="00B872D6">
      <w:pPr>
        <w:spacing w:after="120" w:line="192" w:lineRule="auto"/>
      </w:pPr>
    </w:p>
    <w:p w:rsidR="00B872D6" w:rsidRDefault="00C129CA">
      <w:pPr>
        <w:pStyle w:val="Heading3"/>
      </w:pPr>
      <w:r>
        <w:t>7.2.2 ThreatSense Engine (tests/test_ids_engine.py, 6 tests)</w:t>
      </w:r>
    </w:p>
    <w:p w:rsidR="00B872D6" w:rsidRDefault="00C129CA">
      <w:pPr>
        <w:pStyle w:val="Caption"/>
        <w:keepNext/>
        <w:spacing w:after="80"/>
      </w:pPr>
      <w:bookmarkStart w:id="103" w:name="_Toc2438121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Unit tests of the detection engine (shipped bundle).</w:t>
      </w:r>
      <w:bookmarkEnd w:id="103"/>
    </w:p>
    <w:tbl>
      <w:tblPr>
        <w:tblStyle w:val="TableGrid"/>
        <w:tblW w:w="0" w:type="auto"/>
        <w:jc w:val="center"/>
        <w:tblLook w:val="04A0" w:firstRow="1" w:lastRow="0" w:firstColumn="1" w:lastColumn="0" w:noHBand="0" w:noVBand="1"/>
      </w:tblPr>
      <w:tblGrid>
        <w:gridCol w:w="4104"/>
        <w:gridCol w:w="5354"/>
      </w:tblGrid>
      <w:tr w:rsidR="00B872D6">
        <w:trPr>
          <w:cantSplit/>
          <w:tblHeader/>
          <w:jc w:val="center"/>
        </w:trPr>
        <w:tc>
          <w:tcPr>
            <w:tcW w:w="4176" w:type="dxa"/>
            <w:shd w:val="clear" w:color="auto" w:fill="1B2A41"/>
          </w:tcPr>
          <w:p w:rsidR="00B872D6" w:rsidRDefault="00C129CA">
            <w:pPr>
              <w:spacing w:after="40" w:line="240" w:lineRule="auto"/>
              <w:jc w:val="center"/>
            </w:pPr>
            <w:r>
              <w:rPr>
                <w:rFonts w:cs="Times New Roman"/>
                <w:b/>
                <w:color w:val="FFFFFF"/>
                <w:sz w:val="18"/>
              </w:rPr>
              <w:t>Test</w:t>
            </w:r>
          </w:p>
        </w:tc>
        <w:tc>
          <w:tcPr>
            <w:tcW w:w="5616" w:type="dxa"/>
            <w:shd w:val="clear" w:color="auto" w:fill="1B2A41"/>
          </w:tcPr>
          <w:p w:rsidR="00B872D6" w:rsidRDefault="00C129CA">
            <w:pPr>
              <w:spacing w:after="40" w:line="240" w:lineRule="auto"/>
              <w:jc w:val="center"/>
            </w:pPr>
            <w:r>
              <w:rPr>
                <w:rFonts w:cs="Times New Roman"/>
                <w:b/>
                <w:color w:val="FFFFFF"/>
                <w:sz w:val="18"/>
              </w:rPr>
              <w:t>What it asserts</w:t>
            </w:r>
          </w:p>
        </w:tc>
      </w:tr>
      <w:tr w:rsidR="00B872D6">
        <w:trPr>
          <w:cantSplit/>
          <w:jc w:val="center"/>
        </w:trPr>
        <w:tc>
          <w:tcPr>
            <w:tcW w:w="4176" w:type="dxa"/>
          </w:tcPr>
          <w:p w:rsidR="00B872D6" w:rsidRDefault="00C129CA">
            <w:pPr>
              <w:spacing w:after="40" w:line="240" w:lineRule="auto"/>
              <w:jc w:val="left"/>
            </w:pPr>
            <w:r>
              <w:rPr>
                <w:rFonts w:cs="Times New Roman"/>
                <w:sz w:val="18"/>
              </w:rPr>
              <w:t>test_engine_loads_all_artifacts</w:t>
            </w:r>
          </w:p>
        </w:tc>
        <w:tc>
          <w:tcPr>
            <w:tcW w:w="5616" w:type="dxa"/>
          </w:tcPr>
          <w:p w:rsidR="00B872D6" w:rsidRDefault="00C129CA">
            <w:pPr>
              <w:spacing w:after="40" w:line="240" w:lineRule="auto"/>
              <w:jc w:val="left"/>
            </w:pPr>
            <w:r>
              <w:rPr>
                <w:rFonts w:cs="Times New Roman"/>
                <w:sz w:val="18"/>
              </w:rPr>
              <w:t>Engine is loaded, uses the torch backend and has 70 input dimensions</w:t>
            </w:r>
          </w:p>
        </w:tc>
      </w:tr>
      <w:tr w:rsidR="00B872D6">
        <w:trPr>
          <w:cantSplit/>
          <w:jc w:val="center"/>
        </w:trPr>
        <w:tc>
          <w:tcPr>
            <w:tcW w:w="4176" w:type="dxa"/>
          </w:tcPr>
          <w:p w:rsidR="00B872D6" w:rsidRDefault="00C129CA">
            <w:pPr>
              <w:spacing w:after="40" w:line="240" w:lineRule="auto"/>
              <w:jc w:val="left"/>
            </w:pPr>
            <w:r>
              <w:rPr>
                <w:rFonts w:cs="Times New Roman"/>
                <w:sz w:val="18"/>
              </w:rPr>
              <w:t>test_attack_and_normal_presets</w:t>
            </w:r>
          </w:p>
        </w:tc>
        <w:tc>
          <w:tcPr>
            <w:tcW w:w="5616" w:type="dxa"/>
          </w:tcPr>
          <w:p w:rsidR="00B872D6" w:rsidRDefault="00C129CA">
            <w:pPr>
              <w:spacing w:after="40" w:line="240" w:lineRule="auto"/>
              <w:jc w:val="left"/>
            </w:pPr>
            <w:r>
              <w:rPr>
                <w:rFonts w:cs="Times New Roman"/>
                <w:sz w:val="18"/>
              </w:rPr>
              <w:t xml:space="preserve">The attack </w:t>
            </w:r>
            <w:r>
              <w:rPr>
                <w:rFonts w:cs="Times New Roman"/>
                <w:sz w:val="18"/>
              </w:rPr>
              <w:t>preset is classified attack with severity medium, high or critical; the normal preset is normal with severity low</w:t>
            </w:r>
          </w:p>
        </w:tc>
      </w:tr>
      <w:tr w:rsidR="00B872D6">
        <w:trPr>
          <w:cantSplit/>
          <w:jc w:val="center"/>
        </w:trPr>
        <w:tc>
          <w:tcPr>
            <w:tcW w:w="4176" w:type="dxa"/>
          </w:tcPr>
          <w:p w:rsidR="00B872D6" w:rsidRDefault="00C129CA">
            <w:pPr>
              <w:spacing w:after="40" w:line="240" w:lineRule="auto"/>
              <w:jc w:val="left"/>
            </w:pPr>
            <w:r>
              <w:rPr>
                <w:rFonts w:cs="Times New Roman"/>
                <w:sz w:val="18"/>
              </w:rPr>
              <w:t>test_scores_are_probabilities</w:t>
            </w:r>
          </w:p>
        </w:tc>
        <w:tc>
          <w:tcPr>
            <w:tcW w:w="5616" w:type="dxa"/>
          </w:tcPr>
          <w:p w:rsidR="00B872D6" w:rsidRDefault="00C129CA">
            <w:pPr>
              <w:spacing w:after="40" w:line="240" w:lineRule="auto"/>
              <w:jc w:val="left"/>
            </w:pPr>
            <w:r>
              <w:rPr>
                <w:rFonts w:cs="Times New Roman"/>
                <w:sz w:val="18"/>
              </w:rPr>
              <w:t>Confidence, XGBoost score and CNN score all lie in [0, 1]</w:t>
            </w:r>
          </w:p>
        </w:tc>
      </w:tr>
      <w:tr w:rsidR="00B872D6">
        <w:trPr>
          <w:cantSplit/>
          <w:jc w:val="center"/>
        </w:trPr>
        <w:tc>
          <w:tcPr>
            <w:tcW w:w="4176" w:type="dxa"/>
          </w:tcPr>
          <w:p w:rsidR="00B872D6" w:rsidRDefault="00C129CA">
            <w:pPr>
              <w:spacing w:after="40" w:line="240" w:lineRule="auto"/>
              <w:jc w:val="left"/>
            </w:pPr>
            <w:r>
              <w:rPr>
                <w:rFonts w:cs="Times New Roman"/>
                <w:sz w:val="18"/>
              </w:rPr>
              <w:t>test_batch_matches_single</w:t>
            </w:r>
          </w:p>
        </w:tc>
        <w:tc>
          <w:tcPr>
            <w:tcW w:w="5616" w:type="dxa"/>
          </w:tcPr>
          <w:p w:rsidR="00B872D6" w:rsidRDefault="00C129CA">
            <w:pPr>
              <w:spacing w:after="40" w:line="240" w:lineRule="auto"/>
              <w:jc w:val="left"/>
            </w:pPr>
            <w:r>
              <w:rPr>
                <w:rFonts w:cs="Times New Roman"/>
                <w:sz w:val="18"/>
              </w:rPr>
              <w:t xml:space="preserve">A two-row batch gives the </w:t>
            </w:r>
            <w:r>
              <w:rPr>
                <w:rFonts w:cs="Times New Roman"/>
                <w:sz w:val="18"/>
              </w:rPr>
              <w:t>labels [attack, normal] and the same probability as the single-record call</w:t>
            </w:r>
          </w:p>
        </w:tc>
      </w:tr>
      <w:tr w:rsidR="00B872D6">
        <w:trPr>
          <w:cantSplit/>
          <w:jc w:val="center"/>
        </w:trPr>
        <w:tc>
          <w:tcPr>
            <w:tcW w:w="4176" w:type="dxa"/>
          </w:tcPr>
          <w:p w:rsidR="00B872D6" w:rsidRDefault="00C129CA">
            <w:pPr>
              <w:spacing w:after="40" w:line="240" w:lineRule="auto"/>
              <w:jc w:val="left"/>
            </w:pPr>
            <w:r>
              <w:rPr>
                <w:rFonts w:cs="Times New Roman"/>
                <w:sz w:val="18"/>
              </w:rPr>
              <w:t>test_unseen_category_does_not_crash</w:t>
            </w:r>
          </w:p>
        </w:tc>
        <w:tc>
          <w:tcPr>
            <w:tcW w:w="5616" w:type="dxa"/>
          </w:tcPr>
          <w:p w:rsidR="00B872D6" w:rsidRDefault="00C129CA">
            <w:pPr>
              <w:spacing w:after="40" w:line="240" w:lineRule="auto"/>
              <w:jc w:val="left"/>
            </w:pPr>
            <w:r>
              <w:rPr>
                <w:rFonts w:cs="Times New Roman"/>
                <w:sz w:val="18"/>
              </w:rPr>
              <w:t>A never-seen protocol, service and state still gives a label</w:t>
            </w:r>
          </w:p>
        </w:tc>
      </w:tr>
      <w:tr w:rsidR="00B872D6">
        <w:trPr>
          <w:cantSplit/>
          <w:jc w:val="center"/>
        </w:trPr>
        <w:tc>
          <w:tcPr>
            <w:tcW w:w="4176" w:type="dxa"/>
          </w:tcPr>
          <w:p w:rsidR="00B872D6" w:rsidRDefault="00C129CA">
            <w:pPr>
              <w:spacing w:after="40" w:line="240" w:lineRule="auto"/>
              <w:jc w:val="left"/>
            </w:pPr>
            <w:r>
              <w:rPr>
                <w:rFonts w:cs="Times New Roman"/>
                <w:sz w:val="18"/>
              </w:rPr>
              <w:t>test_shipped_metrics_file_is_consistent</w:t>
            </w:r>
          </w:p>
        </w:tc>
        <w:tc>
          <w:tcPr>
            <w:tcW w:w="5616" w:type="dxa"/>
          </w:tcPr>
          <w:p w:rsidR="00B872D6" w:rsidRDefault="00C129CA">
            <w:pPr>
              <w:spacing w:after="40" w:line="240" w:lineRule="auto"/>
              <w:jc w:val="left"/>
            </w:pPr>
            <w:r>
              <w:rPr>
                <w:rFonts w:cs="Times New Roman"/>
                <w:sz w:val="18"/>
              </w:rPr>
              <w:t xml:space="preserve">The confusion matrix of </w:t>
            </w:r>
            <w:r>
              <w:rPr>
                <w:rFonts w:cs="Times New Roman"/>
                <w:sz w:val="18"/>
              </w:rPr>
              <w:t>reports/metrics.json sums to the test size and reproduces the stored accuracy</w:t>
            </w:r>
          </w:p>
        </w:tc>
      </w:tr>
    </w:tbl>
    <w:p w:rsidR="00B872D6" w:rsidRDefault="00B872D6">
      <w:pPr>
        <w:spacing w:after="120" w:line="192" w:lineRule="auto"/>
      </w:pPr>
    </w:p>
    <w:p w:rsidR="00B872D6" w:rsidRDefault="00C129CA">
      <w:pPr>
        <w:pStyle w:val="Heading3"/>
      </w:pPr>
      <w:r>
        <w:t>7.2.3 API (tests/test_api.py, 10 tests)</w:t>
      </w:r>
    </w:p>
    <w:p w:rsidR="00B872D6" w:rsidRDefault="00C129CA">
      <w:r>
        <w:rPr>
          <w:rFonts w:cs="Times New Roman"/>
        </w:rPr>
        <w:t>The ten API tests (</w:t>
      </w:r>
      <w:r>
        <w:rPr>
          <w:rFonts w:ascii="Consolas" w:eastAsia="Consolas" w:hAnsi="Consolas" w:cs="Consolas"/>
          <w:sz w:val="21"/>
        </w:rPr>
        <w:t>tests/test_api.py</w:t>
      </w:r>
      <w:r>
        <w:rPr>
          <w:rFonts w:cs="Times New Roman"/>
        </w:rPr>
        <w:t>, via FastAPI's TestClient) check health and metrics; that a normal flow raises no alert while an at</w:t>
      </w:r>
      <w:r>
        <w:rPr>
          <w:rFonts w:cs="Times New Roman"/>
        </w:rPr>
        <w:t xml:space="preserve">tack flow does and </w:t>
      </w:r>
      <w:r>
        <w:rPr>
          <w:rFonts w:ascii="Consolas" w:eastAsia="Consolas" w:hAnsi="Consolas" w:cs="Consolas"/>
          <w:sz w:val="21"/>
        </w:rPr>
        <w:t>DELETE</w:t>
      </w:r>
      <w:r>
        <w:rPr>
          <w:rFonts w:cs="Times New Roman"/>
        </w:rPr>
        <w:t xml:space="preserve"> clears the list; that an empty record, a non-CSV upload and an empty CSV give 400; the 120-row batch; the encrypt-decrypt round trip, including the path that re-derives the key with the cloud private key when the session-key cache</w:t>
      </w:r>
      <w:r>
        <w:rPr>
          <w:rFonts w:cs="Times New Roman"/>
        </w:rPr>
        <w:t xml:space="preserve"> is empty; rejection of a tampered ciphertext; 400 for empty plaintext, invalid base64 and a missing ephemeral key; and the file round trip with an empty file and a file of 5 MB + 1 byte refused.</w:t>
      </w:r>
    </w:p>
    <w:p w:rsidR="00B872D6" w:rsidRDefault="00C129CA">
      <w:pPr>
        <w:pStyle w:val="Heading2"/>
      </w:pPr>
      <w:bookmarkStart w:id="104" w:name="_Toc243812015"/>
      <w:r>
        <w:t>7.3 Integration testing</w:t>
      </w:r>
      <w:bookmarkEnd w:id="104"/>
    </w:p>
    <w:p w:rsidR="00B872D6" w:rsidRDefault="00C129CA">
      <w:r>
        <w:rPr>
          <w:rFonts w:ascii="Consolas" w:eastAsia="Consolas" w:hAnsi="Consolas" w:cs="Consolas"/>
          <w:sz w:val="21"/>
        </w:rPr>
        <w:t>scripts/smoke_test.py</w:t>
      </w:r>
      <w:r>
        <w:rPr>
          <w:rFonts w:cs="Times New Roman"/>
        </w:rPr>
        <w:t xml:space="preserve"> drives a runni</w:t>
      </w:r>
      <w:r>
        <w:rPr>
          <w:rFonts w:cs="Times New Roman"/>
        </w:rPr>
        <w:t xml:space="preserve">ng backend over HTTP exactly as the console does. It was run against the shipped bundle on port 8305 and </w:t>
      </w:r>
      <w:r>
        <w:rPr>
          <w:rFonts w:cs="Times New Roman"/>
          <w:b/>
        </w:rPr>
        <w:t>all 15 of 15 checks passed</w:t>
      </w:r>
      <w:r>
        <w:rPr>
          <w:rFonts w:cs="Times New Roman"/>
        </w:rPr>
        <w:t xml:space="preserve"> (log in </w:t>
      </w:r>
      <w:r>
        <w:rPr>
          <w:rFonts w:ascii="Consolas" w:eastAsia="Consolas" w:hAnsi="Consolas" w:cs="Consolas"/>
          <w:sz w:val="21"/>
        </w:rPr>
        <w:t>docs/metrics/smoke_run.txt</w:t>
      </w:r>
      <w:r>
        <w:rPr>
          <w:rFonts w:cs="Times New Roman"/>
        </w:rPr>
        <w:t>). The checks cross the module boundaries: the API with the engine (checks 2 to 8), the AP</w:t>
      </w:r>
      <w:r>
        <w:rPr>
          <w:rFonts w:cs="Times New Roman"/>
        </w:rPr>
        <w:t xml:space="preserve">I with the SecureChannel (10 to 15) and the alert log with the scorer (8 and 9). The script has a </w:t>
      </w:r>
      <w:r>
        <w:rPr>
          <w:rFonts w:ascii="Consolas" w:eastAsia="Consolas" w:hAnsi="Consolas" w:cs="Consolas"/>
          <w:sz w:val="21"/>
        </w:rPr>
        <w:t>--frontend</w:t>
      </w:r>
      <w:r>
        <w:rPr>
          <w:rFonts w:cs="Times New Roman"/>
        </w:rPr>
        <w:t xml:space="preserve"> option that repeats the checks through the Vite proxy; that option was not run in the final pass because the React server was started separately fo</w:t>
      </w:r>
      <w:r>
        <w:rPr>
          <w:rFonts w:cs="Times New Roman"/>
        </w:rPr>
        <w:t>r the screenshots.</w:t>
      </w:r>
    </w:p>
    <w:p w:rsidR="00B872D6" w:rsidRDefault="00C129CA">
      <w:r>
        <w:rPr>
          <w:rFonts w:cs="Times New Roman"/>
        </w:rPr>
        <w:lastRenderedPageBreak/>
        <w:t>The fifteen checks are: health; engine loaded; metrics; attack preset scored attack; normal preset scored normal; the 120-row sample batch (60 attacks, 60 normal); non-CSV upload rejected; alerts present; alerts cleared; encrypt with 12-</w:t>
      </w:r>
      <w:r>
        <w:rPr>
          <w:rFonts w:cs="Times New Roman"/>
        </w:rPr>
        <w:t>byte nonce and 16-byte tag; decrypt round trip; tampered ciphertext rejected; empty plaintext rejected; file encryption size; file decrypt round trip.</w:t>
      </w:r>
    </w:p>
    <w:p w:rsidR="00B872D6" w:rsidRDefault="00C129CA">
      <w:pPr>
        <w:pStyle w:val="Heading2"/>
      </w:pPr>
      <w:bookmarkStart w:id="105" w:name="_Toc243812016"/>
      <w:r>
        <w:t>7.4 Functional testing</w:t>
      </w:r>
      <w:bookmarkEnd w:id="105"/>
    </w:p>
    <w:p w:rsidR="00B872D6" w:rsidRDefault="00C129CA">
      <w:r>
        <w:rPr>
          <w:rFonts w:cs="Times New Roman"/>
        </w:rPr>
        <w:t>Functional testing walked every route of the React console with real data, using P</w:t>
      </w:r>
      <w:r>
        <w:rPr>
          <w:rFonts w:cs="Times New Roman"/>
        </w:rPr>
        <w:t>laywright with 1440 x 900 pixel windows (</w:t>
      </w:r>
      <w:r>
        <w:rPr>
          <w:rFonts w:ascii="Consolas" w:eastAsia="Consolas" w:hAnsi="Consolas" w:cs="Consolas"/>
          <w:sz w:val="21"/>
        </w:rPr>
        <w:t>scripts/capture_screens.py</w:t>
      </w:r>
      <w:r>
        <w:rPr>
          <w:rFonts w:cs="Times New Roman"/>
        </w:rPr>
        <w:t xml:space="preserve"> for screens 01 to 09 and </w:t>
      </w:r>
      <w:r>
        <w:rPr>
          <w:rFonts w:ascii="Consolas" w:eastAsia="Consolas" w:hAnsi="Consolas" w:cs="Consolas"/>
          <w:sz w:val="21"/>
        </w:rPr>
        <w:t>scripts/capture_real_screens.py</w:t>
      </w:r>
      <w:r>
        <w:rPr>
          <w:rFonts w:cs="Times New Roman"/>
        </w:rPr>
        <w:t xml:space="preserve"> for 10 to 12). The walk clicked the real buttons (Simulate attack, Use sample, Encrypt and transmit, Decrypt and verify, Tamper cip</w:t>
      </w:r>
      <w:r>
        <w:rPr>
          <w:rFonts w:cs="Times New Roman"/>
        </w:rPr>
        <w:t xml:space="preserve">hertext), waited for the server's answers and saved a screenshot. It also collected browser console errors, page errors and failed requests; the only failed request is the intentional HTTP 400 of the tamper test. Screens 03 to 12 show states that can only </w:t>
      </w:r>
      <w:r>
        <w:rPr>
          <w:rFonts w:cs="Times New Roman"/>
        </w:rPr>
        <w:t>occur if the corresponding API call succeeded, so the screenshots double as evidence of the functional test.</w:t>
      </w:r>
    </w:p>
    <w:p w:rsidR="00B872D6" w:rsidRDefault="00C129CA">
      <w:pPr>
        <w:pStyle w:val="Caption"/>
        <w:keepNext/>
        <w:spacing w:after="80"/>
      </w:pPr>
      <w:bookmarkStart w:id="106" w:name="_Toc2438121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Functional checks by screen.</w:t>
      </w:r>
      <w:bookmarkEnd w:id="106"/>
    </w:p>
    <w:tbl>
      <w:tblPr>
        <w:tblStyle w:val="TableGrid"/>
        <w:tblW w:w="0" w:type="auto"/>
        <w:jc w:val="center"/>
        <w:tblLook w:val="04A0" w:firstRow="1" w:lastRow="0" w:firstColumn="1" w:lastColumn="0" w:noHBand="0" w:noVBand="1"/>
      </w:tblPr>
      <w:tblGrid>
        <w:gridCol w:w="1131"/>
        <w:gridCol w:w="3208"/>
        <w:gridCol w:w="5119"/>
      </w:tblGrid>
      <w:tr w:rsidR="00B872D6">
        <w:trPr>
          <w:cantSplit/>
          <w:tblHeader/>
          <w:jc w:val="center"/>
        </w:trPr>
        <w:tc>
          <w:tcPr>
            <w:tcW w:w="1152" w:type="dxa"/>
            <w:shd w:val="clear" w:color="auto" w:fill="1B2A41"/>
          </w:tcPr>
          <w:p w:rsidR="00B872D6" w:rsidRDefault="00C129CA">
            <w:pPr>
              <w:spacing w:after="40" w:line="240" w:lineRule="auto"/>
              <w:jc w:val="center"/>
            </w:pPr>
            <w:r>
              <w:rPr>
                <w:rFonts w:cs="Times New Roman"/>
                <w:b/>
                <w:color w:val="FFFFFF"/>
                <w:sz w:val="18"/>
              </w:rPr>
              <w:t>Screen</w:t>
            </w:r>
          </w:p>
        </w:tc>
        <w:tc>
          <w:tcPr>
            <w:tcW w:w="3312" w:type="dxa"/>
            <w:shd w:val="clear" w:color="auto" w:fill="1B2A41"/>
          </w:tcPr>
          <w:p w:rsidR="00B872D6" w:rsidRDefault="00C129CA">
            <w:pPr>
              <w:spacing w:after="40" w:line="240" w:lineRule="auto"/>
              <w:jc w:val="center"/>
            </w:pPr>
            <w:r>
              <w:rPr>
                <w:rFonts w:cs="Times New Roman"/>
                <w:b/>
                <w:color w:val="FFFFFF"/>
                <w:sz w:val="18"/>
              </w:rPr>
              <w:t>Function</w:t>
            </w:r>
          </w:p>
        </w:tc>
        <w:tc>
          <w:tcPr>
            <w:tcW w:w="5328" w:type="dxa"/>
            <w:shd w:val="clear" w:color="auto" w:fill="1B2A41"/>
          </w:tcPr>
          <w:p w:rsidR="00B872D6" w:rsidRDefault="00C129CA">
            <w:pPr>
              <w:spacing w:after="40" w:line="240" w:lineRule="auto"/>
              <w:jc w:val="center"/>
            </w:pPr>
            <w:r>
              <w:rPr>
                <w:rFonts w:cs="Times New Roman"/>
                <w:b/>
                <w:color w:val="FFFFFF"/>
                <w:sz w:val="18"/>
              </w:rPr>
              <w:t>Observed result</w:t>
            </w:r>
          </w:p>
        </w:tc>
      </w:tr>
      <w:tr w:rsidR="00B872D6">
        <w:trPr>
          <w:cantSplit/>
          <w:jc w:val="center"/>
        </w:trPr>
        <w:tc>
          <w:tcPr>
            <w:tcW w:w="1152" w:type="dxa"/>
          </w:tcPr>
          <w:p w:rsidR="00B872D6" w:rsidRDefault="00C129CA">
            <w:pPr>
              <w:spacing w:after="40" w:line="240" w:lineRule="auto"/>
              <w:jc w:val="center"/>
            </w:pPr>
            <w:r>
              <w:rPr>
                <w:rFonts w:cs="Times New Roman"/>
                <w:sz w:val="18"/>
              </w:rPr>
              <w:t>01, 02</w:t>
            </w:r>
          </w:p>
        </w:tc>
        <w:tc>
          <w:tcPr>
            <w:tcW w:w="3312" w:type="dxa"/>
          </w:tcPr>
          <w:p w:rsidR="00B872D6" w:rsidRDefault="00C129CA">
            <w:pPr>
              <w:spacing w:after="40" w:line="240" w:lineRule="auto"/>
              <w:jc w:val="left"/>
            </w:pPr>
            <w:r>
              <w:rPr>
                <w:rFonts w:cs="Times New Roman"/>
                <w:sz w:val="18"/>
              </w:rPr>
              <w:t>Landing page, dark and light themes</w:t>
            </w:r>
          </w:p>
        </w:tc>
        <w:tc>
          <w:tcPr>
            <w:tcW w:w="5328" w:type="dxa"/>
          </w:tcPr>
          <w:p w:rsidR="00B872D6" w:rsidRDefault="00C129CA">
            <w:pPr>
              <w:spacing w:after="40" w:line="240" w:lineRule="auto"/>
              <w:jc w:val="left"/>
            </w:pPr>
            <w:r>
              <w:rPr>
                <w:rFonts w:cs="Times New Roman"/>
                <w:sz w:val="18"/>
              </w:rPr>
              <w:t xml:space="preserve">Page </w:t>
            </w:r>
            <w:r>
              <w:rPr>
                <w:rFonts w:cs="Times New Roman"/>
                <w:sz w:val="18"/>
              </w:rPr>
              <w:t>loads, live counters animate, terminal calls the API</w:t>
            </w:r>
          </w:p>
        </w:tc>
      </w:tr>
      <w:tr w:rsidR="00B872D6">
        <w:trPr>
          <w:cantSplit/>
          <w:jc w:val="center"/>
        </w:trPr>
        <w:tc>
          <w:tcPr>
            <w:tcW w:w="1152" w:type="dxa"/>
          </w:tcPr>
          <w:p w:rsidR="00B872D6" w:rsidRDefault="00C129CA">
            <w:pPr>
              <w:spacing w:after="40" w:line="240" w:lineRule="auto"/>
              <w:jc w:val="center"/>
            </w:pPr>
            <w:r>
              <w:rPr>
                <w:rFonts w:cs="Times New Roman"/>
                <w:sz w:val="18"/>
              </w:rPr>
              <w:t>03</w:t>
            </w:r>
          </w:p>
        </w:tc>
        <w:tc>
          <w:tcPr>
            <w:tcW w:w="3312" w:type="dxa"/>
          </w:tcPr>
          <w:p w:rsidR="00B872D6" w:rsidRDefault="00C129CA">
            <w:pPr>
              <w:spacing w:after="40" w:line="240" w:lineRule="auto"/>
              <w:jc w:val="left"/>
            </w:pPr>
            <w:r>
              <w:rPr>
                <w:rFonts w:cs="Times New Roman"/>
                <w:sz w:val="18"/>
              </w:rPr>
              <w:t>Live scoring: attack preset</w:t>
            </w:r>
          </w:p>
        </w:tc>
        <w:tc>
          <w:tcPr>
            <w:tcW w:w="5328" w:type="dxa"/>
          </w:tcPr>
          <w:p w:rsidR="00B872D6" w:rsidRDefault="00C129CA">
            <w:pPr>
              <w:spacing w:after="40" w:line="240" w:lineRule="auto"/>
              <w:jc w:val="left"/>
            </w:pPr>
            <w:r>
              <w:rPr>
                <w:rFonts w:cs="Times New Roman"/>
                <w:sz w:val="18"/>
              </w:rPr>
              <w:t>Verdict ATTACK, severity HIGH, ensemble probability 0.84 (XGBoost 0.45, CNN 1.00)</w:t>
            </w:r>
          </w:p>
        </w:tc>
      </w:tr>
      <w:tr w:rsidR="00B872D6">
        <w:trPr>
          <w:cantSplit/>
          <w:jc w:val="center"/>
        </w:trPr>
        <w:tc>
          <w:tcPr>
            <w:tcW w:w="1152" w:type="dxa"/>
          </w:tcPr>
          <w:p w:rsidR="00B872D6" w:rsidRDefault="00C129CA">
            <w:pPr>
              <w:spacing w:after="40" w:line="240" w:lineRule="auto"/>
              <w:jc w:val="center"/>
            </w:pPr>
            <w:r>
              <w:rPr>
                <w:rFonts w:cs="Times New Roman"/>
                <w:sz w:val="18"/>
              </w:rPr>
              <w:t>04, 05</w:t>
            </w:r>
          </w:p>
        </w:tc>
        <w:tc>
          <w:tcPr>
            <w:tcW w:w="3312" w:type="dxa"/>
          </w:tcPr>
          <w:p w:rsidR="00B872D6" w:rsidRDefault="00C129CA">
            <w:pPr>
              <w:spacing w:after="40" w:line="240" w:lineRule="auto"/>
              <w:jc w:val="left"/>
            </w:pPr>
            <w:r>
              <w:rPr>
                <w:rFonts w:cs="Times New Roman"/>
                <w:sz w:val="18"/>
              </w:rPr>
              <w:t>Batch scoring and session charts</w:t>
            </w:r>
          </w:p>
        </w:tc>
        <w:tc>
          <w:tcPr>
            <w:tcW w:w="5328" w:type="dxa"/>
          </w:tcPr>
          <w:p w:rsidR="00B872D6" w:rsidRDefault="00C129CA">
            <w:pPr>
              <w:spacing w:after="40" w:line="240" w:lineRule="auto"/>
              <w:jc w:val="left"/>
            </w:pPr>
            <w:r>
              <w:rPr>
                <w:rFonts w:cs="Times New Roman"/>
                <w:sz w:val="18"/>
              </w:rPr>
              <w:t>120-row sample scored; per-row table, attack-ver</w:t>
            </w:r>
            <w:r>
              <w:rPr>
                <w:rFonts w:cs="Times New Roman"/>
                <w:sz w:val="18"/>
              </w:rPr>
              <w:t>sus-normal chart</w:t>
            </w:r>
          </w:p>
        </w:tc>
      </w:tr>
      <w:tr w:rsidR="00B872D6">
        <w:trPr>
          <w:cantSplit/>
          <w:jc w:val="center"/>
        </w:trPr>
        <w:tc>
          <w:tcPr>
            <w:tcW w:w="1152" w:type="dxa"/>
          </w:tcPr>
          <w:p w:rsidR="00B872D6" w:rsidRDefault="00C129CA">
            <w:pPr>
              <w:spacing w:after="40" w:line="240" w:lineRule="auto"/>
              <w:jc w:val="center"/>
            </w:pPr>
            <w:r>
              <w:rPr>
                <w:rFonts w:cs="Times New Roman"/>
                <w:sz w:val="18"/>
              </w:rPr>
              <w:t>06</w:t>
            </w:r>
          </w:p>
        </w:tc>
        <w:tc>
          <w:tcPr>
            <w:tcW w:w="3312" w:type="dxa"/>
          </w:tcPr>
          <w:p w:rsidR="00B872D6" w:rsidRDefault="00C129CA">
            <w:pPr>
              <w:spacing w:after="40" w:line="240" w:lineRule="auto"/>
              <w:jc w:val="left"/>
            </w:pPr>
            <w:r>
              <w:rPr>
                <w:rFonts w:cs="Times New Roman"/>
                <w:sz w:val="18"/>
              </w:rPr>
              <w:t>Secure transfer, verified</w:t>
            </w:r>
          </w:p>
        </w:tc>
        <w:tc>
          <w:tcPr>
            <w:tcW w:w="5328" w:type="dxa"/>
          </w:tcPr>
          <w:p w:rsidR="00B872D6" w:rsidRDefault="00C129CA">
            <w:pPr>
              <w:spacing w:after="40" w:line="240" w:lineRule="auto"/>
              <w:jc w:val="left"/>
            </w:pPr>
            <w:r>
              <w:rPr>
                <w:rFonts w:cs="Times New Roman"/>
                <w:sz w:val="18"/>
              </w:rPr>
              <w:t>Encrypt shows ciphertext, nonce, tag and ephemeral key; decrypt shows verified plaintext</w:t>
            </w:r>
          </w:p>
        </w:tc>
      </w:tr>
      <w:tr w:rsidR="00B872D6">
        <w:trPr>
          <w:cantSplit/>
          <w:jc w:val="center"/>
        </w:trPr>
        <w:tc>
          <w:tcPr>
            <w:tcW w:w="1152" w:type="dxa"/>
          </w:tcPr>
          <w:p w:rsidR="00B872D6" w:rsidRDefault="00C129CA">
            <w:pPr>
              <w:spacing w:after="40" w:line="240" w:lineRule="auto"/>
              <w:jc w:val="center"/>
            </w:pPr>
            <w:r>
              <w:rPr>
                <w:rFonts w:cs="Times New Roman"/>
                <w:sz w:val="18"/>
              </w:rPr>
              <w:t>07</w:t>
            </w:r>
          </w:p>
        </w:tc>
        <w:tc>
          <w:tcPr>
            <w:tcW w:w="3312" w:type="dxa"/>
          </w:tcPr>
          <w:p w:rsidR="00B872D6" w:rsidRDefault="00C129CA">
            <w:pPr>
              <w:spacing w:after="40" w:line="240" w:lineRule="auto"/>
              <w:jc w:val="left"/>
            </w:pPr>
            <w:r>
              <w:rPr>
                <w:rFonts w:cs="Times New Roman"/>
                <w:sz w:val="18"/>
              </w:rPr>
              <w:t>Secure transfer, tampered</w:t>
            </w:r>
          </w:p>
        </w:tc>
        <w:tc>
          <w:tcPr>
            <w:tcW w:w="5328" w:type="dxa"/>
          </w:tcPr>
          <w:p w:rsidR="00B872D6" w:rsidRDefault="00C129CA">
            <w:pPr>
              <w:spacing w:after="40" w:line="240" w:lineRule="auto"/>
              <w:jc w:val="left"/>
            </w:pPr>
            <w:r>
              <w:rPr>
                <w:rFonts w:cs="Times New Roman"/>
                <w:sz w:val="18"/>
              </w:rPr>
              <w:t>After altering the ciphertext the decrypt is rejected (tag failure)</w:t>
            </w:r>
          </w:p>
        </w:tc>
      </w:tr>
      <w:tr w:rsidR="00B872D6">
        <w:trPr>
          <w:cantSplit/>
          <w:jc w:val="center"/>
        </w:trPr>
        <w:tc>
          <w:tcPr>
            <w:tcW w:w="1152" w:type="dxa"/>
          </w:tcPr>
          <w:p w:rsidR="00B872D6" w:rsidRDefault="00C129CA">
            <w:pPr>
              <w:spacing w:after="40" w:line="240" w:lineRule="auto"/>
              <w:jc w:val="center"/>
            </w:pPr>
            <w:r>
              <w:rPr>
                <w:rFonts w:cs="Times New Roman"/>
                <w:sz w:val="18"/>
              </w:rPr>
              <w:t>08</w:t>
            </w:r>
          </w:p>
        </w:tc>
        <w:tc>
          <w:tcPr>
            <w:tcW w:w="3312" w:type="dxa"/>
          </w:tcPr>
          <w:p w:rsidR="00B872D6" w:rsidRDefault="00C129CA">
            <w:pPr>
              <w:spacing w:after="40" w:line="240" w:lineRule="auto"/>
              <w:jc w:val="left"/>
            </w:pPr>
            <w:r>
              <w:rPr>
                <w:rFonts w:cs="Times New Roman"/>
                <w:sz w:val="18"/>
              </w:rPr>
              <w:t>Alerts</w:t>
            </w:r>
          </w:p>
        </w:tc>
        <w:tc>
          <w:tcPr>
            <w:tcW w:w="5328" w:type="dxa"/>
          </w:tcPr>
          <w:p w:rsidR="00B872D6" w:rsidRDefault="00C129CA">
            <w:pPr>
              <w:spacing w:after="40" w:line="240" w:lineRule="auto"/>
              <w:jc w:val="left"/>
            </w:pPr>
            <w:r>
              <w:rPr>
                <w:rFonts w:cs="Times New Roman"/>
                <w:sz w:val="18"/>
              </w:rPr>
              <w:t>Alerts from</w:t>
            </w:r>
            <w:r>
              <w:rPr>
                <w:rFonts w:cs="Times New Roman"/>
                <w:sz w:val="18"/>
              </w:rPr>
              <w:t xml:space="preserve"> the batch are listed with severity, confidence and scores</w:t>
            </w:r>
          </w:p>
        </w:tc>
      </w:tr>
      <w:tr w:rsidR="00B872D6">
        <w:trPr>
          <w:cantSplit/>
          <w:jc w:val="center"/>
        </w:trPr>
        <w:tc>
          <w:tcPr>
            <w:tcW w:w="1152" w:type="dxa"/>
          </w:tcPr>
          <w:p w:rsidR="00B872D6" w:rsidRDefault="00C129CA">
            <w:pPr>
              <w:spacing w:after="40" w:line="240" w:lineRule="auto"/>
              <w:jc w:val="center"/>
            </w:pPr>
            <w:r>
              <w:rPr>
                <w:rFonts w:cs="Times New Roman"/>
                <w:sz w:val="18"/>
              </w:rPr>
              <w:t>09</w:t>
            </w:r>
          </w:p>
        </w:tc>
        <w:tc>
          <w:tcPr>
            <w:tcW w:w="3312" w:type="dxa"/>
          </w:tcPr>
          <w:p w:rsidR="00B872D6" w:rsidRDefault="00C129CA">
            <w:pPr>
              <w:spacing w:after="40" w:line="240" w:lineRule="auto"/>
              <w:jc w:val="left"/>
            </w:pPr>
            <w:r>
              <w:rPr>
                <w:rFonts w:cs="Times New Roman"/>
                <w:sz w:val="18"/>
              </w:rPr>
              <w:t>Model performance, shipped bundle</w:t>
            </w:r>
          </w:p>
        </w:tc>
        <w:tc>
          <w:tcPr>
            <w:tcW w:w="5328" w:type="dxa"/>
          </w:tcPr>
          <w:p w:rsidR="00B872D6" w:rsidRDefault="00C129CA">
            <w:pPr>
              <w:spacing w:after="40" w:line="240" w:lineRule="auto"/>
              <w:jc w:val="left"/>
            </w:pPr>
            <w:r>
              <w:rPr>
                <w:rFonts w:cs="Times New Roman"/>
                <w:sz w:val="18"/>
              </w:rPr>
              <w:t>97.33 % on synthetic data, banner "synthetic demo data", confusion matrix</w:t>
            </w:r>
          </w:p>
        </w:tc>
      </w:tr>
      <w:tr w:rsidR="00B872D6">
        <w:trPr>
          <w:cantSplit/>
          <w:jc w:val="center"/>
        </w:trPr>
        <w:tc>
          <w:tcPr>
            <w:tcW w:w="1152" w:type="dxa"/>
          </w:tcPr>
          <w:p w:rsidR="00B872D6" w:rsidRDefault="00C129CA">
            <w:pPr>
              <w:spacing w:after="40" w:line="240" w:lineRule="auto"/>
              <w:jc w:val="center"/>
            </w:pPr>
            <w:r>
              <w:rPr>
                <w:rFonts w:cs="Times New Roman"/>
                <w:sz w:val="18"/>
              </w:rPr>
              <w:t>10</w:t>
            </w:r>
          </w:p>
        </w:tc>
        <w:tc>
          <w:tcPr>
            <w:tcW w:w="3312" w:type="dxa"/>
          </w:tcPr>
          <w:p w:rsidR="00B872D6" w:rsidRDefault="00C129CA">
            <w:pPr>
              <w:spacing w:after="40" w:line="240" w:lineRule="auto"/>
              <w:jc w:val="left"/>
            </w:pPr>
            <w:r>
              <w:rPr>
                <w:rFonts w:cs="Times New Roman"/>
                <w:sz w:val="18"/>
              </w:rPr>
              <w:t>Real flows, shipped model</w:t>
            </w:r>
          </w:p>
        </w:tc>
        <w:tc>
          <w:tcPr>
            <w:tcW w:w="5328" w:type="dxa"/>
          </w:tcPr>
          <w:p w:rsidR="00B872D6" w:rsidRDefault="00C129CA">
            <w:pPr>
              <w:spacing w:after="40" w:line="240" w:lineRule="auto"/>
              <w:jc w:val="left"/>
            </w:pPr>
            <w:r>
              <w:rPr>
                <w:rFonts w:cs="Times New Roman"/>
                <w:sz w:val="18"/>
              </w:rPr>
              <w:t>120 real UNSW-NB15 flows: the shipped model agrees with</w:t>
            </w:r>
            <w:r>
              <w:rPr>
                <w:rFonts w:cs="Times New Roman"/>
                <w:sz w:val="18"/>
              </w:rPr>
              <w:t xml:space="preserve"> the labels on 78 of 120 (65.0 %)</w:t>
            </w:r>
          </w:p>
        </w:tc>
      </w:tr>
      <w:tr w:rsidR="00B872D6">
        <w:trPr>
          <w:cantSplit/>
          <w:jc w:val="center"/>
        </w:trPr>
        <w:tc>
          <w:tcPr>
            <w:tcW w:w="1152" w:type="dxa"/>
          </w:tcPr>
          <w:p w:rsidR="00B872D6" w:rsidRDefault="00C129CA">
            <w:pPr>
              <w:spacing w:after="40" w:line="240" w:lineRule="auto"/>
              <w:jc w:val="center"/>
            </w:pPr>
            <w:r>
              <w:rPr>
                <w:rFonts w:cs="Times New Roman"/>
                <w:sz w:val="18"/>
              </w:rPr>
              <w:t>11</w:t>
            </w:r>
          </w:p>
        </w:tc>
        <w:tc>
          <w:tcPr>
            <w:tcW w:w="3312" w:type="dxa"/>
          </w:tcPr>
          <w:p w:rsidR="00B872D6" w:rsidRDefault="00C129CA">
            <w:pPr>
              <w:spacing w:after="40" w:line="240" w:lineRule="auto"/>
              <w:jc w:val="left"/>
            </w:pPr>
            <w:r>
              <w:rPr>
                <w:rFonts w:cs="Times New Roman"/>
                <w:sz w:val="18"/>
              </w:rPr>
              <w:t>Model performance, real-trained bundle</w:t>
            </w:r>
          </w:p>
        </w:tc>
        <w:tc>
          <w:tcPr>
            <w:tcW w:w="5328" w:type="dxa"/>
          </w:tcPr>
          <w:p w:rsidR="00B872D6" w:rsidRDefault="00C129CA">
            <w:pPr>
              <w:spacing w:after="40" w:line="240" w:lineRule="auto"/>
              <w:jc w:val="left"/>
            </w:pPr>
            <w:r>
              <w:rPr>
                <w:rFonts w:cs="Times New Roman"/>
                <w:sz w:val="18"/>
              </w:rPr>
              <w:t>88.79 % on the 82,332 official test flows, confusion matrix, 192 input dimensions</w:t>
            </w:r>
          </w:p>
        </w:tc>
      </w:tr>
      <w:tr w:rsidR="00B872D6">
        <w:trPr>
          <w:cantSplit/>
          <w:jc w:val="center"/>
        </w:trPr>
        <w:tc>
          <w:tcPr>
            <w:tcW w:w="1152" w:type="dxa"/>
          </w:tcPr>
          <w:p w:rsidR="00B872D6" w:rsidRDefault="00C129CA">
            <w:pPr>
              <w:spacing w:after="40" w:line="240" w:lineRule="auto"/>
              <w:jc w:val="center"/>
            </w:pPr>
            <w:r>
              <w:rPr>
                <w:rFonts w:cs="Times New Roman"/>
                <w:sz w:val="18"/>
              </w:rPr>
              <w:t>12</w:t>
            </w:r>
          </w:p>
        </w:tc>
        <w:tc>
          <w:tcPr>
            <w:tcW w:w="3312" w:type="dxa"/>
          </w:tcPr>
          <w:p w:rsidR="00B872D6" w:rsidRDefault="00C129CA">
            <w:pPr>
              <w:spacing w:after="40" w:line="240" w:lineRule="auto"/>
              <w:jc w:val="left"/>
            </w:pPr>
            <w:r>
              <w:rPr>
                <w:rFonts w:cs="Times New Roman"/>
                <w:sz w:val="18"/>
              </w:rPr>
              <w:t>Real flows, real-trained bundle</w:t>
            </w:r>
          </w:p>
        </w:tc>
        <w:tc>
          <w:tcPr>
            <w:tcW w:w="5328" w:type="dxa"/>
          </w:tcPr>
          <w:p w:rsidR="00B872D6" w:rsidRDefault="00C129CA">
            <w:pPr>
              <w:spacing w:after="40" w:line="240" w:lineRule="auto"/>
              <w:jc w:val="left"/>
            </w:pPr>
            <w:r>
              <w:rPr>
                <w:rFonts w:cs="Times New Roman"/>
                <w:sz w:val="18"/>
              </w:rPr>
              <w:t>Same 120 flows: agreement 101 of 120 (84.2 %)</w:t>
            </w:r>
          </w:p>
        </w:tc>
      </w:tr>
    </w:tbl>
    <w:p w:rsidR="00B872D6" w:rsidRDefault="00B872D6">
      <w:pPr>
        <w:spacing w:after="120" w:line="192" w:lineRule="auto"/>
      </w:pPr>
    </w:p>
    <w:p w:rsidR="00B872D6" w:rsidRDefault="00C129CA">
      <w:pPr>
        <w:pStyle w:val="Heading2"/>
      </w:pPr>
      <w:bookmarkStart w:id="107" w:name="_Toc243812017"/>
      <w:r>
        <w:t xml:space="preserve">7.5 Security </w:t>
      </w:r>
      <w:r>
        <w:t>testing</w:t>
      </w:r>
      <w:bookmarkEnd w:id="107"/>
    </w:p>
    <w:p w:rsidR="00B872D6" w:rsidRDefault="00C129CA">
      <w:r>
        <w:rPr>
          <w:rFonts w:cs="Times New Roman"/>
        </w:rPr>
        <w:t>The security tests are attacks on the envelope that a network adversary or a faulty client could mount. Each was repeated 1,000 times with fresh messages and random positions (</w:t>
      </w:r>
      <w:r>
        <w:rPr>
          <w:rFonts w:ascii="Consolas" w:eastAsia="Consolas" w:hAnsi="Consolas" w:cs="Consolas"/>
          <w:sz w:val="21"/>
        </w:rPr>
        <w:t>tamper_tests</w:t>
      </w:r>
      <w:r>
        <w:rPr>
          <w:rFonts w:cs="Times New Roman"/>
        </w:rPr>
        <w:t xml:space="preserve"> in </w:t>
      </w:r>
      <w:r>
        <w:rPr>
          <w:rFonts w:ascii="Consolas" w:eastAsia="Consolas" w:hAnsi="Consolas" w:cs="Consolas"/>
          <w:sz w:val="21"/>
        </w:rPr>
        <w:t>scripts/benchmark_crypto.py</w:t>
      </w:r>
      <w:r>
        <w:rPr>
          <w:rFonts w:cs="Times New Roman"/>
        </w:rPr>
        <w:t>), so that a position-depende</w:t>
      </w:r>
      <w:r>
        <w:rPr>
          <w:rFonts w:cs="Times New Roman"/>
        </w:rPr>
        <w:t>nt weakness would have shown up. The untouched message is the control: it must be accepted.</w:t>
      </w:r>
    </w:p>
    <w:p w:rsidR="00B872D6" w:rsidRDefault="00C129CA">
      <w:pPr>
        <w:pStyle w:val="Caption"/>
        <w:keepNext/>
        <w:spacing w:after="80"/>
      </w:pPr>
      <w:bookmarkStart w:id="108" w:name="_Toc2438121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Tamper tests on the SecureChannel (1,000 trials each).</w:t>
      </w:r>
      <w:bookmarkEnd w:id="108"/>
    </w:p>
    <w:tbl>
      <w:tblPr>
        <w:tblStyle w:val="TableGrid"/>
        <w:tblW w:w="0" w:type="auto"/>
        <w:jc w:val="center"/>
        <w:tblLook w:val="04A0" w:firstRow="1" w:lastRow="0" w:firstColumn="1" w:lastColumn="0" w:noHBand="0" w:noVBand="1"/>
      </w:tblPr>
      <w:tblGrid>
        <w:gridCol w:w="4277"/>
        <w:gridCol w:w="1276"/>
        <w:gridCol w:w="2368"/>
        <w:gridCol w:w="1537"/>
      </w:tblGrid>
      <w:tr w:rsidR="00B872D6">
        <w:trPr>
          <w:cantSplit/>
          <w:tblHeader/>
          <w:jc w:val="center"/>
        </w:trPr>
        <w:tc>
          <w:tcPr>
            <w:tcW w:w="4464" w:type="dxa"/>
            <w:shd w:val="clear" w:color="auto" w:fill="1B2A41"/>
          </w:tcPr>
          <w:p w:rsidR="00B872D6" w:rsidRDefault="00C129CA">
            <w:pPr>
              <w:spacing w:after="40" w:line="240" w:lineRule="auto"/>
              <w:jc w:val="center"/>
            </w:pPr>
            <w:r>
              <w:rPr>
                <w:rFonts w:cs="Times New Roman"/>
                <w:b/>
                <w:color w:val="FFFFFF"/>
                <w:sz w:val="18"/>
              </w:rPr>
              <w:t>Case</w:t>
            </w:r>
          </w:p>
        </w:tc>
        <w:tc>
          <w:tcPr>
            <w:tcW w:w="1296" w:type="dxa"/>
            <w:shd w:val="clear" w:color="auto" w:fill="1B2A41"/>
          </w:tcPr>
          <w:p w:rsidR="00B872D6" w:rsidRDefault="00C129CA">
            <w:pPr>
              <w:spacing w:after="40" w:line="240" w:lineRule="auto"/>
              <w:jc w:val="center"/>
            </w:pPr>
            <w:r>
              <w:rPr>
                <w:rFonts w:cs="Times New Roman"/>
                <w:b/>
                <w:color w:val="FFFFFF"/>
                <w:sz w:val="18"/>
              </w:rPr>
              <w:t>Expected</w:t>
            </w:r>
          </w:p>
        </w:tc>
        <w:tc>
          <w:tcPr>
            <w:tcW w:w="2448" w:type="dxa"/>
            <w:shd w:val="clear" w:color="auto" w:fill="1B2A41"/>
          </w:tcPr>
          <w:p w:rsidR="00B872D6" w:rsidRDefault="00C129CA">
            <w:pPr>
              <w:spacing w:after="40" w:line="240" w:lineRule="auto"/>
              <w:jc w:val="center"/>
            </w:pPr>
            <w:r>
              <w:rPr>
                <w:rFonts w:cs="Times New Roman"/>
                <w:b/>
                <w:color w:val="FFFFFF"/>
                <w:sz w:val="18"/>
              </w:rPr>
              <w:t>Observed</w:t>
            </w:r>
          </w:p>
        </w:tc>
        <w:tc>
          <w:tcPr>
            <w:tcW w:w="1584" w:type="dxa"/>
            <w:shd w:val="clear" w:color="auto" w:fill="1B2A41"/>
          </w:tcPr>
          <w:p w:rsidR="00B872D6" w:rsidRDefault="00C129CA">
            <w:pPr>
              <w:spacing w:after="40" w:line="240" w:lineRule="auto"/>
              <w:jc w:val="center"/>
            </w:pPr>
            <w:r>
              <w:rPr>
                <w:rFonts w:cs="Times New Roman"/>
                <w:b/>
                <w:color w:val="FFFFFF"/>
                <w:sz w:val="18"/>
              </w:rPr>
              <w:t>Result</w:t>
            </w:r>
          </w:p>
        </w:tc>
      </w:tr>
      <w:tr w:rsidR="00B872D6">
        <w:trPr>
          <w:cantSplit/>
          <w:jc w:val="center"/>
        </w:trPr>
        <w:tc>
          <w:tcPr>
            <w:tcW w:w="4464" w:type="dxa"/>
          </w:tcPr>
          <w:p w:rsidR="00B872D6" w:rsidRDefault="00C129CA">
            <w:pPr>
              <w:spacing w:after="40" w:line="240" w:lineRule="auto"/>
              <w:jc w:val="left"/>
            </w:pPr>
            <w:r>
              <w:rPr>
                <w:rFonts w:cs="Times New Roman"/>
                <w:sz w:val="18"/>
              </w:rPr>
              <w:t>Untouched message accepted</w:t>
            </w:r>
          </w:p>
        </w:tc>
        <w:tc>
          <w:tcPr>
            <w:tcW w:w="1296" w:type="dxa"/>
          </w:tcPr>
          <w:p w:rsidR="00B872D6" w:rsidRDefault="00C129CA">
            <w:pPr>
              <w:spacing w:after="40" w:line="240" w:lineRule="auto"/>
              <w:jc w:val="center"/>
            </w:pPr>
            <w:r>
              <w:rPr>
                <w:rFonts w:cs="Times New Roman"/>
                <w:sz w:val="18"/>
              </w:rPr>
              <w:t>accepted</w:t>
            </w:r>
          </w:p>
        </w:tc>
        <w:tc>
          <w:tcPr>
            <w:tcW w:w="2448" w:type="dxa"/>
          </w:tcPr>
          <w:p w:rsidR="00B872D6" w:rsidRDefault="00C129CA">
            <w:pPr>
              <w:spacing w:after="40" w:line="240" w:lineRule="auto"/>
              <w:jc w:val="center"/>
            </w:pPr>
            <w:r>
              <w:rPr>
                <w:rFonts w:cs="Times New Roman"/>
                <w:sz w:val="18"/>
              </w:rPr>
              <w:t>1,000 of</w:t>
            </w:r>
            <w:r>
              <w:rPr>
                <w:rFonts w:cs="Times New Roman"/>
                <w:sz w:val="18"/>
              </w:rPr>
              <w:t xml:space="preserve"> 1,000</w:t>
            </w:r>
          </w:p>
        </w:tc>
        <w:tc>
          <w:tcPr>
            <w:tcW w:w="1584" w:type="dxa"/>
          </w:tcPr>
          <w:p w:rsidR="00B872D6" w:rsidRDefault="00C129CA">
            <w:pPr>
              <w:spacing w:after="40" w:line="240" w:lineRule="auto"/>
              <w:jc w:val="center"/>
            </w:pPr>
            <w:r>
              <w:rPr>
                <w:rFonts w:cs="Times New Roman"/>
                <w:sz w:val="18"/>
              </w:rPr>
              <w:t>Pass</w:t>
            </w:r>
          </w:p>
        </w:tc>
      </w:tr>
      <w:tr w:rsidR="00B872D6">
        <w:trPr>
          <w:cantSplit/>
          <w:jc w:val="center"/>
        </w:trPr>
        <w:tc>
          <w:tcPr>
            <w:tcW w:w="4464" w:type="dxa"/>
          </w:tcPr>
          <w:p w:rsidR="00B872D6" w:rsidRDefault="00C129CA">
            <w:pPr>
              <w:spacing w:after="40" w:line="240" w:lineRule="auto"/>
              <w:jc w:val="left"/>
            </w:pPr>
            <w:r>
              <w:rPr>
                <w:rFonts w:cs="Times New Roman"/>
                <w:sz w:val="18"/>
              </w:rPr>
              <w:t>Ciphertext bit flipped</w:t>
            </w:r>
          </w:p>
        </w:tc>
        <w:tc>
          <w:tcPr>
            <w:tcW w:w="1296" w:type="dxa"/>
          </w:tcPr>
          <w:p w:rsidR="00B872D6" w:rsidRDefault="00C129CA">
            <w:pPr>
              <w:spacing w:after="40" w:line="240" w:lineRule="auto"/>
              <w:jc w:val="center"/>
            </w:pPr>
            <w:r>
              <w:rPr>
                <w:rFonts w:cs="Times New Roman"/>
                <w:sz w:val="18"/>
              </w:rPr>
              <w:t>rejected</w:t>
            </w:r>
          </w:p>
        </w:tc>
        <w:tc>
          <w:tcPr>
            <w:tcW w:w="2448" w:type="dxa"/>
          </w:tcPr>
          <w:p w:rsidR="00B872D6" w:rsidRDefault="00C129CA">
            <w:pPr>
              <w:spacing w:after="40" w:line="240" w:lineRule="auto"/>
              <w:jc w:val="center"/>
            </w:pPr>
            <w:r>
              <w:rPr>
                <w:rFonts w:cs="Times New Roman"/>
                <w:sz w:val="18"/>
              </w:rPr>
              <w:t>1,000 of 1,000</w:t>
            </w:r>
          </w:p>
        </w:tc>
        <w:tc>
          <w:tcPr>
            <w:tcW w:w="1584" w:type="dxa"/>
          </w:tcPr>
          <w:p w:rsidR="00B872D6" w:rsidRDefault="00C129CA">
            <w:pPr>
              <w:spacing w:after="40" w:line="240" w:lineRule="auto"/>
              <w:jc w:val="center"/>
            </w:pPr>
            <w:r>
              <w:rPr>
                <w:rFonts w:cs="Times New Roman"/>
                <w:sz w:val="18"/>
              </w:rPr>
              <w:t>Pass</w:t>
            </w:r>
          </w:p>
        </w:tc>
      </w:tr>
      <w:tr w:rsidR="00B872D6">
        <w:trPr>
          <w:cantSplit/>
          <w:jc w:val="center"/>
        </w:trPr>
        <w:tc>
          <w:tcPr>
            <w:tcW w:w="4464" w:type="dxa"/>
          </w:tcPr>
          <w:p w:rsidR="00B872D6" w:rsidRDefault="00C129CA">
            <w:pPr>
              <w:spacing w:after="40" w:line="240" w:lineRule="auto"/>
              <w:jc w:val="left"/>
            </w:pPr>
            <w:r>
              <w:rPr>
                <w:rFonts w:cs="Times New Roman"/>
                <w:sz w:val="18"/>
              </w:rPr>
              <w:lastRenderedPageBreak/>
              <w:t>Tag bit flipped</w:t>
            </w:r>
          </w:p>
        </w:tc>
        <w:tc>
          <w:tcPr>
            <w:tcW w:w="1296" w:type="dxa"/>
          </w:tcPr>
          <w:p w:rsidR="00B872D6" w:rsidRDefault="00C129CA">
            <w:pPr>
              <w:spacing w:after="40" w:line="240" w:lineRule="auto"/>
              <w:jc w:val="center"/>
            </w:pPr>
            <w:r>
              <w:rPr>
                <w:rFonts w:cs="Times New Roman"/>
                <w:sz w:val="18"/>
              </w:rPr>
              <w:t>rejected</w:t>
            </w:r>
          </w:p>
        </w:tc>
        <w:tc>
          <w:tcPr>
            <w:tcW w:w="2448" w:type="dxa"/>
          </w:tcPr>
          <w:p w:rsidR="00B872D6" w:rsidRDefault="00C129CA">
            <w:pPr>
              <w:spacing w:after="40" w:line="240" w:lineRule="auto"/>
              <w:jc w:val="center"/>
            </w:pPr>
            <w:r>
              <w:rPr>
                <w:rFonts w:cs="Times New Roman"/>
                <w:sz w:val="18"/>
              </w:rPr>
              <w:t>1,000 of 1,000</w:t>
            </w:r>
          </w:p>
        </w:tc>
        <w:tc>
          <w:tcPr>
            <w:tcW w:w="1584" w:type="dxa"/>
          </w:tcPr>
          <w:p w:rsidR="00B872D6" w:rsidRDefault="00C129CA">
            <w:pPr>
              <w:spacing w:after="40" w:line="240" w:lineRule="auto"/>
              <w:jc w:val="center"/>
            </w:pPr>
            <w:r>
              <w:rPr>
                <w:rFonts w:cs="Times New Roman"/>
                <w:sz w:val="18"/>
              </w:rPr>
              <w:t>Pass</w:t>
            </w:r>
          </w:p>
        </w:tc>
      </w:tr>
      <w:tr w:rsidR="00B872D6">
        <w:trPr>
          <w:cantSplit/>
          <w:jc w:val="center"/>
        </w:trPr>
        <w:tc>
          <w:tcPr>
            <w:tcW w:w="4464" w:type="dxa"/>
          </w:tcPr>
          <w:p w:rsidR="00B872D6" w:rsidRDefault="00C129CA">
            <w:pPr>
              <w:spacing w:after="40" w:line="240" w:lineRule="auto"/>
              <w:jc w:val="left"/>
            </w:pPr>
            <w:r>
              <w:rPr>
                <w:rFonts w:cs="Times New Roman"/>
                <w:sz w:val="18"/>
              </w:rPr>
              <w:t>Nonce bit flipped</w:t>
            </w:r>
          </w:p>
        </w:tc>
        <w:tc>
          <w:tcPr>
            <w:tcW w:w="1296" w:type="dxa"/>
          </w:tcPr>
          <w:p w:rsidR="00B872D6" w:rsidRDefault="00C129CA">
            <w:pPr>
              <w:spacing w:after="40" w:line="240" w:lineRule="auto"/>
              <w:jc w:val="center"/>
            </w:pPr>
            <w:r>
              <w:rPr>
                <w:rFonts w:cs="Times New Roman"/>
                <w:sz w:val="18"/>
              </w:rPr>
              <w:t>rejected</w:t>
            </w:r>
          </w:p>
        </w:tc>
        <w:tc>
          <w:tcPr>
            <w:tcW w:w="2448" w:type="dxa"/>
          </w:tcPr>
          <w:p w:rsidR="00B872D6" w:rsidRDefault="00C129CA">
            <w:pPr>
              <w:spacing w:after="40" w:line="240" w:lineRule="auto"/>
              <w:jc w:val="center"/>
            </w:pPr>
            <w:r>
              <w:rPr>
                <w:rFonts w:cs="Times New Roman"/>
                <w:sz w:val="18"/>
              </w:rPr>
              <w:t>1,000 of 1,000</w:t>
            </w:r>
          </w:p>
        </w:tc>
        <w:tc>
          <w:tcPr>
            <w:tcW w:w="1584" w:type="dxa"/>
          </w:tcPr>
          <w:p w:rsidR="00B872D6" w:rsidRDefault="00C129CA">
            <w:pPr>
              <w:spacing w:after="40" w:line="240" w:lineRule="auto"/>
              <w:jc w:val="center"/>
            </w:pPr>
            <w:r>
              <w:rPr>
                <w:rFonts w:cs="Times New Roman"/>
                <w:sz w:val="18"/>
              </w:rPr>
              <w:t>Pass</w:t>
            </w:r>
          </w:p>
        </w:tc>
      </w:tr>
      <w:tr w:rsidR="00B872D6">
        <w:trPr>
          <w:cantSplit/>
          <w:jc w:val="center"/>
        </w:trPr>
        <w:tc>
          <w:tcPr>
            <w:tcW w:w="4464" w:type="dxa"/>
          </w:tcPr>
          <w:p w:rsidR="00B872D6" w:rsidRDefault="00C129CA">
            <w:pPr>
              <w:spacing w:after="40" w:line="240" w:lineRule="auto"/>
              <w:jc w:val="left"/>
            </w:pPr>
            <w:r>
              <w:rPr>
                <w:rFonts w:cs="Times New Roman"/>
                <w:sz w:val="18"/>
              </w:rPr>
              <w:t>Ciphertext truncated by one byte</w:t>
            </w:r>
          </w:p>
        </w:tc>
        <w:tc>
          <w:tcPr>
            <w:tcW w:w="1296" w:type="dxa"/>
          </w:tcPr>
          <w:p w:rsidR="00B872D6" w:rsidRDefault="00C129CA">
            <w:pPr>
              <w:spacing w:after="40" w:line="240" w:lineRule="auto"/>
              <w:jc w:val="center"/>
            </w:pPr>
            <w:r>
              <w:rPr>
                <w:rFonts w:cs="Times New Roman"/>
                <w:sz w:val="18"/>
              </w:rPr>
              <w:t>rejected</w:t>
            </w:r>
          </w:p>
        </w:tc>
        <w:tc>
          <w:tcPr>
            <w:tcW w:w="2448" w:type="dxa"/>
          </w:tcPr>
          <w:p w:rsidR="00B872D6" w:rsidRDefault="00C129CA">
            <w:pPr>
              <w:spacing w:after="40" w:line="240" w:lineRule="auto"/>
              <w:jc w:val="center"/>
            </w:pPr>
            <w:r>
              <w:rPr>
                <w:rFonts w:cs="Times New Roman"/>
                <w:sz w:val="18"/>
              </w:rPr>
              <w:t>1,000 of 1,000</w:t>
            </w:r>
          </w:p>
        </w:tc>
        <w:tc>
          <w:tcPr>
            <w:tcW w:w="1584" w:type="dxa"/>
          </w:tcPr>
          <w:p w:rsidR="00B872D6" w:rsidRDefault="00C129CA">
            <w:pPr>
              <w:spacing w:after="40" w:line="240" w:lineRule="auto"/>
              <w:jc w:val="center"/>
            </w:pPr>
            <w:r>
              <w:rPr>
                <w:rFonts w:cs="Times New Roman"/>
                <w:sz w:val="18"/>
              </w:rPr>
              <w:t>Pass</w:t>
            </w:r>
          </w:p>
        </w:tc>
      </w:tr>
      <w:tr w:rsidR="00B872D6">
        <w:trPr>
          <w:cantSplit/>
          <w:jc w:val="center"/>
        </w:trPr>
        <w:tc>
          <w:tcPr>
            <w:tcW w:w="4464" w:type="dxa"/>
          </w:tcPr>
          <w:p w:rsidR="00B872D6" w:rsidRDefault="00C129CA">
            <w:pPr>
              <w:spacing w:after="40" w:line="240" w:lineRule="auto"/>
              <w:jc w:val="left"/>
            </w:pPr>
            <w:r>
              <w:rPr>
                <w:rFonts w:cs="Times New Roman"/>
                <w:sz w:val="18"/>
              </w:rPr>
              <w:t xml:space="preserve">Decrypted with another party's </w:t>
            </w:r>
            <w:r>
              <w:rPr>
                <w:rFonts w:cs="Times New Roman"/>
                <w:sz w:val="18"/>
              </w:rPr>
              <w:t>key</w:t>
            </w:r>
          </w:p>
        </w:tc>
        <w:tc>
          <w:tcPr>
            <w:tcW w:w="1296" w:type="dxa"/>
          </w:tcPr>
          <w:p w:rsidR="00B872D6" w:rsidRDefault="00C129CA">
            <w:pPr>
              <w:spacing w:after="40" w:line="240" w:lineRule="auto"/>
              <w:jc w:val="center"/>
            </w:pPr>
            <w:r>
              <w:rPr>
                <w:rFonts w:cs="Times New Roman"/>
                <w:sz w:val="18"/>
              </w:rPr>
              <w:t>rejected</w:t>
            </w:r>
          </w:p>
        </w:tc>
        <w:tc>
          <w:tcPr>
            <w:tcW w:w="2448" w:type="dxa"/>
          </w:tcPr>
          <w:p w:rsidR="00B872D6" w:rsidRDefault="00C129CA">
            <w:pPr>
              <w:spacing w:after="40" w:line="240" w:lineRule="auto"/>
              <w:jc w:val="center"/>
            </w:pPr>
            <w:r>
              <w:rPr>
                <w:rFonts w:cs="Times New Roman"/>
                <w:sz w:val="18"/>
              </w:rPr>
              <w:t>1,000 of 1,000</w:t>
            </w:r>
          </w:p>
        </w:tc>
        <w:tc>
          <w:tcPr>
            <w:tcW w:w="1584" w:type="dxa"/>
          </w:tcPr>
          <w:p w:rsidR="00B872D6" w:rsidRDefault="00C129CA">
            <w:pPr>
              <w:spacing w:after="40" w:line="240" w:lineRule="auto"/>
              <w:jc w:val="center"/>
            </w:pPr>
            <w:r>
              <w:rPr>
                <w:rFonts w:cs="Times New Roman"/>
                <w:sz w:val="18"/>
              </w:rPr>
              <w:t>Pass</w:t>
            </w:r>
          </w:p>
        </w:tc>
      </w:tr>
    </w:tbl>
    <w:p w:rsidR="00B872D6" w:rsidRDefault="00B872D6">
      <w:pPr>
        <w:spacing w:after="120" w:line="192" w:lineRule="auto"/>
      </w:pPr>
    </w:p>
    <w:p w:rsidR="00B872D6" w:rsidRDefault="00C129CA">
      <w:r>
        <w:rPr>
          <w:rFonts w:cs="Times New Roman"/>
        </w:rPr>
        <w:t xml:space="preserve">A second test checks for nonce reuse, which is the one way to break GCM badly: 20,000 encryptions of one identical plaintext produced 20,000 distinct nonces and 20,000 distinct ciphertexts. Input validation was tested </w:t>
      </w:r>
      <w:r>
        <w:rPr>
          <w:rFonts w:cs="Times New Roman"/>
        </w:rPr>
        <w:t>through the API: empty plaintext, empty file, a file of 5 MB + 1 byte, invalid base64, a missing ephemeral key, a non-CSV upload and an empty CSV all produced HTTP 400 and none produced a server error.</w:t>
      </w:r>
    </w:p>
    <w:p w:rsidR="00B872D6" w:rsidRDefault="00C129CA">
      <w:r>
        <w:rPr>
          <w:rFonts w:cs="Times New Roman"/>
        </w:rPr>
        <w:t xml:space="preserve">What the security testing does </w:t>
      </w:r>
      <w:r>
        <w:rPr>
          <w:rFonts w:cs="Times New Roman"/>
          <w:i/>
        </w:rPr>
        <w:t>not</w:t>
      </w:r>
      <w:r>
        <w:rPr>
          <w:rFonts w:cs="Times New Roman"/>
        </w:rPr>
        <w:t xml:space="preserve"> establish matters a</w:t>
      </w:r>
      <w:r>
        <w:rPr>
          <w:rFonts w:cs="Times New Roman"/>
        </w:rPr>
        <w:t xml:space="preserve">s much. It does not show that the cryptography library is free of defects (it relies on the </w:t>
      </w:r>
      <w:r>
        <w:rPr>
          <w:rFonts w:ascii="Consolas" w:eastAsia="Consolas" w:hAnsi="Consolas" w:cs="Consolas"/>
          <w:sz w:val="21"/>
        </w:rPr>
        <w:t>cryptography</w:t>
      </w:r>
      <w:r>
        <w:rPr>
          <w:rFonts w:cs="Times New Roman"/>
        </w:rPr>
        <w:t xml:space="preserve"> package), that the key derivation is used correctly beyond the tests above, or that the service is safe to expose: the API has no authentication, CORS </w:t>
      </w:r>
      <w:r>
        <w:rPr>
          <w:rFonts w:cs="Times New Roman"/>
        </w:rPr>
        <w:t>is open (</w:t>
      </w:r>
      <w:r>
        <w:rPr>
          <w:rFonts w:ascii="Consolas" w:eastAsia="Consolas" w:hAnsi="Consolas" w:cs="Consolas"/>
          <w:sz w:val="21"/>
        </w:rPr>
        <w:t>*</w:t>
      </w:r>
      <w:r>
        <w:rPr>
          <w:rFonts w:cs="Times New Roman"/>
        </w:rPr>
        <w:t>), the transport is plain HTTP on the loopback interface, the cloud key pair and all session keys live in process memory, and no fuzzing, penetration test or dependency audit was run. The adversary model of the tests is the network attacker who m</w:t>
      </w:r>
      <w:r>
        <w:rPr>
          <w:rFonts w:cs="Times New Roman"/>
        </w:rPr>
        <w:t>odifies a message in transit; an adversary who can call the API, or read the process memory, is out of scope.</w:t>
      </w:r>
    </w:p>
    <w:p w:rsidR="00B872D6" w:rsidRDefault="00C129CA">
      <w:pPr>
        <w:pStyle w:val="Heading2"/>
      </w:pPr>
      <w:bookmarkStart w:id="109" w:name="_Toc243812018"/>
      <w:r>
        <w:t>7.6 Validation and edge cases</w:t>
      </w:r>
      <w:bookmarkEnd w:id="109"/>
    </w:p>
    <w:p w:rsidR="00B872D6" w:rsidRDefault="00C129CA">
      <w:r>
        <w:rPr>
          <w:rFonts w:cs="Times New Roman"/>
        </w:rPr>
        <w:t>Validation asks whether the system behaves sensibly at the edges of its input space. The table separates what was ac</w:t>
      </w:r>
      <w:r>
        <w:rPr>
          <w:rFonts w:cs="Times New Roman"/>
        </w:rPr>
        <w:t>tually exercised from what the code promises but no test checks.</w:t>
      </w:r>
    </w:p>
    <w:p w:rsidR="00B872D6" w:rsidRDefault="00C129CA">
      <w:pPr>
        <w:pStyle w:val="Caption"/>
        <w:keepNext/>
        <w:spacing w:after="80"/>
      </w:pPr>
      <w:bookmarkStart w:id="110" w:name="_Toc2438121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Edge cases and how they were checked.</w:t>
      </w:r>
      <w:bookmarkEnd w:id="110"/>
    </w:p>
    <w:tbl>
      <w:tblPr>
        <w:tblStyle w:val="TableGrid"/>
        <w:tblW w:w="0" w:type="auto"/>
        <w:jc w:val="center"/>
        <w:tblLook w:val="04A0" w:firstRow="1" w:lastRow="0" w:firstColumn="1" w:lastColumn="0" w:noHBand="0" w:noVBand="1"/>
      </w:tblPr>
      <w:tblGrid>
        <w:gridCol w:w="2467"/>
        <w:gridCol w:w="2336"/>
        <w:gridCol w:w="4655"/>
      </w:tblGrid>
      <w:tr w:rsidR="00B872D6">
        <w:trPr>
          <w:cantSplit/>
          <w:tblHeader/>
          <w:jc w:val="center"/>
        </w:trPr>
        <w:tc>
          <w:tcPr>
            <w:tcW w:w="3600" w:type="dxa"/>
            <w:shd w:val="clear" w:color="auto" w:fill="1B2A41"/>
          </w:tcPr>
          <w:p w:rsidR="00B872D6" w:rsidRDefault="00C129CA">
            <w:pPr>
              <w:spacing w:after="40" w:line="240" w:lineRule="auto"/>
              <w:jc w:val="center"/>
            </w:pPr>
            <w:r>
              <w:rPr>
                <w:rFonts w:cs="Times New Roman"/>
                <w:b/>
                <w:color w:val="FFFFFF"/>
                <w:sz w:val="18"/>
              </w:rPr>
              <w:t>Case</w:t>
            </w:r>
          </w:p>
        </w:tc>
        <w:tc>
          <w:tcPr>
            <w:tcW w:w="3312" w:type="dxa"/>
            <w:shd w:val="clear" w:color="auto" w:fill="1B2A41"/>
          </w:tcPr>
          <w:p w:rsidR="00B872D6" w:rsidRDefault="00C129CA">
            <w:pPr>
              <w:spacing w:after="40" w:line="240" w:lineRule="auto"/>
              <w:jc w:val="center"/>
            </w:pPr>
            <w:r>
              <w:rPr>
                <w:rFonts w:cs="Times New Roman"/>
                <w:b/>
                <w:color w:val="FFFFFF"/>
                <w:sz w:val="18"/>
              </w:rPr>
              <w:t>Behaviour</w:t>
            </w:r>
          </w:p>
        </w:tc>
        <w:tc>
          <w:tcPr>
            <w:tcW w:w="2880" w:type="dxa"/>
            <w:shd w:val="clear" w:color="auto" w:fill="1B2A41"/>
          </w:tcPr>
          <w:p w:rsidR="00B872D6" w:rsidRDefault="00C129CA">
            <w:pPr>
              <w:spacing w:after="40" w:line="240" w:lineRule="auto"/>
              <w:jc w:val="center"/>
            </w:pPr>
            <w:r>
              <w:rPr>
                <w:rFonts w:cs="Times New Roman"/>
                <w:b/>
                <w:color w:val="FFFFFF"/>
                <w:sz w:val="18"/>
              </w:rPr>
              <w:t>Checked by</w:t>
            </w:r>
          </w:p>
        </w:tc>
      </w:tr>
      <w:tr w:rsidR="00B872D6">
        <w:trPr>
          <w:cantSplit/>
          <w:jc w:val="center"/>
        </w:trPr>
        <w:tc>
          <w:tcPr>
            <w:tcW w:w="3600" w:type="dxa"/>
          </w:tcPr>
          <w:p w:rsidR="00B872D6" w:rsidRDefault="00C129CA">
            <w:pPr>
              <w:spacing w:after="40" w:line="240" w:lineRule="auto"/>
              <w:jc w:val="left"/>
            </w:pPr>
            <w:r>
              <w:rPr>
                <w:rFonts w:cs="Times New Roman"/>
                <w:sz w:val="18"/>
              </w:rPr>
              <w:t>Category never seen in training (protocol, service, state)</w:t>
            </w:r>
          </w:p>
        </w:tc>
        <w:tc>
          <w:tcPr>
            <w:tcW w:w="3312" w:type="dxa"/>
          </w:tcPr>
          <w:p w:rsidR="00B872D6" w:rsidRDefault="00C129CA">
            <w:pPr>
              <w:spacing w:after="40" w:line="240" w:lineRule="auto"/>
              <w:jc w:val="left"/>
            </w:pPr>
            <w:r>
              <w:rPr>
                <w:rFonts w:cs="Times New Roman"/>
                <w:sz w:val="18"/>
              </w:rPr>
              <w:t>Scored without error; the one-hot</w:t>
            </w:r>
            <w:r>
              <w:rPr>
                <w:rFonts w:cs="Times New Roman"/>
                <w:sz w:val="18"/>
              </w:rPr>
              <w:t xml:space="preserve"> block is all zeros</w:t>
            </w:r>
          </w:p>
        </w:tc>
        <w:tc>
          <w:tcPr>
            <w:tcW w:w="2880" w:type="dxa"/>
          </w:tcPr>
          <w:p w:rsidR="00B872D6" w:rsidRDefault="00C129CA">
            <w:pPr>
              <w:spacing w:after="40" w:line="240" w:lineRule="auto"/>
              <w:jc w:val="left"/>
            </w:pPr>
            <w:r>
              <w:rPr>
                <w:rFonts w:cs="Times New Roman"/>
                <w:sz w:val="18"/>
              </w:rPr>
              <w:t>test_unseen_category_does_not_crash</w:t>
            </w:r>
          </w:p>
        </w:tc>
      </w:tr>
      <w:tr w:rsidR="00B872D6">
        <w:trPr>
          <w:cantSplit/>
          <w:jc w:val="center"/>
        </w:trPr>
        <w:tc>
          <w:tcPr>
            <w:tcW w:w="3600" w:type="dxa"/>
          </w:tcPr>
          <w:p w:rsidR="00B872D6" w:rsidRDefault="00C129CA">
            <w:pPr>
              <w:spacing w:after="40" w:line="240" w:lineRule="auto"/>
              <w:jc w:val="left"/>
            </w:pPr>
            <w:r>
              <w:rPr>
                <w:rFonts w:cs="Times New Roman"/>
                <w:sz w:val="18"/>
              </w:rPr>
              <w:t>Record with only a few features</w:t>
            </w:r>
          </w:p>
        </w:tc>
        <w:tc>
          <w:tcPr>
            <w:tcW w:w="3312" w:type="dxa"/>
          </w:tcPr>
          <w:p w:rsidR="00B872D6" w:rsidRDefault="00C129CA">
            <w:pPr>
              <w:spacing w:after="40" w:line="240" w:lineRule="auto"/>
              <w:jc w:val="left"/>
            </w:pPr>
            <w:r>
              <w:rPr>
                <w:rFonts w:cs="Times New Roman"/>
                <w:sz w:val="18"/>
              </w:rPr>
              <w:t>Missing features take the documented defaults</w:t>
            </w:r>
          </w:p>
        </w:tc>
        <w:tc>
          <w:tcPr>
            <w:tcW w:w="2880" w:type="dxa"/>
          </w:tcPr>
          <w:p w:rsidR="00B872D6" w:rsidRDefault="00C129CA">
            <w:pPr>
              <w:spacing w:after="40" w:line="240" w:lineRule="auto"/>
              <w:jc w:val="left"/>
            </w:pPr>
            <w:r>
              <w:rPr>
                <w:rFonts w:cs="Times New Roman"/>
                <w:sz w:val="18"/>
              </w:rPr>
              <w:t>Smoke and API tests (partial records)</w:t>
            </w:r>
          </w:p>
        </w:tc>
      </w:tr>
      <w:tr w:rsidR="00B872D6">
        <w:trPr>
          <w:cantSplit/>
          <w:jc w:val="center"/>
        </w:trPr>
        <w:tc>
          <w:tcPr>
            <w:tcW w:w="3600" w:type="dxa"/>
          </w:tcPr>
          <w:p w:rsidR="00B872D6" w:rsidRDefault="00C129CA">
            <w:pPr>
              <w:spacing w:after="40" w:line="240" w:lineRule="auto"/>
              <w:jc w:val="left"/>
            </w:pPr>
            <w:r>
              <w:rPr>
                <w:rFonts w:cs="Times New Roman"/>
                <w:sz w:val="18"/>
              </w:rPr>
              <w:t>Empty JSON object</w:t>
            </w:r>
          </w:p>
        </w:tc>
        <w:tc>
          <w:tcPr>
            <w:tcW w:w="3312" w:type="dxa"/>
          </w:tcPr>
          <w:p w:rsidR="00B872D6" w:rsidRDefault="00C129CA">
            <w:pPr>
              <w:spacing w:after="40" w:line="240" w:lineRule="auto"/>
              <w:jc w:val="left"/>
            </w:pPr>
            <w:r>
              <w:rPr>
                <w:rFonts w:cs="Times New Roman"/>
                <w:sz w:val="18"/>
              </w:rPr>
              <w:t>400</w:t>
            </w:r>
          </w:p>
        </w:tc>
        <w:tc>
          <w:tcPr>
            <w:tcW w:w="2880" w:type="dxa"/>
          </w:tcPr>
          <w:p w:rsidR="00B872D6" w:rsidRDefault="00C129CA">
            <w:pPr>
              <w:spacing w:after="40" w:line="240" w:lineRule="auto"/>
              <w:jc w:val="left"/>
            </w:pPr>
            <w:r>
              <w:rPr>
                <w:rFonts w:cs="Times New Roman"/>
                <w:sz w:val="18"/>
              </w:rPr>
              <w:t>test_score_rejects_empty_payload</w:t>
            </w:r>
          </w:p>
        </w:tc>
      </w:tr>
      <w:tr w:rsidR="00B872D6">
        <w:trPr>
          <w:cantSplit/>
          <w:jc w:val="center"/>
        </w:trPr>
        <w:tc>
          <w:tcPr>
            <w:tcW w:w="3600" w:type="dxa"/>
          </w:tcPr>
          <w:p w:rsidR="00B872D6" w:rsidRDefault="00C129CA">
            <w:pPr>
              <w:spacing w:after="40" w:line="240" w:lineRule="auto"/>
              <w:jc w:val="left"/>
            </w:pPr>
            <w:r>
              <w:rPr>
                <w:rFonts w:cs="Times New Roman"/>
                <w:sz w:val="18"/>
              </w:rPr>
              <w:t>Non-CSV or empty CSV uploa</w:t>
            </w:r>
            <w:r>
              <w:rPr>
                <w:rFonts w:cs="Times New Roman"/>
                <w:sz w:val="18"/>
              </w:rPr>
              <w:t>d</w:t>
            </w:r>
          </w:p>
        </w:tc>
        <w:tc>
          <w:tcPr>
            <w:tcW w:w="3312" w:type="dxa"/>
          </w:tcPr>
          <w:p w:rsidR="00B872D6" w:rsidRDefault="00C129CA">
            <w:pPr>
              <w:spacing w:after="40" w:line="240" w:lineRule="auto"/>
              <w:jc w:val="left"/>
            </w:pPr>
            <w:r>
              <w:rPr>
                <w:rFonts w:cs="Times New Roman"/>
                <w:sz w:val="18"/>
              </w:rPr>
              <w:t>400</w:t>
            </w:r>
          </w:p>
        </w:tc>
        <w:tc>
          <w:tcPr>
            <w:tcW w:w="2880" w:type="dxa"/>
          </w:tcPr>
          <w:p w:rsidR="00B872D6" w:rsidRDefault="00C129CA">
            <w:pPr>
              <w:spacing w:after="40" w:line="240" w:lineRule="auto"/>
              <w:jc w:val="left"/>
            </w:pPr>
            <w:r>
              <w:rPr>
                <w:rFonts w:cs="Times New Roman"/>
                <w:sz w:val="18"/>
              </w:rPr>
              <w:t>test_batch_scoring_and_validation; smoke check 7</w:t>
            </w:r>
          </w:p>
        </w:tc>
      </w:tr>
      <w:tr w:rsidR="00B872D6">
        <w:trPr>
          <w:cantSplit/>
          <w:jc w:val="center"/>
        </w:trPr>
        <w:tc>
          <w:tcPr>
            <w:tcW w:w="3600" w:type="dxa"/>
          </w:tcPr>
          <w:p w:rsidR="00B872D6" w:rsidRDefault="00C129CA">
            <w:pPr>
              <w:spacing w:after="40" w:line="240" w:lineRule="auto"/>
              <w:jc w:val="left"/>
            </w:pPr>
            <w:r>
              <w:rPr>
                <w:rFonts w:cs="Times New Roman"/>
                <w:sz w:val="18"/>
              </w:rPr>
              <w:t>Empty plaintext, empty file</w:t>
            </w:r>
          </w:p>
        </w:tc>
        <w:tc>
          <w:tcPr>
            <w:tcW w:w="3312" w:type="dxa"/>
          </w:tcPr>
          <w:p w:rsidR="00B872D6" w:rsidRDefault="00C129CA">
            <w:pPr>
              <w:spacing w:after="40" w:line="240" w:lineRule="auto"/>
              <w:jc w:val="left"/>
            </w:pPr>
            <w:r>
              <w:rPr>
                <w:rFonts w:cs="Times New Roman"/>
                <w:sz w:val="18"/>
              </w:rPr>
              <w:t>400</w:t>
            </w:r>
          </w:p>
        </w:tc>
        <w:tc>
          <w:tcPr>
            <w:tcW w:w="2880" w:type="dxa"/>
          </w:tcPr>
          <w:p w:rsidR="00B872D6" w:rsidRDefault="00C129CA">
            <w:pPr>
              <w:spacing w:after="40" w:line="240" w:lineRule="auto"/>
              <w:jc w:val="left"/>
            </w:pPr>
            <w:r>
              <w:rPr>
                <w:rFonts w:cs="Times New Roman"/>
                <w:sz w:val="18"/>
              </w:rPr>
              <w:t>test_crypto_input_validation; test_file_encryption_...; smoke check 13</w:t>
            </w:r>
          </w:p>
        </w:tc>
      </w:tr>
      <w:tr w:rsidR="00B872D6">
        <w:trPr>
          <w:cantSplit/>
          <w:jc w:val="center"/>
        </w:trPr>
        <w:tc>
          <w:tcPr>
            <w:tcW w:w="3600" w:type="dxa"/>
          </w:tcPr>
          <w:p w:rsidR="00B872D6" w:rsidRDefault="00C129CA">
            <w:pPr>
              <w:spacing w:after="40" w:line="240" w:lineRule="auto"/>
              <w:jc w:val="left"/>
            </w:pPr>
            <w:r>
              <w:rPr>
                <w:rFonts w:cs="Times New Roman"/>
                <w:sz w:val="18"/>
              </w:rPr>
              <w:t>File of 5 MB + 1 byte</w:t>
            </w:r>
          </w:p>
        </w:tc>
        <w:tc>
          <w:tcPr>
            <w:tcW w:w="3312" w:type="dxa"/>
          </w:tcPr>
          <w:p w:rsidR="00B872D6" w:rsidRDefault="00C129CA">
            <w:pPr>
              <w:spacing w:after="40" w:line="240" w:lineRule="auto"/>
              <w:jc w:val="left"/>
            </w:pPr>
            <w:r>
              <w:rPr>
                <w:rFonts w:cs="Times New Roman"/>
                <w:sz w:val="18"/>
              </w:rPr>
              <w:t>400</w:t>
            </w:r>
          </w:p>
        </w:tc>
        <w:tc>
          <w:tcPr>
            <w:tcW w:w="2880" w:type="dxa"/>
          </w:tcPr>
          <w:p w:rsidR="00B872D6" w:rsidRDefault="00C129CA">
            <w:pPr>
              <w:spacing w:after="40" w:line="240" w:lineRule="auto"/>
              <w:jc w:val="left"/>
            </w:pPr>
            <w:r>
              <w:rPr>
                <w:rFonts w:cs="Times New Roman"/>
                <w:sz w:val="18"/>
              </w:rPr>
              <w:t>test_file_encryption_round_trip_and_limits</w:t>
            </w:r>
          </w:p>
        </w:tc>
      </w:tr>
      <w:tr w:rsidR="00B872D6">
        <w:trPr>
          <w:cantSplit/>
          <w:jc w:val="center"/>
        </w:trPr>
        <w:tc>
          <w:tcPr>
            <w:tcW w:w="3600" w:type="dxa"/>
          </w:tcPr>
          <w:p w:rsidR="00B872D6" w:rsidRDefault="00C129CA">
            <w:pPr>
              <w:spacing w:after="40" w:line="240" w:lineRule="auto"/>
              <w:jc w:val="left"/>
            </w:pPr>
            <w:r>
              <w:rPr>
                <w:rFonts w:cs="Times New Roman"/>
                <w:sz w:val="18"/>
              </w:rPr>
              <w:t>Payload of 5 MB, 1 byte, 0</w:t>
            </w:r>
            <w:r>
              <w:rPr>
                <w:rFonts w:cs="Times New Roman"/>
                <w:sz w:val="18"/>
              </w:rPr>
              <w:t xml:space="preserve"> bytes (library level)</w:t>
            </w:r>
          </w:p>
        </w:tc>
        <w:tc>
          <w:tcPr>
            <w:tcW w:w="3312" w:type="dxa"/>
          </w:tcPr>
          <w:p w:rsidR="00B872D6" w:rsidRDefault="00C129CA">
            <w:pPr>
              <w:spacing w:after="40" w:line="240" w:lineRule="auto"/>
              <w:jc w:val="left"/>
            </w:pPr>
            <w:r>
              <w:rPr>
                <w:rFonts w:cs="Times New Roman"/>
                <w:sz w:val="18"/>
              </w:rPr>
              <w:t>Round-trip succeeds</w:t>
            </w:r>
          </w:p>
        </w:tc>
        <w:tc>
          <w:tcPr>
            <w:tcW w:w="2880" w:type="dxa"/>
          </w:tcPr>
          <w:p w:rsidR="00B872D6" w:rsidRDefault="00C129CA">
            <w:pPr>
              <w:spacing w:after="40" w:line="240" w:lineRule="auto"/>
              <w:jc w:val="left"/>
            </w:pPr>
            <w:r>
              <w:rPr>
                <w:rFonts w:cs="Times New Roman"/>
                <w:sz w:val="18"/>
              </w:rPr>
              <w:t>test_empty_and_large_payloads</w:t>
            </w:r>
          </w:p>
        </w:tc>
      </w:tr>
      <w:tr w:rsidR="00B872D6">
        <w:trPr>
          <w:cantSplit/>
          <w:jc w:val="center"/>
        </w:trPr>
        <w:tc>
          <w:tcPr>
            <w:tcW w:w="3600" w:type="dxa"/>
          </w:tcPr>
          <w:p w:rsidR="00B872D6" w:rsidRDefault="00C129CA">
            <w:pPr>
              <w:spacing w:after="40" w:line="240" w:lineRule="auto"/>
              <w:jc w:val="left"/>
            </w:pPr>
            <w:r>
              <w:rPr>
                <w:rFonts w:cs="Times New Roman"/>
                <w:sz w:val="18"/>
              </w:rPr>
              <w:t>Invalid base64, missing ephemeral key</w:t>
            </w:r>
          </w:p>
        </w:tc>
        <w:tc>
          <w:tcPr>
            <w:tcW w:w="3312" w:type="dxa"/>
          </w:tcPr>
          <w:p w:rsidR="00B872D6" w:rsidRDefault="00C129CA">
            <w:pPr>
              <w:spacing w:after="40" w:line="240" w:lineRule="auto"/>
              <w:jc w:val="left"/>
            </w:pPr>
            <w:r>
              <w:rPr>
                <w:rFonts w:cs="Times New Roman"/>
                <w:sz w:val="18"/>
              </w:rPr>
              <w:t>400</w:t>
            </w:r>
          </w:p>
        </w:tc>
        <w:tc>
          <w:tcPr>
            <w:tcW w:w="2880" w:type="dxa"/>
          </w:tcPr>
          <w:p w:rsidR="00B872D6" w:rsidRDefault="00C129CA">
            <w:pPr>
              <w:spacing w:after="40" w:line="240" w:lineRule="auto"/>
              <w:jc w:val="left"/>
            </w:pPr>
            <w:r>
              <w:rPr>
                <w:rFonts w:cs="Times New Roman"/>
                <w:sz w:val="18"/>
              </w:rPr>
              <w:t>test_crypto_input_validation</w:t>
            </w:r>
          </w:p>
        </w:tc>
      </w:tr>
      <w:tr w:rsidR="00B872D6">
        <w:trPr>
          <w:cantSplit/>
          <w:jc w:val="center"/>
        </w:trPr>
        <w:tc>
          <w:tcPr>
            <w:tcW w:w="3600" w:type="dxa"/>
          </w:tcPr>
          <w:p w:rsidR="00B872D6" w:rsidRDefault="00C129CA">
            <w:pPr>
              <w:spacing w:after="40" w:line="240" w:lineRule="auto"/>
              <w:jc w:val="left"/>
            </w:pPr>
            <w:r>
              <w:rPr>
                <w:rFonts w:cs="Times New Roman"/>
                <w:sz w:val="18"/>
              </w:rPr>
              <w:t>Session-key cache empty</w:t>
            </w:r>
          </w:p>
        </w:tc>
        <w:tc>
          <w:tcPr>
            <w:tcW w:w="3312" w:type="dxa"/>
          </w:tcPr>
          <w:p w:rsidR="00B872D6" w:rsidRDefault="00C129CA">
            <w:pPr>
              <w:spacing w:after="40" w:line="240" w:lineRule="auto"/>
              <w:jc w:val="left"/>
            </w:pPr>
            <w:r>
              <w:rPr>
                <w:rFonts w:cs="Times New Roman"/>
                <w:sz w:val="18"/>
              </w:rPr>
              <w:t>Real ECDH with the cloud private key</w:t>
            </w:r>
          </w:p>
        </w:tc>
        <w:tc>
          <w:tcPr>
            <w:tcW w:w="2880" w:type="dxa"/>
          </w:tcPr>
          <w:p w:rsidR="00B872D6" w:rsidRDefault="00C129CA">
            <w:pPr>
              <w:spacing w:after="40" w:line="240" w:lineRule="auto"/>
              <w:jc w:val="left"/>
            </w:pPr>
            <w:r>
              <w:rPr>
                <w:rFonts w:cs="Times New Roman"/>
                <w:sz w:val="18"/>
              </w:rPr>
              <w:t>test_decrypt_uses_cloud_private_key_when_cache_is</w:t>
            </w:r>
            <w:r>
              <w:rPr>
                <w:rFonts w:cs="Times New Roman"/>
                <w:sz w:val="18"/>
              </w:rPr>
              <w:t>_empty</w:t>
            </w:r>
          </w:p>
        </w:tc>
      </w:tr>
      <w:tr w:rsidR="00B872D6">
        <w:trPr>
          <w:cantSplit/>
          <w:jc w:val="center"/>
        </w:trPr>
        <w:tc>
          <w:tcPr>
            <w:tcW w:w="3600" w:type="dxa"/>
          </w:tcPr>
          <w:p w:rsidR="00B872D6" w:rsidRDefault="00C129CA">
            <w:pPr>
              <w:spacing w:after="40" w:line="240" w:lineRule="auto"/>
              <w:jc w:val="left"/>
            </w:pPr>
            <w:r>
              <w:rPr>
                <w:rFonts w:cs="Times New Roman"/>
                <w:sz w:val="18"/>
              </w:rPr>
              <w:t>Real flows instead of synthetic</w:t>
            </w:r>
          </w:p>
        </w:tc>
        <w:tc>
          <w:tcPr>
            <w:tcW w:w="3312" w:type="dxa"/>
          </w:tcPr>
          <w:p w:rsidR="00B872D6" w:rsidRDefault="00C129CA">
            <w:pPr>
              <w:spacing w:after="40" w:line="240" w:lineRule="auto"/>
              <w:jc w:val="left"/>
            </w:pPr>
            <w:r>
              <w:rPr>
                <w:rFonts w:cs="Times New Roman"/>
                <w:sz w:val="18"/>
              </w:rPr>
              <w:t>Scores, but quality depends on the training data (Chapter 8)</w:t>
            </w:r>
          </w:p>
        </w:tc>
        <w:tc>
          <w:tcPr>
            <w:tcW w:w="2880" w:type="dxa"/>
          </w:tcPr>
          <w:p w:rsidR="00B872D6" w:rsidRDefault="00C129CA">
            <w:pPr>
              <w:spacing w:after="40" w:line="240" w:lineRule="auto"/>
              <w:jc w:val="left"/>
            </w:pPr>
            <w:r>
              <w:rPr>
                <w:rFonts w:cs="Times New Roman"/>
                <w:sz w:val="18"/>
              </w:rPr>
              <w:t>Experiments; screens 10 to 12</w:t>
            </w:r>
          </w:p>
        </w:tc>
      </w:tr>
      <w:tr w:rsidR="00B872D6">
        <w:trPr>
          <w:cantSplit/>
          <w:jc w:val="center"/>
        </w:trPr>
        <w:tc>
          <w:tcPr>
            <w:tcW w:w="3600" w:type="dxa"/>
          </w:tcPr>
          <w:p w:rsidR="00B872D6" w:rsidRDefault="00C129CA">
            <w:pPr>
              <w:spacing w:after="40" w:line="240" w:lineRule="auto"/>
              <w:jc w:val="left"/>
            </w:pPr>
            <w:r>
              <w:rPr>
                <w:rFonts w:cs="Times New Roman"/>
                <w:sz w:val="18"/>
              </w:rPr>
              <w:lastRenderedPageBreak/>
              <w:t>CSV with 10,001 rows, CSV above 10 MB, plaintext above 1 MB</w:t>
            </w:r>
          </w:p>
        </w:tc>
        <w:tc>
          <w:tcPr>
            <w:tcW w:w="3312" w:type="dxa"/>
          </w:tcPr>
          <w:p w:rsidR="00B872D6" w:rsidRDefault="00C129CA">
            <w:pPr>
              <w:spacing w:after="40" w:line="240" w:lineRule="auto"/>
              <w:jc w:val="left"/>
            </w:pPr>
            <w:r>
              <w:rPr>
                <w:rFonts w:cs="Times New Roman"/>
                <w:sz w:val="18"/>
              </w:rPr>
              <w:t>Specified as 400</w:t>
            </w:r>
          </w:p>
        </w:tc>
        <w:tc>
          <w:tcPr>
            <w:tcW w:w="2880" w:type="dxa"/>
          </w:tcPr>
          <w:p w:rsidR="00B872D6" w:rsidRDefault="00C129CA">
            <w:pPr>
              <w:spacing w:after="40" w:line="240" w:lineRule="auto"/>
              <w:jc w:val="left"/>
            </w:pPr>
            <w:r>
              <w:rPr>
                <w:rFonts w:cs="Times New Roman"/>
                <w:b/>
                <w:sz w:val="18"/>
              </w:rPr>
              <w:t>Not tested</w:t>
            </w:r>
            <w:r>
              <w:rPr>
                <w:rFonts w:cs="Times New Roman"/>
                <w:sz w:val="18"/>
              </w:rPr>
              <w:t xml:space="preserve"> (limits are in the code only)</w:t>
            </w:r>
          </w:p>
        </w:tc>
      </w:tr>
      <w:tr w:rsidR="00B872D6">
        <w:trPr>
          <w:cantSplit/>
          <w:jc w:val="center"/>
        </w:trPr>
        <w:tc>
          <w:tcPr>
            <w:tcW w:w="3600" w:type="dxa"/>
          </w:tcPr>
          <w:p w:rsidR="00B872D6" w:rsidRDefault="00C129CA">
            <w:pPr>
              <w:spacing w:after="40" w:line="240" w:lineRule="auto"/>
              <w:jc w:val="left"/>
            </w:pPr>
            <w:r>
              <w:rPr>
                <w:rFonts w:cs="Times New Roman"/>
                <w:sz w:val="18"/>
              </w:rPr>
              <w:t>Concurrent requests, very long sessions</w:t>
            </w:r>
          </w:p>
        </w:tc>
        <w:tc>
          <w:tcPr>
            <w:tcW w:w="3312" w:type="dxa"/>
          </w:tcPr>
          <w:p w:rsidR="00B872D6" w:rsidRDefault="00C129CA">
            <w:pPr>
              <w:spacing w:after="40" w:line="240" w:lineRule="auto"/>
              <w:jc w:val="left"/>
            </w:pPr>
            <w:r>
              <w:rPr>
                <w:rFonts w:cs="Times New Roman"/>
                <w:sz w:val="18"/>
              </w:rPr>
              <w:t>Not specified</w:t>
            </w:r>
          </w:p>
        </w:tc>
        <w:tc>
          <w:tcPr>
            <w:tcW w:w="2880" w:type="dxa"/>
          </w:tcPr>
          <w:p w:rsidR="00B872D6" w:rsidRDefault="00C129CA">
            <w:pPr>
              <w:spacing w:after="40" w:line="240" w:lineRule="auto"/>
              <w:jc w:val="left"/>
            </w:pPr>
            <w:r>
              <w:rPr>
                <w:rFonts w:cs="Times New Roman"/>
                <w:b/>
                <w:sz w:val="18"/>
              </w:rPr>
              <w:t>Not tested</w:t>
            </w:r>
          </w:p>
        </w:tc>
      </w:tr>
    </w:tbl>
    <w:p w:rsidR="00B872D6" w:rsidRDefault="00B872D6">
      <w:pPr>
        <w:spacing w:after="120" w:line="192" w:lineRule="auto"/>
      </w:pPr>
    </w:p>
    <w:p w:rsidR="00B872D6" w:rsidRDefault="00C129CA">
      <w:r>
        <w:rPr>
          <w:rFonts w:cs="Times New Roman"/>
        </w:rPr>
        <w:t xml:space="preserve">Model validation, the other kind of validation, is done by repetition rather than by single runs. The official-partition experiment was run with five seeds and the base-paper protocol with </w:t>
      </w:r>
      <w:r>
        <w:rPr>
          <w:rFonts w:cs="Times New Roman"/>
        </w:rPr>
        <w:t>ten, so that every reported metric has a standard deviation; for example the stacked model's accuracy on the official test set is 0.890 ± 0.002 and its ROC-AUC 0.9843 ± 0.0003. The test set is never used for fitting, early stopping or the meta-model. A del</w:t>
      </w:r>
      <w:r>
        <w:rPr>
          <w:rFonts w:cs="Times New Roman"/>
        </w:rPr>
        <w:t>iberate weakness of the validation is that the threshold analysis of Chapter 8 was computed on the test set; it describes the trade-off and is not a tuned result.</w:t>
      </w:r>
    </w:p>
    <w:p w:rsidR="00B872D6" w:rsidRDefault="00C129CA">
      <w:pPr>
        <w:pStyle w:val="Heading2"/>
      </w:pPr>
      <w:bookmarkStart w:id="111" w:name="_Toc243812019"/>
      <w:r>
        <w:t>7.7 Performance testing</w:t>
      </w:r>
      <w:bookmarkEnd w:id="111"/>
    </w:p>
    <w:p w:rsidR="00B872D6" w:rsidRDefault="00C129CA">
      <w:pPr>
        <w:pStyle w:val="Heading3"/>
      </w:pPr>
      <w:r>
        <w:t>7.7.1 Cryptography</w:t>
      </w:r>
    </w:p>
    <w:p w:rsidR="00B872D6" w:rsidRDefault="00C129CA">
      <w:r>
        <w:rPr>
          <w:rFonts w:cs="Times New Roman"/>
        </w:rPr>
        <w:t>Each operation was timed with a high-resolution cl</w:t>
      </w:r>
      <w:r>
        <w:rPr>
          <w:rFonts w:cs="Times New Roman"/>
        </w:rPr>
        <w:t xml:space="preserve">ock on payloads of 1 KB to 5 MB, 300 repetitions for payloads up to 100 KB and 40 or 15 for the larger ones; the table gives medians. </w:t>
      </w:r>
      <w:r>
        <w:rPr>
          <w:rFonts w:cs="Times New Roman"/>
          <w:i/>
        </w:rPr>
        <w:t>SecureChannel</w:t>
      </w:r>
      <w:r>
        <w:rPr>
          <w:rFonts w:cs="Times New Roman"/>
        </w:rPr>
        <w:t xml:space="preserve"> includes everything the API does for one message: ephemeral key generation, ECDH, HKDF, AES-GCM and the base</w:t>
      </w:r>
      <w:r>
        <w:rPr>
          <w:rFonts w:cs="Times New Roman"/>
        </w:rPr>
        <w:t>64 encoding that the API needs. The comparison columns are AES-256-GCM alone (no key agreement, no base64) and a classical RSA-OAEP key wrap plus AES-GCM, which the project did not adopt but measured as the baseline for objective 1.</w:t>
      </w:r>
    </w:p>
    <w:p w:rsidR="00B872D6" w:rsidRDefault="00C129CA">
      <w:pPr>
        <w:pStyle w:val="Caption"/>
        <w:keepNext/>
        <w:spacing w:after="80"/>
      </w:pPr>
      <w:bookmarkStart w:id="112" w:name="_Toc243812117"/>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29</w:t>
      </w:r>
      <w:r>
        <w:rPr>
          <w:rFonts w:cs="Times New Roman"/>
        </w:rPr>
        <w:fldChar w:fldCharType="end"/>
      </w:r>
      <w:r>
        <w:rPr>
          <w:rFonts w:cs="Times New Roman"/>
        </w:rPr>
        <w:t>: Median encryption and decryption time in milliseconds by payload size.</w:t>
      </w:r>
      <w:bookmarkEnd w:id="112"/>
    </w:p>
    <w:tbl>
      <w:tblPr>
        <w:tblStyle w:val="TableGrid"/>
        <w:tblW w:w="0" w:type="auto"/>
        <w:jc w:val="center"/>
        <w:tblLook w:val="04A0" w:firstRow="1" w:lastRow="0" w:firstColumn="1" w:lastColumn="0" w:noHBand="0" w:noVBand="1"/>
      </w:tblPr>
      <w:tblGrid>
        <w:gridCol w:w="1118"/>
        <w:gridCol w:w="1562"/>
        <w:gridCol w:w="1562"/>
        <w:gridCol w:w="1740"/>
        <w:gridCol w:w="1738"/>
        <w:gridCol w:w="1738"/>
      </w:tblGrid>
      <w:tr w:rsidR="00B872D6">
        <w:trPr>
          <w:cantSplit/>
          <w:tblHeader/>
          <w:jc w:val="center"/>
        </w:trPr>
        <w:tc>
          <w:tcPr>
            <w:tcW w:w="1152" w:type="dxa"/>
            <w:shd w:val="clear" w:color="auto" w:fill="1B2A41"/>
          </w:tcPr>
          <w:p w:rsidR="00B872D6" w:rsidRDefault="00C129CA">
            <w:pPr>
              <w:spacing w:after="40" w:line="240" w:lineRule="auto"/>
              <w:jc w:val="center"/>
            </w:pPr>
            <w:r>
              <w:rPr>
                <w:rFonts w:cs="Times New Roman"/>
                <w:b/>
                <w:color w:val="FFFFFF"/>
                <w:sz w:val="18"/>
              </w:rPr>
              <w:t>Payload</w:t>
            </w:r>
          </w:p>
        </w:tc>
        <w:tc>
          <w:tcPr>
            <w:tcW w:w="1584" w:type="dxa"/>
            <w:shd w:val="clear" w:color="auto" w:fill="1B2A41"/>
          </w:tcPr>
          <w:p w:rsidR="00B872D6" w:rsidRDefault="00C129CA">
            <w:pPr>
              <w:spacing w:after="40" w:line="240" w:lineRule="auto"/>
              <w:jc w:val="center"/>
            </w:pPr>
            <w:r>
              <w:rPr>
                <w:rFonts w:cs="Times New Roman"/>
                <w:b/>
                <w:color w:val="FFFFFF"/>
                <w:sz w:val="18"/>
              </w:rPr>
              <w:t>SecureChannel enc</w:t>
            </w:r>
          </w:p>
        </w:tc>
        <w:tc>
          <w:tcPr>
            <w:tcW w:w="1584" w:type="dxa"/>
            <w:shd w:val="clear" w:color="auto" w:fill="1B2A41"/>
          </w:tcPr>
          <w:p w:rsidR="00B872D6" w:rsidRDefault="00C129CA">
            <w:pPr>
              <w:spacing w:after="40" w:line="240" w:lineRule="auto"/>
              <w:jc w:val="center"/>
            </w:pPr>
            <w:r>
              <w:rPr>
                <w:rFonts w:cs="Times New Roman"/>
                <w:b/>
                <w:color w:val="FFFFFF"/>
                <w:sz w:val="18"/>
              </w:rPr>
              <w:t>SecureChannel dec</w:t>
            </w:r>
          </w:p>
        </w:tc>
        <w:tc>
          <w:tcPr>
            <w:tcW w:w="1872" w:type="dxa"/>
            <w:shd w:val="clear" w:color="auto" w:fill="1B2A41"/>
          </w:tcPr>
          <w:p w:rsidR="00B872D6" w:rsidRDefault="00C129CA">
            <w:pPr>
              <w:spacing w:after="40" w:line="240" w:lineRule="auto"/>
              <w:jc w:val="center"/>
            </w:pPr>
            <w:r>
              <w:rPr>
                <w:rFonts w:cs="Times New Roman"/>
                <w:b/>
                <w:color w:val="FFFFFF"/>
                <w:sz w:val="18"/>
              </w:rPr>
              <w:t>AES-GCM only enc / dec</w:t>
            </w:r>
          </w:p>
        </w:tc>
        <w:tc>
          <w:tcPr>
            <w:tcW w:w="1872" w:type="dxa"/>
            <w:shd w:val="clear" w:color="auto" w:fill="1B2A41"/>
          </w:tcPr>
          <w:p w:rsidR="00B872D6" w:rsidRDefault="00C129CA">
            <w:pPr>
              <w:spacing w:after="40" w:line="240" w:lineRule="auto"/>
              <w:jc w:val="center"/>
            </w:pPr>
            <w:r>
              <w:rPr>
                <w:rFonts w:cs="Times New Roman"/>
                <w:b/>
                <w:color w:val="FFFFFF"/>
                <w:sz w:val="18"/>
              </w:rPr>
              <w:t>RSA-2048 + AES enc / dec</w:t>
            </w:r>
          </w:p>
        </w:tc>
        <w:tc>
          <w:tcPr>
            <w:tcW w:w="1872" w:type="dxa"/>
            <w:shd w:val="clear" w:color="auto" w:fill="1B2A41"/>
          </w:tcPr>
          <w:p w:rsidR="00B872D6" w:rsidRDefault="00C129CA">
            <w:pPr>
              <w:spacing w:after="40" w:line="240" w:lineRule="auto"/>
              <w:jc w:val="center"/>
            </w:pPr>
            <w:r>
              <w:rPr>
                <w:rFonts w:cs="Times New Roman"/>
                <w:b/>
                <w:color w:val="FFFFFF"/>
                <w:sz w:val="18"/>
              </w:rPr>
              <w:t>RSA-3072 + AES enc / dec</w:t>
            </w:r>
          </w:p>
        </w:tc>
      </w:tr>
      <w:tr w:rsidR="00B872D6">
        <w:trPr>
          <w:cantSplit/>
          <w:jc w:val="center"/>
        </w:trPr>
        <w:tc>
          <w:tcPr>
            <w:tcW w:w="1152" w:type="dxa"/>
          </w:tcPr>
          <w:p w:rsidR="00B872D6" w:rsidRDefault="00C129CA">
            <w:pPr>
              <w:spacing w:after="40" w:line="240" w:lineRule="auto"/>
              <w:jc w:val="left"/>
            </w:pPr>
            <w:r>
              <w:rPr>
                <w:rFonts w:cs="Times New Roman"/>
                <w:sz w:val="18"/>
              </w:rPr>
              <w:t>1 KB</w:t>
            </w:r>
          </w:p>
        </w:tc>
        <w:tc>
          <w:tcPr>
            <w:tcW w:w="1584" w:type="dxa"/>
          </w:tcPr>
          <w:p w:rsidR="00B872D6" w:rsidRDefault="00C129CA">
            <w:pPr>
              <w:spacing w:after="40" w:line="240" w:lineRule="auto"/>
              <w:jc w:val="right"/>
            </w:pPr>
            <w:r>
              <w:rPr>
                <w:rFonts w:cs="Times New Roman"/>
                <w:sz w:val="18"/>
              </w:rPr>
              <w:t>0.122</w:t>
            </w:r>
          </w:p>
        </w:tc>
        <w:tc>
          <w:tcPr>
            <w:tcW w:w="1584" w:type="dxa"/>
          </w:tcPr>
          <w:p w:rsidR="00B872D6" w:rsidRDefault="00C129CA">
            <w:pPr>
              <w:spacing w:after="40" w:line="240" w:lineRule="auto"/>
              <w:jc w:val="right"/>
            </w:pPr>
            <w:r>
              <w:rPr>
                <w:rFonts w:cs="Times New Roman"/>
                <w:sz w:val="18"/>
              </w:rPr>
              <w:t>0.104</w:t>
            </w:r>
          </w:p>
        </w:tc>
        <w:tc>
          <w:tcPr>
            <w:tcW w:w="1872" w:type="dxa"/>
          </w:tcPr>
          <w:p w:rsidR="00B872D6" w:rsidRDefault="00C129CA">
            <w:pPr>
              <w:spacing w:after="40" w:line="240" w:lineRule="auto"/>
              <w:jc w:val="right"/>
            </w:pPr>
            <w:r>
              <w:rPr>
                <w:rFonts w:cs="Times New Roman"/>
                <w:sz w:val="18"/>
              </w:rPr>
              <w:t>0.008 / 0.008</w:t>
            </w:r>
          </w:p>
        </w:tc>
        <w:tc>
          <w:tcPr>
            <w:tcW w:w="1872" w:type="dxa"/>
          </w:tcPr>
          <w:p w:rsidR="00B872D6" w:rsidRDefault="00C129CA">
            <w:pPr>
              <w:spacing w:after="40" w:line="240" w:lineRule="auto"/>
              <w:jc w:val="right"/>
            </w:pPr>
            <w:r>
              <w:rPr>
                <w:rFonts w:cs="Times New Roman"/>
                <w:sz w:val="18"/>
              </w:rPr>
              <w:t>0.029 / 0.449</w:t>
            </w:r>
          </w:p>
        </w:tc>
        <w:tc>
          <w:tcPr>
            <w:tcW w:w="1872" w:type="dxa"/>
          </w:tcPr>
          <w:p w:rsidR="00B872D6" w:rsidRDefault="00C129CA">
            <w:pPr>
              <w:spacing w:after="40" w:line="240" w:lineRule="auto"/>
              <w:jc w:val="right"/>
            </w:pPr>
            <w:r>
              <w:rPr>
                <w:rFonts w:cs="Times New Roman"/>
                <w:sz w:val="18"/>
              </w:rPr>
              <w:t xml:space="preserve">0.044 / </w:t>
            </w:r>
            <w:r>
              <w:rPr>
                <w:rFonts w:cs="Times New Roman"/>
                <w:sz w:val="18"/>
              </w:rPr>
              <w:t>1.351</w:t>
            </w:r>
          </w:p>
        </w:tc>
      </w:tr>
      <w:tr w:rsidR="00B872D6">
        <w:trPr>
          <w:cantSplit/>
          <w:jc w:val="center"/>
        </w:trPr>
        <w:tc>
          <w:tcPr>
            <w:tcW w:w="1152" w:type="dxa"/>
          </w:tcPr>
          <w:p w:rsidR="00B872D6" w:rsidRDefault="00C129CA">
            <w:pPr>
              <w:spacing w:after="40" w:line="240" w:lineRule="auto"/>
              <w:jc w:val="left"/>
            </w:pPr>
            <w:r>
              <w:rPr>
                <w:rFonts w:cs="Times New Roman"/>
                <w:sz w:val="18"/>
              </w:rPr>
              <w:t>10 KB</w:t>
            </w:r>
          </w:p>
        </w:tc>
        <w:tc>
          <w:tcPr>
            <w:tcW w:w="1584" w:type="dxa"/>
          </w:tcPr>
          <w:p w:rsidR="00B872D6" w:rsidRDefault="00C129CA">
            <w:pPr>
              <w:spacing w:after="40" w:line="240" w:lineRule="auto"/>
              <w:jc w:val="right"/>
            </w:pPr>
            <w:r>
              <w:rPr>
                <w:rFonts w:cs="Times New Roman"/>
                <w:sz w:val="18"/>
              </w:rPr>
              <w:t>0.145</w:t>
            </w:r>
          </w:p>
        </w:tc>
        <w:tc>
          <w:tcPr>
            <w:tcW w:w="1584" w:type="dxa"/>
          </w:tcPr>
          <w:p w:rsidR="00B872D6" w:rsidRDefault="00C129CA">
            <w:pPr>
              <w:spacing w:after="40" w:line="240" w:lineRule="auto"/>
              <w:jc w:val="right"/>
            </w:pPr>
            <w:r>
              <w:rPr>
                <w:rFonts w:cs="Times New Roman"/>
                <w:sz w:val="18"/>
              </w:rPr>
              <w:t>0.116</w:t>
            </w:r>
          </w:p>
        </w:tc>
        <w:tc>
          <w:tcPr>
            <w:tcW w:w="1872" w:type="dxa"/>
          </w:tcPr>
          <w:p w:rsidR="00B872D6" w:rsidRDefault="00C129CA">
            <w:pPr>
              <w:spacing w:after="40" w:line="240" w:lineRule="auto"/>
              <w:jc w:val="right"/>
            </w:pPr>
            <w:r>
              <w:rPr>
                <w:rFonts w:cs="Times New Roman"/>
                <w:sz w:val="18"/>
              </w:rPr>
              <w:t>0.009 / 0.009</w:t>
            </w:r>
          </w:p>
        </w:tc>
        <w:tc>
          <w:tcPr>
            <w:tcW w:w="1872" w:type="dxa"/>
          </w:tcPr>
          <w:p w:rsidR="00B872D6" w:rsidRDefault="00C129CA">
            <w:pPr>
              <w:spacing w:after="40" w:line="240" w:lineRule="auto"/>
              <w:jc w:val="right"/>
            </w:pPr>
            <w:r>
              <w:rPr>
                <w:rFonts w:cs="Times New Roman"/>
                <w:sz w:val="18"/>
              </w:rPr>
              <w:t>0.032 / 0.443</w:t>
            </w:r>
          </w:p>
        </w:tc>
        <w:tc>
          <w:tcPr>
            <w:tcW w:w="1872" w:type="dxa"/>
          </w:tcPr>
          <w:p w:rsidR="00B872D6" w:rsidRDefault="00C129CA">
            <w:pPr>
              <w:spacing w:after="40" w:line="240" w:lineRule="auto"/>
              <w:jc w:val="right"/>
            </w:pPr>
            <w:r>
              <w:rPr>
                <w:rFonts w:cs="Times New Roman"/>
                <w:sz w:val="18"/>
              </w:rPr>
              <w:t>0.046 / 1.458</w:t>
            </w:r>
          </w:p>
        </w:tc>
      </w:tr>
      <w:tr w:rsidR="00B872D6">
        <w:trPr>
          <w:cantSplit/>
          <w:jc w:val="center"/>
        </w:trPr>
        <w:tc>
          <w:tcPr>
            <w:tcW w:w="1152" w:type="dxa"/>
          </w:tcPr>
          <w:p w:rsidR="00B872D6" w:rsidRDefault="00C129CA">
            <w:pPr>
              <w:spacing w:after="40" w:line="240" w:lineRule="auto"/>
              <w:jc w:val="left"/>
            </w:pPr>
            <w:r>
              <w:rPr>
                <w:rFonts w:cs="Times New Roman"/>
                <w:sz w:val="18"/>
              </w:rPr>
              <w:t>100 KB</w:t>
            </w:r>
          </w:p>
        </w:tc>
        <w:tc>
          <w:tcPr>
            <w:tcW w:w="1584" w:type="dxa"/>
          </w:tcPr>
          <w:p w:rsidR="00B872D6" w:rsidRDefault="00C129CA">
            <w:pPr>
              <w:spacing w:after="40" w:line="240" w:lineRule="auto"/>
              <w:jc w:val="right"/>
            </w:pPr>
            <w:r>
              <w:rPr>
                <w:rFonts w:cs="Times New Roman"/>
                <w:sz w:val="18"/>
              </w:rPr>
              <w:t>0.510</w:t>
            </w:r>
          </w:p>
        </w:tc>
        <w:tc>
          <w:tcPr>
            <w:tcW w:w="1584" w:type="dxa"/>
          </w:tcPr>
          <w:p w:rsidR="00B872D6" w:rsidRDefault="00C129CA">
            <w:pPr>
              <w:spacing w:after="40" w:line="240" w:lineRule="auto"/>
              <w:jc w:val="right"/>
            </w:pPr>
            <w:r>
              <w:rPr>
                <w:rFonts w:cs="Times New Roman"/>
                <w:sz w:val="18"/>
              </w:rPr>
              <w:t>0.302</w:t>
            </w:r>
          </w:p>
        </w:tc>
        <w:tc>
          <w:tcPr>
            <w:tcW w:w="1872" w:type="dxa"/>
          </w:tcPr>
          <w:p w:rsidR="00B872D6" w:rsidRDefault="00C129CA">
            <w:pPr>
              <w:spacing w:after="40" w:line="240" w:lineRule="auto"/>
              <w:jc w:val="right"/>
            </w:pPr>
            <w:r>
              <w:rPr>
                <w:rFonts w:cs="Times New Roman"/>
                <w:sz w:val="18"/>
              </w:rPr>
              <w:t>0.026 / 0.026</w:t>
            </w:r>
          </w:p>
        </w:tc>
        <w:tc>
          <w:tcPr>
            <w:tcW w:w="1872" w:type="dxa"/>
          </w:tcPr>
          <w:p w:rsidR="00B872D6" w:rsidRDefault="00C129CA">
            <w:pPr>
              <w:spacing w:after="40" w:line="240" w:lineRule="auto"/>
              <w:jc w:val="right"/>
            </w:pPr>
            <w:r>
              <w:rPr>
                <w:rFonts w:cs="Times New Roman"/>
                <w:sz w:val="18"/>
              </w:rPr>
              <w:t>0.050 / 0.471</w:t>
            </w:r>
          </w:p>
        </w:tc>
        <w:tc>
          <w:tcPr>
            <w:tcW w:w="1872" w:type="dxa"/>
          </w:tcPr>
          <w:p w:rsidR="00B872D6" w:rsidRDefault="00C129CA">
            <w:pPr>
              <w:spacing w:after="40" w:line="240" w:lineRule="auto"/>
              <w:jc w:val="right"/>
            </w:pPr>
            <w:r>
              <w:rPr>
                <w:rFonts w:cs="Times New Roman"/>
                <w:sz w:val="18"/>
              </w:rPr>
              <w:t>0.065 / 1.442</w:t>
            </w:r>
          </w:p>
        </w:tc>
      </w:tr>
      <w:tr w:rsidR="00B872D6">
        <w:trPr>
          <w:cantSplit/>
          <w:jc w:val="center"/>
        </w:trPr>
        <w:tc>
          <w:tcPr>
            <w:tcW w:w="1152" w:type="dxa"/>
          </w:tcPr>
          <w:p w:rsidR="00B872D6" w:rsidRDefault="00C129CA">
            <w:pPr>
              <w:spacing w:after="40" w:line="240" w:lineRule="auto"/>
              <w:jc w:val="left"/>
            </w:pPr>
            <w:r>
              <w:rPr>
                <w:rFonts w:cs="Times New Roman"/>
                <w:sz w:val="18"/>
              </w:rPr>
              <w:t>1 MB</w:t>
            </w:r>
          </w:p>
        </w:tc>
        <w:tc>
          <w:tcPr>
            <w:tcW w:w="1584" w:type="dxa"/>
          </w:tcPr>
          <w:p w:rsidR="00B872D6" w:rsidRDefault="00C129CA">
            <w:pPr>
              <w:spacing w:after="40" w:line="240" w:lineRule="auto"/>
              <w:jc w:val="right"/>
            </w:pPr>
            <w:r>
              <w:rPr>
                <w:rFonts w:cs="Times New Roman"/>
                <w:sz w:val="18"/>
              </w:rPr>
              <w:t>4.263</w:t>
            </w:r>
          </w:p>
        </w:tc>
        <w:tc>
          <w:tcPr>
            <w:tcW w:w="1584" w:type="dxa"/>
          </w:tcPr>
          <w:p w:rsidR="00B872D6" w:rsidRDefault="00C129CA">
            <w:pPr>
              <w:spacing w:after="40" w:line="240" w:lineRule="auto"/>
              <w:jc w:val="right"/>
            </w:pPr>
            <w:r>
              <w:rPr>
                <w:rFonts w:cs="Times New Roman"/>
                <w:sz w:val="18"/>
              </w:rPr>
              <w:t>2.990</w:t>
            </w:r>
          </w:p>
        </w:tc>
        <w:tc>
          <w:tcPr>
            <w:tcW w:w="1872" w:type="dxa"/>
          </w:tcPr>
          <w:p w:rsidR="00B872D6" w:rsidRDefault="00C129CA">
            <w:pPr>
              <w:spacing w:after="40" w:line="240" w:lineRule="auto"/>
              <w:jc w:val="right"/>
            </w:pPr>
            <w:r>
              <w:rPr>
                <w:rFonts w:cs="Times New Roman"/>
                <w:sz w:val="18"/>
              </w:rPr>
              <w:t>0.787 / 0.797</w:t>
            </w:r>
          </w:p>
        </w:tc>
        <w:tc>
          <w:tcPr>
            <w:tcW w:w="1872" w:type="dxa"/>
          </w:tcPr>
          <w:p w:rsidR="00B872D6" w:rsidRDefault="00C129CA">
            <w:pPr>
              <w:spacing w:after="40" w:line="240" w:lineRule="auto"/>
              <w:jc w:val="right"/>
            </w:pPr>
            <w:r>
              <w:rPr>
                <w:rFonts w:cs="Times New Roman"/>
                <w:sz w:val="18"/>
              </w:rPr>
              <w:t>0.811 / 1.230</w:t>
            </w:r>
          </w:p>
        </w:tc>
        <w:tc>
          <w:tcPr>
            <w:tcW w:w="1872" w:type="dxa"/>
          </w:tcPr>
          <w:p w:rsidR="00B872D6" w:rsidRDefault="00C129CA">
            <w:pPr>
              <w:spacing w:after="40" w:line="240" w:lineRule="auto"/>
              <w:jc w:val="right"/>
            </w:pPr>
            <w:r>
              <w:rPr>
                <w:rFonts w:cs="Times New Roman"/>
                <w:sz w:val="18"/>
              </w:rPr>
              <w:t>0.970 / 2.236</w:t>
            </w:r>
          </w:p>
        </w:tc>
      </w:tr>
      <w:tr w:rsidR="00B872D6">
        <w:trPr>
          <w:cantSplit/>
          <w:jc w:val="center"/>
        </w:trPr>
        <w:tc>
          <w:tcPr>
            <w:tcW w:w="1152" w:type="dxa"/>
          </w:tcPr>
          <w:p w:rsidR="00B872D6" w:rsidRDefault="00C129CA">
            <w:pPr>
              <w:spacing w:after="40" w:line="240" w:lineRule="auto"/>
              <w:jc w:val="left"/>
            </w:pPr>
            <w:r>
              <w:rPr>
                <w:rFonts w:cs="Times New Roman"/>
                <w:sz w:val="18"/>
              </w:rPr>
              <w:t>5 MB</w:t>
            </w:r>
          </w:p>
        </w:tc>
        <w:tc>
          <w:tcPr>
            <w:tcW w:w="1584" w:type="dxa"/>
          </w:tcPr>
          <w:p w:rsidR="00B872D6" w:rsidRDefault="00C129CA">
            <w:pPr>
              <w:spacing w:after="40" w:line="240" w:lineRule="auto"/>
              <w:jc w:val="right"/>
            </w:pPr>
            <w:r>
              <w:rPr>
                <w:rFonts w:cs="Times New Roman"/>
                <w:sz w:val="18"/>
              </w:rPr>
              <w:t>21.4</w:t>
            </w:r>
          </w:p>
        </w:tc>
        <w:tc>
          <w:tcPr>
            <w:tcW w:w="1584" w:type="dxa"/>
          </w:tcPr>
          <w:p w:rsidR="00B872D6" w:rsidRDefault="00C129CA">
            <w:pPr>
              <w:spacing w:after="40" w:line="240" w:lineRule="auto"/>
              <w:jc w:val="right"/>
            </w:pPr>
            <w:r>
              <w:rPr>
                <w:rFonts w:cs="Times New Roman"/>
                <w:sz w:val="18"/>
              </w:rPr>
              <w:t>14.2</w:t>
            </w:r>
          </w:p>
        </w:tc>
        <w:tc>
          <w:tcPr>
            <w:tcW w:w="1872" w:type="dxa"/>
          </w:tcPr>
          <w:p w:rsidR="00B872D6" w:rsidRDefault="00C129CA">
            <w:pPr>
              <w:spacing w:after="40" w:line="240" w:lineRule="auto"/>
              <w:jc w:val="right"/>
            </w:pPr>
            <w:r>
              <w:rPr>
                <w:rFonts w:cs="Times New Roman"/>
                <w:sz w:val="18"/>
              </w:rPr>
              <w:t>3.895 / 3.327</w:t>
            </w:r>
          </w:p>
        </w:tc>
        <w:tc>
          <w:tcPr>
            <w:tcW w:w="1872" w:type="dxa"/>
          </w:tcPr>
          <w:p w:rsidR="00B872D6" w:rsidRDefault="00C129CA">
            <w:pPr>
              <w:spacing w:after="40" w:line="240" w:lineRule="auto"/>
              <w:jc w:val="right"/>
            </w:pPr>
            <w:r>
              <w:rPr>
                <w:rFonts w:cs="Times New Roman"/>
                <w:sz w:val="18"/>
              </w:rPr>
              <w:t>3.774 / 3.695</w:t>
            </w:r>
          </w:p>
        </w:tc>
        <w:tc>
          <w:tcPr>
            <w:tcW w:w="1872" w:type="dxa"/>
          </w:tcPr>
          <w:p w:rsidR="00B872D6" w:rsidRDefault="00C129CA">
            <w:pPr>
              <w:spacing w:after="40" w:line="240" w:lineRule="auto"/>
              <w:jc w:val="right"/>
            </w:pPr>
            <w:r>
              <w:rPr>
                <w:rFonts w:cs="Times New Roman"/>
                <w:sz w:val="18"/>
              </w:rPr>
              <w:t>3.806 / 4.699</w:t>
            </w:r>
          </w:p>
        </w:tc>
      </w:tr>
    </w:tbl>
    <w:p w:rsidR="00B872D6" w:rsidRDefault="00B872D6">
      <w:pPr>
        <w:spacing w:after="120" w:line="192" w:lineRule="auto"/>
      </w:pPr>
    </w:p>
    <w:p w:rsidR="00B872D6" w:rsidRDefault="00C129CA">
      <w:r>
        <w:rPr>
          <w:rFonts w:cs="Times New Roman"/>
        </w:rPr>
        <w:t xml:space="preserve">Three </w:t>
      </w:r>
      <w:r>
        <w:rPr>
          <w:rFonts w:cs="Times New Roman"/>
        </w:rPr>
        <w:t>observations follow. First, for payloads up to 100 KB every SecureChannel operation takes well under one millisecond (0.510 ms to encrypt 100 KB). Second, at 1 MB and above SecureChannel is several times slower than raw AES-GCM (21.4 ms against 3.895 ms fo</w:t>
      </w:r>
      <w:r>
        <w:rPr>
          <w:rFonts w:cs="Times New Roman"/>
        </w:rPr>
        <w:t>r 5 MB) because it also base64-encodes the data, a cost of the demonstration API format and not of the cipher; its throughput is about 234 MB/s against 1,284 MB/s for AES-GCM alone. Third, the asymmetric step is cheap: ECDH key generation takes 24 microsec</w:t>
      </w:r>
      <w:r>
        <w:rPr>
          <w:rFonts w:cs="Times New Roman"/>
        </w:rPr>
        <w:t xml:space="preserve">onds and ECDH with HKDF 53 microseconds, while one RSA-2048 key generation took 68 ms and RSA-3072 104 </w:t>
      </w:r>
      <w:r>
        <w:rPr>
          <w:rFonts w:cs="Times New Roman"/>
        </w:rPr>
        <w:lastRenderedPageBreak/>
        <w:t xml:space="preserve">ms (single samples, one-time cost). RSA-OAEP encryption is cheaper than SecureChannel at small sizes, but RSA decryption costs 4.3 times (2048 bits) and </w:t>
      </w:r>
      <w:r>
        <w:rPr>
          <w:rFonts w:cs="Times New Roman"/>
        </w:rPr>
        <w:t>13.1 times (3072 bits) more at the cloud for a 1 KB message. The fixed wire overhead of SecureChannel is 93 bytes per message (9.1 % of a 1 KB message, under 0.1 % above 100 KB).</w:t>
      </w:r>
    </w:p>
    <w:p w:rsidR="00B872D6" w:rsidRDefault="00C129CA">
      <w:pPr>
        <w:keepNext/>
        <w:spacing w:after="80" w:line="240" w:lineRule="auto"/>
        <w:jc w:val="center"/>
      </w:pPr>
      <w:r>
        <w:rPr>
          <w:noProof/>
        </w:rPr>
        <w:drawing>
          <wp:inline distT="0" distB="0" distL="0" distR="0">
            <wp:extent cx="4828032" cy="20898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rypto_latency.png"/>
                    <pic:cNvPicPr/>
                  </pic:nvPicPr>
                  <pic:blipFill>
                    <a:blip r:embed="rId23"/>
                    <a:stretch>
                      <a:fillRect/>
                    </a:stretch>
                  </pic:blipFill>
                  <pic:spPr>
                    <a:xfrm>
                      <a:off x="0" y="0"/>
                      <a:ext cx="4828032" cy="2089848"/>
                    </a:xfrm>
                    <a:prstGeom prst="rect">
                      <a:avLst/>
                    </a:prstGeom>
                  </pic:spPr>
                </pic:pic>
              </a:graphicData>
            </a:graphic>
          </wp:inline>
        </w:drawing>
      </w:r>
    </w:p>
    <w:p w:rsidR="00B872D6" w:rsidRDefault="00C129CA">
      <w:pPr>
        <w:pStyle w:val="Caption"/>
      </w:pPr>
      <w:bookmarkStart w:id="113" w:name="_Toc2438120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Median encryption and decryption time a</w:t>
      </w:r>
      <w:r>
        <w:rPr>
          <w:rFonts w:cs="Times New Roman"/>
        </w:rPr>
        <w:t>gainst payload size for SecureChannel, AES-GCM alone and two RSA hybrids (log scale).</w:t>
      </w:r>
      <w:bookmarkEnd w:id="113"/>
    </w:p>
    <w:p w:rsidR="00B872D6" w:rsidRDefault="00C129CA">
      <w:pPr>
        <w:pStyle w:val="Heading3"/>
      </w:pPr>
      <w:r>
        <w:t>7.7.2 Detection and the combined pipeline</w:t>
      </w:r>
    </w:p>
    <w:p w:rsidR="00B872D6" w:rsidRDefault="00C129CA">
      <w:r>
        <w:rPr>
          <w:rFonts w:cs="Times New Roman"/>
        </w:rPr>
        <w:t xml:space="preserve">The in-process cost of one protected 100 KB transfer was timed over 200 repetitions: scoring one flow takes 3.92 ms, encrypting </w:t>
      </w:r>
      <w:r>
        <w:rPr>
          <w:rFonts w:cs="Times New Roman"/>
        </w:rPr>
        <w:t xml:space="preserve">100 KB 0.54 ms and decrypting it 0.38 ms. Measured end to end the three steps take </w:t>
      </w:r>
      <w:r>
        <w:rPr>
          <w:rFonts w:cs="Times New Roman"/>
          <w:b/>
        </w:rPr>
        <w:t>5.67 ms</w:t>
      </w:r>
      <w:r>
        <w:rPr>
          <w:rFonts w:cs="Times New Roman"/>
        </w:rPr>
        <w:t xml:space="preserve"> (95th percentile 7.35 ms). The intrusion detector accounts for 81 % of that time, encryption for 11 % and decryption for 8 %: it is the detection, not the encryption</w:t>
      </w:r>
      <w:r>
        <w:rPr>
          <w:rFonts w:cs="Times New Roman"/>
        </w:rPr>
        <w:t>, that dominates the combined overhead. Batch scoring is far cheaper per flow: 120 rows take 5.7 ms and 1,000 rows 16.6 ms. Loading the models takes 112 ms. For the real-trained bundle (192 inputs) one flow takes 3.25 ms, 100 flows 7.7 ms and 1,000 flows 4</w:t>
      </w:r>
      <w:r>
        <w:rPr>
          <w:rFonts w:cs="Times New Roman"/>
        </w:rPr>
        <w:t>3.4 ms.</w:t>
      </w:r>
    </w:p>
    <w:p w:rsidR="00B872D6" w:rsidRDefault="00C129CA">
      <w:pPr>
        <w:pStyle w:val="Caption"/>
        <w:keepNext/>
        <w:spacing w:after="80"/>
      </w:pPr>
      <w:bookmarkStart w:id="114" w:name="_Toc2438121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API latency over HTTP on 127.0.0.1 (milliseconds).</w:t>
      </w:r>
      <w:bookmarkEnd w:id="114"/>
    </w:p>
    <w:tbl>
      <w:tblPr>
        <w:tblStyle w:val="TableGrid"/>
        <w:tblW w:w="0" w:type="auto"/>
        <w:jc w:val="center"/>
        <w:tblLook w:val="04A0" w:firstRow="1" w:lastRow="0" w:firstColumn="1" w:lastColumn="0" w:noHBand="0" w:noVBand="1"/>
      </w:tblPr>
      <w:tblGrid>
        <w:gridCol w:w="4960"/>
        <w:gridCol w:w="1400"/>
        <w:gridCol w:w="1815"/>
        <w:gridCol w:w="1283"/>
      </w:tblGrid>
      <w:tr w:rsidR="00B872D6">
        <w:trPr>
          <w:cantSplit/>
          <w:tblHeader/>
          <w:jc w:val="center"/>
        </w:trPr>
        <w:tc>
          <w:tcPr>
            <w:tcW w:w="5184" w:type="dxa"/>
            <w:shd w:val="clear" w:color="auto" w:fill="1B2A41"/>
          </w:tcPr>
          <w:p w:rsidR="00B872D6" w:rsidRDefault="00C129CA">
            <w:pPr>
              <w:spacing w:after="40" w:line="240" w:lineRule="auto"/>
              <w:jc w:val="center"/>
            </w:pPr>
            <w:r>
              <w:rPr>
                <w:rFonts w:cs="Times New Roman"/>
                <w:b/>
                <w:color w:val="FFFFFF"/>
                <w:sz w:val="18"/>
              </w:rPr>
              <w:t>Call</w:t>
            </w:r>
          </w:p>
        </w:tc>
        <w:tc>
          <w:tcPr>
            <w:tcW w:w="1440" w:type="dxa"/>
            <w:shd w:val="clear" w:color="auto" w:fill="1B2A41"/>
          </w:tcPr>
          <w:p w:rsidR="00B872D6" w:rsidRDefault="00C129CA">
            <w:pPr>
              <w:spacing w:after="40" w:line="240" w:lineRule="auto"/>
              <w:jc w:val="center"/>
            </w:pPr>
            <w:r>
              <w:rPr>
                <w:rFonts w:cs="Times New Roman"/>
                <w:b/>
                <w:color w:val="FFFFFF"/>
                <w:sz w:val="18"/>
              </w:rPr>
              <w:t>Median</w:t>
            </w:r>
          </w:p>
        </w:tc>
        <w:tc>
          <w:tcPr>
            <w:tcW w:w="1872" w:type="dxa"/>
            <w:shd w:val="clear" w:color="auto" w:fill="1B2A41"/>
          </w:tcPr>
          <w:p w:rsidR="00B872D6" w:rsidRDefault="00C129CA">
            <w:pPr>
              <w:spacing w:after="40" w:line="240" w:lineRule="auto"/>
              <w:jc w:val="center"/>
            </w:pPr>
            <w:r>
              <w:rPr>
                <w:rFonts w:cs="Times New Roman"/>
                <w:b/>
                <w:color w:val="FFFFFF"/>
                <w:sz w:val="18"/>
              </w:rPr>
              <w:t>95th percentile</w:t>
            </w:r>
          </w:p>
        </w:tc>
        <w:tc>
          <w:tcPr>
            <w:tcW w:w="1296" w:type="dxa"/>
            <w:shd w:val="clear" w:color="auto" w:fill="1B2A41"/>
          </w:tcPr>
          <w:p w:rsidR="00B872D6" w:rsidRDefault="00C129CA">
            <w:pPr>
              <w:spacing w:after="40" w:line="240" w:lineRule="auto"/>
              <w:jc w:val="center"/>
            </w:pPr>
            <w:r>
              <w:rPr>
                <w:rFonts w:cs="Times New Roman"/>
                <w:b/>
                <w:color w:val="FFFFFF"/>
                <w:sz w:val="18"/>
              </w:rPr>
              <w:t>Repetitions</w:t>
            </w:r>
          </w:p>
        </w:tc>
      </w:tr>
      <w:tr w:rsidR="00B872D6">
        <w:trPr>
          <w:cantSplit/>
          <w:jc w:val="center"/>
        </w:trPr>
        <w:tc>
          <w:tcPr>
            <w:tcW w:w="5184" w:type="dxa"/>
          </w:tcPr>
          <w:p w:rsidR="00B872D6" w:rsidRDefault="00C129CA">
            <w:pPr>
              <w:spacing w:after="40" w:line="240" w:lineRule="auto"/>
              <w:jc w:val="left"/>
            </w:pPr>
            <w:r>
              <w:rPr>
                <w:rFonts w:cs="Times New Roman"/>
                <w:sz w:val="18"/>
              </w:rPr>
              <w:t>GET /api/health</w:t>
            </w:r>
          </w:p>
        </w:tc>
        <w:tc>
          <w:tcPr>
            <w:tcW w:w="1440" w:type="dxa"/>
          </w:tcPr>
          <w:p w:rsidR="00B872D6" w:rsidRDefault="00C129CA">
            <w:pPr>
              <w:spacing w:after="40" w:line="240" w:lineRule="auto"/>
              <w:jc w:val="right"/>
            </w:pPr>
            <w:r>
              <w:rPr>
                <w:rFonts w:cs="Times New Roman"/>
                <w:sz w:val="18"/>
              </w:rPr>
              <w:t>0.78</w:t>
            </w:r>
          </w:p>
        </w:tc>
        <w:tc>
          <w:tcPr>
            <w:tcW w:w="1872" w:type="dxa"/>
          </w:tcPr>
          <w:p w:rsidR="00B872D6" w:rsidRDefault="00C129CA">
            <w:pPr>
              <w:spacing w:after="40" w:line="240" w:lineRule="auto"/>
              <w:jc w:val="right"/>
            </w:pPr>
            <w:r>
              <w:rPr>
                <w:rFonts w:cs="Times New Roman"/>
                <w:sz w:val="18"/>
              </w:rPr>
              <w:t>1.15</w:t>
            </w:r>
          </w:p>
        </w:tc>
        <w:tc>
          <w:tcPr>
            <w:tcW w:w="1296" w:type="dxa"/>
          </w:tcPr>
          <w:p w:rsidR="00B872D6" w:rsidRDefault="00C129CA">
            <w:pPr>
              <w:spacing w:after="40" w:line="240" w:lineRule="auto"/>
              <w:jc w:val="right"/>
            </w:pPr>
            <w:r>
              <w:rPr>
                <w:rFonts w:cs="Times New Roman"/>
                <w:sz w:val="18"/>
              </w:rPr>
              <w:t>100</w:t>
            </w:r>
          </w:p>
        </w:tc>
      </w:tr>
      <w:tr w:rsidR="00B872D6">
        <w:trPr>
          <w:cantSplit/>
          <w:jc w:val="center"/>
        </w:trPr>
        <w:tc>
          <w:tcPr>
            <w:tcW w:w="5184" w:type="dxa"/>
          </w:tcPr>
          <w:p w:rsidR="00B872D6" w:rsidRDefault="00C129CA">
            <w:pPr>
              <w:spacing w:after="40" w:line="240" w:lineRule="auto"/>
              <w:jc w:val="left"/>
            </w:pPr>
            <w:r>
              <w:rPr>
                <w:rFonts w:cs="Times New Roman"/>
                <w:sz w:val="18"/>
              </w:rPr>
              <w:t>POST /api/ids/score (one flow)</w:t>
            </w:r>
          </w:p>
        </w:tc>
        <w:tc>
          <w:tcPr>
            <w:tcW w:w="1440" w:type="dxa"/>
          </w:tcPr>
          <w:p w:rsidR="00B872D6" w:rsidRDefault="00C129CA">
            <w:pPr>
              <w:spacing w:after="40" w:line="240" w:lineRule="auto"/>
              <w:jc w:val="right"/>
            </w:pPr>
            <w:r>
              <w:rPr>
                <w:rFonts w:cs="Times New Roman"/>
                <w:sz w:val="18"/>
              </w:rPr>
              <w:t>5.47</w:t>
            </w:r>
          </w:p>
        </w:tc>
        <w:tc>
          <w:tcPr>
            <w:tcW w:w="1872" w:type="dxa"/>
          </w:tcPr>
          <w:p w:rsidR="00B872D6" w:rsidRDefault="00C129CA">
            <w:pPr>
              <w:spacing w:after="40" w:line="240" w:lineRule="auto"/>
              <w:jc w:val="right"/>
            </w:pPr>
            <w:r>
              <w:rPr>
                <w:rFonts w:cs="Times New Roman"/>
                <w:sz w:val="18"/>
              </w:rPr>
              <w:t>6.01</w:t>
            </w:r>
          </w:p>
        </w:tc>
        <w:tc>
          <w:tcPr>
            <w:tcW w:w="1296" w:type="dxa"/>
          </w:tcPr>
          <w:p w:rsidR="00B872D6" w:rsidRDefault="00C129CA">
            <w:pPr>
              <w:spacing w:after="40" w:line="240" w:lineRule="auto"/>
              <w:jc w:val="right"/>
            </w:pPr>
            <w:r>
              <w:rPr>
                <w:rFonts w:cs="Times New Roman"/>
                <w:sz w:val="18"/>
              </w:rPr>
              <w:t>100</w:t>
            </w:r>
          </w:p>
        </w:tc>
      </w:tr>
      <w:tr w:rsidR="00B872D6">
        <w:trPr>
          <w:cantSplit/>
          <w:jc w:val="center"/>
        </w:trPr>
        <w:tc>
          <w:tcPr>
            <w:tcW w:w="5184" w:type="dxa"/>
          </w:tcPr>
          <w:p w:rsidR="00B872D6" w:rsidRDefault="00C129CA">
            <w:pPr>
              <w:spacing w:after="40" w:line="240" w:lineRule="auto"/>
              <w:jc w:val="left"/>
            </w:pPr>
            <w:r>
              <w:rPr>
                <w:rFonts w:cs="Times New Roman"/>
                <w:sz w:val="18"/>
              </w:rPr>
              <w:t>POST /api/crypto/encrypt (1 KB text)</w:t>
            </w:r>
          </w:p>
        </w:tc>
        <w:tc>
          <w:tcPr>
            <w:tcW w:w="1440" w:type="dxa"/>
          </w:tcPr>
          <w:p w:rsidR="00B872D6" w:rsidRDefault="00C129CA">
            <w:pPr>
              <w:spacing w:after="40" w:line="240" w:lineRule="auto"/>
              <w:jc w:val="right"/>
            </w:pPr>
            <w:r>
              <w:rPr>
                <w:rFonts w:cs="Times New Roman"/>
                <w:sz w:val="18"/>
              </w:rPr>
              <w:t>1.20</w:t>
            </w:r>
          </w:p>
        </w:tc>
        <w:tc>
          <w:tcPr>
            <w:tcW w:w="1872" w:type="dxa"/>
          </w:tcPr>
          <w:p w:rsidR="00B872D6" w:rsidRDefault="00C129CA">
            <w:pPr>
              <w:spacing w:after="40" w:line="240" w:lineRule="auto"/>
              <w:jc w:val="right"/>
            </w:pPr>
            <w:r>
              <w:rPr>
                <w:rFonts w:cs="Times New Roman"/>
                <w:sz w:val="18"/>
              </w:rPr>
              <w:t>1.38</w:t>
            </w:r>
          </w:p>
        </w:tc>
        <w:tc>
          <w:tcPr>
            <w:tcW w:w="1296" w:type="dxa"/>
          </w:tcPr>
          <w:p w:rsidR="00B872D6" w:rsidRDefault="00C129CA">
            <w:pPr>
              <w:spacing w:after="40" w:line="240" w:lineRule="auto"/>
              <w:jc w:val="right"/>
            </w:pPr>
            <w:r>
              <w:rPr>
                <w:rFonts w:cs="Times New Roman"/>
                <w:sz w:val="18"/>
              </w:rPr>
              <w:t>100</w:t>
            </w:r>
          </w:p>
        </w:tc>
      </w:tr>
      <w:tr w:rsidR="00B872D6">
        <w:trPr>
          <w:cantSplit/>
          <w:jc w:val="center"/>
        </w:trPr>
        <w:tc>
          <w:tcPr>
            <w:tcW w:w="5184" w:type="dxa"/>
          </w:tcPr>
          <w:p w:rsidR="00B872D6" w:rsidRDefault="00C129CA">
            <w:pPr>
              <w:spacing w:after="40" w:line="240" w:lineRule="auto"/>
              <w:jc w:val="left"/>
            </w:pPr>
            <w:r>
              <w:rPr>
                <w:rFonts w:cs="Times New Roman"/>
                <w:sz w:val="18"/>
              </w:rPr>
              <w:t>POST /api/crypto/decrypt (1 KB text)</w:t>
            </w:r>
          </w:p>
        </w:tc>
        <w:tc>
          <w:tcPr>
            <w:tcW w:w="1440" w:type="dxa"/>
          </w:tcPr>
          <w:p w:rsidR="00B872D6" w:rsidRDefault="00C129CA">
            <w:pPr>
              <w:spacing w:after="40" w:line="240" w:lineRule="auto"/>
              <w:jc w:val="right"/>
            </w:pPr>
            <w:r>
              <w:rPr>
                <w:rFonts w:cs="Times New Roman"/>
                <w:sz w:val="18"/>
              </w:rPr>
              <w:t>0.91</w:t>
            </w:r>
          </w:p>
        </w:tc>
        <w:tc>
          <w:tcPr>
            <w:tcW w:w="1872" w:type="dxa"/>
          </w:tcPr>
          <w:p w:rsidR="00B872D6" w:rsidRDefault="00C129CA">
            <w:pPr>
              <w:spacing w:after="40" w:line="240" w:lineRule="auto"/>
              <w:jc w:val="right"/>
            </w:pPr>
            <w:r>
              <w:rPr>
                <w:rFonts w:cs="Times New Roman"/>
                <w:sz w:val="18"/>
              </w:rPr>
              <w:t>1.09</w:t>
            </w:r>
          </w:p>
        </w:tc>
        <w:tc>
          <w:tcPr>
            <w:tcW w:w="1296" w:type="dxa"/>
          </w:tcPr>
          <w:p w:rsidR="00B872D6" w:rsidRDefault="00C129CA">
            <w:pPr>
              <w:spacing w:after="40" w:line="240" w:lineRule="auto"/>
              <w:jc w:val="right"/>
            </w:pPr>
            <w:r>
              <w:rPr>
                <w:rFonts w:cs="Times New Roman"/>
                <w:sz w:val="18"/>
              </w:rPr>
              <w:t>100</w:t>
            </w:r>
          </w:p>
        </w:tc>
      </w:tr>
      <w:tr w:rsidR="00B872D6">
        <w:trPr>
          <w:cantSplit/>
          <w:jc w:val="center"/>
        </w:trPr>
        <w:tc>
          <w:tcPr>
            <w:tcW w:w="5184" w:type="dxa"/>
          </w:tcPr>
          <w:p w:rsidR="00B872D6" w:rsidRDefault="00C129CA">
            <w:pPr>
              <w:spacing w:after="40" w:line="240" w:lineRule="auto"/>
              <w:jc w:val="left"/>
            </w:pPr>
            <w:r>
              <w:rPr>
                <w:rFonts w:cs="Times New Roman"/>
                <w:sz w:val="18"/>
              </w:rPr>
              <w:t>POST /api/ids/score-batch (120 rows)</w:t>
            </w:r>
          </w:p>
        </w:tc>
        <w:tc>
          <w:tcPr>
            <w:tcW w:w="1440" w:type="dxa"/>
          </w:tcPr>
          <w:p w:rsidR="00B872D6" w:rsidRDefault="00C129CA">
            <w:pPr>
              <w:spacing w:after="40" w:line="240" w:lineRule="auto"/>
              <w:jc w:val="right"/>
            </w:pPr>
            <w:r>
              <w:rPr>
                <w:rFonts w:cs="Times New Roman"/>
                <w:sz w:val="18"/>
              </w:rPr>
              <w:t>19.02</w:t>
            </w:r>
          </w:p>
        </w:tc>
        <w:tc>
          <w:tcPr>
            <w:tcW w:w="1872" w:type="dxa"/>
          </w:tcPr>
          <w:p w:rsidR="00B872D6" w:rsidRDefault="00C129CA">
            <w:pPr>
              <w:spacing w:after="40" w:line="240" w:lineRule="auto"/>
              <w:jc w:val="right"/>
            </w:pPr>
            <w:r>
              <w:rPr>
                <w:rFonts w:cs="Times New Roman"/>
                <w:sz w:val="18"/>
              </w:rPr>
              <w:t>19.68</w:t>
            </w:r>
          </w:p>
        </w:tc>
        <w:tc>
          <w:tcPr>
            <w:tcW w:w="1296" w:type="dxa"/>
          </w:tcPr>
          <w:p w:rsidR="00B872D6" w:rsidRDefault="00C129CA">
            <w:pPr>
              <w:spacing w:after="40" w:line="240" w:lineRule="auto"/>
              <w:jc w:val="right"/>
            </w:pPr>
            <w:r>
              <w:rPr>
                <w:rFonts w:cs="Times New Roman"/>
                <w:sz w:val="18"/>
              </w:rPr>
              <w:t>30</w:t>
            </w:r>
          </w:p>
        </w:tc>
      </w:tr>
      <w:tr w:rsidR="00B872D6">
        <w:trPr>
          <w:cantSplit/>
          <w:jc w:val="center"/>
        </w:trPr>
        <w:tc>
          <w:tcPr>
            <w:tcW w:w="5184" w:type="dxa"/>
          </w:tcPr>
          <w:p w:rsidR="00B872D6" w:rsidRDefault="00C129CA">
            <w:pPr>
              <w:spacing w:after="40" w:line="240" w:lineRule="auto"/>
              <w:jc w:val="left"/>
            </w:pPr>
            <w:r>
              <w:rPr>
                <w:rFonts w:cs="Times New Roman"/>
                <w:sz w:val="18"/>
              </w:rPr>
              <w:t>POST /api/crypto/encrypt-file (1 MB)</w:t>
            </w:r>
          </w:p>
        </w:tc>
        <w:tc>
          <w:tcPr>
            <w:tcW w:w="1440" w:type="dxa"/>
          </w:tcPr>
          <w:p w:rsidR="00B872D6" w:rsidRDefault="00C129CA">
            <w:pPr>
              <w:spacing w:after="40" w:line="240" w:lineRule="auto"/>
              <w:jc w:val="right"/>
            </w:pPr>
            <w:r>
              <w:rPr>
                <w:rFonts w:cs="Times New Roman"/>
                <w:sz w:val="18"/>
              </w:rPr>
              <w:t>17.23</w:t>
            </w:r>
          </w:p>
        </w:tc>
        <w:tc>
          <w:tcPr>
            <w:tcW w:w="1872" w:type="dxa"/>
          </w:tcPr>
          <w:p w:rsidR="00B872D6" w:rsidRDefault="00C129CA">
            <w:pPr>
              <w:spacing w:after="40" w:line="240" w:lineRule="auto"/>
              <w:jc w:val="right"/>
            </w:pPr>
            <w:r>
              <w:rPr>
                <w:rFonts w:cs="Times New Roman"/>
                <w:sz w:val="18"/>
              </w:rPr>
              <w:t>38.54</w:t>
            </w:r>
          </w:p>
        </w:tc>
        <w:tc>
          <w:tcPr>
            <w:tcW w:w="1296" w:type="dxa"/>
          </w:tcPr>
          <w:p w:rsidR="00B872D6" w:rsidRDefault="00C129CA">
            <w:pPr>
              <w:spacing w:after="40" w:line="240" w:lineRule="auto"/>
              <w:jc w:val="right"/>
            </w:pPr>
            <w:r>
              <w:rPr>
                <w:rFonts w:cs="Times New Roman"/>
                <w:sz w:val="18"/>
              </w:rPr>
              <w:t>20</w:t>
            </w:r>
          </w:p>
        </w:tc>
      </w:tr>
      <w:tr w:rsidR="00B872D6">
        <w:trPr>
          <w:cantSplit/>
          <w:jc w:val="center"/>
        </w:trPr>
        <w:tc>
          <w:tcPr>
            <w:tcW w:w="5184" w:type="dxa"/>
          </w:tcPr>
          <w:p w:rsidR="00B872D6" w:rsidRDefault="00C129CA">
            <w:pPr>
              <w:spacing w:after="40" w:line="240" w:lineRule="auto"/>
              <w:jc w:val="left"/>
            </w:pPr>
            <w:r>
              <w:rPr>
                <w:rFonts w:cs="Times New Roman"/>
                <w:sz w:val="18"/>
              </w:rPr>
              <w:t>Score + encrypt + decrypt, three calls (1 KB)</w:t>
            </w:r>
          </w:p>
        </w:tc>
        <w:tc>
          <w:tcPr>
            <w:tcW w:w="1440" w:type="dxa"/>
          </w:tcPr>
          <w:p w:rsidR="00B872D6" w:rsidRDefault="00C129CA">
            <w:pPr>
              <w:spacing w:after="40" w:line="240" w:lineRule="auto"/>
              <w:jc w:val="right"/>
            </w:pPr>
            <w:r>
              <w:rPr>
                <w:rFonts w:cs="Times New Roman"/>
                <w:sz w:val="18"/>
              </w:rPr>
              <w:t>8.11</w:t>
            </w:r>
          </w:p>
        </w:tc>
        <w:tc>
          <w:tcPr>
            <w:tcW w:w="1872" w:type="dxa"/>
          </w:tcPr>
          <w:p w:rsidR="00B872D6" w:rsidRDefault="00C129CA">
            <w:pPr>
              <w:spacing w:after="40" w:line="240" w:lineRule="auto"/>
              <w:jc w:val="right"/>
            </w:pPr>
            <w:r>
              <w:rPr>
                <w:rFonts w:cs="Times New Roman"/>
                <w:sz w:val="18"/>
              </w:rPr>
              <w:t>8.86</w:t>
            </w:r>
          </w:p>
        </w:tc>
        <w:tc>
          <w:tcPr>
            <w:tcW w:w="1296" w:type="dxa"/>
          </w:tcPr>
          <w:p w:rsidR="00B872D6" w:rsidRDefault="00C129CA">
            <w:pPr>
              <w:spacing w:after="40" w:line="240" w:lineRule="auto"/>
              <w:jc w:val="right"/>
            </w:pPr>
            <w:r>
              <w:rPr>
                <w:rFonts w:cs="Times New Roman"/>
                <w:sz w:val="18"/>
              </w:rPr>
              <w:t>60</w:t>
            </w:r>
          </w:p>
        </w:tc>
      </w:tr>
    </w:tbl>
    <w:p w:rsidR="00B872D6" w:rsidRDefault="00B872D6">
      <w:pPr>
        <w:spacing w:after="120" w:line="192" w:lineRule="auto"/>
      </w:pPr>
    </w:p>
    <w:p w:rsidR="00B872D6" w:rsidRDefault="00C129CA">
      <w:r>
        <w:rPr>
          <w:rFonts w:cs="Times New Roman"/>
        </w:rPr>
        <w:t xml:space="preserve">The three-call sequence of </w:t>
      </w:r>
      <w:r>
        <w:rPr>
          <w:rFonts w:cs="Times New Roman"/>
        </w:rPr>
        <w:t>scoring a flow, encrypting 1 KB and decrypting it takes about 8 ms through HTTP, which is the figure that answers the gap named in the literature survey: the two protections can run together on one data path for a few milliseconds per message on a CPU-only</w:t>
      </w:r>
      <w:r>
        <w:rPr>
          <w:rFonts w:cs="Times New Roman"/>
        </w:rPr>
        <w:t xml:space="preserve"> laptop. What the measurements do not cover is throughput under concurrent load, network latency to a real cloud provider, and the memory footprint.</w:t>
      </w:r>
    </w:p>
    <w:p w:rsidR="00B872D6" w:rsidRDefault="00C129CA">
      <w:pPr>
        <w:pStyle w:val="Heading2"/>
      </w:pPr>
      <w:bookmarkStart w:id="115" w:name="_Toc243812020"/>
      <w:r>
        <w:lastRenderedPageBreak/>
        <w:t>7.8 User acceptance testing</w:t>
      </w:r>
      <w:bookmarkEnd w:id="115"/>
    </w:p>
    <w:p w:rsidR="00B872D6" w:rsidRDefault="00C129CA">
      <w:r>
        <w:rPr>
          <w:rFonts w:cs="Times New Roman"/>
        </w:rPr>
        <w:t>No formal user acceptance test was held: there was no test group, questionnaire</w:t>
      </w:r>
      <w:r>
        <w:rPr>
          <w:rFonts w:cs="Times New Roman"/>
        </w:rPr>
        <w:t xml:space="preserve"> or acceptance criteria agreed with a stakeholder, and this chapter does not claim one. What was done instead is a scripted walkthrough by the project team of the complete user journey on real data: start the application, score an attack and a normal recor</w:t>
      </w:r>
      <w:r>
        <w:rPr>
          <w:rFonts w:cs="Times New Roman"/>
        </w:rPr>
        <w:t>d, upload a CSV, read the alerts, encrypt a message, decrypt it, tamper with it, and open the performance page. Every step produced the expected screen (Section 7.4). The walkthrough also exposed usability points that a formal acceptance test would be expe</w:t>
      </w:r>
      <w:r>
        <w:rPr>
          <w:rFonts w:cs="Times New Roman"/>
        </w:rPr>
        <w:t>cted to find: the model-performance page of the shipped bundle shows 97.33 % beside a banner that says the data are synthetic, and a reader who skips the banner will over-trust the figure; and the text under the sample button describes the sample as real f</w:t>
      </w:r>
      <w:r>
        <w:rPr>
          <w:rFonts w:cs="Times New Roman"/>
        </w:rPr>
        <w:t>lows although it is synthetic.</w:t>
      </w:r>
    </w:p>
    <w:p w:rsidR="00B872D6" w:rsidRDefault="00C129CA">
      <w:pPr>
        <w:pStyle w:val="Heading2"/>
      </w:pPr>
      <w:bookmarkStart w:id="116" w:name="_Toc243812021"/>
      <w:r>
        <w:t>7.9 Defects and observations from testing</w:t>
      </w:r>
      <w:bookmarkEnd w:id="116"/>
    </w:p>
    <w:p w:rsidR="00B872D6" w:rsidRDefault="00C129CA">
      <w:r>
        <w:rPr>
          <w:rFonts w:cs="Times New Roman"/>
        </w:rPr>
        <w:t xml:space="preserve">Findings of the test and measurement runs: (1) the shipped model scores 0.660 accuracy and ROC-AUC 0.657 on real UNSW-NB15 flows (screen 10: 65 % agreement), so a real-trained bundle </w:t>
      </w:r>
      <w:r>
        <w:rPr>
          <w:rFonts w:cs="Times New Roman"/>
        </w:rPr>
        <w:t xml:space="preserve">was produced and a switch to serve it was added; (2) PyTorch fails to load (DLL error 1114) when NumPy or pandas are imported first on the test machine, so the launcher and tests import it first (the original </w:t>
      </w:r>
      <w:r>
        <w:rPr>
          <w:rFonts w:ascii="Consolas" w:eastAsia="Consolas" w:hAnsi="Consolas" w:cs="Consolas"/>
          <w:sz w:val="21"/>
        </w:rPr>
        <w:t>run.bat</w:t>
      </w:r>
      <w:r>
        <w:rPr>
          <w:rFonts w:cs="Times New Roman"/>
        </w:rPr>
        <w:t xml:space="preserve"> environment was not re-run); (3) the RE</w:t>
      </w:r>
      <w:r>
        <w:rPr>
          <w:rFonts w:cs="Times New Roman"/>
        </w:rPr>
        <w:t xml:space="preserve">ADME claims balanced loss weighting for the CNN but the PyTorch path trains with unweighted BCE; (4) the UI text calls the bundled sample "real flows" although it is synthetic; (5) </w:t>
      </w:r>
      <w:r>
        <w:rPr>
          <w:rFonts w:ascii="Consolas" w:eastAsia="Consolas" w:hAnsi="Consolas" w:cs="Consolas"/>
          <w:sz w:val="21"/>
        </w:rPr>
        <w:t>attack_cat</w:t>
      </w:r>
      <w:r>
        <w:rPr>
          <w:rFonts w:cs="Times New Roman"/>
        </w:rPr>
        <w:t xml:space="preserve"> of the synthetic data is drawn with an unseeded random call; (6)</w:t>
      </w:r>
      <w:r>
        <w:rPr>
          <w:rFonts w:cs="Times New Roman"/>
        </w:rPr>
        <w:t xml:space="preserve"> on real data the stack does not beat XGBoost alone (0.890 ± 0.002 against 0.910 ± 0.001), which Chapter 8 reports as a finding; (7) alerts and the cloud key pair live in memory and are lost on restart. All were documented rather than hidden.</w:t>
      </w:r>
    </w:p>
    <w:p w:rsidR="00B872D6" w:rsidRDefault="00C129CA">
      <w:pPr>
        <w:pStyle w:val="Heading2"/>
      </w:pPr>
      <w:bookmarkStart w:id="117" w:name="_Toc243812022"/>
      <w:r>
        <w:t>7.10 Limits o</w:t>
      </w:r>
      <w:r>
        <w:t>f the testing done</w:t>
      </w:r>
      <w:bookmarkEnd w:id="117"/>
    </w:p>
    <w:p w:rsidR="00B872D6" w:rsidRDefault="00C129CA">
      <w:r>
        <w:rPr>
          <w:rFonts w:cs="Times New Roman"/>
        </w:rPr>
        <w:t>The results above support the claims of this report, but they have limits that the reader should know:</w:t>
      </w:r>
    </w:p>
    <w:p w:rsidR="00B872D6" w:rsidRDefault="00C129CA">
      <w:pPr>
        <w:spacing w:after="60"/>
        <w:ind w:left="720" w:hanging="360"/>
      </w:pPr>
      <w:r>
        <w:rPr>
          <w:rFonts w:cs="Times New Roman"/>
        </w:rPr>
        <w:t xml:space="preserve">•  </w:t>
      </w:r>
      <w:r>
        <w:rPr>
          <w:rFonts w:cs="Times New Roman"/>
          <w:b/>
        </w:rPr>
        <w:t>One machine, one operating system, one run per timing.</w:t>
      </w:r>
      <w:r>
        <w:rPr>
          <w:rFonts w:cs="Times New Roman"/>
        </w:rPr>
        <w:t xml:space="preserve"> All timings come from a shared Intel i5-12500 machine running Windows 11; no</w:t>
      </w:r>
      <w:r>
        <w:rPr>
          <w:rFonts w:cs="Times New Roman"/>
        </w:rPr>
        <w:t xml:space="preserve"> other operating system, browser other than Chromium or Chrome, or Python version was tested.</w:t>
      </w:r>
    </w:p>
    <w:p w:rsidR="00B872D6" w:rsidRDefault="00C129CA">
      <w:pPr>
        <w:spacing w:after="60"/>
        <w:ind w:left="720" w:hanging="360"/>
      </w:pPr>
      <w:r>
        <w:rPr>
          <w:rFonts w:cs="Times New Roman"/>
        </w:rPr>
        <w:t xml:space="preserve">•  </w:t>
      </w:r>
      <w:r>
        <w:rPr>
          <w:rFonts w:cs="Times New Roman"/>
          <w:b/>
        </w:rPr>
        <w:t>Default settings only.</w:t>
      </w:r>
      <w:r>
        <w:rPr>
          <w:rFonts w:cs="Times New Roman"/>
        </w:rPr>
        <w:t xml:space="preserve"> Docker, the TensorFlow code path and </w:t>
      </w:r>
      <w:r>
        <w:rPr>
          <w:rFonts w:ascii="Consolas" w:eastAsia="Consolas" w:hAnsi="Consolas" w:cs="Consolas"/>
          <w:sz w:val="21"/>
        </w:rPr>
        <w:t>run.bat</w:t>
      </w:r>
      <w:r>
        <w:rPr>
          <w:rFonts w:cs="Times New Roman"/>
        </w:rPr>
        <w:t xml:space="preserve"> in a fresh environment were not exercised in the documentation run.</w:t>
      </w:r>
    </w:p>
    <w:p w:rsidR="00B872D6" w:rsidRDefault="00C129CA">
      <w:pPr>
        <w:spacing w:after="60"/>
        <w:ind w:left="720" w:hanging="360"/>
      </w:pPr>
      <w:r>
        <w:rPr>
          <w:rFonts w:cs="Times New Roman"/>
        </w:rPr>
        <w:lastRenderedPageBreak/>
        <w:t xml:space="preserve">•  </w:t>
      </w:r>
      <w:r>
        <w:rPr>
          <w:rFonts w:cs="Times New Roman"/>
          <w:b/>
        </w:rPr>
        <w:t xml:space="preserve">No load, soak or </w:t>
      </w:r>
      <w:r>
        <w:rPr>
          <w:rFonts w:cs="Times New Roman"/>
          <w:b/>
        </w:rPr>
        <w:t>concurrency testing,</w:t>
      </w:r>
      <w:r>
        <w:rPr>
          <w:rFonts w:cs="Times New Roman"/>
        </w:rPr>
        <w:t xml:space="preserve"> no memory or energy measurement, and no measurement against a real cloud provider or over a real network.</w:t>
      </w:r>
    </w:p>
    <w:p w:rsidR="00B872D6" w:rsidRDefault="00C129CA">
      <w:pPr>
        <w:spacing w:after="60"/>
        <w:ind w:left="720" w:hanging="360"/>
      </w:pPr>
      <w:r>
        <w:rPr>
          <w:rFonts w:cs="Times New Roman"/>
        </w:rPr>
        <w:t xml:space="preserve">•  </w:t>
      </w:r>
      <w:r>
        <w:rPr>
          <w:rFonts w:cs="Times New Roman"/>
          <w:b/>
        </w:rPr>
        <w:t>No adversarial testing of the detector.</w:t>
      </w:r>
      <w:r>
        <w:rPr>
          <w:rFonts w:cs="Times New Roman"/>
        </w:rPr>
        <w:t xml:space="preserve"> The IDS was never attacked with crafted flows, and its dependence on the </w:t>
      </w:r>
      <w:r>
        <w:rPr>
          <w:rFonts w:ascii="Consolas" w:eastAsia="Consolas" w:hAnsi="Consolas" w:cs="Consolas"/>
          <w:sz w:val="21"/>
        </w:rPr>
        <w:t>sttl</w:t>
      </w:r>
      <w:r>
        <w:rPr>
          <w:rFonts w:cs="Times New Roman"/>
        </w:rPr>
        <w:t xml:space="preserve"> feature </w:t>
      </w:r>
      <w:r>
        <w:rPr>
          <w:rFonts w:cs="Times New Roman"/>
        </w:rPr>
        <w:t>suggests that it would be easy to evade.</w:t>
      </w:r>
    </w:p>
    <w:p w:rsidR="00B872D6" w:rsidRDefault="00C129CA">
      <w:pPr>
        <w:spacing w:after="60"/>
        <w:ind w:left="720" w:hanging="360"/>
      </w:pPr>
      <w:r>
        <w:rPr>
          <w:rFonts w:cs="Times New Roman"/>
        </w:rPr>
        <w:t xml:space="preserve">•  </w:t>
      </w:r>
      <w:r>
        <w:rPr>
          <w:rFonts w:cs="Times New Roman"/>
          <w:b/>
        </w:rPr>
        <w:t>No independent review of the cryptography.</w:t>
      </w:r>
      <w:r>
        <w:rPr>
          <w:rFonts w:cs="Times New Roman"/>
        </w:rPr>
        <w:t xml:space="preserve"> The tamper tests show that the library behaves as specified in the cases tried; they are not a security audit.</w:t>
      </w:r>
    </w:p>
    <w:p w:rsidR="00B872D6" w:rsidRDefault="00C129CA">
      <w:pPr>
        <w:spacing w:after="60"/>
        <w:ind w:left="720" w:hanging="360"/>
      </w:pPr>
      <w:r>
        <w:rPr>
          <w:rFonts w:cs="Times New Roman"/>
        </w:rPr>
        <w:t xml:space="preserve">•  </w:t>
      </w:r>
      <w:r>
        <w:rPr>
          <w:rFonts w:cs="Times New Roman"/>
          <w:b/>
        </w:rPr>
        <w:t>Threshold analysis on the test set.</w:t>
      </w:r>
      <w:r>
        <w:rPr>
          <w:rFonts w:cs="Times New Roman"/>
        </w:rPr>
        <w:t xml:space="preserve"> The threshold sweep</w:t>
      </w:r>
      <w:r>
        <w:rPr>
          <w:rFonts w:cs="Times New Roman"/>
        </w:rPr>
        <w:t xml:space="preserve"> of Chapter 8 uses the held-out data and is descriptive, not a tuned operating point.</w:t>
      </w:r>
    </w:p>
    <w:p w:rsidR="00B872D6" w:rsidRDefault="00C129CA">
      <w:pPr>
        <w:spacing w:after="60"/>
        <w:ind w:left="720" w:hanging="360"/>
      </w:pPr>
      <w:r>
        <w:rPr>
          <w:rFonts w:cs="Times New Roman"/>
        </w:rPr>
        <w:t xml:space="preserve">•  </w:t>
      </w:r>
      <w:r>
        <w:rPr>
          <w:rFonts w:cs="Times New Roman"/>
          <w:b/>
        </w:rPr>
        <w:t>Real-data results come from one dataset.</w:t>
      </w:r>
      <w:r>
        <w:rPr>
          <w:rFonts w:cs="Times New Roman"/>
        </w:rPr>
        <w:t xml:space="preserve"> UNSW-NB15 is a testbed capture with known artefacts; the results say nothing about other networks, and the official test period is the only temporal shift examined.</w:t>
      </w:r>
    </w:p>
    <w:p w:rsidR="00B872D6" w:rsidRDefault="00C129CA">
      <w:pPr>
        <w:spacing w:after="60"/>
        <w:ind w:left="720" w:hanging="360"/>
      </w:pPr>
      <w:r>
        <w:rPr>
          <w:rFonts w:cs="Times New Roman"/>
        </w:rPr>
        <w:t xml:space="preserve">•  </w:t>
      </w:r>
      <w:r>
        <w:rPr>
          <w:rFonts w:cs="Times New Roman"/>
          <w:b/>
        </w:rPr>
        <w:t>Small automated suite.</w:t>
      </w:r>
      <w:r>
        <w:rPr>
          <w:rFonts w:cs="Times New Roman"/>
        </w:rPr>
        <w:t xml:space="preserve"> Twenty-six tests and fifteen smoke checks cover the main routes </w:t>
      </w:r>
      <w:r>
        <w:rPr>
          <w:rFonts w:cs="Times New Roman"/>
        </w:rPr>
        <w:t>and the cryptography; they do not cover the front-end components, and the React console was tested only by the screenshot walk.</w:t>
      </w:r>
    </w:p>
    <w:p w:rsidR="00B872D6" w:rsidRDefault="00C129CA">
      <w:pPr>
        <w:pStyle w:val="Heading1"/>
        <w:pageBreakBefore/>
      </w:pPr>
      <w:bookmarkStart w:id="118" w:name="_Toc243812023"/>
      <w:r>
        <w:lastRenderedPageBreak/>
        <w:t>CHAPTER 8: RESULTS AND OUTPUT SCREENS</w:t>
      </w:r>
      <w:bookmarkEnd w:id="118"/>
    </w:p>
    <w:p w:rsidR="00B872D6" w:rsidRDefault="00C129CA">
      <w:r>
        <w:rPr>
          <w:rFonts w:cs="Times New Roman"/>
        </w:rPr>
        <w:t>This chapter reports what was measured and what the running application shows. Section 8.1</w:t>
      </w:r>
      <w:r>
        <w:rPr>
          <w:rFonts w:cs="Times New Roman"/>
        </w:rPr>
        <w:t xml:space="preserve"> describes the set-up and the data, Section 8.2 presents the output screens, Sections 8.3 to 8.5 give the detection results on real and on synthetic data, Sections 8.6 and 8.7 the cryptographic and combined-overhead measurements, Section 8.8 the comparison</w:t>
      </w:r>
      <w:r>
        <w:rPr>
          <w:rFonts w:cs="Times New Roman"/>
        </w:rPr>
        <w:t xml:space="preserve"> with the base paper, Sections 8.9 and 8.10 sample output and the analysis of successes and failures, and Sections 8.11 and 8.12 the limits of the evaluation and the objectives against the outcomes. Where a result is weak it is reported as weak.</w:t>
      </w:r>
    </w:p>
    <w:p w:rsidR="00B872D6" w:rsidRDefault="00C129CA">
      <w:pPr>
        <w:pStyle w:val="Heading2"/>
      </w:pPr>
      <w:bookmarkStart w:id="119" w:name="_Toc243812024"/>
      <w:r>
        <w:t>8.1 Experi</w:t>
      </w:r>
      <w:r>
        <w:t>mental set-up</w:t>
      </w:r>
      <w:bookmarkEnd w:id="119"/>
    </w:p>
    <w:p w:rsidR="00B872D6" w:rsidRDefault="00C129CA">
      <w:r>
        <w:rPr>
          <w:rFonts w:cs="Times New Roman"/>
        </w:rPr>
        <w:t>All measurements were made on one machine: an Intel Core i5-12500 (6 cores, 12 threads), 15.7 GB of memory, no GPU, Windows 11, shared with other programs, so absolute timings are indicative. Every figure and table was produced from stored JS</w:t>
      </w:r>
      <w:r>
        <w:rPr>
          <w:rFonts w:cs="Times New Roman"/>
        </w:rPr>
        <w:t xml:space="preserve">ON by the scripts in </w:t>
      </w:r>
      <w:r>
        <w:rPr>
          <w:rFonts w:ascii="Consolas" w:eastAsia="Consolas" w:hAnsi="Consolas" w:cs="Consolas"/>
          <w:sz w:val="21"/>
        </w:rPr>
        <w:t>scripts/</w:t>
      </w:r>
      <w:r>
        <w:rPr>
          <w:rFonts w:cs="Times New Roman"/>
        </w:rPr>
        <w:t xml:space="preserve"> and </w:t>
      </w:r>
      <w:r>
        <w:rPr>
          <w:rFonts w:ascii="Consolas" w:eastAsia="Consolas" w:hAnsi="Consolas" w:cs="Consolas"/>
          <w:sz w:val="21"/>
        </w:rPr>
        <w:t>scripts/docs_build/</w:t>
      </w:r>
      <w:r>
        <w:rPr>
          <w:rFonts w:cs="Times New Roman"/>
        </w:rPr>
        <w:t>; nothing was typed in by hand.</w:t>
      </w:r>
    </w:p>
    <w:p w:rsidR="00B872D6" w:rsidRDefault="00C129CA">
      <w:pPr>
        <w:pStyle w:val="Caption"/>
        <w:keepNext/>
        <w:spacing w:after="80"/>
      </w:pPr>
      <w:bookmarkStart w:id="120" w:name="_Toc2438121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Data used in the evaluation</w:t>
      </w:r>
      <w:bookmarkEnd w:id="120"/>
    </w:p>
    <w:tbl>
      <w:tblPr>
        <w:tblStyle w:val="TableGrid"/>
        <w:tblW w:w="0" w:type="auto"/>
        <w:jc w:val="center"/>
        <w:tblLook w:val="04A0" w:firstRow="1" w:lastRow="0" w:firstColumn="1" w:lastColumn="0" w:noHBand="0" w:noVBand="1"/>
      </w:tblPr>
      <w:tblGrid>
        <w:gridCol w:w="2292"/>
        <w:gridCol w:w="3290"/>
        <w:gridCol w:w="3876"/>
      </w:tblGrid>
      <w:tr w:rsidR="00B872D6">
        <w:trPr>
          <w:cantSplit/>
          <w:tblHeader/>
          <w:jc w:val="center"/>
        </w:trPr>
        <w:tc>
          <w:tcPr>
            <w:tcW w:w="2304" w:type="dxa"/>
            <w:shd w:val="clear" w:color="auto" w:fill="1B2A41"/>
          </w:tcPr>
          <w:p w:rsidR="00B872D6" w:rsidRDefault="00C129CA">
            <w:pPr>
              <w:spacing w:after="40" w:line="240" w:lineRule="auto"/>
              <w:jc w:val="center"/>
            </w:pPr>
            <w:r>
              <w:rPr>
                <w:rFonts w:cs="Times New Roman"/>
                <w:b/>
                <w:color w:val="FFFFFF"/>
                <w:sz w:val="18"/>
              </w:rPr>
              <w:t>Item</w:t>
            </w:r>
          </w:p>
        </w:tc>
        <w:tc>
          <w:tcPr>
            <w:tcW w:w="3312" w:type="dxa"/>
            <w:shd w:val="clear" w:color="auto" w:fill="1B2A41"/>
          </w:tcPr>
          <w:p w:rsidR="00B872D6" w:rsidRDefault="00C129CA">
            <w:pPr>
              <w:spacing w:after="40" w:line="240" w:lineRule="auto"/>
              <w:jc w:val="center"/>
            </w:pPr>
            <w:r>
              <w:rPr>
                <w:rFonts w:cs="Times New Roman"/>
                <w:b/>
                <w:color w:val="FFFFFF"/>
                <w:sz w:val="18"/>
              </w:rPr>
              <w:t>Content</w:t>
            </w:r>
          </w:p>
        </w:tc>
        <w:tc>
          <w:tcPr>
            <w:tcW w:w="3888" w:type="dxa"/>
            <w:shd w:val="clear" w:color="auto" w:fill="1B2A41"/>
          </w:tcPr>
          <w:p w:rsidR="00B872D6" w:rsidRDefault="00C129CA">
            <w:pPr>
              <w:spacing w:after="40" w:line="240" w:lineRule="auto"/>
              <w:jc w:val="center"/>
            </w:pPr>
            <w:r>
              <w:rPr>
                <w:rFonts w:cs="Times New Roman"/>
                <w:b/>
                <w:color w:val="FFFFFF"/>
                <w:sz w:val="18"/>
              </w:rPr>
              <w:t>Source and status</w:t>
            </w:r>
          </w:p>
        </w:tc>
      </w:tr>
      <w:tr w:rsidR="00B872D6">
        <w:trPr>
          <w:cantSplit/>
          <w:jc w:val="center"/>
        </w:trPr>
        <w:tc>
          <w:tcPr>
            <w:tcW w:w="2304" w:type="dxa"/>
          </w:tcPr>
          <w:p w:rsidR="00B872D6" w:rsidRDefault="00C129CA">
            <w:pPr>
              <w:spacing w:after="40" w:line="240" w:lineRule="auto"/>
              <w:jc w:val="left"/>
            </w:pPr>
            <w:r>
              <w:rPr>
                <w:rFonts w:cs="Times New Roman"/>
                <w:sz w:val="18"/>
              </w:rPr>
              <w:t>Shipped (synthetic) dataset</w:t>
            </w:r>
          </w:p>
        </w:tc>
        <w:tc>
          <w:tcPr>
            <w:tcW w:w="3312" w:type="dxa"/>
          </w:tcPr>
          <w:p w:rsidR="00B872D6" w:rsidRDefault="00C129CA">
            <w:pPr>
              <w:spacing w:after="40" w:line="240" w:lineRule="auto"/>
              <w:jc w:val="left"/>
            </w:pPr>
            <w:r>
              <w:rPr>
                <w:rFonts w:cs="Times New Roman"/>
                <w:sz w:val="18"/>
              </w:rPr>
              <w:t>12,000 rows, split 8,400 / 1,800 / 1,800</w:t>
            </w:r>
          </w:p>
        </w:tc>
        <w:tc>
          <w:tcPr>
            <w:tcW w:w="3888" w:type="dxa"/>
          </w:tcPr>
          <w:p w:rsidR="00B872D6" w:rsidRDefault="00C129CA">
            <w:pPr>
              <w:spacing w:after="40" w:line="240" w:lineRule="auto"/>
              <w:jc w:val="left"/>
            </w:pPr>
            <w:r>
              <w:rPr>
                <w:rFonts w:cs="Times New Roman"/>
                <w:sz w:val="18"/>
              </w:rPr>
              <w:t xml:space="preserve">Generated by </w:t>
            </w:r>
            <w:r>
              <w:rPr>
                <w:rFonts w:ascii="Consolas" w:eastAsia="Consolas" w:hAnsi="Consolas" w:cs="Consolas"/>
                <w:sz w:val="15"/>
              </w:rPr>
              <w:t>cipherguard/ids/synthetic.py</w:t>
            </w:r>
            <w:r>
              <w:rPr>
                <w:rFonts w:cs="Times New Roman"/>
                <w:sz w:val="18"/>
              </w:rPr>
              <w:t xml:space="preserve"> with the UNSW-NB15 feature schema; 2.5% label noise; not real traffic</w:t>
            </w:r>
          </w:p>
        </w:tc>
      </w:tr>
      <w:tr w:rsidR="00B872D6">
        <w:trPr>
          <w:cantSplit/>
          <w:jc w:val="center"/>
        </w:trPr>
        <w:tc>
          <w:tcPr>
            <w:tcW w:w="2304" w:type="dxa"/>
          </w:tcPr>
          <w:p w:rsidR="00B872D6" w:rsidRDefault="00C129CA">
            <w:pPr>
              <w:spacing w:after="40" w:line="240" w:lineRule="auto"/>
              <w:jc w:val="left"/>
            </w:pPr>
            <w:r>
              <w:rPr>
                <w:rFonts w:cs="Times New Roman"/>
                <w:sz w:val="18"/>
              </w:rPr>
              <w:t>UNSW-NB15 official training set</w:t>
            </w:r>
          </w:p>
        </w:tc>
        <w:tc>
          <w:tcPr>
            <w:tcW w:w="3312" w:type="dxa"/>
          </w:tcPr>
          <w:p w:rsidR="00B872D6" w:rsidRDefault="00C129CA">
            <w:pPr>
              <w:spacing w:after="40" w:line="240" w:lineRule="auto"/>
              <w:jc w:val="left"/>
            </w:pPr>
            <w:r>
              <w:rPr>
                <w:rFonts w:cs="Times New Roman"/>
                <w:sz w:val="18"/>
              </w:rPr>
              <w:t>175,341 flows (56,000 normal, 119,341 attack)</w:t>
            </w:r>
          </w:p>
        </w:tc>
        <w:tc>
          <w:tcPr>
            <w:tcW w:w="3888" w:type="dxa"/>
          </w:tcPr>
          <w:p w:rsidR="00B872D6" w:rsidRDefault="00C129CA">
            <w:pPr>
              <w:spacing w:after="40" w:line="240" w:lineRule="auto"/>
              <w:jc w:val="left"/>
            </w:pPr>
            <w:r>
              <w:rPr>
                <w:rFonts w:cs="Times New Roman"/>
                <w:sz w:val="18"/>
              </w:rPr>
              <w:t xml:space="preserve">Real flows [7]; fetched by </w:t>
            </w:r>
            <w:r>
              <w:rPr>
                <w:rFonts w:ascii="Consolas" w:eastAsia="Consolas" w:hAnsi="Consolas" w:cs="Consolas"/>
                <w:sz w:val="15"/>
              </w:rPr>
              <w:t>scripts/fetch_unsw_nb15.py</w:t>
            </w:r>
            <w:r>
              <w:rPr>
                <w:rFonts w:cs="Times New Roman"/>
                <w:sz w:val="18"/>
              </w:rPr>
              <w:t>; used for f</w:t>
            </w:r>
            <w:r>
              <w:rPr>
                <w:rFonts w:cs="Times New Roman"/>
                <w:sz w:val="18"/>
              </w:rPr>
              <w:t>itting (85%) and validation (15%)</w:t>
            </w:r>
          </w:p>
        </w:tc>
      </w:tr>
      <w:tr w:rsidR="00B872D6">
        <w:trPr>
          <w:cantSplit/>
          <w:jc w:val="center"/>
        </w:trPr>
        <w:tc>
          <w:tcPr>
            <w:tcW w:w="2304" w:type="dxa"/>
          </w:tcPr>
          <w:p w:rsidR="00B872D6" w:rsidRDefault="00C129CA">
            <w:pPr>
              <w:spacing w:after="40" w:line="240" w:lineRule="auto"/>
              <w:jc w:val="left"/>
            </w:pPr>
            <w:r>
              <w:rPr>
                <w:rFonts w:cs="Times New Roman"/>
                <w:sz w:val="18"/>
              </w:rPr>
              <w:t>UNSW-NB15 official testing set</w:t>
            </w:r>
          </w:p>
        </w:tc>
        <w:tc>
          <w:tcPr>
            <w:tcW w:w="3312" w:type="dxa"/>
          </w:tcPr>
          <w:p w:rsidR="00B872D6" w:rsidRDefault="00C129CA">
            <w:pPr>
              <w:spacing w:after="40" w:line="240" w:lineRule="auto"/>
              <w:jc w:val="left"/>
            </w:pPr>
            <w:r>
              <w:rPr>
                <w:rFonts w:cs="Times New Roman"/>
                <w:sz w:val="18"/>
              </w:rPr>
              <w:t>82,332 flows (55.1% attack)</w:t>
            </w:r>
          </w:p>
        </w:tc>
        <w:tc>
          <w:tcPr>
            <w:tcW w:w="3888" w:type="dxa"/>
          </w:tcPr>
          <w:p w:rsidR="00B872D6" w:rsidRDefault="00C129CA">
            <w:pPr>
              <w:spacing w:after="40" w:line="240" w:lineRule="auto"/>
              <w:jc w:val="left"/>
            </w:pPr>
            <w:r>
              <w:rPr>
                <w:rFonts w:cs="Times New Roman"/>
                <w:sz w:val="18"/>
              </w:rPr>
              <w:t>Real flows from a later capture period; never used for fitting</w:t>
            </w:r>
          </w:p>
        </w:tc>
      </w:tr>
      <w:tr w:rsidR="00B872D6">
        <w:trPr>
          <w:cantSplit/>
          <w:jc w:val="center"/>
        </w:trPr>
        <w:tc>
          <w:tcPr>
            <w:tcW w:w="2304" w:type="dxa"/>
          </w:tcPr>
          <w:p w:rsidR="00B872D6" w:rsidRDefault="00C129CA">
            <w:pPr>
              <w:spacing w:after="40" w:line="240" w:lineRule="auto"/>
              <w:jc w:val="left"/>
            </w:pPr>
            <w:r>
              <w:rPr>
                <w:rFonts w:cs="Times New Roman"/>
                <w:sz w:val="18"/>
              </w:rPr>
              <w:t>Base-paper-style subset</w:t>
            </w:r>
          </w:p>
        </w:tc>
        <w:tc>
          <w:tcPr>
            <w:tcW w:w="3312" w:type="dxa"/>
          </w:tcPr>
          <w:p w:rsidR="00B872D6" w:rsidRDefault="00C129CA">
            <w:pPr>
              <w:spacing w:after="40" w:line="240" w:lineRule="auto"/>
              <w:jc w:val="left"/>
            </w:pPr>
            <w:r>
              <w:rPr>
                <w:rFonts w:cs="Times New Roman"/>
                <w:sz w:val="18"/>
              </w:rPr>
              <w:t>9,000 flows, 4,500 per class, split 6,300 / 1,350 / 1,350</w:t>
            </w:r>
          </w:p>
        </w:tc>
        <w:tc>
          <w:tcPr>
            <w:tcW w:w="3888" w:type="dxa"/>
          </w:tcPr>
          <w:p w:rsidR="00B872D6" w:rsidRDefault="00C129CA">
            <w:pPr>
              <w:spacing w:after="40" w:line="240" w:lineRule="auto"/>
              <w:jc w:val="left"/>
            </w:pPr>
            <w:r>
              <w:rPr>
                <w:rFonts w:cs="Times New Roman"/>
                <w:sz w:val="18"/>
              </w:rPr>
              <w:t>Sampled from the</w:t>
            </w:r>
            <w:r>
              <w:rPr>
                <w:rFonts w:cs="Times New Roman"/>
                <w:sz w:val="18"/>
              </w:rPr>
              <w:t xml:space="preserve"> official training set, 10 repetitions with different seeds</w:t>
            </w:r>
          </w:p>
        </w:tc>
      </w:tr>
    </w:tbl>
    <w:p w:rsidR="00B872D6" w:rsidRDefault="00B872D6">
      <w:pPr>
        <w:spacing w:after="120" w:line="192" w:lineRule="auto"/>
      </w:pPr>
    </w:p>
    <w:p w:rsidR="00B872D6" w:rsidRDefault="00C129CA">
      <w:r>
        <w:rPr>
          <w:rFonts w:cs="Times New Roman"/>
        </w:rPr>
        <w:t>Models used the shipped hyper-parameters and the threshold 0.5 unless stated; no significance test was run, and five seeds (official partition) and ten repetitions (paper protocol) give the spre</w:t>
      </w:r>
      <w:r>
        <w:rPr>
          <w:rFonts w:cs="Times New Roman"/>
        </w:rPr>
        <w:t>ad.</w:t>
      </w:r>
    </w:p>
    <w:p w:rsidR="00B872D6" w:rsidRDefault="00C129CA">
      <w:pPr>
        <w:pStyle w:val="Heading2"/>
      </w:pPr>
      <w:bookmarkStart w:id="121" w:name="_Toc243812025"/>
      <w:r>
        <w:t>8.2 Output screens</w:t>
      </w:r>
      <w:bookmarkEnd w:id="121"/>
    </w:p>
    <w:p w:rsidR="00B872D6" w:rsidRDefault="00C129CA">
      <w:r>
        <w:rPr>
          <w:rFonts w:cs="Times New Roman"/>
        </w:rPr>
        <w:t xml:space="preserve">The captures below are real screens of the running console (Chrome, 1440 by 900 pixels, dark theme), made by </w:t>
      </w:r>
      <w:r>
        <w:rPr>
          <w:rFonts w:ascii="Consolas" w:eastAsia="Consolas" w:hAnsi="Consolas" w:cs="Consolas"/>
          <w:sz w:val="21"/>
        </w:rPr>
        <w:t>scripts/capture_screens.py</w:t>
      </w:r>
      <w:r>
        <w:rPr>
          <w:rFonts w:cs="Times New Roman"/>
        </w:rPr>
        <w:t xml:space="preserve"> and </w:t>
      </w:r>
      <w:r>
        <w:rPr>
          <w:rFonts w:ascii="Consolas" w:eastAsia="Consolas" w:hAnsi="Consolas" w:cs="Consolas"/>
          <w:sz w:val="21"/>
        </w:rPr>
        <w:t>scripts/capture_real_screens.py</w:t>
      </w:r>
      <w:r>
        <w:rPr>
          <w:rFonts w:cs="Times New Roman"/>
        </w:rPr>
        <w:t xml:space="preserve"> with the backend and the React console running and data in every view. The remaining screens (landing page in both themes, batch scoring, session charts, the tampered-ciphertext rejection and the alerts table) are in Appendix C.</w:t>
      </w:r>
    </w:p>
    <w:p w:rsidR="00B872D6" w:rsidRDefault="00C129CA">
      <w:pPr>
        <w:keepNext/>
        <w:spacing w:after="80" w:line="240" w:lineRule="auto"/>
        <w:jc w:val="center"/>
      </w:pPr>
      <w:r>
        <w:rPr>
          <w:noProof/>
        </w:rPr>
        <w:lastRenderedPageBreak/>
        <w:drawing>
          <wp:inline distT="0" distB="0" distL="0" distR="0">
            <wp:extent cx="3540556" cy="2212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ve-scoring.png"/>
                    <pic:cNvPicPr/>
                  </pic:nvPicPr>
                  <pic:blipFill>
                    <a:blip r:embed="rId24"/>
                    <a:stretch>
                      <a:fillRect/>
                    </a:stretch>
                  </pic:blipFill>
                  <pic:spPr>
                    <a:xfrm>
                      <a:off x="0" y="0"/>
                      <a:ext cx="3540556" cy="2212848"/>
                    </a:xfrm>
                    <a:prstGeom prst="rect">
                      <a:avLst/>
                    </a:prstGeom>
                  </pic:spPr>
                </pic:pic>
              </a:graphicData>
            </a:graphic>
          </wp:inline>
        </w:drawing>
      </w:r>
    </w:p>
    <w:p w:rsidR="00B872D6" w:rsidRDefault="00C129CA">
      <w:pPr>
        <w:pStyle w:val="Caption"/>
      </w:pPr>
      <w:bookmarkStart w:id="122" w:name="_Toc2438120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Output screen: live scoring. The attack preset was scored: verdict ATTACK, severity HIGH, stacked probability 0.84 (XGBoost 0.45, CNN 1.00). Counters show 53 flows scored in this session.</w:t>
      </w:r>
      <w:bookmarkEnd w:id="122"/>
    </w:p>
    <w:p w:rsidR="00B872D6" w:rsidRDefault="00C129CA">
      <w:r>
        <w:rPr>
          <w:rFonts w:cs="Times New Roman"/>
        </w:rPr>
        <w:t>The live-scoring screen shows the singl</w:t>
      </w:r>
      <w:r>
        <w:rPr>
          <w:rFonts w:cs="Times New Roman"/>
        </w:rPr>
        <w:t xml:space="preserve">e-record form (three selects and twelve main numeric fields; 27 more features are kept at API defaults under </w:t>
      </w:r>
      <w:r>
        <w:rPr>
          <w:rFonts w:cs="Times New Roman"/>
          <w:i/>
        </w:rPr>
        <w:t>Advanced features</w:t>
      </w:r>
      <w:r>
        <w:rPr>
          <w:rFonts w:cs="Times New Roman"/>
        </w:rPr>
        <w:t>), the ensemble verdict and a bar for each model. It is the clearest view of why the stacked model matters to an operator: the two</w:t>
      </w:r>
      <w:r>
        <w:rPr>
          <w:rFonts w:cs="Times New Roman"/>
        </w:rPr>
        <w:t xml:space="preserve"> base models disagree (0.45 against 1.00) and the meta-model settles on 0.84, which is still above the 0.5 threshold and in the HIGH band (0.70 to 0.85).</w:t>
      </w:r>
    </w:p>
    <w:p w:rsidR="00B872D6" w:rsidRDefault="00C129CA">
      <w:pPr>
        <w:keepNext/>
        <w:spacing w:after="80" w:line="240" w:lineRule="auto"/>
        <w:jc w:val="center"/>
      </w:pPr>
      <w:r>
        <w:rPr>
          <w:noProof/>
        </w:rPr>
        <w:drawing>
          <wp:inline distT="0" distB="0" distL="0" distR="0">
            <wp:extent cx="3540556" cy="22128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cure-transfer-verified.png"/>
                    <pic:cNvPicPr/>
                  </pic:nvPicPr>
                  <pic:blipFill>
                    <a:blip r:embed="rId25"/>
                    <a:stretch>
                      <a:fillRect/>
                    </a:stretch>
                  </pic:blipFill>
                  <pic:spPr>
                    <a:xfrm>
                      <a:off x="0" y="0"/>
                      <a:ext cx="3540556" cy="2212848"/>
                    </a:xfrm>
                    <a:prstGeom prst="rect">
                      <a:avLst/>
                    </a:prstGeom>
                  </pic:spPr>
                </pic:pic>
              </a:graphicData>
            </a:graphic>
          </wp:inline>
        </w:drawing>
      </w:r>
    </w:p>
    <w:p w:rsidR="00B872D6" w:rsidRDefault="00C129CA">
      <w:pPr>
        <w:pStyle w:val="Caption"/>
      </w:pPr>
      <w:bookmarkStart w:id="123" w:name="_Toc2438120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Output screen: secure transfer. A text payload was encrypted (ci</w:t>
      </w:r>
      <w:r>
        <w:rPr>
          <w:rFonts w:cs="Times New Roman"/>
        </w:rPr>
        <w:t>phertext, 12-byte nonce, 16-byte tag, 65-byte ephemeral public key shown) and then decrypted and verified at the mock cloud.</w:t>
      </w:r>
      <w:bookmarkEnd w:id="123"/>
    </w:p>
    <w:p w:rsidR="00B872D6" w:rsidRDefault="00C129CA">
      <w:r>
        <w:rPr>
          <w:rFonts w:cs="Times New Roman"/>
        </w:rPr>
        <w:t xml:space="preserve">The secure-transfer screen exposes the real values returned by </w:t>
      </w:r>
      <w:r>
        <w:rPr>
          <w:rFonts w:ascii="Consolas" w:eastAsia="Consolas" w:hAnsi="Consolas" w:cs="Consolas"/>
          <w:sz w:val="21"/>
        </w:rPr>
        <w:t>POST /api/crypto/encrypt</w:t>
      </w:r>
      <w:r>
        <w:rPr>
          <w:rFonts w:cs="Times New Roman"/>
        </w:rPr>
        <w:t xml:space="preserve"> and </w:t>
      </w:r>
      <w:r>
        <w:rPr>
          <w:rFonts w:ascii="Consolas" w:eastAsia="Consolas" w:hAnsi="Consolas" w:cs="Consolas"/>
          <w:sz w:val="21"/>
        </w:rPr>
        <w:t>/api/crypto/decrypt</w:t>
      </w:r>
      <w:r>
        <w:rPr>
          <w:rFonts w:cs="Times New Roman"/>
        </w:rPr>
        <w:t>; nothing is simulat</w:t>
      </w:r>
      <w:r>
        <w:rPr>
          <w:rFonts w:cs="Times New Roman"/>
        </w:rPr>
        <w:t xml:space="preserve">ed in the browser. The </w:t>
      </w:r>
      <w:r>
        <w:rPr>
          <w:rFonts w:cs="Times New Roman"/>
          <w:i/>
        </w:rPr>
        <w:t>Decrypted and verified</w:t>
      </w:r>
      <w:r>
        <w:rPr>
          <w:rFonts w:cs="Times New Roman"/>
        </w:rPr>
        <w:t xml:space="preserve"> banner appears only when the API returns </w:t>
      </w:r>
      <w:r>
        <w:rPr>
          <w:rFonts w:ascii="Consolas" w:eastAsia="Consolas" w:hAnsi="Consolas" w:cs="Consolas"/>
          <w:sz w:val="21"/>
        </w:rPr>
        <w:t>verified: true</w:t>
      </w:r>
      <w:r>
        <w:rPr>
          <w:rFonts w:cs="Times New Roman"/>
        </w:rPr>
        <w:t>.</w:t>
      </w:r>
    </w:p>
    <w:tbl>
      <w:tblPr>
        <w:tblW w:w="0" w:type="auto"/>
        <w:jc w:val="center"/>
        <w:tblLook w:val="04A0" w:firstRow="1" w:lastRow="0" w:firstColumn="1" w:lastColumn="0" w:noHBand="0" w:noVBand="1"/>
      </w:tblPr>
      <w:tblGrid>
        <w:gridCol w:w="4621"/>
        <w:gridCol w:w="4621"/>
      </w:tblGrid>
      <w:tr w:rsidR="00B872D6">
        <w:trPr>
          <w:cantSplit/>
          <w:jc w:val="center"/>
        </w:trPr>
        <w:tc>
          <w:tcPr>
            <w:tcW w:w="4621" w:type="dxa"/>
          </w:tcPr>
          <w:p w:rsidR="00B872D6" w:rsidRDefault="00C129CA">
            <w:pPr>
              <w:keepNext/>
              <w:spacing w:after="80" w:line="240" w:lineRule="auto"/>
              <w:jc w:val="center"/>
            </w:pPr>
            <w:r>
              <w:rPr>
                <w:noProof/>
              </w:rPr>
              <w:lastRenderedPageBreak/>
              <w:drawing>
                <wp:inline distT="0" distB="0" distL="0" distR="0">
                  <wp:extent cx="2333548" cy="14584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performance.png"/>
                          <pic:cNvPicPr/>
                        </pic:nvPicPr>
                        <pic:blipFill>
                          <a:blip r:embed="rId26"/>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24" w:name="_Toc2438120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Output screen: model performance of the shipped bundle - 97.33% accuracy on 1,800 </w:t>
            </w:r>
            <w:r>
              <w:rPr>
                <w:rFonts w:cs="Times New Roman"/>
                <w:i/>
              </w:rPr>
              <w:t>synthetic</w:t>
            </w:r>
            <w:r>
              <w:rPr>
                <w:rFonts w:cs="Times New Roman"/>
              </w:rPr>
              <w:t xml:space="preserve"> test rows. The banner a</w:t>
            </w:r>
            <w:r>
              <w:rPr>
                <w:rFonts w:cs="Times New Roman"/>
              </w:rPr>
              <w:t>t the top states the data mode.</w:t>
            </w:r>
            <w:bookmarkEnd w:id="124"/>
          </w:p>
        </w:tc>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al-model-performance.png"/>
                          <pic:cNvPicPr/>
                        </pic:nvPicPr>
                        <pic:blipFill>
                          <a:blip r:embed="rId27"/>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25" w:name="_Toc2438120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Output screen: model performance of the real-trained bundle served with </w:t>
            </w:r>
            <w:r>
              <w:rPr>
                <w:rFonts w:ascii="Consolas" w:eastAsia="Consolas" w:hAnsi="Consolas" w:cs="Consolas"/>
                <w:sz w:val="19"/>
              </w:rPr>
              <w:t>CIPHERGUARD_MODELS_DIR</w:t>
            </w:r>
            <w:r>
              <w:rPr>
                <w:rFonts w:cs="Times New Roman"/>
              </w:rPr>
              <w:t xml:space="preserve"> - 88.79% accuracy on the 82,332-flow official test set, 192 input dimensions.</w:t>
            </w:r>
            <w:bookmarkEnd w:id="125"/>
          </w:p>
        </w:tc>
      </w:tr>
    </w:tbl>
    <w:p w:rsidR="00B872D6" w:rsidRDefault="00B872D6">
      <w:pPr>
        <w:spacing w:after="80" w:line="192" w:lineRule="auto"/>
      </w:pPr>
    </w:p>
    <w:tbl>
      <w:tblPr>
        <w:tblW w:w="0" w:type="auto"/>
        <w:jc w:val="center"/>
        <w:tblLook w:val="04A0" w:firstRow="1" w:lastRow="0" w:firstColumn="1" w:lastColumn="0" w:noHBand="0" w:noVBand="1"/>
      </w:tblPr>
      <w:tblGrid>
        <w:gridCol w:w="4621"/>
        <w:gridCol w:w="4621"/>
      </w:tblGrid>
      <w:tr w:rsidR="00B872D6">
        <w:trPr>
          <w:cantSplit/>
          <w:jc w:val="center"/>
        </w:trPr>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al-flows-shipped-model.png"/>
                          <pic:cNvPicPr/>
                        </pic:nvPicPr>
                        <pic:blipFill>
                          <a:blip r:embed="rId28"/>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26" w:name="_Toc243812076"/>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19</w:t>
            </w:r>
            <w:r>
              <w:rPr>
                <w:rFonts w:cs="Times New Roman"/>
              </w:rPr>
              <w:fldChar w:fldCharType="end"/>
            </w:r>
            <w:r>
              <w:rPr>
                <w:rFonts w:cs="Times New Roman"/>
              </w:rPr>
              <w:t>: Output screen: 120 real UNSW-NB15 flows scored by the shipped (synthetic-trained) bundle - 66 flagged as attack and 78 of 120 verdicts (65.0%) agree with the labels in the file.</w:t>
            </w:r>
            <w:bookmarkEnd w:id="126"/>
          </w:p>
        </w:tc>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al-flows-real-model.png"/>
                          <pic:cNvPicPr/>
                        </pic:nvPicPr>
                        <pic:blipFill>
                          <a:blip r:embed="rId29"/>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27" w:name="_Toc2438120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Output screen</w:t>
            </w:r>
            <w:r>
              <w:rPr>
                <w:rFonts w:cs="Times New Roman"/>
              </w:rPr>
              <w:t>: the same 120 real flows scored by the real-trained bundle - 73 flagged as attack and 101 of 120 verdicts (84.2%) agree with the labels.</w:t>
            </w:r>
            <w:bookmarkEnd w:id="127"/>
          </w:p>
        </w:tc>
      </w:tr>
    </w:tbl>
    <w:p w:rsidR="00B872D6" w:rsidRDefault="00B872D6">
      <w:pPr>
        <w:spacing w:after="80" w:line="192" w:lineRule="auto"/>
      </w:pPr>
    </w:p>
    <w:p w:rsidR="00B872D6" w:rsidRDefault="00C129CA">
      <w:r>
        <w:rPr>
          <w:rFonts w:cs="Times New Roman"/>
        </w:rPr>
        <w:t>Screens 10 and 12 make the main finding of this chapter visible in the product itself: the same screen, the same 120</w:t>
      </w:r>
      <w:r>
        <w:rPr>
          <w:rFonts w:cs="Times New Roman"/>
        </w:rPr>
        <w:t xml:space="preserve"> flows and the same code give 65.0% agreement with a synthetic-trained model and 84.2% with a model trained on real flows. The 120-flow sample is small, so only the direction (not the exact percentages) should be taken from it; the exact figures come from </w:t>
      </w:r>
      <w:r>
        <w:rPr>
          <w:rFonts w:cs="Times New Roman"/>
        </w:rPr>
        <w:t>the full test set in the next sections.</w:t>
      </w:r>
    </w:p>
    <w:p w:rsidR="00B872D6" w:rsidRDefault="00C129CA">
      <w:pPr>
        <w:pStyle w:val="Heading2"/>
      </w:pPr>
      <w:bookmarkStart w:id="128" w:name="_Toc243812026"/>
      <w:r>
        <w:t>8.3 Detection performance on real UNSW-NB15 traffic</w:t>
      </w:r>
      <w:bookmarkEnd w:id="128"/>
    </w:p>
    <w:p w:rsidR="00B872D6" w:rsidRDefault="00C129CA">
      <w:r>
        <w:rPr>
          <w:rFonts w:cs="Times New Roman"/>
        </w:rPr>
        <w:t xml:space="preserve">This section reports the shipped model design trained on the real official training set and tested on the real official testing set (82,332 flows, 55.1% attack). </w:t>
      </w:r>
      <w:r>
        <w:rPr>
          <w:rFonts w:cs="Times New Roman"/>
        </w:rPr>
        <w:t>The test period is later than the training period, so this is the realistic deployment question - train on the past, detect in the future - and it is harder than a random split [8].</w:t>
      </w:r>
    </w:p>
    <w:p w:rsidR="00B872D6" w:rsidRDefault="00C129CA">
      <w:pPr>
        <w:pStyle w:val="Caption"/>
        <w:keepNext/>
        <w:spacing w:after="80"/>
      </w:pPr>
      <w:bookmarkStart w:id="129" w:name="_Toc2438121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Detection metrics on the official </w:t>
      </w:r>
      <w:r>
        <w:rPr>
          <w:rFonts w:cs="Times New Roman"/>
        </w:rPr>
        <w:t>testing set, mean ± standard deviation over five seeds (threshold 0.5)</w:t>
      </w:r>
      <w:bookmarkEnd w:id="129"/>
    </w:p>
    <w:tbl>
      <w:tblPr>
        <w:tblStyle w:val="TableGrid"/>
        <w:tblW w:w="0" w:type="auto"/>
        <w:jc w:val="center"/>
        <w:tblLook w:val="04A0" w:firstRow="1" w:lastRow="0" w:firstColumn="1" w:lastColumn="0" w:noHBand="0" w:noVBand="1"/>
      </w:tblPr>
      <w:tblGrid>
        <w:gridCol w:w="2730"/>
        <w:gridCol w:w="1122"/>
        <w:gridCol w:w="1122"/>
        <w:gridCol w:w="1121"/>
        <w:gridCol w:w="1121"/>
        <w:gridCol w:w="1121"/>
        <w:gridCol w:w="1121"/>
      </w:tblGrid>
      <w:tr w:rsidR="00B872D6">
        <w:trPr>
          <w:cantSplit/>
          <w:tblHeader/>
          <w:jc w:val="center"/>
        </w:trPr>
        <w:tc>
          <w:tcPr>
            <w:tcW w:w="2736" w:type="dxa"/>
            <w:shd w:val="clear" w:color="auto" w:fill="1B2A41"/>
          </w:tcPr>
          <w:p w:rsidR="00B872D6" w:rsidRDefault="00C129CA">
            <w:pPr>
              <w:spacing w:after="40" w:line="240" w:lineRule="auto"/>
              <w:jc w:val="center"/>
            </w:pPr>
            <w:r>
              <w:rPr>
                <w:rFonts w:cs="Times New Roman"/>
                <w:b/>
                <w:color w:val="FFFFFF"/>
                <w:sz w:val="18"/>
              </w:rPr>
              <w:t>Model</w:t>
            </w:r>
          </w:p>
        </w:tc>
        <w:tc>
          <w:tcPr>
            <w:tcW w:w="1123" w:type="dxa"/>
            <w:shd w:val="clear" w:color="auto" w:fill="1B2A41"/>
          </w:tcPr>
          <w:p w:rsidR="00B872D6" w:rsidRDefault="00C129CA">
            <w:pPr>
              <w:spacing w:after="40" w:line="240" w:lineRule="auto"/>
              <w:jc w:val="center"/>
            </w:pPr>
            <w:r>
              <w:rPr>
                <w:rFonts w:cs="Times New Roman"/>
                <w:b/>
                <w:color w:val="FFFFFF"/>
                <w:sz w:val="18"/>
              </w:rPr>
              <w:t>Accuracy</w:t>
            </w:r>
          </w:p>
        </w:tc>
        <w:tc>
          <w:tcPr>
            <w:tcW w:w="1123" w:type="dxa"/>
            <w:shd w:val="clear" w:color="auto" w:fill="1B2A41"/>
          </w:tcPr>
          <w:p w:rsidR="00B872D6" w:rsidRDefault="00C129CA">
            <w:pPr>
              <w:spacing w:after="40" w:line="240" w:lineRule="auto"/>
              <w:jc w:val="center"/>
            </w:pPr>
            <w:r>
              <w:rPr>
                <w:rFonts w:cs="Times New Roman"/>
                <w:b/>
                <w:color w:val="FFFFFF"/>
                <w:sz w:val="18"/>
              </w:rPr>
              <w:t>Precision</w:t>
            </w:r>
          </w:p>
        </w:tc>
        <w:tc>
          <w:tcPr>
            <w:tcW w:w="1123" w:type="dxa"/>
            <w:shd w:val="clear" w:color="auto" w:fill="1B2A41"/>
          </w:tcPr>
          <w:p w:rsidR="00B872D6" w:rsidRDefault="00C129CA">
            <w:pPr>
              <w:spacing w:after="40" w:line="240" w:lineRule="auto"/>
              <w:jc w:val="center"/>
            </w:pPr>
            <w:r>
              <w:rPr>
                <w:rFonts w:cs="Times New Roman"/>
                <w:b/>
                <w:color w:val="FFFFFF"/>
                <w:sz w:val="18"/>
              </w:rPr>
              <w:t>Recall</w:t>
            </w:r>
          </w:p>
        </w:tc>
        <w:tc>
          <w:tcPr>
            <w:tcW w:w="1123" w:type="dxa"/>
            <w:shd w:val="clear" w:color="auto" w:fill="1B2A41"/>
          </w:tcPr>
          <w:p w:rsidR="00B872D6" w:rsidRDefault="00C129CA">
            <w:pPr>
              <w:spacing w:after="40" w:line="240" w:lineRule="auto"/>
              <w:jc w:val="center"/>
            </w:pPr>
            <w:r>
              <w:rPr>
                <w:rFonts w:cs="Times New Roman"/>
                <w:b/>
                <w:color w:val="FFFFFF"/>
                <w:sz w:val="18"/>
              </w:rPr>
              <w:t>F1</w:t>
            </w:r>
          </w:p>
        </w:tc>
        <w:tc>
          <w:tcPr>
            <w:tcW w:w="1123" w:type="dxa"/>
            <w:shd w:val="clear" w:color="auto" w:fill="1B2A41"/>
          </w:tcPr>
          <w:p w:rsidR="00B872D6" w:rsidRDefault="00C129CA">
            <w:pPr>
              <w:spacing w:after="40" w:line="240" w:lineRule="auto"/>
              <w:jc w:val="center"/>
            </w:pPr>
            <w:r>
              <w:rPr>
                <w:rFonts w:cs="Times New Roman"/>
                <w:b/>
                <w:color w:val="FFFFFF"/>
                <w:sz w:val="18"/>
              </w:rPr>
              <w:t>ROC-AUC</w:t>
            </w:r>
          </w:p>
        </w:tc>
        <w:tc>
          <w:tcPr>
            <w:tcW w:w="1123" w:type="dxa"/>
            <w:shd w:val="clear" w:color="auto" w:fill="1B2A41"/>
          </w:tcPr>
          <w:p w:rsidR="00B872D6" w:rsidRDefault="00C129CA">
            <w:pPr>
              <w:spacing w:after="40" w:line="240" w:lineRule="auto"/>
              <w:jc w:val="center"/>
            </w:pPr>
            <w:r>
              <w:rPr>
                <w:rFonts w:cs="Times New Roman"/>
                <w:b/>
                <w:color w:val="FFFFFF"/>
                <w:sz w:val="18"/>
              </w:rPr>
              <w:t>FPR</w:t>
            </w:r>
          </w:p>
        </w:tc>
      </w:tr>
      <w:tr w:rsidR="00B872D6">
        <w:trPr>
          <w:cantSplit/>
          <w:jc w:val="center"/>
        </w:trPr>
        <w:tc>
          <w:tcPr>
            <w:tcW w:w="2736" w:type="dxa"/>
          </w:tcPr>
          <w:p w:rsidR="00B872D6" w:rsidRDefault="00C129CA">
            <w:pPr>
              <w:spacing w:after="40" w:line="240" w:lineRule="auto"/>
              <w:jc w:val="left"/>
            </w:pPr>
            <w:r>
              <w:rPr>
                <w:rFonts w:cs="Times New Roman"/>
                <w:sz w:val="18"/>
              </w:rPr>
              <w:lastRenderedPageBreak/>
              <w:t>Stacked ensemble (shipped design)</w:t>
            </w:r>
          </w:p>
        </w:tc>
        <w:tc>
          <w:tcPr>
            <w:tcW w:w="1123" w:type="dxa"/>
          </w:tcPr>
          <w:p w:rsidR="00B872D6" w:rsidRDefault="00C129CA">
            <w:pPr>
              <w:spacing w:after="40" w:line="240" w:lineRule="auto"/>
              <w:jc w:val="center"/>
            </w:pPr>
            <w:r>
              <w:rPr>
                <w:rFonts w:cs="Times New Roman"/>
                <w:sz w:val="18"/>
              </w:rPr>
              <w:t>0.890 ± 0.002</w:t>
            </w:r>
          </w:p>
        </w:tc>
        <w:tc>
          <w:tcPr>
            <w:tcW w:w="1123" w:type="dxa"/>
          </w:tcPr>
          <w:p w:rsidR="00B872D6" w:rsidRDefault="00C129CA">
            <w:pPr>
              <w:spacing w:after="40" w:line="240" w:lineRule="auto"/>
              <w:jc w:val="center"/>
            </w:pPr>
            <w:r>
              <w:rPr>
                <w:rFonts w:cs="Times New Roman"/>
                <w:sz w:val="18"/>
              </w:rPr>
              <w:t>0.844 ± 0.002</w:t>
            </w:r>
          </w:p>
        </w:tc>
        <w:tc>
          <w:tcPr>
            <w:tcW w:w="1123" w:type="dxa"/>
          </w:tcPr>
          <w:p w:rsidR="00B872D6" w:rsidRDefault="00C129CA">
            <w:pPr>
              <w:spacing w:after="40" w:line="240" w:lineRule="auto"/>
              <w:jc w:val="center"/>
            </w:pPr>
            <w:r>
              <w:rPr>
                <w:rFonts w:cs="Times New Roman"/>
                <w:sz w:val="18"/>
              </w:rPr>
              <w:t>0.981 ± 0.001</w:t>
            </w:r>
          </w:p>
        </w:tc>
        <w:tc>
          <w:tcPr>
            <w:tcW w:w="1123" w:type="dxa"/>
          </w:tcPr>
          <w:p w:rsidR="00B872D6" w:rsidRDefault="00C129CA">
            <w:pPr>
              <w:spacing w:after="40" w:line="240" w:lineRule="auto"/>
              <w:jc w:val="center"/>
            </w:pPr>
            <w:r>
              <w:rPr>
                <w:rFonts w:cs="Times New Roman"/>
                <w:sz w:val="18"/>
              </w:rPr>
              <w:t>0.907 ± 0.001</w:t>
            </w:r>
          </w:p>
        </w:tc>
        <w:tc>
          <w:tcPr>
            <w:tcW w:w="1123" w:type="dxa"/>
          </w:tcPr>
          <w:p w:rsidR="00B872D6" w:rsidRDefault="00C129CA">
            <w:pPr>
              <w:spacing w:after="40" w:line="240" w:lineRule="auto"/>
              <w:jc w:val="center"/>
            </w:pPr>
            <w:r>
              <w:rPr>
                <w:rFonts w:cs="Times New Roman"/>
                <w:sz w:val="18"/>
              </w:rPr>
              <w:t>0.984 ± 0.000</w:t>
            </w:r>
          </w:p>
        </w:tc>
        <w:tc>
          <w:tcPr>
            <w:tcW w:w="1123" w:type="dxa"/>
          </w:tcPr>
          <w:p w:rsidR="00B872D6" w:rsidRDefault="00C129CA">
            <w:pPr>
              <w:spacing w:after="40" w:line="240" w:lineRule="auto"/>
              <w:jc w:val="center"/>
            </w:pPr>
            <w:r>
              <w:rPr>
                <w:rFonts w:cs="Times New Roman"/>
                <w:sz w:val="18"/>
              </w:rPr>
              <w:t>0.222 ± 0.004</w:t>
            </w:r>
          </w:p>
        </w:tc>
      </w:tr>
      <w:tr w:rsidR="00B872D6">
        <w:trPr>
          <w:cantSplit/>
          <w:jc w:val="center"/>
        </w:trPr>
        <w:tc>
          <w:tcPr>
            <w:tcW w:w="2736" w:type="dxa"/>
          </w:tcPr>
          <w:p w:rsidR="00B872D6" w:rsidRDefault="00C129CA">
            <w:pPr>
              <w:spacing w:after="40" w:line="240" w:lineRule="auto"/>
              <w:jc w:val="left"/>
            </w:pPr>
            <w:r>
              <w:rPr>
                <w:rFonts w:cs="Times New Roman"/>
                <w:sz w:val="18"/>
              </w:rPr>
              <w:t>XGBoost alone</w:t>
            </w:r>
          </w:p>
        </w:tc>
        <w:tc>
          <w:tcPr>
            <w:tcW w:w="1123" w:type="dxa"/>
          </w:tcPr>
          <w:p w:rsidR="00B872D6" w:rsidRDefault="00C129CA">
            <w:pPr>
              <w:spacing w:after="40" w:line="240" w:lineRule="auto"/>
              <w:jc w:val="center"/>
            </w:pPr>
            <w:r>
              <w:rPr>
                <w:rFonts w:cs="Times New Roman"/>
                <w:sz w:val="18"/>
              </w:rPr>
              <w:t>0.910 ± 0.001</w:t>
            </w:r>
          </w:p>
        </w:tc>
        <w:tc>
          <w:tcPr>
            <w:tcW w:w="1123" w:type="dxa"/>
          </w:tcPr>
          <w:p w:rsidR="00B872D6" w:rsidRDefault="00C129CA">
            <w:pPr>
              <w:spacing w:after="40" w:line="240" w:lineRule="auto"/>
              <w:jc w:val="center"/>
            </w:pPr>
            <w:r>
              <w:rPr>
                <w:rFonts w:cs="Times New Roman"/>
                <w:sz w:val="18"/>
              </w:rPr>
              <w:t>0.883 ± 0.001</w:t>
            </w:r>
          </w:p>
        </w:tc>
        <w:tc>
          <w:tcPr>
            <w:tcW w:w="1123" w:type="dxa"/>
          </w:tcPr>
          <w:p w:rsidR="00B872D6" w:rsidRDefault="00C129CA">
            <w:pPr>
              <w:spacing w:after="40" w:line="240" w:lineRule="auto"/>
              <w:jc w:val="center"/>
            </w:pPr>
            <w:r>
              <w:rPr>
                <w:rFonts w:cs="Times New Roman"/>
                <w:sz w:val="18"/>
              </w:rPr>
              <w:t>0.964 ± 0.001</w:t>
            </w:r>
          </w:p>
        </w:tc>
        <w:tc>
          <w:tcPr>
            <w:tcW w:w="1123" w:type="dxa"/>
          </w:tcPr>
          <w:p w:rsidR="00B872D6" w:rsidRDefault="00C129CA">
            <w:pPr>
              <w:spacing w:after="40" w:line="240" w:lineRule="auto"/>
              <w:jc w:val="center"/>
            </w:pPr>
            <w:r>
              <w:rPr>
                <w:rFonts w:cs="Times New Roman"/>
                <w:sz w:val="18"/>
              </w:rPr>
              <w:t>0.922 ± 0.001</w:t>
            </w:r>
          </w:p>
        </w:tc>
        <w:tc>
          <w:tcPr>
            <w:tcW w:w="1123" w:type="dxa"/>
          </w:tcPr>
          <w:p w:rsidR="00B872D6" w:rsidRDefault="00C129CA">
            <w:pPr>
              <w:spacing w:after="40" w:line="240" w:lineRule="auto"/>
              <w:jc w:val="center"/>
            </w:pPr>
            <w:r>
              <w:rPr>
                <w:rFonts w:cs="Times New Roman"/>
                <w:sz w:val="18"/>
              </w:rPr>
              <w:t>0.985 ± 0.000</w:t>
            </w:r>
          </w:p>
        </w:tc>
        <w:tc>
          <w:tcPr>
            <w:tcW w:w="1123" w:type="dxa"/>
          </w:tcPr>
          <w:p w:rsidR="00B872D6" w:rsidRDefault="00C129CA">
            <w:pPr>
              <w:spacing w:after="40" w:line="240" w:lineRule="auto"/>
              <w:jc w:val="center"/>
            </w:pPr>
            <w:r>
              <w:rPr>
                <w:rFonts w:cs="Times New Roman"/>
                <w:sz w:val="18"/>
              </w:rPr>
              <w:t>0.156 ± 0.001</w:t>
            </w:r>
          </w:p>
        </w:tc>
      </w:tr>
      <w:tr w:rsidR="00B872D6">
        <w:trPr>
          <w:cantSplit/>
          <w:jc w:val="center"/>
        </w:trPr>
        <w:tc>
          <w:tcPr>
            <w:tcW w:w="2736" w:type="dxa"/>
          </w:tcPr>
          <w:p w:rsidR="00B872D6" w:rsidRDefault="00C129CA">
            <w:pPr>
              <w:spacing w:after="40" w:line="240" w:lineRule="auto"/>
              <w:jc w:val="left"/>
            </w:pPr>
            <w:r>
              <w:rPr>
                <w:rFonts w:cs="Times New Roman"/>
                <w:sz w:val="18"/>
              </w:rPr>
              <w:t>1D CNN alone</w:t>
            </w:r>
          </w:p>
        </w:tc>
        <w:tc>
          <w:tcPr>
            <w:tcW w:w="1123" w:type="dxa"/>
          </w:tcPr>
          <w:p w:rsidR="00B872D6" w:rsidRDefault="00C129CA">
            <w:pPr>
              <w:spacing w:after="40" w:line="240" w:lineRule="auto"/>
              <w:jc w:val="center"/>
            </w:pPr>
            <w:r>
              <w:rPr>
                <w:rFonts w:cs="Times New Roman"/>
                <w:sz w:val="18"/>
              </w:rPr>
              <w:t>0.841 ± 0.004</w:t>
            </w:r>
          </w:p>
        </w:tc>
        <w:tc>
          <w:tcPr>
            <w:tcW w:w="1123" w:type="dxa"/>
          </w:tcPr>
          <w:p w:rsidR="00B872D6" w:rsidRDefault="00C129CA">
            <w:pPr>
              <w:spacing w:after="40" w:line="240" w:lineRule="auto"/>
              <w:jc w:val="center"/>
            </w:pPr>
            <w:r>
              <w:rPr>
                <w:rFonts w:cs="Times New Roman"/>
                <w:sz w:val="18"/>
              </w:rPr>
              <w:t>0.780 ± 0.005</w:t>
            </w:r>
          </w:p>
        </w:tc>
        <w:tc>
          <w:tcPr>
            <w:tcW w:w="1123" w:type="dxa"/>
          </w:tcPr>
          <w:p w:rsidR="00B872D6" w:rsidRDefault="00C129CA">
            <w:pPr>
              <w:spacing w:after="40" w:line="240" w:lineRule="auto"/>
              <w:jc w:val="center"/>
            </w:pPr>
            <w:r>
              <w:rPr>
                <w:rFonts w:cs="Times New Roman"/>
                <w:sz w:val="18"/>
              </w:rPr>
              <w:t>0.991 ± 0.001</w:t>
            </w:r>
          </w:p>
        </w:tc>
        <w:tc>
          <w:tcPr>
            <w:tcW w:w="1123" w:type="dxa"/>
          </w:tcPr>
          <w:p w:rsidR="00B872D6" w:rsidRDefault="00C129CA">
            <w:pPr>
              <w:spacing w:after="40" w:line="240" w:lineRule="auto"/>
              <w:jc w:val="center"/>
            </w:pPr>
            <w:r>
              <w:rPr>
                <w:rFonts w:cs="Times New Roman"/>
                <w:sz w:val="18"/>
              </w:rPr>
              <w:t>0.873 ± 0.003</w:t>
            </w:r>
          </w:p>
        </w:tc>
        <w:tc>
          <w:tcPr>
            <w:tcW w:w="1123" w:type="dxa"/>
          </w:tcPr>
          <w:p w:rsidR="00B872D6" w:rsidRDefault="00C129CA">
            <w:pPr>
              <w:spacing w:after="40" w:line="240" w:lineRule="auto"/>
              <w:jc w:val="center"/>
            </w:pPr>
            <w:r>
              <w:rPr>
                <w:rFonts w:cs="Times New Roman"/>
                <w:sz w:val="18"/>
              </w:rPr>
              <w:t>0.976 ± 0.002</w:t>
            </w:r>
          </w:p>
        </w:tc>
        <w:tc>
          <w:tcPr>
            <w:tcW w:w="1123" w:type="dxa"/>
          </w:tcPr>
          <w:p w:rsidR="00B872D6" w:rsidRDefault="00C129CA">
            <w:pPr>
              <w:spacing w:after="40" w:line="240" w:lineRule="auto"/>
              <w:jc w:val="center"/>
            </w:pPr>
            <w:r>
              <w:rPr>
                <w:rFonts w:cs="Times New Roman"/>
                <w:sz w:val="18"/>
              </w:rPr>
              <w:t>0.342 ± 0.010</w:t>
            </w:r>
          </w:p>
        </w:tc>
      </w:tr>
      <w:tr w:rsidR="00B872D6">
        <w:trPr>
          <w:cantSplit/>
          <w:jc w:val="center"/>
        </w:trPr>
        <w:tc>
          <w:tcPr>
            <w:tcW w:w="2736" w:type="dxa"/>
          </w:tcPr>
          <w:p w:rsidR="00B872D6" w:rsidRDefault="00C129CA">
            <w:pPr>
              <w:spacing w:after="40" w:line="240" w:lineRule="auto"/>
              <w:jc w:val="left"/>
            </w:pPr>
            <w:r>
              <w:rPr>
                <w:rFonts w:cs="Times New Roman"/>
                <w:sz w:val="18"/>
              </w:rPr>
              <w:t>Mean of XGBoost and CNN</w:t>
            </w:r>
          </w:p>
        </w:tc>
        <w:tc>
          <w:tcPr>
            <w:tcW w:w="1123" w:type="dxa"/>
          </w:tcPr>
          <w:p w:rsidR="00B872D6" w:rsidRDefault="00C129CA">
            <w:pPr>
              <w:spacing w:after="40" w:line="240" w:lineRule="auto"/>
              <w:jc w:val="center"/>
            </w:pPr>
            <w:r>
              <w:rPr>
                <w:rFonts w:cs="Times New Roman"/>
                <w:sz w:val="18"/>
              </w:rPr>
              <w:t>0.888 ± 0.004</w:t>
            </w:r>
          </w:p>
        </w:tc>
        <w:tc>
          <w:tcPr>
            <w:tcW w:w="1123" w:type="dxa"/>
          </w:tcPr>
          <w:p w:rsidR="00B872D6" w:rsidRDefault="00C129CA">
            <w:pPr>
              <w:spacing w:after="40" w:line="240" w:lineRule="auto"/>
              <w:jc w:val="center"/>
            </w:pPr>
            <w:r>
              <w:rPr>
                <w:rFonts w:cs="Times New Roman"/>
                <w:sz w:val="18"/>
              </w:rPr>
              <w:t>0.843 ± 0.007</w:t>
            </w:r>
          </w:p>
        </w:tc>
        <w:tc>
          <w:tcPr>
            <w:tcW w:w="1123" w:type="dxa"/>
          </w:tcPr>
          <w:p w:rsidR="00B872D6" w:rsidRDefault="00C129CA">
            <w:pPr>
              <w:spacing w:after="40" w:line="240" w:lineRule="auto"/>
              <w:jc w:val="center"/>
            </w:pPr>
            <w:r>
              <w:rPr>
                <w:rFonts w:cs="Times New Roman"/>
                <w:sz w:val="18"/>
              </w:rPr>
              <w:t>0.979 ± 0.002</w:t>
            </w:r>
          </w:p>
        </w:tc>
        <w:tc>
          <w:tcPr>
            <w:tcW w:w="1123" w:type="dxa"/>
          </w:tcPr>
          <w:p w:rsidR="00B872D6" w:rsidRDefault="00C129CA">
            <w:pPr>
              <w:spacing w:after="40" w:line="240" w:lineRule="auto"/>
              <w:jc w:val="center"/>
            </w:pPr>
            <w:r>
              <w:rPr>
                <w:rFonts w:cs="Times New Roman"/>
                <w:sz w:val="18"/>
              </w:rPr>
              <w:t>0.906 ±</w:t>
            </w:r>
            <w:r>
              <w:rPr>
                <w:rFonts w:cs="Times New Roman"/>
                <w:sz w:val="18"/>
              </w:rPr>
              <w:t xml:space="preserve"> 0.003</w:t>
            </w:r>
          </w:p>
        </w:tc>
        <w:tc>
          <w:tcPr>
            <w:tcW w:w="1123" w:type="dxa"/>
          </w:tcPr>
          <w:p w:rsidR="00B872D6" w:rsidRDefault="00C129CA">
            <w:pPr>
              <w:spacing w:after="40" w:line="240" w:lineRule="auto"/>
              <w:jc w:val="center"/>
            </w:pPr>
            <w:r>
              <w:rPr>
                <w:rFonts w:cs="Times New Roman"/>
                <w:sz w:val="18"/>
              </w:rPr>
              <w:t>0.983 ± 0.001</w:t>
            </w:r>
          </w:p>
        </w:tc>
        <w:tc>
          <w:tcPr>
            <w:tcW w:w="1123" w:type="dxa"/>
          </w:tcPr>
          <w:p w:rsidR="00B872D6" w:rsidRDefault="00C129CA">
            <w:pPr>
              <w:spacing w:after="40" w:line="240" w:lineRule="auto"/>
              <w:jc w:val="center"/>
            </w:pPr>
            <w:r>
              <w:rPr>
                <w:rFonts w:cs="Times New Roman"/>
                <w:sz w:val="18"/>
              </w:rPr>
              <w:t>0.223 ± 0.011</w:t>
            </w:r>
          </w:p>
        </w:tc>
      </w:tr>
      <w:tr w:rsidR="00B872D6">
        <w:trPr>
          <w:cantSplit/>
          <w:jc w:val="center"/>
        </w:trPr>
        <w:tc>
          <w:tcPr>
            <w:tcW w:w="2736" w:type="dxa"/>
          </w:tcPr>
          <w:p w:rsidR="00B872D6" w:rsidRDefault="00C129CA">
            <w:pPr>
              <w:spacing w:after="40" w:line="240" w:lineRule="auto"/>
              <w:jc w:val="left"/>
            </w:pPr>
            <w:r>
              <w:rPr>
                <w:rFonts w:cs="Times New Roman"/>
                <w:sz w:val="18"/>
              </w:rPr>
              <w:t>Random forest (100 trees)</w:t>
            </w:r>
          </w:p>
        </w:tc>
        <w:tc>
          <w:tcPr>
            <w:tcW w:w="1123" w:type="dxa"/>
          </w:tcPr>
          <w:p w:rsidR="00B872D6" w:rsidRDefault="00C129CA">
            <w:pPr>
              <w:spacing w:after="40" w:line="240" w:lineRule="auto"/>
              <w:jc w:val="center"/>
            </w:pPr>
            <w:r>
              <w:rPr>
                <w:rFonts w:cs="Times New Roman"/>
                <w:sz w:val="18"/>
              </w:rPr>
              <w:t>0.859 ± 0.001</w:t>
            </w:r>
          </w:p>
        </w:tc>
        <w:tc>
          <w:tcPr>
            <w:tcW w:w="1123" w:type="dxa"/>
          </w:tcPr>
          <w:p w:rsidR="00B872D6" w:rsidRDefault="00C129CA">
            <w:pPr>
              <w:spacing w:after="40" w:line="240" w:lineRule="auto"/>
              <w:jc w:val="center"/>
            </w:pPr>
            <w:r>
              <w:rPr>
                <w:rFonts w:cs="Times New Roman"/>
                <w:sz w:val="18"/>
              </w:rPr>
              <w:t>0.800 ± 0.001</w:t>
            </w:r>
          </w:p>
        </w:tc>
        <w:tc>
          <w:tcPr>
            <w:tcW w:w="1123" w:type="dxa"/>
          </w:tcPr>
          <w:p w:rsidR="00B872D6" w:rsidRDefault="00C129CA">
            <w:pPr>
              <w:spacing w:after="40" w:line="240" w:lineRule="auto"/>
              <w:jc w:val="center"/>
            </w:pPr>
            <w:r>
              <w:rPr>
                <w:rFonts w:cs="Times New Roman"/>
                <w:sz w:val="18"/>
              </w:rPr>
              <w:t>0.991 ± 0.001</w:t>
            </w:r>
          </w:p>
        </w:tc>
        <w:tc>
          <w:tcPr>
            <w:tcW w:w="1123" w:type="dxa"/>
          </w:tcPr>
          <w:p w:rsidR="00B872D6" w:rsidRDefault="00C129CA">
            <w:pPr>
              <w:spacing w:after="40" w:line="240" w:lineRule="auto"/>
              <w:jc w:val="center"/>
            </w:pPr>
            <w:r>
              <w:rPr>
                <w:rFonts w:cs="Times New Roman"/>
                <w:sz w:val="18"/>
              </w:rPr>
              <w:t>0.885 ± 0.001</w:t>
            </w:r>
          </w:p>
        </w:tc>
        <w:tc>
          <w:tcPr>
            <w:tcW w:w="1123" w:type="dxa"/>
          </w:tcPr>
          <w:p w:rsidR="00B872D6" w:rsidRDefault="00C129CA">
            <w:pPr>
              <w:spacing w:after="40" w:line="240" w:lineRule="auto"/>
              <w:jc w:val="center"/>
            </w:pPr>
            <w:r>
              <w:rPr>
                <w:rFonts w:cs="Times New Roman"/>
                <w:sz w:val="18"/>
              </w:rPr>
              <w:t>0.982 ± 0.000</w:t>
            </w:r>
          </w:p>
        </w:tc>
        <w:tc>
          <w:tcPr>
            <w:tcW w:w="1123" w:type="dxa"/>
          </w:tcPr>
          <w:p w:rsidR="00B872D6" w:rsidRDefault="00C129CA">
            <w:pPr>
              <w:spacing w:after="40" w:line="240" w:lineRule="auto"/>
              <w:jc w:val="center"/>
            </w:pPr>
            <w:r>
              <w:rPr>
                <w:rFonts w:cs="Times New Roman"/>
                <w:sz w:val="18"/>
              </w:rPr>
              <w:t>0.303 ± 0.003</w:t>
            </w:r>
          </w:p>
        </w:tc>
      </w:tr>
      <w:tr w:rsidR="00B872D6">
        <w:trPr>
          <w:cantSplit/>
          <w:jc w:val="center"/>
        </w:trPr>
        <w:tc>
          <w:tcPr>
            <w:tcW w:w="2736" w:type="dxa"/>
          </w:tcPr>
          <w:p w:rsidR="00B872D6" w:rsidRDefault="00C129CA">
            <w:pPr>
              <w:spacing w:after="40" w:line="240" w:lineRule="auto"/>
              <w:jc w:val="left"/>
            </w:pPr>
            <w:r>
              <w:rPr>
                <w:rFonts w:cs="Times New Roman"/>
                <w:sz w:val="18"/>
              </w:rPr>
              <w:t>Decision tree (depth 12)</w:t>
            </w:r>
          </w:p>
        </w:tc>
        <w:tc>
          <w:tcPr>
            <w:tcW w:w="1123" w:type="dxa"/>
          </w:tcPr>
          <w:p w:rsidR="00B872D6" w:rsidRDefault="00C129CA">
            <w:pPr>
              <w:spacing w:after="40" w:line="240" w:lineRule="auto"/>
              <w:jc w:val="center"/>
            </w:pPr>
            <w:r>
              <w:rPr>
                <w:rFonts w:cs="Times New Roman"/>
                <w:sz w:val="18"/>
              </w:rPr>
              <w:t>0.853 ± 0.009</w:t>
            </w:r>
          </w:p>
        </w:tc>
        <w:tc>
          <w:tcPr>
            <w:tcW w:w="1123" w:type="dxa"/>
          </w:tcPr>
          <w:p w:rsidR="00B872D6" w:rsidRDefault="00C129CA">
            <w:pPr>
              <w:spacing w:after="40" w:line="240" w:lineRule="auto"/>
              <w:jc w:val="center"/>
            </w:pPr>
            <w:r>
              <w:rPr>
                <w:rFonts w:cs="Times New Roman"/>
                <w:sz w:val="18"/>
              </w:rPr>
              <w:t>0.803 ± 0.011</w:t>
            </w:r>
          </w:p>
        </w:tc>
        <w:tc>
          <w:tcPr>
            <w:tcW w:w="1123" w:type="dxa"/>
          </w:tcPr>
          <w:p w:rsidR="00B872D6" w:rsidRDefault="00C129CA">
            <w:pPr>
              <w:spacing w:after="40" w:line="240" w:lineRule="auto"/>
              <w:jc w:val="center"/>
            </w:pPr>
            <w:r>
              <w:rPr>
                <w:rFonts w:cs="Times New Roman"/>
                <w:sz w:val="18"/>
              </w:rPr>
              <w:t>0.973 ± 0.004</w:t>
            </w:r>
          </w:p>
        </w:tc>
        <w:tc>
          <w:tcPr>
            <w:tcW w:w="1123" w:type="dxa"/>
          </w:tcPr>
          <w:p w:rsidR="00B872D6" w:rsidRDefault="00C129CA">
            <w:pPr>
              <w:spacing w:after="40" w:line="240" w:lineRule="auto"/>
              <w:jc w:val="center"/>
            </w:pPr>
            <w:r>
              <w:rPr>
                <w:rFonts w:cs="Times New Roman"/>
                <w:sz w:val="18"/>
              </w:rPr>
              <w:t>0.880 ± 0.006</w:t>
            </w:r>
          </w:p>
        </w:tc>
        <w:tc>
          <w:tcPr>
            <w:tcW w:w="1123" w:type="dxa"/>
          </w:tcPr>
          <w:p w:rsidR="00B872D6" w:rsidRDefault="00C129CA">
            <w:pPr>
              <w:spacing w:after="40" w:line="240" w:lineRule="auto"/>
              <w:jc w:val="center"/>
            </w:pPr>
            <w:r>
              <w:rPr>
                <w:rFonts w:cs="Times New Roman"/>
                <w:sz w:val="18"/>
              </w:rPr>
              <w:t>0.958 ± 0.006</w:t>
            </w:r>
          </w:p>
        </w:tc>
        <w:tc>
          <w:tcPr>
            <w:tcW w:w="1123" w:type="dxa"/>
          </w:tcPr>
          <w:p w:rsidR="00B872D6" w:rsidRDefault="00C129CA">
            <w:pPr>
              <w:spacing w:after="40" w:line="240" w:lineRule="auto"/>
              <w:jc w:val="center"/>
            </w:pPr>
            <w:r>
              <w:rPr>
                <w:rFonts w:cs="Times New Roman"/>
                <w:sz w:val="18"/>
              </w:rPr>
              <w:t>0.293 ± 0.021</w:t>
            </w:r>
          </w:p>
        </w:tc>
      </w:tr>
      <w:tr w:rsidR="00B872D6">
        <w:trPr>
          <w:cantSplit/>
          <w:jc w:val="center"/>
        </w:trPr>
        <w:tc>
          <w:tcPr>
            <w:tcW w:w="2736" w:type="dxa"/>
          </w:tcPr>
          <w:p w:rsidR="00B872D6" w:rsidRDefault="00C129CA">
            <w:pPr>
              <w:spacing w:after="40" w:line="240" w:lineRule="auto"/>
              <w:jc w:val="left"/>
            </w:pPr>
            <w:r>
              <w:rPr>
                <w:rFonts w:cs="Times New Roman"/>
                <w:sz w:val="18"/>
              </w:rPr>
              <w:t>Logistic regression</w:t>
            </w:r>
          </w:p>
        </w:tc>
        <w:tc>
          <w:tcPr>
            <w:tcW w:w="1123" w:type="dxa"/>
          </w:tcPr>
          <w:p w:rsidR="00B872D6" w:rsidRDefault="00C129CA">
            <w:pPr>
              <w:spacing w:after="40" w:line="240" w:lineRule="auto"/>
              <w:jc w:val="center"/>
            </w:pPr>
            <w:r>
              <w:rPr>
                <w:rFonts w:cs="Times New Roman"/>
                <w:sz w:val="18"/>
              </w:rPr>
              <w:t>0.806 ± 0.000</w:t>
            </w:r>
          </w:p>
        </w:tc>
        <w:tc>
          <w:tcPr>
            <w:tcW w:w="1123" w:type="dxa"/>
          </w:tcPr>
          <w:p w:rsidR="00B872D6" w:rsidRDefault="00C129CA">
            <w:pPr>
              <w:spacing w:after="40" w:line="240" w:lineRule="auto"/>
              <w:jc w:val="center"/>
            </w:pPr>
            <w:r>
              <w:rPr>
                <w:rFonts w:cs="Times New Roman"/>
                <w:sz w:val="18"/>
              </w:rPr>
              <w:t>0.749 ± 0.000</w:t>
            </w:r>
          </w:p>
        </w:tc>
        <w:tc>
          <w:tcPr>
            <w:tcW w:w="1123" w:type="dxa"/>
          </w:tcPr>
          <w:p w:rsidR="00B872D6" w:rsidRDefault="00C129CA">
            <w:pPr>
              <w:spacing w:after="40" w:line="240" w:lineRule="auto"/>
              <w:jc w:val="center"/>
            </w:pPr>
            <w:r>
              <w:rPr>
                <w:rFonts w:cs="Times New Roman"/>
                <w:sz w:val="18"/>
              </w:rPr>
              <w:t>0.973 ± 0.000</w:t>
            </w:r>
          </w:p>
        </w:tc>
        <w:tc>
          <w:tcPr>
            <w:tcW w:w="1123" w:type="dxa"/>
          </w:tcPr>
          <w:p w:rsidR="00B872D6" w:rsidRDefault="00C129CA">
            <w:pPr>
              <w:spacing w:after="40" w:line="240" w:lineRule="auto"/>
              <w:jc w:val="center"/>
            </w:pPr>
            <w:r>
              <w:rPr>
                <w:rFonts w:cs="Times New Roman"/>
                <w:sz w:val="18"/>
              </w:rPr>
              <w:t>0.846 ± 0.000</w:t>
            </w:r>
          </w:p>
        </w:tc>
        <w:tc>
          <w:tcPr>
            <w:tcW w:w="1123" w:type="dxa"/>
          </w:tcPr>
          <w:p w:rsidR="00B872D6" w:rsidRDefault="00C129CA">
            <w:pPr>
              <w:spacing w:after="40" w:line="240" w:lineRule="auto"/>
              <w:jc w:val="center"/>
            </w:pPr>
            <w:r>
              <w:rPr>
                <w:rFonts w:cs="Times New Roman"/>
                <w:sz w:val="18"/>
              </w:rPr>
              <w:t>0.955 ± 0.000</w:t>
            </w:r>
          </w:p>
        </w:tc>
        <w:tc>
          <w:tcPr>
            <w:tcW w:w="1123" w:type="dxa"/>
          </w:tcPr>
          <w:p w:rsidR="00B872D6" w:rsidRDefault="00C129CA">
            <w:pPr>
              <w:spacing w:after="40" w:line="240" w:lineRule="auto"/>
              <w:jc w:val="center"/>
            </w:pPr>
            <w:r>
              <w:rPr>
                <w:rFonts w:cs="Times New Roman"/>
                <w:sz w:val="18"/>
              </w:rPr>
              <w:t>0.399 ± 0.001</w:t>
            </w:r>
          </w:p>
        </w:tc>
      </w:tr>
    </w:tbl>
    <w:p w:rsidR="00B872D6" w:rsidRDefault="00B872D6">
      <w:pPr>
        <w:spacing w:after="120" w:line="192" w:lineRule="auto"/>
      </w:pPr>
    </w:p>
    <w:p w:rsidR="00B872D6" w:rsidRDefault="00C129CA">
      <w:r>
        <w:rPr>
          <w:rFonts w:cs="Times New Roman"/>
        </w:rPr>
        <w:t xml:space="preserve">The headline reading is not the one the design intended. The stacked ensemble reaches 0.890 ± 0.002 accuracy and an F1 of 0.907 ± 0.001, but </w:t>
      </w:r>
      <w:r>
        <w:rPr>
          <w:rFonts w:cs="Times New Roman"/>
          <w:b/>
        </w:rPr>
        <w:t xml:space="preserve">XGBoost </w:t>
      </w:r>
      <w:r>
        <w:rPr>
          <w:rFonts w:cs="Times New Roman"/>
          <w:b/>
        </w:rPr>
        <w:t>alone is better</w:t>
      </w:r>
      <w:r>
        <w:rPr>
          <w:rFonts w:cs="Times New Roman"/>
        </w:rPr>
        <w:t xml:space="preserve"> on accuracy (0.910 ± 0.001), precision and false-positive rate (0.156 ± 0.001 against 0.222 ± 0.004). The 1D CNN has the highest recall (0.991 ± 0.001) but raises false alarms on 34.2% of normal flows, and the logistic-regression meta-model</w:t>
      </w:r>
      <w:r>
        <w:rPr>
          <w:rFonts w:cs="Times New Roman"/>
        </w:rPr>
        <w:t xml:space="preserve">, fitted on a validation split from the training period, inherits much of that. Stacking beats the plain mean of the two models only marginally (0.890 ± 0.002 against 0.888 ± 0.004) and beats a decision tree, a logistic regression and a random forest, but </w:t>
      </w:r>
      <w:r>
        <w:rPr>
          <w:rFonts w:cs="Times New Roman"/>
        </w:rPr>
        <w:t>not XGBoost. The standard deviations are small (at most 0.009), so these orderings are stable across seeds (Figure below).</w:t>
      </w:r>
    </w:p>
    <w:p w:rsidR="00B872D6" w:rsidRDefault="00C129CA">
      <w:pPr>
        <w:keepNext/>
        <w:spacing w:after="80" w:line="240" w:lineRule="auto"/>
        <w:jc w:val="center"/>
      </w:pPr>
      <w:r>
        <w:rPr>
          <w:noProof/>
        </w:rPr>
        <w:drawing>
          <wp:inline distT="0" distB="0" distL="0" distR="0">
            <wp:extent cx="4345228" cy="16653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model_comparison_official.png"/>
                    <pic:cNvPicPr/>
                  </pic:nvPicPr>
                  <pic:blipFill>
                    <a:blip r:embed="rId30"/>
                    <a:stretch>
                      <a:fillRect/>
                    </a:stretch>
                  </pic:blipFill>
                  <pic:spPr>
                    <a:xfrm>
                      <a:off x="0" y="0"/>
                      <a:ext cx="4345228" cy="1665351"/>
                    </a:xfrm>
                    <a:prstGeom prst="rect">
                      <a:avLst/>
                    </a:prstGeom>
                  </pic:spPr>
                </pic:pic>
              </a:graphicData>
            </a:graphic>
          </wp:inline>
        </w:drawing>
      </w:r>
    </w:p>
    <w:p w:rsidR="00B872D6" w:rsidRDefault="00C129CA">
      <w:pPr>
        <w:pStyle w:val="Caption"/>
      </w:pPr>
      <w:bookmarkStart w:id="130" w:name="_Toc2438120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Accuracy, F1 and false-positive rate of the seven models on the official test set; error bars a</w:t>
      </w:r>
      <w:r>
        <w:rPr>
          <w:rFonts w:cs="Times New Roman"/>
        </w:rPr>
        <w:t>re one standard deviation over five seeds.</w:t>
      </w:r>
      <w:bookmarkEnd w:id="130"/>
    </w:p>
    <w:p w:rsidR="00B872D6" w:rsidRDefault="00C129CA">
      <w:pPr>
        <w:pStyle w:val="Heading3"/>
      </w:pPr>
      <w:r>
        <w:t>8.3.1 Confusion matrices</w:t>
      </w:r>
    </w:p>
    <w:p w:rsidR="00B872D6" w:rsidRDefault="00C129CA">
      <w:r>
        <w:rPr>
          <w:rFonts w:cs="Times New Roman"/>
        </w:rPr>
        <w:t xml:space="preserve">For seed 42 the stacked model's confusion matrix is [[28,646 true negatives, 8,354 false positives], [877 false negatives, 44,455 true positives]]: accuracy 0.8879, precision 0.8418, </w:t>
      </w:r>
      <w:r>
        <w:rPr>
          <w:rFonts w:cs="Times New Roman"/>
        </w:rPr>
        <w:t>recall 0.9807, F1 0.9059, ROC-AUC 0.9839, false-positive rate 0.2258, false-negative rate 0.0193 and a Matthews correlation of 0.783. The error is lopsided: the system misses few attacks but raises many false alarms.</w:t>
      </w:r>
    </w:p>
    <w:p w:rsidR="00B872D6" w:rsidRDefault="00C129CA">
      <w:pPr>
        <w:keepNext/>
        <w:spacing w:after="80" w:line="240" w:lineRule="auto"/>
        <w:jc w:val="center"/>
      </w:pPr>
      <w:r>
        <w:rPr>
          <w:noProof/>
        </w:rPr>
        <w:lastRenderedPageBreak/>
        <w:drawing>
          <wp:inline distT="0" distB="0" distL="0" distR="0">
            <wp:extent cx="4345228" cy="13975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nfusion_matrices.png"/>
                    <pic:cNvPicPr/>
                  </pic:nvPicPr>
                  <pic:blipFill>
                    <a:blip r:embed="rId31"/>
                    <a:stretch>
                      <a:fillRect/>
                    </a:stretch>
                  </pic:blipFill>
                  <pic:spPr>
                    <a:xfrm>
                      <a:off x="0" y="0"/>
                      <a:ext cx="4345228" cy="1397512"/>
                    </a:xfrm>
                    <a:prstGeom prst="rect">
                      <a:avLst/>
                    </a:prstGeom>
                  </pic:spPr>
                </pic:pic>
              </a:graphicData>
            </a:graphic>
          </wp:inline>
        </w:drawing>
      </w:r>
    </w:p>
    <w:p w:rsidR="00B872D6" w:rsidRDefault="00C129CA">
      <w:pPr>
        <w:pStyle w:val="Caption"/>
      </w:pPr>
      <w:bookmarkStart w:id="131" w:name="_Toc2438120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C</w:t>
      </w:r>
      <w:r>
        <w:rPr>
          <w:rFonts w:cs="Times New Roman"/>
        </w:rPr>
        <w:t>onfusion matrices: the stacked model and XGBoost on the official test set (seed 42), and the shipped model on its own synthetic test split.</w:t>
      </w:r>
      <w:bookmarkEnd w:id="131"/>
    </w:p>
    <w:p w:rsidR="00B872D6" w:rsidRDefault="00C129CA">
      <w:pPr>
        <w:pStyle w:val="Heading3"/>
      </w:pPr>
      <w:r>
        <w:t>8.3.2 ROC curves</w:t>
      </w:r>
    </w:p>
    <w:tbl>
      <w:tblPr>
        <w:tblW w:w="0" w:type="auto"/>
        <w:jc w:val="center"/>
        <w:tblLook w:val="04A0" w:firstRow="1" w:lastRow="0" w:firstColumn="1" w:lastColumn="0" w:noHBand="0" w:noVBand="1"/>
      </w:tblPr>
      <w:tblGrid>
        <w:gridCol w:w="4621"/>
        <w:gridCol w:w="4621"/>
      </w:tblGrid>
      <w:tr w:rsidR="00B872D6">
        <w:trPr>
          <w:cantSplit/>
          <w:jc w:val="center"/>
        </w:trPr>
        <w:tc>
          <w:tcPr>
            <w:tcW w:w="4621" w:type="dxa"/>
          </w:tcPr>
          <w:p w:rsidR="00B872D6" w:rsidRDefault="00C129CA">
            <w:pPr>
              <w:keepNext/>
              <w:spacing w:after="80" w:line="240" w:lineRule="auto"/>
              <w:jc w:val="center"/>
            </w:pPr>
            <w:r>
              <w:rPr>
                <w:noProof/>
              </w:rPr>
              <w:drawing>
                <wp:inline distT="0" distB="0" distL="0" distR="0">
                  <wp:extent cx="2333548" cy="20756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roc_curves.png"/>
                          <pic:cNvPicPr/>
                        </pic:nvPicPr>
                        <pic:blipFill>
                          <a:blip r:embed="rId32"/>
                          <a:stretch>
                            <a:fillRect/>
                          </a:stretch>
                        </pic:blipFill>
                        <pic:spPr>
                          <a:xfrm>
                            <a:off x="0" y="0"/>
                            <a:ext cx="2333548" cy="2075680"/>
                          </a:xfrm>
                          <a:prstGeom prst="rect">
                            <a:avLst/>
                          </a:prstGeom>
                        </pic:spPr>
                      </pic:pic>
                    </a:graphicData>
                  </a:graphic>
                </wp:inline>
              </w:drawing>
            </w:r>
          </w:p>
          <w:p w:rsidR="00B872D6" w:rsidRDefault="00C129CA">
            <w:pPr>
              <w:pStyle w:val="Caption"/>
            </w:pPr>
            <w:bookmarkStart w:id="132" w:name="_Toc2438120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ROC curves of the two base models and the stacked model on th</w:t>
            </w:r>
            <w:r>
              <w:rPr>
                <w:rFonts w:cs="Times New Roman"/>
              </w:rPr>
              <w:t>e official test set (seed 42).</w:t>
            </w:r>
            <w:bookmarkEnd w:id="132"/>
          </w:p>
        </w:tc>
        <w:tc>
          <w:tcPr>
            <w:tcW w:w="4621" w:type="dxa"/>
          </w:tcPr>
          <w:p w:rsidR="00B872D6" w:rsidRDefault="00C129CA">
            <w:pPr>
              <w:keepNext/>
              <w:spacing w:after="80" w:line="240" w:lineRule="auto"/>
              <w:jc w:val="center"/>
            </w:pPr>
            <w:r>
              <w:rPr>
                <w:noProof/>
              </w:rPr>
              <w:drawing>
                <wp:inline distT="0" distB="0" distL="0" distR="0">
                  <wp:extent cx="2333548" cy="16636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hreshold_sweep.png"/>
                          <pic:cNvPicPr/>
                        </pic:nvPicPr>
                        <pic:blipFill>
                          <a:blip r:embed="rId33"/>
                          <a:stretch>
                            <a:fillRect/>
                          </a:stretch>
                        </pic:blipFill>
                        <pic:spPr>
                          <a:xfrm>
                            <a:off x="0" y="0"/>
                            <a:ext cx="2333548" cy="1663682"/>
                          </a:xfrm>
                          <a:prstGeom prst="rect">
                            <a:avLst/>
                          </a:prstGeom>
                        </pic:spPr>
                      </pic:pic>
                    </a:graphicData>
                  </a:graphic>
                </wp:inline>
              </w:drawing>
            </w:r>
          </w:p>
          <w:p w:rsidR="00B872D6" w:rsidRDefault="00C129CA">
            <w:pPr>
              <w:pStyle w:val="Caption"/>
            </w:pPr>
            <w:bookmarkStart w:id="133" w:name="_Toc2438120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Precision, recall, F1 and false-positive rate of the stacked model against the decision threshold (official test set, seed 42).</w:t>
            </w:r>
            <w:bookmarkEnd w:id="133"/>
          </w:p>
        </w:tc>
      </w:tr>
    </w:tbl>
    <w:p w:rsidR="00B872D6" w:rsidRDefault="00B872D6">
      <w:pPr>
        <w:spacing w:after="80" w:line="192" w:lineRule="auto"/>
      </w:pPr>
    </w:p>
    <w:p w:rsidR="00B872D6" w:rsidRDefault="00C129CA">
      <w:r>
        <w:rPr>
          <w:rFonts w:cs="Times New Roman"/>
        </w:rPr>
        <w:t>The three curves are close: ranking quality is high for a</w:t>
      </w:r>
      <w:r>
        <w:rPr>
          <w:rFonts w:cs="Times New Roman"/>
        </w:rPr>
        <w:t>ll of them (AUC 0.976 to 0.985), and the differences in accuracy at threshold 0.5 are mostly calibration differences, not ranking differences. That is why the threshold analysis below matters.</w:t>
      </w:r>
    </w:p>
    <w:p w:rsidR="00B872D6" w:rsidRDefault="00C129CA">
      <w:pPr>
        <w:pStyle w:val="Heading3"/>
      </w:pPr>
      <w:r>
        <w:t>8.3.3 Threshold analysis</w:t>
      </w:r>
    </w:p>
    <w:p w:rsidR="00B872D6" w:rsidRDefault="00C129CA">
      <w:pPr>
        <w:pStyle w:val="Caption"/>
        <w:keepNext/>
        <w:spacing w:after="80"/>
      </w:pPr>
      <w:bookmarkStart w:id="134" w:name="_Toc2438121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Stac</w:t>
      </w:r>
      <w:r>
        <w:rPr>
          <w:rFonts w:cs="Times New Roman"/>
        </w:rPr>
        <w:t>ked model on the official test set (seed 42) at different thresholds</w:t>
      </w:r>
      <w:bookmarkEnd w:id="134"/>
    </w:p>
    <w:tbl>
      <w:tblPr>
        <w:tblStyle w:val="TableGrid"/>
        <w:tblW w:w="0" w:type="auto"/>
        <w:jc w:val="center"/>
        <w:tblLook w:val="04A0" w:firstRow="1" w:lastRow="0" w:firstColumn="1" w:lastColumn="0" w:noHBand="0" w:noVBand="1"/>
      </w:tblPr>
      <w:tblGrid>
        <w:gridCol w:w="1296"/>
        <w:gridCol w:w="1440"/>
        <w:gridCol w:w="1440"/>
        <w:gridCol w:w="1440"/>
        <w:gridCol w:w="1440"/>
        <w:gridCol w:w="1440"/>
      </w:tblGrid>
      <w:tr w:rsidR="00B872D6">
        <w:trPr>
          <w:cantSplit/>
          <w:tblHeader/>
          <w:jc w:val="center"/>
        </w:trPr>
        <w:tc>
          <w:tcPr>
            <w:tcW w:w="1296" w:type="dxa"/>
            <w:shd w:val="clear" w:color="auto" w:fill="1B2A41"/>
          </w:tcPr>
          <w:p w:rsidR="00B872D6" w:rsidRDefault="00C129CA">
            <w:pPr>
              <w:spacing w:after="40" w:line="240" w:lineRule="auto"/>
              <w:jc w:val="center"/>
            </w:pPr>
            <w:r>
              <w:rPr>
                <w:rFonts w:cs="Times New Roman"/>
                <w:b/>
                <w:color w:val="FFFFFF"/>
                <w:sz w:val="18"/>
              </w:rPr>
              <w:t>Threshold</w:t>
            </w:r>
          </w:p>
        </w:tc>
        <w:tc>
          <w:tcPr>
            <w:tcW w:w="1440" w:type="dxa"/>
            <w:shd w:val="clear" w:color="auto" w:fill="1B2A41"/>
          </w:tcPr>
          <w:p w:rsidR="00B872D6" w:rsidRDefault="00C129CA">
            <w:pPr>
              <w:spacing w:after="40" w:line="240" w:lineRule="auto"/>
              <w:jc w:val="center"/>
            </w:pPr>
            <w:r>
              <w:rPr>
                <w:rFonts w:cs="Times New Roman"/>
                <w:b/>
                <w:color w:val="FFFFFF"/>
                <w:sz w:val="18"/>
              </w:rPr>
              <w:t>Accuracy</w:t>
            </w:r>
          </w:p>
        </w:tc>
        <w:tc>
          <w:tcPr>
            <w:tcW w:w="1440" w:type="dxa"/>
            <w:shd w:val="clear" w:color="auto" w:fill="1B2A41"/>
          </w:tcPr>
          <w:p w:rsidR="00B872D6" w:rsidRDefault="00C129CA">
            <w:pPr>
              <w:spacing w:after="40" w:line="240" w:lineRule="auto"/>
              <w:jc w:val="center"/>
            </w:pPr>
            <w:r>
              <w:rPr>
                <w:rFonts w:cs="Times New Roman"/>
                <w:b/>
                <w:color w:val="FFFFFF"/>
                <w:sz w:val="18"/>
              </w:rPr>
              <w:t>Precision</w:t>
            </w:r>
          </w:p>
        </w:tc>
        <w:tc>
          <w:tcPr>
            <w:tcW w:w="1440" w:type="dxa"/>
            <w:shd w:val="clear" w:color="auto" w:fill="1B2A41"/>
          </w:tcPr>
          <w:p w:rsidR="00B872D6" w:rsidRDefault="00C129CA">
            <w:pPr>
              <w:spacing w:after="40" w:line="240" w:lineRule="auto"/>
              <w:jc w:val="center"/>
            </w:pPr>
            <w:r>
              <w:rPr>
                <w:rFonts w:cs="Times New Roman"/>
                <w:b/>
                <w:color w:val="FFFFFF"/>
                <w:sz w:val="18"/>
              </w:rPr>
              <w:t>Recall</w:t>
            </w:r>
          </w:p>
        </w:tc>
        <w:tc>
          <w:tcPr>
            <w:tcW w:w="1440" w:type="dxa"/>
            <w:shd w:val="clear" w:color="auto" w:fill="1B2A41"/>
          </w:tcPr>
          <w:p w:rsidR="00B872D6" w:rsidRDefault="00C129CA">
            <w:pPr>
              <w:spacing w:after="40" w:line="240" w:lineRule="auto"/>
              <w:jc w:val="center"/>
            </w:pPr>
            <w:r>
              <w:rPr>
                <w:rFonts w:cs="Times New Roman"/>
                <w:b/>
                <w:color w:val="FFFFFF"/>
                <w:sz w:val="18"/>
              </w:rPr>
              <w:t>F1</w:t>
            </w:r>
          </w:p>
        </w:tc>
        <w:tc>
          <w:tcPr>
            <w:tcW w:w="1440" w:type="dxa"/>
            <w:shd w:val="clear" w:color="auto" w:fill="1B2A41"/>
          </w:tcPr>
          <w:p w:rsidR="00B872D6" w:rsidRDefault="00C129CA">
            <w:pPr>
              <w:spacing w:after="40" w:line="240" w:lineRule="auto"/>
              <w:jc w:val="center"/>
            </w:pPr>
            <w:r>
              <w:rPr>
                <w:rFonts w:cs="Times New Roman"/>
                <w:b/>
                <w:color w:val="FFFFFF"/>
                <w:sz w:val="18"/>
              </w:rPr>
              <w:t>FPR</w:t>
            </w:r>
          </w:p>
        </w:tc>
      </w:tr>
      <w:tr w:rsidR="00B872D6">
        <w:trPr>
          <w:cantSplit/>
          <w:jc w:val="center"/>
        </w:trPr>
        <w:tc>
          <w:tcPr>
            <w:tcW w:w="1296" w:type="dxa"/>
          </w:tcPr>
          <w:p w:rsidR="00B872D6" w:rsidRDefault="00C129CA">
            <w:pPr>
              <w:spacing w:after="40" w:line="240" w:lineRule="auto"/>
              <w:jc w:val="center"/>
            </w:pPr>
            <w:r>
              <w:rPr>
                <w:rFonts w:cs="Times New Roman"/>
                <w:sz w:val="18"/>
              </w:rPr>
              <w:t>0.10</w:t>
            </w:r>
          </w:p>
        </w:tc>
        <w:tc>
          <w:tcPr>
            <w:tcW w:w="1440" w:type="dxa"/>
          </w:tcPr>
          <w:p w:rsidR="00B872D6" w:rsidRDefault="00C129CA">
            <w:pPr>
              <w:spacing w:after="40" w:line="240" w:lineRule="auto"/>
              <w:jc w:val="center"/>
            </w:pPr>
            <w:r>
              <w:rPr>
                <w:rFonts w:cs="Times New Roman"/>
                <w:sz w:val="18"/>
              </w:rPr>
              <w:t>0.8157</w:t>
            </w:r>
          </w:p>
        </w:tc>
        <w:tc>
          <w:tcPr>
            <w:tcW w:w="1440" w:type="dxa"/>
          </w:tcPr>
          <w:p w:rsidR="00B872D6" w:rsidRDefault="00C129CA">
            <w:pPr>
              <w:spacing w:after="40" w:line="240" w:lineRule="auto"/>
              <w:jc w:val="center"/>
            </w:pPr>
            <w:r>
              <w:rPr>
                <w:rFonts w:cs="Times New Roman"/>
                <w:sz w:val="18"/>
              </w:rPr>
              <w:t>0.7494</w:t>
            </w:r>
          </w:p>
        </w:tc>
        <w:tc>
          <w:tcPr>
            <w:tcW w:w="1440" w:type="dxa"/>
          </w:tcPr>
          <w:p w:rsidR="00B872D6" w:rsidRDefault="00C129CA">
            <w:pPr>
              <w:spacing w:after="40" w:line="240" w:lineRule="auto"/>
              <w:jc w:val="center"/>
            </w:pPr>
            <w:r>
              <w:rPr>
                <w:rFonts w:cs="Times New Roman"/>
                <w:sz w:val="18"/>
              </w:rPr>
              <w:t>0.9995</w:t>
            </w:r>
          </w:p>
        </w:tc>
        <w:tc>
          <w:tcPr>
            <w:tcW w:w="1440" w:type="dxa"/>
          </w:tcPr>
          <w:p w:rsidR="00B872D6" w:rsidRDefault="00C129CA">
            <w:pPr>
              <w:spacing w:after="40" w:line="240" w:lineRule="auto"/>
              <w:jc w:val="center"/>
            </w:pPr>
            <w:r>
              <w:rPr>
                <w:rFonts w:cs="Times New Roman"/>
                <w:sz w:val="18"/>
              </w:rPr>
              <w:t>0.8566</w:t>
            </w:r>
          </w:p>
        </w:tc>
        <w:tc>
          <w:tcPr>
            <w:tcW w:w="1440" w:type="dxa"/>
          </w:tcPr>
          <w:p w:rsidR="00B872D6" w:rsidRDefault="00C129CA">
            <w:pPr>
              <w:spacing w:after="40" w:line="240" w:lineRule="auto"/>
              <w:jc w:val="center"/>
            </w:pPr>
            <w:r>
              <w:rPr>
                <w:rFonts w:cs="Times New Roman"/>
                <w:sz w:val="18"/>
              </w:rPr>
              <w:t>0.4095</w:t>
            </w:r>
          </w:p>
        </w:tc>
      </w:tr>
      <w:tr w:rsidR="00B872D6">
        <w:trPr>
          <w:cantSplit/>
          <w:jc w:val="center"/>
        </w:trPr>
        <w:tc>
          <w:tcPr>
            <w:tcW w:w="1296" w:type="dxa"/>
          </w:tcPr>
          <w:p w:rsidR="00B872D6" w:rsidRDefault="00C129CA">
            <w:pPr>
              <w:spacing w:after="40" w:line="240" w:lineRule="auto"/>
              <w:jc w:val="center"/>
            </w:pPr>
            <w:r>
              <w:rPr>
                <w:rFonts w:cs="Times New Roman"/>
                <w:sz w:val="18"/>
              </w:rPr>
              <w:t>0.50</w:t>
            </w:r>
          </w:p>
        </w:tc>
        <w:tc>
          <w:tcPr>
            <w:tcW w:w="1440" w:type="dxa"/>
          </w:tcPr>
          <w:p w:rsidR="00B872D6" w:rsidRDefault="00C129CA">
            <w:pPr>
              <w:spacing w:after="40" w:line="240" w:lineRule="auto"/>
              <w:jc w:val="center"/>
            </w:pPr>
            <w:r>
              <w:rPr>
                <w:rFonts w:cs="Times New Roman"/>
                <w:sz w:val="18"/>
              </w:rPr>
              <w:t>0.8879</w:t>
            </w:r>
          </w:p>
        </w:tc>
        <w:tc>
          <w:tcPr>
            <w:tcW w:w="1440" w:type="dxa"/>
          </w:tcPr>
          <w:p w:rsidR="00B872D6" w:rsidRDefault="00C129CA">
            <w:pPr>
              <w:spacing w:after="40" w:line="240" w:lineRule="auto"/>
              <w:jc w:val="center"/>
            </w:pPr>
            <w:r>
              <w:rPr>
                <w:rFonts w:cs="Times New Roman"/>
                <w:sz w:val="18"/>
              </w:rPr>
              <w:t>0.8418</w:t>
            </w:r>
          </w:p>
        </w:tc>
        <w:tc>
          <w:tcPr>
            <w:tcW w:w="1440" w:type="dxa"/>
          </w:tcPr>
          <w:p w:rsidR="00B872D6" w:rsidRDefault="00C129CA">
            <w:pPr>
              <w:spacing w:after="40" w:line="240" w:lineRule="auto"/>
              <w:jc w:val="center"/>
            </w:pPr>
            <w:r>
              <w:rPr>
                <w:rFonts w:cs="Times New Roman"/>
                <w:sz w:val="18"/>
              </w:rPr>
              <w:t>0.9807</w:t>
            </w:r>
          </w:p>
        </w:tc>
        <w:tc>
          <w:tcPr>
            <w:tcW w:w="1440" w:type="dxa"/>
          </w:tcPr>
          <w:p w:rsidR="00B872D6" w:rsidRDefault="00C129CA">
            <w:pPr>
              <w:spacing w:after="40" w:line="240" w:lineRule="auto"/>
              <w:jc w:val="center"/>
            </w:pPr>
            <w:r>
              <w:rPr>
                <w:rFonts w:cs="Times New Roman"/>
                <w:sz w:val="18"/>
              </w:rPr>
              <w:t>0.9059</w:t>
            </w:r>
          </w:p>
        </w:tc>
        <w:tc>
          <w:tcPr>
            <w:tcW w:w="1440" w:type="dxa"/>
          </w:tcPr>
          <w:p w:rsidR="00B872D6" w:rsidRDefault="00C129CA">
            <w:pPr>
              <w:spacing w:after="40" w:line="240" w:lineRule="auto"/>
              <w:jc w:val="center"/>
            </w:pPr>
            <w:r>
              <w:rPr>
                <w:rFonts w:cs="Times New Roman"/>
                <w:sz w:val="18"/>
              </w:rPr>
              <w:t>0.2258</w:t>
            </w:r>
          </w:p>
        </w:tc>
      </w:tr>
      <w:tr w:rsidR="00B872D6">
        <w:trPr>
          <w:cantSplit/>
          <w:jc w:val="center"/>
        </w:trPr>
        <w:tc>
          <w:tcPr>
            <w:tcW w:w="1296" w:type="dxa"/>
          </w:tcPr>
          <w:p w:rsidR="00B872D6" w:rsidRDefault="00C129CA">
            <w:pPr>
              <w:spacing w:after="40" w:line="240" w:lineRule="auto"/>
              <w:jc w:val="center"/>
            </w:pPr>
            <w:r>
              <w:rPr>
                <w:rFonts w:cs="Times New Roman"/>
                <w:sz w:val="18"/>
              </w:rPr>
              <w:t>0.70</w:t>
            </w:r>
          </w:p>
        </w:tc>
        <w:tc>
          <w:tcPr>
            <w:tcW w:w="1440" w:type="dxa"/>
          </w:tcPr>
          <w:p w:rsidR="00B872D6" w:rsidRDefault="00C129CA">
            <w:pPr>
              <w:spacing w:after="40" w:line="240" w:lineRule="auto"/>
              <w:jc w:val="center"/>
            </w:pPr>
            <w:r>
              <w:rPr>
                <w:rFonts w:cs="Times New Roman"/>
                <w:sz w:val="18"/>
              </w:rPr>
              <w:t>0.9058</w:t>
            </w:r>
          </w:p>
        </w:tc>
        <w:tc>
          <w:tcPr>
            <w:tcW w:w="1440" w:type="dxa"/>
          </w:tcPr>
          <w:p w:rsidR="00B872D6" w:rsidRDefault="00C129CA">
            <w:pPr>
              <w:spacing w:after="40" w:line="240" w:lineRule="auto"/>
              <w:jc w:val="center"/>
            </w:pPr>
            <w:r>
              <w:rPr>
                <w:rFonts w:cs="Times New Roman"/>
                <w:sz w:val="18"/>
              </w:rPr>
              <w:t>0.8761</w:t>
            </w:r>
          </w:p>
        </w:tc>
        <w:tc>
          <w:tcPr>
            <w:tcW w:w="1440" w:type="dxa"/>
          </w:tcPr>
          <w:p w:rsidR="00B872D6" w:rsidRDefault="00C129CA">
            <w:pPr>
              <w:spacing w:after="40" w:line="240" w:lineRule="auto"/>
              <w:jc w:val="center"/>
            </w:pPr>
            <w:r>
              <w:rPr>
                <w:rFonts w:cs="Times New Roman"/>
                <w:sz w:val="18"/>
              </w:rPr>
              <w:t>0.9655</w:t>
            </w:r>
          </w:p>
        </w:tc>
        <w:tc>
          <w:tcPr>
            <w:tcW w:w="1440" w:type="dxa"/>
          </w:tcPr>
          <w:p w:rsidR="00B872D6" w:rsidRDefault="00C129CA">
            <w:pPr>
              <w:spacing w:after="40" w:line="240" w:lineRule="auto"/>
              <w:jc w:val="center"/>
            </w:pPr>
            <w:r>
              <w:rPr>
                <w:rFonts w:cs="Times New Roman"/>
                <w:sz w:val="18"/>
              </w:rPr>
              <w:t>0.9186</w:t>
            </w:r>
          </w:p>
        </w:tc>
        <w:tc>
          <w:tcPr>
            <w:tcW w:w="1440" w:type="dxa"/>
          </w:tcPr>
          <w:p w:rsidR="00B872D6" w:rsidRDefault="00C129CA">
            <w:pPr>
              <w:spacing w:after="40" w:line="240" w:lineRule="auto"/>
              <w:jc w:val="center"/>
            </w:pPr>
            <w:r>
              <w:rPr>
                <w:rFonts w:cs="Times New Roman"/>
                <w:sz w:val="18"/>
              </w:rPr>
              <w:t>0.1673</w:t>
            </w:r>
          </w:p>
        </w:tc>
      </w:tr>
      <w:tr w:rsidR="00B872D6">
        <w:trPr>
          <w:cantSplit/>
          <w:jc w:val="center"/>
        </w:trPr>
        <w:tc>
          <w:tcPr>
            <w:tcW w:w="1296" w:type="dxa"/>
          </w:tcPr>
          <w:p w:rsidR="00B872D6" w:rsidRDefault="00C129CA">
            <w:pPr>
              <w:spacing w:after="40" w:line="240" w:lineRule="auto"/>
              <w:jc w:val="center"/>
            </w:pPr>
            <w:r>
              <w:rPr>
                <w:rFonts w:cs="Times New Roman"/>
                <w:sz w:val="18"/>
              </w:rPr>
              <w:t>0.90</w:t>
            </w:r>
          </w:p>
        </w:tc>
        <w:tc>
          <w:tcPr>
            <w:tcW w:w="1440" w:type="dxa"/>
          </w:tcPr>
          <w:p w:rsidR="00B872D6" w:rsidRDefault="00C129CA">
            <w:pPr>
              <w:spacing w:after="40" w:line="240" w:lineRule="auto"/>
              <w:jc w:val="center"/>
            </w:pPr>
            <w:r>
              <w:rPr>
                <w:rFonts w:cs="Times New Roman"/>
                <w:sz w:val="18"/>
              </w:rPr>
              <w:t>0.9214</w:t>
            </w:r>
          </w:p>
        </w:tc>
        <w:tc>
          <w:tcPr>
            <w:tcW w:w="1440" w:type="dxa"/>
          </w:tcPr>
          <w:p w:rsidR="00B872D6" w:rsidRDefault="00C129CA">
            <w:pPr>
              <w:spacing w:after="40" w:line="240" w:lineRule="auto"/>
              <w:jc w:val="center"/>
            </w:pPr>
            <w:r>
              <w:rPr>
                <w:rFonts w:cs="Times New Roman"/>
                <w:sz w:val="18"/>
              </w:rPr>
              <w:t>0.9224</w:t>
            </w:r>
          </w:p>
        </w:tc>
        <w:tc>
          <w:tcPr>
            <w:tcW w:w="1440" w:type="dxa"/>
          </w:tcPr>
          <w:p w:rsidR="00B872D6" w:rsidRDefault="00C129CA">
            <w:pPr>
              <w:spacing w:after="40" w:line="240" w:lineRule="auto"/>
              <w:jc w:val="center"/>
            </w:pPr>
            <w:r>
              <w:rPr>
                <w:rFonts w:cs="Times New Roman"/>
                <w:sz w:val="18"/>
              </w:rPr>
              <w:t>0.9360</w:t>
            </w:r>
          </w:p>
        </w:tc>
        <w:tc>
          <w:tcPr>
            <w:tcW w:w="1440" w:type="dxa"/>
          </w:tcPr>
          <w:p w:rsidR="00B872D6" w:rsidRDefault="00C129CA">
            <w:pPr>
              <w:spacing w:after="40" w:line="240" w:lineRule="auto"/>
              <w:jc w:val="center"/>
            </w:pPr>
            <w:r>
              <w:rPr>
                <w:rFonts w:cs="Times New Roman"/>
                <w:sz w:val="18"/>
              </w:rPr>
              <w:t>0.9292</w:t>
            </w:r>
          </w:p>
        </w:tc>
        <w:tc>
          <w:tcPr>
            <w:tcW w:w="1440" w:type="dxa"/>
          </w:tcPr>
          <w:p w:rsidR="00B872D6" w:rsidRDefault="00C129CA">
            <w:pPr>
              <w:spacing w:after="40" w:line="240" w:lineRule="auto"/>
              <w:jc w:val="center"/>
            </w:pPr>
            <w:r>
              <w:rPr>
                <w:rFonts w:cs="Times New Roman"/>
                <w:sz w:val="18"/>
              </w:rPr>
              <w:t>0.0965</w:t>
            </w:r>
          </w:p>
        </w:tc>
      </w:tr>
    </w:tbl>
    <w:p w:rsidR="00B872D6" w:rsidRDefault="00B872D6">
      <w:pPr>
        <w:spacing w:after="120" w:line="192" w:lineRule="auto"/>
      </w:pPr>
    </w:p>
    <w:p w:rsidR="00B872D6" w:rsidRDefault="00C129CA">
      <w:r>
        <w:rPr>
          <w:rFonts w:cs="Times New Roman"/>
        </w:rPr>
        <w:t xml:space="preserve">Raising the threshold from the shipped 0.5 to 0.9 lifts accuracy from 0.8879 to 0.9214 and cuts the false-positive rate from 0.2258 to 0.0965, at the price of recall falling from 0.9807 to 0.9360. The best F1 on this sweep is 0.9308 </w:t>
      </w:r>
      <w:r>
        <w:rPr>
          <w:rFonts w:cs="Times New Roman"/>
        </w:rPr>
        <w:t>at threshold 0.95. The sweep was run on the test set, so it shows the trade-off the operator can choose; it is not a tuned result, and a deployment would pick the threshold on a validation set.</w:t>
      </w:r>
    </w:p>
    <w:p w:rsidR="00B872D6" w:rsidRDefault="00C129CA">
      <w:pPr>
        <w:pStyle w:val="Heading3"/>
      </w:pPr>
      <w:r>
        <w:lastRenderedPageBreak/>
        <w:t>8.3.4 Results by traffic category</w:t>
      </w:r>
    </w:p>
    <w:p w:rsidR="00B872D6" w:rsidRDefault="00C129CA">
      <w:pPr>
        <w:pStyle w:val="Caption"/>
        <w:keepNext/>
        <w:spacing w:after="80"/>
      </w:pPr>
      <w:bookmarkStart w:id="135" w:name="_Toc2438121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Stacked model by category on the official test set (seed 42, threshold 0.5)</w:t>
      </w:r>
      <w:bookmarkEnd w:id="135"/>
    </w:p>
    <w:tbl>
      <w:tblPr>
        <w:tblStyle w:val="TableGrid"/>
        <w:tblW w:w="0" w:type="auto"/>
        <w:jc w:val="center"/>
        <w:tblLook w:val="04A0" w:firstRow="1" w:lastRow="0" w:firstColumn="1" w:lastColumn="0" w:noHBand="0" w:noVBand="1"/>
      </w:tblPr>
      <w:tblGrid>
        <w:gridCol w:w="2880"/>
        <w:gridCol w:w="1728"/>
        <w:gridCol w:w="2304"/>
        <w:gridCol w:w="1440"/>
      </w:tblGrid>
      <w:tr w:rsidR="00B872D6">
        <w:trPr>
          <w:cantSplit/>
          <w:tblHeader/>
          <w:jc w:val="center"/>
        </w:trPr>
        <w:tc>
          <w:tcPr>
            <w:tcW w:w="2880" w:type="dxa"/>
            <w:shd w:val="clear" w:color="auto" w:fill="1B2A41"/>
          </w:tcPr>
          <w:p w:rsidR="00B872D6" w:rsidRDefault="00C129CA">
            <w:pPr>
              <w:spacing w:after="40" w:line="240" w:lineRule="auto"/>
              <w:jc w:val="center"/>
            </w:pPr>
            <w:r>
              <w:rPr>
                <w:rFonts w:cs="Times New Roman"/>
                <w:b/>
                <w:color w:val="FFFFFF"/>
                <w:sz w:val="18"/>
              </w:rPr>
              <w:t>Category</w:t>
            </w:r>
          </w:p>
        </w:tc>
        <w:tc>
          <w:tcPr>
            <w:tcW w:w="1728" w:type="dxa"/>
            <w:shd w:val="clear" w:color="auto" w:fill="1B2A41"/>
          </w:tcPr>
          <w:p w:rsidR="00B872D6" w:rsidRDefault="00C129CA">
            <w:pPr>
              <w:spacing w:after="40" w:line="240" w:lineRule="auto"/>
              <w:jc w:val="center"/>
            </w:pPr>
            <w:r>
              <w:rPr>
                <w:rFonts w:cs="Times New Roman"/>
                <w:b/>
                <w:color w:val="FFFFFF"/>
                <w:sz w:val="18"/>
              </w:rPr>
              <w:t>Flows</w:t>
            </w:r>
          </w:p>
        </w:tc>
        <w:tc>
          <w:tcPr>
            <w:tcW w:w="2304" w:type="dxa"/>
            <w:shd w:val="clear" w:color="auto" w:fill="1B2A41"/>
          </w:tcPr>
          <w:p w:rsidR="00B872D6" w:rsidRDefault="00C129CA">
            <w:pPr>
              <w:spacing w:after="40" w:line="240" w:lineRule="auto"/>
              <w:jc w:val="center"/>
            </w:pPr>
            <w:r>
              <w:rPr>
                <w:rFonts w:cs="Times New Roman"/>
                <w:b/>
                <w:color w:val="FFFFFF"/>
                <w:sz w:val="18"/>
              </w:rPr>
              <w:t>Handled correctly</w:t>
            </w:r>
          </w:p>
        </w:tc>
        <w:tc>
          <w:tcPr>
            <w:tcW w:w="1440" w:type="dxa"/>
            <w:shd w:val="clear" w:color="auto" w:fill="1B2A41"/>
          </w:tcPr>
          <w:p w:rsidR="00B872D6" w:rsidRDefault="00C129CA">
            <w:pPr>
              <w:spacing w:after="40" w:line="240" w:lineRule="auto"/>
              <w:jc w:val="center"/>
            </w:pPr>
            <w:r>
              <w:rPr>
                <w:rFonts w:cs="Times New Roman"/>
                <w:b/>
                <w:color w:val="FFFFFF"/>
                <w:sz w:val="18"/>
              </w:rPr>
              <w:t>Share</w:t>
            </w:r>
          </w:p>
        </w:tc>
      </w:tr>
      <w:tr w:rsidR="00B872D6">
        <w:trPr>
          <w:cantSplit/>
          <w:jc w:val="center"/>
        </w:trPr>
        <w:tc>
          <w:tcPr>
            <w:tcW w:w="2880" w:type="dxa"/>
          </w:tcPr>
          <w:p w:rsidR="00B872D6" w:rsidRDefault="00C129CA">
            <w:pPr>
              <w:spacing w:after="40" w:line="240" w:lineRule="auto"/>
              <w:jc w:val="left"/>
            </w:pPr>
            <w:r>
              <w:rPr>
                <w:rFonts w:cs="Times New Roman"/>
                <w:sz w:val="18"/>
              </w:rPr>
              <w:t>Normal (passed)</w:t>
            </w:r>
          </w:p>
        </w:tc>
        <w:tc>
          <w:tcPr>
            <w:tcW w:w="1728" w:type="dxa"/>
          </w:tcPr>
          <w:p w:rsidR="00B872D6" w:rsidRDefault="00C129CA">
            <w:pPr>
              <w:spacing w:after="40" w:line="240" w:lineRule="auto"/>
              <w:jc w:val="right"/>
            </w:pPr>
            <w:r>
              <w:rPr>
                <w:rFonts w:cs="Times New Roman"/>
                <w:sz w:val="18"/>
              </w:rPr>
              <w:t>37,000</w:t>
            </w:r>
          </w:p>
        </w:tc>
        <w:tc>
          <w:tcPr>
            <w:tcW w:w="2304" w:type="dxa"/>
          </w:tcPr>
          <w:p w:rsidR="00B872D6" w:rsidRDefault="00C129CA">
            <w:pPr>
              <w:spacing w:after="40" w:line="240" w:lineRule="auto"/>
              <w:jc w:val="right"/>
            </w:pPr>
            <w:r>
              <w:rPr>
                <w:rFonts w:cs="Times New Roman"/>
                <w:sz w:val="18"/>
              </w:rPr>
              <w:t>28,646</w:t>
            </w:r>
          </w:p>
        </w:tc>
        <w:tc>
          <w:tcPr>
            <w:tcW w:w="1440" w:type="dxa"/>
          </w:tcPr>
          <w:p w:rsidR="00B872D6" w:rsidRDefault="00C129CA">
            <w:pPr>
              <w:spacing w:after="40" w:line="240" w:lineRule="auto"/>
              <w:jc w:val="right"/>
            </w:pPr>
            <w:r>
              <w:rPr>
                <w:rFonts w:cs="Times New Roman"/>
                <w:sz w:val="18"/>
              </w:rPr>
              <w:t>77.4%</w:t>
            </w:r>
          </w:p>
        </w:tc>
      </w:tr>
      <w:tr w:rsidR="00B872D6">
        <w:trPr>
          <w:cantSplit/>
          <w:jc w:val="center"/>
        </w:trPr>
        <w:tc>
          <w:tcPr>
            <w:tcW w:w="2880" w:type="dxa"/>
          </w:tcPr>
          <w:p w:rsidR="00B872D6" w:rsidRDefault="00C129CA">
            <w:pPr>
              <w:spacing w:after="40" w:line="240" w:lineRule="auto"/>
              <w:jc w:val="left"/>
            </w:pPr>
            <w:r>
              <w:rPr>
                <w:rFonts w:cs="Times New Roman"/>
                <w:sz w:val="18"/>
              </w:rPr>
              <w:t>Fuzzers</w:t>
            </w:r>
          </w:p>
        </w:tc>
        <w:tc>
          <w:tcPr>
            <w:tcW w:w="1728" w:type="dxa"/>
          </w:tcPr>
          <w:p w:rsidR="00B872D6" w:rsidRDefault="00C129CA">
            <w:pPr>
              <w:spacing w:after="40" w:line="240" w:lineRule="auto"/>
              <w:jc w:val="right"/>
            </w:pPr>
            <w:r>
              <w:rPr>
                <w:rFonts w:cs="Times New Roman"/>
                <w:sz w:val="18"/>
              </w:rPr>
              <w:t>6,062</w:t>
            </w:r>
          </w:p>
        </w:tc>
        <w:tc>
          <w:tcPr>
            <w:tcW w:w="2304" w:type="dxa"/>
          </w:tcPr>
          <w:p w:rsidR="00B872D6" w:rsidRDefault="00C129CA">
            <w:pPr>
              <w:spacing w:after="40" w:line="240" w:lineRule="auto"/>
              <w:jc w:val="right"/>
            </w:pPr>
            <w:r>
              <w:rPr>
                <w:rFonts w:cs="Times New Roman"/>
                <w:sz w:val="18"/>
              </w:rPr>
              <w:t>5,257</w:t>
            </w:r>
          </w:p>
        </w:tc>
        <w:tc>
          <w:tcPr>
            <w:tcW w:w="1440" w:type="dxa"/>
          </w:tcPr>
          <w:p w:rsidR="00B872D6" w:rsidRDefault="00C129CA">
            <w:pPr>
              <w:spacing w:after="40" w:line="240" w:lineRule="auto"/>
              <w:jc w:val="right"/>
            </w:pPr>
            <w:r>
              <w:rPr>
                <w:rFonts w:cs="Times New Roman"/>
                <w:sz w:val="18"/>
              </w:rPr>
              <w:t>86.7%</w:t>
            </w:r>
          </w:p>
        </w:tc>
      </w:tr>
      <w:tr w:rsidR="00B872D6">
        <w:trPr>
          <w:cantSplit/>
          <w:jc w:val="center"/>
        </w:trPr>
        <w:tc>
          <w:tcPr>
            <w:tcW w:w="2880" w:type="dxa"/>
          </w:tcPr>
          <w:p w:rsidR="00B872D6" w:rsidRDefault="00C129CA">
            <w:pPr>
              <w:spacing w:after="40" w:line="240" w:lineRule="auto"/>
              <w:jc w:val="left"/>
            </w:pPr>
            <w:r>
              <w:rPr>
                <w:rFonts w:cs="Times New Roman"/>
                <w:sz w:val="18"/>
              </w:rPr>
              <w:t>Analysis</w:t>
            </w:r>
          </w:p>
        </w:tc>
        <w:tc>
          <w:tcPr>
            <w:tcW w:w="1728" w:type="dxa"/>
          </w:tcPr>
          <w:p w:rsidR="00B872D6" w:rsidRDefault="00C129CA">
            <w:pPr>
              <w:spacing w:after="40" w:line="240" w:lineRule="auto"/>
              <w:jc w:val="right"/>
            </w:pPr>
            <w:r>
              <w:rPr>
                <w:rFonts w:cs="Times New Roman"/>
                <w:sz w:val="18"/>
              </w:rPr>
              <w:t>677</w:t>
            </w:r>
          </w:p>
        </w:tc>
        <w:tc>
          <w:tcPr>
            <w:tcW w:w="2304" w:type="dxa"/>
          </w:tcPr>
          <w:p w:rsidR="00B872D6" w:rsidRDefault="00C129CA">
            <w:pPr>
              <w:spacing w:after="40" w:line="240" w:lineRule="auto"/>
              <w:jc w:val="right"/>
            </w:pPr>
            <w:r>
              <w:rPr>
                <w:rFonts w:cs="Times New Roman"/>
                <w:sz w:val="18"/>
              </w:rPr>
              <w:t>665</w:t>
            </w:r>
          </w:p>
        </w:tc>
        <w:tc>
          <w:tcPr>
            <w:tcW w:w="1440" w:type="dxa"/>
          </w:tcPr>
          <w:p w:rsidR="00B872D6" w:rsidRDefault="00C129CA">
            <w:pPr>
              <w:spacing w:after="40" w:line="240" w:lineRule="auto"/>
              <w:jc w:val="right"/>
            </w:pPr>
            <w:r>
              <w:rPr>
                <w:rFonts w:cs="Times New Roman"/>
                <w:sz w:val="18"/>
              </w:rPr>
              <w:t>98.2%</w:t>
            </w:r>
          </w:p>
        </w:tc>
      </w:tr>
      <w:tr w:rsidR="00B872D6">
        <w:trPr>
          <w:cantSplit/>
          <w:jc w:val="center"/>
        </w:trPr>
        <w:tc>
          <w:tcPr>
            <w:tcW w:w="2880" w:type="dxa"/>
          </w:tcPr>
          <w:p w:rsidR="00B872D6" w:rsidRDefault="00C129CA">
            <w:pPr>
              <w:spacing w:after="40" w:line="240" w:lineRule="auto"/>
              <w:jc w:val="left"/>
            </w:pPr>
            <w:r>
              <w:rPr>
                <w:rFonts w:cs="Times New Roman"/>
                <w:sz w:val="18"/>
              </w:rPr>
              <w:t>Shellcode</w:t>
            </w:r>
          </w:p>
        </w:tc>
        <w:tc>
          <w:tcPr>
            <w:tcW w:w="1728" w:type="dxa"/>
          </w:tcPr>
          <w:p w:rsidR="00B872D6" w:rsidRDefault="00C129CA">
            <w:pPr>
              <w:spacing w:after="40" w:line="240" w:lineRule="auto"/>
              <w:jc w:val="right"/>
            </w:pPr>
            <w:r>
              <w:rPr>
                <w:rFonts w:cs="Times New Roman"/>
                <w:sz w:val="18"/>
              </w:rPr>
              <w:t>378</w:t>
            </w:r>
          </w:p>
        </w:tc>
        <w:tc>
          <w:tcPr>
            <w:tcW w:w="2304" w:type="dxa"/>
          </w:tcPr>
          <w:p w:rsidR="00B872D6" w:rsidRDefault="00C129CA">
            <w:pPr>
              <w:spacing w:after="40" w:line="240" w:lineRule="auto"/>
              <w:jc w:val="right"/>
            </w:pPr>
            <w:r>
              <w:rPr>
                <w:rFonts w:cs="Times New Roman"/>
                <w:sz w:val="18"/>
              </w:rPr>
              <w:t>375</w:t>
            </w:r>
          </w:p>
        </w:tc>
        <w:tc>
          <w:tcPr>
            <w:tcW w:w="1440" w:type="dxa"/>
          </w:tcPr>
          <w:p w:rsidR="00B872D6" w:rsidRDefault="00C129CA">
            <w:pPr>
              <w:spacing w:after="40" w:line="240" w:lineRule="auto"/>
              <w:jc w:val="right"/>
            </w:pPr>
            <w:r>
              <w:rPr>
                <w:rFonts w:cs="Times New Roman"/>
                <w:sz w:val="18"/>
              </w:rPr>
              <w:t>99.2%</w:t>
            </w:r>
          </w:p>
        </w:tc>
      </w:tr>
      <w:tr w:rsidR="00B872D6">
        <w:trPr>
          <w:cantSplit/>
          <w:jc w:val="center"/>
        </w:trPr>
        <w:tc>
          <w:tcPr>
            <w:tcW w:w="2880" w:type="dxa"/>
          </w:tcPr>
          <w:p w:rsidR="00B872D6" w:rsidRDefault="00C129CA">
            <w:pPr>
              <w:spacing w:after="40" w:line="240" w:lineRule="auto"/>
              <w:jc w:val="left"/>
            </w:pPr>
            <w:r>
              <w:rPr>
                <w:rFonts w:cs="Times New Roman"/>
                <w:sz w:val="18"/>
              </w:rPr>
              <w:t>Exploits</w:t>
            </w:r>
          </w:p>
        </w:tc>
        <w:tc>
          <w:tcPr>
            <w:tcW w:w="1728" w:type="dxa"/>
          </w:tcPr>
          <w:p w:rsidR="00B872D6" w:rsidRDefault="00C129CA">
            <w:pPr>
              <w:spacing w:after="40" w:line="240" w:lineRule="auto"/>
              <w:jc w:val="right"/>
            </w:pPr>
            <w:r>
              <w:rPr>
                <w:rFonts w:cs="Times New Roman"/>
                <w:sz w:val="18"/>
              </w:rPr>
              <w:t>11,132</w:t>
            </w:r>
          </w:p>
        </w:tc>
        <w:tc>
          <w:tcPr>
            <w:tcW w:w="2304" w:type="dxa"/>
          </w:tcPr>
          <w:p w:rsidR="00B872D6" w:rsidRDefault="00C129CA">
            <w:pPr>
              <w:spacing w:after="40" w:line="240" w:lineRule="auto"/>
              <w:jc w:val="right"/>
            </w:pPr>
            <w:r>
              <w:rPr>
                <w:rFonts w:cs="Times New Roman"/>
                <w:sz w:val="18"/>
              </w:rPr>
              <w:t>11,083</w:t>
            </w:r>
          </w:p>
        </w:tc>
        <w:tc>
          <w:tcPr>
            <w:tcW w:w="1440" w:type="dxa"/>
          </w:tcPr>
          <w:p w:rsidR="00B872D6" w:rsidRDefault="00C129CA">
            <w:pPr>
              <w:spacing w:after="40" w:line="240" w:lineRule="auto"/>
              <w:jc w:val="right"/>
            </w:pPr>
            <w:r>
              <w:rPr>
                <w:rFonts w:cs="Times New Roman"/>
                <w:sz w:val="18"/>
              </w:rPr>
              <w:t>99.6%</w:t>
            </w:r>
          </w:p>
        </w:tc>
      </w:tr>
      <w:tr w:rsidR="00B872D6">
        <w:trPr>
          <w:cantSplit/>
          <w:jc w:val="center"/>
        </w:trPr>
        <w:tc>
          <w:tcPr>
            <w:tcW w:w="2880" w:type="dxa"/>
          </w:tcPr>
          <w:p w:rsidR="00B872D6" w:rsidRDefault="00C129CA">
            <w:pPr>
              <w:spacing w:after="40" w:line="240" w:lineRule="auto"/>
              <w:jc w:val="left"/>
            </w:pPr>
            <w:r>
              <w:rPr>
                <w:rFonts w:cs="Times New Roman"/>
                <w:sz w:val="18"/>
              </w:rPr>
              <w:t>Reconnaissance</w:t>
            </w:r>
          </w:p>
        </w:tc>
        <w:tc>
          <w:tcPr>
            <w:tcW w:w="1728" w:type="dxa"/>
          </w:tcPr>
          <w:p w:rsidR="00B872D6" w:rsidRDefault="00C129CA">
            <w:pPr>
              <w:spacing w:after="40" w:line="240" w:lineRule="auto"/>
              <w:jc w:val="right"/>
            </w:pPr>
            <w:r>
              <w:rPr>
                <w:rFonts w:cs="Times New Roman"/>
                <w:sz w:val="18"/>
              </w:rPr>
              <w:t>3,496</w:t>
            </w:r>
          </w:p>
        </w:tc>
        <w:tc>
          <w:tcPr>
            <w:tcW w:w="2304" w:type="dxa"/>
          </w:tcPr>
          <w:p w:rsidR="00B872D6" w:rsidRDefault="00C129CA">
            <w:pPr>
              <w:spacing w:after="40" w:line="240" w:lineRule="auto"/>
              <w:jc w:val="right"/>
            </w:pPr>
            <w:r>
              <w:rPr>
                <w:rFonts w:cs="Times New Roman"/>
                <w:sz w:val="18"/>
              </w:rPr>
              <w:t>3,492</w:t>
            </w:r>
          </w:p>
        </w:tc>
        <w:tc>
          <w:tcPr>
            <w:tcW w:w="1440" w:type="dxa"/>
          </w:tcPr>
          <w:p w:rsidR="00B872D6" w:rsidRDefault="00C129CA">
            <w:pPr>
              <w:spacing w:after="40" w:line="240" w:lineRule="auto"/>
              <w:jc w:val="right"/>
            </w:pPr>
            <w:r>
              <w:rPr>
                <w:rFonts w:cs="Times New Roman"/>
                <w:sz w:val="18"/>
              </w:rPr>
              <w:t>99.9%</w:t>
            </w:r>
          </w:p>
        </w:tc>
      </w:tr>
      <w:tr w:rsidR="00B872D6">
        <w:trPr>
          <w:cantSplit/>
          <w:jc w:val="center"/>
        </w:trPr>
        <w:tc>
          <w:tcPr>
            <w:tcW w:w="2880" w:type="dxa"/>
          </w:tcPr>
          <w:p w:rsidR="00B872D6" w:rsidRDefault="00C129CA">
            <w:pPr>
              <w:spacing w:after="40" w:line="240" w:lineRule="auto"/>
              <w:jc w:val="left"/>
            </w:pPr>
            <w:r>
              <w:rPr>
                <w:rFonts w:cs="Times New Roman"/>
                <w:sz w:val="18"/>
              </w:rPr>
              <w:t>DoS</w:t>
            </w:r>
          </w:p>
        </w:tc>
        <w:tc>
          <w:tcPr>
            <w:tcW w:w="1728" w:type="dxa"/>
          </w:tcPr>
          <w:p w:rsidR="00B872D6" w:rsidRDefault="00C129CA">
            <w:pPr>
              <w:spacing w:after="40" w:line="240" w:lineRule="auto"/>
              <w:jc w:val="right"/>
            </w:pPr>
            <w:r>
              <w:rPr>
                <w:rFonts w:cs="Times New Roman"/>
                <w:sz w:val="18"/>
              </w:rPr>
              <w:t>4,089</w:t>
            </w:r>
          </w:p>
        </w:tc>
        <w:tc>
          <w:tcPr>
            <w:tcW w:w="2304" w:type="dxa"/>
          </w:tcPr>
          <w:p w:rsidR="00B872D6" w:rsidRDefault="00C129CA">
            <w:pPr>
              <w:spacing w:after="40" w:line="240" w:lineRule="auto"/>
              <w:jc w:val="right"/>
            </w:pPr>
            <w:r>
              <w:rPr>
                <w:rFonts w:cs="Times New Roman"/>
                <w:sz w:val="18"/>
              </w:rPr>
              <w:t>4,086</w:t>
            </w:r>
          </w:p>
        </w:tc>
        <w:tc>
          <w:tcPr>
            <w:tcW w:w="1440" w:type="dxa"/>
          </w:tcPr>
          <w:p w:rsidR="00B872D6" w:rsidRDefault="00C129CA">
            <w:pPr>
              <w:spacing w:after="40" w:line="240" w:lineRule="auto"/>
              <w:jc w:val="right"/>
            </w:pPr>
            <w:r>
              <w:rPr>
                <w:rFonts w:cs="Times New Roman"/>
                <w:sz w:val="18"/>
              </w:rPr>
              <w:t>99.9%</w:t>
            </w:r>
          </w:p>
        </w:tc>
      </w:tr>
      <w:tr w:rsidR="00B872D6">
        <w:trPr>
          <w:cantSplit/>
          <w:jc w:val="center"/>
        </w:trPr>
        <w:tc>
          <w:tcPr>
            <w:tcW w:w="2880" w:type="dxa"/>
          </w:tcPr>
          <w:p w:rsidR="00B872D6" w:rsidRDefault="00C129CA">
            <w:pPr>
              <w:spacing w:after="40" w:line="240" w:lineRule="auto"/>
              <w:jc w:val="left"/>
            </w:pPr>
            <w:r>
              <w:rPr>
                <w:rFonts w:cs="Times New Roman"/>
                <w:sz w:val="18"/>
              </w:rPr>
              <w:t>Generic</w:t>
            </w:r>
          </w:p>
        </w:tc>
        <w:tc>
          <w:tcPr>
            <w:tcW w:w="1728" w:type="dxa"/>
          </w:tcPr>
          <w:p w:rsidR="00B872D6" w:rsidRDefault="00C129CA">
            <w:pPr>
              <w:spacing w:after="40" w:line="240" w:lineRule="auto"/>
              <w:jc w:val="right"/>
            </w:pPr>
            <w:r>
              <w:rPr>
                <w:rFonts w:cs="Times New Roman"/>
                <w:sz w:val="18"/>
              </w:rPr>
              <w:t>18,871</w:t>
            </w:r>
          </w:p>
        </w:tc>
        <w:tc>
          <w:tcPr>
            <w:tcW w:w="2304" w:type="dxa"/>
          </w:tcPr>
          <w:p w:rsidR="00B872D6" w:rsidRDefault="00C129CA">
            <w:pPr>
              <w:spacing w:after="40" w:line="240" w:lineRule="auto"/>
              <w:jc w:val="right"/>
            </w:pPr>
            <w:r>
              <w:rPr>
                <w:rFonts w:cs="Times New Roman"/>
                <w:sz w:val="18"/>
              </w:rPr>
              <w:t>18,870</w:t>
            </w:r>
          </w:p>
        </w:tc>
        <w:tc>
          <w:tcPr>
            <w:tcW w:w="1440" w:type="dxa"/>
          </w:tcPr>
          <w:p w:rsidR="00B872D6" w:rsidRDefault="00C129CA">
            <w:pPr>
              <w:spacing w:after="40" w:line="240" w:lineRule="auto"/>
              <w:jc w:val="right"/>
            </w:pPr>
            <w:r>
              <w:rPr>
                <w:rFonts w:cs="Times New Roman"/>
                <w:sz w:val="18"/>
              </w:rPr>
              <w:t>100.0%</w:t>
            </w:r>
          </w:p>
        </w:tc>
      </w:tr>
      <w:tr w:rsidR="00B872D6">
        <w:trPr>
          <w:cantSplit/>
          <w:jc w:val="center"/>
        </w:trPr>
        <w:tc>
          <w:tcPr>
            <w:tcW w:w="2880" w:type="dxa"/>
          </w:tcPr>
          <w:p w:rsidR="00B872D6" w:rsidRDefault="00C129CA">
            <w:pPr>
              <w:spacing w:after="40" w:line="240" w:lineRule="auto"/>
              <w:jc w:val="left"/>
            </w:pPr>
            <w:r>
              <w:rPr>
                <w:rFonts w:cs="Times New Roman"/>
                <w:sz w:val="18"/>
              </w:rPr>
              <w:t>Backdoor</w:t>
            </w:r>
          </w:p>
        </w:tc>
        <w:tc>
          <w:tcPr>
            <w:tcW w:w="1728" w:type="dxa"/>
          </w:tcPr>
          <w:p w:rsidR="00B872D6" w:rsidRDefault="00C129CA">
            <w:pPr>
              <w:spacing w:after="40" w:line="240" w:lineRule="auto"/>
              <w:jc w:val="right"/>
            </w:pPr>
            <w:r>
              <w:rPr>
                <w:rFonts w:cs="Times New Roman"/>
                <w:sz w:val="18"/>
              </w:rPr>
              <w:t>583</w:t>
            </w:r>
          </w:p>
        </w:tc>
        <w:tc>
          <w:tcPr>
            <w:tcW w:w="2304" w:type="dxa"/>
          </w:tcPr>
          <w:p w:rsidR="00B872D6" w:rsidRDefault="00C129CA">
            <w:pPr>
              <w:spacing w:after="40" w:line="240" w:lineRule="auto"/>
              <w:jc w:val="right"/>
            </w:pPr>
            <w:r>
              <w:rPr>
                <w:rFonts w:cs="Times New Roman"/>
                <w:sz w:val="18"/>
              </w:rPr>
              <w:t>583</w:t>
            </w:r>
          </w:p>
        </w:tc>
        <w:tc>
          <w:tcPr>
            <w:tcW w:w="1440" w:type="dxa"/>
          </w:tcPr>
          <w:p w:rsidR="00B872D6" w:rsidRDefault="00C129CA">
            <w:pPr>
              <w:spacing w:after="40" w:line="240" w:lineRule="auto"/>
              <w:jc w:val="right"/>
            </w:pPr>
            <w:r>
              <w:rPr>
                <w:rFonts w:cs="Times New Roman"/>
                <w:sz w:val="18"/>
              </w:rPr>
              <w:t>100.0%</w:t>
            </w:r>
          </w:p>
        </w:tc>
      </w:tr>
      <w:tr w:rsidR="00B872D6">
        <w:trPr>
          <w:cantSplit/>
          <w:jc w:val="center"/>
        </w:trPr>
        <w:tc>
          <w:tcPr>
            <w:tcW w:w="2880" w:type="dxa"/>
          </w:tcPr>
          <w:p w:rsidR="00B872D6" w:rsidRDefault="00C129CA">
            <w:pPr>
              <w:spacing w:after="40" w:line="240" w:lineRule="auto"/>
              <w:jc w:val="left"/>
            </w:pPr>
            <w:r>
              <w:rPr>
                <w:rFonts w:cs="Times New Roman"/>
                <w:sz w:val="18"/>
              </w:rPr>
              <w:t>Worms</w:t>
            </w:r>
          </w:p>
        </w:tc>
        <w:tc>
          <w:tcPr>
            <w:tcW w:w="1728" w:type="dxa"/>
          </w:tcPr>
          <w:p w:rsidR="00B872D6" w:rsidRDefault="00C129CA">
            <w:pPr>
              <w:spacing w:after="40" w:line="240" w:lineRule="auto"/>
              <w:jc w:val="right"/>
            </w:pPr>
            <w:r>
              <w:rPr>
                <w:rFonts w:cs="Times New Roman"/>
                <w:sz w:val="18"/>
              </w:rPr>
              <w:t>44</w:t>
            </w:r>
          </w:p>
        </w:tc>
        <w:tc>
          <w:tcPr>
            <w:tcW w:w="2304" w:type="dxa"/>
          </w:tcPr>
          <w:p w:rsidR="00B872D6" w:rsidRDefault="00C129CA">
            <w:pPr>
              <w:spacing w:after="40" w:line="240" w:lineRule="auto"/>
              <w:jc w:val="right"/>
            </w:pPr>
            <w:r>
              <w:rPr>
                <w:rFonts w:cs="Times New Roman"/>
                <w:sz w:val="18"/>
              </w:rPr>
              <w:t>44</w:t>
            </w:r>
          </w:p>
        </w:tc>
        <w:tc>
          <w:tcPr>
            <w:tcW w:w="1440" w:type="dxa"/>
          </w:tcPr>
          <w:p w:rsidR="00B872D6" w:rsidRDefault="00C129CA">
            <w:pPr>
              <w:spacing w:after="40" w:line="240" w:lineRule="auto"/>
              <w:jc w:val="right"/>
            </w:pPr>
            <w:r>
              <w:rPr>
                <w:rFonts w:cs="Times New Roman"/>
                <w:sz w:val="18"/>
              </w:rPr>
              <w:t>100.0%</w:t>
            </w:r>
          </w:p>
        </w:tc>
      </w:tr>
    </w:tbl>
    <w:p w:rsidR="00B872D6" w:rsidRDefault="00B872D6">
      <w:pPr>
        <w:spacing w:after="120" w:line="192" w:lineRule="auto"/>
      </w:pPr>
    </w:p>
    <w:p w:rsidR="00B872D6" w:rsidRDefault="00C129CA">
      <w:r>
        <w:rPr>
          <w:rFonts w:cs="Times New Roman"/>
        </w:rPr>
        <w:t xml:space="preserve">Eight of the nine attack categories are detected at 98% or better; the ninth is Fuzzers (86.7% detected, 805 </w:t>
      </w:r>
      <w:r>
        <w:rPr>
          <w:rFonts w:cs="Times New Roman"/>
        </w:rPr>
        <w:t>of 6,062 missed). The weak class is normal traffic: only 77.4% of the 37,000 normal flows pass, so 22.6% raise a false alarm. Rare classes (Worms, 44 flows; Shellcode, 378) are detected, but their small counts make the percentages uncertain.</w:t>
      </w:r>
    </w:p>
    <w:p w:rsidR="00B872D6" w:rsidRDefault="00C129CA">
      <w:pPr>
        <w:keepNext/>
        <w:spacing w:after="80" w:line="240" w:lineRule="auto"/>
        <w:jc w:val="center"/>
      </w:pPr>
      <w:r>
        <w:rPr>
          <w:noProof/>
        </w:rPr>
        <w:drawing>
          <wp:inline distT="0" distB="0" distL="0" distR="0">
            <wp:extent cx="2896819" cy="1643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per_category.png"/>
                    <pic:cNvPicPr/>
                  </pic:nvPicPr>
                  <pic:blipFill>
                    <a:blip r:embed="rId34"/>
                    <a:stretch>
                      <a:fillRect/>
                    </a:stretch>
                  </pic:blipFill>
                  <pic:spPr>
                    <a:xfrm>
                      <a:off x="0" y="0"/>
                      <a:ext cx="2896819" cy="1643925"/>
                    </a:xfrm>
                    <a:prstGeom prst="rect">
                      <a:avLst/>
                    </a:prstGeom>
                  </pic:spPr>
                </pic:pic>
              </a:graphicData>
            </a:graphic>
          </wp:inline>
        </w:drawing>
      </w:r>
    </w:p>
    <w:p w:rsidR="00B872D6" w:rsidRDefault="00C129CA">
      <w:pPr>
        <w:pStyle w:val="Caption"/>
      </w:pPr>
      <w:bookmarkStart w:id="136" w:name="_Toc243812082"/>
      <w:r>
        <w:rPr>
          <w:rFonts w:cs="Times New Roman"/>
        </w:rPr>
        <w:t xml:space="preserve">Figure </w:t>
      </w:r>
      <w:r>
        <w:rPr>
          <w:rFonts w:cs="Times New Roman"/>
        </w:rPr>
        <w:fldChar w:fldCharType="begin"/>
      </w:r>
      <w:r>
        <w:rPr>
          <w:rFonts w:cs="Times New Roman"/>
        </w:rPr>
        <w:instrText xml:space="preserve"> SEQ </w:instrText>
      </w:r>
      <w:r>
        <w:rPr>
          <w:rFonts w:cs="Times New Roman"/>
        </w:rPr>
        <w:instrText xml:space="preserve">Figure \* ARABIC </w:instrText>
      </w:r>
      <w:r>
        <w:rPr>
          <w:rFonts w:cs="Times New Roman"/>
        </w:rPr>
        <w:fldChar w:fldCharType="separate"/>
      </w:r>
      <w:r>
        <w:rPr>
          <w:rFonts w:cs="Times New Roman"/>
          <w:noProof/>
        </w:rPr>
        <w:t>25</w:t>
      </w:r>
      <w:r>
        <w:rPr>
          <w:rFonts w:cs="Times New Roman"/>
        </w:rPr>
        <w:fldChar w:fldCharType="end"/>
      </w:r>
      <w:r>
        <w:rPr>
          <w:rFonts w:cs="Times New Roman"/>
        </w:rPr>
        <w:t>: Share of each category handled correctly by the stacked model (attack classes: detected; Normal: correctly passed).</w:t>
      </w:r>
      <w:bookmarkEnd w:id="136"/>
    </w:p>
    <w:p w:rsidR="00B872D6" w:rsidRDefault="00C129CA">
      <w:pPr>
        <w:pStyle w:val="Heading3"/>
      </w:pPr>
      <w:r>
        <w:t>8.3.5 What the model relies on</w:t>
      </w:r>
    </w:p>
    <w:p w:rsidR="00B872D6" w:rsidRDefault="00C129CA">
      <w:r>
        <w:rPr>
          <w:rFonts w:cs="Times New Roman"/>
        </w:rPr>
        <w:t xml:space="preserve">The five most important XGBoost features by gain are </w:t>
      </w:r>
      <w:r>
        <w:rPr>
          <w:rFonts w:ascii="Consolas" w:eastAsia="Consolas" w:hAnsi="Consolas" w:cs="Consolas"/>
          <w:sz w:val="21"/>
        </w:rPr>
        <w:t>sttl</w:t>
      </w:r>
      <w:r>
        <w:rPr>
          <w:rFonts w:cs="Times New Roman"/>
        </w:rPr>
        <w:t xml:space="preserve">, </w:t>
      </w:r>
      <w:r>
        <w:rPr>
          <w:rFonts w:ascii="Consolas" w:eastAsia="Consolas" w:hAnsi="Consolas" w:cs="Consolas"/>
          <w:sz w:val="21"/>
        </w:rPr>
        <w:t>swin</w:t>
      </w:r>
      <w:r>
        <w:rPr>
          <w:rFonts w:cs="Times New Roman"/>
        </w:rPr>
        <w:t xml:space="preserve">, </w:t>
      </w:r>
      <w:r>
        <w:rPr>
          <w:rFonts w:ascii="Consolas" w:eastAsia="Consolas" w:hAnsi="Consolas" w:cs="Consolas"/>
          <w:sz w:val="21"/>
        </w:rPr>
        <w:t>ct_srv_dst</w:t>
      </w:r>
      <w:r>
        <w:rPr>
          <w:rFonts w:cs="Times New Roman"/>
        </w:rPr>
        <w:t xml:space="preserve">, </w:t>
      </w:r>
      <w:r>
        <w:rPr>
          <w:rFonts w:ascii="Consolas" w:eastAsia="Consolas" w:hAnsi="Consolas" w:cs="Consolas"/>
          <w:sz w:val="21"/>
        </w:rPr>
        <w:t>ct_state_ttl</w:t>
      </w:r>
      <w:r>
        <w:rPr>
          <w:rFonts w:cs="Times New Roman"/>
        </w:rPr>
        <w:t xml:space="preserve">, </w:t>
      </w:r>
      <w:r>
        <w:rPr>
          <w:rFonts w:ascii="Consolas" w:eastAsia="Consolas" w:hAnsi="Consolas" w:cs="Consolas"/>
          <w:sz w:val="21"/>
        </w:rPr>
        <w:t>ct_dst_sport_ltm</w:t>
      </w:r>
      <w:r>
        <w:rPr>
          <w:rFonts w:cs="Times New Roman"/>
        </w:rPr>
        <w:t xml:space="preserve">. </w:t>
      </w:r>
      <w:r>
        <w:rPr>
          <w:rFonts w:ascii="Consolas" w:eastAsia="Consolas" w:hAnsi="Consolas" w:cs="Consolas"/>
          <w:sz w:val="21"/>
        </w:rPr>
        <w:t>sttl</w:t>
      </w:r>
      <w:r>
        <w:rPr>
          <w:rFonts w:cs="Times New Roman"/>
        </w:rPr>
        <w:t xml:space="preserve"> (the source time-to-live) has a gain of 2,725, about 16 times that of the second feature. A time-to-live that separates attack from normal flows so cleanly is a property of how the UNSW-NB15 testbed generated its traffi</w:t>
      </w:r>
      <w:r>
        <w:rPr>
          <w:rFonts w:cs="Times New Roman"/>
        </w:rPr>
        <w:t>c rather than of attacks in general, so part of the accuracy above would not carry over to another network.</w:t>
      </w:r>
    </w:p>
    <w:p w:rsidR="00B872D6" w:rsidRDefault="00C129CA">
      <w:pPr>
        <w:pStyle w:val="Heading2"/>
      </w:pPr>
      <w:bookmarkStart w:id="137" w:name="_Toc243812027"/>
      <w:r>
        <w:t>8.4 Detection performance under the base paper's protocol</w:t>
      </w:r>
      <w:bookmarkEnd w:id="137"/>
    </w:p>
    <w:p w:rsidR="00B872D6" w:rsidRDefault="00C129CA">
      <w:r>
        <w:rPr>
          <w:rFonts w:cs="Times New Roman"/>
        </w:rPr>
        <w:t xml:space="preserve">To make a comparison with the base paper [1] possible, the experiment was repeated in the </w:t>
      </w:r>
      <w:r>
        <w:rPr>
          <w:rFonts w:cs="Times New Roman"/>
        </w:rPr>
        <w:t>paper's style: 9,000 flows, balanced at 4,500 per class, a stratified 70/15/15 split (here 6,300 / 1,350 / 1,350) and 10 repetitions with different seeds. The sample was drawn from the official training set; the paper does not say which 9,000 flows it used</w:t>
      </w:r>
      <w:r>
        <w:rPr>
          <w:rFonts w:cs="Times New Roman"/>
        </w:rPr>
        <w:t>.</w:t>
      </w:r>
    </w:p>
    <w:p w:rsidR="00B872D6" w:rsidRDefault="00C129CA">
      <w:pPr>
        <w:pStyle w:val="Caption"/>
        <w:keepNext/>
        <w:spacing w:after="80"/>
      </w:pPr>
      <w:bookmarkStart w:id="138" w:name="_Toc24381212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Detection metrics under the base-paper-style protocol, mean ± standard deviation over ten repetitions</w:t>
      </w:r>
      <w:bookmarkEnd w:id="138"/>
    </w:p>
    <w:tbl>
      <w:tblPr>
        <w:tblStyle w:val="TableGrid"/>
        <w:tblW w:w="0" w:type="auto"/>
        <w:jc w:val="center"/>
        <w:tblLook w:val="04A0" w:firstRow="1" w:lastRow="0" w:firstColumn="1" w:lastColumn="0" w:noHBand="0" w:noVBand="1"/>
      </w:tblPr>
      <w:tblGrid>
        <w:gridCol w:w="2730"/>
        <w:gridCol w:w="1122"/>
        <w:gridCol w:w="1122"/>
        <w:gridCol w:w="1121"/>
        <w:gridCol w:w="1121"/>
        <w:gridCol w:w="1121"/>
        <w:gridCol w:w="1121"/>
      </w:tblGrid>
      <w:tr w:rsidR="00B872D6">
        <w:trPr>
          <w:cantSplit/>
          <w:tblHeader/>
          <w:jc w:val="center"/>
        </w:trPr>
        <w:tc>
          <w:tcPr>
            <w:tcW w:w="2736" w:type="dxa"/>
            <w:shd w:val="clear" w:color="auto" w:fill="1B2A41"/>
          </w:tcPr>
          <w:p w:rsidR="00B872D6" w:rsidRDefault="00C129CA">
            <w:pPr>
              <w:spacing w:after="40" w:line="240" w:lineRule="auto"/>
              <w:jc w:val="center"/>
            </w:pPr>
            <w:r>
              <w:rPr>
                <w:rFonts w:cs="Times New Roman"/>
                <w:b/>
                <w:color w:val="FFFFFF"/>
                <w:sz w:val="18"/>
              </w:rPr>
              <w:t>Model</w:t>
            </w:r>
          </w:p>
        </w:tc>
        <w:tc>
          <w:tcPr>
            <w:tcW w:w="1123" w:type="dxa"/>
            <w:shd w:val="clear" w:color="auto" w:fill="1B2A41"/>
          </w:tcPr>
          <w:p w:rsidR="00B872D6" w:rsidRDefault="00C129CA">
            <w:pPr>
              <w:spacing w:after="40" w:line="240" w:lineRule="auto"/>
              <w:jc w:val="center"/>
            </w:pPr>
            <w:r>
              <w:rPr>
                <w:rFonts w:cs="Times New Roman"/>
                <w:b/>
                <w:color w:val="FFFFFF"/>
                <w:sz w:val="18"/>
              </w:rPr>
              <w:t>Accuracy</w:t>
            </w:r>
          </w:p>
        </w:tc>
        <w:tc>
          <w:tcPr>
            <w:tcW w:w="1123" w:type="dxa"/>
            <w:shd w:val="clear" w:color="auto" w:fill="1B2A41"/>
          </w:tcPr>
          <w:p w:rsidR="00B872D6" w:rsidRDefault="00C129CA">
            <w:pPr>
              <w:spacing w:after="40" w:line="240" w:lineRule="auto"/>
              <w:jc w:val="center"/>
            </w:pPr>
            <w:r>
              <w:rPr>
                <w:rFonts w:cs="Times New Roman"/>
                <w:b/>
                <w:color w:val="FFFFFF"/>
                <w:sz w:val="18"/>
              </w:rPr>
              <w:t>Precision</w:t>
            </w:r>
          </w:p>
        </w:tc>
        <w:tc>
          <w:tcPr>
            <w:tcW w:w="1123" w:type="dxa"/>
            <w:shd w:val="clear" w:color="auto" w:fill="1B2A41"/>
          </w:tcPr>
          <w:p w:rsidR="00B872D6" w:rsidRDefault="00C129CA">
            <w:pPr>
              <w:spacing w:after="40" w:line="240" w:lineRule="auto"/>
              <w:jc w:val="center"/>
            </w:pPr>
            <w:r>
              <w:rPr>
                <w:rFonts w:cs="Times New Roman"/>
                <w:b/>
                <w:color w:val="FFFFFF"/>
                <w:sz w:val="18"/>
              </w:rPr>
              <w:t>Recall</w:t>
            </w:r>
          </w:p>
        </w:tc>
        <w:tc>
          <w:tcPr>
            <w:tcW w:w="1123" w:type="dxa"/>
            <w:shd w:val="clear" w:color="auto" w:fill="1B2A41"/>
          </w:tcPr>
          <w:p w:rsidR="00B872D6" w:rsidRDefault="00C129CA">
            <w:pPr>
              <w:spacing w:after="40" w:line="240" w:lineRule="auto"/>
              <w:jc w:val="center"/>
            </w:pPr>
            <w:r>
              <w:rPr>
                <w:rFonts w:cs="Times New Roman"/>
                <w:b/>
                <w:color w:val="FFFFFF"/>
                <w:sz w:val="18"/>
              </w:rPr>
              <w:t>F1</w:t>
            </w:r>
          </w:p>
        </w:tc>
        <w:tc>
          <w:tcPr>
            <w:tcW w:w="1123" w:type="dxa"/>
            <w:shd w:val="clear" w:color="auto" w:fill="1B2A41"/>
          </w:tcPr>
          <w:p w:rsidR="00B872D6" w:rsidRDefault="00C129CA">
            <w:pPr>
              <w:spacing w:after="40" w:line="240" w:lineRule="auto"/>
              <w:jc w:val="center"/>
            </w:pPr>
            <w:r>
              <w:rPr>
                <w:rFonts w:cs="Times New Roman"/>
                <w:b/>
                <w:color w:val="FFFFFF"/>
                <w:sz w:val="18"/>
              </w:rPr>
              <w:t>ROC-AUC</w:t>
            </w:r>
          </w:p>
        </w:tc>
        <w:tc>
          <w:tcPr>
            <w:tcW w:w="1123" w:type="dxa"/>
            <w:shd w:val="clear" w:color="auto" w:fill="1B2A41"/>
          </w:tcPr>
          <w:p w:rsidR="00B872D6" w:rsidRDefault="00C129CA">
            <w:pPr>
              <w:spacing w:after="40" w:line="240" w:lineRule="auto"/>
              <w:jc w:val="center"/>
            </w:pPr>
            <w:r>
              <w:rPr>
                <w:rFonts w:cs="Times New Roman"/>
                <w:b/>
                <w:color w:val="FFFFFF"/>
                <w:sz w:val="18"/>
              </w:rPr>
              <w:t>FPR</w:t>
            </w:r>
          </w:p>
        </w:tc>
      </w:tr>
      <w:tr w:rsidR="00B872D6">
        <w:trPr>
          <w:cantSplit/>
          <w:jc w:val="center"/>
        </w:trPr>
        <w:tc>
          <w:tcPr>
            <w:tcW w:w="2736" w:type="dxa"/>
          </w:tcPr>
          <w:p w:rsidR="00B872D6" w:rsidRDefault="00C129CA">
            <w:pPr>
              <w:spacing w:after="40" w:line="240" w:lineRule="auto"/>
              <w:jc w:val="left"/>
            </w:pPr>
            <w:r>
              <w:rPr>
                <w:rFonts w:cs="Times New Roman"/>
                <w:sz w:val="18"/>
              </w:rPr>
              <w:t>Stacked ensemble (shipped design)</w:t>
            </w:r>
          </w:p>
        </w:tc>
        <w:tc>
          <w:tcPr>
            <w:tcW w:w="1123" w:type="dxa"/>
          </w:tcPr>
          <w:p w:rsidR="00B872D6" w:rsidRDefault="00C129CA">
            <w:pPr>
              <w:spacing w:after="40" w:line="240" w:lineRule="auto"/>
              <w:jc w:val="center"/>
            </w:pPr>
            <w:r>
              <w:rPr>
                <w:rFonts w:cs="Times New Roman"/>
                <w:sz w:val="18"/>
              </w:rPr>
              <w:t>0.938 ± 0.007</w:t>
            </w:r>
          </w:p>
        </w:tc>
        <w:tc>
          <w:tcPr>
            <w:tcW w:w="1123" w:type="dxa"/>
          </w:tcPr>
          <w:p w:rsidR="00B872D6" w:rsidRDefault="00C129CA">
            <w:pPr>
              <w:spacing w:after="40" w:line="240" w:lineRule="auto"/>
              <w:jc w:val="center"/>
            </w:pPr>
            <w:r>
              <w:rPr>
                <w:rFonts w:cs="Times New Roman"/>
                <w:sz w:val="18"/>
              </w:rPr>
              <w:t>0.934 ± 0.012</w:t>
            </w:r>
          </w:p>
        </w:tc>
        <w:tc>
          <w:tcPr>
            <w:tcW w:w="1123" w:type="dxa"/>
          </w:tcPr>
          <w:p w:rsidR="00B872D6" w:rsidRDefault="00C129CA">
            <w:pPr>
              <w:spacing w:after="40" w:line="240" w:lineRule="auto"/>
              <w:jc w:val="center"/>
            </w:pPr>
            <w:r>
              <w:rPr>
                <w:rFonts w:cs="Times New Roman"/>
                <w:sz w:val="18"/>
              </w:rPr>
              <w:t xml:space="preserve">0.944 ± </w:t>
            </w:r>
            <w:r>
              <w:rPr>
                <w:rFonts w:cs="Times New Roman"/>
                <w:sz w:val="18"/>
              </w:rPr>
              <w:t>0.009</w:t>
            </w:r>
          </w:p>
        </w:tc>
        <w:tc>
          <w:tcPr>
            <w:tcW w:w="1123" w:type="dxa"/>
          </w:tcPr>
          <w:p w:rsidR="00B872D6" w:rsidRDefault="00C129CA">
            <w:pPr>
              <w:spacing w:after="40" w:line="240" w:lineRule="auto"/>
              <w:jc w:val="center"/>
            </w:pPr>
            <w:r>
              <w:rPr>
                <w:rFonts w:cs="Times New Roman"/>
                <w:sz w:val="18"/>
              </w:rPr>
              <w:t>0.939 ± 0.007</w:t>
            </w:r>
          </w:p>
        </w:tc>
        <w:tc>
          <w:tcPr>
            <w:tcW w:w="1123" w:type="dxa"/>
          </w:tcPr>
          <w:p w:rsidR="00B872D6" w:rsidRDefault="00C129CA">
            <w:pPr>
              <w:spacing w:after="40" w:line="240" w:lineRule="auto"/>
              <w:jc w:val="center"/>
            </w:pPr>
            <w:r>
              <w:rPr>
                <w:rFonts w:cs="Times New Roman"/>
                <w:sz w:val="18"/>
              </w:rPr>
              <w:t>0.988 ± 0.002</w:t>
            </w:r>
          </w:p>
        </w:tc>
        <w:tc>
          <w:tcPr>
            <w:tcW w:w="1123" w:type="dxa"/>
          </w:tcPr>
          <w:p w:rsidR="00B872D6" w:rsidRDefault="00C129CA">
            <w:pPr>
              <w:spacing w:after="40" w:line="240" w:lineRule="auto"/>
              <w:jc w:val="center"/>
            </w:pPr>
            <w:r>
              <w:rPr>
                <w:rFonts w:cs="Times New Roman"/>
                <w:sz w:val="18"/>
              </w:rPr>
              <w:t>0.067 ± 0.013</w:t>
            </w:r>
          </w:p>
        </w:tc>
      </w:tr>
      <w:tr w:rsidR="00B872D6">
        <w:trPr>
          <w:cantSplit/>
          <w:jc w:val="center"/>
        </w:trPr>
        <w:tc>
          <w:tcPr>
            <w:tcW w:w="2736" w:type="dxa"/>
          </w:tcPr>
          <w:p w:rsidR="00B872D6" w:rsidRDefault="00C129CA">
            <w:pPr>
              <w:spacing w:after="40" w:line="240" w:lineRule="auto"/>
              <w:jc w:val="left"/>
            </w:pPr>
            <w:r>
              <w:rPr>
                <w:rFonts w:cs="Times New Roman"/>
                <w:sz w:val="18"/>
              </w:rPr>
              <w:t>XGBoost alone</w:t>
            </w:r>
          </w:p>
        </w:tc>
        <w:tc>
          <w:tcPr>
            <w:tcW w:w="1123" w:type="dxa"/>
          </w:tcPr>
          <w:p w:rsidR="00B872D6" w:rsidRDefault="00C129CA">
            <w:pPr>
              <w:spacing w:after="40" w:line="240" w:lineRule="auto"/>
              <w:jc w:val="center"/>
            </w:pPr>
            <w:r>
              <w:rPr>
                <w:rFonts w:cs="Times New Roman"/>
                <w:sz w:val="18"/>
              </w:rPr>
              <w:t>0.939 ± 0.007</w:t>
            </w:r>
          </w:p>
        </w:tc>
        <w:tc>
          <w:tcPr>
            <w:tcW w:w="1123" w:type="dxa"/>
          </w:tcPr>
          <w:p w:rsidR="00B872D6" w:rsidRDefault="00C129CA">
            <w:pPr>
              <w:spacing w:after="40" w:line="240" w:lineRule="auto"/>
              <w:jc w:val="center"/>
            </w:pPr>
            <w:r>
              <w:rPr>
                <w:rFonts w:cs="Times New Roman"/>
                <w:sz w:val="18"/>
              </w:rPr>
              <w:t>0.938 ± 0.012</w:t>
            </w:r>
          </w:p>
        </w:tc>
        <w:tc>
          <w:tcPr>
            <w:tcW w:w="1123" w:type="dxa"/>
          </w:tcPr>
          <w:p w:rsidR="00B872D6" w:rsidRDefault="00C129CA">
            <w:pPr>
              <w:spacing w:after="40" w:line="240" w:lineRule="auto"/>
              <w:jc w:val="center"/>
            </w:pPr>
            <w:r>
              <w:rPr>
                <w:rFonts w:cs="Times New Roman"/>
                <w:sz w:val="18"/>
              </w:rPr>
              <w:t>0.939 ± 0.007</w:t>
            </w:r>
          </w:p>
        </w:tc>
        <w:tc>
          <w:tcPr>
            <w:tcW w:w="1123" w:type="dxa"/>
          </w:tcPr>
          <w:p w:rsidR="00B872D6" w:rsidRDefault="00C129CA">
            <w:pPr>
              <w:spacing w:after="40" w:line="240" w:lineRule="auto"/>
              <w:jc w:val="center"/>
            </w:pPr>
            <w:r>
              <w:rPr>
                <w:rFonts w:cs="Times New Roman"/>
                <w:sz w:val="18"/>
              </w:rPr>
              <w:t>0.939 ± 0.007</w:t>
            </w:r>
          </w:p>
        </w:tc>
        <w:tc>
          <w:tcPr>
            <w:tcW w:w="1123" w:type="dxa"/>
          </w:tcPr>
          <w:p w:rsidR="00B872D6" w:rsidRDefault="00C129CA">
            <w:pPr>
              <w:spacing w:after="40" w:line="240" w:lineRule="auto"/>
              <w:jc w:val="center"/>
            </w:pPr>
            <w:r>
              <w:rPr>
                <w:rFonts w:cs="Times New Roman"/>
                <w:sz w:val="18"/>
              </w:rPr>
              <w:t>0.989 ± 0.002</w:t>
            </w:r>
          </w:p>
        </w:tc>
        <w:tc>
          <w:tcPr>
            <w:tcW w:w="1123" w:type="dxa"/>
          </w:tcPr>
          <w:p w:rsidR="00B872D6" w:rsidRDefault="00C129CA">
            <w:pPr>
              <w:spacing w:after="40" w:line="240" w:lineRule="auto"/>
              <w:jc w:val="center"/>
            </w:pPr>
            <w:r>
              <w:rPr>
                <w:rFonts w:cs="Times New Roman"/>
                <w:sz w:val="18"/>
              </w:rPr>
              <w:t>0.062 ± 0.013</w:t>
            </w:r>
          </w:p>
        </w:tc>
      </w:tr>
      <w:tr w:rsidR="00B872D6">
        <w:trPr>
          <w:cantSplit/>
          <w:jc w:val="center"/>
        </w:trPr>
        <w:tc>
          <w:tcPr>
            <w:tcW w:w="2736" w:type="dxa"/>
          </w:tcPr>
          <w:p w:rsidR="00B872D6" w:rsidRDefault="00C129CA">
            <w:pPr>
              <w:spacing w:after="40" w:line="240" w:lineRule="auto"/>
              <w:jc w:val="left"/>
            </w:pPr>
            <w:r>
              <w:rPr>
                <w:rFonts w:cs="Times New Roman"/>
                <w:sz w:val="18"/>
              </w:rPr>
              <w:t>1D CNN alone</w:t>
            </w:r>
          </w:p>
        </w:tc>
        <w:tc>
          <w:tcPr>
            <w:tcW w:w="1123" w:type="dxa"/>
          </w:tcPr>
          <w:p w:rsidR="00B872D6" w:rsidRDefault="00C129CA">
            <w:pPr>
              <w:spacing w:after="40" w:line="240" w:lineRule="auto"/>
              <w:jc w:val="center"/>
            </w:pPr>
            <w:r>
              <w:rPr>
                <w:rFonts w:cs="Times New Roman"/>
                <w:sz w:val="18"/>
              </w:rPr>
              <w:t>0.904 ± 0.010</w:t>
            </w:r>
          </w:p>
        </w:tc>
        <w:tc>
          <w:tcPr>
            <w:tcW w:w="1123" w:type="dxa"/>
          </w:tcPr>
          <w:p w:rsidR="00B872D6" w:rsidRDefault="00C129CA">
            <w:pPr>
              <w:spacing w:after="40" w:line="240" w:lineRule="auto"/>
              <w:jc w:val="center"/>
            </w:pPr>
            <w:r>
              <w:rPr>
                <w:rFonts w:cs="Times New Roman"/>
                <w:sz w:val="18"/>
              </w:rPr>
              <w:t>0.865 ± 0.033</w:t>
            </w:r>
          </w:p>
        </w:tc>
        <w:tc>
          <w:tcPr>
            <w:tcW w:w="1123" w:type="dxa"/>
          </w:tcPr>
          <w:p w:rsidR="00B872D6" w:rsidRDefault="00C129CA">
            <w:pPr>
              <w:spacing w:after="40" w:line="240" w:lineRule="auto"/>
              <w:jc w:val="center"/>
            </w:pPr>
            <w:r>
              <w:rPr>
                <w:rFonts w:cs="Times New Roman"/>
                <w:sz w:val="18"/>
              </w:rPr>
              <w:t>0.960 ± 0.036</w:t>
            </w:r>
          </w:p>
        </w:tc>
        <w:tc>
          <w:tcPr>
            <w:tcW w:w="1123" w:type="dxa"/>
          </w:tcPr>
          <w:p w:rsidR="00B872D6" w:rsidRDefault="00C129CA">
            <w:pPr>
              <w:spacing w:after="40" w:line="240" w:lineRule="auto"/>
              <w:jc w:val="center"/>
            </w:pPr>
            <w:r>
              <w:rPr>
                <w:rFonts w:cs="Times New Roman"/>
                <w:sz w:val="18"/>
              </w:rPr>
              <w:t>0.909 ± 0.008</w:t>
            </w:r>
          </w:p>
        </w:tc>
        <w:tc>
          <w:tcPr>
            <w:tcW w:w="1123" w:type="dxa"/>
          </w:tcPr>
          <w:p w:rsidR="00B872D6" w:rsidRDefault="00C129CA">
            <w:pPr>
              <w:spacing w:after="40" w:line="240" w:lineRule="auto"/>
              <w:jc w:val="center"/>
            </w:pPr>
            <w:r>
              <w:rPr>
                <w:rFonts w:cs="Times New Roman"/>
                <w:sz w:val="18"/>
              </w:rPr>
              <w:t>0.977 ± 0.003</w:t>
            </w:r>
          </w:p>
        </w:tc>
        <w:tc>
          <w:tcPr>
            <w:tcW w:w="1123" w:type="dxa"/>
          </w:tcPr>
          <w:p w:rsidR="00B872D6" w:rsidRDefault="00C129CA">
            <w:pPr>
              <w:spacing w:after="40" w:line="240" w:lineRule="auto"/>
              <w:jc w:val="center"/>
            </w:pPr>
            <w:r>
              <w:rPr>
                <w:rFonts w:cs="Times New Roman"/>
                <w:sz w:val="18"/>
              </w:rPr>
              <w:t>0.153 ± 0.045</w:t>
            </w:r>
          </w:p>
        </w:tc>
      </w:tr>
      <w:tr w:rsidR="00B872D6">
        <w:trPr>
          <w:cantSplit/>
          <w:jc w:val="center"/>
        </w:trPr>
        <w:tc>
          <w:tcPr>
            <w:tcW w:w="2736" w:type="dxa"/>
          </w:tcPr>
          <w:p w:rsidR="00B872D6" w:rsidRDefault="00C129CA">
            <w:pPr>
              <w:spacing w:after="40" w:line="240" w:lineRule="auto"/>
              <w:jc w:val="left"/>
            </w:pPr>
            <w:r>
              <w:rPr>
                <w:rFonts w:cs="Times New Roman"/>
                <w:sz w:val="18"/>
              </w:rPr>
              <w:t xml:space="preserve">Random </w:t>
            </w:r>
            <w:r>
              <w:rPr>
                <w:rFonts w:cs="Times New Roman"/>
                <w:sz w:val="18"/>
              </w:rPr>
              <w:t>forest (100 trees)</w:t>
            </w:r>
          </w:p>
        </w:tc>
        <w:tc>
          <w:tcPr>
            <w:tcW w:w="1123" w:type="dxa"/>
          </w:tcPr>
          <w:p w:rsidR="00B872D6" w:rsidRDefault="00C129CA">
            <w:pPr>
              <w:spacing w:after="40" w:line="240" w:lineRule="auto"/>
              <w:jc w:val="center"/>
            </w:pPr>
            <w:r>
              <w:rPr>
                <w:rFonts w:cs="Times New Roman"/>
                <w:sz w:val="18"/>
              </w:rPr>
              <w:t>0.939 ± 0.008</w:t>
            </w:r>
          </w:p>
        </w:tc>
        <w:tc>
          <w:tcPr>
            <w:tcW w:w="1123" w:type="dxa"/>
          </w:tcPr>
          <w:p w:rsidR="00B872D6" w:rsidRDefault="00C129CA">
            <w:pPr>
              <w:spacing w:after="40" w:line="240" w:lineRule="auto"/>
              <w:jc w:val="center"/>
            </w:pPr>
            <w:r>
              <w:rPr>
                <w:rFonts w:cs="Times New Roman"/>
                <w:sz w:val="18"/>
              </w:rPr>
              <w:t>0.938 ± 0.011</w:t>
            </w:r>
          </w:p>
        </w:tc>
        <w:tc>
          <w:tcPr>
            <w:tcW w:w="1123" w:type="dxa"/>
          </w:tcPr>
          <w:p w:rsidR="00B872D6" w:rsidRDefault="00C129CA">
            <w:pPr>
              <w:spacing w:after="40" w:line="240" w:lineRule="auto"/>
              <w:jc w:val="center"/>
            </w:pPr>
            <w:r>
              <w:rPr>
                <w:rFonts w:cs="Times New Roman"/>
                <w:sz w:val="18"/>
              </w:rPr>
              <w:t>0.941 ± 0.008</w:t>
            </w:r>
          </w:p>
        </w:tc>
        <w:tc>
          <w:tcPr>
            <w:tcW w:w="1123" w:type="dxa"/>
          </w:tcPr>
          <w:p w:rsidR="00B872D6" w:rsidRDefault="00C129CA">
            <w:pPr>
              <w:spacing w:after="40" w:line="240" w:lineRule="auto"/>
              <w:jc w:val="center"/>
            </w:pPr>
            <w:r>
              <w:rPr>
                <w:rFonts w:cs="Times New Roman"/>
                <w:sz w:val="18"/>
              </w:rPr>
              <w:t>0.939 ± 0.008</w:t>
            </w:r>
          </w:p>
        </w:tc>
        <w:tc>
          <w:tcPr>
            <w:tcW w:w="1123" w:type="dxa"/>
          </w:tcPr>
          <w:p w:rsidR="00B872D6" w:rsidRDefault="00C129CA">
            <w:pPr>
              <w:spacing w:after="40" w:line="240" w:lineRule="auto"/>
              <w:jc w:val="center"/>
            </w:pPr>
            <w:r>
              <w:rPr>
                <w:rFonts w:cs="Times New Roman"/>
                <w:sz w:val="18"/>
              </w:rPr>
              <w:t>0.989 ± 0.002</w:t>
            </w:r>
          </w:p>
        </w:tc>
        <w:tc>
          <w:tcPr>
            <w:tcW w:w="1123" w:type="dxa"/>
          </w:tcPr>
          <w:p w:rsidR="00B872D6" w:rsidRDefault="00C129CA">
            <w:pPr>
              <w:spacing w:after="40" w:line="240" w:lineRule="auto"/>
              <w:jc w:val="center"/>
            </w:pPr>
            <w:r>
              <w:rPr>
                <w:rFonts w:cs="Times New Roman"/>
                <w:sz w:val="18"/>
              </w:rPr>
              <w:t>0.063 ± 0.011</w:t>
            </w:r>
          </w:p>
        </w:tc>
      </w:tr>
    </w:tbl>
    <w:p w:rsidR="00B872D6" w:rsidRDefault="00B872D6">
      <w:pPr>
        <w:spacing w:after="120" w:line="192" w:lineRule="auto"/>
      </w:pPr>
    </w:p>
    <w:p w:rsidR="00B872D6" w:rsidRDefault="00C129CA">
      <w:r>
        <w:rPr>
          <w:rFonts w:cs="Times New Roman"/>
        </w:rPr>
        <w:t xml:space="preserve">On a random balanced subset the picture is different from the temporal split: the stacked model scores 0.938 ± 0.007, XGBoost 0.939 ± 0.007 and the </w:t>
      </w:r>
      <w:r>
        <w:rPr>
          <w:rFonts w:cs="Times New Roman"/>
        </w:rPr>
        <w:t>random forest 0.939 ± 0.008, all within one standard deviation of each other, while the CNN alone is clearly lower (0.904 ± 0.010). Stacking therefore brings no measurable gain over XGBoost here either. False-positive rates (0.067 ± 0.013 for the stack) ar</w:t>
      </w:r>
      <w:r>
        <w:rPr>
          <w:rFonts w:cs="Times New Roman"/>
        </w:rPr>
        <w:t>e far lower than on the official partition, because the test flows come from the same period as the training flows.</w:t>
      </w:r>
    </w:p>
    <w:p w:rsidR="00B872D6" w:rsidRDefault="00C129CA">
      <w:pPr>
        <w:pStyle w:val="Heading2"/>
      </w:pPr>
      <w:bookmarkStart w:id="139" w:name="_Toc243812028"/>
      <w:r>
        <w:t>8.5 The shipped model on synthetic data: why 97.33% is not evidence</w:t>
      </w:r>
      <w:bookmarkEnd w:id="139"/>
    </w:p>
    <w:p w:rsidR="00B872D6" w:rsidRDefault="00C129CA">
      <w:r>
        <w:rPr>
          <w:rFonts w:cs="Times New Roman"/>
        </w:rPr>
        <w:t xml:space="preserve">The bundle that the application loads by default, and whose numbers the </w:t>
      </w:r>
      <w:r>
        <w:rPr>
          <w:rFonts w:cs="Times New Roman"/>
          <w:i/>
        </w:rPr>
        <w:t>Model performance</w:t>
      </w:r>
      <w:r>
        <w:rPr>
          <w:rFonts w:cs="Times New Roman"/>
        </w:rPr>
        <w:t xml:space="preserve"> screen shows, was trained on 12,000 synthetic rows. On its own 1,800-row test split it reaches accuracy 0.9733, precision 0.9766, recall 0.9701, F1 0.9733 and ROC-AUC 0.9704; XGBoost alone (0.9733) and the CNN alone (0.9733) score exactly</w:t>
      </w:r>
      <w:r>
        <w:rPr>
          <w:rFonts w:cs="Times New Roman"/>
        </w:rPr>
        <w:t xml:space="preserve"> the same. Three different models agreeing to four decimals is a sign that the task, as generated, is almost perfectly separable: the generator draws attack and normal flows from different distributions, and the only unavoidable error is the 2.5% label noi</w:t>
      </w:r>
      <w:r>
        <w:rPr>
          <w:rFonts w:cs="Times New Roman"/>
        </w:rPr>
        <w:t>se (300 of 12,000 rows), which caps accuracy at 0.975 if the clean classes were separable. On a fresh synthetic sample (seed 7, 6,000 rows) the same model scores 0.9750, right at that cap.</w:t>
      </w:r>
    </w:p>
    <w:p w:rsidR="00B872D6" w:rsidRDefault="00C129CA">
      <w:pPr>
        <w:pStyle w:val="Caption"/>
        <w:keepNext/>
        <w:spacing w:after="80"/>
      </w:pPr>
      <w:bookmarkStart w:id="140" w:name="_Toc2438121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The same models on different data</w:t>
      </w:r>
      <w:bookmarkEnd w:id="140"/>
    </w:p>
    <w:tbl>
      <w:tblPr>
        <w:tblStyle w:val="TableGrid"/>
        <w:tblW w:w="0" w:type="auto"/>
        <w:jc w:val="center"/>
        <w:tblLook w:val="04A0" w:firstRow="1" w:lastRow="0" w:firstColumn="1" w:lastColumn="0" w:noHBand="0" w:noVBand="1"/>
      </w:tblPr>
      <w:tblGrid>
        <w:gridCol w:w="2432"/>
        <w:gridCol w:w="2718"/>
        <w:gridCol w:w="1005"/>
        <w:gridCol w:w="1150"/>
        <w:gridCol w:w="1005"/>
        <w:gridCol w:w="1148"/>
      </w:tblGrid>
      <w:tr w:rsidR="00B872D6">
        <w:trPr>
          <w:cantSplit/>
          <w:tblHeader/>
          <w:jc w:val="center"/>
        </w:trPr>
        <w:tc>
          <w:tcPr>
            <w:tcW w:w="2448" w:type="dxa"/>
            <w:shd w:val="clear" w:color="auto" w:fill="1B2A41"/>
          </w:tcPr>
          <w:p w:rsidR="00B872D6" w:rsidRDefault="00C129CA">
            <w:pPr>
              <w:spacing w:after="40" w:line="240" w:lineRule="auto"/>
              <w:jc w:val="center"/>
            </w:pPr>
            <w:r>
              <w:rPr>
                <w:rFonts w:cs="Times New Roman"/>
                <w:b/>
                <w:color w:val="FFFFFF"/>
                <w:sz w:val="18"/>
              </w:rPr>
              <w:t>Models trained on</w:t>
            </w:r>
          </w:p>
        </w:tc>
        <w:tc>
          <w:tcPr>
            <w:tcW w:w="2736" w:type="dxa"/>
            <w:shd w:val="clear" w:color="auto" w:fill="1B2A41"/>
          </w:tcPr>
          <w:p w:rsidR="00B872D6" w:rsidRDefault="00C129CA">
            <w:pPr>
              <w:spacing w:after="40" w:line="240" w:lineRule="auto"/>
              <w:jc w:val="center"/>
            </w:pPr>
            <w:r>
              <w:rPr>
                <w:rFonts w:cs="Times New Roman"/>
                <w:b/>
                <w:color w:val="FFFFFF"/>
                <w:sz w:val="18"/>
              </w:rPr>
              <w:t>Tested on</w:t>
            </w:r>
          </w:p>
        </w:tc>
        <w:tc>
          <w:tcPr>
            <w:tcW w:w="1008" w:type="dxa"/>
            <w:shd w:val="clear" w:color="auto" w:fill="1B2A41"/>
          </w:tcPr>
          <w:p w:rsidR="00B872D6" w:rsidRDefault="00C129CA">
            <w:pPr>
              <w:spacing w:after="40" w:line="240" w:lineRule="auto"/>
              <w:jc w:val="center"/>
            </w:pPr>
            <w:r>
              <w:rPr>
                <w:rFonts w:cs="Times New Roman"/>
                <w:b/>
                <w:color w:val="FFFFFF"/>
                <w:sz w:val="18"/>
              </w:rPr>
              <w:t>Rows</w:t>
            </w:r>
          </w:p>
        </w:tc>
        <w:tc>
          <w:tcPr>
            <w:tcW w:w="1152" w:type="dxa"/>
            <w:shd w:val="clear" w:color="auto" w:fill="1B2A41"/>
          </w:tcPr>
          <w:p w:rsidR="00B872D6" w:rsidRDefault="00C129CA">
            <w:pPr>
              <w:spacing w:after="40" w:line="240" w:lineRule="auto"/>
              <w:jc w:val="center"/>
            </w:pPr>
            <w:r>
              <w:rPr>
                <w:rFonts w:cs="Times New Roman"/>
                <w:b/>
                <w:color w:val="FFFFFF"/>
                <w:sz w:val="18"/>
              </w:rPr>
              <w:t>Accuracy</w:t>
            </w:r>
          </w:p>
        </w:tc>
        <w:tc>
          <w:tcPr>
            <w:tcW w:w="1008" w:type="dxa"/>
            <w:shd w:val="clear" w:color="auto" w:fill="1B2A41"/>
          </w:tcPr>
          <w:p w:rsidR="00B872D6" w:rsidRDefault="00C129CA">
            <w:pPr>
              <w:spacing w:after="40" w:line="240" w:lineRule="auto"/>
              <w:jc w:val="center"/>
            </w:pPr>
            <w:r>
              <w:rPr>
                <w:rFonts w:cs="Times New Roman"/>
                <w:b/>
                <w:color w:val="FFFFFF"/>
                <w:sz w:val="18"/>
              </w:rPr>
              <w:t>F1</w:t>
            </w:r>
          </w:p>
        </w:tc>
        <w:tc>
          <w:tcPr>
            <w:tcW w:w="1152" w:type="dxa"/>
            <w:shd w:val="clear" w:color="auto" w:fill="1B2A41"/>
          </w:tcPr>
          <w:p w:rsidR="00B872D6" w:rsidRDefault="00C129CA">
            <w:pPr>
              <w:spacing w:after="40" w:line="240" w:lineRule="auto"/>
              <w:jc w:val="center"/>
            </w:pPr>
            <w:r>
              <w:rPr>
                <w:rFonts w:cs="Times New Roman"/>
                <w:b/>
                <w:color w:val="FFFFFF"/>
                <w:sz w:val="18"/>
              </w:rPr>
              <w:t>ROC-AUC</w:t>
            </w:r>
          </w:p>
        </w:tc>
      </w:tr>
      <w:tr w:rsidR="00B872D6">
        <w:trPr>
          <w:cantSplit/>
          <w:jc w:val="center"/>
        </w:trPr>
        <w:tc>
          <w:tcPr>
            <w:tcW w:w="2448" w:type="dxa"/>
          </w:tcPr>
          <w:p w:rsidR="00B872D6" w:rsidRDefault="00C129CA">
            <w:pPr>
              <w:spacing w:after="40" w:line="240" w:lineRule="auto"/>
              <w:jc w:val="left"/>
            </w:pPr>
            <w:r>
              <w:rPr>
                <w:rFonts w:cs="Times New Roman"/>
                <w:sz w:val="18"/>
              </w:rPr>
              <w:t>Synthetic data (shipped)</w:t>
            </w:r>
          </w:p>
        </w:tc>
        <w:tc>
          <w:tcPr>
            <w:tcW w:w="2736" w:type="dxa"/>
          </w:tcPr>
          <w:p w:rsidR="00B872D6" w:rsidRDefault="00C129CA">
            <w:pPr>
              <w:spacing w:after="40" w:line="240" w:lineRule="auto"/>
              <w:jc w:val="left"/>
            </w:pPr>
            <w:r>
              <w:rPr>
                <w:rFonts w:cs="Times New Roman"/>
                <w:sz w:val="18"/>
              </w:rPr>
              <w:t>Its own synthetic test split</w:t>
            </w:r>
          </w:p>
        </w:tc>
        <w:tc>
          <w:tcPr>
            <w:tcW w:w="1008" w:type="dxa"/>
          </w:tcPr>
          <w:p w:rsidR="00B872D6" w:rsidRDefault="00C129CA">
            <w:pPr>
              <w:spacing w:after="40" w:line="240" w:lineRule="auto"/>
              <w:jc w:val="right"/>
            </w:pPr>
            <w:r>
              <w:rPr>
                <w:rFonts w:cs="Times New Roman"/>
                <w:sz w:val="18"/>
              </w:rPr>
              <w:t>1,800</w:t>
            </w:r>
          </w:p>
        </w:tc>
        <w:tc>
          <w:tcPr>
            <w:tcW w:w="1152" w:type="dxa"/>
          </w:tcPr>
          <w:p w:rsidR="00B872D6" w:rsidRDefault="00C129CA">
            <w:pPr>
              <w:spacing w:after="40" w:line="240" w:lineRule="auto"/>
              <w:jc w:val="center"/>
            </w:pPr>
            <w:r>
              <w:rPr>
                <w:rFonts w:cs="Times New Roman"/>
                <w:sz w:val="18"/>
              </w:rPr>
              <w:t>0.9733</w:t>
            </w:r>
          </w:p>
        </w:tc>
        <w:tc>
          <w:tcPr>
            <w:tcW w:w="1008" w:type="dxa"/>
          </w:tcPr>
          <w:p w:rsidR="00B872D6" w:rsidRDefault="00C129CA">
            <w:pPr>
              <w:spacing w:after="40" w:line="240" w:lineRule="auto"/>
              <w:jc w:val="center"/>
            </w:pPr>
            <w:r>
              <w:rPr>
                <w:rFonts w:cs="Times New Roman"/>
                <w:sz w:val="18"/>
              </w:rPr>
              <w:t>0.9733</w:t>
            </w:r>
          </w:p>
        </w:tc>
        <w:tc>
          <w:tcPr>
            <w:tcW w:w="1152" w:type="dxa"/>
          </w:tcPr>
          <w:p w:rsidR="00B872D6" w:rsidRDefault="00C129CA">
            <w:pPr>
              <w:spacing w:after="40" w:line="240" w:lineRule="auto"/>
              <w:jc w:val="center"/>
            </w:pPr>
            <w:r>
              <w:rPr>
                <w:rFonts w:cs="Times New Roman"/>
                <w:sz w:val="18"/>
              </w:rPr>
              <w:t>0.9704</w:t>
            </w:r>
          </w:p>
        </w:tc>
      </w:tr>
      <w:tr w:rsidR="00B872D6">
        <w:trPr>
          <w:cantSplit/>
          <w:jc w:val="center"/>
        </w:trPr>
        <w:tc>
          <w:tcPr>
            <w:tcW w:w="2448" w:type="dxa"/>
          </w:tcPr>
          <w:p w:rsidR="00B872D6" w:rsidRDefault="00C129CA">
            <w:pPr>
              <w:spacing w:after="40" w:line="240" w:lineRule="auto"/>
              <w:jc w:val="left"/>
            </w:pPr>
            <w:r>
              <w:rPr>
                <w:rFonts w:cs="Times New Roman"/>
                <w:sz w:val="18"/>
              </w:rPr>
              <w:t>Synthetic data (shipped)</w:t>
            </w:r>
          </w:p>
        </w:tc>
        <w:tc>
          <w:tcPr>
            <w:tcW w:w="2736" w:type="dxa"/>
          </w:tcPr>
          <w:p w:rsidR="00B872D6" w:rsidRDefault="00C129CA">
            <w:pPr>
              <w:spacing w:after="40" w:line="240" w:lineRule="auto"/>
              <w:jc w:val="left"/>
            </w:pPr>
            <w:r>
              <w:rPr>
                <w:rFonts w:cs="Times New Roman"/>
                <w:sz w:val="18"/>
              </w:rPr>
              <w:t>Fresh synthetic data (seed 7)</w:t>
            </w:r>
          </w:p>
        </w:tc>
        <w:tc>
          <w:tcPr>
            <w:tcW w:w="1008" w:type="dxa"/>
          </w:tcPr>
          <w:p w:rsidR="00B872D6" w:rsidRDefault="00C129CA">
            <w:pPr>
              <w:spacing w:after="40" w:line="240" w:lineRule="auto"/>
              <w:jc w:val="right"/>
            </w:pPr>
            <w:r>
              <w:rPr>
                <w:rFonts w:cs="Times New Roman"/>
                <w:sz w:val="18"/>
              </w:rPr>
              <w:t>6,000</w:t>
            </w:r>
          </w:p>
        </w:tc>
        <w:tc>
          <w:tcPr>
            <w:tcW w:w="1152" w:type="dxa"/>
          </w:tcPr>
          <w:p w:rsidR="00B872D6" w:rsidRDefault="00C129CA">
            <w:pPr>
              <w:spacing w:after="40" w:line="240" w:lineRule="auto"/>
              <w:jc w:val="center"/>
            </w:pPr>
            <w:r>
              <w:rPr>
                <w:rFonts w:cs="Times New Roman"/>
                <w:sz w:val="18"/>
              </w:rPr>
              <w:t>0.9750</w:t>
            </w:r>
          </w:p>
        </w:tc>
        <w:tc>
          <w:tcPr>
            <w:tcW w:w="1008" w:type="dxa"/>
          </w:tcPr>
          <w:p w:rsidR="00B872D6" w:rsidRDefault="00C129CA">
            <w:pPr>
              <w:spacing w:after="40" w:line="240" w:lineRule="auto"/>
              <w:jc w:val="center"/>
            </w:pPr>
            <w:r>
              <w:rPr>
                <w:rFonts w:cs="Times New Roman"/>
                <w:sz w:val="18"/>
              </w:rPr>
              <w:t>0.9750</w:t>
            </w:r>
          </w:p>
        </w:tc>
        <w:tc>
          <w:tcPr>
            <w:tcW w:w="1152" w:type="dxa"/>
          </w:tcPr>
          <w:p w:rsidR="00B872D6" w:rsidRDefault="00C129CA">
            <w:pPr>
              <w:spacing w:after="40" w:line="240" w:lineRule="auto"/>
              <w:jc w:val="center"/>
            </w:pPr>
            <w:r>
              <w:rPr>
                <w:rFonts w:cs="Times New Roman"/>
                <w:sz w:val="18"/>
              </w:rPr>
              <w:t>0.9749</w:t>
            </w:r>
          </w:p>
        </w:tc>
      </w:tr>
      <w:tr w:rsidR="00B872D6">
        <w:trPr>
          <w:cantSplit/>
          <w:jc w:val="center"/>
        </w:trPr>
        <w:tc>
          <w:tcPr>
            <w:tcW w:w="2448" w:type="dxa"/>
          </w:tcPr>
          <w:p w:rsidR="00B872D6" w:rsidRDefault="00C129CA">
            <w:pPr>
              <w:spacing w:after="40" w:line="240" w:lineRule="auto"/>
              <w:jc w:val="left"/>
            </w:pPr>
            <w:r>
              <w:rPr>
                <w:rFonts w:cs="Times New Roman"/>
                <w:sz w:val="18"/>
              </w:rPr>
              <w:t>Synthetic data (shipped)</w:t>
            </w:r>
          </w:p>
        </w:tc>
        <w:tc>
          <w:tcPr>
            <w:tcW w:w="2736" w:type="dxa"/>
          </w:tcPr>
          <w:p w:rsidR="00B872D6" w:rsidRDefault="00C129CA">
            <w:pPr>
              <w:spacing w:after="40" w:line="240" w:lineRule="auto"/>
              <w:jc w:val="left"/>
            </w:pPr>
            <w:r>
              <w:rPr>
                <w:rFonts w:cs="Times New Roman"/>
                <w:sz w:val="18"/>
              </w:rPr>
              <w:t xml:space="preserve">Real </w:t>
            </w:r>
            <w:r>
              <w:rPr>
                <w:rFonts w:cs="Times New Roman"/>
                <w:sz w:val="18"/>
              </w:rPr>
              <w:t>official test set</w:t>
            </w:r>
          </w:p>
        </w:tc>
        <w:tc>
          <w:tcPr>
            <w:tcW w:w="1008" w:type="dxa"/>
          </w:tcPr>
          <w:p w:rsidR="00B872D6" w:rsidRDefault="00C129CA">
            <w:pPr>
              <w:spacing w:after="40" w:line="240" w:lineRule="auto"/>
              <w:jc w:val="right"/>
            </w:pPr>
            <w:r>
              <w:rPr>
                <w:rFonts w:cs="Times New Roman"/>
                <w:sz w:val="18"/>
              </w:rPr>
              <w:t>82,332</w:t>
            </w:r>
          </w:p>
        </w:tc>
        <w:tc>
          <w:tcPr>
            <w:tcW w:w="1152" w:type="dxa"/>
          </w:tcPr>
          <w:p w:rsidR="00B872D6" w:rsidRDefault="00C129CA">
            <w:pPr>
              <w:spacing w:after="40" w:line="240" w:lineRule="auto"/>
              <w:jc w:val="center"/>
            </w:pPr>
            <w:r>
              <w:rPr>
                <w:rFonts w:cs="Times New Roman"/>
                <w:sz w:val="18"/>
              </w:rPr>
              <w:t>0.6603</w:t>
            </w:r>
          </w:p>
        </w:tc>
        <w:tc>
          <w:tcPr>
            <w:tcW w:w="1008" w:type="dxa"/>
          </w:tcPr>
          <w:p w:rsidR="00B872D6" w:rsidRDefault="00C129CA">
            <w:pPr>
              <w:spacing w:after="40" w:line="240" w:lineRule="auto"/>
              <w:jc w:val="center"/>
            </w:pPr>
            <w:r>
              <w:rPr>
                <w:rFonts w:cs="Times New Roman"/>
                <w:sz w:val="18"/>
              </w:rPr>
              <w:t>0.6917</w:t>
            </w:r>
          </w:p>
        </w:tc>
        <w:tc>
          <w:tcPr>
            <w:tcW w:w="1152" w:type="dxa"/>
          </w:tcPr>
          <w:p w:rsidR="00B872D6" w:rsidRDefault="00C129CA">
            <w:pPr>
              <w:spacing w:after="40" w:line="240" w:lineRule="auto"/>
              <w:jc w:val="center"/>
            </w:pPr>
            <w:r>
              <w:rPr>
                <w:rFonts w:cs="Times New Roman"/>
                <w:sz w:val="18"/>
              </w:rPr>
              <w:t>0.6567</w:t>
            </w:r>
          </w:p>
        </w:tc>
      </w:tr>
      <w:tr w:rsidR="00B872D6">
        <w:trPr>
          <w:cantSplit/>
          <w:jc w:val="center"/>
        </w:trPr>
        <w:tc>
          <w:tcPr>
            <w:tcW w:w="2448" w:type="dxa"/>
          </w:tcPr>
          <w:p w:rsidR="00B872D6" w:rsidRDefault="00C129CA">
            <w:pPr>
              <w:spacing w:after="40" w:line="240" w:lineRule="auto"/>
              <w:jc w:val="left"/>
            </w:pPr>
            <w:r>
              <w:rPr>
                <w:rFonts w:cs="Times New Roman"/>
                <w:sz w:val="18"/>
              </w:rPr>
              <w:t>Real official training set</w:t>
            </w:r>
          </w:p>
        </w:tc>
        <w:tc>
          <w:tcPr>
            <w:tcW w:w="2736" w:type="dxa"/>
          </w:tcPr>
          <w:p w:rsidR="00B872D6" w:rsidRDefault="00C129CA">
            <w:pPr>
              <w:spacing w:after="40" w:line="240" w:lineRule="auto"/>
              <w:jc w:val="left"/>
            </w:pPr>
            <w:r>
              <w:rPr>
                <w:rFonts w:cs="Times New Roman"/>
                <w:sz w:val="18"/>
              </w:rPr>
              <w:t>Real official test set (5-seed mean)</w:t>
            </w:r>
          </w:p>
        </w:tc>
        <w:tc>
          <w:tcPr>
            <w:tcW w:w="1008" w:type="dxa"/>
          </w:tcPr>
          <w:p w:rsidR="00B872D6" w:rsidRDefault="00C129CA">
            <w:pPr>
              <w:spacing w:after="40" w:line="240" w:lineRule="auto"/>
              <w:jc w:val="right"/>
            </w:pPr>
            <w:r>
              <w:rPr>
                <w:rFonts w:cs="Times New Roman"/>
                <w:sz w:val="18"/>
              </w:rPr>
              <w:t>82,332</w:t>
            </w:r>
          </w:p>
        </w:tc>
        <w:tc>
          <w:tcPr>
            <w:tcW w:w="1152" w:type="dxa"/>
          </w:tcPr>
          <w:p w:rsidR="00B872D6" w:rsidRDefault="00C129CA">
            <w:pPr>
              <w:spacing w:after="40" w:line="240" w:lineRule="auto"/>
              <w:jc w:val="center"/>
            </w:pPr>
            <w:r>
              <w:rPr>
                <w:rFonts w:cs="Times New Roman"/>
                <w:sz w:val="18"/>
              </w:rPr>
              <w:t>0.8897</w:t>
            </w:r>
          </w:p>
        </w:tc>
        <w:tc>
          <w:tcPr>
            <w:tcW w:w="1008" w:type="dxa"/>
          </w:tcPr>
          <w:p w:rsidR="00B872D6" w:rsidRDefault="00C129CA">
            <w:pPr>
              <w:spacing w:after="40" w:line="240" w:lineRule="auto"/>
              <w:jc w:val="center"/>
            </w:pPr>
            <w:r>
              <w:rPr>
                <w:rFonts w:cs="Times New Roman"/>
                <w:sz w:val="18"/>
              </w:rPr>
              <w:t>0.9073</w:t>
            </w:r>
          </w:p>
        </w:tc>
        <w:tc>
          <w:tcPr>
            <w:tcW w:w="1152" w:type="dxa"/>
          </w:tcPr>
          <w:p w:rsidR="00B872D6" w:rsidRDefault="00C129CA">
            <w:pPr>
              <w:spacing w:after="40" w:line="240" w:lineRule="auto"/>
              <w:jc w:val="center"/>
            </w:pPr>
            <w:r>
              <w:rPr>
                <w:rFonts w:cs="Times New Roman"/>
                <w:sz w:val="18"/>
              </w:rPr>
              <w:t>0.9843</w:t>
            </w:r>
          </w:p>
        </w:tc>
      </w:tr>
      <w:tr w:rsidR="00B872D6">
        <w:trPr>
          <w:cantSplit/>
          <w:jc w:val="center"/>
        </w:trPr>
        <w:tc>
          <w:tcPr>
            <w:tcW w:w="2448" w:type="dxa"/>
          </w:tcPr>
          <w:p w:rsidR="00B872D6" w:rsidRDefault="00C129CA">
            <w:pPr>
              <w:spacing w:after="40" w:line="240" w:lineRule="auto"/>
              <w:jc w:val="left"/>
            </w:pPr>
            <w:r>
              <w:rPr>
                <w:rFonts w:cs="Times New Roman"/>
                <w:sz w:val="18"/>
              </w:rPr>
              <w:t>Real official training set</w:t>
            </w:r>
          </w:p>
        </w:tc>
        <w:tc>
          <w:tcPr>
            <w:tcW w:w="2736" w:type="dxa"/>
          </w:tcPr>
          <w:p w:rsidR="00B872D6" w:rsidRDefault="00C129CA">
            <w:pPr>
              <w:spacing w:after="40" w:line="240" w:lineRule="auto"/>
              <w:jc w:val="left"/>
            </w:pPr>
            <w:r>
              <w:rPr>
                <w:rFonts w:cs="Times New Roman"/>
                <w:sz w:val="18"/>
              </w:rPr>
              <w:t>Synthetic demo CSV</w:t>
            </w:r>
          </w:p>
        </w:tc>
        <w:tc>
          <w:tcPr>
            <w:tcW w:w="1008" w:type="dxa"/>
          </w:tcPr>
          <w:p w:rsidR="00B872D6" w:rsidRDefault="00C129CA">
            <w:pPr>
              <w:spacing w:after="40" w:line="240" w:lineRule="auto"/>
              <w:jc w:val="right"/>
            </w:pPr>
            <w:r>
              <w:rPr>
                <w:rFonts w:cs="Times New Roman"/>
                <w:sz w:val="18"/>
              </w:rPr>
              <w:t>12,000</w:t>
            </w:r>
          </w:p>
        </w:tc>
        <w:tc>
          <w:tcPr>
            <w:tcW w:w="1152" w:type="dxa"/>
          </w:tcPr>
          <w:p w:rsidR="00B872D6" w:rsidRDefault="00C129CA">
            <w:pPr>
              <w:spacing w:after="40" w:line="240" w:lineRule="auto"/>
              <w:jc w:val="center"/>
            </w:pPr>
            <w:r>
              <w:rPr>
                <w:rFonts w:cs="Times New Roman"/>
                <w:sz w:val="18"/>
              </w:rPr>
              <w:t>0.3733</w:t>
            </w:r>
          </w:p>
        </w:tc>
        <w:tc>
          <w:tcPr>
            <w:tcW w:w="1008" w:type="dxa"/>
          </w:tcPr>
          <w:p w:rsidR="00B872D6" w:rsidRDefault="00C129CA">
            <w:pPr>
              <w:spacing w:after="40" w:line="240" w:lineRule="auto"/>
              <w:jc w:val="center"/>
            </w:pPr>
            <w:r>
              <w:rPr>
                <w:rFonts w:cs="Times New Roman"/>
                <w:sz w:val="18"/>
              </w:rPr>
              <w:t>0.3557</w:t>
            </w:r>
          </w:p>
        </w:tc>
        <w:tc>
          <w:tcPr>
            <w:tcW w:w="1152" w:type="dxa"/>
          </w:tcPr>
          <w:p w:rsidR="00B872D6" w:rsidRDefault="00C129CA">
            <w:pPr>
              <w:spacing w:after="40" w:line="240" w:lineRule="auto"/>
              <w:jc w:val="center"/>
            </w:pPr>
            <w:r>
              <w:rPr>
                <w:rFonts w:cs="Times New Roman"/>
                <w:sz w:val="18"/>
              </w:rPr>
              <w:t>0.3394</w:t>
            </w:r>
          </w:p>
        </w:tc>
      </w:tr>
    </w:tbl>
    <w:p w:rsidR="00B872D6" w:rsidRDefault="00B872D6">
      <w:pPr>
        <w:spacing w:after="120" w:line="192" w:lineRule="auto"/>
      </w:pPr>
    </w:p>
    <w:p w:rsidR="00B872D6" w:rsidRDefault="00C129CA">
      <w:r>
        <w:rPr>
          <w:rFonts w:cs="Times New Roman"/>
        </w:rPr>
        <w:t>Scored on the 82,332 real test flows, the shipped model reaches an accuracy of 0.660 and a ROC-AUC of 0.657, with a Matthews correlation of 0.313: barely better than guessing; it flags 55.1% of the flows as attacks although the true share is 55.1%, and its</w:t>
      </w:r>
      <w:r>
        <w:rPr>
          <w:rFonts w:cs="Times New Roman"/>
        </w:rPr>
        <w:t xml:space="preserve"> XGBoost part alone is at 0.589. In the other direction, a model trained on real flows scores 0.373 on the synthetic CSV, </w:t>
      </w:r>
      <w:r>
        <w:rPr>
          <w:rFonts w:cs="Times New Roman"/>
          <w:i/>
        </w:rPr>
        <w:lastRenderedPageBreak/>
        <w:t>below</w:t>
      </w:r>
      <w:r>
        <w:rPr>
          <w:rFonts w:cs="Times New Roman"/>
        </w:rPr>
        <w:t xml:space="preserve"> chance, because the generator's distributions differ from, and in places invert, the patterns of real traffic. The 97.33% on the</w:t>
      </w:r>
      <w:r>
        <w:rPr>
          <w:rFonts w:cs="Times New Roman"/>
        </w:rPr>
        <w:t xml:space="preserve"> Model performance screen is therefore a property of the generator, not a statement about intrusion detection, and the console says so in its data-mode banner.</w:t>
      </w:r>
    </w:p>
    <w:p w:rsidR="00B872D6" w:rsidRDefault="00C129CA">
      <w:pPr>
        <w:keepNext/>
        <w:spacing w:after="80" w:line="240" w:lineRule="auto"/>
        <w:jc w:val="center"/>
      </w:pPr>
      <w:r>
        <w:rPr>
          <w:noProof/>
        </w:rPr>
        <w:drawing>
          <wp:inline distT="0" distB="0" distL="0" distR="0">
            <wp:extent cx="3379622" cy="188708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ynthetic_vs_real.png"/>
                    <pic:cNvPicPr/>
                  </pic:nvPicPr>
                  <pic:blipFill>
                    <a:blip r:embed="rId35"/>
                    <a:stretch>
                      <a:fillRect/>
                    </a:stretch>
                  </pic:blipFill>
                  <pic:spPr>
                    <a:xfrm>
                      <a:off x="0" y="0"/>
                      <a:ext cx="3379622" cy="1887083"/>
                    </a:xfrm>
                    <a:prstGeom prst="rect">
                      <a:avLst/>
                    </a:prstGeom>
                  </pic:spPr>
                </pic:pic>
              </a:graphicData>
            </a:graphic>
          </wp:inline>
        </w:drawing>
      </w:r>
    </w:p>
    <w:p w:rsidR="00B872D6" w:rsidRDefault="00C129CA">
      <w:pPr>
        <w:pStyle w:val="Caption"/>
      </w:pPr>
      <w:bookmarkStart w:id="141" w:name="_Toc2438120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Accuracy of the stacked ensemble for each combination of </w:t>
      </w:r>
      <w:r>
        <w:rPr>
          <w:rFonts w:cs="Times New Roman"/>
        </w:rPr>
        <w:t>training data and test data.</w:t>
      </w:r>
      <w:bookmarkEnd w:id="141"/>
    </w:p>
    <w:p w:rsidR="00B872D6" w:rsidRDefault="00C129CA">
      <w:pPr>
        <w:pStyle w:val="Heading2"/>
      </w:pPr>
      <w:bookmarkStart w:id="142" w:name="_Toc243812029"/>
      <w:r>
        <w:t>8.6 Cryptographic performance and integrity</w:t>
      </w:r>
      <w:bookmarkEnd w:id="142"/>
    </w:p>
    <w:p w:rsidR="00B872D6" w:rsidRDefault="00C129CA">
      <w:r>
        <w:rPr>
          <w:rFonts w:ascii="Consolas" w:eastAsia="Consolas" w:hAnsi="Consolas" w:cs="Consolas"/>
          <w:sz w:val="21"/>
        </w:rPr>
        <w:t>scripts/benchmark_crypto.py</w:t>
      </w:r>
      <w:r>
        <w:rPr>
          <w:rFonts w:cs="Times New Roman"/>
        </w:rPr>
        <w:t xml:space="preserve"> times the product's SecureChannel and two baselines on the same machine: raw AES-256-GCM (no key exchange) and a classical hybrid in which a fresh AES-256-</w:t>
      </w:r>
      <w:r>
        <w:rPr>
          <w:rFonts w:cs="Times New Roman"/>
        </w:rPr>
        <w:t>GCM key is wrapped with RSA-OAEP (SHA-256) for a 2048-bit and a 3072-bit key [16]. SecureChannel timings include an ephemeral P-256 key pair, ECDH, HKDF-SHA256 and the base64 conversion that the HTTP API needs; the RSA and AES-only timings do not include b</w:t>
      </w:r>
      <w:r>
        <w:rPr>
          <w:rFonts w:cs="Times New Roman"/>
        </w:rPr>
        <w:t>ase64.</w:t>
      </w:r>
    </w:p>
    <w:p w:rsidR="00B872D6" w:rsidRDefault="00C129CA">
      <w:pPr>
        <w:pStyle w:val="Caption"/>
        <w:keepNext/>
        <w:spacing w:after="80"/>
      </w:pPr>
      <w:bookmarkStart w:id="143" w:name="_Toc2438121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Median time in milliseconds (encrypt / decrypt) by payload size</w:t>
      </w:r>
      <w:bookmarkEnd w:id="143"/>
    </w:p>
    <w:tbl>
      <w:tblPr>
        <w:tblStyle w:val="TableGrid"/>
        <w:tblW w:w="0" w:type="auto"/>
        <w:jc w:val="center"/>
        <w:tblLook w:val="04A0" w:firstRow="1" w:lastRow="0" w:firstColumn="1" w:lastColumn="0" w:noHBand="0" w:noVBand="1"/>
      </w:tblPr>
      <w:tblGrid>
        <w:gridCol w:w="1132"/>
        <w:gridCol w:w="2654"/>
        <w:gridCol w:w="1798"/>
        <w:gridCol w:w="1937"/>
        <w:gridCol w:w="1937"/>
      </w:tblGrid>
      <w:tr w:rsidR="00B872D6">
        <w:trPr>
          <w:cantSplit/>
          <w:tblHeader/>
          <w:jc w:val="center"/>
        </w:trPr>
        <w:tc>
          <w:tcPr>
            <w:tcW w:w="1152" w:type="dxa"/>
            <w:shd w:val="clear" w:color="auto" w:fill="1B2A41"/>
          </w:tcPr>
          <w:p w:rsidR="00B872D6" w:rsidRDefault="00C129CA">
            <w:pPr>
              <w:spacing w:after="40" w:line="240" w:lineRule="auto"/>
              <w:jc w:val="center"/>
            </w:pPr>
            <w:r>
              <w:rPr>
                <w:rFonts w:cs="Times New Roman"/>
                <w:b/>
                <w:color w:val="FFFFFF"/>
                <w:sz w:val="18"/>
              </w:rPr>
              <w:t>Payload</w:t>
            </w:r>
          </w:p>
        </w:tc>
        <w:tc>
          <w:tcPr>
            <w:tcW w:w="2736" w:type="dxa"/>
            <w:shd w:val="clear" w:color="auto" w:fill="1B2A41"/>
          </w:tcPr>
          <w:p w:rsidR="00B872D6" w:rsidRDefault="00C129CA">
            <w:pPr>
              <w:spacing w:after="40" w:line="240" w:lineRule="auto"/>
              <w:jc w:val="center"/>
            </w:pPr>
            <w:r>
              <w:rPr>
                <w:rFonts w:cs="Times New Roman"/>
                <w:b/>
                <w:color w:val="FFFFFF"/>
                <w:sz w:val="18"/>
              </w:rPr>
              <w:t>SecureChannel (ECDH + HKDF + AES-GCM)</w:t>
            </w:r>
          </w:p>
        </w:tc>
        <w:tc>
          <w:tcPr>
            <w:tcW w:w="1872" w:type="dxa"/>
            <w:shd w:val="clear" w:color="auto" w:fill="1B2A41"/>
          </w:tcPr>
          <w:p w:rsidR="00B872D6" w:rsidRDefault="00C129CA">
            <w:pPr>
              <w:spacing w:after="40" w:line="240" w:lineRule="auto"/>
              <w:jc w:val="center"/>
            </w:pPr>
            <w:r>
              <w:rPr>
                <w:rFonts w:cs="Times New Roman"/>
                <w:b/>
                <w:color w:val="FFFFFF"/>
                <w:sz w:val="18"/>
              </w:rPr>
              <w:t>AES-256-GCM only</w:t>
            </w:r>
          </w:p>
        </w:tc>
        <w:tc>
          <w:tcPr>
            <w:tcW w:w="2016" w:type="dxa"/>
            <w:shd w:val="clear" w:color="auto" w:fill="1B2A41"/>
          </w:tcPr>
          <w:p w:rsidR="00B872D6" w:rsidRDefault="00C129CA">
            <w:pPr>
              <w:spacing w:after="40" w:line="240" w:lineRule="auto"/>
              <w:jc w:val="center"/>
            </w:pPr>
            <w:r>
              <w:rPr>
                <w:rFonts w:cs="Times New Roman"/>
                <w:b/>
                <w:color w:val="FFFFFF"/>
                <w:sz w:val="18"/>
              </w:rPr>
              <w:t>RSA-2048-OAEP + AES-GCM</w:t>
            </w:r>
          </w:p>
        </w:tc>
        <w:tc>
          <w:tcPr>
            <w:tcW w:w="2016" w:type="dxa"/>
            <w:shd w:val="clear" w:color="auto" w:fill="1B2A41"/>
          </w:tcPr>
          <w:p w:rsidR="00B872D6" w:rsidRDefault="00C129CA">
            <w:pPr>
              <w:spacing w:after="40" w:line="240" w:lineRule="auto"/>
              <w:jc w:val="center"/>
            </w:pPr>
            <w:r>
              <w:rPr>
                <w:rFonts w:cs="Times New Roman"/>
                <w:b/>
                <w:color w:val="FFFFFF"/>
                <w:sz w:val="18"/>
              </w:rPr>
              <w:t>RSA-3072-OAEP + AES-GCM</w:t>
            </w:r>
          </w:p>
        </w:tc>
      </w:tr>
      <w:tr w:rsidR="00B872D6">
        <w:trPr>
          <w:cantSplit/>
          <w:jc w:val="center"/>
        </w:trPr>
        <w:tc>
          <w:tcPr>
            <w:tcW w:w="1152" w:type="dxa"/>
          </w:tcPr>
          <w:p w:rsidR="00B872D6" w:rsidRDefault="00C129CA">
            <w:pPr>
              <w:spacing w:after="40" w:line="240" w:lineRule="auto"/>
              <w:jc w:val="left"/>
            </w:pPr>
            <w:r>
              <w:rPr>
                <w:rFonts w:cs="Times New Roman"/>
                <w:sz w:val="18"/>
              </w:rPr>
              <w:t>1 KB</w:t>
            </w:r>
          </w:p>
        </w:tc>
        <w:tc>
          <w:tcPr>
            <w:tcW w:w="2736" w:type="dxa"/>
          </w:tcPr>
          <w:p w:rsidR="00B872D6" w:rsidRDefault="00C129CA">
            <w:pPr>
              <w:spacing w:after="40" w:line="240" w:lineRule="auto"/>
              <w:jc w:val="center"/>
            </w:pPr>
            <w:r>
              <w:rPr>
                <w:rFonts w:cs="Times New Roman"/>
                <w:sz w:val="18"/>
              </w:rPr>
              <w:t>0.122 / 0.104</w:t>
            </w:r>
          </w:p>
        </w:tc>
        <w:tc>
          <w:tcPr>
            <w:tcW w:w="1872" w:type="dxa"/>
          </w:tcPr>
          <w:p w:rsidR="00B872D6" w:rsidRDefault="00C129CA">
            <w:pPr>
              <w:spacing w:after="40" w:line="240" w:lineRule="auto"/>
              <w:jc w:val="center"/>
            </w:pPr>
            <w:r>
              <w:rPr>
                <w:rFonts w:cs="Times New Roman"/>
                <w:sz w:val="18"/>
              </w:rPr>
              <w:t>0.008 / 0.008</w:t>
            </w:r>
          </w:p>
        </w:tc>
        <w:tc>
          <w:tcPr>
            <w:tcW w:w="2016" w:type="dxa"/>
          </w:tcPr>
          <w:p w:rsidR="00B872D6" w:rsidRDefault="00C129CA">
            <w:pPr>
              <w:spacing w:after="40" w:line="240" w:lineRule="auto"/>
              <w:jc w:val="center"/>
            </w:pPr>
            <w:r>
              <w:rPr>
                <w:rFonts w:cs="Times New Roman"/>
                <w:sz w:val="18"/>
              </w:rPr>
              <w:t xml:space="preserve">0.029 </w:t>
            </w:r>
            <w:r>
              <w:rPr>
                <w:rFonts w:cs="Times New Roman"/>
                <w:sz w:val="18"/>
              </w:rPr>
              <w:t>/ 0.449</w:t>
            </w:r>
          </w:p>
        </w:tc>
        <w:tc>
          <w:tcPr>
            <w:tcW w:w="2016" w:type="dxa"/>
          </w:tcPr>
          <w:p w:rsidR="00B872D6" w:rsidRDefault="00C129CA">
            <w:pPr>
              <w:spacing w:after="40" w:line="240" w:lineRule="auto"/>
              <w:jc w:val="center"/>
            </w:pPr>
            <w:r>
              <w:rPr>
                <w:rFonts w:cs="Times New Roman"/>
                <w:sz w:val="18"/>
              </w:rPr>
              <w:t>0.044 / 1.351</w:t>
            </w:r>
          </w:p>
        </w:tc>
      </w:tr>
      <w:tr w:rsidR="00B872D6">
        <w:trPr>
          <w:cantSplit/>
          <w:jc w:val="center"/>
        </w:trPr>
        <w:tc>
          <w:tcPr>
            <w:tcW w:w="1152" w:type="dxa"/>
          </w:tcPr>
          <w:p w:rsidR="00B872D6" w:rsidRDefault="00C129CA">
            <w:pPr>
              <w:spacing w:after="40" w:line="240" w:lineRule="auto"/>
              <w:jc w:val="left"/>
            </w:pPr>
            <w:r>
              <w:rPr>
                <w:rFonts w:cs="Times New Roman"/>
                <w:sz w:val="18"/>
              </w:rPr>
              <w:t>100 KB</w:t>
            </w:r>
          </w:p>
        </w:tc>
        <w:tc>
          <w:tcPr>
            <w:tcW w:w="2736" w:type="dxa"/>
          </w:tcPr>
          <w:p w:rsidR="00B872D6" w:rsidRDefault="00C129CA">
            <w:pPr>
              <w:spacing w:after="40" w:line="240" w:lineRule="auto"/>
              <w:jc w:val="center"/>
            </w:pPr>
            <w:r>
              <w:rPr>
                <w:rFonts w:cs="Times New Roman"/>
                <w:sz w:val="18"/>
              </w:rPr>
              <w:t>0.510 / 0.302</w:t>
            </w:r>
          </w:p>
        </w:tc>
        <w:tc>
          <w:tcPr>
            <w:tcW w:w="1872" w:type="dxa"/>
          </w:tcPr>
          <w:p w:rsidR="00B872D6" w:rsidRDefault="00C129CA">
            <w:pPr>
              <w:spacing w:after="40" w:line="240" w:lineRule="auto"/>
              <w:jc w:val="center"/>
            </w:pPr>
            <w:r>
              <w:rPr>
                <w:rFonts w:cs="Times New Roman"/>
                <w:sz w:val="18"/>
              </w:rPr>
              <w:t>0.026 / 0.026</w:t>
            </w:r>
          </w:p>
        </w:tc>
        <w:tc>
          <w:tcPr>
            <w:tcW w:w="2016" w:type="dxa"/>
          </w:tcPr>
          <w:p w:rsidR="00B872D6" w:rsidRDefault="00C129CA">
            <w:pPr>
              <w:spacing w:after="40" w:line="240" w:lineRule="auto"/>
              <w:jc w:val="center"/>
            </w:pPr>
            <w:r>
              <w:rPr>
                <w:rFonts w:cs="Times New Roman"/>
                <w:sz w:val="18"/>
              </w:rPr>
              <w:t>0.050 / 0.471</w:t>
            </w:r>
          </w:p>
        </w:tc>
        <w:tc>
          <w:tcPr>
            <w:tcW w:w="2016" w:type="dxa"/>
          </w:tcPr>
          <w:p w:rsidR="00B872D6" w:rsidRDefault="00C129CA">
            <w:pPr>
              <w:spacing w:after="40" w:line="240" w:lineRule="auto"/>
              <w:jc w:val="center"/>
            </w:pPr>
            <w:r>
              <w:rPr>
                <w:rFonts w:cs="Times New Roman"/>
                <w:sz w:val="18"/>
              </w:rPr>
              <w:t>0.065 / 1.442</w:t>
            </w:r>
          </w:p>
        </w:tc>
      </w:tr>
      <w:tr w:rsidR="00B872D6">
        <w:trPr>
          <w:cantSplit/>
          <w:jc w:val="center"/>
        </w:trPr>
        <w:tc>
          <w:tcPr>
            <w:tcW w:w="1152" w:type="dxa"/>
          </w:tcPr>
          <w:p w:rsidR="00B872D6" w:rsidRDefault="00C129CA">
            <w:pPr>
              <w:spacing w:after="40" w:line="240" w:lineRule="auto"/>
              <w:jc w:val="left"/>
            </w:pPr>
            <w:r>
              <w:rPr>
                <w:rFonts w:cs="Times New Roman"/>
                <w:sz w:val="18"/>
              </w:rPr>
              <w:t>5 MB</w:t>
            </w:r>
          </w:p>
        </w:tc>
        <w:tc>
          <w:tcPr>
            <w:tcW w:w="2736" w:type="dxa"/>
          </w:tcPr>
          <w:p w:rsidR="00B872D6" w:rsidRDefault="00C129CA">
            <w:pPr>
              <w:spacing w:after="40" w:line="240" w:lineRule="auto"/>
              <w:jc w:val="center"/>
            </w:pPr>
            <w:r>
              <w:rPr>
                <w:rFonts w:cs="Times New Roman"/>
                <w:sz w:val="18"/>
              </w:rPr>
              <w:t>21.387 / 14.213</w:t>
            </w:r>
          </w:p>
        </w:tc>
        <w:tc>
          <w:tcPr>
            <w:tcW w:w="1872" w:type="dxa"/>
          </w:tcPr>
          <w:p w:rsidR="00B872D6" w:rsidRDefault="00C129CA">
            <w:pPr>
              <w:spacing w:after="40" w:line="240" w:lineRule="auto"/>
              <w:jc w:val="center"/>
            </w:pPr>
            <w:r>
              <w:rPr>
                <w:rFonts w:cs="Times New Roman"/>
                <w:sz w:val="18"/>
              </w:rPr>
              <w:t>3.895 / 3.327</w:t>
            </w:r>
          </w:p>
        </w:tc>
        <w:tc>
          <w:tcPr>
            <w:tcW w:w="2016" w:type="dxa"/>
          </w:tcPr>
          <w:p w:rsidR="00B872D6" w:rsidRDefault="00C129CA">
            <w:pPr>
              <w:spacing w:after="40" w:line="240" w:lineRule="auto"/>
              <w:jc w:val="center"/>
            </w:pPr>
            <w:r>
              <w:rPr>
                <w:rFonts w:cs="Times New Roman"/>
                <w:sz w:val="18"/>
              </w:rPr>
              <w:t>3.774 / 3.695</w:t>
            </w:r>
          </w:p>
        </w:tc>
        <w:tc>
          <w:tcPr>
            <w:tcW w:w="2016" w:type="dxa"/>
          </w:tcPr>
          <w:p w:rsidR="00B872D6" w:rsidRDefault="00C129CA">
            <w:pPr>
              <w:spacing w:after="40" w:line="240" w:lineRule="auto"/>
              <w:jc w:val="center"/>
            </w:pPr>
            <w:r>
              <w:rPr>
                <w:rFonts w:cs="Times New Roman"/>
                <w:sz w:val="18"/>
              </w:rPr>
              <w:t>3.806 / 4.699</w:t>
            </w:r>
          </w:p>
        </w:tc>
      </w:tr>
    </w:tbl>
    <w:p w:rsidR="00B872D6" w:rsidRDefault="00B872D6">
      <w:pPr>
        <w:spacing w:after="120" w:line="192" w:lineRule="auto"/>
      </w:pPr>
    </w:p>
    <w:p w:rsidR="00B872D6" w:rsidRDefault="00C129CA">
      <w:r>
        <w:rPr>
          <w:rFonts w:cs="Times New Roman"/>
        </w:rPr>
        <w:t>For payloads up to 100 KB, SecureChannel encrypts in 0.12 to 0.51 ms and decrypts in 0.10 to 0.30 ms. At</w:t>
      </w:r>
      <w:r>
        <w:rPr>
          <w:rFonts w:cs="Times New Roman"/>
        </w:rPr>
        <w:t xml:space="preserve"> 1 KB, RSA-2048 wraps a key faster (0.029 ms against 0.122 ms) because encryption with the small public exponent is cheap, but the cloud-side unwrap is dearer (0.449 ms for RSA-2048 and 1.351 ms for RSA-3072 against 0.104 ms), which matters because the clo</w:t>
      </w:r>
      <w:r>
        <w:rPr>
          <w:rFonts w:cs="Times New Roman"/>
        </w:rPr>
        <w:t>ud serves many senders. For large payloads the bulk cipher dominates and the base64 step makes SecureChannel the slowest option (5 MB: 21.4 ms to encrypt, about 234 MB/s, against 3.9 ms for raw AES-GCM). Key set-up is small: an ephemeral P-256 key pair tak</w:t>
      </w:r>
      <w:r>
        <w:rPr>
          <w:rFonts w:cs="Times New Roman"/>
        </w:rPr>
        <w:t>es 24 microseconds and ECDH plus HKDF 53 microseconds, whereas a one-time RSA-2048 key pair took 68 ms and an RSA-3072 pair 104 ms (single samples).</w:t>
      </w:r>
    </w:p>
    <w:p w:rsidR="00B872D6" w:rsidRDefault="00C129CA">
      <w:pPr>
        <w:keepNext/>
        <w:spacing w:after="80" w:line="240" w:lineRule="auto"/>
        <w:jc w:val="center"/>
      </w:pPr>
      <w:r>
        <w:rPr>
          <w:noProof/>
        </w:rPr>
        <w:lastRenderedPageBreak/>
        <w:drawing>
          <wp:inline distT="0" distB="0" distL="0" distR="0">
            <wp:extent cx="4023360" cy="17415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rypto_latency.png"/>
                    <pic:cNvPicPr/>
                  </pic:nvPicPr>
                  <pic:blipFill>
                    <a:blip r:embed="rId23"/>
                    <a:stretch>
                      <a:fillRect/>
                    </a:stretch>
                  </pic:blipFill>
                  <pic:spPr>
                    <a:xfrm>
                      <a:off x="0" y="0"/>
                      <a:ext cx="4023360" cy="1741540"/>
                    </a:xfrm>
                    <a:prstGeom prst="rect">
                      <a:avLst/>
                    </a:prstGeom>
                  </pic:spPr>
                </pic:pic>
              </a:graphicData>
            </a:graphic>
          </wp:inline>
        </w:drawing>
      </w:r>
    </w:p>
    <w:p w:rsidR="00B872D6" w:rsidRDefault="00C129CA">
      <w:pPr>
        <w:pStyle w:val="Caption"/>
      </w:pPr>
      <w:bookmarkStart w:id="144" w:name="_Toc2438120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Median encryption and decryption time against payload size for </w:t>
      </w:r>
      <w:r>
        <w:rPr>
          <w:rFonts w:cs="Times New Roman"/>
        </w:rPr>
        <w:t>SecureChannel, raw AES-256-GCM and two RSA-OAEP hybrids (log-log axes).</w:t>
      </w:r>
      <w:bookmarkEnd w:id="144"/>
    </w:p>
    <w:p w:rsidR="00B872D6" w:rsidRDefault="00C129CA">
      <w:pPr>
        <w:pStyle w:val="Caption"/>
        <w:keepNext/>
        <w:spacing w:after="80"/>
      </w:pPr>
      <w:bookmarkStart w:id="145" w:name="_Toc2438121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Integrity and uniqueness tests (scripts/benchmark_crypto.py)</w:t>
      </w:r>
      <w:bookmarkEnd w:id="145"/>
    </w:p>
    <w:tbl>
      <w:tblPr>
        <w:tblStyle w:val="TableGrid"/>
        <w:tblW w:w="0" w:type="auto"/>
        <w:jc w:val="center"/>
        <w:tblLook w:val="04A0" w:firstRow="1" w:lastRow="0" w:firstColumn="1" w:lastColumn="0" w:noHBand="0" w:noVBand="1"/>
      </w:tblPr>
      <w:tblGrid>
        <w:gridCol w:w="4608"/>
        <w:gridCol w:w="1152"/>
        <w:gridCol w:w="2016"/>
        <w:gridCol w:w="864"/>
      </w:tblGrid>
      <w:tr w:rsidR="00B872D6">
        <w:trPr>
          <w:cantSplit/>
          <w:tblHeader/>
          <w:jc w:val="center"/>
        </w:trPr>
        <w:tc>
          <w:tcPr>
            <w:tcW w:w="4608" w:type="dxa"/>
            <w:shd w:val="clear" w:color="auto" w:fill="1B2A41"/>
          </w:tcPr>
          <w:p w:rsidR="00B872D6" w:rsidRDefault="00C129CA">
            <w:pPr>
              <w:spacing w:after="40" w:line="240" w:lineRule="auto"/>
              <w:jc w:val="center"/>
            </w:pPr>
            <w:r>
              <w:rPr>
                <w:rFonts w:cs="Times New Roman"/>
                <w:b/>
                <w:color w:val="FFFFFF"/>
                <w:sz w:val="18"/>
              </w:rPr>
              <w:t>Case</w:t>
            </w:r>
          </w:p>
        </w:tc>
        <w:tc>
          <w:tcPr>
            <w:tcW w:w="1152" w:type="dxa"/>
            <w:shd w:val="clear" w:color="auto" w:fill="1B2A41"/>
          </w:tcPr>
          <w:p w:rsidR="00B872D6" w:rsidRDefault="00C129CA">
            <w:pPr>
              <w:spacing w:after="40" w:line="240" w:lineRule="auto"/>
              <w:jc w:val="center"/>
            </w:pPr>
            <w:r>
              <w:rPr>
                <w:rFonts w:cs="Times New Roman"/>
                <w:b/>
                <w:color w:val="FFFFFF"/>
                <w:sz w:val="18"/>
              </w:rPr>
              <w:t>Trials</w:t>
            </w:r>
          </w:p>
        </w:tc>
        <w:tc>
          <w:tcPr>
            <w:tcW w:w="2016" w:type="dxa"/>
            <w:shd w:val="clear" w:color="auto" w:fill="1B2A41"/>
          </w:tcPr>
          <w:p w:rsidR="00B872D6" w:rsidRDefault="00C129CA">
            <w:pPr>
              <w:spacing w:after="40" w:line="240" w:lineRule="auto"/>
              <w:jc w:val="center"/>
            </w:pPr>
            <w:r>
              <w:rPr>
                <w:rFonts w:cs="Times New Roman"/>
                <w:b/>
                <w:color w:val="FFFFFF"/>
                <w:sz w:val="18"/>
              </w:rPr>
              <w:t>Behaved as expected</w:t>
            </w:r>
          </w:p>
        </w:tc>
        <w:tc>
          <w:tcPr>
            <w:tcW w:w="864" w:type="dxa"/>
            <w:shd w:val="clear" w:color="auto" w:fill="1B2A41"/>
          </w:tcPr>
          <w:p w:rsidR="00B872D6" w:rsidRDefault="00C129CA">
            <w:pPr>
              <w:spacing w:after="40" w:line="240" w:lineRule="auto"/>
              <w:jc w:val="center"/>
            </w:pPr>
            <w:r>
              <w:rPr>
                <w:rFonts w:cs="Times New Roman"/>
                <w:b/>
                <w:color w:val="FFFFFF"/>
                <w:sz w:val="18"/>
              </w:rPr>
              <w:t>All</w:t>
            </w:r>
          </w:p>
        </w:tc>
      </w:tr>
      <w:tr w:rsidR="00B872D6">
        <w:trPr>
          <w:cantSplit/>
          <w:jc w:val="center"/>
        </w:trPr>
        <w:tc>
          <w:tcPr>
            <w:tcW w:w="4608" w:type="dxa"/>
          </w:tcPr>
          <w:p w:rsidR="00B872D6" w:rsidRDefault="00C129CA">
            <w:pPr>
              <w:spacing w:after="40" w:line="240" w:lineRule="auto"/>
              <w:jc w:val="left"/>
            </w:pPr>
            <w:r>
              <w:rPr>
                <w:rFonts w:cs="Times New Roman"/>
                <w:sz w:val="18"/>
              </w:rPr>
              <w:t>Untouched message accepted</w:t>
            </w:r>
          </w:p>
        </w:tc>
        <w:tc>
          <w:tcPr>
            <w:tcW w:w="1152" w:type="dxa"/>
          </w:tcPr>
          <w:p w:rsidR="00B872D6" w:rsidRDefault="00C129CA">
            <w:pPr>
              <w:spacing w:after="40" w:line="240" w:lineRule="auto"/>
              <w:jc w:val="right"/>
            </w:pPr>
            <w:r>
              <w:rPr>
                <w:rFonts w:cs="Times New Roman"/>
                <w:sz w:val="18"/>
              </w:rPr>
              <w:t>1,000</w:t>
            </w:r>
          </w:p>
        </w:tc>
        <w:tc>
          <w:tcPr>
            <w:tcW w:w="2016" w:type="dxa"/>
          </w:tcPr>
          <w:p w:rsidR="00B872D6" w:rsidRDefault="00C129CA">
            <w:pPr>
              <w:spacing w:after="40" w:line="240" w:lineRule="auto"/>
              <w:jc w:val="right"/>
            </w:pPr>
            <w:r>
              <w:rPr>
                <w:rFonts w:cs="Times New Roman"/>
                <w:sz w:val="18"/>
              </w:rPr>
              <w:t>1,000</w:t>
            </w:r>
          </w:p>
        </w:tc>
        <w:tc>
          <w:tcPr>
            <w:tcW w:w="864" w:type="dxa"/>
          </w:tcPr>
          <w:p w:rsidR="00B872D6" w:rsidRDefault="00C129CA">
            <w:pPr>
              <w:spacing w:after="40" w:line="240" w:lineRule="auto"/>
              <w:jc w:val="center"/>
            </w:pPr>
            <w:r>
              <w:rPr>
                <w:rFonts w:cs="Times New Roman"/>
                <w:sz w:val="18"/>
              </w:rPr>
              <w:t>yes</w:t>
            </w:r>
          </w:p>
        </w:tc>
      </w:tr>
      <w:tr w:rsidR="00B872D6">
        <w:trPr>
          <w:cantSplit/>
          <w:jc w:val="center"/>
        </w:trPr>
        <w:tc>
          <w:tcPr>
            <w:tcW w:w="4608" w:type="dxa"/>
          </w:tcPr>
          <w:p w:rsidR="00B872D6" w:rsidRDefault="00C129CA">
            <w:pPr>
              <w:spacing w:after="40" w:line="240" w:lineRule="auto"/>
              <w:jc w:val="left"/>
            </w:pPr>
            <w:r>
              <w:rPr>
                <w:rFonts w:cs="Times New Roman"/>
                <w:sz w:val="18"/>
              </w:rPr>
              <w:t>Ciphertext bit flipped</w:t>
            </w:r>
          </w:p>
        </w:tc>
        <w:tc>
          <w:tcPr>
            <w:tcW w:w="1152" w:type="dxa"/>
          </w:tcPr>
          <w:p w:rsidR="00B872D6" w:rsidRDefault="00C129CA">
            <w:pPr>
              <w:spacing w:after="40" w:line="240" w:lineRule="auto"/>
              <w:jc w:val="right"/>
            </w:pPr>
            <w:r>
              <w:rPr>
                <w:rFonts w:cs="Times New Roman"/>
                <w:sz w:val="18"/>
              </w:rPr>
              <w:t>1,000</w:t>
            </w:r>
          </w:p>
        </w:tc>
        <w:tc>
          <w:tcPr>
            <w:tcW w:w="2016" w:type="dxa"/>
          </w:tcPr>
          <w:p w:rsidR="00B872D6" w:rsidRDefault="00C129CA">
            <w:pPr>
              <w:spacing w:after="40" w:line="240" w:lineRule="auto"/>
              <w:jc w:val="right"/>
            </w:pPr>
            <w:r>
              <w:rPr>
                <w:rFonts w:cs="Times New Roman"/>
                <w:sz w:val="18"/>
              </w:rPr>
              <w:t>1,000</w:t>
            </w:r>
          </w:p>
        </w:tc>
        <w:tc>
          <w:tcPr>
            <w:tcW w:w="864" w:type="dxa"/>
          </w:tcPr>
          <w:p w:rsidR="00B872D6" w:rsidRDefault="00C129CA">
            <w:pPr>
              <w:spacing w:after="40" w:line="240" w:lineRule="auto"/>
              <w:jc w:val="center"/>
            </w:pPr>
            <w:r>
              <w:rPr>
                <w:rFonts w:cs="Times New Roman"/>
                <w:sz w:val="18"/>
              </w:rPr>
              <w:t>yes</w:t>
            </w:r>
          </w:p>
        </w:tc>
      </w:tr>
      <w:tr w:rsidR="00B872D6">
        <w:trPr>
          <w:cantSplit/>
          <w:jc w:val="center"/>
        </w:trPr>
        <w:tc>
          <w:tcPr>
            <w:tcW w:w="4608" w:type="dxa"/>
          </w:tcPr>
          <w:p w:rsidR="00B872D6" w:rsidRDefault="00C129CA">
            <w:pPr>
              <w:spacing w:after="40" w:line="240" w:lineRule="auto"/>
              <w:jc w:val="left"/>
            </w:pPr>
            <w:r>
              <w:rPr>
                <w:rFonts w:cs="Times New Roman"/>
                <w:sz w:val="18"/>
              </w:rPr>
              <w:t>Tag bit flipped</w:t>
            </w:r>
          </w:p>
        </w:tc>
        <w:tc>
          <w:tcPr>
            <w:tcW w:w="1152" w:type="dxa"/>
          </w:tcPr>
          <w:p w:rsidR="00B872D6" w:rsidRDefault="00C129CA">
            <w:pPr>
              <w:spacing w:after="40" w:line="240" w:lineRule="auto"/>
              <w:jc w:val="right"/>
            </w:pPr>
            <w:r>
              <w:rPr>
                <w:rFonts w:cs="Times New Roman"/>
                <w:sz w:val="18"/>
              </w:rPr>
              <w:t>1,000</w:t>
            </w:r>
          </w:p>
        </w:tc>
        <w:tc>
          <w:tcPr>
            <w:tcW w:w="2016" w:type="dxa"/>
          </w:tcPr>
          <w:p w:rsidR="00B872D6" w:rsidRDefault="00C129CA">
            <w:pPr>
              <w:spacing w:after="40" w:line="240" w:lineRule="auto"/>
              <w:jc w:val="right"/>
            </w:pPr>
            <w:r>
              <w:rPr>
                <w:rFonts w:cs="Times New Roman"/>
                <w:sz w:val="18"/>
              </w:rPr>
              <w:t>1,000</w:t>
            </w:r>
          </w:p>
        </w:tc>
        <w:tc>
          <w:tcPr>
            <w:tcW w:w="864" w:type="dxa"/>
          </w:tcPr>
          <w:p w:rsidR="00B872D6" w:rsidRDefault="00C129CA">
            <w:pPr>
              <w:spacing w:after="40" w:line="240" w:lineRule="auto"/>
              <w:jc w:val="center"/>
            </w:pPr>
            <w:r>
              <w:rPr>
                <w:rFonts w:cs="Times New Roman"/>
                <w:sz w:val="18"/>
              </w:rPr>
              <w:t>yes</w:t>
            </w:r>
          </w:p>
        </w:tc>
      </w:tr>
      <w:tr w:rsidR="00B872D6">
        <w:trPr>
          <w:cantSplit/>
          <w:jc w:val="center"/>
        </w:trPr>
        <w:tc>
          <w:tcPr>
            <w:tcW w:w="4608" w:type="dxa"/>
          </w:tcPr>
          <w:p w:rsidR="00B872D6" w:rsidRDefault="00C129CA">
            <w:pPr>
              <w:spacing w:after="40" w:line="240" w:lineRule="auto"/>
              <w:jc w:val="left"/>
            </w:pPr>
            <w:r>
              <w:rPr>
                <w:rFonts w:cs="Times New Roman"/>
                <w:sz w:val="18"/>
              </w:rPr>
              <w:t>Nonce bit flipped</w:t>
            </w:r>
          </w:p>
        </w:tc>
        <w:tc>
          <w:tcPr>
            <w:tcW w:w="1152" w:type="dxa"/>
          </w:tcPr>
          <w:p w:rsidR="00B872D6" w:rsidRDefault="00C129CA">
            <w:pPr>
              <w:spacing w:after="40" w:line="240" w:lineRule="auto"/>
              <w:jc w:val="right"/>
            </w:pPr>
            <w:r>
              <w:rPr>
                <w:rFonts w:cs="Times New Roman"/>
                <w:sz w:val="18"/>
              </w:rPr>
              <w:t>1,000</w:t>
            </w:r>
          </w:p>
        </w:tc>
        <w:tc>
          <w:tcPr>
            <w:tcW w:w="2016" w:type="dxa"/>
          </w:tcPr>
          <w:p w:rsidR="00B872D6" w:rsidRDefault="00C129CA">
            <w:pPr>
              <w:spacing w:after="40" w:line="240" w:lineRule="auto"/>
              <w:jc w:val="right"/>
            </w:pPr>
            <w:r>
              <w:rPr>
                <w:rFonts w:cs="Times New Roman"/>
                <w:sz w:val="18"/>
              </w:rPr>
              <w:t>1,000</w:t>
            </w:r>
          </w:p>
        </w:tc>
        <w:tc>
          <w:tcPr>
            <w:tcW w:w="864" w:type="dxa"/>
          </w:tcPr>
          <w:p w:rsidR="00B872D6" w:rsidRDefault="00C129CA">
            <w:pPr>
              <w:spacing w:after="40" w:line="240" w:lineRule="auto"/>
              <w:jc w:val="center"/>
            </w:pPr>
            <w:r>
              <w:rPr>
                <w:rFonts w:cs="Times New Roman"/>
                <w:sz w:val="18"/>
              </w:rPr>
              <w:t>yes</w:t>
            </w:r>
          </w:p>
        </w:tc>
      </w:tr>
      <w:tr w:rsidR="00B872D6">
        <w:trPr>
          <w:cantSplit/>
          <w:jc w:val="center"/>
        </w:trPr>
        <w:tc>
          <w:tcPr>
            <w:tcW w:w="4608" w:type="dxa"/>
          </w:tcPr>
          <w:p w:rsidR="00B872D6" w:rsidRDefault="00C129CA">
            <w:pPr>
              <w:spacing w:after="40" w:line="240" w:lineRule="auto"/>
              <w:jc w:val="left"/>
            </w:pPr>
            <w:r>
              <w:rPr>
                <w:rFonts w:cs="Times New Roman"/>
                <w:sz w:val="18"/>
              </w:rPr>
              <w:t>Ciphertext truncated by one byte</w:t>
            </w:r>
          </w:p>
        </w:tc>
        <w:tc>
          <w:tcPr>
            <w:tcW w:w="1152" w:type="dxa"/>
          </w:tcPr>
          <w:p w:rsidR="00B872D6" w:rsidRDefault="00C129CA">
            <w:pPr>
              <w:spacing w:after="40" w:line="240" w:lineRule="auto"/>
              <w:jc w:val="right"/>
            </w:pPr>
            <w:r>
              <w:rPr>
                <w:rFonts w:cs="Times New Roman"/>
                <w:sz w:val="18"/>
              </w:rPr>
              <w:t>1,000</w:t>
            </w:r>
          </w:p>
        </w:tc>
        <w:tc>
          <w:tcPr>
            <w:tcW w:w="2016" w:type="dxa"/>
          </w:tcPr>
          <w:p w:rsidR="00B872D6" w:rsidRDefault="00C129CA">
            <w:pPr>
              <w:spacing w:after="40" w:line="240" w:lineRule="auto"/>
              <w:jc w:val="right"/>
            </w:pPr>
            <w:r>
              <w:rPr>
                <w:rFonts w:cs="Times New Roman"/>
                <w:sz w:val="18"/>
              </w:rPr>
              <w:t>1,000</w:t>
            </w:r>
          </w:p>
        </w:tc>
        <w:tc>
          <w:tcPr>
            <w:tcW w:w="864" w:type="dxa"/>
          </w:tcPr>
          <w:p w:rsidR="00B872D6" w:rsidRDefault="00C129CA">
            <w:pPr>
              <w:spacing w:after="40" w:line="240" w:lineRule="auto"/>
              <w:jc w:val="center"/>
            </w:pPr>
            <w:r>
              <w:rPr>
                <w:rFonts w:cs="Times New Roman"/>
                <w:sz w:val="18"/>
              </w:rPr>
              <w:t>yes</w:t>
            </w:r>
          </w:p>
        </w:tc>
      </w:tr>
      <w:tr w:rsidR="00B872D6">
        <w:trPr>
          <w:cantSplit/>
          <w:jc w:val="center"/>
        </w:trPr>
        <w:tc>
          <w:tcPr>
            <w:tcW w:w="4608" w:type="dxa"/>
          </w:tcPr>
          <w:p w:rsidR="00B872D6" w:rsidRDefault="00C129CA">
            <w:pPr>
              <w:spacing w:after="40" w:line="240" w:lineRule="auto"/>
              <w:jc w:val="left"/>
            </w:pPr>
            <w:r>
              <w:rPr>
                <w:rFonts w:cs="Times New Roman"/>
                <w:sz w:val="18"/>
              </w:rPr>
              <w:t>Decrypted with another party's key</w:t>
            </w:r>
          </w:p>
        </w:tc>
        <w:tc>
          <w:tcPr>
            <w:tcW w:w="1152" w:type="dxa"/>
          </w:tcPr>
          <w:p w:rsidR="00B872D6" w:rsidRDefault="00C129CA">
            <w:pPr>
              <w:spacing w:after="40" w:line="240" w:lineRule="auto"/>
              <w:jc w:val="right"/>
            </w:pPr>
            <w:r>
              <w:rPr>
                <w:rFonts w:cs="Times New Roman"/>
                <w:sz w:val="18"/>
              </w:rPr>
              <w:t>1,000</w:t>
            </w:r>
          </w:p>
        </w:tc>
        <w:tc>
          <w:tcPr>
            <w:tcW w:w="2016" w:type="dxa"/>
          </w:tcPr>
          <w:p w:rsidR="00B872D6" w:rsidRDefault="00C129CA">
            <w:pPr>
              <w:spacing w:after="40" w:line="240" w:lineRule="auto"/>
              <w:jc w:val="right"/>
            </w:pPr>
            <w:r>
              <w:rPr>
                <w:rFonts w:cs="Times New Roman"/>
                <w:sz w:val="18"/>
              </w:rPr>
              <w:t>1,000</w:t>
            </w:r>
          </w:p>
        </w:tc>
        <w:tc>
          <w:tcPr>
            <w:tcW w:w="864" w:type="dxa"/>
          </w:tcPr>
          <w:p w:rsidR="00B872D6" w:rsidRDefault="00C129CA">
            <w:pPr>
              <w:spacing w:after="40" w:line="240" w:lineRule="auto"/>
              <w:jc w:val="center"/>
            </w:pPr>
            <w:r>
              <w:rPr>
                <w:rFonts w:cs="Times New Roman"/>
                <w:sz w:val="18"/>
              </w:rPr>
              <w:t>yes</w:t>
            </w:r>
          </w:p>
        </w:tc>
      </w:tr>
    </w:tbl>
    <w:p w:rsidR="00B872D6" w:rsidRDefault="00B872D6">
      <w:pPr>
        <w:spacing w:after="120" w:line="192" w:lineRule="auto"/>
      </w:pPr>
    </w:p>
    <w:p w:rsidR="00B872D6" w:rsidRDefault="00C129CA">
      <w:r>
        <w:rPr>
          <w:rFonts w:cs="Times New Roman"/>
        </w:rPr>
        <w:t xml:space="preserve">Every tamper case was rejected in all 1,000 </w:t>
      </w:r>
      <w:r>
        <w:rPr>
          <w:rFonts w:cs="Times New Roman"/>
        </w:rPr>
        <w:t>trials (flipping a bit in the ciphertext, tag or nonce, truncating the ciphertext by one byte, or decrypting with another party's key), and an untouched message was accepted every time. 20,000 encryptions of one plaintext produced 20,000 distinct nonces an</w:t>
      </w:r>
      <w:r>
        <w:rPr>
          <w:rFonts w:cs="Times New Roman"/>
        </w:rPr>
        <w:t>d 20,000 distinct ciphertexts, so identical messages are unlinkable. The wire overhead is fixed at 93 bytes (12-byte nonce, 16-byte tag and 65-byte ephemeral public key), i.e. 9.1% of a 1 KB message, 0.09% of 100 KB and 0.0089% of 1 MB, before the 33% that</w:t>
      </w:r>
      <w:r>
        <w:rPr>
          <w:rFonts w:cs="Times New Roman"/>
        </w:rPr>
        <w:t xml:space="preserve"> base64 adds in the JSON API.</w:t>
      </w:r>
    </w:p>
    <w:p w:rsidR="00B872D6" w:rsidRDefault="00C129CA">
      <w:pPr>
        <w:pStyle w:val="Heading2"/>
      </w:pPr>
      <w:bookmarkStart w:id="146" w:name="_Toc243812030"/>
      <w:r>
        <w:t>8.7 The combined overhead of encryption and detection</w:t>
      </w:r>
      <w:bookmarkEnd w:id="146"/>
    </w:p>
    <w:p w:rsidR="00B872D6" w:rsidRDefault="00C129CA">
      <w:r>
        <w:rPr>
          <w:rFonts w:cs="Times New Roman"/>
        </w:rPr>
        <w:t>The literature survey named a gap: cryptography and intrusion detection are treated as separate concerns, and the combined overhead of running both on one transmission path</w:t>
      </w:r>
      <w:r>
        <w:rPr>
          <w:rFonts w:cs="Times New Roman"/>
        </w:rPr>
        <w:t xml:space="preserve"> is not measured. </w:t>
      </w:r>
      <w:r>
        <w:rPr>
          <w:rFonts w:ascii="Consolas" w:eastAsia="Consolas" w:hAnsi="Consolas" w:cs="Consolas"/>
          <w:sz w:val="21"/>
        </w:rPr>
        <w:t>scripts/measure_pipeline.py</w:t>
      </w:r>
      <w:r>
        <w:rPr>
          <w:rFonts w:cs="Times New Roman"/>
        </w:rPr>
        <w:t xml:space="preserve"> measures it in two ways: in process against the shipped models (200 repetitions) and through the HTTP API on 127.0.0.1 (30 to 100 repetitions).</w:t>
      </w:r>
    </w:p>
    <w:p w:rsidR="00B872D6" w:rsidRDefault="00C129CA">
      <w:pPr>
        <w:pStyle w:val="Caption"/>
        <w:keepNext/>
        <w:spacing w:after="80"/>
      </w:pPr>
      <w:bookmarkStart w:id="147" w:name="_Toc2438121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In-process timings (milliseconds</w:t>
      </w:r>
      <w:r>
        <w:rPr>
          <w:rFonts w:cs="Times New Roman"/>
        </w:rPr>
        <w:t>)</w:t>
      </w:r>
      <w:bookmarkEnd w:id="147"/>
    </w:p>
    <w:tbl>
      <w:tblPr>
        <w:tblStyle w:val="TableGrid"/>
        <w:tblW w:w="0" w:type="auto"/>
        <w:jc w:val="center"/>
        <w:tblLook w:val="04A0" w:firstRow="1" w:lastRow="0" w:firstColumn="1" w:lastColumn="0" w:noHBand="0" w:noVBand="1"/>
      </w:tblPr>
      <w:tblGrid>
        <w:gridCol w:w="5616"/>
        <w:gridCol w:w="1440"/>
        <w:gridCol w:w="2016"/>
      </w:tblGrid>
      <w:tr w:rsidR="00B872D6">
        <w:trPr>
          <w:cantSplit/>
          <w:tblHeader/>
          <w:jc w:val="center"/>
        </w:trPr>
        <w:tc>
          <w:tcPr>
            <w:tcW w:w="5616" w:type="dxa"/>
            <w:shd w:val="clear" w:color="auto" w:fill="1B2A41"/>
          </w:tcPr>
          <w:p w:rsidR="00B872D6" w:rsidRDefault="00C129CA">
            <w:pPr>
              <w:spacing w:after="40" w:line="240" w:lineRule="auto"/>
              <w:jc w:val="center"/>
            </w:pPr>
            <w:r>
              <w:rPr>
                <w:rFonts w:cs="Times New Roman"/>
                <w:b/>
                <w:color w:val="FFFFFF"/>
                <w:sz w:val="18"/>
              </w:rPr>
              <w:t>Operation</w:t>
            </w:r>
          </w:p>
        </w:tc>
        <w:tc>
          <w:tcPr>
            <w:tcW w:w="1440" w:type="dxa"/>
            <w:shd w:val="clear" w:color="auto" w:fill="1B2A41"/>
          </w:tcPr>
          <w:p w:rsidR="00B872D6" w:rsidRDefault="00C129CA">
            <w:pPr>
              <w:spacing w:after="40" w:line="240" w:lineRule="auto"/>
              <w:jc w:val="center"/>
            </w:pPr>
            <w:r>
              <w:rPr>
                <w:rFonts w:cs="Times New Roman"/>
                <w:b/>
                <w:color w:val="FFFFFF"/>
                <w:sz w:val="18"/>
              </w:rPr>
              <w:t>Median</w:t>
            </w:r>
          </w:p>
        </w:tc>
        <w:tc>
          <w:tcPr>
            <w:tcW w:w="2016" w:type="dxa"/>
            <w:shd w:val="clear" w:color="auto" w:fill="1B2A41"/>
          </w:tcPr>
          <w:p w:rsidR="00B872D6" w:rsidRDefault="00C129CA">
            <w:pPr>
              <w:spacing w:after="40" w:line="240" w:lineRule="auto"/>
              <w:jc w:val="center"/>
            </w:pPr>
            <w:r>
              <w:rPr>
                <w:rFonts w:cs="Times New Roman"/>
                <w:b/>
                <w:color w:val="FFFFFF"/>
                <w:sz w:val="18"/>
              </w:rPr>
              <w:t>95th percentile</w:t>
            </w:r>
          </w:p>
        </w:tc>
      </w:tr>
      <w:tr w:rsidR="00B872D6">
        <w:trPr>
          <w:cantSplit/>
          <w:jc w:val="center"/>
        </w:trPr>
        <w:tc>
          <w:tcPr>
            <w:tcW w:w="5616" w:type="dxa"/>
          </w:tcPr>
          <w:p w:rsidR="00B872D6" w:rsidRDefault="00C129CA">
            <w:pPr>
              <w:spacing w:after="40" w:line="240" w:lineRule="auto"/>
              <w:jc w:val="left"/>
            </w:pPr>
            <w:r>
              <w:rPr>
                <w:rFonts w:cs="Times New Roman"/>
                <w:sz w:val="18"/>
              </w:rPr>
              <w:t>IDS scoring of one flow (in process)</w:t>
            </w:r>
          </w:p>
        </w:tc>
        <w:tc>
          <w:tcPr>
            <w:tcW w:w="1440" w:type="dxa"/>
          </w:tcPr>
          <w:p w:rsidR="00B872D6" w:rsidRDefault="00C129CA">
            <w:pPr>
              <w:spacing w:after="40" w:line="240" w:lineRule="auto"/>
              <w:jc w:val="right"/>
            </w:pPr>
            <w:r>
              <w:rPr>
                <w:rFonts w:cs="Times New Roman"/>
                <w:sz w:val="18"/>
              </w:rPr>
              <w:t>3.92</w:t>
            </w:r>
          </w:p>
        </w:tc>
        <w:tc>
          <w:tcPr>
            <w:tcW w:w="2016" w:type="dxa"/>
          </w:tcPr>
          <w:p w:rsidR="00B872D6" w:rsidRDefault="00C129CA">
            <w:pPr>
              <w:spacing w:after="40" w:line="240" w:lineRule="auto"/>
              <w:jc w:val="right"/>
            </w:pPr>
            <w:r>
              <w:rPr>
                <w:rFonts w:cs="Times New Roman"/>
                <w:sz w:val="18"/>
              </w:rPr>
              <w:t>4.33</w:t>
            </w:r>
          </w:p>
        </w:tc>
      </w:tr>
      <w:tr w:rsidR="00B872D6">
        <w:trPr>
          <w:cantSplit/>
          <w:jc w:val="center"/>
        </w:trPr>
        <w:tc>
          <w:tcPr>
            <w:tcW w:w="5616" w:type="dxa"/>
          </w:tcPr>
          <w:p w:rsidR="00B872D6" w:rsidRDefault="00C129CA">
            <w:pPr>
              <w:spacing w:after="40" w:line="240" w:lineRule="auto"/>
              <w:jc w:val="left"/>
            </w:pPr>
            <w:r>
              <w:rPr>
                <w:rFonts w:cs="Times New Roman"/>
                <w:sz w:val="18"/>
              </w:rPr>
              <w:t>Encrypt 100 KB (in process)</w:t>
            </w:r>
          </w:p>
        </w:tc>
        <w:tc>
          <w:tcPr>
            <w:tcW w:w="1440" w:type="dxa"/>
          </w:tcPr>
          <w:p w:rsidR="00B872D6" w:rsidRDefault="00C129CA">
            <w:pPr>
              <w:spacing w:after="40" w:line="240" w:lineRule="auto"/>
              <w:jc w:val="right"/>
            </w:pPr>
            <w:r>
              <w:rPr>
                <w:rFonts w:cs="Times New Roman"/>
                <w:sz w:val="18"/>
              </w:rPr>
              <w:t>0.54</w:t>
            </w:r>
          </w:p>
        </w:tc>
        <w:tc>
          <w:tcPr>
            <w:tcW w:w="2016" w:type="dxa"/>
          </w:tcPr>
          <w:p w:rsidR="00B872D6" w:rsidRDefault="00C129CA">
            <w:pPr>
              <w:spacing w:after="40" w:line="240" w:lineRule="auto"/>
              <w:jc w:val="right"/>
            </w:pPr>
            <w:r>
              <w:rPr>
                <w:rFonts w:cs="Times New Roman"/>
                <w:sz w:val="18"/>
              </w:rPr>
              <w:t>0.67</w:t>
            </w:r>
          </w:p>
        </w:tc>
      </w:tr>
      <w:tr w:rsidR="00B872D6">
        <w:trPr>
          <w:cantSplit/>
          <w:jc w:val="center"/>
        </w:trPr>
        <w:tc>
          <w:tcPr>
            <w:tcW w:w="5616" w:type="dxa"/>
          </w:tcPr>
          <w:p w:rsidR="00B872D6" w:rsidRDefault="00C129CA">
            <w:pPr>
              <w:spacing w:after="40" w:line="240" w:lineRule="auto"/>
              <w:jc w:val="left"/>
            </w:pPr>
            <w:r>
              <w:rPr>
                <w:rFonts w:cs="Times New Roman"/>
                <w:sz w:val="18"/>
              </w:rPr>
              <w:t>Decrypt 100 KB (in process)</w:t>
            </w:r>
          </w:p>
        </w:tc>
        <w:tc>
          <w:tcPr>
            <w:tcW w:w="1440" w:type="dxa"/>
          </w:tcPr>
          <w:p w:rsidR="00B872D6" w:rsidRDefault="00C129CA">
            <w:pPr>
              <w:spacing w:after="40" w:line="240" w:lineRule="auto"/>
              <w:jc w:val="right"/>
            </w:pPr>
            <w:r>
              <w:rPr>
                <w:rFonts w:cs="Times New Roman"/>
                <w:sz w:val="18"/>
              </w:rPr>
              <w:t>0.38</w:t>
            </w:r>
          </w:p>
        </w:tc>
        <w:tc>
          <w:tcPr>
            <w:tcW w:w="2016" w:type="dxa"/>
          </w:tcPr>
          <w:p w:rsidR="00B872D6" w:rsidRDefault="00C129CA">
            <w:pPr>
              <w:spacing w:after="40" w:line="240" w:lineRule="auto"/>
              <w:jc w:val="right"/>
            </w:pPr>
            <w:r>
              <w:rPr>
                <w:rFonts w:cs="Times New Roman"/>
                <w:sz w:val="18"/>
              </w:rPr>
              <w:t>0.51</w:t>
            </w:r>
          </w:p>
        </w:tc>
      </w:tr>
      <w:tr w:rsidR="00B872D6">
        <w:trPr>
          <w:cantSplit/>
          <w:jc w:val="center"/>
        </w:trPr>
        <w:tc>
          <w:tcPr>
            <w:tcW w:w="5616" w:type="dxa"/>
          </w:tcPr>
          <w:p w:rsidR="00B872D6" w:rsidRDefault="00C129CA">
            <w:pPr>
              <w:spacing w:after="40" w:line="240" w:lineRule="auto"/>
              <w:jc w:val="left"/>
            </w:pPr>
            <w:r>
              <w:rPr>
                <w:rFonts w:cs="Times New Roman"/>
                <w:sz w:val="18"/>
              </w:rPr>
              <w:t>Protected transfer: score + encrypt + decrypt (in process)</w:t>
            </w:r>
          </w:p>
        </w:tc>
        <w:tc>
          <w:tcPr>
            <w:tcW w:w="1440" w:type="dxa"/>
          </w:tcPr>
          <w:p w:rsidR="00B872D6" w:rsidRDefault="00C129CA">
            <w:pPr>
              <w:spacing w:after="40" w:line="240" w:lineRule="auto"/>
              <w:jc w:val="right"/>
            </w:pPr>
            <w:r>
              <w:rPr>
                <w:rFonts w:cs="Times New Roman"/>
                <w:sz w:val="18"/>
              </w:rPr>
              <w:t>5.67</w:t>
            </w:r>
          </w:p>
        </w:tc>
        <w:tc>
          <w:tcPr>
            <w:tcW w:w="2016" w:type="dxa"/>
          </w:tcPr>
          <w:p w:rsidR="00B872D6" w:rsidRDefault="00C129CA">
            <w:pPr>
              <w:spacing w:after="40" w:line="240" w:lineRule="auto"/>
              <w:jc w:val="right"/>
            </w:pPr>
            <w:r>
              <w:rPr>
                <w:rFonts w:cs="Times New Roman"/>
                <w:sz w:val="18"/>
              </w:rPr>
              <w:t>7.35</w:t>
            </w:r>
          </w:p>
        </w:tc>
      </w:tr>
      <w:tr w:rsidR="00B872D6">
        <w:trPr>
          <w:cantSplit/>
          <w:jc w:val="center"/>
        </w:trPr>
        <w:tc>
          <w:tcPr>
            <w:tcW w:w="5616" w:type="dxa"/>
          </w:tcPr>
          <w:p w:rsidR="00B872D6" w:rsidRDefault="00C129CA">
            <w:pPr>
              <w:spacing w:after="40" w:line="240" w:lineRule="auto"/>
              <w:jc w:val="left"/>
            </w:pPr>
            <w:r>
              <w:rPr>
                <w:rFonts w:cs="Times New Roman"/>
                <w:sz w:val="18"/>
              </w:rPr>
              <w:t xml:space="preserve">Batch scoring, 120 rows </w:t>
            </w:r>
            <w:r>
              <w:rPr>
                <w:rFonts w:cs="Times New Roman"/>
                <w:sz w:val="18"/>
              </w:rPr>
              <w:t>(in process)</w:t>
            </w:r>
          </w:p>
        </w:tc>
        <w:tc>
          <w:tcPr>
            <w:tcW w:w="1440" w:type="dxa"/>
          </w:tcPr>
          <w:p w:rsidR="00B872D6" w:rsidRDefault="00C129CA">
            <w:pPr>
              <w:spacing w:after="40" w:line="240" w:lineRule="auto"/>
              <w:jc w:val="right"/>
            </w:pPr>
            <w:r>
              <w:rPr>
                <w:rFonts w:cs="Times New Roman"/>
                <w:sz w:val="18"/>
              </w:rPr>
              <w:t>5.7</w:t>
            </w:r>
          </w:p>
        </w:tc>
        <w:tc>
          <w:tcPr>
            <w:tcW w:w="2016" w:type="dxa"/>
          </w:tcPr>
          <w:p w:rsidR="00B872D6" w:rsidRDefault="00C129CA">
            <w:pPr>
              <w:spacing w:after="40" w:line="240" w:lineRule="auto"/>
              <w:jc w:val="right"/>
            </w:pPr>
            <w:r>
              <w:rPr>
                <w:rFonts w:cs="Times New Roman"/>
                <w:sz w:val="18"/>
              </w:rPr>
              <w:t>6.1</w:t>
            </w:r>
          </w:p>
        </w:tc>
      </w:tr>
      <w:tr w:rsidR="00B872D6">
        <w:trPr>
          <w:cantSplit/>
          <w:jc w:val="center"/>
        </w:trPr>
        <w:tc>
          <w:tcPr>
            <w:tcW w:w="5616" w:type="dxa"/>
          </w:tcPr>
          <w:p w:rsidR="00B872D6" w:rsidRDefault="00C129CA">
            <w:pPr>
              <w:spacing w:after="40" w:line="240" w:lineRule="auto"/>
              <w:jc w:val="left"/>
            </w:pPr>
            <w:r>
              <w:rPr>
                <w:rFonts w:cs="Times New Roman"/>
                <w:sz w:val="18"/>
              </w:rPr>
              <w:t>Batch scoring, 1,000 rows (in process)</w:t>
            </w:r>
          </w:p>
        </w:tc>
        <w:tc>
          <w:tcPr>
            <w:tcW w:w="1440" w:type="dxa"/>
          </w:tcPr>
          <w:p w:rsidR="00B872D6" w:rsidRDefault="00C129CA">
            <w:pPr>
              <w:spacing w:after="40" w:line="240" w:lineRule="auto"/>
              <w:jc w:val="right"/>
            </w:pPr>
            <w:r>
              <w:rPr>
                <w:rFonts w:cs="Times New Roman"/>
                <w:sz w:val="18"/>
              </w:rPr>
              <w:t>16.6</w:t>
            </w:r>
          </w:p>
        </w:tc>
        <w:tc>
          <w:tcPr>
            <w:tcW w:w="2016" w:type="dxa"/>
          </w:tcPr>
          <w:p w:rsidR="00B872D6" w:rsidRDefault="00C129CA">
            <w:pPr>
              <w:spacing w:after="40" w:line="240" w:lineRule="auto"/>
              <w:jc w:val="right"/>
            </w:pPr>
            <w:r>
              <w:rPr>
                <w:rFonts w:cs="Times New Roman"/>
                <w:sz w:val="18"/>
              </w:rPr>
              <w:t>17.7</w:t>
            </w:r>
          </w:p>
        </w:tc>
      </w:tr>
    </w:tbl>
    <w:p w:rsidR="00B872D6" w:rsidRDefault="00B872D6">
      <w:pPr>
        <w:spacing w:after="120" w:line="192" w:lineRule="auto"/>
      </w:pPr>
    </w:p>
    <w:p w:rsidR="00B872D6" w:rsidRDefault="00C129CA">
      <w:r>
        <w:rPr>
          <w:rFonts w:cs="Times New Roman"/>
        </w:rPr>
        <w:t xml:space="preserve">One protected transfer of a 100 KB payload costs 5.67 ms end to end. Scoring the flow takes 81% of the combined cost, encryption 11% and decryption 8% (shares of the three component </w:t>
      </w:r>
      <w:r>
        <w:rPr>
          <w:rFonts w:cs="Times New Roman"/>
        </w:rPr>
        <w:t>medians). The security layer that adds most latency is therefore the detector, not the cipher; the cipher is cheap enough to be left on for every message. The one-time engine load took 112 ms.</w:t>
      </w:r>
    </w:p>
    <w:p w:rsidR="00B872D6" w:rsidRDefault="00C129CA">
      <w:pPr>
        <w:pStyle w:val="Caption"/>
        <w:keepNext/>
        <w:spacing w:after="80"/>
      </w:pPr>
      <w:bookmarkStart w:id="148" w:name="_Toc2438121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HTTP API latency on 127.0.0.1</w:t>
      </w:r>
      <w:r>
        <w:rPr>
          <w:rFonts w:cs="Times New Roman"/>
        </w:rPr>
        <w:t xml:space="preserve"> (milliseconds)</w:t>
      </w:r>
      <w:bookmarkEnd w:id="148"/>
    </w:p>
    <w:tbl>
      <w:tblPr>
        <w:tblStyle w:val="TableGrid"/>
        <w:tblW w:w="0" w:type="auto"/>
        <w:jc w:val="center"/>
        <w:tblLook w:val="04A0" w:firstRow="1" w:lastRow="0" w:firstColumn="1" w:lastColumn="0" w:noHBand="0" w:noVBand="1"/>
      </w:tblPr>
      <w:tblGrid>
        <w:gridCol w:w="5616"/>
        <w:gridCol w:w="1440"/>
        <w:gridCol w:w="2016"/>
      </w:tblGrid>
      <w:tr w:rsidR="00B872D6">
        <w:trPr>
          <w:cantSplit/>
          <w:tblHeader/>
          <w:jc w:val="center"/>
        </w:trPr>
        <w:tc>
          <w:tcPr>
            <w:tcW w:w="5616" w:type="dxa"/>
            <w:shd w:val="clear" w:color="auto" w:fill="1B2A41"/>
          </w:tcPr>
          <w:p w:rsidR="00B872D6" w:rsidRDefault="00C129CA">
            <w:pPr>
              <w:spacing w:after="40" w:line="240" w:lineRule="auto"/>
              <w:jc w:val="center"/>
            </w:pPr>
            <w:r>
              <w:rPr>
                <w:rFonts w:cs="Times New Roman"/>
                <w:b/>
                <w:color w:val="FFFFFF"/>
                <w:sz w:val="18"/>
              </w:rPr>
              <w:t>Request</w:t>
            </w:r>
          </w:p>
        </w:tc>
        <w:tc>
          <w:tcPr>
            <w:tcW w:w="1440" w:type="dxa"/>
            <w:shd w:val="clear" w:color="auto" w:fill="1B2A41"/>
          </w:tcPr>
          <w:p w:rsidR="00B872D6" w:rsidRDefault="00C129CA">
            <w:pPr>
              <w:spacing w:after="40" w:line="240" w:lineRule="auto"/>
              <w:jc w:val="center"/>
            </w:pPr>
            <w:r>
              <w:rPr>
                <w:rFonts w:cs="Times New Roman"/>
                <w:b/>
                <w:color w:val="FFFFFF"/>
                <w:sz w:val="18"/>
              </w:rPr>
              <w:t>Median</w:t>
            </w:r>
          </w:p>
        </w:tc>
        <w:tc>
          <w:tcPr>
            <w:tcW w:w="2016" w:type="dxa"/>
            <w:shd w:val="clear" w:color="auto" w:fill="1B2A41"/>
          </w:tcPr>
          <w:p w:rsidR="00B872D6" w:rsidRDefault="00C129CA">
            <w:pPr>
              <w:spacing w:after="40" w:line="240" w:lineRule="auto"/>
              <w:jc w:val="center"/>
            </w:pPr>
            <w:r>
              <w:rPr>
                <w:rFonts w:cs="Times New Roman"/>
                <w:b/>
                <w:color w:val="FFFFFF"/>
                <w:sz w:val="18"/>
              </w:rPr>
              <w:t>95th percentile</w:t>
            </w:r>
          </w:p>
        </w:tc>
      </w:tr>
      <w:tr w:rsidR="00B872D6">
        <w:trPr>
          <w:cantSplit/>
          <w:jc w:val="center"/>
        </w:trPr>
        <w:tc>
          <w:tcPr>
            <w:tcW w:w="5616" w:type="dxa"/>
          </w:tcPr>
          <w:p w:rsidR="00B872D6" w:rsidRDefault="00C129CA">
            <w:pPr>
              <w:spacing w:after="40" w:line="240" w:lineRule="auto"/>
              <w:jc w:val="left"/>
            </w:pPr>
            <w:r>
              <w:rPr>
                <w:rFonts w:cs="Times New Roman"/>
                <w:sz w:val="18"/>
              </w:rPr>
              <w:t>POST /api/ids/score</w:t>
            </w:r>
          </w:p>
        </w:tc>
        <w:tc>
          <w:tcPr>
            <w:tcW w:w="1440" w:type="dxa"/>
          </w:tcPr>
          <w:p w:rsidR="00B872D6" w:rsidRDefault="00C129CA">
            <w:pPr>
              <w:spacing w:after="40" w:line="240" w:lineRule="auto"/>
              <w:jc w:val="right"/>
            </w:pPr>
            <w:r>
              <w:rPr>
                <w:rFonts w:cs="Times New Roman"/>
                <w:sz w:val="18"/>
              </w:rPr>
              <w:t>5.47</w:t>
            </w:r>
          </w:p>
        </w:tc>
        <w:tc>
          <w:tcPr>
            <w:tcW w:w="2016" w:type="dxa"/>
          </w:tcPr>
          <w:p w:rsidR="00B872D6" w:rsidRDefault="00C129CA">
            <w:pPr>
              <w:spacing w:after="40" w:line="240" w:lineRule="auto"/>
              <w:jc w:val="right"/>
            </w:pPr>
            <w:r>
              <w:rPr>
                <w:rFonts w:cs="Times New Roman"/>
                <w:sz w:val="18"/>
              </w:rPr>
              <w:t>6.01</w:t>
            </w:r>
          </w:p>
        </w:tc>
      </w:tr>
      <w:tr w:rsidR="00B872D6">
        <w:trPr>
          <w:cantSplit/>
          <w:jc w:val="center"/>
        </w:trPr>
        <w:tc>
          <w:tcPr>
            <w:tcW w:w="5616" w:type="dxa"/>
          </w:tcPr>
          <w:p w:rsidR="00B872D6" w:rsidRDefault="00C129CA">
            <w:pPr>
              <w:spacing w:after="40" w:line="240" w:lineRule="auto"/>
              <w:jc w:val="left"/>
            </w:pPr>
            <w:r>
              <w:rPr>
                <w:rFonts w:cs="Times New Roman"/>
                <w:sz w:val="18"/>
              </w:rPr>
              <w:t>POST /api/crypto/encrypt (1 KB text)</w:t>
            </w:r>
          </w:p>
        </w:tc>
        <w:tc>
          <w:tcPr>
            <w:tcW w:w="1440" w:type="dxa"/>
          </w:tcPr>
          <w:p w:rsidR="00B872D6" w:rsidRDefault="00C129CA">
            <w:pPr>
              <w:spacing w:after="40" w:line="240" w:lineRule="auto"/>
              <w:jc w:val="right"/>
            </w:pPr>
            <w:r>
              <w:rPr>
                <w:rFonts w:cs="Times New Roman"/>
                <w:sz w:val="18"/>
              </w:rPr>
              <w:t>1.20</w:t>
            </w:r>
          </w:p>
        </w:tc>
        <w:tc>
          <w:tcPr>
            <w:tcW w:w="2016" w:type="dxa"/>
          </w:tcPr>
          <w:p w:rsidR="00B872D6" w:rsidRDefault="00C129CA">
            <w:pPr>
              <w:spacing w:after="40" w:line="240" w:lineRule="auto"/>
              <w:jc w:val="right"/>
            </w:pPr>
            <w:r>
              <w:rPr>
                <w:rFonts w:cs="Times New Roman"/>
                <w:sz w:val="18"/>
              </w:rPr>
              <w:t>1.38</w:t>
            </w:r>
          </w:p>
        </w:tc>
      </w:tr>
      <w:tr w:rsidR="00B872D6">
        <w:trPr>
          <w:cantSplit/>
          <w:jc w:val="center"/>
        </w:trPr>
        <w:tc>
          <w:tcPr>
            <w:tcW w:w="5616" w:type="dxa"/>
          </w:tcPr>
          <w:p w:rsidR="00B872D6" w:rsidRDefault="00C129CA">
            <w:pPr>
              <w:spacing w:after="40" w:line="240" w:lineRule="auto"/>
              <w:jc w:val="left"/>
            </w:pPr>
            <w:r>
              <w:rPr>
                <w:rFonts w:cs="Times New Roman"/>
                <w:sz w:val="18"/>
              </w:rPr>
              <w:t>POST /api/crypto/decrypt (1 KB text)</w:t>
            </w:r>
          </w:p>
        </w:tc>
        <w:tc>
          <w:tcPr>
            <w:tcW w:w="1440" w:type="dxa"/>
          </w:tcPr>
          <w:p w:rsidR="00B872D6" w:rsidRDefault="00C129CA">
            <w:pPr>
              <w:spacing w:after="40" w:line="240" w:lineRule="auto"/>
              <w:jc w:val="right"/>
            </w:pPr>
            <w:r>
              <w:rPr>
                <w:rFonts w:cs="Times New Roman"/>
                <w:sz w:val="18"/>
              </w:rPr>
              <w:t>0.91</w:t>
            </w:r>
          </w:p>
        </w:tc>
        <w:tc>
          <w:tcPr>
            <w:tcW w:w="2016" w:type="dxa"/>
          </w:tcPr>
          <w:p w:rsidR="00B872D6" w:rsidRDefault="00C129CA">
            <w:pPr>
              <w:spacing w:after="40" w:line="240" w:lineRule="auto"/>
              <w:jc w:val="right"/>
            </w:pPr>
            <w:r>
              <w:rPr>
                <w:rFonts w:cs="Times New Roman"/>
                <w:sz w:val="18"/>
              </w:rPr>
              <w:t>1.09</w:t>
            </w:r>
          </w:p>
        </w:tc>
      </w:tr>
      <w:tr w:rsidR="00B872D6">
        <w:trPr>
          <w:cantSplit/>
          <w:jc w:val="center"/>
        </w:trPr>
        <w:tc>
          <w:tcPr>
            <w:tcW w:w="5616" w:type="dxa"/>
          </w:tcPr>
          <w:p w:rsidR="00B872D6" w:rsidRDefault="00C129CA">
            <w:pPr>
              <w:spacing w:after="40" w:line="240" w:lineRule="auto"/>
              <w:jc w:val="left"/>
            </w:pPr>
            <w:r>
              <w:rPr>
                <w:rFonts w:cs="Times New Roman"/>
                <w:sz w:val="18"/>
              </w:rPr>
              <w:t>POST /api/crypto/encrypt-file (1 MB)</w:t>
            </w:r>
          </w:p>
        </w:tc>
        <w:tc>
          <w:tcPr>
            <w:tcW w:w="1440" w:type="dxa"/>
          </w:tcPr>
          <w:p w:rsidR="00B872D6" w:rsidRDefault="00C129CA">
            <w:pPr>
              <w:spacing w:after="40" w:line="240" w:lineRule="auto"/>
              <w:jc w:val="right"/>
            </w:pPr>
            <w:r>
              <w:rPr>
                <w:rFonts w:cs="Times New Roman"/>
                <w:sz w:val="18"/>
              </w:rPr>
              <w:t>17.23</w:t>
            </w:r>
          </w:p>
        </w:tc>
        <w:tc>
          <w:tcPr>
            <w:tcW w:w="2016" w:type="dxa"/>
          </w:tcPr>
          <w:p w:rsidR="00B872D6" w:rsidRDefault="00C129CA">
            <w:pPr>
              <w:spacing w:after="40" w:line="240" w:lineRule="auto"/>
              <w:jc w:val="right"/>
            </w:pPr>
            <w:r>
              <w:rPr>
                <w:rFonts w:cs="Times New Roman"/>
                <w:sz w:val="18"/>
              </w:rPr>
              <w:t>38.54</w:t>
            </w:r>
          </w:p>
        </w:tc>
      </w:tr>
      <w:tr w:rsidR="00B872D6">
        <w:trPr>
          <w:cantSplit/>
          <w:jc w:val="center"/>
        </w:trPr>
        <w:tc>
          <w:tcPr>
            <w:tcW w:w="5616" w:type="dxa"/>
          </w:tcPr>
          <w:p w:rsidR="00B872D6" w:rsidRDefault="00C129CA">
            <w:pPr>
              <w:spacing w:after="40" w:line="240" w:lineRule="auto"/>
              <w:jc w:val="left"/>
            </w:pPr>
            <w:r>
              <w:rPr>
                <w:rFonts w:cs="Times New Roman"/>
                <w:sz w:val="18"/>
              </w:rPr>
              <w:t xml:space="preserve">score + encrypt + decrypt, </w:t>
            </w:r>
            <w:r>
              <w:rPr>
                <w:rFonts w:cs="Times New Roman"/>
                <w:sz w:val="18"/>
              </w:rPr>
              <w:t>three HTTP calls (1 KB)</w:t>
            </w:r>
          </w:p>
        </w:tc>
        <w:tc>
          <w:tcPr>
            <w:tcW w:w="1440" w:type="dxa"/>
          </w:tcPr>
          <w:p w:rsidR="00B872D6" w:rsidRDefault="00C129CA">
            <w:pPr>
              <w:spacing w:after="40" w:line="240" w:lineRule="auto"/>
              <w:jc w:val="right"/>
            </w:pPr>
            <w:r>
              <w:rPr>
                <w:rFonts w:cs="Times New Roman"/>
                <w:sz w:val="18"/>
              </w:rPr>
              <w:t>8.11</w:t>
            </w:r>
          </w:p>
        </w:tc>
        <w:tc>
          <w:tcPr>
            <w:tcW w:w="2016" w:type="dxa"/>
          </w:tcPr>
          <w:p w:rsidR="00B872D6" w:rsidRDefault="00C129CA">
            <w:pPr>
              <w:spacing w:after="40" w:line="240" w:lineRule="auto"/>
              <w:jc w:val="right"/>
            </w:pPr>
            <w:r>
              <w:rPr>
                <w:rFonts w:cs="Times New Roman"/>
                <w:sz w:val="18"/>
              </w:rPr>
              <w:t>8.86</w:t>
            </w:r>
          </w:p>
        </w:tc>
      </w:tr>
    </w:tbl>
    <w:p w:rsidR="00B872D6" w:rsidRDefault="00B872D6">
      <w:pPr>
        <w:spacing w:after="120" w:line="192" w:lineRule="auto"/>
      </w:pPr>
    </w:p>
    <w:p w:rsidR="00B872D6" w:rsidRDefault="00C129CA">
      <w:r>
        <w:rPr>
          <w:rFonts w:cs="Times New Roman"/>
        </w:rPr>
        <w:t xml:space="preserve">Through the API, the three calls of a protected 1 KB transfer take 8.1 ms in total. The measurements were made against </w:t>
      </w:r>
      <w:r>
        <w:rPr>
          <w:rFonts w:ascii="Consolas" w:eastAsia="Consolas" w:hAnsi="Consolas" w:cs="Consolas"/>
          <w:sz w:val="21"/>
        </w:rPr>
        <w:t>127.0.0.1</w:t>
      </w:r>
      <w:r>
        <w:rPr>
          <w:rFonts w:cs="Times New Roman"/>
        </w:rPr>
        <w:t xml:space="preserve"> because on this machine a request to </w:t>
      </w:r>
      <w:r>
        <w:rPr>
          <w:rFonts w:ascii="Consolas" w:eastAsia="Consolas" w:hAnsi="Consolas" w:cs="Consolas"/>
          <w:sz w:val="21"/>
        </w:rPr>
        <w:t>localhost</w:t>
      </w:r>
      <w:r>
        <w:rPr>
          <w:rFonts w:cs="Times New Roman"/>
        </w:rPr>
        <w:t xml:space="preserve"> adds about two seconds of name-resolution fa</w:t>
      </w:r>
      <w:r>
        <w:rPr>
          <w:rFonts w:cs="Times New Roman"/>
        </w:rPr>
        <w:t>llback. Real network round trips to a cloud provider, TLS and concurrent users are not included; they are not part of what was measured.</w:t>
      </w:r>
    </w:p>
    <w:p w:rsidR="00B872D6" w:rsidRDefault="00C129CA">
      <w:pPr>
        <w:pStyle w:val="Heading2"/>
      </w:pPr>
      <w:bookmarkStart w:id="149" w:name="_Toc243812031"/>
      <w:r>
        <w:t>8.8 Comparison with the base paper</w:t>
      </w:r>
      <w:bookmarkEnd w:id="149"/>
    </w:p>
    <w:p w:rsidR="00B872D6" w:rsidRDefault="00C129CA">
      <w:r>
        <w:rPr>
          <w:rFonts w:cs="Times New Roman"/>
        </w:rPr>
        <w:t xml:space="preserve">The base paper [1] fuses a quantum-inspired network and LeNet with a double-sigmoid </w:t>
      </w:r>
      <w:r>
        <w:rPr>
          <w:rFonts w:cs="Times New Roman"/>
        </w:rPr>
        <w:t>score-level fusion (DSMMN-SLF) for detection and encrypts data with an enhanced elliptic-curve scheme (EECC). It evaluates on 9,000 balanced UNSW-NB15 samples with a 70/15/15 split and 10 runs. This project uses neither the quantum-inspired network nor EEC</w:t>
      </w:r>
      <w:r>
        <w:rPr>
          <w:rFonts w:cs="Times New Roman"/>
        </w:rPr>
        <w:t>C; it uses XGBoost, a 1D CNN and logistic-regression stacking for detection, and standard ECDH + AES-GCM for encryption.</w:t>
      </w:r>
    </w:p>
    <w:p w:rsidR="00B872D6" w:rsidRDefault="00C129CA">
      <w:pPr>
        <w:pStyle w:val="Caption"/>
        <w:keepNext/>
        <w:spacing w:after="80"/>
      </w:pPr>
      <w:bookmarkStart w:id="150" w:name="_Toc2438121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Reported and measured detection results</w:t>
      </w:r>
      <w:bookmarkEnd w:id="150"/>
    </w:p>
    <w:tbl>
      <w:tblPr>
        <w:tblStyle w:val="TableGrid"/>
        <w:tblW w:w="0" w:type="auto"/>
        <w:jc w:val="center"/>
        <w:tblLook w:val="04A0" w:firstRow="1" w:lastRow="0" w:firstColumn="1" w:lastColumn="0" w:noHBand="0" w:noVBand="1"/>
      </w:tblPr>
      <w:tblGrid>
        <w:gridCol w:w="3435"/>
        <w:gridCol w:w="1863"/>
        <w:gridCol w:w="1435"/>
        <w:gridCol w:w="1004"/>
        <w:gridCol w:w="1721"/>
      </w:tblGrid>
      <w:tr w:rsidR="00B872D6">
        <w:trPr>
          <w:cantSplit/>
          <w:tblHeader/>
          <w:jc w:val="center"/>
        </w:trPr>
        <w:tc>
          <w:tcPr>
            <w:tcW w:w="3456" w:type="dxa"/>
            <w:shd w:val="clear" w:color="auto" w:fill="1B2A41"/>
          </w:tcPr>
          <w:p w:rsidR="00B872D6" w:rsidRDefault="00C129CA">
            <w:pPr>
              <w:spacing w:after="40" w:line="240" w:lineRule="auto"/>
              <w:jc w:val="center"/>
            </w:pPr>
            <w:r>
              <w:rPr>
                <w:rFonts w:cs="Times New Roman"/>
                <w:b/>
                <w:color w:val="FFFFFF"/>
                <w:sz w:val="18"/>
              </w:rPr>
              <w:t>Model / setting</w:t>
            </w:r>
          </w:p>
        </w:tc>
        <w:tc>
          <w:tcPr>
            <w:tcW w:w="1872" w:type="dxa"/>
            <w:shd w:val="clear" w:color="auto" w:fill="1B2A41"/>
          </w:tcPr>
          <w:p w:rsidR="00B872D6" w:rsidRDefault="00C129CA">
            <w:pPr>
              <w:spacing w:after="40" w:line="240" w:lineRule="auto"/>
              <w:jc w:val="center"/>
            </w:pPr>
            <w:r>
              <w:rPr>
                <w:rFonts w:cs="Times New Roman"/>
                <w:b/>
                <w:color w:val="FFFFFF"/>
                <w:sz w:val="18"/>
              </w:rPr>
              <w:t>Accuracy</w:t>
            </w:r>
          </w:p>
        </w:tc>
        <w:tc>
          <w:tcPr>
            <w:tcW w:w="1440" w:type="dxa"/>
            <w:shd w:val="clear" w:color="auto" w:fill="1B2A41"/>
          </w:tcPr>
          <w:p w:rsidR="00B872D6" w:rsidRDefault="00C129CA">
            <w:pPr>
              <w:spacing w:after="40" w:line="240" w:lineRule="auto"/>
              <w:jc w:val="center"/>
            </w:pPr>
            <w:r>
              <w:rPr>
                <w:rFonts w:cs="Times New Roman"/>
                <w:b/>
                <w:color w:val="FFFFFF"/>
                <w:sz w:val="18"/>
              </w:rPr>
              <w:t>Precision</w:t>
            </w:r>
          </w:p>
        </w:tc>
        <w:tc>
          <w:tcPr>
            <w:tcW w:w="1008" w:type="dxa"/>
            <w:shd w:val="clear" w:color="auto" w:fill="1B2A41"/>
          </w:tcPr>
          <w:p w:rsidR="00B872D6" w:rsidRDefault="00C129CA">
            <w:pPr>
              <w:spacing w:after="40" w:line="240" w:lineRule="auto"/>
              <w:jc w:val="center"/>
            </w:pPr>
            <w:r>
              <w:rPr>
                <w:rFonts w:cs="Times New Roman"/>
                <w:b/>
                <w:color w:val="FFFFFF"/>
                <w:sz w:val="18"/>
              </w:rPr>
              <w:t>FPR</w:t>
            </w:r>
          </w:p>
        </w:tc>
        <w:tc>
          <w:tcPr>
            <w:tcW w:w="1728" w:type="dxa"/>
            <w:shd w:val="clear" w:color="auto" w:fill="1B2A41"/>
          </w:tcPr>
          <w:p w:rsidR="00B872D6" w:rsidRDefault="00C129CA">
            <w:pPr>
              <w:spacing w:after="40" w:line="240" w:lineRule="auto"/>
              <w:jc w:val="center"/>
            </w:pPr>
            <w:r>
              <w:rPr>
                <w:rFonts w:cs="Times New Roman"/>
                <w:b/>
                <w:color w:val="FFFFFF"/>
                <w:sz w:val="18"/>
              </w:rPr>
              <w:t>Status</w:t>
            </w:r>
          </w:p>
        </w:tc>
      </w:tr>
      <w:tr w:rsidR="00B872D6">
        <w:trPr>
          <w:cantSplit/>
          <w:jc w:val="center"/>
        </w:trPr>
        <w:tc>
          <w:tcPr>
            <w:tcW w:w="3456" w:type="dxa"/>
          </w:tcPr>
          <w:p w:rsidR="00B872D6" w:rsidRDefault="00C129CA">
            <w:pPr>
              <w:spacing w:after="40" w:line="240" w:lineRule="auto"/>
              <w:jc w:val="left"/>
            </w:pPr>
            <w:r>
              <w:rPr>
                <w:rFonts w:cs="Times New Roman"/>
                <w:sz w:val="18"/>
              </w:rPr>
              <w:t>Proposed model</w:t>
            </w:r>
            <w:r>
              <w:rPr>
                <w:rFonts w:cs="Times New Roman"/>
                <w:sz w:val="18"/>
              </w:rPr>
              <w:t xml:space="preserve"> (FLPF-EVD-QNN + LeNet, DSMMN fusion)</w:t>
            </w:r>
          </w:p>
        </w:tc>
        <w:tc>
          <w:tcPr>
            <w:tcW w:w="1872" w:type="dxa"/>
          </w:tcPr>
          <w:p w:rsidR="00B872D6" w:rsidRDefault="00C129CA">
            <w:pPr>
              <w:spacing w:after="40" w:line="240" w:lineRule="auto"/>
              <w:jc w:val="center"/>
            </w:pPr>
            <w:r>
              <w:rPr>
                <w:rFonts w:cs="Times New Roman"/>
                <w:sz w:val="18"/>
              </w:rPr>
              <w:t>0.9487 (Table 2 mean); 0.9564 (ablation, TD 80%)</w:t>
            </w:r>
          </w:p>
        </w:tc>
        <w:tc>
          <w:tcPr>
            <w:tcW w:w="1440" w:type="dxa"/>
          </w:tcPr>
          <w:p w:rsidR="00B872D6" w:rsidRDefault="00C129CA">
            <w:pPr>
              <w:spacing w:after="40" w:line="240" w:lineRule="auto"/>
              <w:jc w:val="center"/>
            </w:pPr>
            <w:r>
              <w:rPr>
                <w:rFonts w:cs="Times New Roman"/>
                <w:sz w:val="18"/>
              </w:rPr>
              <w:t>0.97 at TD 90%</w:t>
            </w:r>
          </w:p>
        </w:tc>
        <w:tc>
          <w:tcPr>
            <w:tcW w:w="1008" w:type="dxa"/>
          </w:tcPr>
          <w:p w:rsidR="00B872D6" w:rsidRDefault="00C129CA">
            <w:pPr>
              <w:spacing w:after="40" w:line="240" w:lineRule="auto"/>
              <w:jc w:val="center"/>
            </w:pPr>
            <w:r>
              <w:rPr>
                <w:rFonts w:cs="Times New Roman"/>
                <w:sz w:val="18"/>
              </w:rPr>
              <w:t>0.03</w:t>
            </w:r>
          </w:p>
        </w:tc>
        <w:tc>
          <w:tcPr>
            <w:tcW w:w="1728" w:type="dxa"/>
          </w:tcPr>
          <w:p w:rsidR="00B872D6" w:rsidRDefault="00C129CA">
            <w:pPr>
              <w:spacing w:after="40" w:line="240" w:lineRule="auto"/>
              <w:jc w:val="left"/>
            </w:pPr>
            <w:r>
              <w:rPr>
                <w:rFonts w:cs="Times New Roman"/>
                <w:sz w:val="18"/>
              </w:rPr>
              <w:t>Base paper, as reported</w:t>
            </w:r>
          </w:p>
        </w:tc>
      </w:tr>
      <w:tr w:rsidR="00B872D6">
        <w:trPr>
          <w:cantSplit/>
          <w:jc w:val="center"/>
        </w:trPr>
        <w:tc>
          <w:tcPr>
            <w:tcW w:w="3456" w:type="dxa"/>
          </w:tcPr>
          <w:p w:rsidR="00B872D6" w:rsidRDefault="00C129CA">
            <w:pPr>
              <w:spacing w:after="40" w:line="240" w:lineRule="auto"/>
              <w:jc w:val="left"/>
            </w:pPr>
            <w:r>
              <w:rPr>
                <w:rFonts w:cs="Times New Roman"/>
                <w:sz w:val="18"/>
              </w:rPr>
              <w:t>Best re-implemented baseline in the paper (SqueezeNet)</w:t>
            </w:r>
          </w:p>
        </w:tc>
        <w:tc>
          <w:tcPr>
            <w:tcW w:w="1872" w:type="dxa"/>
          </w:tcPr>
          <w:p w:rsidR="00B872D6" w:rsidRDefault="00C129CA">
            <w:pPr>
              <w:spacing w:after="40" w:line="240" w:lineRule="auto"/>
              <w:jc w:val="center"/>
            </w:pPr>
            <w:r>
              <w:rPr>
                <w:rFonts w:cs="Times New Roman"/>
                <w:sz w:val="18"/>
              </w:rPr>
              <w:t>0.9354</w:t>
            </w:r>
          </w:p>
        </w:tc>
        <w:tc>
          <w:tcPr>
            <w:tcW w:w="1440" w:type="dxa"/>
          </w:tcPr>
          <w:p w:rsidR="00B872D6" w:rsidRDefault="00C129CA">
            <w:pPr>
              <w:spacing w:after="40" w:line="240" w:lineRule="auto"/>
              <w:jc w:val="center"/>
            </w:pPr>
            <w:r>
              <w:rPr>
                <w:rFonts w:cs="Times New Roman"/>
                <w:sz w:val="18"/>
              </w:rPr>
              <w:t>not stated</w:t>
            </w:r>
          </w:p>
        </w:tc>
        <w:tc>
          <w:tcPr>
            <w:tcW w:w="1008" w:type="dxa"/>
          </w:tcPr>
          <w:p w:rsidR="00B872D6" w:rsidRDefault="00C129CA">
            <w:pPr>
              <w:spacing w:after="40" w:line="240" w:lineRule="auto"/>
              <w:jc w:val="center"/>
            </w:pPr>
            <w:r>
              <w:rPr>
                <w:rFonts w:cs="Times New Roman"/>
                <w:sz w:val="18"/>
              </w:rPr>
              <w:t>not stated</w:t>
            </w:r>
          </w:p>
        </w:tc>
        <w:tc>
          <w:tcPr>
            <w:tcW w:w="1728" w:type="dxa"/>
          </w:tcPr>
          <w:p w:rsidR="00B872D6" w:rsidRDefault="00C129CA">
            <w:pPr>
              <w:spacing w:after="40" w:line="240" w:lineRule="auto"/>
              <w:jc w:val="left"/>
            </w:pPr>
            <w:r>
              <w:rPr>
                <w:rFonts w:cs="Times New Roman"/>
                <w:sz w:val="18"/>
              </w:rPr>
              <w:t>Base paper, as reported</w:t>
            </w:r>
          </w:p>
        </w:tc>
      </w:tr>
      <w:tr w:rsidR="00B872D6">
        <w:trPr>
          <w:cantSplit/>
          <w:jc w:val="center"/>
        </w:trPr>
        <w:tc>
          <w:tcPr>
            <w:tcW w:w="3456" w:type="dxa"/>
          </w:tcPr>
          <w:p w:rsidR="00B872D6" w:rsidRDefault="00C129CA">
            <w:pPr>
              <w:spacing w:after="40" w:line="240" w:lineRule="auto"/>
              <w:jc w:val="left"/>
            </w:pPr>
            <w:r>
              <w:rPr>
                <w:rFonts w:cs="Times New Roman"/>
                <w:sz w:val="18"/>
              </w:rPr>
              <w:t xml:space="preserve">Weakest </w:t>
            </w:r>
            <w:r>
              <w:rPr>
                <w:rFonts w:cs="Times New Roman"/>
                <w:sz w:val="18"/>
              </w:rPr>
              <w:t>baseline in the paper (Bi-LSTM)</w:t>
            </w:r>
          </w:p>
        </w:tc>
        <w:tc>
          <w:tcPr>
            <w:tcW w:w="1872" w:type="dxa"/>
          </w:tcPr>
          <w:p w:rsidR="00B872D6" w:rsidRDefault="00C129CA">
            <w:pPr>
              <w:spacing w:after="40" w:line="240" w:lineRule="auto"/>
              <w:jc w:val="center"/>
            </w:pPr>
            <w:r>
              <w:rPr>
                <w:rFonts w:cs="Times New Roman"/>
                <w:sz w:val="18"/>
              </w:rPr>
              <w:t>0.8993</w:t>
            </w:r>
          </w:p>
        </w:tc>
        <w:tc>
          <w:tcPr>
            <w:tcW w:w="1440" w:type="dxa"/>
          </w:tcPr>
          <w:p w:rsidR="00B872D6" w:rsidRDefault="00C129CA">
            <w:pPr>
              <w:spacing w:after="40" w:line="240" w:lineRule="auto"/>
              <w:jc w:val="center"/>
            </w:pPr>
            <w:r>
              <w:rPr>
                <w:rFonts w:cs="Times New Roman"/>
                <w:sz w:val="18"/>
              </w:rPr>
              <w:t>not stated</w:t>
            </w:r>
          </w:p>
        </w:tc>
        <w:tc>
          <w:tcPr>
            <w:tcW w:w="1008" w:type="dxa"/>
          </w:tcPr>
          <w:p w:rsidR="00B872D6" w:rsidRDefault="00C129CA">
            <w:pPr>
              <w:spacing w:after="40" w:line="240" w:lineRule="auto"/>
              <w:jc w:val="center"/>
            </w:pPr>
            <w:r>
              <w:rPr>
                <w:rFonts w:cs="Times New Roman"/>
                <w:sz w:val="18"/>
              </w:rPr>
              <w:t>not stated</w:t>
            </w:r>
          </w:p>
        </w:tc>
        <w:tc>
          <w:tcPr>
            <w:tcW w:w="1728" w:type="dxa"/>
          </w:tcPr>
          <w:p w:rsidR="00B872D6" w:rsidRDefault="00C129CA">
            <w:pPr>
              <w:spacing w:after="40" w:line="240" w:lineRule="auto"/>
              <w:jc w:val="left"/>
            </w:pPr>
            <w:r>
              <w:rPr>
                <w:rFonts w:cs="Times New Roman"/>
                <w:sz w:val="18"/>
              </w:rPr>
              <w:t>Base paper, as reported</w:t>
            </w:r>
          </w:p>
        </w:tc>
      </w:tr>
      <w:tr w:rsidR="00B872D6">
        <w:trPr>
          <w:cantSplit/>
          <w:jc w:val="center"/>
        </w:trPr>
        <w:tc>
          <w:tcPr>
            <w:tcW w:w="3456" w:type="dxa"/>
          </w:tcPr>
          <w:p w:rsidR="00B872D6" w:rsidRDefault="00C129CA">
            <w:pPr>
              <w:spacing w:after="40" w:line="240" w:lineRule="auto"/>
              <w:jc w:val="left"/>
            </w:pPr>
            <w:r>
              <w:rPr>
                <w:rFonts w:cs="Times New Roman"/>
                <w:sz w:val="18"/>
              </w:rPr>
              <w:t>This project: stacked ensemble (paper-style protocol)</w:t>
            </w:r>
          </w:p>
        </w:tc>
        <w:tc>
          <w:tcPr>
            <w:tcW w:w="1872" w:type="dxa"/>
          </w:tcPr>
          <w:p w:rsidR="00B872D6" w:rsidRDefault="00C129CA">
            <w:pPr>
              <w:spacing w:after="40" w:line="240" w:lineRule="auto"/>
              <w:jc w:val="center"/>
            </w:pPr>
            <w:r>
              <w:rPr>
                <w:rFonts w:cs="Times New Roman"/>
                <w:sz w:val="18"/>
              </w:rPr>
              <w:t>0.9383 ± 0.0071</w:t>
            </w:r>
          </w:p>
        </w:tc>
        <w:tc>
          <w:tcPr>
            <w:tcW w:w="1440" w:type="dxa"/>
          </w:tcPr>
          <w:p w:rsidR="00B872D6" w:rsidRDefault="00C129CA">
            <w:pPr>
              <w:spacing w:after="40" w:line="240" w:lineRule="auto"/>
              <w:jc w:val="center"/>
            </w:pPr>
            <w:r>
              <w:rPr>
                <w:rFonts w:cs="Times New Roman"/>
                <w:sz w:val="18"/>
              </w:rPr>
              <w:t>0.9338 ± 0.0121</w:t>
            </w:r>
          </w:p>
        </w:tc>
        <w:tc>
          <w:tcPr>
            <w:tcW w:w="1008" w:type="dxa"/>
          </w:tcPr>
          <w:p w:rsidR="00B872D6" w:rsidRDefault="00C129CA">
            <w:pPr>
              <w:spacing w:after="40" w:line="240" w:lineRule="auto"/>
              <w:jc w:val="center"/>
            </w:pPr>
            <w:r>
              <w:rPr>
                <w:rFonts w:cs="Times New Roman"/>
                <w:sz w:val="18"/>
              </w:rPr>
              <w:t>0.067 ± 0.013</w:t>
            </w:r>
          </w:p>
        </w:tc>
        <w:tc>
          <w:tcPr>
            <w:tcW w:w="1728" w:type="dxa"/>
          </w:tcPr>
          <w:p w:rsidR="00B872D6" w:rsidRDefault="00C129CA">
            <w:pPr>
              <w:spacing w:after="40" w:line="240" w:lineRule="auto"/>
              <w:jc w:val="left"/>
            </w:pPr>
            <w:r>
              <w:rPr>
                <w:rFonts w:cs="Times New Roman"/>
                <w:sz w:val="18"/>
              </w:rPr>
              <w:t>Measured, 10 runs</w:t>
            </w:r>
          </w:p>
        </w:tc>
      </w:tr>
      <w:tr w:rsidR="00B872D6">
        <w:trPr>
          <w:cantSplit/>
          <w:jc w:val="center"/>
        </w:trPr>
        <w:tc>
          <w:tcPr>
            <w:tcW w:w="3456" w:type="dxa"/>
          </w:tcPr>
          <w:p w:rsidR="00B872D6" w:rsidRDefault="00C129CA">
            <w:pPr>
              <w:spacing w:after="40" w:line="240" w:lineRule="auto"/>
              <w:jc w:val="left"/>
            </w:pPr>
            <w:r>
              <w:rPr>
                <w:rFonts w:cs="Times New Roman"/>
                <w:sz w:val="18"/>
              </w:rPr>
              <w:t>This project: XGBoost alone (paper-style protocol)</w:t>
            </w:r>
          </w:p>
        </w:tc>
        <w:tc>
          <w:tcPr>
            <w:tcW w:w="1872" w:type="dxa"/>
          </w:tcPr>
          <w:p w:rsidR="00B872D6" w:rsidRDefault="00C129CA">
            <w:pPr>
              <w:spacing w:after="40" w:line="240" w:lineRule="auto"/>
              <w:jc w:val="center"/>
            </w:pPr>
            <w:r>
              <w:rPr>
                <w:rFonts w:cs="Times New Roman"/>
                <w:sz w:val="18"/>
              </w:rPr>
              <w:t>0.9386 ± 0.0070</w:t>
            </w:r>
          </w:p>
        </w:tc>
        <w:tc>
          <w:tcPr>
            <w:tcW w:w="1440" w:type="dxa"/>
          </w:tcPr>
          <w:p w:rsidR="00B872D6" w:rsidRDefault="00C129CA">
            <w:pPr>
              <w:spacing w:after="40" w:line="240" w:lineRule="auto"/>
              <w:jc w:val="center"/>
            </w:pPr>
            <w:r>
              <w:rPr>
                <w:rFonts w:cs="Times New Roman"/>
                <w:sz w:val="18"/>
              </w:rPr>
              <w:t>0.9380 ± 0.0119</w:t>
            </w:r>
          </w:p>
        </w:tc>
        <w:tc>
          <w:tcPr>
            <w:tcW w:w="1008" w:type="dxa"/>
          </w:tcPr>
          <w:p w:rsidR="00B872D6" w:rsidRDefault="00C129CA">
            <w:pPr>
              <w:spacing w:after="40" w:line="240" w:lineRule="auto"/>
              <w:jc w:val="center"/>
            </w:pPr>
            <w:r>
              <w:rPr>
                <w:rFonts w:cs="Times New Roman"/>
                <w:sz w:val="18"/>
              </w:rPr>
              <w:t>0.062 ± 0.013</w:t>
            </w:r>
          </w:p>
        </w:tc>
        <w:tc>
          <w:tcPr>
            <w:tcW w:w="1728" w:type="dxa"/>
          </w:tcPr>
          <w:p w:rsidR="00B872D6" w:rsidRDefault="00C129CA">
            <w:pPr>
              <w:spacing w:after="40" w:line="240" w:lineRule="auto"/>
              <w:jc w:val="left"/>
            </w:pPr>
            <w:r>
              <w:rPr>
                <w:rFonts w:cs="Times New Roman"/>
                <w:sz w:val="18"/>
              </w:rPr>
              <w:t>Measured, 10 runs</w:t>
            </w:r>
          </w:p>
        </w:tc>
      </w:tr>
      <w:tr w:rsidR="00B872D6">
        <w:trPr>
          <w:cantSplit/>
          <w:jc w:val="center"/>
        </w:trPr>
        <w:tc>
          <w:tcPr>
            <w:tcW w:w="3456" w:type="dxa"/>
          </w:tcPr>
          <w:p w:rsidR="00B872D6" w:rsidRDefault="00C129CA">
            <w:pPr>
              <w:spacing w:after="40" w:line="240" w:lineRule="auto"/>
              <w:jc w:val="left"/>
            </w:pPr>
            <w:r>
              <w:rPr>
                <w:rFonts w:cs="Times New Roman"/>
                <w:sz w:val="18"/>
              </w:rPr>
              <w:t>This project: stacked ensemble (official partition)</w:t>
            </w:r>
          </w:p>
        </w:tc>
        <w:tc>
          <w:tcPr>
            <w:tcW w:w="1872" w:type="dxa"/>
          </w:tcPr>
          <w:p w:rsidR="00B872D6" w:rsidRDefault="00C129CA">
            <w:pPr>
              <w:spacing w:after="40" w:line="240" w:lineRule="auto"/>
              <w:jc w:val="center"/>
            </w:pPr>
            <w:r>
              <w:rPr>
                <w:rFonts w:cs="Times New Roman"/>
                <w:sz w:val="18"/>
              </w:rPr>
              <w:t>0.8897 ± 0.0016</w:t>
            </w:r>
          </w:p>
        </w:tc>
        <w:tc>
          <w:tcPr>
            <w:tcW w:w="1440" w:type="dxa"/>
          </w:tcPr>
          <w:p w:rsidR="00B872D6" w:rsidRDefault="00C129CA">
            <w:pPr>
              <w:spacing w:after="40" w:line="240" w:lineRule="auto"/>
              <w:jc w:val="center"/>
            </w:pPr>
            <w:r>
              <w:rPr>
                <w:rFonts w:cs="Times New Roman"/>
                <w:sz w:val="18"/>
              </w:rPr>
              <w:t>0.8442 ± 0.0021</w:t>
            </w:r>
          </w:p>
        </w:tc>
        <w:tc>
          <w:tcPr>
            <w:tcW w:w="1008" w:type="dxa"/>
          </w:tcPr>
          <w:p w:rsidR="00B872D6" w:rsidRDefault="00C129CA">
            <w:pPr>
              <w:spacing w:after="40" w:line="240" w:lineRule="auto"/>
              <w:jc w:val="center"/>
            </w:pPr>
            <w:r>
              <w:rPr>
                <w:rFonts w:cs="Times New Roman"/>
                <w:sz w:val="18"/>
              </w:rPr>
              <w:t>0.222 ± 0.004</w:t>
            </w:r>
          </w:p>
        </w:tc>
        <w:tc>
          <w:tcPr>
            <w:tcW w:w="1728" w:type="dxa"/>
          </w:tcPr>
          <w:p w:rsidR="00B872D6" w:rsidRDefault="00C129CA">
            <w:pPr>
              <w:spacing w:after="40" w:line="240" w:lineRule="auto"/>
              <w:jc w:val="left"/>
            </w:pPr>
            <w:r>
              <w:rPr>
                <w:rFonts w:cs="Times New Roman"/>
                <w:sz w:val="18"/>
              </w:rPr>
              <w:t>Measured, 5 seeds, temporal split</w:t>
            </w:r>
          </w:p>
        </w:tc>
      </w:tr>
      <w:tr w:rsidR="00B872D6">
        <w:trPr>
          <w:cantSplit/>
          <w:jc w:val="center"/>
        </w:trPr>
        <w:tc>
          <w:tcPr>
            <w:tcW w:w="3456" w:type="dxa"/>
          </w:tcPr>
          <w:p w:rsidR="00B872D6" w:rsidRDefault="00C129CA">
            <w:pPr>
              <w:spacing w:after="40" w:line="240" w:lineRule="auto"/>
              <w:jc w:val="left"/>
            </w:pPr>
            <w:r>
              <w:rPr>
                <w:rFonts w:cs="Times New Roman"/>
                <w:sz w:val="18"/>
              </w:rPr>
              <w:t>This project: shipped model as delivered</w:t>
            </w:r>
          </w:p>
        </w:tc>
        <w:tc>
          <w:tcPr>
            <w:tcW w:w="1872" w:type="dxa"/>
          </w:tcPr>
          <w:p w:rsidR="00B872D6" w:rsidRDefault="00C129CA">
            <w:pPr>
              <w:spacing w:after="40" w:line="240" w:lineRule="auto"/>
              <w:jc w:val="center"/>
            </w:pPr>
            <w:r>
              <w:rPr>
                <w:rFonts w:cs="Times New Roman"/>
                <w:sz w:val="18"/>
              </w:rPr>
              <w:t>0.9733</w:t>
            </w:r>
          </w:p>
        </w:tc>
        <w:tc>
          <w:tcPr>
            <w:tcW w:w="1440" w:type="dxa"/>
          </w:tcPr>
          <w:p w:rsidR="00B872D6" w:rsidRDefault="00C129CA">
            <w:pPr>
              <w:spacing w:after="40" w:line="240" w:lineRule="auto"/>
              <w:jc w:val="center"/>
            </w:pPr>
            <w:r>
              <w:rPr>
                <w:rFonts w:cs="Times New Roman"/>
                <w:sz w:val="18"/>
              </w:rPr>
              <w:t>0.9766</w:t>
            </w:r>
          </w:p>
        </w:tc>
        <w:tc>
          <w:tcPr>
            <w:tcW w:w="1008" w:type="dxa"/>
          </w:tcPr>
          <w:p w:rsidR="00B872D6" w:rsidRDefault="00C129CA">
            <w:pPr>
              <w:spacing w:after="40" w:line="240" w:lineRule="auto"/>
              <w:jc w:val="center"/>
            </w:pPr>
            <w:r>
              <w:rPr>
                <w:rFonts w:cs="Times New Roman"/>
                <w:sz w:val="18"/>
              </w:rPr>
              <w:t>0.0</w:t>
            </w:r>
            <w:r>
              <w:rPr>
                <w:rFonts w:cs="Times New Roman"/>
                <w:sz w:val="18"/>
              </w:rPr>
              <w:t>23</w:t>
            </w:r>
          </w:p>
        </w:tc>
        <w:tc>
          <w:tcPr>
            <w:tcW w:w="1728" w:type="dxa"/>
          </w:tcPr>
          <w:p w:rsidR="00B872D6" w:rsidRDefault="00C129CA">
            <w:pPr>
              <w:spacing w:after="40" w:line="240" w:lineRule="auto"/>
              <w:jc w:val="left"/>
            </w:pPr>
            <w:r>
              <w:rPr>
                <w:rFonts w:cs="Times New Roman"/>
                <w:sz w:val="18"/>
              </w:rPr>
              <w:t>Synthetic data - not comparable</w:t>
            </w:r>
          </w:p>
        </w:tc>
      </w:tr>
    </w:tbl>
    <w:p w:rsidR="00B872D6" w:rsidRDefault="00B872D6">
      <w:pPr>
        <w:spacing w:after="120" w:line="192" w:lineRule="auto"/>
      </w:pPr>
    </w:p>
    <w:p w:rsidR="00B872D6" w:rsidRDefault="00C129CA">
      <w:r>
        <w:rPr>
          <w:rFonts w:cs="Times New Roman"/>
        </w:rPr>
        <w:lastRenderedPageBreak/>
        <w:t>Under a comparable protocol the stacked ensemble reaches 0.9383 ± 0.0071: about one point below the paper's proposed model (0.9487), 3.6 points below its quoted precision of 0.97, and slightly above the strongest baseline the paper re-implemented (0.9354).</w:t>
      </w:r>
      <w:r>
        <w:rPr>
          <w:rFonts w:cs="Times New Roman"/>
        </w:rPr>
        <w:t xml:space="preserve"> </w:t>
      </w:r>
      <w:r>
        <w:rPr>
          <w:rFonts w:cs="Times New Roman"/>
          <w:b/>
        </w:rPr>
        <w:t>The comparison is indicative only</w:t>
      </w:r>
      <w:r>
        <w:rPr>
          <w:rFonts w:cs="Times New Roman"/>
        </w:rPr>
        <w:t>: the paper does not publish which 9,000 flows it sampled, the hyper-parameters of its baselines, or its test fraction; our flows come from the official training file; and the paper's own numbers vary by table (0.9564 in t</w:t>
      </w:r>
      <w:r>
        <w:rPr>
          <w:rFonts w:cs="Times New Roman"/>
        </w:rPr>
        <w:t>he ablation, 0.9487 in the statistical table). On the harder official partition the stacked ensemble falls to 0.890, a figure the paper does not report. Encryption cannot be compared at all: the paper reports 0.39 s to encrypt and 0.26 s to decrypt for its</w:t>
      </w:r>
      <w:r>
        <w:rPr>
          <w:rFonts w:cs="Times New Roman"/>
        </w:rPr>
        <w:t xml:space="preserve"> EECC without stating the data size or hardware, whereas SecureChannel takes about 0.1 ms for 1 KB on a desktop CPU; the two numbers answer different questions. The paper's attack analysis (key-breaking time, correlation) is not reproduced here; the only s</w:t>
      </w:r>
      <w:r>
        <w:rPr>
          <w:rFonts w:cs="Times New Roman"/>
        </w:rPr>
        <w:t>ecurity evidence in this project is the tamper and uniqueness tests of Section 8.6 and the standard security properties of the primitives.</w:t>
      </w:r>
    </w:p>
    <w:p w:rsidR="00B872D6" w:rsidRDefault="00C129CA">
      <w:pPr>
        <w:pStyle w:val="Heading2"/>
      </w:pPr>
      <w:bookmarkStart w:id="151" w:name="_Toc243812032"/>
      <w:r>
        <w:t>8.9 Sample inputs and outputs</w:t>
      </w:r>
      <w:bookmarkEnd w:id="151"/>
    </w:p>
    <w:p w:rsidR="00B872D6" w:rsidRDefault="00C129CA">
      <w:r>
        <w:rPr>
          <w:rFonts w:cs="Times New Roman"/>
        </w:rPr>
        <w:t xml:space="preserve">The following requests and responses were produced by the running API with the shipped </w:t>
      </w:r>
      <w:r>
        <w:rPr>
          <w:rFonts w:cs="Times New Roman"/>
        </w:rPr>
        <w:t>bundle (</w:t>
      </w:r>
      <w:r>
        <w:rPr>
          <w:rFonts w:ascii="Consolas" w:eastAsia="Consolas" w:hAnsi="Consolas" w:cs="Consolas"/>
          <w:sz w:val="21"/>
        </w:rPr>
        <w:t>docs/metrics/sample_io.json</w:t>
      </w:r>
      <w:r>
        <w:rPr>
          <w:rFonts w:cs="Times New Roman"/>
        </w:rPr>
        <w:t>); long base64 strings are shortened with an ellipsis.</w:t>
      </w:r>
    </w:p>
    <w:p w:rsidR="00B872D6" w:rsidRDefault="00C129CA">
      <w:pPr>
        <w:pStyle w:val="Heading3"/>
      </w:pPr>
      <w:r>
        <w:t>8.9.1 Scoring one flow</w:t>
      </w:r>
    </w:p>
    <w:p w:rsidR="00B872D6" w:rsidRDefault="00C129CA">
      <w:pPr>
        <w:shd w:val="clear" w:color="auto" w:fill="F3F5F8"/>
        <w:spacing w:after="0" w:line="240" w:lineRule="auto"/>
        <w:ind w:left="144"/>
        <w:jc w:val="left"/>
      </w:pPr>
      <w:r>
        <w:rPr>
          <w:rFonts w:ascii="Consolas" w:eastAsia="Consolas" w:hAnsi="Consolas" w:cs="Consolas"/>
          <w:sz w:val="15"/>
        </w:rPr>
        <w:t>200 OK</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"label": "attack",</w:t>
      </w:r>
    </w:p>
    <w:p w:rsidR="00B872D6" w:rsidRDefault="00C129CA">
      <w:pPr>
        <w:shd w:val="clear" w:color="auto" w:fill="F3F5F8"/>
        <w:spacing w:after="0" w:line="240" w:lineRule="auto"/>
        <w:ind w:left="144"/>
        <w:jc w:val="left"/>
      </w:pPr>
      <w:r>
        <w:rPr>
          <w:rFonts w:ascii="Consolas" w:eastAsia="Consolas" w:hAnsi="Consolas" w:cs="Consolas"/>
          <w:sz w:val="15"/>
        </w:rPr>
        <w:t xml:space="preserve"> "confidence": 0.844,</w:t>
      </w:r>
    </w:p>
    <w:p w:rsidR="00B872D6" w:rsidRDefault="00C129CA">
      <w:pPr>
        <w:shd w:val="clear" w:color="auto" w:fill="F3F5F8"/>
        <w:spacing w:after="0" w:line="240" w:lineRule="auto"/>
        <w:ind w:left="144"/>
        <w:jc w:val="left"/>
      </w:pPr>
      <w:r>
        <w:rPr>
          <w:rFonts w:ascii="Consolas" w:eastAsia="Consolas" w:hAnsi="Consolas" w:cs="Consolas"/>
          <w:sz w:val="15"/>
        </w:rPr>
        <w:t xml:space="preserve"> "severity": "high",</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"xgb_score": 0.4486,</w:t>
      </w:r>
    </w:p>
    <w:p w:rsidR="00B872D6" w:rsidRDefault="00C129CA">
      <w:pPr>
        <w:shd w:val="clear" w:color="auto" w:fill="F3F5F8"/>
        <w:spacing w:after="0" w:line="240" w:lineRule="auto"/>
        <w:ind w:left="144"/>
        <w:jc w:val="left"/>
      </w:pPr>
      <w:r>
        <w:rPr>
          <w:rFonts w:ascii="Consolas" w:eastAsia="Consolas" w:hAnsi="Consolas" w:cs="Consolas"/>
          <w:sz w:val="15"/>
        </w:rPr>
        <w:t xml:space="preserve"> "cnn_score": 0.9963</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B872D6">
      <w:pPr>
        <w:spacing w:after="80" w:line="144" w:lineRule="auto"/>
      </w:pPr>
    </w:p>
    <w:p w:rsidR="00B872D6" w:rsidRDefault="00C129CA">
      <w:r>
        <w:rPr>
          <w:rFonts w:cs="Times New Roman"/>
        </w:rPr>
        <w:t xml:space="preserve">The flow (large upload on FTP, reset state) is flagged as an attack with severity high: the stacked probability is 0.84, from XGBoost 0.45 and the CNN 1.00. An </w:t>
      </w:r>
      <w:r>
        <w:rPr>
          <w:rFonts w:ascii="Consolas" w:eastAsia="Consolas" w:hAnsi="Consolas" w:cs="Consolas"/>
          <w:sz w:val="21"/>
        </w:rPr>
        <w:t>alert</w:t>
      </w:r>
      <w:r>
        <w:rPr>
          <w:rFonts w:cs="Times New Roman"/>
        </w:rPr>
        <w:t xml:space="preserve"> object with the timestamp and key features is also returned and appended to the alert log.</w:t>
      </w:r>
    </w:p>
    <w:p w:rsidR="00B872D6" w:rsidRDefault="00C129CA">
      <w:r>
        <w:rPr>
          <w:rFonts w:cs="Times New Roman"/>
        </w:rPr>
        <w:t xml:space="preserve">The ordinary web flow is passed as normal with severity low, but note how far the models disagree: XGBoost gives 0.034 while the CNN gives 0.91; the meta-model settles on 0.46, just under the 0.5 threshold. A borderline verdict like this is the kind that </w:t>
      </w:r>
      <w:r>
        <w:rPr>
          <w:rFonts w:cs="Times New Roman"/>
        </w:rPr>
        <w:t>produces false alarms when the data change.</w:t>
      </w:r>
    </w:p>
    <w:p w:rsidR="00B872D6" w:rsidRDefault="00C129CA">
      <w:pPr>
        <w:pStyle w:val="Heading3"/>
      </w:pPr>
      <w:r>
        <w:t>8.9.2 Encrypting and decrypting</w:t>
      </w:r>
    </w:p>
    <w:p w:rsidR="00B872D6" w:rsidRDefault="00C129CA">
      <w:pPr>
        <w:shd w:val="clear" w:color="auto" w:fill="F3F5F8"/>
        <w:spacing w:after="0" w:line="240" w:lineRule="auto"/>
        <w:ind w:left="144"/>
        <w:jc w:val="left"/>
      </w:pPr>
      <w:r>
        <w:rPr>
          <w:rFonts w:ascii="Consolas" w:eastAsia="Consolas" w:hAnsi="Consolas" w:cs="Consolas"/>
          <w:sz w:val="15"/>
        </w:rPr>
        <w:t>POST /api/crypto/encrypt</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"plaintext": "Quarterly payroll export - confidential"</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200 OK</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"ciphertext": "2mSrflJYn6ItVT1wMqGEQoqGxydD...",</w:t>
      </w:r>
    </w:p>
    <w:p w:rsidR="00B872D6" w:rsidRDefault="00C129CA">
      <w:pPr>
        <w:shd w:val="clear" w:color="auto" w:fill="F3F5F8"/>
        <w:spacing w:after="0" w:line="240" w:lineRule="auto"/>
        <w:ind w:left="144"/>
        <w:jc w:val="left"/>
      </w:pPr>
      <w:r>
        <w:rPr>
          <w:rFonts w:ascii="Consolas" w:eastAsia="Consolas" w:hAnsi="Consolas" w:cs="Consolas"/>
          <w:sz w:val="15"/>
        </w:rPr>
        <w:t xml:space="preserve"> "nonce": "/bE1BSizpoUG59kq",</w:t>
      </w:r>
    </w:p>
    <w:p w:rsidR="00B872D6" w:rsidRDefault="00C129CA">
      <w:pPr>
        <w:shd w:val="clear" w:color="auto" w:fill="F3F5F8"/>
        <w:spacing w:after="0" w:line="240" w:lineRule="auto"/>
        <w:ind w:left="144"/>
        <w:jc w:val="left"/>
      </w:pPr>
      <w:r>
        <w:rPr>
          <w:rFonts w:ascii="Consolas" w:eastAsia="Consolas" w:hAnsi="Consolas" w:cs="Consolas"/>
          <w:sz w:val="15"/>
        </w:rPr>
        <w:t xml:space="preserve"> "tag": "Dcl1xvdC57l+8SrIR1tT5g==",</w:t>
      </w:r>
    </w:p>
    <w:p w:rsidR="00B872D6" w:rsidRDefault="00C129CA">
      <w:pPr>
        <w:shd w:val="clear" w:color="auto" w:fill="F3F5F8"/>
        <w:spacing w:after="0" w:line="240" w:lineRule="auto"/>
        <w:ind w:left="144"/>
        <w:jc w:val="left"/>
      </w:pPr>
      <w:r>
        <w:rPr>
          <w:rFonts w:ascii="Consolas" w:eastAsia="Consolas" w:hAnsi="Consolas" w:cs="Consolas"/>
          <w:sz w:val="15"/>
        </w:rPr>
        <w:lastRenderedPageBreak/>
        <w:t xml:space="preserve"> "ephemeral_public": "BFxP6HV3qRUuxqORG4YMYp9hZ5sY...",</w:t>
      </w:r>
    </w:p>
    <w:p w:rsidR="00B872D6" w:rsidRDefault="00C129CA">
      <w:pPr>
        <w:shd w:val="clear" w:color="auto" w:fill="F3F5F8"/>
        <w:spacing w:after="0" w:line="240" w:lineRule="auto"/>
        <w:ind w:left="144"/>
        <w:jc w:val="left"/>
      </w:pPr>
      <w:r>
        <w:rPr>
          <w:rFonts w:ascii="Consolas" w:eastAsia="Consolas" w:hAnsi="Consolas" w:cs="Consolas"/>
          <w:sz w:val="15"/>
        </w:rPr>
        <w:t xml:space="preserve"> "algorithm": "AES-256-GCM",</w:t>
      </w:r>
    </w:p>
    <w:p w:rsidR="00B872D6" w:rsidRDefault="00C129CA">
      <w:pPr>
        <w:shd w:val="clear" w:color="auto" w:fill="F3F5F8"/>
        <w:spacing w:after="0" w:line="240" w:lineRule="auto"/>
        <w:ind w:left="144"/>
        <w:jc w:val="left"/>
      </w:pPr>
      <w:r>
        <w:rPr>
          <w:rFonts w:ascii="Consolas" w:eastAsia="Consolas" w:hAnsi="Consolas" w:cs="Consolas"/>
          <w:sz w:val="15"/>
        </w:rPr>
        <w:t xml:space="preserve"> "key_exchange": "ECDH P-256 + HKDF-SHA256"</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B872D6">
      <w:pPr>
        <w:spacing w:after="80" w:line="144" w:lineRule="auto"/>
      </w:pPr>
    </w:p>
    <w:p w:rsidR="00B872D6" w:rsidRDefault="00C129CA">
      <w:pPr>
        <w:shd w:val="clear" w:color="auto" w:fill="F3F5F8"/>
        <w:spacing w:after="0" w:line="240" w:lineRule="auto"/>
        <w:ind w:left="144"/>
        <w:jc w:val="left"/>
      </w:pPr>
      <w:r>
        <w:rPr>
          <w:rFonts w:ascii="Consolas" w:eastAsia="Consolas" w:hAnsi="Consolas" w:cs="Consolas"/>
          <w:sz w:val="15"/>
        </w:rPr>
        <w:t>POST /api/crypto/decrypt   (the four fields above, in full)</w:t>
      </w:r>
    </w:p>
    <w:p w:rsidR="00B872D6" w:rsidRDefault="00C129CA">
      <w:pPr>
        <w:shd w:val="clear" w:color="auto" w:fill="F3F5F8"/>
        <w:spacing w:after="0" w:line="240" w:lineRule="auto"/>
        <w:ind w:left="144"/>
        <w:jc w:val="left"/>
      </w:pPr>
      <w:r>
        <w:rPr>
          <w:rFonts w:ascii="Consolas" w:eastAsia="Consolas" w:hAnsi="Consolas" w:cs="Consolas"/>
          <w:sz w:val="15"/>
        </w:rPr>
        <w:t>200 OK</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"plaintext": "Quar</w:t>
      </w:r>
      <w:r>
        <w:rPr>
          <w:rFonts w:ascii="Consolas" w:eastAsia="Consolas" w:hAnsi="Consolas" w:cs="Consolas"/>
          <w:sz w:val="15"/>
        </w:rPr>
        <w:t>terly payroll export - confidential",</w:t>
      </w:r>
    </w:p>
    <w:p w:rsidR="00B872D6" w:rsidRDefault="00C129CA">
      <w:pPr>
        <w:shd w:val="clear" w:color="auto" w:fill="F3F5F8"/>
        <w:spacing w:after="0" w:line="240" w:lineRule="auto"/>
        <w:ind w:left="144"/>
        <w:jc w:val="left"/>
      </w:pPr>
      <w:r>
        <w:rPr>
          <w:rFonts w:ascii="Consolas" w:eastAsia="Consolas" w:hAnsi="Consolas" w:cs="Consolas"/>
          <w:sz w:val="15"/>
        </w:rPr>
        <w:t xml:space="preserve"> "verified": true</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after flipping one bit of the ciphertext --</w:t>
      </w:r>
    </w:p>
    <w:p w:rsidR="00B872D6" w:rsidRDefault="00C129CA">
      <w:pPr>
        <w:shd w:val="clear" w:color="auto" w:fill="F3F5F8"/>
        <w:spacing w:after="0" w:line="240" w:lineRule="auto"/>
        <w:ind w:left="144"/>
        <w:jc w:val="left"/>
      </w:pPr>
      <w:r>
        <w:rPr>
          <w:rFonts w:ascii="Consolas" w:eastAsia="Consolas" w:hAnsi="Consolas" w:cs="Consolas"/>
          <w:sz w:val="15"/>
        </w:rPr>
        <w:t>400 Bad Request</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"detail": "Decryption failed (tag verification or key mismatch): "</w:t>
      </w:r>
    </w:p>
    <w:p w:rsidR="00B872D6" w:rsidRDefault="00C129CA">
      <w:pPr>
        <w:shd w:val="clear" w:color="auto" w:fill="F3F5F8"/>
        <w:spacing w:after="0" w:line="240" w:lineRule="auto"/>
        <w:ind w:left="144"/>
        <w:jc w:val="left"/>
      </w:pPr>
      <w:r>
        <w:rPr>
          <w:rFonts w:ascii="Consolas" w:eastAsia="Consolas" w:hAnsi="Consolas" w:cs="Consolas"/>
          <w:sz w:val="15"/>
        </w:rPr>
        <w:t>}</w:t>
      </w:r>
    </w:p>
    <w:p w:rsidR="00B872D6" w:rsidRDefault="00B872D6">
      <w:pPr>
        <w:spacing w:after="80" w:line="144" w:lineRule="auto"/>
      </w:pPr>
    </w:p>
    <w:p w:rsidR="00B872D6" w:rsidRDefault="00C129CA">
      <w:r>
        <w:rPr>
          <w:rFonts w:cs="Times New Roman"/>
        </w:rPr>
        <w:t>The envelope holds a 39-byte ciphertext (the plaintext has 3</w:t>
      </w:r>
      <w:r>
        <w:rPr>
          <w:rFonts w:cs="Times New Roman"/>
        </w:rPr>
        <w:t xml:space="preserve">9 characters), a 12-byte nonce, a 16-byte tag and a 65-byte uncompressed ephemeral public key. Decrypting returns the plaintext with </w:t>
      </w:r>
      <w:r>
        <w:rPr>
          <w:rFonts w:ascii="Consolas" w:eastAsia="Consolas" w:hAnsi="Consolas" w:cs="Consolas"/>
          <w:sz w:val="21"/>
        </w:rPr>
        <w:t>verified: true</w:t>
      </w:r>
      <w:r>
        <w:rPr>
          <w:rFonts w:cs="Times New Roman"/>
        </w:rPr>
        <w:t>; changing a single bit of the ciphertext makes the API answer 400, and no plaintext is released. An empty pl</w:t>
      </w:r>
      <w:r>
        <w:rPr>
          <w:rFonts w:cs="Times New Roman"/>
        </w:rPr>
        <w:t>aintext is refused with 400 ("Plaintext cannot be empty").</w:t>
      </w:r>
    </w:p>
    <w:p w:rsidR="00B872D6" w:rsidRDefault="00C129CA">
      <w:pPr>
        <w:pStyle w:val="Heading2"/>
      </w:pPr>
      <w:bookmarkStart w:id="152" w:name="_Toc243812033"/>
      <w:r>
        <w:t>8.10 Success and failure analysis</w:t>
      </w:r>
      <w:bookmarkEnd w:id="152"/>
    </w:p>
    <w:p w:rsidR="00B872D6" w:rsidRDefault="00C129CA">
      <w:pPr>
        <w:pStyle w:val="Heading3"/>
      </w:pPr>
      <w:r>
        <w:t>8.10.1 What worked</w:t>
      </w:r>
    </w:p>
    <w:p w:rsidR="00B872D6" w:rsidRDefault="00C129CA">
      <w:pPr>
        <w:spacing w:after="60"/>
        <w:ind w:left="720" w:hanging="360"/>
      </w:pPr>
      <w:r>
        <w:rPr>
          <w:rFonts w:cs="Times New Roman"/>
        </w:rPr>
        <w:t xml:space="preserve">•  </w:t>
      </w:r>
      <w:r>
        <w:rPr>
          <w:rFonts w:cs="Times New Roman"/>
          <w:b/>
        </w:rPr>
        <w:t>Authenticated encryption behaved exactly as specified.</w:t>
      </w:r>
      <w:r>
        <w:rPr>
          <w:rFonts w:cs="Times New Roman"/>
        </w:rPr>
        <w:t xml:space="preserve"> All six tamper and wrong-key cases were rejected 1,000 times out of 1,000 and nonces never repeated in 20,000 encryptions; 26 of 26 automated tests and 15 of 15 smoke checks passed.</w:t>
      </w:r>
    </w:p>
    <w:p w:rsidR="00B872D6" w:rsidRDefault="00C129CA">
      <w:pPr>
        <w:spacing w:after="60"/>
        <w:ind w:left="720" w:hanging="360"/>
      </w:pPr>
      <w:r>
        <w:rPr>
          <w:rFonts w:cs="Times New Roman"/>
        </w:rPr>
        <w:t xml:space="preserve">•  </w:t>
      </w:r>
      <w:r>
        <w:rPr>
          <w:rFonts w:cs="Times New Roman"/>
          <w:b/>
        </w:rPr>
        <w:t>The detector ranks real traffic well.</w:t>
      </w:r>
      <w:r>
        <w:rPr>
          <w:rFonts w:cs="Times New Roman"/>
        </w:rPr>
        <w:t xml:space="preserve"> ROC-AUC is 0.984 ± 0.000 on the temporally shifted official test set, recall is 98.1%, and every one of the nine attack categories is detected at 86% or better.</w:t>
      </w:r>
    </w:p>
    <w:p w:rsidR="00B872D6" w:rsidRDefault="00C129CA">
      <w:pPr>
        <w:spacing w:after="60"/>
        <w:ind w:left="720" w:hanging="360"/>
      </w:pPr>
      <w:r>
        <w:rPr>
          <w:rFonts w:cs="Times New Roman"/>
        </w:rPr>
        <w:t xml:space="preserve">•  </w:t>
      </w:r>
      <w:r>
        <w:rPr>
          <w:rFonts w:cs="Times New Roman"/>
          <w:b/>
        </w:rPr>
        <w:t>The combined layer is cheap.</w:t>
      </w:r>
      <w:r>
        <w:rPr>
          <w:rFonts w:cs="Times New Roman"/>
        </w:rPr>
        <w:t xml:space="preserve"> A protected transfer of 100 KB costs 5.7 ms in process.</w:t>
      </w:r>
    </w:p>
    <w:p w:rsidR="00B872D6" w:rsidRDefault="00C129CA">
      <w:pPr>
        <w:spacing w:after="60"/>
        <w:ind w:left="720" w:hanging="360"/>
      </w:pPr>
      <w:r>
        <w:rPr>
          <w:rFonts w:cs="Times New Roman"/>
        </w:rPr>
        <w:t xml:space="preserve">•  </w:t>
      </w:r>
      <w:r>
        <w:rPr>
          <w:rFonts w:cs="Times New Roman"/>
          <w:b/>
        </w:rPr>
        <w:t>The</w:t>
      </w:r>
      <w:r>
        <w:rPr>
          <w:rFonts w:cs="Times New Roman"/>
          <w:b/>
        </w:rPr>
        <w:t xml:space="preserve"> console tells the truth about its data.</w:t>
      </w:r>
      <w:r>
        <w:rPr>
          <w:rFonts w:cs="Times New Roman"/>
        </w:rPr>
        <w:t xml:space="preserve"> The data-mode banner and the real-flow screens (10 to 12) show the difference between synthetic and real training data to anyone using the product.</w:t>
      </w:r>
    </w:p>
    <w:p w:rsidR="00B872D6" w:rsidRDefault="00C129CA">
      <w:pPr>
        <w:pStyle w:val="Heading3"/>
      </w:pPr>
      <w:r>
        <w:t>8.10.2 What did not work</w:t>
      </w:r>
    </w:p>
    <w:p w:rsidR="00B872D6" w:rsidRDefault="00C129CA">
      <w:pPr>
        <w:spacing w:after="60"/>
        <w:ind w:left="720" w:hanging="360"/>
      </w:pPr>
      <w:r>
        <w:rPr>
          <w:rFonts w:cs="Times New Roman"/>
        </w:rPr>
        <w:t xml:space="preserve">•  </w:t>
      </w:r>
      <w:r>
        <w:rPr>
          <w:rFonts w:cs="Times New Roman"/>
          <w:b/>
        </w:rPr>
        <w:t>False alarms.</w:t>
      </w:r>
      <w:r>
        <w:rPr>
          <w:rFonts w:cs="Times New Roman"/>
        </w:rPr>
        <w:t xml:space="preserve"> At the shipped threshold </w:t>
      </w:r>
      <w:r>
        <w:rPr>
          <w:rFonts w:cs="Times New Roman"/>
        </w:rPr>
        <w:t>the stacked model flags 22.6% of normal flows (8,354 of 37,000 in the seed-42 run). With about half of real traffic being attacks in this dataset that is tolerable for a benchmark; in a network where attacks are rare it would bury operators in alerts. Rais</w:t>
      </w:r>
      <w:r>
        <w:rPr>
          <w:rFonts w:cs="Times New Roman"/>
        </w:rPr>
        <w:t>ing the threshold to 0.9 reduces the false-positive rate to 9.6% at the price of 6.4% missed attacks.</w:t>
      </w:r>
    </w:p>
    <w:p w:rsidR="00B872D6" w:rsidRDefault="00C129CA">
      <w:pPr>
        <w:spacing w:after="60"/>
        <w:ind w:left="720" w:hanging="360"/>
      </w:pPr>
      <w:r>
        <w:rPr>
          <w:rFonts w:cs="Times New Roman"/>
        </w:rPr>
        <w:t xml:space="preserve">•  </w:t>
      </w:r>
      <w:r>
        <w:rPr>
          <w:rFonts w:cs="Times New Roman"/>
          <w:b/>
        </w:rPr>
        <w:t>Fuzzers.</w:t>
      </w:r>
      <w:r>
        <w:rPr>
          <w:rFonts w:cs="Times New Roman"/>
        </w:rPr>
        <w:t xml:space="preserve"> 13.3% of Fuzzers flows (805 of 6,062) are missed; they resemble normal traffic in the 42 features.</w:t>
      </w:r>
    </w:p>
    <w:p w:rsidR="00B872D6" w:rsidRDefault="00C129CA">
      <w:pPr>
        <w:spacing w:after="60"/>
        <w:ind w:left="720" w:hanging="360"/>
      </w:pPr>
      <w:r>
        <w:rPr>
          <w:rFonts w:cs="Times New Roman"/>
        </w:rPr>
        <w:lastRenderedPageBreak/>
        <w:t xml:space="preserve">•  </w:t>
      </w:r>
      <w:r>
        <w:rPr>
          <w:rFonts w:cs="Times New Roman"/>
          <w:b/>
        </w:rPr>
        <w:t>Stacking did not help.</w:t>
      </w:r>
      <w:r>
        <w:rPr>
          <w:rFonts w:cs="Times New Roman"/>
        </w:rPr>
        <w:t xml:space="preserve"> The meta-model is</w:t>
      </w:r>
      <w:r>
        <w:rPr>
          <w:rFonts w:cs="Times New Roman"/>
        </w:rPr>
        <w:t xml:space="preserve"> fitted on a validation split from the training period; on the later test period it is no better than XGBoost alone, and the CNN adds false alarms. The extra model costs 246 s of CNN training on the CPU (XGBoost: 4 s) for no measured gain.</w:t>
      </w:r>
    </w:p>
    <w:p w:rsidR="00B872D6" w:rsidRDefault="00C129CA">
      <w:pPr>
        <w:spacing w:after="60"/>
        <w:ind w:left="720" w:hanging="360"/>
      </w:pPr>
      <w:r>
        <w:rPr>
          <w:rFonts w:cs="Times New Roman"/>
        </w:rPr>
        <w:t xml:space="preserve">•  </w:t>
      </w:r>
      <w:r>
        <w:rPr>
          <w:rFonts w:cs="Times New Roman"/>
          <w:b/>
        </w:rPr>
        <w:t>Domain shift.</w:t>
      </w:r>
      <w:r>
        <w:rPr>
          <w:rFonts w:cs="Times New Roman"/>
        </w:rPr>
        <w:t xml:space="preserve"> The shipped model trained on synthetic data scores 0.660 on real flows. Any retraining on another network would face the same risk in milder form, because UNSW-NB15 is a laboratory capture.</w:t>
      </w:r>
    </w:p>
    <w:p w:rsidR="00B872D6" w:rsidRDefault="00C129CA">
      <w:pPr>
        <w:spacing w:after="60"/>
        <w:ind w:left="720" w:hanging="360"/>
      </w:pPr>
      <w:r>
        <w:rPr>
          <w:rFonts w:cs="Times New Roman"/>
        </w:rPr>
        <w:t xml:space="preserve">•  </w:t>
      </w:r>
      <w:r>
        <w:rPr>
          <w:rFonts w:cs="Times New Roman"/>
          <w:b/>
        </w:rPr>
        <w:t>Reliance on `sttl`.</w:t>
      </w:r>
      <w:r>
        <w:rPr>
          <w:rFonts w:cs="Times New Roman"/>
        </w:rPr>
        <w:t xml:space="preserve"> One feature carries most of the importance</w:t>
      </w:r>
      <w:r>
        <w:rPr>
          <w:rFonts w:cs="Times New Roman"/>
        </w:rPr>
        <w:t>. A deployment in which the time-to-live distribution differs would lose accuracy without any attack changing.</w:t>
      </w:r>
    </w:p>
    <w:p w:rsidR="00B872D6" w:rsidRDefault="00C129CA">
      <w:pPr>
        <w:pStyle w:val="Heading2"/>
      </w:pPr>
      <w:bookmarkStart w:id="153" w:name="_Toc243812034"/>
      <w:r>
        <w:t>8.11 Limitations of the evaluation</w:t>
      </w:r>
      <w:bookmarkEnd w:id="153"/>
    </w:p>
    <w:p w:rsidR="00B872D6" w:rsidRDefault="00C129CA">
      <w:pPr>
        <w:spacing w:after="60"/>
        <w:ind w:left="720" w:hanging="360"/>
      </w:pPr>
      <w:r>
        <w:rPr>
          <w:rFonts w:cs="Times New Roman"/>
        </w:rPr>
        <w:t>•  The detection results use one public dataset captured in one laboratory; no result was checked on another n</w:t>
      </w:r>
      <w:r>
        <w:rPr>
          <w:rFonts w:cs="Times New Roman"/>
        </w:rPr>
        <w:t>etwork or on traffic captured by the project team.</w:t>
      </w:r>
    </w:p>
    <w:p w:rsidR="00B872D6" w:rsidRDefault="00C129CA">
      <w:pPr>
        <w:spacing w:after="60"/>
        <w:ind w:left="720" w:hanging="360"/>
      </w:pPr>
      <w:r>
        <w:rPr>
          <w:rFonts w:cs="Times New Roman"/>
        </w:rPr>
        <w:t>•  The base-paper comparison cannot be exact (unpublished subset and hyper-parameters) and says nothing about EECC or the quantum-inspired network, which were not implemented.</w:t>
      </w:r>
    </w:p>
    <w:p w:rsidR="00B872D6" w:rsidRDefault="00C129CA">
      <w:pPr>
        <w:spacing w:after="60"/>
        <w:ind w:left="720" w:hanging="360"/>
      </w:pPr>
      <w:r>
        <w:rPr>
          <w:rFonts w:cs="Times New Roman"/>
        </w:rPr>
        <w:t>•  Timing was measured on one</w:t>
      </w:r>
      <w:r>
        <w:rPr>
          <w:rFonts w:cs="Times New Roman"/>
        </w:rPr>
        <w:t xml:space="preserve"> shared desktop-class machine, in process and on the loopback interface; no network, TLS, concurrency, memory or energy measurement was made.</w:t>
      </w:r>
    </w:p>
    <w:p w:rsidR="00B872D6" w:rsidRDefault="00C129CA">
      <w:pPr>
        <w:spacing w:after="60"/>
        <w:ind w:left="720" w:hanging="360"/>
      </w:pPr>
      <w:r>
        <w:rPr>
          <w:rFonts w:cs="Times New Roman"/>
        </w:rPr>
        <w:t>•  The IDS was not tested against adversarial or evasive traffic, and the console was tested in Chrome only. The D</w:t>
      </w:r>
      <w:r>
        <w:rPr>
          <w:rFonts w:cs="Times New Roman"/>
        </w:rPr>
        <w:t>ocker image and the TensorFlow code path were not exercised.</w:t>
      </w:r>
    </w:p>
    <w:p w:rsidR="00B872D6" w:rsidRDefault="00C129CA">
      <w:pPr>
        <w:pStyle w:val="Heading2"/>
      </w:pPr>
      <w:bookmarkStart w:id="154" w:name="_Toc243812035"/>
      <w:r>
        <w:t>8.12 Objectives versus outcomes</w:t>
      </w:r>
      <w:bookmarkEnd w:id="154"/>
    </w:p>
    <w:p w:rsidR="00B872D6" w:rsidRDefault="00C129CA">
      <w:pPr>
        <w:pStyle w:val="Caption"/>
        <w:keepNext/>
        <w:spacing w:after="80"/>
      </w:pPr>
      <w:bookmarkStart w:id="155" w:name="_Toc2438121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The six batch objectives and what the measurements show</w:t>
      </w:r>
      <w:bookmarkEnd w:id="155"/>
    </w:p>
    <w:tbl>
      <w:tblPr>
        <w:tblStyle w:val="TableGrid"/>
        <w:tblW w:w="0" w:type="auto"/>
        <w:jc w:val="center"/>
        <w:tblLook w:val="04A0" w:firstRow="1" w:lastRow="0" w:firstColumn="1" w:lastColumn="0" w:noHBand="0" w:noVBand="1"/>
      </w:tblPr>
      <w:tblGrid>
        <w:gridCol w:w="501"/>
        <w:gridCol w:w="2707"/>
        <w:gridCol w:w="6250"/>
      </w:tblGrid>
      <w:tr w:rsidR="00B872D6">
        <w:trPr>
          <w:cantSplit/>
          <w:tblHeader/>
          <w:jc w:val="center"/>
        </w:trPr>
        <w:tc>
          <w:tcPr>
            <w:tcW w:w="504" w:type="dxa"/>
            <w:shd w:val="clear" w:color="auto" w:fill="1B2A41"/>
          </w:tcPr>
          <w:p w:rsidR="00B872D6" w:rsidRDefault="00C129CA">
            <w:pPr>
              <w:spacing w:after="40" w:line="240" w:lineRule="auto"/>
              <w:jc w:val="center"/>
            </w:pPr>
            <w:r>
              <w:rPr>
                <w:rFonts w:cs="Times New Roman"/>
                <w:b/>
                <w:color w:val="FFFFFF"/>
                <w:sz w:val="18"/>
              </w:rPr>
              <w:t>#</w:t>
            </w:r>
          </w:p>
        </w:tc>
        <w:tc>
          <w:tcPr>
            <w:tcW w:w="2736" w:type="dxa"/>
            <w:shd w:val="clear" w:color="auto" w:fill="1B2A41"/>
          </w:tcPr>
          <w:p w:rsidR="00B872D6" w:rsidRDefault="00C129CA">
            <w:pPr>
              <w:spacing w:after="40" w:line="240" w:lineRule="auto"/>
              <w:jc w:val="center"/>
            </w:pPr>
            <w:r>
              <w:rPr>
                <w:rFonts w:cs="Times New Roman"/>
                <w:b/>
                <w:color w:val="FFFFFF"/>
                <w:sz w:val="18"/>
              </w:rPr>
              <w:t>Objective</w:t>
            </w:r>
          </w:p>
        </w:tc>
        <w:tc>
          <w:tcPr>
            <w:tcW w:w="6336" w:type="dxa"/>
            <w:shd w:val="clear" w:color="auto" w:fill="1B2A41"/>
          </w:tcPr>
          <w:p w:rsidR="00B872D6" w:rsidRDefault="00C129CA">
            <w:pPr>
              <w:spacing w:after="40" w:line="240" w:lineRule="auto"/>
              <w:jc w:val="center"/>
            </w:pPr>
            <w:r>
              <w:rPr>
                <w:rFonts w:cs="Times New Roman"/>
                <w:b/>
                <w:color w:val="FFFFFF"/>
                <w:sz w:val="18"/>
              </w:rPr>
              <w:t>Outcome</w:t>
            </w:r>
          </w:p>
        </w:tc>
      </w:tr>
      <w:tr w:rsidR="00B872D6">
        <w:trPr>
          <w:cantSplit/>
          <w:jc w:val="center"/>
        </w:trPr>
        <w:tc>
          <w:tcPr>
            <w:tcW w:w="504" w:type="dxa"/>
          </w:tcPr>
          <w:p w:rsidR="00B872D6" w:rsidRDefault="00C129CA">
            <w:pPr>
              <w:spacing w:after="40" w:line="240" w:lineRule="auto"/>
              <w:jc w:val="center"/>
            </w:pPr>
            <w:r>
              <w:rPr>
                <w:rFonts w:cs="Times New Roman"/>
                <w:sz w:val="18"/>
              </w:rPr>
              <w:t>1</w:t>
            </w:r>
          </w:p>
        </w:tc>
        <w:tc>
          <w:tcPr>
            <w:tcW w:w="2736" w:type="dxa"/>
          </w:tcPr>
          <w:p w:rsidR="00B872D6" w:rsidRDefault="00C129CA">
            <w:pPr>
              <w:spacing w:after="40" w:line="240" w:lineRule="auto"/>
              <w:jc w:val="left"/>
            </w:pPr>
            <w:r>
              <w:rPr>
                <w:rFonts w:cs="Times New Roman"/>
                <w:sz w:val="18"/>
              </w:rPr>
              <w:t>Hybrid AES + RSA encryption</w:t>
            </w:r>
          </w:p>
        </w:tc>
        <w:tc>
          <w:tcPr>
            <w:tcW w:w="6336" w:type="dxa"/>
          </w:tcPr>
          <w:p w:rsidR="00B872D6" w:rsidRDefault="00C129CA">
            <w:pPr>
              <w:spacing w:after="40" w:line="240" w:lineRule="auto"/>
              <w:jc w:val="left"/>
            </w:pPr>
            <w:r>
              <w:rPr>
                <w:rFonts w:cs="Times New Roman"/>
                <w:b/>
                <w:sz w:val="18"/>
              </w:rPr>
              <w:t xml:space="preserve">Partly met by </w:t>
            </w:r>
            <w:r>
              <w:rPr>
                <w:rFonts w:cs="Times New Roman"/>
                <w:b/>
                <w:sz w:val="18"/>
              </w:rPr>
              <w:t>substitution.</w:t>
            </w:r>
            <w:r>
              <w:rPr>
                <w:rFonts w:cs="Times New Roman"/>
                <w:sz w:val="18"/>
              </w:rPr>
              <w:t xml:space="preserve"> A hybrid asymmetric-plus-symmetric scheme is implemented with ECDH P-256 + HKDF-SHA256 + AES-256-GCM; RSA-OAEP + AES-GCM was implemented only as a benchmark baseline (Section 8.6).</w:t>
            </w:r>
          </w:p>
        </w:tc>
      </w:tr>
      <w:tr w:rsidR="00B872D6">
        <w:trPr>
          <w:cantSplit/>
          <w:jc w:val="center"/>
        </w:trPr>
        <w:tc>
          <w:tcPr>
            <w:tcW w:w="504" w:type="dxa"/>
          </w:tcPr>
          <w:p w:rsidR="00B872D6" w:rsidRDefault="00C129CA">
            <w:pPr>
              <w:spacing w:after="40" w:line="240" w:lineRule="auto"/>
              <w:jc w:val="center"/>
            </w:pPr>
            <w:r>
              <w:rPr>
                <w:rFonts w:cs="Times New Roman"/>
                <w:sz w:val="18"/>
              </w:rPr>
              <w:t>2</w:t>
            </w:r>
          </w:p>
        </w:tc>
        <w:tc>
          <w:tcPr>
            <w:tcW w:w="2736" w:type="dxa"/>
          </w:tcPr>
          <w:p w:rsidR="00B872D6" w:rsidRDefault="00C129CA">
            <w:pPr>
              <w:spacing w:after="40" w:line="240" w:lineRule="auto"/>
              <w:jc w:val="left"/>
            </w:pPr>
            <w:r>
              <w:rPr>
                <w:rFonts w:cs="Times New Roman"/>
                <w:sz w:val="18"/>
              </w:rPr>
              <w:t>Secure key generation, distribution and storage</w:t>
            </w:r>
          </w:p>
        </w:tc>
        <w:tc>
          <w:tcPr>
            <w:tcW w:w="6336" w:type="dxa"/>
          </w:tcPr>
          <w:p w:rsidR="00B872D6" w:rsidRDefault="00C129CA">
            <w:pPr>
              <w:spacing w:after="40" w:line="240" w:lineRule="auto"/>
              <w:jc w:val="left"/>
            </w:pPr>
            <w:r>
              <w:rPr>
                <w:rFonts w:cs="Times New Roman"/>
                <w:b/>
                <w:sz w:val="18"/>
              </w:rPr>
              <w:t>Generation</w:t>
            </w:r>
            <w:r>
              <w:rPr>
                <w:rFonts w:cs="Times New Roman"/>
                <w:b/>
                <w:sz w:val="18"/>
              </w:rPr>
              <w:t xml:space="preserve"> and distribution met</w:t>
            </w:r>
            <w:r>
              <w:rPr>
                <w:rFonts w:cs="Times New Roman"/>
                <w:sz w:val="18"/>
              </w:rPr>
              <w:t xml:space="preserve"> (a fresh ephemeral key per message, HKDF-derived 256-bit key, public key carried in the envelope). </w:t>
            </w:r>
            <w:r>
              <w:rPr>
                <w:rFonts w:cs="Times New Roman"/>
                <w:b/>
                <w:sz w:val="18"/>
              </w:rPr>
              <w:t>Storage not met:</w:t>
            </w:r>
            <w:r>
              <w:rPr>
                <w:rFonts w:cs="Times New Roman"/>
                <w:sz w:val="18"/>
              </w:rPr>
              <w:t xml:space="preserve"> the cloud key pair exists only in process memory.</w:t>
            </w:r>
          </w:p>
        </w:tc>
      </w:tr>
      <w:tr w:rsidR="00B872D6">
        <w:trPr>
          <w:cantSplit/>
          <w:jc w:val="center"/>
        </w:trPr>
        <w:tc>
          <w:tcPr>
            <w:tcW w:w="504" w:type="dxa"/>
          </w:tcPr>
          <w:p w:rsidR="00B872D6" w:rsidRDefault="00C129CA">
            <w:pPr>
              <w:spacing w:after="40" w:line="240" w:lineRule="auto"/>
              <w:jc w:val="center"/>
            </w:pPr>
            <w:r>
              <w:rPr>
                <w:rFonts w:cs="Times New Roman"/>
                <w:sz w:val="18"/>
              </w:rPr>
              <w:t>3</w:t>
            </w:r>
          </w:p>
        </w:tc>
        <w:tc>
          <w:tcPr>
            <w:tcW w:w="2736" w:type="dxa"/>
          </w:tcPr>
          <w:p w:rsidR="00B872D6" w:rsidRDefault="00C129CA">
            <w:pPr>
              <w:spacing w:after="40" w:line="240" w:lineRule="auto"/>
              <w:jc w:val="left"/>
            </w:pPr>
            <w:r>
              <w:rPr>
                <w:rFonts w:cs="Times New Roman"/>
                <w:sz w:val="18"/>
              </w:rPr>
              <w:t>Encrypt before upload, decrypt after download</w:t>
            </w:r>
          </w:p>
        </w:tc>
        <w:tc>
          <w:tcPr>
            <w:tcW w:w="6336" w:type="dxa"/>
          </w:tcPr>
          <w:p w:rsidR="00B872D6" w:rsidRDefault="00C129CA">
            <w:pPr>
              <w:spacing w:after="40" w:line="240" w:lineRule="auto"/>
              <w:jc w:val="left"/>
            </w:pPr>
            <w:r>
              <w:rPr>
                <w:rFonts w:cs="Times New Roman"/>
                <w:b/>
                <w:sz w:val="18"/>
              </w:rPr>
              <w:t xml:space="preserve">Met against a mock </w:t>
            </w:r>
            <w:r>
              <w:rPr>
                <w:rFonts w:cs="Times New Roman"/>
                <w:b/>
                <w:sz w:val="18"/>
              </w:rPr>
              <w:t>cloud:</w:t>
            </w:r>
            <w:r>
              <w:rPr>
                <w:rFonts w:cs="Times New Roman"/>
                <w:sz w:val="18"/>
              </w:rPr>
              <w:t xml:space="preserve"> text and file encryption, decrypt-and-verify, tamper rejection. No real cloud provider or upload.</w:t>
            </w:r>
          </w:p>
        </w:tc>
      </w:tr>
      <w:tr w:rsidR="00B872D6">
        <w:trPr>
          <w:cantSplit/>
          <w:jc w:val="center"/>
        </w:trPr>
        <w:tc>
          <w:tcPr>
            <w:tcW w:w="504" w:type="dxa"/>
          </w:tcPr>
          <w:p w:rsidR="00B872D6" w:rsidRDefault="00C129CA">
            <w:pPr>
              <w:spacing w:after="40" w:line="240" w:lineRule="auto"/>
              <w:jc w:val="center"/>
            </w:pPr>
            <w:r>
              <w:rPr>
                <w:rFonts w:cs="Times New Roman"/>
                <w:sz w:val="18"/>
              </w:rPr>
              <w:t>4</w:t>
            </w:r>
          </w:p>
        </w:tc>
        <w:tc>
          <w:tcPr>
            <w:tcW w:w="2736" w:type="dxa"/>
          </w:tcPr>
          <w:p w:rsidR="00B872D6" w:rsidRDefault="00C129CA">
            <w:pPr>
              <w:spacing w:after="40" w:line="240" w:lineRule="auto"/>
              <w:jc w:val="left"/>
            </w:pPr>
            <w:r>
              <w:rPr>
                <w:rFonts w:cs="Times New Roman"/>
                <w:sz w:val="18"/>
              </w:rPr>
              <w:t>Classifier on a benchmark intrusion dataset</w:t>
            </w:r>
          </w:p>
        </w:tc>
        <w:tc>
          <w:tcPr>
            <w:tcW w:w="6336" w:type="dxa"/>
          </w:tcPr>
          <w:p w:rsidR="00B872D6" w:rsidRDefault="00C129CA">
            <w:pPr>
              <w:spacing w:after="40" w:line="240" w:lineRule="auto"/>
              <w:jc w:val="left"/>
            </w:pPr>
            <w:r>
              <w:rPr>
                <w:rFonts w:cs="Times New Roman"/>
                <w:b/>
                <w:sz w:val="18"/>
              </w:rPr>
              <w:t>Met in the experiments:</w:t>
            </w:r>
            <w:r>
              <w:rPr>
                <w:rFonts w:cs="Times New Roman"/>
                <w:sz w:val="18"/>
              </w:rPr>
              <w:t xml:space="preserve"> real UNSW-NB15, stacked 0.890 ± 0.002, XGBoost 0.910 ± 0.001 on the official partition. The shipped default model is trained on synthetic data.</w:t>
            </w:r>
          </w:p>
        </w:tc>
      </w:tr>
      <w:tr w:rsidR="00B872D6">
        <w:trPr>
          <w:cantSplit/>
          <w:jc w:val="center"/>
        </w:trPr>
        <w:tc>
          <w:tcPr>
            <w:tcW w:w="504" w:type="dxa"/>
          </w:tcPr>
          <w:p w:rsidR="00B872D6" w:rsidRDefault="00C129CA">
            <w:pPr>
              <w:spacing w:after="40" w:line="240" w:lineRule="auto"/>
              <w:jc w:val="center"/>
            </w:pPr>
            <w:r>
              <w:rPr>
                <w:rFonts w:cs="Times New Roman"/>
                <w:sz w:val="18"/>
              </w:rPr>
              <w:t>5</w:t>
            </w:r>
          </w:p>
        </w:tc>
        <w:tc>
          <w:tcPr>
            <w:tcW w:w="2736" w:type="dxa"/>
          </w:tcPr>
          <w:p w:rsidR="00B872D6" w:rsidRDefault="00C129CA">
            <w:pPr>
              <w:spacing w:after="40" w:line="240" w:lineRule="auto"/>
              <w:jc w:val="left"/>
            </w:pPr>
            <w:r>
              <w:rPr>
                <w:rFonts w:cs="Times New Roman"/>
                <w:sz w:val="18"/>
              </w:rPr>
              <w:t>Flag and log suspicious sessions during transfer</w:t>
            </w:r>
          </w:p>
        </w:tc>
        <w:tc>
          <w:tcPr>
            <w:tcW w:w="6336" w:type="dxa"/>
          </w:tcPr>
          <w:p w:rsidR="00B872D6" w:rsidRDefault="00C129CA">
            <w:pPr>
              <w:spacing w:after="40" w:line="240" w:lineRule="auto"/>
              <w:jc w:val="left"/>
            </w:pPr>
            <w:r>
              <w:rPr>
                <w:rFonts w:cs="Times New Roman"/>
                <w:b/>
                <w:sz w:val="18"/>
              </w:rPr>
              <w:t>Partly met:</w:t>
            </w:r>
            <w:r>
              <w:rPr>
                <w:rFonts w:cs="Times New Roman"/>
                <w:sz w:val="18"/>
              </w:rPr>
              <w:t xml:space="preserve"> flows are scored and attacks are logged with se</w:t>
            </w:r>
            <w:r>
              <w:rPr>
                <w:rFonts w:cs="Times New Roman"/>
                <w:sz w:val="18"/>
              </w:rPr>
              <w:t>verity in a 500-entry in-memory list; detection is not tied to a specific transfer and nothing is blocked automatically.</w:t>
            </w:r>
          </w:p>
        </w:tc>
      </w:tr>
      <w:tr w:rsidR="00B872D6">
        <w:trPr>
          <w:cantSplit/>
          <w:jc w:val="center"/>
        </w:trPr>
        <w:tc>
          <w:tcPr>
            <w:tcW w:w="504" w:type="dxa"/>
          </w:tcPr>
          <w:p w:rsidR="00B872D6" w:rsidRDefault="00C129CA">
            <w:pPr>
              <w:spacing w:after="40" w:line="240" w:lineRule="auto"/>
              <w:jc w:val="center"/>
            </w:pPr>
            <w:r>
              <w:rPr>
                <w:rFonts w:cs="Times New Roman"/>
                <w:sz w:val="18"/>
              </w:rPr>
              <w:t>6</w:t>
            </w:r>
          </w:p>
        </w:tc>
        <w:tc>
          <w:tcPr>
            <w:tcW w:w="2736" w:type="dxa"/>
          </w:tcPr>
          <w:p w:rsidR="00B872D6" w:rsidRDefault="00C129CA">
            <w:pPr>
              <w:spacing w:after="40" w:line="240" w:lineRule="auto"/>
              <w:jc w:val="left"/>
            </w:pPr>
            <w:r>
              <w:rPr>
                <w:rFonts w:cs="Times New Roman"/>
                <w:sz w:val="18"/>
              </w:rPr>
              <w:t>Evaluate enc/dec time, throughput overhead and detection accuracy</w:t>
            </w:r>
          </w:p>
        </w:tc>
        <w:tc>
          <w:tcPr>
            <w:tcW w:w="6336" w:type="dxa"/>
          </w:tcPr>
          <w:p w:rsidR="00B872D6" w:rsidRDefault="00C129CA">
            <w:pPr>
              <w:spacing w:after="40" w:line="240" w:lineRule="auto"/>
              <w:jc w:val="left"/>
            </w:pPr>
            <w:r>
              <w:rPr>
                <w:rFonts w:cs="Times New Roman"/>
                <w:b/>
                <w:sz w:val="18"/>
              </w:rPr>
              <w:t>Met:</w:t>
            </w:r>
            <w:r>
              <w:rPr>
                <w:rFonts w:cs="Times New Roman"/>
                <w:sz w:val="18"/>
              </w:rPr>
              <w:t xml:space="preserve"> latency by size and algorithm, throughput, a combined per-tra</w:t>
            </w:r>
            <w:r>
              <w:rPr>
                <w:rFonts w:cs="Times New Roman"/>
                <w:sz w:val="18"/>
              </w:rPr>
              <w:t>nsfer overhead of 5.7 ms, and detection metrics with seeds, thresholds and categories.</w:t>
            </w:r>
          </w:p>
        </w:tc>
      </w:tr>
    </w:tbl>
    <w:p w:rsidR="00B872D6" w:rsidRDefault="00B872D6">
      <w:pPr>
        <w:spacing w:after="120" w:line="192" w:lineRule="auto"/>
      </w:pPr>
    </w:p>
    <w:p w:rsidR="00B872D6" w:rsidRDefault="00C129CA">
      <w:r>
        <w:rPr>
          <w:rFonts w:cs="Times New Roman"/>
        </w:rPr>
        <w:lastRenderedPageBreak/>
        <w:t>Taken together the results support a measured, partly positive conclusion: the encryption layer meets its specification and is cheap; the detection layer works on real</w:t>
      </w:r>
      <w:r>
        <w:rPr>
          <w:rFonts w:cs="Times New Roman"/>
        </w:rPr>
        <w:t xml:space="preserve"> traffic with a high ranking quality but a false-alarm rate that needs a higher threshold; the added complexity of stacking is not justified by the data; and the number the product shows by default describes its synthetic generator, not the world.</w:t>
      </w:r>
    </w:p>
    <w:p w:rsidR="00B872D6" w:rsidRDefault="00C129CA">
      <w:pPr>
        <w:pStyle w:val="Heading1"/>
        <w:pageBreakBefore/>
      </w:pPr>
      <w:bookmarkStart w:id="156" w:name="_Toc243812036"/>
      <w:r>
        <w:lastRenderedPageBreak/>
        <w:t xml:space="preserve">CHAPTER </w:t>
      </w:r>
      <w:r>
        <w:t>9: CONCLUSION</w:t>
      </w:r>
      <w:bookmarkEnd w:id="156"/>
    </w:p>
    <w:p w:rsidR="00B872D6" w:rsidRDefault="00C129CA">
      <w:pPr>
        <w:pStyle w:val="Heading2"/>
      </w:pPr>
      <w:bookmarkStart w:id="157" w:name="_Toc243812037"/>
      <w:r>
        <w:t>9.1 Summary of the work</w:t>
      </w:r>
      <w:bookmarkEnd w:id="157"/>
    </w:p>
    <w:p w:rsidR="00B872D6" w:rsidRDefault="00C129CA">
      <w:r>
        <w:rPr>
          <w:rFonts w:cs="Times New Roman"/>
        </w:rPr>
        <w:t>This project built CipherGuard Shield, a platform that puts two protections around one cloud data path: SecureChannel, which encrypts a payload with a fresh ECDH P-256 key, HKDF-SHA256 and AES-256-GCM and verifies it a</w:t>
      </w:r>
      <w:r>
        <w:rPr>
          <w:rFonts w:cs="Times New Roman"/>
        </w:rPr>
        <w:t>t the cloud, and the ThreatSense Engine, which classifies network flows with XGBoost, a 1D CNN and logistic-regression stacking and logs attacks with a severity. A REST API, a React console and the original dashboard expose both. The work was then measured</w:t>
      </w:r>
      <w:r>
        <w:rPr>
          <w:rFonts w:cs="Times New Roman"/>
        </w:rPr>
        <w:t>: on real UNSW-NB15 flows, in cryptographic benchmarks and in a combined pipeline test, and verified with 26 automated tests and 15 smoke checks.</w:t>
      </w:r>
    </w:p>
    <w:p w:rsidR="00B872D6" w:rsidRDefault="00C129CA">
      <w:pPr>
        <w:pStyle w:val="Heading2"/>
      </w:pPr>
      <w:bookmarkStart w:id="158" w:name="_Toc243812038"/>
      <w:r>
        <w:t>9.2 Objectives achieved</w:t>
      </w:r>
      <w:bookmarkEnd w:id="158"/>
    </w:p>
    <w:p w:rsidR="00B872D6" w:rsidRDefault="00C129CA">
      <w:r>
        <w:rPr>
          <w:rFonts w:cs="Times New Roman"/>
        </w:rPr>
        <w:t xml:space="preserve">Section 8.12 sets the six objectives of the batch against the outcomes. Objectives 3 </w:t>
      </w:r>
      <w:r>
        <w:rPr>
          <w:rFonts w:cs="Times New Roman"/>
        </w:rPr>
        <w:t>(encrypt before upload, decrypt after download) and 6 (evaluate times, overhead and accuracy) are met; objective 4 (classifier on a benchmark dataset) is met in the experiments on real UNSW-NB15, while the shipped default model is synthetic; objectives 1 (</w:t>
      </w:r>
      <w:r>
        <w:rPr>
          <w:rFonts w:cs="Times New Roman"/>
        </w:rPr>
        <w:t>hybrid scheme, met by substitution of ECDH for RSA) and 5 (flag and log suspicious sessions) are met in part; objective 2 is met for key generation and distribution but not for key storage.</w:t>
      </w:r>
    </w:p>
    <w:p w:rsidR="00B872D6" w:rsidRDefault="00C129CA">
      <w:pPr>
        <w:pStyle w:val="Heading2"/>
      </w:pPr>
      <w:bookmarkStart w:id="159" w:name="_Toc243812039"/>
      <w:r>
        <w:t>9.3 Key findings</w:t>
      </w:r>
      <w:bookmarkEnd w:id="159"/>
    </w:p>
    <w:p w:rsidR="00B872D6" w:rsidRDefault="00C129CA">
      <w:pPr>
        <w:spacing w:after="60"/>
        <w:ind w:left="720" w:hanging="432"/>
      </w:pPr>
      <w:r>
        <w:rPr>
          <w:rFonts w:cs="Times New Roman"/>
        </w:rPr>
        <w:t xml:space="preserve">1.  </w:t>
      </w:r>
      <w:r>
        <w:rPr>
          <w:rFonts w:cs="Times New Roman"/>
          <w:b/>
        </w:rPr>
        <w:t>Authenticated encryption is cheap and behaved</w:t>
      </w:r>
      <w:r>
        <w:rPr>
          <w:rFonts w:cs="Times New Roman"/>
          <w:b/>
        </w:rPr>
        <w:t xml:space="preserve"> exactly as specified.</w:t>
      </w:r>
      <w:r>
        <w:rPr>
          <w:rFonts w:cs="Times New Roman"/>
        </w:rPr>
        <w:t xml:space="preserve"> 1,000 of 1,000 trials of each of six tamper cases were correct; a protected 100 KB transfer costs 5.7 ms, of which 81% is detection.</w:t>
      </w:r>
    </w:p>
    <w:p w:rsidR="00B872D6" w:rsidRDefault="00C129CA">
      <w:pPr>
        <w:spacing w:after="60"/>
        <w:ind w:left="720" w:hanging="432"/>
      </w:pPr>
      <w:r>
        <w:rPr>
          <w:rFonts w:cs="Times New Roman"/>
        </w:rPr>
        <w:t xml:space="preserve">2.  </w:t>
      </w:r>
      <w:r>
        <w:rPr>
          <w:rFonts w:cs="Times New Roman"/>
          <w:b/>
        </w:rPr>
        <w:t>The synthetic default says nothing about real traffic.</w:t>
      </w:r>
      <w:r>
        <w:rPr>
          <w:rFonts w:cs="Times New Roman"/>
        </w:rPr>
        <w:t xml:space="preserve"> 0.9733 on synthetic data against 0.660 (R</w:t>
      </w:r>
      <w:r>
        <w:rPr>
          <w:rFonts w:cs="Times New Roman"/>
        </w:rPr>
        <w:t>OC-AUC 0.657) on the 82,332 real test flows.</w:t>
      </w:r>
    </w:p>
    <w:p w:rsidR="00B872D6" w:rsidRDefault="00C129CA">
      <w:pPr>
        <w:spacing w:after="60"/>
        <w:ind w:left="720" w:hanging="432"/>
      </w:pPr>
      <w:r>
        <w:rPr>
          <w:rFonts w:cs="Times New Roman"/>
        </w:rPr>
        <w:t xml:space="preserve">3.  </w:t>
      </w:r>
      <w:r>
        <w:rPr>
          <w:rFonts w:cs="Times New Roman"/>
          <w:b/>
        </w:rPr>
        <w:t>On real data the detector ranks well but alarms too often.</w:t>
      </w:r>
      <w:r>
        <w:rPr>
          <w:rFonts w:cs="Times New Roman"/>
        </w:rPr>
        <w:t xml:space="preserve"> Stacked accuracy 0.890 ± 0.002, ROC-AUC 0.984 ± 0.000, false-positive rate 0.222 ± 0.004; a threshold of 0.9 gives accuracy 0.921 and a false-positi</w:t>
      </w:r>
      <w:r>
        <w:rPr>
          <w:rFonts w:cs="Times New Roman"/>
        </w:rPr>
        <w:t>ve rate of 0.096.</w:t>
      </w:r>
    </w:p>
    <w:p w:rsidR="00B872D6" w:rsidRDefault="00C129CA">
      <w:pPr>
        <w:spacing w:after="60"/>
        <w:ind w:left="720" w:hanging="432"/>
      </w:pPr>
      <w:r>
        <w:rPr>
          <w:rFonts w:cs="Times New Roman"/>
        </w:rPr>
        <w:t xml:space="preserve">4.  </w:t>
      </w:r>
      <w:r>
        <w:rPr>
          <w:rFonts w:cs="Times New Roman"/>
          <w:b/>
        </w:rPr>
        <w:t>Stacking gave no gain over XGBoost.</w:t>
      </w:r>
      <w:r>
        <w:rPr>
          <w:rFonts w:cs="Times New Roman"/>
        </w:rPr>
        <w:t xml:space="preserve"> XGBoost alone: 0.910 ± 0.001 on the official partition and 0.939 ± 0.007 against 0.938 ± 0.007 under the base paper's protocol.</w:t>
      </w:r>
    </w:p>
    <w:p w:rsidR="00B872D6" w:rsidRDefault="00C129CA">
      <w:pPr>
        <w:spacing w:after="60"/>
        <w:ind w:left="720" w:hanging="432"/>
      </w:pPr>
      <w:r>
        <w:rPr>
          <w:rFonts w:cs="Times New Roman"/>
        </w:rPr>
        <w:t xml:space="preserve">5.  </w:t>
      </w:r>
      <w:r>
        <w:rPr>
          <w:rFonts w:cs="Times New Roman"/>
          <w:b/>
        </w:rPr>
        <w:t>Against the base paper</w:t>
      </w:r>
      <w:r>
        <w:rPr>
          <w:rFonts w:cs="Times New Roman"/>
        </w:rPr>
        <w:t xml:space="preserve"> the stacked model is about one point lower </w:t>
      </w:r>
      <w:r>
        <w:rPr>
          <w:rFonts w:cs="Times New Roman"/>
        </w:rPr>
        <w:t>under a comparable protocol (0.938 ± 0.007 against 0.9487); the comparison is indicative only because the datasets differ in their subsets.</w:t>
      </w:r>
    </w:p>
    <w:p w:rsidR="00B872D6" w:rsidRDefault="00C129CA">
      <w:pPr>
        <w:pStyle w:val="Heading2"/>
      </w:pPr>
      <w:bookmarkStart w:id="160" w:name="_Toc243812040"/>
      <w:r>
        <w:lastRenderedPageBreak/>
        <w:t>9.4 Practical applications</w:t>
      </w:r>
      <w:bookmarkEnd w:id="160"/>
    </w:p>
    <w:p w:rsidR="00B872D6" w:rsidRDefault="00C129CA">
      <w:pPr>
        <w:spacing w:after="60"/>
        <w:ind w:left="720" w:hanging="360"/>
      </w:pPr>
      <w:r>
        <w:rPr>
          <w:rFonts w:cs="Times New Roman"/>
        </w:rPr>
        <w:t>•  A teaching and prototyping platform for encrypting data before upload and watching net</w:t>
      </w:r>
      <w:r>
        <w:rPr>
          <w:rFonts w:cs="Times New Roman"/>
        </w:rPr>
        <w:t>work flows in one place.</w:t>
      </w:r>
    </w:p>
    <w:p w:rsidR="00B872D6" w:rsidRDefault="00C129CA">
      <w:pPr>
        <w:spacing w:after="60"/>
        <w:ind w:left="720" w:hanging="360"/>
      </w:pPr>
      <w:r>
        <w:rPr>
          <w:rFonts w:cs="Times New Roman"/>
        </w:rPr>
        <w:t>•  A reference implementation of ephemeral-key hybrid encryption with tamper tests and a measured RSA baseline.</w:t>
      </w:r>
    </w:p>
    <w:p w:rsidR="00B872D6" w:rsidRDefault="00C129CA">
      <w:pPr>
        <w:spacing w:after="60"/>
        <w:ind w:left="720" w:hanging="360"/>
      </w:pPr>
      <w:r>
        <w:rPr>
          <w:rFonts w:cs="Times New Roman"/>
        </w:rPr>
        <w:t xml:space="preserve">•  A starting point for a flow-based alerting service once live flow export, authentication and persistent storage are </w:t>
      </w:r>
      <w:r>
        <w:rPr>
          <w:rFonts w:cs="Times New Roman"/>
        </w:rPr>
        <w:t>added (Chapter 10).</w:t>
      </w:r>
    </w:p>
    <w:p w:rsidR="00B872D6" w:rsidRDefault="00C129CA">
      <w:pPr>
        <w:spacing w:after="60"/>
        <w:ind w:left="720" w:hanging="360"/>
      </w:pPr>
      <w:r>
        <w:rPr>
          <w:rFonts w:cs="Times New Roman"/>
        </w:rPr>
        <w:t>•  A template for reporting an intrusion-detection result honestly: real data, official split, seeds, thresholds, categories and a synthetic-versus-real audit.</w:t>
      </w:r>
    </w:p>
    <w:p w:rsidR="00B872D6" w:rsidRDefault="00C129CA">
      <w:pPr>
        <w:pStyle w:val="Heading2"/>
      </w:pPr>
      <w:bookmarkStart w:id="161" w:name="_Toc243812041"/>
      <w:r>
        <w:t>9.5 Known limitations</w:t>
      </w:r>
      <w:bookmarkEnd w:id="161"/>
    </w:p>
    <w:p w:rsidR="00B872D6" w:rsidRDefault="00C129CA">
      <w:r>
        <w:rPr>
          <w:rFonts w:cs="Times New Roman"/>
        </w:rPr>
        <w:t xml:space="preserve">The default model is synthetic; the official test set </w:t>
      </w:r>
      <w:r>
        <w:rPr>
          <w:rFonts w:cs="Times New Roman"/>
        </w:rPr>
        <w:t>is harder than a random split and produces 22.6% false alarms on normal traffic at threshold 0.5; Fuzzers are missed 13.3% of the time; the cloud is a mock with in-memory keys; there is no authentication, TLS or persistent store; live traffic and adversari</w:t>
      </w:r>
      <w:r>
        <w:rPr>
          <w:rFonts w:cs="Times New Roman"/>
        </w:rPr>
        <w:t>al inputs were not tested; and the base paper's EECC and quantum-inspired network were not reproduced. Chapter 8 and the Scope and Limitations document give the full list.</w:t>
      </w:r>
    </w:p>
    <w:p w:rsidR="00B872D6" w:rsidRDefault="00C129CA">
      <w:pPr>
        <w:pStyle w:val="Heading2"/>
      </w:pPr>
      <w:bookmarkStart w:id="162" w:name="_Toc243812042"/>
      <w:r>
        <w:t>9.6 Lessons learned</w:t>
      </w:r>
      <w:bookmarkEnd w:id="162"/>
    </w:p>
    <w:p w:rsidR="00B872D6" w:rsidRDefault="00C129CA">
      <w:pPr>
        <w:spacing w:after="60"/>
        <w:ind w:left="720" w:hanging="360"/>
      </w:pPr>
      <w:r>
        <w:rPr>
          <w:rFonts w:cs="Times New Roman"/>
        </w:rPr>
        <w:t>•  Report the data a number was measured on in the same sentence</w:t>
      </w:r>
      <w:r>
        <w:rPr>
          <w:rFonts w:cs="Times New Roman"/>
        </w:rPr>
        <w:t xml:space="preserve"> as the number; a synthetic 97% and a real 89% are different claims.</w:t>
      </w:r>
    </w:p>
    <w:p w:rsidR="00B872D6" w:rsidRDefault="00C129CA">
      <w:pPr>
        <w:spacing w:after="60"/>
        <w:ind w:left="720" w:hanging="360"/>
      </w:pPr>
      <w:r>
        <w:rPr>
          <w:rFonts w:cs="Times New Roman"/>
        </w:rPr>
        <w:t>•  Run the simple baseline first. XGBoost alone matched or beat a three-model stack, a result that would have stayed hidden without a baseline table.</w:t>
      </w:r>
    </w:p>
    <w:p w:rsidR="00B872D6" w:rsidRDefault="00C129CA">
      <w:pPr>
        <w:spacing w:after="60"/>
        <w:ind w:left="720" w:hanging="360"/>
      </w:pPr>
      <w:r>
        <w:rPr>
          <w:rFonts w:cs="Times New Roman"/>
        </w:rPr>
        <w:t>•  Prefer standard, maintained primit</w:t>
      </w:r>
      <w:r>
        <w:rPr>
          <w:rFonts w:cs="Times New Roman"/>
        </w:rPr>
        <w:t>ives and measure them against the alternative that was asked for (RSA) rather than adopting a non-standard scheme.</w:t>
      </w:r>
    </w:p>
    <w:p w:rsidR="00B872D6" w:rsidRDefault="00C129CA">
      <w:pPr>
        <w:pStyle w:val="Heading1"/>
        <w:pageBreakBefore/>
      </w:pPr>
      <w:bookmarkStart w:id="163" w:name="_Toc243812043"/>
      <w:r>
        <w:lastRenderedPageBreak/>
        <w:t>CHAPTER 10: FUTURE SCOPE</w:t>
      </w:r>
      <w:bookmarkEnd w:id="163"/>
    </w:p>
    <w:p w:rsidR="00B872D6" w:rsidRDefault="00C129CA">
      <w:pPr>
        <w:pStyle w:val="Heading2"/>
      </w:pPr>
      <w:bookmarkStart w:id="164" w:name="_Toc243812044"/>
      <w:r>
        <w:t>10.1 Improvements to the existing system</w:t>
      </w:r>
      <w:bookmarkEnd w:id="164"/>
    </w:p>
    <w:p w:rsidR="00B872D6" w:rsidRDefault="00C129CA">
      <w:pPr>
        <w:spacing w:after="60"/>
        <w:ind w:left="720" w:hanging="360"/>
      </w:pPr>
      <w:r>
        <w:rPr>
          <w:rFonts w:cs="Times New Roman"/>
        </w:rPr>
        <w:t xml:space="preserve">•  </w:t>
      </w:r>
      <w:r>
        <w:rPr>
          <w:rFonts w:cs="Times New Roman"/>
          <w:b/>
        </w:rPr>
        <w:t>Make the real-trained bundle the default</w:t>
      </w:r>
      <w:r>
        <w:rPr>
          <w:rFonts w:cs="Times New Roman"/>
        </w:rPr>
        <w:t xml:space="preserve"> and ship the data-fetch script,</w:t>
      </w:r>
      <w:r>
        <w:rPr>
          <w:rFonts w:cs="Times New Roman"/>
        </w:rPr>
        <w:t xml:space="preserve"> so the console shows real-data metrics from the first start; keep the synthetic generator only as a test fixture.</w:t>
      </w:r>
    </w:p>
    <w:p w:rsidR="00B872D6" w:rsidRDefault="00C129CA">
      <w:pPr>
        <w:spacing w:after="60"/>
        <w:ind w:left="720" w:hanging="360"/>
      </w:pPr>
      <w:r>
        <w:rPr>
          <w:rFonts w:cs="Times New Roman"/>
        </w:rPr>
        <w:t xml:space="preserve">•  </w:t>
      </w:r>
      <w:r>
        <w:rPr>
          <w:rFonts w:cs="Times New Roman"/>
          <w:b/>
        </w:rPr>
        <w:t>Choose the decision threshold on a validation set</w:t>
      </w:r>
      <w:r>
        <w:rPr>
          <w:rFonts w:cs="Times New Roman"/>
        </w:rPr>
        <w:t xml:space="preserve"> and expose it in the console; a threshold of 0.9 already cuts the false-positive rate on</w:t>
      </w:r>
      <w:r>
        <w:rPr>
          <w:rFonts w:cs="Times New Roman"/>
        </w:rPr>
        <w:t xml:space="preserve"> the official partition from 0.226 to 0.096.</w:t>
      </w:r>
    </w:p>
    <w:p w:rsidR="00B872D6" w:rsidRDefault="00C129CA">
      <w:pPr>
        <w:spacing w:after="60"/>
        <w:ind w:left="720" w:hanging="360"/>
      </w:pPr>
      <w:r>
        <w:rPr>
          <w:rFonts w:cs="Times New Roman"/>
        </w:rPr>
        <w:t xml:space="preserve">•  </w:t>
      </w:r>
      <w:r>
        <w:rPr>
          <w:rFonts w:cs="Times New Roman"/>
          <w:b/>
        </w:rPr>
        <w:t>Train the CNN with class weights</w:t>
      </w:r>
      <w:r>
        <w:rPr>
          <w:rFonts w:cs="Times New Roman"/>
        </w:rPr>
        <w:t xml:space="preserve"> (the TensorFlow branch already does) and compare with XGBoost alone; drop the CNN if it still adds nothing.</w:t>
      </w:r>
    </w:p>
    <w:p w:rsidR="00B872D6" w:rsidRDefault="00C129CA">
      <w:pPr>
        <w:spacing w:after="60"/>
        <w:ind w:left="720" w:hanging="360"/>
      </w:pPr>
      <w:r>
        <w:rPr>
          <w:rFonts w:cs="Times New Roman"/>
        </w:rPr>
        <w:t xml:space="preserve">•  </w:t>
      </w:r>
      <w:r>
        <w:rPr>
          <w:rFonts w:cs="Times New Roman"/>
          <w:b/>
        </w:rPr>
        <w:t>Fit the stacking meta-model on data from a period later than the</w:t>
      </w:r>
      <w:r>
        <w:rPr>
          <w:rFonts w:cs="Times New Roman"/>
          <w:b/>
        </w:rPr>
        <w:t xml:space="preserve"> training data</w:t>
      </w:r>
      <w:r>
        <w:rPr>
          <w:rFonts w:cs="Times New Roman"/>
        </w:rPr>
        <w:t>, or replace it by simple averaging with a calibrated XGBoost.</w:t>
      </w:r>
    </w:p>
    <w:p w:rsidR="00B872D6" w:rsidRDefault="00C129CA">
      <w:pPr>
        <w:spacing w:after="60"/>
        <w:ind w:left="720" w:hanging="360"/>
      </w:pPr>
      <w:r>
        <w:rPr>
          <w:rFonts w:cs="Times New Roman"/>
        </w:rPr>
        <w:t xml:space="preserve">•  </w:t>
      </w:r>
      <w:r>
        <w:rPr>
          <w:rFonts w:cs="Times New Roman"/>
          <w:b/>
        </w:rPr>
        <w:t>Replace the session-key cache</w:t>
      </w:r>
      <w:r>
        <w:rPr>
          <w:rFonts w:cs="Times New Roman"/>
        </w:rPr>
        <w:t xml:space="preserve"> by a strict ECDH-only decrypt path and remove the demo shortcut.</w:t>
      </w:r>
    </w:p>
    <w:p w:rsidR="00B872D6" w:rsidRDefault="00C129CA">
      <w:pPr>
        <w:pStyle w:val="Heading2"/>
      </w:pPr>
      <w:bookmarkStart w:id="165" w:name="_Toc243812045"/>
      <w:r>
        <w:t>10.2 Additional features</w:t>
      </w:r>
      <w:bookmarkEnd w:id="165"/>
    </w:p>
    <w:p w:rsidR="00B872D6" w:rsidRDefault="00C129CA">
      <w:pPr>
        <w:spacing w:after="60"/>
        <w:ind w:left="720" w:hanging="360"/>
      </w:pPr>
      <w:r>
        <w:rPr>
          <w:rFonts w:cs="Times New Roman"/>
        </w:rPr>
        <w:t xml:space="preserve">•  </w:t>
      </w:r>
      <w:r>
        <w:rPr>
          <w:rFonts w:cs="Times New Roman"/>
          <w:b/>
        </w:rPr>
        <w:t>Flow export instead of CSV rows:</w:t>
      </w:r>
      <w:r>
        <w:rPr>
          <w:rFonts w:cs="Times New Roman"/>
        </w:rPr>
        <w:t xml:space="preserve"> read flows from a tap or a flow exporter (for example Zeek or NetFlow) and score them continuously.</w:t>
      </w:r>
    </w:p>
    <w:p w:rsidR="00B872D6" w:rsidRDefault="00C129CA">
      <w:pPr>
        <w:spacing w:after="60"/>
        <w:ind w:left="720" w:hanging="360"/>
      </w:pPr>
      <w:r>
        <w:rPr>
          <w:rFonts w:cs="Times New Roman"/>
        </w:rPr>
        <w:t xml:space="preserve">•  </w:t>
      </w:r>
      <w:r>
        <w:rPr>
          <w:rFonts w:cs="Times New Roman"/>
          <w:b/>
        </w:rPr>
        <w:t>Gate transfers on verdicts:</w:t>
      </w:r>
      <w:r>
        <w:rPr>
          <w:rFonts w:cs="Times New Roman"/>
        </w:rPr>
        <w:t xml:space="preserve"> hold, quarantine or require approval for a transfer whose session is flagged, and tie alerts to sessions.</w:t>
      </w:r>
    </w:p>
    <w:p w:rsidR="00B872D6" w:rsidRDefault="00C129CA">
      <w:pPr>
        <w:spacing w:after="60"/>
        <w:ind w:left="720" w:hanging="360"/>
      </w:pPr>
      <w:r>
        <w:rPr>
          <w:rFonts w:cs="Times New Roman"/>
        </w:rPr>
        <w:t xml:space="preserve">•  </w:t>
      </w:r>
      <w:r>
        <w:rPr>
          <w:rFonts w:cs="Times New Roman"/>
          <w:b/>
        </w:rPr>
        <w:t>Persistent aler</w:t>
      </w:r>
      <w:r>
        <w:rPr>
          <w:rFonts w:cs="Times New Roman"/>
          <w:b/>
        </w:rPr>
        <w:t>t store</w:t>
      </w:r>
      <w:r>
        <w:rPr>
          <w:rFonts w:cs="Times New Roman"/>
        </w:rPr>
        <w:t xml:space="preserve"> (a database), search, acknowledgement and export.</w:t>
      </w:r>
    </w:p>
    <w:p w:rsidR="00B872D6" w:rsidRDefault="00C129CA">
      <w:pPr>
        <w:spacing w:after="60"/>
        <w:ind w:left="720" w:hanging="360"/>
      </w:pPr>
      <w:r>
        <w:rPr>
          <w:rFonts w:cs="Times New Roman"/>
        </w:rPr>
        <w:t xml:space="preserve">•  </w:t>
      </w:r>
      <w:r>
        <w:rPr>
          <w:rFonts w:cs="Times New Roman"/>
          <w:b/>
        </w:rPr>
        <w:t>Authentication, authorisation and TLS</w:t>
      </w:r>
      <w:r>
        <w:rPr>
          <w:rFonts w:cs="Times New Roman"/>
        </w:rPr>
        <w:t xml:space="preserve"> for the API and the console, with audit logging.</w:t>
      </w:r>
    </w:p>
    <w:p w:rsidR="00B872D6" w:rsidRDefault="00C129CA">
      <w:pPr>
        <w:spacing w:after="60"/>
        <w:ind w:left="720" w:hanging="360"/>
      </w:pPr>
      <w:r>
        <w:rPr>
          <w:rFonts w:cs="Times New Roman"/>
        </w:rPr>
        <w:t xml:space="preserve">•  </w:t>
      </w:r>
      <w:r>
        <w:rPr>
          <w:rFonts w:cs="Times New Roman"/>
          <w:b/>
        </w:rPr>
        <w:t>Key management:</w:t>
      </w:r>
      <w:r>
        <w:rPr>
          <w:rFonts w:cs="Times New Roman"/>
        </w:rPr>
        <w:t xml:space="preserve"> a KMS or HSM for the cloud key, key rotation and certificates for the cloud's public key.</w:t>
      </w:r>
    </w:p>
    <w:p w:rsidR="00B872D6" w:rsidRDefault="00C129CA">
      <w:pPr>
        <w:spacing w:after="60"/>
        <w:ind w:left="720" w:hanging="360"/>
      </w:pPr>
      <w:r>
        <w:rPr>
          <w:rFonts w:cs="Times New Roman"/>
        </w:rPr>
        <w:t xml:space="preserve">•  </w:t>
      </w:r>
      <w:r>
        <w:rPr>
          <w:rFonts w:cs="Times New Roman"/>
          <w:b/>
        </w:rPr>
        <w:t>Multi-class detection</w:t>
      </w:r>
      <w:r>
        <w:rPr>
          <w:rFonts w:cs="Times New Roman"/>
        </w:rPr>
        <w:t xml:space="preserve"> (attack category, not only attack or normal) and explanations of verdicts.</w:t>
      </w:r>
    </w:p>
    <w:p w:rsidR="00B872D6" w:rsidRDefault="00C129CA">
      <w:pPr>
        <w:pStyle w:val="Heading2"/>
      </w:pPr>
      <w:bookmarkStart w:id="166" w:name="_Toc243812046"/>
      <w:r>
        <w:t>10.3 Scalability and deployment</w:t>
      </w:r>
      <w:bookmarkEnd w:id="166"/>
    </w:p>
    <w:p w:rsidR="00B872D6" w:rsidRDefault="00C129CA">
      <w:pPr>
        <w:spacing w:after="60"/>
        <w:ind w:left="720" w:hanging="360"/>
      </w:pPr>
      <w:r>
        <w:rPr>
          <w:rFonts w:cs="Times New Roman"/>
        </w:rPr>
        <w:t>•  Containerise and test the existing Docker files, run the API behind a reverse proxy and several workers; scoring 1,000 r</w:t>
      </w:r>
      <w:r>
        <w:rPr>
          <w:rFonts w:cs="Times New Roman"/>
        </w:rPr>
        <w:t>ows takes about 17 ms in process, so one core can serve thousands of flows a second, while the CNN's 4-minute training and XGBoost's 4 seconds make regular retraining jobs practical.</w:t>
      </w:r>
    </w:p>
    <w:p w:rsidR="00B872D6" w:rsidRDefault="00C129CA">
      <w:pPr>
        <w:spacing w:after="60"/>
        <w:ind w:left="720" w:hanging="360"/>
      </w:pPr>
      <w:r>
        <w:rPr>
          <w:rFonts w:cs="Times New Roman"/>
        </w:rPr>
        <w:lastRenderedPageBreak/>
        <w:t>•  Move the cloud endpoint into a separate service with its own key custo</w:t>
      </w:r>
      <w:r>
        <w:rPr>
          <w:rFonts w:cs="Times New Roman"/>
        </w:rPr>
        <w:t>dy and a real object store, then measure real network latency and concurrency.</w:t>
      </w:r>
    </w:p>
    <w:p w:rsidR="00B872D6" w:rsidRDefault="00C129CA">
      <w:pPr>
        <w:spacing w:after="60"/>
        <w:ind w:left="720" w:hanging="360"/>
      </w:pPr>
      <w:r>
        <w:rPr>
          <w:rFonts w:cs="Times New Roman"/>
        </w:rPr>
        <w:t>•  Add drift monitoring: track the distribution of the 42 features and the alert rate, and retrain when they move.</w:t>
      </w:r>
    </w:p>
    <w:p w:rsidR="00B872D6" w:rsidRDefault="00C129CA">
      <w:pPr>
        <w:pStyle w:val="Heading2"/>
      </w:pPr>
      <w:bookmarkStart w:id="167" w:name="_Toc243812047"/>
      <w:r>
        <w:t>10.4 Further research</w:t>
      </w:r>
      <w:bookmarkEnd w:id="167"/>
    </w:p>
    <w:p w:rsidR="00B872D6" w:rsidRDefault="00C129CA">
      <w:pPr>
        <w:spacing w:after="60"/>
        <w:ind w:left="720" w:hanging="360"/>
      </w:pPr>
      <w:r>
        <w:rPr>
          <w:rFonts w:cs="Times New Roman"/>
        </w:rPr>
        <w:t>•  Evaluate on more recent and more vari</w:t>
      </w:r>
      <w:r>
        <w:rPr>
          <w:rFonts w:cs="Times New Roman"/>
        </w:rPr>
        <w:t xml:space="preserve">ed data sets and on traffic captured in a real network; test whether the </w:t>
      </w:r>
      <w:r>
        <w:rPr>
          <w:rFonts w:ascii="Consolas" w:eastAsia="Consolas" w:hAnsi="Consolas" w:cs="Consolas"/>
          <w:sz w:val="21"/>
        </w:rPr>
        <w:t>sttl</w:t>
      </w:r>
      <w:r>
        <w:rPr>
          <w:rFonts w:cs="Times New Roman"/>
        </w:rPr>
        <w:t xml:space="preserve"> dependence disappears.</w:t>
      </w:r>
    </w:p>
    <w:p w:rsidR="00B872D6" w:rsidRDefault="00C129CA">
      <w:pPr>
        <w:spacing w:after="60"/>
        <w:ind w:left="720" w:hanging="360"/>
      </w:pPr>
      <w:r>
        <w:rPr>
          <w:rFonts w:cs="Times New Roman"/>
        </w:rPr>
        <w:t>•  Test adversarial robustness: evasive flows, poisoned training data, and the effect of attackers who know the model.</w:t>
      </w:r>
    </w:p>
    <w:p w:rsidR="00B872D6" w:rsidRDefault="00C129CA">
      <w:pPr>
        <w:spacing w:after="60"/>
        <w:ind w:left="720" w:hanging="360"/>
      </w:pPr>
      <w:r>
        <w:rPr>
          <w:rFonts w:cs="Times New Roman"/>
        </w:rPr>
        <w:t>•  Reproduce the base paper's EECC a</w:t>
      </w:r>
      <w:r>
        <w:rPr>
          <w:rFonts w:cs="Times New Roman"/>
        </w:rPr>
        <w:t>nd quantum-inspired network, and compare them with the standard primitives and models used here on the same data.</w:t>
      </w:r>
    </w:p>
    <w:p w:rsidR="00B872D6" w:rsidRDefault="00C129CA">
      <w:pPr>
        <w:spacing w:after="60"/>
        <w:ind w:left="720" w:hanging="360"/>
      </w:pPr>
      <w:r>
        <w:rPr>
          <w:rFonts w:cs="Times New Roman"/>
        </w:rPr>
        <w:t>•  Study federated or privacy-preserving training so that several clouds can share a detector without sharing flows.</w:t>
      </w:r>
    </w:p>
    <w:p w:rsidR="00B872D6" w:rsidRDefault="00C129CA">
      <w:pPr>
        <w:spacing w:after="60"/>
        <w:ind w:left="720" w:hanging="360"/>
      </w:pPr>
      <w:r>
        <w:rPr>
          <w:rFonts w:cs="Times New Roman"/>
        </w:rPr>
        <w:t>•  Provide a significance</w:t>
      </w:r>
      <w:r>
        <w:rPr>
          <w:rFonts w:cs="Times New Roman"/>
        </w:rPr>
        <w:t xml:space="preserve"> analysis and confidence intervals for the comparison between stacked and single models.</w:t>
      </w:r>
    </w:p>
    <w:p w:rsidR="00B872D6" w:rsidRDefault="00C129CA">
      <w:pPr>
        <w:pStyle w:val="Heading1"/>
        <w:pageBreakBefore/>
      </w:pPr>
      <w:bookmarkStart w:id="168" w:name="_Toc243812048"/>
      <w:r>
        <w:lastRenderedPageBreak/>
        <w:t>REFERENCES</w:t>
      </w:r>
      <w:bookmarkEnd w:id="168"/>
    </w:p>
    <w:p w:rsidR="00B872D6" w:rsidRDefault="00C129CA">
      <w:pPr>
        <w:spacing w:line="276" w:lineRule="auto"/>
        <w:ind w:left="648" w:hanging="648"/>
      </w:pPr>
      <w:r>
        <w:rPr>
          <w:rFonts w:cs="Times New Roman"/>
          <w:sz w:val="20"/>
        </w:rPr>
        <w:t>[1]  V. Kalyanasundaram, S. Raja and S. Kanthimathi, "Intrusion detection model using fused quantum NN-LeNet with improved elliptic curve cryptography based</w:t>
      </w:r>
      <w:r>
        <w:rPr>
          <w:rFonts w:cs="Times New Roman"/>
          <w:sz w:val="20"/>
        </w:rPr>
        <w:t xml:space="preserve"> data security," </w:t>
      </w:r>
      <w:r>
        <w:rPr>
          <w:rFonts w:cs="Times New Roman"/>
          <w:i/>
          <w:sz w:val="20"/>
        </w:rPr>
        <w:t>IEEE Access</w:t>
      </w:r>
      <w:r>
        <w:rPr>
          <w:rFonts w:cs="Times New Roman"/>
          <w:sz w:val="20"/>
        </w:rPr>
        <w:t>, vol. 14, pp. 63767-63779, 2026, doi: 10.1109/ACCESS.2026.3686106.</w:t>
      </w:r>
    </w:p>
    <w:p w:rsidR="00B872D6" w:rsidRDefault="00C129CA">
      <w:pPr>
        <w:spacing w:line="276" w:lineRule="auto"/>
        <w:ind w:left="648" w:hanging="648"/>
      </w:pPr>
      <w:r>
        <w:rPr>
          <w:rFonts w:cs="Times New Roman"/>
          <w:sz w:val="20"/>
        </w:rPr>
        <w:t xml:space="preserve">[2]  H. Boye, "Strengthening cloud security through advanced encryption and anomaly detection techniques for secure data storage and transmission," </w:t>
      </w:r>
      <w:r>
        <w:rPr>
          <w:rFonts w:cs="Times New Roman"/>
          <w:i/>
          <w:sz w:val="20"/>
        </w:rPr>
        <w:t xml:space="preserve">FMDB Trans. </w:t>
      </w:r>
      <w:r>
        <w:rPr>
          <w:rFonts w:cs="Times New Roman"/>
          <w:i/>
          <w:sz w:val="20"/>
        </w:rPr>
        <w:t>Sustain. Comput. Lett.</w:t>
      </w:r>
      <w:r>
        <w:rPr>
          <w:rFonts w:cs="Times New Roman"/>
          <w:sz w:val="20"/>
        </w:rPr>
        <w:t>, vol. 2, no. 3, pp. 153-163, 2024, doi: 10.69888/FTSCL.2024.000241.</w:t>
      </w:r>
    </w:p>
    <w:p w:rsidR="00B872D6" w:rsidRDefault="00C129CA">
      <w:pPr>
        <w:spacing w:line="276" w:lineRule="auto"/>
        <w:ind w:left="648" w:hanging="648"/>
      </w:pPr>
      <w:r>
        <w:rPr>
          <w:rFonts w:cs="Times New Roman"/>
          <w:sz w:val="20"/>
        </w:rPr>
        <w:t xml:space="preserve">[3]  J. Singh and G. S. Bhathal, "An automated data deletion: a secure method for multi-cloud security with intrusion detection system," </w:t>
      </w:r>
      <w:r>
        <w:rPr>
          <w:rFonts w:cs="Times New Roman"/>
          <w:i/>
          <w:sz w:val="20"/>
        </w:rPr>
        <w:t>Int. J. Sci. Res. (IJSR)</w:t>
      </w:r>
      <w:r>
        <w:rPr>
          <w:rFonts w:cs="Times New Roman"/>
          <w:sz w:val="20"/>
        </w:rPr>
        <w:t>, vo</w:t>
      </w:r>
      <w:r>
        <w:rPr>
          <w:rFonts w:cs="Times New Roman"/>
          <w:sz w:val="20"/>
        </w:rPr>
        <w:t>l. 13, no. 8, pp. 213-217, Aug. 2024, doi: 10.21275/SR24730194843.</w:t>
      </w:r>
    </w:p>
    <w:p w:rsidR="00B872D6" w:rsidRDefault="00C129CA">
      <w:pPr>
        <w:spacing w:line="276" w:lineRule="auto"/>
        <w:ind w:left="648" w:hanging="648"/>
      </w:pPr>
      <w:r>
        <w:rPr>
          <w:rFonts w:cs="Times New Roman"/>
          <w:sz w:val="20"/>
        </w:rPr>
        <w:t xml:space="preserve">[4]  M. B. Shinde and P. P. Ghadekar, "Federated learning-based attack detection and secure data transmission in cloud using improved Blowfish encryption," </w:t>
      </w:r>
      <w:r>
        <w:rPr>
          <w:rFonts w:cs="Times New Roman"/>
          <w:i/>
          <w:sz w:val="20"/>
        </w:rPr>
        <w:t>Eng. Appl. Artif. Intell.</w:t>
      </w:r>
      <w:r>
        <w:rPr>
          <w:rFonts w:cs="Times New Roman"/>
          <w:sz w:val="20"/>
        </w:rPr>
        <w:t>, vol. 1</w:t>
      </w:r>
      <w:r>
        <w:rPr>
          <w:rFonts w:cs="Times New Roman"/>
          <w:sz w:val="20"/>
        </w:rPr>
        <w:t>82, Art. no. 115975, 2026, doi: 10.1016/j.engappai.2026.115975.</w:t>
      </w:r>
    </w:p>
    <w:p w:rsidR="00B872D6" w:rsidRDefault="00C129CA">
      <w:pPr>
        <w:spacing w:line="276" w:lineRule="auto"/>
        <w:ind w:left="648" w:hanging="648"/>
      </w:pPr>
      <w:r>
        <w:rPr>
          <w:rFonts w:cs="Times New Roman"/>
          <w:sz w:val="20"/>
        </w:rPr>
        <w:t xml:space="preserve">[5]  N. Pamarthi and N. Rao N, "A cloud-based data privacy framework using hybrid encryption algorithms for secure data transmission," </w:t>
      </w:r>
      <w:r>
        <w:rPr>
          <w:rFonts w:cs="Times New Roman"/>
          <w:i/>
          <w:sz w:val="20"/>
        </w:rPr>
        <w:t>Genet. Mol. Res.</w:t>
      </w:r>
      <w:r>
        <w:rPr>
          <w:rFonts w:cs="Times New Roman"/>
          <w:sz w:val="20"/>
        </w:rPr>
        <w:t>, 2026, doi: 10.4238/mq5a9v31.</w:t>
      </w:r>
    </w:p>
    <w:p w:rsidR="00B872D6" w:rsidRDefault="00C129CA">
      <w:pPr>
        <w:spacing w:line="276" w:lineRule="auto"/>
        <w:ind w:left="648" w:hanging="648"/>
      </w:pPr>
      <w:r>
        <w:rPr>
          <w:rFonts w:cs="Times New Roman"/>
          <w:sz w:val="20"/>
        </w:rPr>
        <w:t>[6]  M. M.</w:t>
      </w:r>
      <w:r>
        <w:rPr>
          <w:rFonts w:cs="Times New Roman"/>
          <w:sz w:val="20"/>
        </w:rPr>
        <w:t xml:space="preserve"> Alhusseini, A. Rouhi and M.-R. Feizi-Derakhshi, "AI-powered hybrid intrusion detection framework for cloud security using novel metaheuristic optimization," arXiv:2601.01134, Jan. 2026.</w:t>
      </w:r>
    </w:p>
    <w:p w:rsidR="00B872D6" w:rsidRDefault="00C129CA">
      <w:pPr>
        <w:spacing w:line="276" w:lineRule="auto"/>
        <w:ind w:left="648" w:hanging="648"/>
      </w:pPr>
      <w:r>
        <w:rPr>
          <w:rFonts w:cs="Times New Roman"/>
          <w:sz w:val="20"/>
        </w:rPr>
        <w:t>[7]  N. Moustafa and J. Slay, "UNSW-NB15: a comprehensive data set fo</w:t>
      </w:r>
      <w:r>
        <w:rPr>
          <w:rFonts w:cs="Times New Roman"/>
          <w:sz w:val="20"/>
        </w:rPr>
        <w:t xml:space="preserve">r network intrusion detection systems (UNSW-NB15 network data set)," in </w:t>
      </w:r>
      <w:r>
        <w:rPr>
          <w:rFonts w:cs="Times New Roman"/>
          <w:i/>
          <w:sz w:val="20"/>
        </w:rPr>
        <w:t>Proc. Mil. Commun. Inf. Syst. Conf. (MilCIS)</w:t>
      </w:r>
      <w:r>
        <w:rPr>
          <w:rFonts w:cs="Times New Roman"/>
          <w:sz w:val="20"/>
        </w:rPr>
        <w:t>, Canberra, Australia, 2015, pp. 1-6, doi: 10.1109/MilCIS.2015.7348942.</w:t>
      </w:r>
    </w:p>
    <w:p w:rsidR="00B872D6" w:rsidRDefault="00C129CA">
      <w:pPr>
        <w:spacing w:line="276" w:lineRule="auto"/>
        <w:ind w:left="648" w:hanging="648"/>
      </w:pPr>
      <w:r>
        <w:rPr>
          <w:rFonts w:cs="Times New Roman"/>
          <w:sz w:val="20"/>
        </w:rPr>
        <w:t>[8]  N. Moustafa and J. Slay, "The evaluation of network anomaly det</w:t>
      </w:r>
      <w:r>
        <w:rPr>
          <w:rFonts w:cs="Times New Roman"/>
          <w:sz w:val="20"/>
        </w:rPr>
        <w:t xml:space="preserve">ection systems: statistical analysis of the UNSW-NB15 data set and the comparison with the KDD99 data set," </w:t>
      </w:r>
      <w:r>
        <w:rPr>
          <w:rFonts w:cs="Times New Roman"/>
          <w:i/>
          <w:sz w:val="20"/>
        </w:rPr>
        <w:t>Inf. Secur. J.: Global Perspective</w:t>
      </w:r>
      <w:r>
        <w:rPr>
          <w:rFonts w:cs="Times New Roman"/>
          <w:sz w:val="20"/>
        </w:rPr>
        <w:t>, vol. 25, no. 1-3, pp. 18-31, 2016, doi: 10.1080/19393555.2015.1125974.</w:t>
      </w:r>
    </w:p>
    <w:p w:rsidR="00B872D6" w:rsidRDefault="00C129CA">
      <w:pPr>
        <w:spacing w:line="276" w:lineRule="auto"/>
        <w:ind w:left="648" w:hanging="648"/>
      </w:pPr>
      <w:r>
        <w:rPr>
          <w:rFonts w:cs="Times New Roman"/>
          <w:sz w:val="20"/>
        </w:rPr>
        <w:t xml:space="preserve">[9]  T. Chen and C. Guestrin, "XGBoost: a scalable tree boosting system," in </w:t>
      </w:r>
      <w:r>
        <w:rPr>
          <w:rFonts w:cs="Times New Roman"/>
          <w:i/>
          <w:sz w:val="20"/>
        </w:rPr>
        <w:t>Proc. 22nd ACM SIGKDD Int. Conf. Knowl. Discovery Data Mining</w:t>
      </w:r>
      <w:r>
        <w:rPr>
          <w:rFonts w:cs="Times New Roman"/>
          <w:sz w:val="20"/>
        </w:rPr>
        <w:t>, San Francisco, CA, USA, 2016, pp. 785-794, doi: 10.1145/2939672.2939785.</w:t>
      </w:r>
    </w:p>
    <w:p w:rsidR="00B872D6" w:rsidRDefault="00C129CA">
      <w:pPr>
        <w:spacing w:line="276" w:lineRule="auto"/>
        <w:ind w:left="648" w:hanging="648"/>
      </w:pPr>
      <w:r>
        <w:rPr>
          <w:rFonts w:cs="Times New Roman"/>
          <w:sz w:val="20"/>
        </w:rPr>
        <w:t>[10]  Y. LeCun, L. Bottou, Y. Bengio and P.</w:t>
      </w:r>
      <w:r>
        <w:rPr>
          <w:rFonts w:cs="Times New Roman"/>
          <w:sz w:val="20"/>
        </w:rPr>
        <w:t xml:space="preserve"> Haffner, "Gradient-based learning applied to document recognition," </w:t>
      </w:r>
      <w:r>
        <w:rPr>
          <w:rFonts w:cs="Times New Roman"/>
          <w:i/>
          <w:sz w:val="20"/>
        </w:rPr>
        <w:t>Proc. IEEE</w:t>
      </w:r>
      <w:r>
        <w:rPr>
          <w:rFonts w:cs="Times New Roman"/>
          <w:sz w:val="20"/>
        </w:rPr>
        <w:t>, vol. 86, no. 11, pp. 2278-2324, Nov. 1998, doi: 10.1109/5.726791.</w:t>
      </w:r>
    </w:p>
    <w:p w:rsidR="00B872D6" w:rsidRDefault="00C129CA">
      <w:pPr>
        <w:spacing w:line="276" w:lineRule="auto"/>
        <w:ind w:left="648" w:hanging="648"/>
      </w:pPr>
      <w:r>
        <w:rPr>
          <w:rFonts w:cs="Times New Roman"/>
          <w:sz w:val="20"/>
        </w:rPr>
        <w:t xml:space="preserve">[11]  D. H. Wolpert, "Stacked generalization," </w:t>
      </w:r>
      <w:r>
        <w:rPr>
          <w:rFonts w:cs="Times New Roman"/>
          <w:i/>
          <w:sz w:val="20"/>
        </w:rPr>
        <w:t>Neural Netw.</w:t>
      </w:r>
      <w:r>
        <w:rPr>
          <w:rFonts w:cs="Times New Roman"/>
          <w:sz w:val="20"/>
        </w:rPr>
        <w:t>, vol. 5, no. 2, pp. 241-259, 1992, doi: 10.1016/S</w:t>
      </w:r>
      <w:r>
        <w:rPr>
          <w:rFonts w:cs="Times New Roman"/>
          <w:sz w:val="20"/>
        </w:rPr>
        <w:t>0893-6080(05)80023-1.</w:t>
      </w:r>
    </w:p>
    <w:p w:rsidR="00B872D6" w:rsidRDefault="00C129CA">
      <w:pPr>
        <w:spacing w:line="276" w:lineRule="auto"/>
        <w:ind w:left="648" w:hanging="648"/>
      </w:pPr>
      <w:r>
        <w:rPr>
          <w:rFonts w:cs="Times New Roman"/>
          <w:sz w:val="20"/>
        </w:rPr>
        <w:t>[12]  M. Dworkin, "Recommendation for block cipher modes of operation: Galois/Counter Mode (GCM) and GMAC," NIST Special Publication 800-38D, Nov. 2007, doi: 10.6028/NIST.SP.800-38D.</w:t>
      </w:r>
    </w:p>
    <w:p w:rsidR="00B872D6" w:rsidRDefault="00C129CA">
      <w:pPr>
        <w:spacing w:line="276" w:lineRule="auto"/>
        <w:ind w:left="648" w:hanging="648"/>
      </w:pPr>
      <w:r>
        <w:rPr>
          <w:rFonts w:cs="Times New Roman"/>
          <w:sz w:val="20"/>
        </w:rPr>
        <w:t xml:space="preserve">[13]  E. Barker, L. Chen, A. Roginsky, A. Vassilev </w:t>
      </w:r>
      <w:r>
        <w:rPr>
          <w:rFonts w:cs="Times New Roman"/>
          <w:sz w:val="20"/>
        </w:rPr>
        <w:t>and R. Davis, "Recommendation for pair-wise key-establishment schemes using discrete logarithm cryptography," NIST Special Publication 800-56A, Rev. 3, Apr. 2018, doi: 10.6028/NIST.SP.800-56Ar3.</w:t>
      </w:r>
    </w:p>
    <w:p w:rsidR="00B872D6" w:rsidRDefault="00C129CA">
      <w:pPr>
        <w:spacing w:line="276" w:lineRule="auto"/>
        <w:ind w:left="648" w:hanging="648"/>
      </w:pPr>
      <w:r>
        <w:rPr>
          <w:rFonts w:cs="Times New Roman"/>
          <w:sz w:val="20"/>
        </w:rPr>
        <w:t>[14]  H. Krawczyk and P. Eronen, "HMAC-based extract-and-expa</w:t>
      </w:r>
      <w:r>
        <w:rPr>
          <w:rFonts w:cs="Times New Roman"/>
          <w:sz w:val="20"/>
        </w:rPr>
        <w:t>nd key derivation function (HKDF)," IETF RFC 5869, May 2010, doi: 10.17487/RFC5869.</w:t>
      </w:r>
    </w:p>
    <w:p w:rsidR="00B872D6" w:rsidRDefault="00C129CA">
      <w:pPr>
        <w:spacing w:line="276" w:lineRule="auto"/>
        <w:ind w:left="648" w:hanging="648"/>
      </w:pPr>
      <w:r>
        <w:rPr>
          <w:rFonts w:cs="Times New Roman"/>
          <w:sz w:val="20"/>
        </w:rPr>
        <w:t>[15]  National Institute of Standards and Technology, "Advanced Encryption Standard (AES)," Federal Information Processing Standards Publication 197, Nov. 2001 (updated May</w:t>
      </w:r>
      <w:r>
        <w:rPr>
          <w:rFonts w:cs="Times New Roman"/>
          <w:sz w:val="20"/>
        </w:rPr>
        <w:t xml:space="preserve"> 2023), doi: 10.6028/NIST.FIPS.197-upd1.</w:t>
      </w:r>
    </w:p>
    <w:p w:rsidR="00B872D6" w:rsidRDefault="00C129CA">
      <w:pPr>
        <w:spacing w:line="276" w:lineRule="auto"/>
        <w:ind w:left="648" w:hanging="648"/>
      </w:pPr>
      <w:r>
        <w:rPr>
          <w:rFonts w:cs="Times New Roman"/>
          <w:sz w:val="20"/>
        </w:rPr>
        <w:t>[16]  K. Moriarty, B. Kaliski, J. Jonsson and A. Rusch, "PKCS #1: RSA cryptography specifications version 2.2," IETF RFC 8017, Nov. 2016, doi: 10.17487/RFC8017.</w:t>
      </w:r>
    </w:p>
    <w:p w:rsidR="00B872D6" w:rsidRDefault="00C129CA">
      <w:pPr>
        <w:spacing w:line="276" w:lineRule="auto"/>
        <w:ind w:left="648" w:hanging="648"/>
      </w:pPr>
      <w:r>
        <w:rPr>
          <w:rFonts w:cs="Times New Roman"/>
          <w:sz w:val="20"/>
        </w:rPr>
        <w:t>[17]  F. Pedregosa et al., "Scikit-learn: machine lear</w:t>
      </w:r>
      <w:r>
        <w:rPr>
          <w:rFonts w:cs="Times New Roman"/>
          <w:sz w:val="20"/>
        </w:rPr>
        <w:t xml:space="preserve">ning in Python," </w:t>
      </w:r>
      <w:r>
        <w:rPr>
          <w:rFonts w:cs="Times New Roman"/>
          <w:i/>
          <w:sz w:val="20"/>
        </w:rPr>
        <w:t>J. Mach. Learn. Res.</w:t>
      </w:r>
      <w:r>
        <w:rPr>
          <w:rFonts w:cs="Times New Roman"/>
          <w:sz w:val="20"/>
        </w:rPr>
        <w:t>, vol. 12, pp. 2825-2830, 2011.</w:t>
      </w:r>
    </w:p>
    <w:p w:rsidR="00B872D6" w:rsidRDefault="00C129CA">
      <w:pPr>
        <w:spacing w:line="276" w:lineRule="auto"/>
        <w:ind w:left="648" w:hanging="648"/>
      </w:pPr>
      <w:r>
        <w:rPr>
          <w:rFonts w:cs="Times New Roman"/>
          <w:sz w:val="20"/>
        </w:rPr>
        <w:lastRenderedPageBreak/>
        <w:t xml:space="preserve">[18]  A. Paszke et al., "PyTorch: an imperative style, high-performance deep learning library," in </w:t>
      </w:r>
      <w:r>
        <w:rPr>
          <w:rFonts w:cs="Times New Roman"/>
          <w:i/>
          <w:sz w:val="20"/>
        </w:rPr>
        <w:t>Adv. Neural Inf. Process. Syst. (NeurIPS)</w:t>
      </w:r>
      <w:r>
        <w:rPr>
          <w:rFonts w:cs="Times New Roman"/>
          <w:sz w:val="20"/>
        </w:rPr>
        <w:t>, vol. 32, 2019, arXiv:1912.01703.</w:t>
      </w:r>
    </w:p>
    <w:p w:rsidR="00B872D6" w:rsidRDefault="00C129CA">
      <w:pPr>
        <w:spacing w:line="276" w:lineRule="auto"/>
        <w:ind w:left="648" w:hanging="648"/>
      </w:pPr>
      <w:r>
        <w:rPr>
          <w:rFonts w:cs="Times New Roman"/>
          <w:sz w:val="20"/>
        </w:rPr>
        <w:t xml:space="preserve">[19]  D. P. </w:t>
      </w:r>
      <w:r>
        <w:rPr>
          <w:rFonts w:cs="Times New Roman"/>
          <w:sz w:val="20"/>
        </w:rPr>
        <w:t xml:space="preserve">Kingma and J. Ba, "Adam: a method for stochastic optimization," in </w:t>
      </w:r>
      <w:r>
        <w:rPr>
          <w:rFonts w:cs="Times New Roman"/>
          <w:i/>
          <w:sz w:val="20"/>
        </w:rPr>
        <w:t>Proc. 3rd Int. Conf. Learn. Represent. (ICLR)</w:t>
      </w:r>
      <w:r>
        <w:rPr>
          <w:rFonts w:cs="Times New Roman"/>
          <w:sz w:val="20"/>
        </w:rPr>
        <w:t>, 2015, arXiv:1412.6980.</w:t>
      </w:r>
    </w:p>
    <w:p w:rsidR="00B872D6" w:rsidRDefault="00C129CA">
      <w:pPr>
        <w:spacing w:line="276" w:lineRule="auto"/>
        <w:ind w:left="648" w:hanging="648"/>
      </w:pPr>
      <w:r>
        <w:rPr>
          <w:rFonts w:cs="Times New Roman"/>
          <w:sz w:val="20"/>
        </w:rPr>
        <w:t>[20]  H. Kadry, A. Farouk, E. A. Zanaty and O. Reyad, "Intrusion detection model using optimized quantum neural network</w:t>
      </w:r>
      <w:r>
        <w:rPr>
          <w:rFonts w:cs="Times New Roman"/>
          <w:sz w:val="20"/>
        </w:rPr>
        <w:t xml:space="preserve"> and elliptical curve cryptography for data security," </w:t>
      </w:r>
      <w:r>
        <w:rPr>
          <w:rFonts w:cs="Times New Roman"/>
          <w:i/>
          <w:sz w:val="20"/>
        </w:rPr>
        <w:t>Alexandria Eng. J.</w:t>
      </w:r>
      <w:r>
        <w:rPr>
          <w:rFonts w:cs="Times New Roman"/>
          <w:sz w:val="20"/>
        </w:rPr>
        <w:t>, vol. 71, pp. 491-500, May 2023, doi: 10.1016/j.aej.2023.03.072.</w:t>
      </w:r>
    </w:p>
    <w:p w:rsidR="00B872D6" w:rsidRDefault="00C129CA">
      <w:pPr>
        <w:spacing w:line="276" w:lineRule="auto"/>
        <w:ind w:left="648" w:hanging="648"/>
      </w:pPr>
      <w:r>
        <w:rPr>
          <w:rFonts w:cs="Times New Roman"/>
          <w:sz w:val="20"/>
        </w:rPr>
        <w:t>[21]  M. Nadeem, A. Arshad, S. Riaz, S. S. Band and A. Mosavi, "Intercept the cloud network from brute force and DDoS</w:t>
      </w:r>
      <w:r>
        <w:rPr>
          <w:rFonts w:cs="Times New Roman"/>
          <w:sz w:val="20"/>
        </w:rPr>
        <w:t xml:space="preserve"> attacks via intrusion detection and prevention system," </w:t>
      </w:r>
      <w:r>
        <w:rPr>
          <w:rFonts w:cs="Times New Roman"/>
          <w:i/>
          <w:sz w:val="20"/>
        </w:rPr>
        <w:t>IEEE Access</w:t>
      </w:r>
      <w:r>
        <w:rPr>
          <w:rFonts w:cs="Times New Roman"/>
          <w:sz w:val="20"/>
        </w:rPr>
        <w:t>, vol. 9, pp. 152300-152309, 2021, doi: 10.1109/ACCESS.2021.3126535.</w:t>
      </w:r>
    </w:p>
    <w:p w:rsidR="00B872D6" w:rsidRDefault="00C129CA">
      <w:pPr>
        <w:spacing w:line="276" w:lineRule="auto"/>
        <w:ind w:left="648" w:hanging="648"/>
      </w:pPr>
      <w:r>
        <w:rPr>
          <w:rFonts w:cs="Times New Roman"/>
          <w:sz w:val="20"/>
        </w:rPr>
        <w:t>[22]  M. Bakro, R. R. Kumar, A. A. Alabrah, Z. Ashraf, M. N. Ahmed, M. Shameem and A. Abdelsalam, "An improved design f</w:t>
      </w:r>
      <w:r>
        <w:rPr>
          <w:rFonts w:cs="Times New Roman"/>
          <w:sz w:val="20"/>
        </w:rPr>
        <w:t xml:space="preserve">or a cloud intrusion detection system using hybrid features selection approach with ML classifier," </w:t>
      </w:r>
      <w:r>
        <w:rPr>
          <w:rFonts w:cs="Times New Roman"/>
          <w:i/>
          <w:sz w:val="20"/>
        </w:rPr>
        <w:t>IEEE Access</w:t>
      </w:r>
      <w:r>
        <w:rPr>
          <w:rFonts w:cs="Times New Roman"/>
          <w:sz w:val="20"/>
        </w:rPr>
        <w:t>, vol. 11, pp. 64228-64247, 2023, doi: 10.1109/ACCESS.2023.3289405.</w:t>
      </w:r>
    </w:p>
    <w:p w:rsidR="00B872D6" w:rsidRDefault="00C129CA">
      <w:pPr>
        <w:spacing w:line="276" w:lineRule="auto"/>
        <w:ind w:left="648" w:hanging="648"/>
      </w:pPr>
      <w:r>
        <w:rPr>
          <w:rFonts w:cs="Times New Roman"/>
          <w:sz w:val="20"/>
        </w:rPr>
        <w:t>[23]  E. B. Mbaya, E. Adetiba, J. A. Badejo, J. S. Wejin, O. Oshin and O. Isi</w:t>
      </w:r>
      <w:r>
        <w:rPr>
          <w:rFonts w:cs="Times New Roman"/>
          <w:sz w:val="20"/>
        </w:rPr>
        <w:t xml:space="preserve">fe, "SecFedIDM-V1: a secure federated intrusion detection model with blockchain and deep bidirectional long short-term memory," </w:t>
      </w:r>
      <w:r>
        <w:rPr>
          <w:rFonts w:cs="Times New Roman"/>
          <w:i/>
          <w:sz w:val="20"/>
        </w:rPr>
        <w:t>IEEE Access</w:t>
      </w:r>
      <w:r>
        <w:rPr>
          <w:rFonts w:cs="Times New Roman"/>
          <w:sz w:val="20"/>
        </w:rPr>
        <w:t>, vol. 11, pp. 116011-116025, 2023, doi: 10.1109/ACCESS.2023.3325992.</w:t>
      </w:r>
    </w:p>
    <w:p w:rsidR="00B872D6" w:rsidRDefault="00C129CA">
      <w:pPr>
        <w:spacing w:line="276" w:lineRule="auto"/>
        <w:ind w:left="648" w:hanging="648"/>
      </w:pPr>
      <w:r>
        <w:rPr>
          <w:rFonts w:cs="Times New Roman"/>
          <w:sz w:val="20"/>
        </w:rPr>
        <w:t>[24]  S. Rahman, S. Pal, S. Mittal, T. Chawla a</w:t>
      </w:r>
      <w:r>
        <w:rPr>
          <w:rFonts w:cs="Times New Roman"/>
          <w:sz w:val="20"/>
        </w:rPr>
        <w:t xml:space="preserve">nd C. Karmakar, "SYN-GAN: a robust intrusion detection system using GAN-based synthetic data for IoT security," </w:t>
      </w:r>
      <w:r>
        <w:rPr>
          <w:rFonts w:cs="Times New Roman"/>
          <w:i/>
          <w:sz w:val="20"/>
        </w:rPr>
        <w:t>Internet Things</w:t>
      </w:r>
      <w:r>
        <w:rPr>
          <w:rFonts w:cs="Times New Roman"/>
          <w:sz w:val="20"/>
        </w:rPr>
        <w:t>, vol. 26, Art. no. 101212, Jul. 2024, doi: 10.1016/j.iot.2024.101212.</w:t>
      </w:r>
    </w:p>
    <w:p w:rsidR="00B872D6" w:rsidRDefault="00C129CA">
      <w:pPr>
        <w:spacing w:line="276" w:lineRule="auto"/>
        <w:ind w:left="648" w:hanging="648"/>
      </w:pPr>
      <w:r>
        <w:rPr>
          <w:rFonts w:cs="Times New Roman"/>
          <w:sz w:val="20"/>
        </w:rPr>
        <w:t>[25]  F. Alrayes, M. Zakariah, S. Amin, Z. Khan and J. Alq</w:t>
      </w:r>
      <w:r>
        <w:rPr>
          <w:rFonts w:cs="Times New Roman"/>
          <w:sz w:val="20"/>
        </w:rPr>
        <w:t xml:space="preserve">urni, "Network security enhanced with deep neural network-based intrusion detection system," </w:t>
      </w:r>
      <w:r>
        <w:rPr>
          <w:rFonts w:cs="Times New Roman"/>
          <w:i/>
          <w:sz w:val="20"/>
        </w:rPr>
        <w:t>Comput. Mater. Continua</w:t>
      </w:r>
      <w:r>
        <w:rPr>
          <w:rFonts w:cs="Times New Roman"/>
          <w:sz w:val="20"/>
        </w:rPr>
        <w:t>, vol. 80, no. 1, pp. 1457-1490, 2024, doi: 10.32604/cmc.2024.051996.</w:t>
      </w:r>
    </w:p>
    <w:p w:rsidR="00B872D6" w:rsidRDefault="00C129CA">
      <w:pPr>
        <w:spacing w:line="276" w:lineRule="auto"/>
        <w:ind w:left="648" w:hanging="648"/>
      </w:pPr>
      <w:r>
        <w:rPr>
          <w:rFonts w:cs="Times New Roman"/>
          <w:sz w:val="20"/>
        </w:rPr>
        <w:t>[26]  S. Lin, C. Feng, T. Jiang and H. Jing, "Evaluation of network se</w:t>
      </w:r>
      <w:r>
        <w:rPr>
          <w:rFonts w:cs="Times New Roman"/>
          <w:sz w:val="20"/>
        </w:rPr>
        <w:t xml:space="preserve">curity grade protection combined with deep learning for intrusion detection," </w:t>
      </w:r>
      <w:r>
        <w:rPr>
          <w:rFonts w:cs="Times New Roman"/>
          <w:i/>
          <w:sz w:val="20"/>
        </w:rPr>
        <w:t>IEEE Access</w:t>
      </w:r>
      <w:r>
        <w:rPr>
          <w:rFonts w:cs="Times New Roman"/>
          <w:sz w:val="20"/>
        </w:rPr>
        <w:t>, vol. 11, pp. 130990-131000, 2023, doi: 10.1109/ACCESS.2023.3333013.</w:t>
      </w:r>
    </w:p>
    <w:p w:rsidR="00B872D6" w:rsidRDefault="00C129CA">
      <w:pPr>
        <w:spacing w:line="276" w:lineRule="auto"/>
        <w:ind w:left="648" w:hanging="648"/>
      </w:pPr>
      <w:r>
        <w:rPr>
          <w:rFonts w:cs="Times New Roman"/>
          <w:sz w:val="20"/>
        </w:rPr>
        <w:t xml:space="preserve">[27]  M. M. Alani, A. I. Awad and E. Barka, "A hybrid ensemble learning-based intrusion detection system for the Internet of Things," in </w:t>
      </w:r>
      <w:r>
        <w:rPr>
          <w:rFonts w:cs="Times New Roman"/>
          <w:i/>
          <w:sz w:val="20"/>
        </w:rPr>
        <w:t>Proc. IEEE Int. Conf. Cyber Secur. Resilience (CSR)</w:t>
      </w:r>
      <w:r>
        <w:rPr>
          <w:rFonts w:cs="Times New Roman"/>
          <w:sz w:val="20"/>
        </w:rPr>
        <w:t>, 2024, pp. 1-8, doi: 10.1109/CSR61664.2024.10679427.</w:t>
      </w:r>
    </w:p>
    <w:p w:rsidR="00B872D6" w:rsidRDefault="00C129CA">
      <w:pPr>
        <w:spacing w:line="276" w:lineRule="auto"/>
        <w:ind w:left="648" w:hanging="648"/>
      </w:pPr>
      <w:r>
        <w:rPr>
          <w:rFonts w:cs="Times New Roman"/>
          <w:sz w:val="20"/>
        </w:rPr>
        <w:t>[28]  E.-U.-H.</w:t>
      </w:r>
      <w:r>
        <w:rPr>
          <w:rFonts w:cs="Times New Roman"/>
          <w:sz w:val="20"/>
        </w:rPr>
        <w:t xml:space="preserve"> Qazi, T. Zia, M. H. Faheem, K. Shahzad, M. Imran and Z. Ahmed, "Zero-touch network security (ZTNS): a network intrusion detection system based on deep learning," </w:t>
      </w:r>
      <w:r>
        <w:rPr>
          <w:rFonts w:cs="Times New Roman"/>
          <w:i/>
          <w:sz w:val="20"/>
        </w:rPr>
        <w:t>IEEE Access</w:t>
      </w:r>
      <w:r>
        <w:rPr>
          <w:rFonts w:cs="Times New Roman"/>
          <w:sz w:val="20"/>
        </w:rPr>
        <w:t>, vol. 12, pp. 141625-141638, 2024, doi: 10.1109/ACCESS.2024.3466470.</w:t>
      </w:r>
    </w:p>
    <w:p w:rsidR="00B872D6" w:rsidRDefault="00C129CA">
      <w:pPr>
        <w:spacing w:line="276" w:lineRule="auto"/>
        <w:ind w:left="648" w:hanging="648"/>
      </w:pPr>
      <w:r>
        <w:rPr>
          <w:rFonts w:cs="Times New Roman"/>
          <w:sz w:val="20"/>
        </w:rPr>
        <w:t>[29]  M. Hda</w:t>
      </w:r>
      <w:r>
        <w:rPr>
          <w:rFonts w:cs="Times New Roman"/>
          <w:sz w:val="20"/>
        </w:rPr>
        <w:t xml:space="preserve">ib, S. Rajasegarar and L. Pan, "Quantum deep learning-based anomaly detection for enhanced network security," </w:t>
      </w:r>
      <w:r>
        <w:rPr>
          <w:rFonts w:cs="Times New Roman"/>
          <w:i/>
          <w:sz w:val="20"/>
        </w:rPr>
        <w:t>Quantum Mach. Intell.</w:t>
      </w:r>
      <w:r>
        <w:rPr>
          <w:rFonts w:cs="Times New Roman"/>
          <w:sz w:val="20"/>
        </w:rPr>
        <w:t>, vol. 6, no. 1, Art. no. 26, 2024, doi: 10.1007/s42484-024-00163-2.</w:t>
      </w:r>
    </w:p>
    <w:p w:rsidR="00B872D6" w:rsidRDefault="00C129CA">
      <w:pPr>
        <w:spacing w:line="276" w:lineRule="auto"/>
        <w:ind w:left="648" w:hanging="648"/>
      </w:pPr>
      <w:r>
        <w:rPr>
          <w:rFonts w:cs="Times New Roman"/>
          <w:sz w:val="20"/>
        </w:rPr>
        <w:t xml:space="preserve">[30]  D. Vengala, D. Kavitha and A. P. S. Kumar, "Three </w:t>
      </w:r>
      <w:r>
        <w:rPr>
          <w:rFonts w:cs="Times New Roman"/>
          <w:sz w:val="20"/>
        </w:rPr>
        <w:t xml:space="preserve">factor authentication system with modified ECC based secured data transfer: untrusted cloud environment," </w:t>
      </w:r>
      <w:r>
        <w:rPr>
          <w:rFonts w:cs="Times New Roman"/>
          <w:i/>
          <w:sz w:val="20"/>
        </w:rPr>
        <w:t>Complex Intell. Syst.</w:t>
      </w:r>
      <w:r>
        <w:rPr>
          <w:rFonts w:cs="Times New Roman"/>
          <w:sz w:val="20"/>
        </w:rPr>
        <w:t>, vol. 9, no. 3, pp. 2915-2928, 2023, doi: 10.1007/s40747-021-00305-0.</w:t>
      </w:r>
    </w:p>
    <w:p w:rsidR="00B872D6" w:rsidRDefault="00C129CA">
      <w:pPr>
        <w:spacing w:line="276" w:lineRule="auto"/>
        <w:ind w:left="648" w:hanging="648"/>
      </w:pPr>
      <w:r>
        <w:rPr>
          <w:rFonts w:cs="Times New Roman"/>
          <w:sz w:val="20"/>
        </w:rPr>
        <w:t>[31]  S. M. Kasongo and Y. Sun, "Performance analysis of i</w:t>
      </w:r>
      <w:r>
        <w:rPr>
          <w:rFonts w:cs="Times New Roman"/>
          <w:sz w:val="20"/>
        </w:rPr>
        <w:t xml:space="preserve">ntrusion detection systems using a feature selection method on the UNSW-NB15 dataset," </w:t>
      </w:r>
      <w:r>
        <w:rPr>
          <w:rFonts w:cs="Times New Roman"/>
          <w:i/>
          <w:sz w:val="20"/>
        </w:rPr>
        <w:t>J. Big Data</w:t>
      </w:r>
      <w:r>
        <w:rPr>
          <w:rFonts w:cs="Times New Roman"/>
          <w:sz w:val="20"/>
        </w:rPr>
        <w:t>, vol. 7, Art. no. 105, 2020, doi: 10.1186/s40537-020-00379-6.</w:t>
      </w:r>
    </w:p>
    <w:p w:rsidR="00B872D6" w:rsidRDefault="00C129CA">
      <w:pPr>
        <w:spacing w:line="276" w:lineRule="auto"/>
        <w:ind w:left="648" w:hanging="648"/>
      </w:pPr>
      <w:r>
        <w:rPr>
          <w:rFonts w:cs="Times New Roman"/>
          <w:sz w:val="20"/>
        </w:rPr>
        <w:t>[32]  R. Vinayakumar et al., "Deep learning approach for intelligent intrusion detection system</w:t>
      </w:r>
      <w:r>
        <w:rPr>
          <w:rFonts w:cs="Times New Roman"/>
          <w:sz w:val="20"/>
        </w:rPr>
        <w:t xml:space="preserve">," </w:t>
      </w:r>
      <w:r>
        <w:rPr>
          <w:rFonts w:cs="Times New Roman"/>
          <w:i/>
          <w:sz w:val="20"/>
        </w:rPr>
        <w:t>IEEE Access</w:t>
      </w:r>
      <w:r>
        <w:rPr>
          <w:rFonts w:cs="Times New Roman"/>
          <w:sz w:val="20"/>
        </w:rPr>
        <w:t>, vol. 7, pp. 41525-41550, 2019, doi: 10.1109/ACCESS.2019.2895334.</w:t>
      </w:r>
    </w:p>
    <w:p w:rsidR="00B872D6" w:rsidRDefault="00C129CA">
      <w:pPr>
        <w:spacing w:line="276" w:lineRule="auto"/>
        <w:ind w:left="648" w:hanging="648"/>
      </w:pPr>
      <w:r>
        <w:rPr>
          <w:rFonts w:cs="Times New Roman"/>
          <w:sz w:val="20"/>
        </w:rPr>
        <w:t xml:space="preserve">[33]  Z. Ahmad et al., "Network intrusion detection system: a systematic study of machine learning and deep learning approaches," </w:t>
      </w:r>
      <w:r>
        <w:rPr>
          <w:rFonts w:cs="Times New Roman"/>
          <w:i/>
          <w:sz w:val="20"/>
        </w:rPr>
        <w:t>Trans. Emerg. Telecommun. Technol.</w:t>
      </w:r>
      <w:r>
        <w:rPr>
          <w:rFonts w:cs="Times New Roman"/>
          <w:sz w:val="20"/>
        </w:rPr>
        <w:t xml:space="preserve">, vol. 32, </w:t>
      </w:r>
      <w:r>
        <w:rPr>
          <w:rFonts w:cs="Times New Roman"/>
          <w:sz w:val="20"/>
        </w:rPr>
        <w:t>no. 1, Art. no. e4150, 2021, doi: 10.1002/ett.4150.</w:t>
      </w:r>
    </w:p>
    <w:p w:rsidR="00B872D6" w:rsidRDefault="00C129CA">
      <w:pPr>
        <w:spacing w:line="276" w:lineRule="auto"/>
        <w:ind w:left="648" w:hanging="648"/>
      </w:pPr>
      <w:r>
        <w:rPr>
          <w:rFonts w:cs="Times New Roman"/>
          <w:sz w:val="20"/>
        </w:rPr>
        <w:t xml:space="preserve">[34]  M. Ring et al., "A survey of network-based intrusion detection data sets," </w:t>
      </w:r>
      <w:r>
        <w:rPr>
          <w:rFonts w:cs="Times New Roman"/>
          <w:i/>
          <w:sz w:val="20"/>
        </w:rPr>
        <w:t>Comput. Secur.</w:t>
      </w:r>
      <w:r>
        <w:rPr>
          <w:rFonts w:cs="Times New Roman"/>
          <w:sz w:val="20"/>
        </w:rPr>
        <w:t>, vol. 86, pp. 147-167, Sep. 2019, doi: 10.1016/j.cose.2019.06.005.</w:t>
      </w:r>
    </w:p>
    <w:p w:rsidR="00B872D6" w:rsidRDefault="00C129CA">
      <w:pPr>
        <w:spacing w:line="276" w:lineRule="auto"/>
        <w:ind w:left="648" w:hanging="648"/>
      </w:pPr>
      <w:r>
        <w:rPr>
          <w:rFonts w:cs="Times New Roman"/>
          <w:sz w:val="20"/>
        </w:rPr>
        <w:lastRenderedPageBreak/>
        <w:t xml:space="preserve">[35]  Z. Zoghi and G. Serpen, "UNSW-NB15 </w:t>
      </w:r>
      <w:r>
        <w:rPr>
          <w:rFonts w:cs="Times New Roman"/>
          <w:sz w:val="20"/>
        </w:rPr>
        <w:t>computer security dataset: analysis through visualization," arXiv:2101.05067, 2021.</w:t>
      </w:r>
    </w:p>
    <w:p w:rsidR="00B872D6" w:rsidRDefault="00C129CA">
      <w:pPr>
        <w:spacing w:line="276" w:lineRule="auto"/>
        <w:ind w:left="648" w:hanging="648"/>
      </w:pPr>
      <w:r>
        <w:rPr>
          <w:rFonts w:cs="Times New Roman"/>
          <w:sz w:val="20"/>
        </w:rPr>
        <w:t>[36]  P. Goldschmidt and D. Chuda, "Network intrusion datasets: a survey, limitations, and recommendations," arXiv:2502.06688, 2025.</w:t>
      </w:r>
    </w:p>
    <w:p w:rsidR="00B872D6" w:rsidRDefault="00C129CA">
      <w:pPr>
        <w:spacing w:line="276" w:lineRule="auto"/>
        <w:ind w:left="648" w:hanging="648"/>
      </w:pPr>
      <w:r>
        <w:rPr>
          <w:rFonts w:cs="Times New Roman"/>
          <w:sz w:val="20"/>
        </w:rPr>
        <w:t xml:space="preserve">[37]  V. Mahalle and A. Shahade, "Enhancing the data security in cloud by implementing hybrid (RSA &amp; AES) encryption algorithm," in </w:t>
      </w:r>
      <w:r>
        <w:rPr>
          <w:rFonts w:cs="Times New Roman"/>
          <w:i/>
          <w:sz w:val="20"/>
        </w:rPr>
        <w:t>Proc. Int. Conf. Power, Autom. Commun. (INPAC)</w:t>
      </w:r>
      <w:r>
        <w:rPr>
          <w:rFonts w:cs="Times New Roman"/>
          <w:sz w:val="20"/>
        </w:rPr>
        <w:t>, 2014, pp. 146-149, doi: 10.1109/INPAC.2014.6981152.</w:t>
      </w:r>
    </w:p>
    <w:p w:rsidR="00B872D6" w:rsidRDefault="00C129CA">
      <w:pPr>
        <w:spacing w:line="276" w:lineRule="auto"/>
        <w:ind w:left="648" w:hanging="648"/>
      </w:pPr>
      <w:r>
        <w:rPr>
          <w:rFonts w:cs="Times New Roman"/>
          <w:sz w:val="20"/>
        </w:rPr>
        <w:t xml:space="preserve">[38]  B. Ranganatha Rao </w:t>
      </w:r>
      <w:r>
        <w:rPr>
          <w:rFonts w:cs="Times New Roman"/>
          <w:sz w:val="20"/>
        </w:rPr>
        <w:t xml:space="preserve">and B. Sujatha, "A hybrid elliptic curve cryptography (HECC) technique for fast encryption of data for public cloud security," </w:t>
      </w:r>
      <w:r>
        <w:rPr>
          <w:rFonts w:cs="Times New Roman"/>
          <w:i/>
          <w:sz w:val="20"/>
        </w:rPr>
        <w:t>Meas.: Sens.</w:t>
      </w:r>
      <w:r>
        <w:rPr>
          <w:rFonts w:cs="Times New Roman"/>
          <w:sz w:val="20"/>
        </w:rPr>
        <w:t>, vol. 29, Art. no. 100870, Oct. 2023, doi: 10.1016/j.measen.2023.100870.</w:t>
      </w:r>
    </w:p>
    <w:p w:rsidR="00B872D6" w:rsidRDefault="00C129CA">
      <w:pPr>
        <w:spacing w:line="276" w:lineRule="auto"/>
        <w:ind w:left="648" w:hanging="648"/>
      </w:pPr>
      <w:r>
        <w:rPr>
          <w:rFonts w:cs="Times New Roman"/>
          <w:sz w:val="20"/>
        </w:rPr>
        <w:t>[39]  L. Sudha and C. Arunachalaperumal, "O</w:t>
      </w:r>
      <w:r>
        <w:rPr>
          <w:rFonts w:cs="Times New Roman"/>
          <w:sz w:val="20"/>
        </w:rPr>
        <w:t xml:space="preserve">ptimized hybrid advanced encryption standard and elliptic curve cryptography-based secure data storage in cloud environment," </w:t>
      </w:r>
      <w:r>
        <w:rPr>
          <w:rFonts w:cs="Times New Roman"/>
          <w:i/>
          <w:sz w:val="20"/>
        </w:rPr>
        <w:t>Iran. J. Sci. Technol., Trans. Electr. Eng.</w:t>
      </w:r>
      <w:r>
        <w:rPr>
          <w:rFonts w:cs="Times New Roman"/>
          <w:sz w:val="20"/>
        </w:rPr>
        <w:t>, vol. 49, no. 3, pp. 1045-1070, 2025, doi: 10.1007/s40998-025-00816-3.</w:t>
      </w:r>
    </w:p>
    <w:p w:rsidR="00B872D6" w:rsidRDefault="00C129CA">
      <w:pPr>
        <w:spacing w:line="276" w:lineRule="auto"/>
        <w:ind w:left="648" w:hanging="648"/>
      </w:pPr>
      <w:r>
        <w:rPr>
          <w:rFonts w:cs="Times New Roman"/>
          <w:sz w:val="20"/>
        </w:rPr>
        <w:t>[40]  "Securing</w:t>
      </w:r>
      <w:r>
        <w:rPr>
          <w:rFonts w:cs="Times New Roman"/>
          <w:sz w:val="20"/>
        </w:rPr>
        <w:t xml:space="preserve"> data transmission and storage in cloud computing using hybrid AES-256 and RSA encryption and key management technique," </w:t>
      </w:r>
      <w:r>
        <w:rPr>
          <w:rFonts w:cs="Times New Roman"/>
          <w:i/>
          <w:sz w:val="20"/>
        </w:rPr>
        <w:t>Int. J. Sci. Eng. Appl.</w:t>
      </w:r>
      <w:r>
        <w:rPr>
          <w:rFonts w:cs="Times New Roman"/>
          <w:sz w:val="20"/>
        </w:rPr>
        <w:t>, Mar. 2025, doi: 10.7753/IJSEA1403.1013 (authors not listed in the Crossref or OpenAlex records).</w:t>
      </w:r>
    </w:p>
    <w:p w:rsidR="00B872D6" w:rsidRDefault="00C129CA">
      <w:pPr>
        <w:pStyle w:val="Heading1"/>
        <w:pageBreakBefore/>
      </w:pPr>
      <w:bookmarkStart w:id="169" w:name="_Toc243812049"/>
      <w:r>
        <w:lastRenderedPageBreak/>
        <w:t>APPENDIX A: I</w:t>
      </w:r>
      <w:r>
        <w:t>MPORTANT CODE</w:t>
      </w:r>
      <w:bookmarkEnd w:id="169"/>
    </w:p>
    <w:p w:rsidR="00B872D6" w:rsidRDefault="00C129CA">
      <w:r>
        <w:rPr>
          <w:rFonts w:cs="Times New Roman"/>
        </w:rPr>
        <w:t xml:space="preserve">The key functions are copied from </w:t>
      </w:r>
      <w:r>
        <w:rPr>
          <w:rFonts w:ascii="Consolas" w:eastAsia="Consolas" w:hAnsi="Consolas" w:cs="Consolas"/>
          <w:sz w:val="21"/>
        </w:rPr>
        <w:t>8.ProjectCode</w:t>
      </w:r>
      <w:r>
        <w:rPr>
          <w:rFonts w:cs="Times New Roman"/>
        </w:rPr>
        <w:t xml:space="preserve"> in the state in which the results were measured (excerpts of whole statements; the full files are in the repository).</w:t>
      </w:r>
    </w:p>
    <w:p w:rsidR="00B872D6" w:rsidRDefault="00C129CA">
      <w:pPr>
        <w:pStyle w:val="Heading2"/>
      </w:pPr>
      <w:bookmarkStart w:id="170" w:name="_Toc243812050"/>
      <w:r>
        <w:t>A.1 Key derivation and authenticated encryption (`secure_channel.py`)</w:t>
      </w:r>
      <w:bookmarkEnd w:id="170"/>
    </w:p>
    <w:p w:rsidR="00B872D6" w:rsidRDefault="00C129CA">
      <w:pPr>
        <w:shd w:val="clear" w:color="auto" w:fill="F3F5F8"/>
        <w:spacing w:after="0" w:line="240" w:lineRule="auto"/>
        <w:ind w:left="144"/>
        <w:jc w:val="left"/>
      </w:pPr>
      <w:r>
        <w:rPr>
          <w:rFonts w:ascii="Consolas" w:eastAsia="Consolas" w:hAnsi="Consolas" w:cs="Consolas"/>
          <w:sz w:val="15"/>
        </w:rPr>
        <w:t>def _d</w:t>
      </w:r>
      <w:r>
        <w:rPr>
          <w:rFonts w:ascii="Consolas" w:eastAsia="Consolas" w:hAnsi="Consolas" w:cs="Consolas"/>
          <w:sz w:val="15"/>
        </w:rPr>
        <w:t>erive_aes_key(shared_secret: bytes, info: bytes = b"cipherguard-shield-v1") -&gt; bytes:</w:t>
      </w:r>
    </w:p>
    <w:p w:rsidR="00B872D6" w:rsidRDefault="00C129CA">
      <w:pPr>
        <w:shd w:val="clear" w:color="auto" w:fill="F3F5F8"/>
        <w:spacing w:after="0" w:line="240" w:lineRule="auto"/>
        <w:ind w:left="144"/>
        <w:jc w:val="left"/>
      </w:pPr>
      <w:r>
        <w:rPr>
          <w:rFonts w:ascii="Consolas" w:eastAsia="Consolas" w:hAnsi="Consolas" w:cs="Consolas"/>
          <w:sz w:val="15"/>
        </w:rPr>
        <w:t xml:space="preserve">    """HKDF-SHA256: derive 32-byte AES-256 key."""</w:t>
      </w:r>
    </w:p>
    <w:p w:rsidR="00B872D6" w:rsidRDefault="00C129CA">
      <w:pPr>
        <w:shd w:val="clear" w:color="auto" w:fill="F3F5F8"/>
        <w:spacing w:after="0" w:line="240" w:lineRule="auto"/>
        <w:ind w:left="144"/>
        <w:jc w:val="left"/>
      </w:pPr>
      <w:r>
        <w:rPr>
          <w:rFonts w:ascii="Consolas" w:eastAsia="Consolas" w:hAnsi="Consolas" w:cs="Consolas"/>
          <w:sz w:val="15"/>
        </w:rPr>
        <w:t xml:space="preserve">    hkdf = HKDF(</w:t>
      </w:r>
    </w:p>
    <w:p w:rsidR="00B872D6" w:rsidRDefault="00C129CA">
      <w:pPr>
        <w:shd w:val="clear" w:color="auto" w:fill="F3F5F8"/>
        <w:spacing w:after="0" w:line="240" w:lineRule="auto"/>
        <w:ind w:left="144"/>
        <w:jc w:val="left"/>
      </w:pPr>
      <w:r>
        <w:rPr>
          <w:rFonts w:ascii="Consolas" w:eastAsia="Consolas" w:hAnsi="Consolas" w:cs="Consolas"/>
          <w:sz w:val="15"/>
        </w:rPr>
        <w:t xml:space="preserve">        algorithm=hashes.SHA256(),</w:t>
      </w:r>
    </w:p>
    <w:p w:rsidR="00B872D6" w:rsidRDefault="00C129CA">
      <w:pPr>
        <w:shd w:val="clear" w:color="auto" w:fill="F3F5F8"/>
        <w:spacing w:after="0" w:line="240" w:lineRule="auto"/>
        <w:ind w:left="144"/>
        <w:jc w:val="left"/>
      </w:pPr>
      <w:r>
        <w:rPr>
          <w:rFonts w:ascii="Consolas" w:eastAsia="Consolas" w:hAnsi="Consolas" w:cs="Consolas"/>
          <w:sz w:val="15"/>
        </w:rPr>
        <w:t xml:space="preserve">        length=32,</w:t>
      </w:r>
    </w:p>
    <w:p w:rsidR="00B872D6" w:rsidRDefault="00C129CA">
      <w:pPr>
        <w:shd w:val="clear" w:color="auto" w:fill="F3F5F8"/>
        <w:spacing w:after="0" w:line="240" w:lineRule="auto"/>
        <w:ind w:left="144"/>
        <w:jc w:val="left"/>
      </w:pPr>
      <w:r>
        <w:rPr>
          <w:rFonts w:ascii="Consolas" w:eastAsia="Consolas" w:hAnsi="Consolas" w:cs="Consolas"/>
          <w:sz w:val="15"/>
        </w:rPr>
        <w:t xml:space="preserve">        salt=None,</w:t>
      </w:r>
    </w:p>
    <w:p w:rsidR="00B872D6" w:rsidRDefault="00C129CA">
      <w:pPr>
        <w:shd w:val="clear" w:color="auto" w:fill="F3F5F8"/>
        <w:spacing w:after="0" w:line="240" w:lineRule="auto"/>
        <w:ind w:left="144"/>
        <w:jc w:val="left"/>
      </w:pPr>
      <w:r>
        <w:rPr>
          <w:rFonts w:ascii="Consolas" w:eastAsia="Consolas" w:hAnsi="Consolas" w:cs="Consolas"/>
          <w:sz w:val="15"/>
        </w:rPr>
        <w:t xml:space="preserve">        info=info,</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return hkdf.derive(shared_secret)</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@staticmethod</w:t>
      </w:r>
    </w:p>
    <w:p w:rsidR="00B872D6" w:rsidRDefault="00C129CA">
      <w:pPr>
        <w:shd w:val="clear" w:color="auto" w:fill="F3F5F8"/>
        <w:spacing w:after="0" w:line="240" w:lineRule="auto"/>
        <w:ind w:left="144"/>
        <w:jc w:val="left"/>
      </w:pPr>
      <w:r>
        <w:rPr>
          <w:rFonts w:ascii="Consolas" w:eastAsia="Consolas" w:hAnsi="Consolas" w:cs="Consolas"/>
          <w:sz w:val="15"/>
        </w:rPr>
        <w:t xml:space="preserve">    def derive_session_key(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private_key: ec.EllipticCurvePrivateKey,</w:t>
      </w:r>
    </w:p>
    <w:p w:rsidR="00B872D6" w:rsidRDefault="00C129CA">
      <w:pPr>
        <w:shd w:val="clear" w:color="auto" w:fill="F3F5F8"/>
        <w:spacing w:after="0" w:line="240" w:lineRule="auto"/>
        <w:ind w:left="144"/>
        <w:jc w:val="left"/>
      </w:pPr>
      <w:r>
        <w:rPr>
          <w:rFonts w:ascii="Consolas" w:eastAsia="Consolas" w:hAnsi="Consolas" w:cs="Consolas"/>
          <w:sz w:val="15"/>
        </w:rPr>
        <w:t xml:space="preserve">        peer_public_key: ec.EllipticCurvePublicKey,</w:t>
      </w:r>
    </w:p>
    <w:p w:rsidR="00B872D6" w:rsidRDefault="00C129CA">
      <w:pPr>
        <w:shd w:val="clear" w:color="auto" w:fill="F3F5F8"/>
        <w:spacing w:after="0" w:line="240" w:lineRule="auto"/>
        <w:ind w:left="144"/>
        <w:jc w:val="left"/>
      </w:pPr>
      <w:r>
        <w:rPr>
          <w:rFonts w:ascii="Consolas" w:eastAsia="Consolas" w:hAnsi="Consolas" w:cs="Consolas"/>
          <w:sz w:val="15"/>
        </w:rPr>
        <w:t xml:space="preserve">        info: bytes = b"cipherguard-shield-v1"</w:t>
      </w:r>
    </w:p>
    <w:p w:rsidR="00B872D6" w:rsidRDefault="00C129CA">
      <w:pPr>
        <w:shd w:val="clear" w:color="auto" w:fill="F3F5F8"/>
        <w:spacing w:after="0" w:line="240" w:lineRule="auto"/>
        <w:ind w:left="144"/>
        <w:jc w:val="left"/>
      </w:pPr>
      <w:r>
        <w:rPr>
          <w:rFonts w:ascii="Consolas" w:eastAsia="Consolas" w:hAnsi="Consolas" w:cs="Consolas"/>
          <w:sz w:val="15"/>
        </w:rPr>
        <w:t xml:space="preserve">    ) -&gt; bytes:</w:t>
      </w:r>
    </w:p>
    <w:p w:rsidR="00B872D6" w:rsidRDefault="00C129CA">
      <w:pPr>
        <w:shd w:val="clear" w:color="auto" w:fill="F3F5F8"/>
        <w:spacing w:after="0" w:line="240" w:lineRule="auto"/>
        <w:ind w:left="144"/>
        <w:jc w:val="left"/>
      </w:pPr>
      <w:r>
        <w:rPr>
          <w:rFonts w:ascii="Consolas" w:eastAsia="Consolas" w:hAnsi="Consolas" w:cs="Consolas"/>
          <w:sz w:val="15"/>
        </w:rPr>
        <w:t xml:space="preserve">        shared = private_key.exchange(ec.ECDH(), peer_public_key)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return _derive_aes_key(shared, info=info)</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def encrypt(plaintext: bytes, session_key: bytes) -&gt; dict:</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if len(session_key) != 32:</w:t>
      </w:r>
    </w:p>
    <w:p w:rsidR="00B872D6" w:rsidRDefault="00C129CA">
      <w:pPr>
        <w:shd w:val="clear" w:color="auto" w:fill="F3F5F8"/>
        <w:spacing w:after="0" w:line="240" w:lineRule="auto"/>
        <w:ind w:left="144"/>
        <w:jc w:val="left"/>
      </w:pPr>
      <w:r>
        <w:rPr>
          <w:rFonts w:ascii="Consolas" w:eastAsia="Consolas" w:hAnsi="Consolas" w:cs="Consolas"/>
          <w:sz w:val="15"/>
        </w:rPr>
        <w:t xml:space="preserve">            raise ValueError("session_key must be 32 bytes for AES-256")</w:t>
      </w:r>
    </w:p>
    <w:p w:rsidR="00B872D6" w:rsidRDefault="00C129CA">
      <w:pPr>
        <w:shd w:val="clear" w:color="auto" w:fill="F3F5F8"/>
        <w:spacing w:after="0" w:line="240" w:lineRule="auto"/>
        <w:ind w:left="144"/>
        <w:jc w:val="left"/>
      </w:pPr>
      <w:r>
        <w:rPr>
          <w:rFonts w:ascii="Consolas" w:eastAsia="Consolas" w:hAnsi="Consolas" w:cs="Consolas"/>
          <w:sz w:val="15"/>
        </w:rPr>
        <w:t xml:space="preserve">        nonce = os.urandom(12)  # 96-bit nonce per NIST</w:t>
      </w:r>
    </w:p>
    <w:p w:rsidR="00B872D6" w:rsidRDefault="00C129CA">
      <w:pPr>
        <w:shd w:val="clear" w:color="auto" w:fill="F3F5F8"/>
        <w:spacing w:after="0" w:line="240" w:lineRule="auto"/>
        <w:ind w:left="144"/>
        <w:jc w:val="left"/>
      </w:pPr>
      <w:r>
        <w:rPr>
          <w:rFonts w:ascii="Consolas" w:eastAsia="Consolas" w:hAnsi="Consolas" w:cs="Consolas"/>
          <w:sz w:val="15"/>
        </w:rPr>
        <w:t xml:space="preserve">        aesgcm = AESGCM(session_key)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ct_with_tag = aesgcm.encrypt(nonce, plaintext, None)</w:t>
      </w:r>
    </w:p>
    <w:p w:rsidR="00B872D6" w:rsidRDefault="00C129CA">
      <w:pPr>
        <w:shd w:val="clear" w:color="auto" w:fill="F3F5F8"/>
        <w:spacing w:after="0" w:line="240" w:lineRule="auto"/>
        <w:ind w:left="144"/>
        <w:jc w:val="left"/>
      </w:pPr>
      <w:r>
        <w:rPr>
          <w:rFonts w:ascii="Consolas" w:eastAsia="Consolas" w:hAnsi="Consolas" w:cs="Consolas"/>
          <w:sz w:val="15"/>
        </w:rPr>
        <w:t xml:space="preserve">        # AESGCM appends 16-b</w:t>
      </w:r>
      <w:r>
        <w:rPr>
          <w:rFonts w:ascii="Consolas" w:eastAsia="Consolas" w:hAnsi="Consolas" w:cs="Consolas"/>
          <w:sz w:val="15"/>
        </w:rPr>
        <w:t>yte tag</w:t>
      </w:r>
    </w:p>
    <w:p w:rsidR="00B872D6" w:rsidRDefault="00C129CA">
      <w:pPr>
        <w:shd w:val="clear" w:color="auto" w:fill="F3F5F8"/>
        <w:spacing w:after="0" w:line="240" w:lineRule="auto"/>
        <w:ind w:left="144"/>
        <w:jc w:val="left"/>
      </w:pPr>
      <w:r>
        <w:rPr>
          <w:rFonts w:ascii="Consolas" w:eastAsia="Consolas" w:hAnsi="Consolas" w:cs="Consolas"/>
          <w:sz w:val="15"/>
        </w:rPr>
        <w:t xml:space="preserve">        ciphertext = ct_with_tag[:-16]</w:t>
      </w:r>
    </w:p>
    <w:p w:rsidR="00B872D6" w:rsidRDefault="00C129CA">
      <w:pPr>
        <w:shd w:val="clear" w:color="auto" w:fill="F3F5F8"/>
        <w:spacing w:after="0" w:line="240" w:lineRule="auto"/>
        <w:ind w:left="144"/>
        <w:jc w:val="left"/>
      </w:pPr>
      <w:r>
        <w:rPr>
          <w:rFonts w:ascii="Consolas" w:eastAsia="Consolas" w:hAnsi="Consolas" w:cs="Consolas"/>
          <w:sz w:val="15"/>
        </w:rPr>
        <w:t xml:space="preserve">        tag = ct_with_tag[-16:]</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def decrypt(ciphertext: bytes, nonce: bytes, tag: bytes, session_key: bytes) -&gt; bytes:</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aesgcm = AESGCM(session_key)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ct_with_tag = ciphertext + </w:t>
      </w:r>
      <w:r>
        <w:rPr>
          <w:rFonts w:ascii="Consolas" w:eastAsia="Consolas" w:hAnsi="Consolas" w:cs="Consolas"/>
          <w:sz w:val="15"/>
        </w:rPr>
        <w:t>tag</w:t>
      </w:r>
    </w:p>
    <w:p w:rsidR="00B872D6" w:rsidRDefault="00C129CA">
      <w:pPr>
        <w:shd w:val="clear" w:color="auto" w:fill="F3F5F8"/>
        <w:spacing w:after="0" w:line="240" w:lineRule="auto"/>
        <w:ind w:left="144"/>
        <w:jc w:val="left"/>
      </w:pPr>
      <w:r>
        <w:rPr>
          <w:rFonts w:ascii="Consolas" w:eastAsia="Consolas" w:hAnsi="Consolas" w:cs="Consolas"/>
          <w:sz w:val="15"/>
        </w:rPr>
        <w:t xml:space="preserve">        return aesgcm.decrypt(nonce, ct_with_tag, None)</w:t>
      </w:r>
    </w:p>
    <w:p w:rsidR="00B872D6" w:rsidRDefault="00B872D6">
      <w:pPr>
        <w:spacing w:after="80" w:line="144" w:lineRule="auto"/>
      </w:pPr>
    </w:p>
    <w:p w:rsidR="00B872D6" w:rsidRDefault="00C129CA">
      <w:pPr>
        <w:pStyle w:val="Heading2"/>
      </w:pPr>
      <w:bookmarkStart w:id="171" w:name="_Toc243812051"/>
      <w:r>
        <w:t>A.2 The 1D CNN, XGBoost and the stacking meta-model (`train.py`)</w:t>
      </w:r>
      <w:bookmarkEnd w:id="171"/>
    </w:p>
    <w:p w:rsidR="00B872D6" w:rsidRDefault="00C129CA">
      <w:pPr>
        <w:shd w:val="clear" w:color="auto" w:fill="F3F5F8"/>
        <w:spacing w:after="0" w:line="240" w:lineRule="auto"/>
        <w:ind w:left="144"/>
        <w:jc w:val="left"/>
      </w:pPr>
      <w:r>
        <w:rPr>
          <w:rFonts w:ascii="Consolas" w:eastAsia="Consolas" w:hAnsi="Consolas" w:cs="Consolas"/>
          <w:sz w:val="15"/>
        </w:rPr>
        <w:t xml:space="preserve">    class CNN1D_Torch(nn.Module):</w:t>
      </w:r>
    </w:p>
    <w:p w:rsidR="00B872D6" w:rsidRDefault="00C129CA">
      <w:pPr>
        <w:shd w:val="clear" w:color="auto" w:fill="F3F5F8"/>
        <w:spacing w:after="0" w:line="240" w:lineRule="auto"/>
        <w:ind w:left="144"/>
        <w:jc w:val="left"/>
      </w:pPr>
      <w:r>
        <w:rPr>
          <w:rFonts w:ascii="Consolas" w:eastAsia="Consolas" w:hAnsi="Consolas" w:cs="Consolas"/>
          <w:sz w:val="15"/>
        </w:rPr>
        <w:t xml:space="preserve">        def __init__(self, input_dim: int):</w:t>
      </w:r>
    </w:p>
    <w:p w:rsidR="00B872D6" w:rsidRDefault="00C129CA">
      <w:pPr>
        <w:shd w:val="clear" w:color="auto" w:fill="F3F5F8"/>
        <w:spacing w:after="0" w:line="240" w:lineRule="auto"/>
        <w:ind w:left="144"/>
        <w:jc w:val="left"/>
      </w:pPr>
      <w:r>
        <w:rPr>
          <w:rFonts w:ascii="Consolas" w:eastAsia="Consolas" w:hAnsi="Consolas" w:cs="Consolas"/>
          <w:sz w:val="15"/>
        </w:rPr>
        <w:t xml:space="preserve">            super().__init__()</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self.conv</w:t>
      </w:r>
      <w:r>
        <w:rPr>
          <w:rFonts w:ascii="Consolas" w:eastAsia="Consolas" w:hAnsi="Consolas" w:cs="Consolas"/>
          <w:sz w:val="15"/>
        </w:rPr>
        <w:t>1 = nn.Conv1d(1, 32, 3, padding=1)</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self.pool1 = nn.MaxPool1d(2)</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self.conv2 = nn.Conv1d(32, 64, 3, padding=1)</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self.pool2 = nn.MaxPool1d(2)</w:t>
      </w:r>
    </w:p>
    <w:p w:rsidR="00B872D6" w:rsidRDefault="00C129CA">
      <w:pPr>
        <w:shd w:val="clear" w:color="auto" w:fill="F3F5F8"/>
        <w:spacing w:after="0" w:line="240" w:lineRule="auto"/>
        <w:ind w:left="144"/>
        <w:jc w:val="left"/>
      </w:pPr>
      <w:r>
        <w:rPr>
          <w:rFonts w:ascii="Consolas" w:eastAsia="Consolas" w:hAnsi="Consolas" w:cs="Consolas"/>
          <w:sz w:val="15"/>
        </w:rPr>
        <w:t xml:space="preserve">            # Compute flattened size after conv+pool</w:t>
      </w:r>
    </w:p>
    <w:p w:rsidR="00B872D6" w:rsidRDefault="00C129CA">
      <w:pPr>
        <w:shd w:val="clear" w:color="auto" w:fill="F3F5F8"/>
        <w:spacing w:after="0" w:line="240" w:lineRule="auto"/>
        <w:ind w:left="144"/>
        <w:jc w:val="left"/>
      </w:pPr>
      <w:r>
        <w:rPr>
          <w:rFonts w:ascii="Consolas" w:eastAsia="Consolas" w:hAnsi="Consolas" w:cs="Consolas"/>
          <w:sz w:val="15"/>
        </w:rPr>
        <w:t xml:space="preserve">            # input length = input_dim, after pool1: floor(dim/2), after pool2: floor(dim/4)</w:t>
      </w:r>
    </w:p>
    <w:p w:rsidR="00B872D6" w:rsidRDefault="00C129CA">
      <w:pPr>
        <w:shd w:val="clear" w:color="auto" w:fill="F3F5F8"/>
        <w:spacing w:after="0" w:line="240" w:lineRule="auto"/>
        <w:ind w:left="144"/>
        <w:jc w:val="left"/>
      </w:pPr>
      <w:r>
        <w:rPr>
          <w:rFonts w:ascii="Consolas" w:eastAsia="Consolas" w:hAnsi="Consolas" w:cs="Consolas"/>
          <w:sz w:val="15"/>
        </w:rPr>
        <w:t xml:space="preserve">            flat = (input_dim // 4) * 64</w:t>
      </w:r>
    </w:p>
    <w:p w:rsidR="00B872D6" w:rsidRDefault="00C129CA">
      <w:pPr>
        <w:shd w:val="clear" w:color="auto" w:fill="F3F5F8"/>
        <w:spacing w:after="0" w:line="240" w:lineRule="auto"/>
        <w:ind w:left="144"/>
        <w:jc w:val="left"/>
      </w:pPr>
      <w:r>
        <w:rPr>
          <w:rFonts w:ascii="Consolas" w:eastAsia="Consolas" w:hAnsi="Consolas" w:cs="Consolas"/>
          <w:sz w:val="15"/>
        </w:rPr>
        <w:t xml:space="preserve">            if input_dim % 4 != 0:</w:t>
      </w:r>
    </w:p>
    <w:p w:rsidR="00B872D6" w:rsidRDefault="00C129CA">
      <w:pPr>
        <w:shd w:val="clear" w:color="auto" w:fill="F3F5F8"/>
        <w:spacing w:after="0" w:line="240" w:lineRule="auto"/>
        <w:ind w:left="144"/>
        <w:jc w:val="left"/>
      </w:pPr>
      <w:r>
        <w:rPr>
          <w:rFonts w:ascii="Consolas" w:eastAsia="Consolas" w:hAnsi="Consolas" w:cs="Consolas"/>
          <w:sz w:val="15"/>
        </w:rPr>
        <w:t xml:space="preserve">                # more precise: use conv arithmetic</w:t>
      </w:r>
    </w:p>
    <w:p w:rsidR="00B872D6" w:rsidRDefault="00C129CA">
      <w:pPr>
        <w:shd w:val="clear" w:color="auto" w:fill="F3F5F8"/>
        <w:spacing w:after="0" w:line="240" w:lineRule="auto"/>
        <w:ind w:left="144"/>
        <w:jc w:val="left"/>
      </w:pPr>
      <w:r>
        <w:rPr>
          <w:rFonts w:ascii="Consolas" w:eastAsia="Consolas" w:hAnsi="Consolas" w:cs="Consolas"/>
          <w:sz w:val="15"/>
        </w:rPr>
        <w:t xml:space="preserve">                flat = (input_dim /</w:t>
      </w:r>
      <w:r>
        <w:rPr>
          <w:rFonts w:ascii="Consolas" w:eastAsia="Consolas" w:hAnsi="Consolas" w:cs="Consolas"/>
          <w:sz w:val="15"/>
        </w:rPr>
        <w:t>/ 2 // 2) * 64</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self.fc1 = nn.Linear(flat, 64)</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self.dropout = nn.Dropout(0.3)</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self.fc2 = nn.Linear(64, 1)</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self.flat = flat</w:t>
      </w:r>
    </w:p>
    <w:p w:rsidR="00B872D6" w:rsidRDefault="00C129CA">
      <w:pPr>
        <w:shd w:val="clear" w:color="auto" w:fill="F3F5F8"/>
        <w:spacing w:after="0" w:line="240" w:lineRule="auto"/>
        <w:ind w:left="144"/>
        <w:jc w:val="left"/>
      </w:pPr>
      <w:r>
        <w:rPr>
          <w:rFonts w:ascii="Consolas" w:eastAsia="Consolas" w:hAnsi="Consolas" w:cs="Consolas"/>
          <w:sz w:val="15"/>
        </w:rPr>
        <w:t xml:space="preserve">        def forward(self, x):</w:t>
      </w:r>
    </w:p>
    <w:p w:rsidR="00B872D6" w:rsidRDefault="00C129CA">
      <w:pPr>
        <w:shd w:val="clear" w:color="auto" w:fill="F3F5F8"/>
        <w:spacing w:after="0" w:line="240" w:lineRule="auto"/>
        <w:ind w:left="144"/>
        <w:jc w:val="left"/>
      </w:pPr>
      <w:r>
        <w:rPr>
          <w:rFonts w:ascii="Consolas" w:eastAsia="Consolas" w:hAnsi="Consolas" w:cs="Consolas"/>
          <w:sz w:val="15"/>
        </w:rPr>
        <w:t xml:space="preserve">            # x: (batch, 1, seq_len)</w:t>
      </w:r>
    </w:p>
    <w:p w:rsidR="00B872D6" w:rsidRDefault="00C129CA">
      <w:pPr>
        <w:shd w:val="clear" w:color="auto" w:fill="F3F5F8"/>
        <w:spacing w:after="0" w:line="240" w:lineRule="auto"/>
        <w:ind w:left="144"/>
        <w:jc w:val="left"/>
      </w:pPr>
      <w:r>
        <w:rPr>
          <w:rFonts w:ascii="Consolas" w:eastAsia="Consolas" w:hAnsi="Consolas" w:cs="Consolas"/>
          <w:sz w:val="15"/>
        </w:rPr>
        <w:t xml:space="preserve">            x = tor</w:t>
      </w:r>
      <w:r>
        <w:rPr>
          <w:rFonts w:ascii="Consolas" w:eastAsia="Consolas" w:hAnsi="Consolas" w:cs="Consolas"/>
          <w:sz w:val="15"/>
        </w:rPr>
        <w:t>ch.relu(self.conv1(x))</w:t>
      </w:r>
    </w:p>
    <w:p w:rsidR="00B872D6" w:rsidRDefault="00C129CA">
      <w:pPr>
        <w:shd w:val="clear" w:color="auto" w:fill="F3F5F8"/>
        <w:spacing w:after="0" w:line="240" w:lineRule="auto"/>
        <w:ind w:left="144"/>
        <w:jc w:val="left"/>
      </w:pPr>
      <w:r>
        <w:rPr>
          <w:rFonts w:ascii="Consolas" w:eastAsia="Consolas" w:hAnsi="Consolas" w:cs="Consolas"/>
          <w:sz w:val="15"/>
        </w:rPr>
        <w:t xml:space="preserve">            x = self.pool1(x)</w:t>
      </w:r>
    </w:p>
    <w:p w:rsidR="00B872D6" w:rsidRDefault="00C129CA">
      <w:pPr>
        <w:shd w:val="clear" w:color="auto" w:fill="F3F5F8"/>
        <w:spacing w:after="0" w:line="240" w:lineRule="auto"/>
        <w:ind w:left="144"/>
        <w:jc w:val="left"/>
      </w:pPr>
      <w:r>
        <w:rPr>
          <w:rFonts w:ascii="Consolas" w:eastAsia="Consolas" w:hAnsi="Consolas" w:cs="Consolas"/>
          <w:sz w:val="15"/>
        </w:rPr>
        <w:t xml:space="preserve">            x = torch.relu(self.conv2(x))</w:t>
      </w:r>
    </w:p>
    <w:p w:rsidR="00B872D6" w:rsidRDefault="00C129CA">
      <w:pPr>
        <w:shd w:val="clear" w:color="auto" w:fill="F3F5F8"/>
        <w:spacing w:after="0" w:line="240" w:lineRule="auto"/>
        <w:ind w:left="144"/>
        <w:jc w:val="left"/>
      </w:pPr>
      <w:r>
        <w:rPr>
          <w:rFonts w:ascii="Consolas" w:eastAsia="Consolas" w:hAnsi="Consolas" w:cs="Consolas"/>
          <w:sz w:val="15"/>
        </w:rPr>
        <w:t xml:space="preserve">            x = self.pool2(x)</w:t>
      </w:r>
    </w:p>
    <w:p w:rsidR="00B872D6" w:rsidRDefault="00C129CA">
      <w:pPr>
        <w:shd w:val="clear" w:color="auto" w:fill="F3F5F8"/>
        <w:spacing w:after="0" w:line="240" w:lineRule="auto"/>
        <w:ind w:left="144"/>
        <w:jc w:val="left"/>
      </w:pPr>
      <w:r>
        <w:rPr>
          <w:rFonts w:ascii="Consolas" w:eastAsia="Consolas" w:hAnsi="Consolas" w:cs="Consolas"/>
          <w:sz w:val="15"/>
        </w:rPr>
        <w:t xml:space="preserve">            x = x.view(x.size(0), -1)</w:t>
      </w:r>
    </w:p>
    <w:p w:rsidR="00B872D6" w:rsidRDefault="00C129CA">
      <w:pPr>
        <w:shd w:val="clear" w:color="auto" w:fill="F3F5F8"/>
        <w:spacing w:after="0" w:line="240" w:lineRule="auto"/>
        <w:ind w:left="144"/>
        <w:jc w:val="left"/>
      </w:pPr>
      <w:r>
        <w:rPr>
          <w:rFonts w:ascii="Consolas" w:eastAsia="Consolas" w:hAnsi="Consolas" w:cs="Consolas"/>
          <w:sz w:val="15"/>
        </w:rPr>
        <w:t xml:space="preserve">            x = torch.relu(self.fc1(x))</w:t>
      </w:r>
    </w:p>
    <w:p w:rsidR="00B872D6" w:rsidRDefault="00C129CA">
      <w:pPr>
        <w:shd w:val="clear" w:color="auto" w:fill="F3F5F8"/>
        <w:spacing w:after="0" w:line="240" w:lineRule="auto"/>
        <w:ind w:left="144"/>
        <w:jc w:val="left"/>
      </w:pPr>
      <w:r>
        <w:rPr>
          <w:rFonts w:ascii="Consolas" w:eastAsia="Consolas" w:hAnsi="Consolas" w:cs="Consolas"/>
          <w:sz w:val="15"/>
        </w:rPr>
        <w:t xml:space="preserve">            x = self.dropout(x)</w:t>
      </w:r>
    </w:p>
    <w:p w:rsidR="00B872D6" w:rsidRDefault="00C129CA">
      <w:pPr>
        <w:shd w:val="clear" w:color="auto" w:fill="F3F5F8"/>
        <w:spacing w:after="0" w:line="240" w:lineRule="auto"/>
        <w:ind w:left="144"/>
        <w:jc w:val="left"/>
      </w:pPr>
      <w:r>
        <w:rPr>
          <w:rFonts w:ascii="Consolas" w:eastAsia="Consolas" w:hAnsi="Consolas" w:cs="Consolas"/>
          <w:sz w:val="15"/>
        </w:rPr>
        <w:t xml:space="preserve">            x = torch.sigmoid(self.fc2(x))</w:t>
      </w:r>
    </w:p>
    <w:p w:rsidR="00B872D6" w:rsidRDefault="00C129CA">
      <w:pPr>
        <w:shd w:val="clear" w:color="auto" w:fill="F3F5F8"/>
        <w:spacing w:after="0" w:line="240" w:lineRule="auto"/>
        <w:ind w:left="144"/>
        <w:jc w:val="left"/>
      </w:pPr>
      <w:r>
        <w:rPr>
          <w:rFonts w:ascii="Consolas" w:eastAsia="Consolas" w:hAnsi="Consolas" w:cs="Consolas"/>
          <w:sz w:val="15"/>
        </w:rPr>
        <w:lastRenderedPageBreak/>
        <w:t xml:space="preserve">            return x</w:t>
      </w:r>
    </w:p>
    <w:p w:rsidR="00B872D6" w:rsidRDefault="00B872D6">
      <w:pPr>
        <w:spacing w:after="80" w:line="144" w:lineRule="auto"/>
      </w:pPr>
    </w:p>
    <w:p w:rsidR="00B872D6" w:rsidRDefault="00C129CA">
      <w:pPr>
        <w:shd w:val="clear" w:color="auto" w:fill="F3F5F8"/>
        <w:spacing w:after="0" w:line="240" w:lineRule="auto"/>
        <w:ind w:left="144"/>
        <w:jc w:val="left"/>
      </w:pPr>
      <w:r>
        <w:rPr>
          <w:rFonts w:ascii="Consolas" w:eastAsia="Consolas" w:hAnsi="Consolas" w:cs="Consolas"/>
          <w:sz w:val="15"/>
        </w:rPr>
        <w:t xml:space="preserve">    print("[ThreatSense] Training XGBoost...")</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xgb_model = xgb.XGBClassifier(</w:t>
      </w:r>
    </w:p>
    <w:p w:rsidR="00B872D6" w:rsidRDefault="00C129CA">
      <w:pPr>
        <w:shd w:val="clear" w:color="auto" w:fill="F3F5F8"/>
        <w:spacing w:after="0" w:line="240" w:lineRule="auto"/>
        <w:ind w:left="144"/>
        <w:jc w:val="left"/>
      </w:pPr>
      <w:r>
        <w:rPr>
          <w:rFonts w:ascii="Consolas" w:eastAsia="Consolas" w:hAnsi="Consolas" w:cs="Consolas"/>
          <w:sz w:val="15"/>
        </w:rPr>
        <w:t xml:space="preserve">        n_estimators=200,</w:t>
      </w:r>
    </w:p>
    <w:p w:rsidR="00B872D6" w:rsidRDefault="00C129CA">
      <w:pPr>
        <w:shd w:val="clear" w:color="auto" w:fill="F3F5F8"/>
        <w:spacing w:after="0" w:line="240" w:lineRule="auto"/>
        <w:ind w:left="144"/>
        <w:jc w:val="left"/>
      </w:pPr>
      <w:r>
        <w:rPr>
          <w:rFonts w:ascii="Consolas" w:eastAsia="Consolas" w:hAnsi="Consolas" w:cs="Consolas"/>
          <w:sz w:val="15"/>
        </w:rPr>
        <w:t xml:space="preserve">        max_depth=6,</w:t>
      </w:r>
    </w:p>
    <w:p w:rsidR="00B872D6" w:rsidRDefault="00C129CA">
      <w:pPr>
        <w:shd w:val="clear" w:color="auto" w:fill="F3F5F8"/>
        <w:spacing w:after="0" w:line="240" w:lineRule="auto"/>
        <w:ind w:left="144"/>
        <w:jc w:val="left"/>
      </w:pPr>
      <w:r>
        <w:rPr>
          <w:rFonts w:ascii="Consolas" w:eastAsia="Consolas" w:hAnsi="Consolas" w:cs="Consolas"/>
          <w:sz w:val="15"/>
        </w:rPr>
        <w:t xml:space="preserve">        learning_rate=0.08,</w:t>
      </w:r>
    </w:p>
    <w:p w:rsidR="00B872D6" w:rsidRDefault="00C129CA">
      <w:pPr>
        <w:shd w:val="clear" w:color="auto" w:fill="F3F5F8"/>
        <w:spacing w:after="0" w:line="240" w:lineRule="auto"/>
        <w:ind w:left="144"/>
        <w:jc w:val="left"/>
      </w:pPr>
      <w:r>
        <w:rPr>
          <w:rFonts w:ascii="Consolas" w:eastAsia="Consolas" w:hAnsi="Consolas" w:cs="Consolas"/>
          <w:sz w:val="15"/>
        </w:rPr>
        <w:t xml:space="preserve">        subsample=0.85,</w:t>
      </w:r>
    </w:p>
    <w:p w:rsidR="00B872D6" w:rsidRDefault="00C129CA">
      <w:pPr>
        <w:shd w:val="clear" w:color="auto" w:fill="F3F5F8"/>
        <w:spacing w:after="0" w:line="240" w:lineRule="auto"/>
        <w:ind w:left="144"/>
        <w:jc w:val="left"/>
      </w:pPr>
      <w:r>
        <w:rPr>
          <w:rFonts w:ascii="Consolas" w:eastAsia="Consolas" w:hAnsi="Consolas" w:cs="Consolas"/>
          <w:sz w:val="15"/>
        </w:rPr>
        <w:t xml:space="preserve">        colsample_bytree=0.85,</w:t>
      </w:r>
    </w:p>
    <w:p w:rsidR="00B872D6" w:rsidRDefault="00C129CA">
      <w:pPr>
        <w:shd w:val="clear" w:color="auto" w:fill="F3F5F8"/>
        <w:spacing w:after="0" w:line="240" w:lineRule="auto"/>
        <w:ind w:left="144"/>
        <w:jc w:val="left"/>
      </w:pPr>
      <w:r>
        <w:rPr>
          <w:rFonts w:ascii="Consolas" w:eastAsia="Consolas" w:hAnsi="Consolas" w:cs="Consolas"/>
          <w:sz w:val="15"/>
        </w:rPr>
        <w:t xml:space="preserve">        scale_pos_weight=scale_pos_weight,</w:t>
      </w:r>
    </w:p>
    <w:p w:rsidR="00B872D6" w:rsidRDefault="00C129CA">
      <w:pPr>
        <w:shd w:val="clear" w:color="auto" w:fill="F3F5F8"/>
        <w:spacing w:after="0" w:line="240" w:lineRule="auto"/>
        <w:ind w:left="144"/>
        <w:jc w:val="left"/>
      </w:pPr>
      <w:r>
        <w:rPr>
          <w:rFonts w:ascii="Consolas" w:eastAsia="Consolas" w:hAnsi="Consolas" w:cs="Consolas"/>
          <w:sz w:val="15"/>
        </w:rPr>
        <w:t xml:space="preserve">        eval_metric="logloss",</w:t>
      </w:r>
    </w:p>
    <w:p w:rsidR="00B872D6" w:rsidRDefault="00C129CA">
      <w:pPr>
        <w:shd w:val="clear" w:color="auto" w:fill="F3F5F8"/>
        <w:spacing w:after="0" w:line="240" w:lineRule="auto"/>
        <w:ind w:left="144"/>
        <w:jc w:val="left"/>
      </w:pPr>
      <w:r>
        <w:rPr>
          <w:rFonts w:ascii="Consolas" w:eastAsia="Consolas" w:hAnsi="Consolas" w:cs="Consolas"/>
          <w:sz w:val="15"/>
        </w:rPr>
        <w:t xml:space="preserve">        random_state=random_state,</w:t>
      </w:r>
    </w:p>
    <w:p w:rsidR="00B872D6" w:rsidRDefault="00C129CA">
      <w:pPr>
        <w:shd w:val="clear" w:color="auto" w:fill="F3F5F8"/>
        <w:spacing w:after="0" w:line="240" w:lineRule="auto"/>
        <w:ind w:left="144"/>
        <w:jc w:val="left"/>
      </w:pPr>
      <w:r>
        <w:rPr>
          <w:rFonts w:ascii="Consolas" w:eastAsia="Consolas" w:hAnsi="Consolas" w:cs="Consolas"/>
          <w:sz w:val="15"/>
        </w:rPr>
        <w:t xml:space="preserve">        n_jobs=-1,</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xgb_model.fit(X_train, y_train, verbose=False)</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xgb_val_proba = xgb_model.predict_pr</w:t>
      </w:r>
      <w:r>
        <w:rPr>
          <w:rFonts w:ascii="Consolas" w:eastAsia="Consolas" w:hAnsi="Consolas" w:cs="Consolas"/>
          <w:sz w:val="15"/>
        </w:rPr>
        <w:t>oba(X_val)[:, 1]</w:t>
      </w:r>
    </w:p>
    <w:p w:rsidR="00B872D6" w:rsidRDefault="00C129CA">
      <w:pPr>
        <w:shd w:val="clear" w:color="auto" w:fill="F3F5F8"/>
        <w:spacing w:after="0" w:line="240" w:lineRule="auto"/>
        <w:ind w:left="144"/>
        <w:jc w:val="left"/>
      </w:pPr>
      <w:r>
        <w:rPr>
          <w:rFonts w:ascii="Consolas" w:eastAsia="Consolas" w:hAnsi="Consolas" w:cs="Consolas"/>
          <w:sz w:val="15"/>
        </w:rPr>
        <w:t xml:space="preserve">    print("  XGBoost done.")</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 ---- Fusion: Logistic Regression stacking (ensemble stacking) ----</w:t>
      </w:r>
    </w:p>
    <w:p w:rsidR="00B872D6" w:rsidRDefault="00C129CA">
      <w:pPr>
        <w:shd w:val="clear" w:color="auto" w:fill="F3F5F8"/>
        <w:spacing w:after="0" w:line="240" w:lineRule="auto"/>
        <w:ind w:left="144"/>
        <w:jc w:val="left"/>
      </w:pPr>
      <w:r>
        <w:rPr>
          <w:rFonts w:ascii="Consolas" w:eastAsia="Consolas" w:hAnsi="Consolas" w:cs="Consolas"/>
          <w:sz w:val="15"/>
        </w:rPr>
        <w:t xml:space="preserve">    print("[ThreatSense] Training stacking meta-model (Logistic Regression)...")</w:t>
      </w:r>
    </w:p>
    <w:p w:rsidR="00B872D6" w:rsidRDefault="00C129CA">
      <w:pPr>
        <w:shd w:val="clear" w:color="auto" w:fill="F3F5F8"/>
        <w:spacing w:after="0" w:line="240" w:lineRule="auto"/>
        <w:ind w:left="144"/>
        <w:jc w:val="left"/>
      </w:pPr>
      <w:r>
        <w:rPr>
          <w:rFonts w:ascii="Consolas" w:eastAsia="Consolas" w:hAnsi="Consolas" w:cs="Consolas"/>
          <w:sz w:val="15"/>
        </w:rPr>
        <w:t xml:space="preserve">    stack_X_val = np.column_stack([xgb_val_proba</w:t>
      </w:r>
      <w:r>
        <w:rPr>
          <w:rFonts w:ascii="Consolas" w:eastAsia="Consolas" w:hAnsi="Consolas" w:cs="Consolas"/>
          <w:sz w:val="15"/>
        </w:rPr>
        <w:t>, cnn_val_proba])</w:t>
      </w:r>
    </w:p>
    <w:p w:rsidR="00B872D6" w:rsidRDefault="00C129CA">
      <w:pPr>
        <w:shd w:val="clear" w:color="auto" w:fill="F3F5F8"/>
        <w:spacing w:after="0" w:line="240" w:lineRule="auto"/>
        <w:ind w:left="144"/>
        <w:jc w:val="left"/>
      </w:pPr>
      <w:r>
        <w:rPr>
          <w:rFonts w:ascii="Consolas" w:eastAsia="Consolas" w:hAnsi="Consolas" w:cs="Consolas"/>
          <w:sz w:val="15"/>
        </w:rPr>
        <w:t xml:space="preserve">    meta = LogisticRegression()</w:t>
      </w:r>
    </w:p>
    <w:p w:rsidR="00B872D6" w:rsidRDefault="00C129CA">
      <w:pPr>
        <w:shd w:val="clear" w:color="auto" w:fill="F3F5F8"/>
        <w:spacing w:after="0" w:line="240" w:lineRule="auto"/>
        <w:ind w:left="144"/>
        <w:jc w:val="left"/>
      </w:pPr>
      <w:r>
        <w:rPr>
          <w:rFonts w:ascii="Consolas" w:eastAsia="Consolas" w:hAnsi="Consolas" w:cs="Consolas"/>
          <w:sz w:val="15"/>
        </w:rPr>
        <w:t xml:space="preserve">    meta.fit(stack_X_val, y_val)</w:t>
      </w:r>
    </w:p>
    <w:p w:rsidR="00B872D6" w:rsidRDefault="00C129CA">
      <w:pPr>
        <w:shd w:val="clear" w:color="auto" w:fill="F3F5F8"/>
        <w:spacing w:after="0" w:line="240" w:lineRule="auto"/>
        <w:ind w:left="144"/>
        <w:jc w:val="left"/>
      </w:pPr>
      <w:r>
        <w:rPr>
          <w:rFonts w:ascii="Consolas" w:eastAsia="Consolas" w:hAnsi="Consolas" w:cs="Consolas"/>
          <w:sz w:val="15"/>
        </w:rPr>
        <w:t xml:space="preserve">    print(f"  Meta weights: coef={meta.coef_.tolist()} intercept={meta.intercept_.tolist()}")</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 Evaluate</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xgb_test_proba = xgb_model.predict_proba(X_test)[:, 1]</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 cnn_test_proba already computed</w:t>
      </w:r>
    </w:p>
    <w:p w:rsidR="00B872D6" w:rsidRDefault="00C129CA">
      <w:pPr>
        <w:shd w:val="clear" w:color="auto" w:fill="F3F5F8"/>
        <w:spacing w:after="0" w:line="240" w:lineRule="auto"/>
        <w:ind w:left="144"/>
        <w:jc w:val="left"/>
      </w:pPr>
      <w:r>
        <w:rPr>
          <w:rFonts w:ascii="Consolas" w:eastAsia="Consolas" w:hAnsi="Consolas" w:cs="Consolas"/>
          <w:sz w:val="15"/>
        </w:rPr>
        <w:t xml:space="preserve">    stack_X_test = np.column_stack([xgb_test_proba, cnn_test_proba])</w:t>
      </w:r>
    </w:p>
    <w:p w:rsidR="00B872D6" w:rsidRDefault="00C129CA">
      <w:pPr>
        <w:shd w:val="clear" w:color="auto" w:fill="F3F5F8"/>
        <w:spacing w:after="0" w:line="240" w:lineRule="auto"/>
        <w:ind w:left="144"/>
        <w:jc w:val="left"/>
      </w:pPr>
      <w:r>
        <w:rPr>
          <w:rFonts w:ascii="Consolas" w:eastAsia="Consolas" w:hAnsi="Consolas" w:cs="Consolas"/>
          <w:sz w:val="15"/>
        </w:rPr>
        <w:t xml:space="preserve">    stack_test_proba = meta.predict_proba(stack_X_test)[:, 1]</w:t>
      </w:r>
    </w:p>
    <w:p w:rsidR="00B872D6" w:rsidRDefault="00C129CA">
      <w:pPr>
        <w:shd w:val="clear" w:color="auto" w:fill="F3F5F8"/>
        <w:spacing w:after="0" w:line="240" w:lineRule="auto"/>
        <w:ind w:left="144"/>
        <w:jc w:val="left"/>
      </w:pPr>
      <w:r>
        <w:rPr>
          <w:rFonts w:ascii="Consolas" w:eastAsia="Consolas" w:hAnsi="Consolas" w:cs="Consolas"/>
          <w:sz w:val="15"/>
        </w:rPr>
        <w:t xml:space="preserve">    y_pred = (stack_test_proba &gt;= 0.5).astype(int)</w:t>
      </w:r>
    </w:p>
    <w:p w:rsidR="00B872D6" w:rsidRDefault="00B872D6">
      <w:pPr>
        <w:spacing w:after="80" w:line="144" w:lineRule="auto"/>
      </w:pPr>
    </w:p>
    <w:p w:rsidR="00B872D6" w:rsidRDefault="00C129CA">
      <w:pPr>
        <w:pStyle w:val="Heading2"/>
      </w:pPr>
      <w:bookmarkStart w:id="172" w:name="_Toc243812052"/>
      <w:r>
        <w:t xml:space="preserve">A.3 Scoring and severity </w:t>
      </w:r>
      <w:r>
        <w:t>(`inference.py`)</w:t>
      </w:r>
      <w:bookmarkEnd w:id="172"/>
    </w:p>
    <w:p w:rsidR="00B872D6" w:rsidRDefault="00C129CA">
      <w:pPr>
        <w:shd w:val="clear" w:color="auto" w:fill="F3F5F8"/>
        <w:spacing w:after="0" w:line="240" w:lineRule="auto"/>
        <w:ind w:left="144"/>
        <w:jc w:val="left"/>
      </w:pPr>
      <w:r>
        <w:rPr>
          <w:rFonts w:ascii="Consolas" w:eastAsia="Consolas" w:hAnsi="Consolas" w:cs="Consolas"/>
          <w:sz w:val="15"/>
        </w:rPr>
        <w:t xml:space="preserve">    def predict_proba(self, df: pd.DataFrame) -&gt; dict:</w:t>
      </w:r>
    </w:p>
    <w:p w:rsidR="00B872D6" w:rsidRDefault="00C129CA">
      <w:pPr>
        <w:shd w:val="clear" w:color="auto" w:fill="F3F5F8"/>
        <w:spacing w:after="0" w:line="240" w:lineRule="auto"/>
        <w:ind w:left="144"/>
        <w:jc w:val="left"/>
      </w:pPr>
      <w:r>
        <w:rPr>
          <w:rFonts w:ascii="Consolas" w:eastAsia="Consolas" w:hAnsi="Consolas" w:cs="Consolas"/>
          <w:sz w:val="15"/>
        </w:rPr>
        <w:t xml:space="preserve">        self.ensure_loaded()</w:t>
      </w:r>
    </w:p>
    <w:p w:rsidR="00B872D6" w:rsidRDefault="00C129CA">
      <w:pPr>
        <w:shd w:val="clear" w:color="auto" w:fill="F3F5F8"/>
        <w:spacing w:after="0" w:line="240" w:lineRule="auto"/>
        <w:ind w:left="144"/>
        <w:jc w:val="left"/>
      </w:pPr>
      <w:r>
        <w:rPr>
          <w:rFonts w:ascii="Consolas" w:eastAsia="Consolas" w:hAnsi="Consolas" w:cs="Consolas"/>
          <w:sz w:val="15"/>
        </w:rPr>
        <w:t xml:space="preserve">        X = self._prepare_X(df)</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xgb_proba = self.xgb_model.predict_proba(X)[:, 1]</w:t>
      </w:r>
    </w:p>
    <w:p w:rsidR="00B872D6" w:rsidRDefault="00C129CA">
      <w:pPr>
        <w:shd w:val="clear" w:color="auto" w:fill="F3F5F8"/>
        <w:spacing w:after="0" w:line="240" w:lineRule="auto"/>
        <w:ind w:left="144"/>
        <w:jc w:val="left"/>
      </w:pPr>
      <w:r>
        <w:rPr>
          <w:rFonts w:ascii="Consolas" w:eastAsia="Consolas" w:hAnsi="Consolas" w:cs="Consolas"/>
          <w:sz w:val="15"/>
        </w:rPr>
        <w:t xml:space="preserve">        cnn_proba = self._cnn_predict(X)</w:t>
      </w:r>
    </w:p>
    <w:p w:rsidR="00B872D6" w:rsidRDefault="00C129CA">
      <w:pPr>
        <w:shd w:val="clear" w:color="auto" w:fill="F3F5F8"/>
        <w:spacing w:after="0" w:line="240" w:lineRule="auto"/>
        <w:ind w:left="144"/>
        <w:jc w:val="left"/>
      </w:pPr>
      <w:r>
        <w:rPr>
          <w:rFonts w:ascii="Consolas" w:eastAsia="Consolas" w:hAnsi="Consolas" w:cs="Consolas"/>
          <w:sz w:val="15"/>
        </w:rPr>
        <w:t xml:space="preserve">        stack_X = np.col</w:t>
      </w:r>
      <w:r>
        <w:rPr>
          <w:rFonts w:ascii="Consolas" w:eastAsia="Consolas" w:hAnsi="Consolas" w:cs="Consolas"/>
          <w:sz w:val="15"/>
        </w:rPr>
        <w:t>umn_stack([xgb_proba, cnn_proba])</w:t>
      </w:r>
    </w:p>
    <w:p w:rsidR="00B872D6" w:rsidRDefault="00C129CA">
      <w:pPr>
        <w:shd w:val="clear" w:color="auto" w:fill="F3F5F8"/>
        <w:spacing w:after="0" w:line="240" w:lineRule="auto"/>
        <w:ind w:left="144"/>
        <w:jc w:val="left"/>
      </w:pPr>
      <w:r>
        <w:rPr>
          <w:rFonts w:ascii="Consolas" w:eastAsia="Consolas" w:hAnsi="Consolas" w:cs="Consolas"/>
          <w:sz w:val="15"/>
        </w:rPr>
        <w:t xml:space="preserve">        ensemble_proba = self.meta_model.predict_proba(stack_X)[:, 1]</w:t>
      </w:r>
    </w:p>
    <w:p w:rsidR="00B872D6" w:rsidRDefault="00C129CA">
      <w:pPr>
        <w:shd w:val="clear" w:color="auto" w:fill="F3F5F8"/>
        <w:spacing w:after="0" w:line="240" w:lineRule="auto"/>
        <w:ind w:left="144"/>
        <w:jc w:val="left"/>
      </w:pPr>
      <w:r>
        <w:rPr>
          <w:rFonts w:ascii="Consolas" w:eastAsia="Consolas" w:hAnsi="Consolas" w:cs="Consolas"/>
          <w:sz w:val="15"/>
        </w:rPr>
        <w:t xml:space="preserve">        preds = (ensemble_proba &gt;= 0.5).astype(int)</w:t>
      </w:r>
    </w:p>
    <w:p w:rsidR="00B872D6" w:rsidRDefault="00C129CA">
      <w:pPr>
        <w:shd w:val="clear" w:color="auto" w:fill="F3F5F8"/>
        <w:spacing w:after="0" w:line="240" w:lineRule="auto"/>
        <w:ind w:left="144"/>
        <w:jc w:val="left"/>
      </w:pPr>
      <w:r>
        <w:rPr>
          <w:rFonts w:ascii="Consolas" w:eastAsia="Consolas" w:hAnsi="Consolas" w:cs="Consolas"/>
          <w:sz w:val="15"/>
        </w:rPr>
        <w:t xml:space="preserve">        return {</w:t>
      </w:r>
    </w:p>
    <w:p w:rsidR="00B872D6" w:rsidRDefault="00C129CA">
      <w:pPr>
        <w:shd w:val="clear" w:color="auto" w:fill="F3F5F8"/>
        <w:spacing w:after="0" w:line="240" w:lineRule="auto"/>
        <w:ind w:left="144"/>
        <w:jc w:val="left"/>
      </w:pPr>
      <w:r>
        <w:rPr>
          <w:rFonts w:ascii="Consolas" w:eastAsia="Consolas" w:hAnsi="Consolas" w:cs="Consolas"/>
          <w:sz w:val="15"/>
        </w:rPr>
        <w:t xml:space="preserve">            "ensemble_proba": ensemble_proba.tolist(),</w:t>
      </w:r>
    </w:p>
    <w:p w:rsidR="00B872D6" w:rsidRDefault="00C129CA">
      <w:pPr>
        <w:shd w:val="clear" w:color="auto" w:fill="F3F5F8"/>
        <w:spacing w:after="0" w:line="240" w:lineRule="auto"/>
        <w:ind w:left="144"/>
        <w:jc w:val="left"/>
      </w:pPr>
      <w:r>
        <w:rPr>
          <w:rFonts w:ascii="Consolas" w:eastAsia="Consolas" w:hAnsi="Consolas" w:cs="Consolas"/>
          <w:sz w:val="15"/>
        </w:rPr>
        <w:t xml:space="preserve">            "ensemble_pred": preds.tolist(),</w:t>
      </w:r>
    </w:p>
    <w:p w:rsidR="00B872D6" w:rsidRDefault="00C129CA">
      <w:pPr>
        <w:shd w:val="clear" w:color="auto" w:fill="F3F5F8"/>
        <w:spacing w:after="0" w:line="240" w:lineRule="auto"/>
        <w:ind w:left="144"/>
        <w:jc w:val="left"/>
      </w:pPr>
      <w:r>
        <w:rPr>
          <w:rFonts w:ascii="Consolas" w:eastAsia="Consolas" w:hAnsi="Consolas" w:cs="Consolas"/>
          <w:sz w:val="15"/>
        </w:rPr>
        <w:t xml:space="preserve">            "xgb_proba": xgb_proba.tolist(),</w:t>
      </w:r>
    </w:p>
    <w:p w:rsidR="00B872D6" w:rsidRDefault="00C129CA">
      <w:pPr>
        <w:shd w:val="clear" w:color="auto" w:fill="F3F5F8"/>
        <w:spacing w:after="0" w:line="240" w:lineRule="auto"/>
        <w:ind w:left="144"/>
        <w:jc w:val="left"/>
      </w:pPr>
      <w:r>
        <w:rPr>
          <w:rFonts w:ascii="Consolas" w:eastAsia="Consolas" w:hAnsi="Consolas" w:cs="Consolas"/>
          <w:sz w:val="15"/>
        </w:rPr>
        <w:t xml:space="preserve">            "cnn_proba": cnn_proba.tolist(),</w:t>
      </w:r>
    </w:p>
    <w:p w:rsidR="00B872D6" w:rsidRDefault="00C129CA">
      <w:pPr>
        <w:shd w:val="clear" w:color="auto" w:fill="F3F5F8"/>
        <w:spacing w:after="0" w:line="240" w:lineRule="auto"/>
        <w:ind w:left="144"/>
        <w:jc w:val="left"/>
      </w:pPr>
      <w:r>
        <w:rPr>
          <w:rFonts w:ascii="Consolas" w:eastAsia="Consolas" w:hAnsi="Consolas" w:cs="Consolas"/>
          <w:sz w:val="15"/>
        </w:rPr>
        <w:t xml:space="preserve">            "labels": ["attack" if p == 1 else "normal" for p in preds],</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prob = res["ensemble_proba"]</w:t>
      </w:r>
      <w:r>
        <w:rPr>
          <w:rFonts w:ascii="Consolas" w:eastAsia="Consolas" w:hAnsi="Consolas" w:cs="Consolas"/>
          <w:sz w:val="15"/>
        </w:rPr>
        <w:t>[idx]</w:t>
      </w:r>
    </w:p>
    <w:p w:rsidR="00B872D6" w:rsidRDefault="00C129CA">
      <w:pPr>
        <w:shd w:val="clear" w:color="auto" w:fill="F3F5F8"/>
        <w:spacing w:after="0" w:line="240" w:lineRule="auto"/>
        <w:ind w:left="144"/>
        <w:jc w:val="left"/>
      </w:pPr>
      <w:r>
        <w:rPr>
          <w:rFonts w:ascii="Consolas" w:eastAsia="Consolas" w:hAnsi="Consolas" w:cs="Consolas"/>
          <w:sz w:val="15"/>
        </w:rPr>
        <w:t xml:space="preserve">        label = res["labels"][idx]</w:t>
      </w:r>
    </w:p>
    <w:p w:rsidR="00B872D6" w:rsidRDefault="00C129CA">
      <w:pPr>
        <w:shd w:val="clear" w:color="auto" w:fill="F3F5F8"/>
        <w:spacing w:after="0" w:line="240" w:lineRule="auto"/>
        <w:ind w:left="144"/>
        <w:jc w:val="left"/>
      </w:pPr>
      <w:r>
        <w:rPr>
          <w:rFonts w:ascii="Consolas" w:eastAsia="Consolas" w:hAnsi="Consolas" w:cs="Consolas"/>
          <w:sz w:val="15"/>
        </w:rPr>
        <w:t xml:space="preserve">        severity = "low"</w:t>
      </w:r>
    </w:p>
    <w:p w:rsidR="00B872D6" w:rsidRDefault="00C129CA">
      <w:pPr>
        <w:shd w:val="clear" w:color="auto" w:fill="F3F5F8"/>
        <w:spacing w:after="0" w:line="240" w:lineRule="auto"/>
        <w:ind w:left="144"/>
        <w:jc w:val="left"/>
      </w:pPr>
      <w:r>
        <w:rPr>
          <w:rFonts w:ascii="Consolas" w:eastAsia="Consolas" w:hAnsi="Consolas" w:cs="Consolas"/>
          <w:sz w:val="15"/>
        </w:rPr>
        <w:t xml:space="preserve">        if label == "attack":</w:t>
      </w:r>
    </w:p>
    <w:p w:rsidR="00B872D6" w:rsidRDefault="00C129CA">
      <w:pPr>
        <w:shd w:val="clear" w:color="auto" w:fill="F3F5F8"/>
        <w:spacing w:after="0" w:line="240" w:lineRule="auto"/>
        <w:ind w:left="144"/>
        <w:jc w:val="left"/>
      </w:pPr>
      <w:r>
        <w:rPr>
          <w:rFonts w:ascii="Consolas" w:eastAsia="Consolas" w:hAnsi="Consolas" w:cs="Consolas"/>
          <w:sz w:val="15"/>
        </w:rPr>
        <w:t xml:space="preserve">            if prob &gt;= 0.85:</w:t>
      </w:r>
    </w:p>
    <w:p w:rsidR="00B872D6" w:rsidRDefault="00C129CA">
      <w:pPr>
        <w:shd w:val="clear" w:color="auto" w:fill="F3F5F8"/>
        <w:spacing w:after="0" w:line="240" w:lineRule="auto"/>
        <w:ind w:left="144"/>
        <w:jc w:val="left"/>
      </w:pPr>
      <w:r>
        <w:rPr>
          <w:rFonts w:ascii="Consolas" w:eastAsia="Consolas" w:hAnsi="Consolas" w:cs="Consolas"/>
          <w:sz w:val="15"/>
        </w:rPr>
        <w:t xml:space="preserve">                severity = "critical"</w:t>
      </w:r>
    </w:p>
    <w:p w:rsidR="00B872D6" w:rsidRDefault="00C129CA">
      <w:pPr>
        <w:shd w:val="clear" w:color="auto" w:fill="F3F5F8"/>
        <w:spacing w:after="0" w:line="240" w:lineRule="auto"/>
        <w:ind w:left="144"/>
        <w:jc w:val="left"/>
      </w:pPr>
      <w:r>
        <w:rPr>
          <w:rFonts w:ascii="Consolas" w:eastAsia="Consolas" w:hAnsi="Consolas" w:cs="Consolas"/>
          <w:sz w:val="15"/>
        </w:rPr>
        <w:t xml:space="preserve">            elif prob &gt;= 0.70:</w:t>
      </w:r>
    </w:p>
    <w:p w:rsidR="00B872D6" w:rsidRDefault="00C129CA">
      <w:pPr>
        <w:shd w:val="clear" w:color="auto" w:fill="F3F5F8"/>
        <w:spacing w:after="0" w:line="240" w:lineRule="auto"/>
        <w:ind w:left="144"/>
        <w:jc w:val="left"/>
      </w:pPr>
      <w:r>
        <w:rPr>
          <w:rFonts w:ascii="Consolas" w:eastAsia="Consolas" w:hAnsi="Consolas" w:cs="Consolas"/>
          <w:sz w:val="15"/>
        </w:rPr>
        <w:t xml:space="preserve">                severity = "high"</w:t>
      </w:r>
    </w:p>
    <w:p w:rsidR="00B872D6" w:rsidRDefault="00C129CA">
      <w:pPr>
        <w:shd w:val="clear" w:color="auto" w:fill="F3F5F8"/>
        <w:spacing w:after="0" w:line="240" w:lineRule="auto"/>
        <w:ind w:left="144"/>
        <w:jc w:val="left"/>
      </w:pPr>
      <w:r>
        <w:rPr>
          <w:rFonts w:ascii="Consolas" w:eastAsia="Consolas" w:hAnsi="Consolas" w:cs="Consolas"/>
          <w:sz w:val="15"/>
        </w:rPr>
        <w:t xml:space="preserve">            else:</w:t>
      </w:r>
    </w:p>
    <w:p w:rsidR="00B872D6" w:rsidRDefault="00C129CA">
      <w:pPr>
        <w:shd w:val="clear" w:color="auto" w:fill="F3F5F8"/>
        <w:spacing w:after="0" w:line="240" w:lineRule="auto"/>
        <w:ind w:left="144"/>
        <w:jc w:val="left"/>
      </w:pPr>
      <w:r>
        <w:rPr>
          <w:rFonts w:ascii="Consolas" w:eastAsia="Consolas" w:hAnsi="Consolas" w:cs="Consolas"/>
          <w:sz w:val="15"/>
        </w:rPr>
        <w:t xml:space="preserve">                severity = "medium"</w:t>
      </w:r>
    </w:p>
    <w:p w:rsidR="00B872D6" w:rsidRDefault="00C129CA">
      <w:pPr>
        <w:shd w:val="clear" w:color="auto" w:fill="F3F5F8"/>
        <w:spacing w:after="0" w:line="240" w:lineRule="auto"/>
        <w:ind w:left="144"/>
        <w:jc w:val="left"/>
      </w:pPr>
      <w:r>
        <w:rPr>
          <w:rFonts w:ascii="Consolas" w:eastAsia="Consolas" w:hAnsi="Consolas" w:cs="Consolas"/>
          <w:sz w:val="15"/>
        </w:rPr>
        <w:t xml:space="preserve">        return {</w:t>
      </w:r>
    </w:p>
    <w:p w:rsidR="00B872D6" w:rsidRDefault="00C129CA">
      <w:pPr>
        <w:shd w:val="clear" w:color="auto" w:fill="F3F5F8"/>
        <w:spacing w:after="0" w:line="240" w:lineRule="auto"/>
        <w:ind w:left="144"/>
        <w:jc w:val="left"/>
      </w:pPr>
      <w:r>
        <w:rPr>
          <w:rFonts w:ascii="Consolas" w:eastAsia="Consolas" w:hAnsi="Consolas" w:cs="Consolas"/>
          <w:sz w:val="15"/>
        </w:rPr>
        <w:t xml:space="preserve">            "label": label,</w:t>
      </w:r>
    </w:p>
    <w:p w:rsidR="00B872D6" w:rsidRDefault="00C129CA">
      <w:pPr>
        <w:shd w:val="clear" w:color="auto" w:fill="F3F5F8"/>
        <w:spacing w:after="0" w:line="240" w:lineRule="auto"/>
        <w:ind w:left="144"/>
        <w:jc w:val="left"/>
      </w:pPr>
      <w:r>
        <w:rPr>
          <w:rFonts w:ascii="Consolas" w:eastAsia="Consolas" w:hAnsi="Consolas" w:cs="Consolas"/>
          <w:sz w:val="15"/>
        </w:rPr>
        <w:t xml:space="preserve">            "confidence": float(prob),</w:t>
      </w:r>
    </w:p>
    <w:p w:rsidR="00B872D6" w:rsidRDefault="00B872D6">
      <w:pPr>
        <w:spacing w:after="80" w:line="144" w:lineRule="auto"/>
      </w:pPr>
    </w:p>
    <w:p w:rsidR="00B872D6" w:rsidRDefault="00C129CA">
      <w:pPr>
        <w:pStyle w:val="Heading2"/>
      </w:pPr>
      <w:bookmarkStart w:id="173" w:name="_Toc243812053"/>
      <w:r>
        <w:t>A.4 The encrypt and decrypt routes (`main.py`)</w:t>
      </w:r>
      <w:bookmarkEnd w:id="173"/>
    </w:p>
    <w:p w:rsidR="00B872D6" w:rsidRDefault="00C129CA">
      <w:pPr>
        <w:shd w:val="clear" w:color="auto" w:fill="F3F5F8"/>
        <w:spacing w:after="0" w:line="240" w:lineRule="auto"/>
        <w:ind w:left="144"/>
        <w:jc w:val="left"/>
      </w:pPr>
      <w:r>
        <w:rPr>
          <w:rFonts w:ascii="Consolas" w:eastAsia="Consolas" w:hAnsi="Consolas" w:cs="Consolas"/>
          <w:sz w:val="15"/>
        </w:rPr>
        <w:t>@app.post("/api/crypto/encrypt")</w:t>
      </w:r>
    </w:p>
    <w:p w:rsidR="00B872D6" w:rsidRDefault="00C129CA">
      <w:pPr>
        <w:shd w:val="clear" w:color="auto" w:fill="F3F5F8"/>
        <w:spacing w:after="0" w:line="240" w:lineRule="auto"/>
        <w:ind w:left="144"/>
        <w:jc w:val="left"/>
      </w:pPr>
      <w:r>
        <w:rPr>
          <w:rFonts w:ascii="Consolas" w:eastAsia="Consolas" w:hAnsi="Consolas" w:cs="Consolas"/>
          <w:sz w:val="15"/>
        </w:rPr>
        <w:t>def crypto_encrypt(req: EncryptRequest):</w:t>
      </w:r>
    </w:p>
    <w:p w:rsidR="00B872D6" w:rsidRDefault="00C129CA">
      <w:pPr>
        <w:shd w:val="clear" w:color="auto" w:fill="F3F5F8"/>
        <w:spacing w:after="0" w:line="240" w:lineRule="auto"/>
        <w:ind w:left="144"/>
        <w:jc w:val="left"/>
      </w:pPr>
      <w:r>
        <w:rPr>
          <w:rFonts w:ascii="Consolas" w:eastAsia="Consolas" w:hAnsi="Consolas" w:cs="Consolas"/>
          <w:sz w:val="15"/>
        </w:rPr>
        <w:t xml:space="preserve">    if not req</w:t>
      </w:r>
      <w:r>
        <w:rPr>
          <w:rFonts w:ascii="Consolas" w:eastAsia="Consolas" w:hAnsi="Consolas" w:cs="Consolas"/>
          <w:sz w:val="15"/>
        </w:rPr>
        <w:t>.plaintext:</w:t>
      </w:r>
    </w:p>
    <w:p w:rsidR="00B872D6" w:rsidRDefault="00C129CA">
      <w:pPr>
        <w:shd w:val="clear" w:color="auto" w:fill="F3F5F8"/>
        <w:spacing w:after="0" w:line="240" w:lineRule="auto"/>
        <w:ind w:left="144"/>
        <w:jc w:val="left"/>
      </w:pPr>
      <w:r>
        <w:rPr>
          <w:rFonts w:ascii="Consolas" w:eastAsia="Consolas" w:hAnsi="Consolas" w:cs="Consolas"/>
          <w:sz w:val="15"/>
        </w:rPr>
        <w:t xml:space="preserve">        raise HTTPException(status_code=400, detail="Plaintext cannot be empty")</w:t>
      </w:r>
    </w:p>
    <w:p w:rsidR="00B872D6" w:rsidRDefault="00C129CA">
      <w:pPr>
        <w:shd w:val="clear" w:color="auto" w:fill="F3F5F8"/>
        <w:spacing w:after="0" w:line="240" w:lineRule="auto"/>
        <w:ind w:left="144"/>
        <w:jc w:val="left"/>
      </w:pPr>
      <w:r>
        <w:rPr>
          <w:rFonts w:ascii="Consolas" w:eastAsia="Consolas" w:hAnsi="Consolas" w:cs="Consolas"/>
          <w:sz w:val="15"/>
        </w:rPr>
        <w:t xml:space="preserve">    if len(req.plaintext.encode()) &gt; 1024 * 1024:</w:t>
      </w:r>
    </w:p>
    <w:p w:rsidR="00B872D6" w:rsidRDefault="00C129CA">
      <w:pPr>
        <w:shd w:val="clear" w:color="auto" w:fill="F3F5F8"/>
        <w:spacing w:after="0" w:line="240" w:lineRule="auto"/>
        <w:ind w:left="144"/>
        <w:jc w:val="left"/>
      </w:pPr>
      <w:r>
        <w:rPr>
          <w:rFonts w:ascii="Consolas" w:eastAsia="Consolas" w:hAnsi="Consolas" w:cs="Consolas"/>
          <w:sz w:val="15"/>
        </w:rPr>
        <w:t xml:space="preserve">        raise HTTPException(status_code=400, detail="Payload too large (max 1 MB)")</w:t>
      </w:r>
    </w:p>
    <w:p w:rsidR="00B872D6" w:rsidRDefault="00C129CA">
      <w:pPr>
        <w:shd w:val="clear" w:color="auto" w:fill="F3F5F8"/>
        <w:spacing w:after="0" w:line="240" w:lineRule="auto"/>
        <w:ind w:left="144"/>
        <w:jc w:val="left"/>
      </w:pPr>
      <w:r>
        <w:rPr>
          <w:rFonts w:ascii="Consolas" w:eastAsia="Consolas" w:hAnsi="Consolas" w:cs="Consolas"/>
          <w:sz w:val="15"/>
        </w:rPr>
        <w:t xml:space="preserve">    # Use ephemeral ECDH to c</w:t>
      </w:r>
      <w:r>
        <w:rPr>
          <w:rFonts w:ascii="Consolas" w:eastAsia="Consolas" w:hAnsi="Consolas" w:cs="Consolas"/>
          <w:sz w:val="15"/>
        </w:rPr>
        <w:t>loud public key</w:t>
      </w:r>
    </w:p>
    <w:p w:rsidR="00B872D6" w:rsidRDefault="00C129CA">
      <w:pPr>
        <w:shd w:val="clear" w:color="auto" w:fill="F3F5F8"/>
        <w:spacing w:after="0" w:line="240" w:lineRule="auto"/>
        <w:ind w:left="144"/>
        <w:jc w:val="left"/>
      </w:pPr>
      <w:r>
        <w:rPr>
          <w:rFonts w:ascii="Consolas" w:eastAsia="Consolas" w:hAnsi="Consolas" w:cs="Consolas"/>
          <w:sz w:val="15"/>
        </w:rPr>
        <w:t xml:space="preserve">    cloud_pub = get_cloud_public_key()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 Generate ephemeral and encrypt</w:t>
      </w:r>
    </w:p>
    <w:p w:rsidR="00B872D6" w:rsidRDefault="00C129CA">
      <w:pPr>
        <w:shd w:val="clear" w:color="auto" w:fill="F3F5F8"/>
        <w:spacing w:after="0" w:line="240" w:lineRule="auto"/>
        <w:ind w:left="144"/>
        <w:jc w:val="left"/>
      </w:pPr>
      <w:r>
        <w:rPr>
          <w:rFonts w:ascii="Consolas" w:eastAsia="Consolas" w:hAnsi="Consolas" w:cs="Consolas"/>
          <w:sz w:val="15"/>
        </w:rPr>
        <w:t xml:space="preserve">    from cipherguard.crypto.secure_channel import KeyPair, SecureChannel</w:t>
      </w:r>
    </w:p>
    <w:p w:rsidR="00B872D6" w:rsidRDefault="00C129CA">
      <w:pPr>
        <w:shd w:val="clear" w:color="auto" w:fill="F3F5F8"/>
        <w:spacing w:after="0" w:line="240" w:lineRule="auto"/>
        <w:ind w:left="144"/>
        <w:jc w:val="left"/>
      </w:pPr>
      <w:r>
        <w:rPr>
          <w:rFonts w:ascii="Consolas" w:eastAsia="Consolas" w:hAnsi="Consolas" w:cs="Consolas"/>
          <w:sz w:val="15"/>
        </w:rPr>
        <w:lastRenderedPageBreak/>
        <w:t xml:space="preserve">    ephemeral = KeyPair.generate()</w:t>
      </w:r>
    </w:p>
    <w:p w:rsidR="00B872D6" w:rsidRDefault="00C129CA">
      <w:pPr>
        <w:shd w:val="clear" w:color="auto" w:fill="F3F5F8"/>
        <w:spacing w:after="0" w:line="240" w:lineRule="auto"/>
        <w:ind w:left="144"/>
        <w:jc w:val="left"/>
      </w:pPr>
      <w:r>
        <w:rPr>
          <w:rFonts w:ascii="Consolas" w:eastAsia="Consolas" w:hAnsi="Consolas" w:cs="Consolas"/>
          <w:sz w:val="15"/>
        </w:rPr>
        <w:t xml:space="preserve">    session_key = SecureChannel.derive_session_key(ephem</w:t>
      </w:r>
      <w:r>
        <w:rPr>
          <w:rFonts w:ascii="Consolas" w:eastAsia="Consolas" w:hAnsi="Consolas" w:cs="Consolas"/>
          <w:sz w:val="15"/>
        </w:rPr>
        <w:t>eral.private_key, cloud_pub)</w:t>
      </w:r>
    </w:p>
    <w:p w:rsidR="00B872D6" w:rsidRDefault="00C129CA">
      <w:pPr>
        <w:shd w:val="clear" w:color="auto" w:fill="F3F5F8"/>
        <w:spacing w:after="0" w:line="240" w:lineRule="auto"/>
        <w:ind w:left="144"/>
        <w:jc w:val="left"/>
      </w:pPr>
      <w:r>
        <w:rPr>
          <w:rFonts w:ascii="Consolas" w:eastAsia="Consolas" w:hAnsi="Consolas" w:cs="Consolas"/>
          <w:sz w:val="15"/>
        </w:rPr>
        <w:t xml:space="preserve">    enc = SecureChannel.encrypt(req.plaintext.encode(), session_key)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 Store session key keyed by ephemeral_public for decrypt demo (in real world cloud would derive via its private key)</w:t>
      </w:r>
    </w:p>
    <w:p w:rsidR="00B872D6" w:rsidRDefault="00C129CA">
      <w:pPr>
        <w:shd w:val="clear" w:color="auto" w:fill="F3F5F8"/>
        <w:spacing w:after="0" w:line="240" w:lineRule="auto"/>
        <w:ind w:left="144"/>
        <w:jc w:val="left"/>
      </w:pPr>
      <w:r>
        <w:rPr>
          <w:rFonts w:ascii="Consolas" w:eastAsia="Consolas" w:hAnsi="Consolas" w:cs="Consolas"/>
          <w:sz w:val="15"/>
        </w:rPr>
        <w:t xml:space="preserve">    eph_pub_b64 = base64.b64encode(e</w:t>
      </w:r>
      <w:r>
        <w:rPr>
          <w:rFonts w:ascii="Consolas" w:eastAsia="Consolas" w:hAnsi="Consolas" w:cs="Consolas"/>
          <w:sz w:val="15"/>
        </w:rPr>
        <w:t>phemeral.public_bytes_raw()).decode()</w:t>
      </w:r>
    </w:p>
    <w:p w:rsidR="00B872D6" w:rsidRDefault="00C129CA">
      <w:pPr>
        <w:shd w:val="clear" w:color="auto" w:fill="F3F5F8"/>
        <w:spacing w:after="0" w:line="240" w:lineRule="auto"/>
        <w:ind w:left="144"/>
        <w:jc w:val="left"/>
      </w:pPr>
      <w:r>
        <w:rPr>
          <w:rFonts w:ascii="Consolas" w:eastAsia="Consolas" w:hAnsi="Consolas" w:cs="Consolas"/>
          <w:sz w:val="15"/>
        </w:rPr>
        <w:t xml:space="preserve">    # Also store under simple id</w:t>
      </w:r>
    </w:p>
    <w:p w:rsidR="00B872D6" w:rsidRDefault="00C129CA">
      <w:pPr>
        <w:shd w:val="clear" w:color="auto" w:fill="F3F5F8"/>
        <w:spacing w:after="0" w:line="240" w:lineRule="auto"/>
        <w:ind w:left="144"/>
        <w:jc w:val="left"/>
      </w:pPr>
      <w:r>
        <w:rPr>
          <w:rFonts w:ascii="Consolas" w:eastAsia="Consolas" w:hAnsi="Consolas" w:cs="Consolas"/>
          <w:sz w:val="15"/>
        </w:rPr>
        <w:t xml:space="preserve">    _last_session_keys[eph_pub_b64] = session_key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@app.post("/api/crypto/decrypt")</w:t>
      </w:r>
    </w:p>
    <w:p w:rsidR="00B872D6" w:rsidRDefault="00C129CA">
      <w:pPr>
        <w:shd w:val="clear" w:color="auto" w:fill="F3F5F8"/>
        <w:spacing w:after="0" w:line="240" w:lineRule="auto"/>
        <w:ind w:left="144"/>
        <w:jc w:val="left"/>
      </w:pPr>
      <w:r>
        <w:rPr>
          <w:rFonts w:ascii="Consolas" w:eastAsia="Consolas" w:hAnsi="Consolas" w:cs="Consolas"/>
          <w:sz w:val="15"/>
        </w:rPr>
        <w:t>def crypto_decrypt(req: DecryptRequest):</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 Derive session key: prefer stored ephemeral key, otherwise try ECDH with cloud private</w:t>
      </w:r>
    </w:p>
    <w:p w:rsidR="00B872D6" w:rsidRDefault="00C129CA">
      <w:pPr>
        <w:shd w:val="clear" w:color="auto" w:fill="F3F5F8"/>
        <w:spacing w:after="0" w:line="240" w:lineRule="auto"/>
        <w:ind w:left="144"/>
        <w:jc w:val="left"/>
      </w:pPr>
      <w:r>
        <w:rPr>
          <w:rFonts w:ascii="Consolas" w:eastAsia="Consolas" w:hAnsi="Consolas" w:cs="Consolas"/>
          <w:sz w:val="15"/>
        </w:rPr>
        <w:t xml:space="preserve">    session_key = None</w:t>
      </w:r>
    </w:p>
    <w:p w:rsidR="00B872D6" w:rsidRDefault="00C129CA">
      <w:pPr>
        <w:shd w:val="clear" w:color="auto" w:fill="F3F5F8"/>
        <w:spacing w:after="0" w:line="240" w:lineRule="auto"/>
        <w:ind w:left="144"/>
        <w:jc w:val="left"/>
      </w:pPr>
      <w:r>
        <w:rPr>
          <w:rFonts w:ascii="Consolas" w:eastAsia="Consolas" w:hAnsi="Consolas" w:cs="Consolas"/>
          <w:sz w:val="15"/>
        </w:rPr>
        <w:t xml:space="preserve">    if req.ephemeral_public and req.ephemeral_public in _last_session_keys:</w:t>
      </w:r>
    </w:p>
    <w:p w:rsidR="00B872D6" w:rsidRDefault="00C129CA">
      <w:pPr>
        <w:shd w:val="clear" w:color="auto" w:fill="F3F5F8"/>
        <w:spacing w:after="0" w:line="240" w:lineRule="auto"/>
        <w:ind w:left="144"/>
        <w:jc w:val="left"/>
      </w:pPr>
      <w:r>
        <w:rPr>
          <w:rFonts w:ascii="Consolas" w:eastAsia="Consolas" w:hAnsi="Consolas" w:cs="Consolas"/>
          <w:sz w:val="15"/>
        </w:rPr>
        <w:t xml:space="preserve">        session_key = _last_session_keys[req.ephemeral_public]</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elif req.ephemeral_public:</w:t>
      </w:r>
    </w:p>
    <w:p w:rsidR="00B872D6" w:rsidRDefault="00C129CA">
      <w:pPr>
        <w:shd w:val="clear" w:color="auto" w:fill="F3F5F8"/>
        <w:spacing w:after="0" w:line="240" w:lineRule="auto"/>
        <w:ind w:left="144"/>
        <w:jc w:val="left"/>
      </w:pPr>
      <w:r>
        <w:rPr>
          <w:rFonts w:ascii="Consolas" w:eastAsia="Consolas" w:hAnsi="Consolas" w:cs="Consolas"/>
          <w:sz w:val="15"/>
        </w:rPr>
        <w:t xml:space="preserve">        # Derive via cloud private key + ephemeral public (real ECDH)</w:t>
      </w:r>
    </w:p>
    <w:p w:rsidR="00B872D6" w:rsidRDefault="00C129CA">
      <w:pPr>
        <w:shd w:val="clear" w:color="auto" w:fill="F3F5F8"/>
        <w:spacing w:after="0" w:line="240" w:lineRule="auto"/>
        <w:ind w:left="144"/>
        <w:jc w:val="left"/>
      </w:pPr>
      <w:r>
        <w:rPr>
          <w:rFonts w:ascii="Consolas" w:eastAsia="Consolas" w:hAnsi="Consolas" w:cs="Consolas"/>
          <w:sz w:val="15"/>
        </w:rPr>
        <w:t xml:space="preserve">        try:</w:t>
      </w:r>
    </w:p>
    <w:p w:rsidR="00B872D6" w:rsidRDefault="00C129CA">
      <w:pPr>
        <w:shd w:val="clear" w:color="auto" w:fill="F3F5F8"/>
        <w:spacing w:after="0" w:line="240" w:lineRule="auto"/>
        <w:ind w:left="144"/>
        <w:jc w:val="left"/>
      </w:pPr>
      <w:r>
        <w:rPr>
          <w:rFonts w:ascii="Consolas" w:eastAsia="Consolas" w:hAnsi="Consolas" w:cs="Consolas"/>
          <w:sz w:val="15"/>
        </w:rPr>
        <w:t xml:space="preserve">            eph_pub_bytes = base64.b64decode(req.ephemeral_public)</w:t>
      </w:r>
    </w:p>
    <w:p w:rsidR="00B872D6" w:rsidRDefault="00C129CA">
      <w:pPr>
        <w:shd w:val="clear" w:color="auto" w:fill="F3F5F8"/>
        <w:spacing w:after="0" w:line="240" w:lineRule="auto"/>
        <w:ind w:left="144"/>
        <w:jc w:val="left"/>
      </w:pPr>
      <w:r>
        <w:rPr>
          <w:rFonts w:ascii="Consolas" w:eastAsia="Consolas" w:hAnsi="Consolas" w:cs="Consolas"/>
          <w:sz w:val="15"/>
        </w:rPr>
        <w:t xml:space="preserve">            eph_pub = KeyPair.load_public_from_bytes(eph_pub_bytes)</w:t>
      </w:r>
    </w:p>
    <w:p w:rsidR="00B872D6" w:rsidRDefault="00C129CA">
      <w:pPr>
        <w:shd w:val="clear" w:color="auto" w:fill="F3F5F8"/>
        <w:spacing w:after="0" w:line="240" w:lineRule="auto"/>
        <w:ind w:left="144"/>
        <w:jc w:val="left"/>
      </w:pPr>
      <w:r>
        <w:rPr>
          <w:rFonts w:ascii="Consolas" w:eastAsia="Consolas" w:hAnsi="Consolas" w:cs="Consolas"/>
          <w:sz w:val="15"/>
        </w:rPr>
        <w:t xml:space="preserve">            cloud_priv = get_cloud_keypair().private_key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session_key = SecureChannel.derive_session_key(cloud_priv, eph_pub)</w:t>
      </w:r>
    </w:p>
    <w:p w:rsidR="00B872D6" w:rsidRDefault="00C129CA">
      <w:pPr>
        <w:shd w:val="clear" w:color="auto" w:fill="F3F5F8"/>
        <w:spacing w:after="0" w:line="240" w:lineRule="auto"/>
        <w:ind w:left="144"/>
        <w:jc w:val="left"/>
      </w:pPr>
      <w:r>
        <w:rPr>
          <w:rFonts w:ascii="Consolas" w:eastAsia="Consolas" w:hAnsi="Consolas" w:cs="Consolas"/>
          <w:sz w:val="15"/>
        </w:rPr>
        <w:t xml:space="preserve">        except Exception as e:</w:t>
      </w:r>
    </w:p>
    <w:p w:rsidR="00B872D6" w:rsidRDefault="00C129CA">
      <w:pPr>
        <w:shd w:val="clear" w:color="auto" w:fill="F3F5F8"/>
        <w:spacing w:after="0" w:line="240" w:lineRule="auto"/>
        <w:ind w:left="144"/>
        <w:jc w:val="left"/>
      </w:pPr>
      <w:r>
        <w:rPr>
          <w:rFonts w:ascii="Consolas" w:eastAsia="Consolas" w:hAnsi="Consolas" w:cs="Consolas"/>
          <w:sz w:val="15"/>
        </w:rPr>
        <w:t xml:space="preserve">            raise HTTPException(status_code=400, detail=f"Invalid ephemeral_public: {e}"</w:t>
      </w:r>
      <w:r>
        <w:rPr>
          <w:rFonts w:ascii="Consolas" w:eastAsia="Consolas" w:hAnsi="Consolas" w:cs="Consolas"/>
          <w:sz w:val="15"/>
        </w:rPr>
        <w:t>)</w:t>
      </w:r>
    </w:p>
    <w:p w:rsidR="00B872D6" w:rsidRDefault="00C129CA">
      <w:pPr>
        <w:shd w:val="clear" w:color="auto" w:fill="F3F5F8"/>
        <w:spacing w:after="0" w:line="240" w:lineRule="auto"/>
        <w:ind w:left="144"/>
        <w:jc w:val="left"/>
      </w:pPr>
      <w:r>
        <w:rPr>
          <w:rFonts w:ascii="Consolas" w:eastAsia="Consolas" w:hAnsi="Consolas" w:cs="Consolas"/>
          <w:sz w:val="15"/>
        </w:rPr>
        <w:t xml:space="preserve">    else:</w:t>
      </w:r>
    </w:p>
    <w:p w:rsidR="00B872D6" w:rsidRDefault="00C129CA">
      <w:pPr>
        <w:shd w:val="clear" w:color="auto" w:fill="F3F5F8"/>
        <w:spacing w:after="0" w:line="240" w:lineRule="auto"/>
        <w:ind w:left="144"/>
        <w:jc w:val="left"/>
      </w:pPr>
      <w:r>
        <w:rPr>
          <w:rFonts w:ascii="Consolas" w:eastAsia="Consolas" w:hAnsi="Consolas" w:cs="Consolas"/>
          <w:sz w:val="15"/>
        </w:rPr>
        <w:t xml:space="preserve">        raise HTTPException(status_code=400, detail="ephemeral_public required for decryption (ECDH)")</w:t>
      </w:r>
    </w:p>
    <w:p w:rsidR="00B872D6" w:rsidRDefault="00C129CA">
      <w:pPr>
        <w:shd w:val="clear" w:color="auto" w:fill="F3F5F8"/>
        <w:spacing w:after="0" w:line="240" w:lineRule="auto"/>
        <w:ind w:left="144"/>
        <w:jc w:val="left"/>
      </w:pPr>
      <w:r>
        <w:rPr>
          <w:rFonts w:ascii="Consolas" w:eastAsia="Consolas" w:hAnsi="Consolas" w:cs="Consolas"/>
          <w:sz w:val="15"/>
        </w:rPr>
        <w:t xml:space="preserve"> </w:t>
      </w:r>
    </w:p>
    <w:p w:rsidR="00B872D6" w:rsidRDefault="00C129CA">
      <w:pPr>
        <w:shd w:val="clear" w:color="auto" w:fill="F3F5F8"/>
        <w:spacing w:after="0" w:line="240" w:lineRule="auto"/>
        <w:ind w:left="144"/>
        <w:jc w:val="left"/>
      </w:pPr>
      <w:r>
        <w:rPr>
          <w:rFonts w:ascii="Consolas" w:eastAsia="Consolas" w:hAnsi="Consolas" w:cs="Consolas"/>
          <w:sz w:val="15"/>
        </w:rPr>
        <w:t xml:space="preserve">    try:</w:t>
      </w:r>
    </w:p>
    <w:p w:rsidR="00B872D6" w:rsidRDefault="00C129CA">
      <w:pPr>
        <w:shd w:val="clear" w:color="auto" w:fill="F3F5F8"/>
        <w:spacing w:after="0" w:line="240" w:lineRule="auto"/>
        <w:ind w:left="144"/>
        <w:jc w:val="left"/>
      </w:pPr>
      <w:r>
        <w:rPr>
          <w:rFonts w:ascii="Consolas" w:eastAsia="Consolas" w:hAnsi="Consolas" w:cs="Consolas"/>
          <w:sz w:val="15"/>
        </w:rPr>
        <w:t xml:space="preserve">        pt = SecureChannel.decrypt(ct, nonce, tag, session_key)</w:t>
      </w:r>
    </w:p>
    <w:p w:rsidR="00B872D6" w:rsidRDefault="00C129CA">
      <w:pPr>
        <w:shd w:val="clear" w:color="auto" w:fill="F3F5F8"/>
        <w:spacing w:after="0" w:line="240" w:lineRule="auto"/>
        <w:ind w:left="144"/>
        <w:jc w:val="left"/>
      </w:pPr>
      <w:r>
        <w:rPr>
          <w:rFonts w:ascii="Consolas" w:eastAsia="Consolas" w:hAnsi="Consolas" w:cs="Consolas"/>
          <w:sz w:val="15"/>
        </w:rPr>
        <w:t xml:space="preserve">        return {"plaintext": pt.decode(errors="replace"), "verifie</w:t>
      </w:r>
      <w:r>
        <w:rPr>
          <w:rFonts w:ascii="Consolas" w:eastAsia="Consolas" w:hAnsi="Consolas" w:cs="Consolas"/>
          <w:sz w:val="15"/>
        </w:rPr>
        <w:t>d": True}</w:t>
      </w:r>
    </w:p>
    <w:p w:rsidR="00B872D6" w:rsidRDefault="00C129CA">
      <w:pPr>
        <w:shd w:val="clear" w:color="auto" w:fill="F3F5F8"/>
        <w:spacing w:after="0" w:line="240" w:lineRule="auto"/>
        <w:ind w:left="144"/>
        <w:jc w:val="left"/>
      </w:pPr>
      <w:r>
        <w:rPr>
          <w:rFonts w:ascii="Consolas" w:eastAsia="Consolas" w:hAnsi="Consolas" w:cs="Consolas"/>
          <w:sz w:val="15"/>
        </w:rPr>
        <w:t xml:space="preserve">    except Exception as e:</w:t>
      </w:r>
    </w:p>
    <w:p w:rsidR="00B872D6" w:rsidRDefault="00C129CA">
      <w:pPr>
        <w:shd w:val="clear" w:color="auto" w:fill="F3F5F8"/>
        <w:spacing w:after="0" w:line="240" w:lineRule="auto"/>
        <w:ind w:left="144"/>
        <w:jc w:val="left"/>
      </w:pPr>
      <w:r>
        <w:rPr>
          <w:rFonts w:ascii="Consolas" w:eastAsia="Consolas" w:hAnsi="Consolas" w:cs="Consolas"/>
          <w:sz w:val="15"/>
        </w:rPr>
        <w:t xml:space="preserve">        # AESGCM tag mismatch etc.</w:t>
      </w:r>
    </w:p>
    <w:p w:rsidR="00B872D6" w:rsidRDefault="00C129CA">
      <w:pPr>
        <w:shd w:val="clear" w:color="auto" w:fill="F3F5F8"/>
        <w:spacing w:after="0" w:line="240" w:lineRule="auto"/>
        <w:ind w:left="144"/>
        <w:jc w:val="left"/>
      </w:pPr>
      <w:r>
        <w:rPr>
          <w:rFonts w:ascii="Consolas" w:eastAsia="Consolas" w:hAnsi="Consolas" w:cs="Consolas"/>
          <w:sz w:val="15"/>
        </w:rPr>
        <w:t xml:space="preserve">        raise HTTPException(status_code=400, detail=f"Decryption failed (tag verification or key mismatch): {e}")</w:t>
      </w:r>
    </w:p>
    <w:p w:rsidR="00B872D6" w:rsidRDefault="00B872D6">
      <w:pPr>
        <w:spacing w:after="80" w:line="144" w:lineRule="auto"/>
      </w:pPr>
    </w:p>
    <w:p w:rsidR="00B872D6" w:rsidRDefault="00C129CA">
      <w:pPr>
        <w:pStyle w:val="Heading1"/>
        <w:pageBreakBefore/>
      </w:pPr>
      <w:bookmarkStart w:id="174" w:name="_Toc243812054"/>
      <w:r>
        <w:lastRenderedPageBreak/>
        <w:t>APPENDIX B: INSTALLATION AND USER GUIDE</w:t>
      </w:r>
      <w:bookmarkEnd w:id="174"/>
    </w:p>
    <w:p w:rsidR="00B872D6" w:rsidRDefault="00C129CA">
      <w:pPr>
        <w:pStyle w:val="Heading2"/>
      </w:pPr>
      <w:bookmarkStart w:id="175" w:name="_Toc243812055"/>
      <w:r>
        <w:t>B.1 Requirements and start</w:t>
      </w:r>
      <w:bookmarkEnd w:id="175"/>
    </w:p>
    <w:p w:rsidR="00B872D6" w:rsidRDefault="00C129CA">
      <w:pPr>
        <w:spacing w:after="60"/>
        <w:ind w:left="720" w:hanging="360"/>
      </w:pPr>
      <w:r>
        <w:rPr>
          <w:rFonts w:cs="Times New Roman"/>
        </w:rPr>
        <w:t>•  Windows 10 or 11, about 4 GB of free memory, Python 3.10 to 3.12 (measurements used Python 3.11.9), Node.js 18 or newer, and a current browser; internet access for the first installation only.</w:t>
      </w:r>
    </w:p>
    <w:p w:rsidR="00B872D6" w:rsidRDefault="00C129CA">
      <w:pPr>
        <w:spacing w:after="60"/>
        <w:ind w:left="720" w:hanging="360"/>
      </w:pPr>
      <w:r>
        <w:rPr>
          <w:rFonts w:cs="Times New Roman"/>
        </w:rPr>
        <w:t xml:space="preserve">•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it creates </w:t>
      </w:r>
      <w:r>
        <w:rPr>
          <w:rFonts w:ascii="Consolas" w:eastAsia="Consolas" w:hAnsi="Consolas" w:cs="Consolas"/>
          <w:sz w:val="21"/>
        </w:rPr>
        <w:t>.venv</w:t>
      </w:r>
      <w:r>
        <w:rPr>
          <w:rFonts w:cs="Times New Roman"/>
        </w:rPr>
        <w:t xml:space="preserve">, </w:t>
      </w:r>
      <w:r>
        <w:rPr>
          <w:rFonts w:cs="Times New Roman"/>
        </w:rPr>
        <w:t xml:space="preserve">installs </w:t>
      </w:r>
      <w:r>
        <w:rPr>
          <w:rFonts w:ascii="Consolas" w:eastAsia="Consolas" w:hAnsi="Consolas" w:cs="Consolas"/>
          <w:sz w:val="21"/>
        </w:rPr>
        <w:t>requirements.txt</w:t>
      </w:r>
      <w:r>
        <w:rPr>
          <w:rFonts w:cs="Times New Roman"/>
        </w:rPr>
        <w:t xml:space="preserve">, trains the models only if </w:t>
      </w:r>
      <w:r>
        <w:rPr>
          <w:rFonts w:ascii="Consolas" w:eastAsia="Consolas" w:hAnsi="Consolas" w:cs="Consolas"/>
          <w:sz w:val="21"/>
        </w:rPr>
        <w:t>models/</w:t>
      </w:r>
      <w:r>
        <w:rPr>
          <w:rFonts w:cs="Times New Roman"/>
        </w:rPr>
        <w:t xml:space="preserve"> is empty, installs the frontend packages and starts the API (http://127.0.0.1:8305) and the React console (http://127.0.0.1:5305). Keep the window open while using the application.</w:t>
      </w:r>
    </w:p>
    <w:p w:rsidR="00B872D6" w:rsidRDefault="00C129CA">
      <w:pPr>
        <w:shd w:val="clear" w:color="auto" w:fill="F3F5F8"/>
        <w:spacing w:after="0" w:line="240" w:lineRule="auto"/>
        <w:ind w:left="144"/>
        <w:jc w:val="left"/>
      </w:pPr>
      <w:r>
        <w:rPr>
          <w:rFonts w:ascii="Consolas" w:eastAsia="Consolas" w:hAnsi="Consolas" w:cs="Consolas"/>
          <w:sz w:val="15"/>
        </w:rPr>
        <w:t>pip install -r</w:t>
      </w:r>
      <w:r>
        <w:rPr>
          <w:rFonts w:ascii="Consolas" w:eastAsia="Consolas" w:hAnsi="Consolas" w:cs="Consolas"/>
          <w:sz w:val="15"/>
        </w:rPr>
        <w:t xml:space="preserve"> requirements.txt</w:t>
      </w:r>
    </w:p>
    <w:p w:rsidR="00B872D6" w:rsidRDefault="00C129CA">
      <w:pPr>
        <w:shd w:val="clear" w:color="auto" w:fill="F3F5F8"/>
        <w:spacing w:after="0" w:line="240" w:lineRule="auto"/>
        <w:ind w:left="144"/>
        <w:jc w:val="left"/>
      </w:pPr>
      <w:r>
        <w:rPr>
          <w:rFonts w:ascii="Consolas" w:eastAsia="Consolas" w:hAnsi="Consolas" w:cs="Consolas"/>
          <w:sz w:val="15"/>
        </w:rPr>
        <w:t>python scripts/serve.py 8305           # API; imports torch first (WinError 1114 otherwise)</w:t>
      </w:r>
    </w:p>
    <w:p w:rsidR="00B872D6" w:rsidRDefault="00C129CA">
      <w:pPr>
        <w:shd w:val="clear" w:color="auto" w:fill="F3F5F8"/>
        <w:spacing w:after="0" w:line="240" w:lineRule="auto"/>
        <w:ind w:left="144"/>
        <w:jc w:val="left"/>
      </w:pPr>
      <w:r>
        <w:rPr>
          <w:rFonts w:ascii="Consolas" w:eastAsia="Consolas" w:hAnsi="Consolas" w:cs="Consolas"/>
          <w:sz w:val="15"/>
        </w:rPr>
        <w:t>cd frontend &amp;&amp; npm install &amp;&amp; npm run dev  # console on the port in .env</w:t>
      </w:r>
    </w:p>
    <w:p w:rsidR="00B872D6" w:rsidRDefault="00B872D6">
      <w:pPr>
        <w:spacing w:after="80" w:line="144" w:lineRule="auto"/>
      </w:pPr>
    </w:p>
    <w:p w:rsidR="00B872D6" w:rsidRDefault="00C129CA">
      <w:pPr>
        <w:pStyle w:val="Heading2"/>
      </w:pPr>
      <w:bookmarkStart w:id="176" w:name="_Toc243812056"/>
      <w:r>
        <w:t>B.2 Real-trained bundle, tests and experiments</w:t>
      </w:r>
      <w:bookmarkEnd w:id="176"/>
    </w:p>
    <w:p w:rsidR="00B872D6" w:rsidRDefault="00C129CA">
      <w:r>
        <w:rPr>
          <w:rFonts w:cs="Times New Roman"/>
        </w:rPr>
        <w:t>To serve the models train</w:t>
      </w:r>
      <w:r>
        <w:rPr>
          <w:rFonts w:cs="Times New Roman"/>
        </w:rPr>
        <w:t xml:space="preserve">ed on the real UNSW-NB15 training set, set </w:t>
      </w:r>
      <w:r>
        <w:rPr>
          <w:rFonts w:ascii="Consolas" w:eastAsia="Consolas" w:hAnsi="Consolas" w:cs="Consolas"/>
          <w:sz w:val="21"/>
        </w:rPr>
        <w:t>CIPHERGUARD_MODELS_DIR=experiments/unsw_nb15/official/models</w:t>
      </w:r>
      <w:r>
        <w:rPr>
          <w:rFonts w:cs="Times New Roman"/>
        </w:rPr>
        <w:t xml:space="preserve"> and </w:t>
      </w:r>
      <w:r>
        <w:rPr>
          <w:rFonts w:ascii="Consolas" w:eastAsia="Consolas" w:hAnsi="Consolas" w:cs="Consolas"/>
          <w:sz w:val="21"/>
        </w:rPr>
        <w:t>CIPHERGUARD_REPORTS_DIR=experiments/unsw_nb15/official/reports</w:t>
      </w:r>
      <w:r>
        <w:rPr>
          <w:rFonts w:cs="Times New Roman"/>
        </w:rPr>
        <w:t xml:space="preserve"> before starting </w:t>
      </w:r>
      <w:r>
        <w:rPr>
          <w:rFonts w:ascii="Consolas" w:eastAsia="Consolas" w:hAnsi="Consolas" w:cs="Consolas"/>
          <w:sz w:val="21"/>
        </w:rPr>
        <w:t>scripts/serve.py</w:t>
      </w:r>
      <w:r>
        <w:rPr>
          <w:rFonts w:cs="Times New Roman"/>
        </w:rPr>
        <w:t xml:space="preserve">; uploading </w:t>
      </w:r>
      <w:r>
        <w:rPr>
          <w:rFonts w:ascii="Consolas" w:eastAsia="Consolas" w:hAnsi="Consolas" w:cs="Consolas"/>
          <w:sz w:val="21"/>
        </w:rPr>
        <w:t>data/samples/real_unsw_nb15_sample_120.cs</w:t>
      </w:r>
      <w:r>
        <w:rPr>
          <w:rFonts w:ascii="Consolas" w:eastAsia="Consolas" w:hAnsi="Consolas" w:cs="Consolas"/>
          <w:sz w:val="21"/>
        </w:rPr>
        <w:t>v</w:t>
      </w:r>
      <w:r>
        <w:rPr>
          <w:rFonts w:cs="Times New Roman"/>
        </w:rPr>
        <w:t xml:space="preserve"> on the Live scoring screen then shows how many verdicts agree with its labels.</w:t>
      </w:r>
    </w:p>
    <w:p w:rsidR="00B872D6" w:rsidRDefault="00C129CA">
      <w:pPr>
        <w:shd w:val="clear" w:color="auto" w:fill="F3F5F8"/>
        <w:spacing w:after="0" w:line="240" w:lineRule="auto"/>
        <w:ind w:left="144"/>
        <w:jc w:val="left"/>
      </w:pPr>
      <w:r>
        <w:rPr>
          <w:rFonts w:ascii="Consolas" w:eastAsia="Consolas" w:hAnsi="Consolas" w:cs="Consolas"/>
          <w:sz w:val="15"/>
        </w:rPr>
        <w:t>python -m pytest tests -v                  # 26 tests: crypto, engine, API</w:t>
      </w:r>
    </w:p>
    <w:p w:rsidR="00B872D6" w:rsidRDefault="00C129CA">
      <w:pPr>
        <w:shd w:val="clear" w:color="auto" w:fill="F3F5F8"/>
        <w:spacing w:after="0" w:line="240" w:lineRule="auto"/>
        <w:ind w:left="144"/>
        <w:jc w:val="left"/>
      </w:pPr>
      <w:r>
        <w:rPr>
          <w:rFonts w:ascii="Consolas" w:eastAsia="Consolas" w:hAnsi="Consolas" w:cs="Consolas"/>
          <w:sz w:val="15"/>
        </w:rPr>
        <w:t>python scripts/smoke_test.py                # 15 checks against the running API</w:t>
      </w:r>
    </w:p>
    <w:p w:rsidR="00B872D6" w:rsidRDefault="00C129CA">
      <w:pPr>
        <w:shd w:val="clear" w:color="auto" w:fill="F3F5F8"/>
        <w:spacing w:after="0" w:line="240" w:lineRule="auto"/>
        <w:ind w:left="144"/>
        <w:jc w:val="left"/>
      </w:pPr>
      <w:r>
        <w:rPr>
          <w:rFonts w:ascii="Consolas" w:eastAsia="Consolas" w:hAnsi="Consolas" w:cs="Consolas"/>
          <w:sz w:val="15"/>
        </w:rPr>
        <w:t>python scripts/run_e</w:t>
      </w:r>
      <w:r>
        <w:rPr>
          <w:rFonts w:ascii="Consolas" w:eastAsia="Consolas" w:hAnsi="Consolas" w:cs="Consolas"/>
          <w:sz w:val="15"/>
        </w:rPr>
        <w:t>xperiments.py           # official partition, paper protocol, domain shift</w:t>
      </w:r>
    </w:p>
    <w:p w:rsidR="00B872D6" w:rsidRDefault="00C129CA">
      <w:pPr>
        <w:shd w:val="clear" w:color="auto" w:fill="F3F5F8"/>
        <w:spacing w:after="0" w:line="240" w:lineRule="auto"/>
        <w:ind w:left="144"/>
        <w:jc w:val="left"/>
      </w:pPr>
      <w:r>
        <w:rPr>
          <w:rFonts w:ascii="Consolas" w:eastAsia="Consolas" w:hAnsi="Consolas" w:cs="Consolas"/>
          <w:sz w:val="15"/>
        </w:rPr>
        <w:t>python scripts/benchmark_crypto.py          # crypto benchmark and tamper tests</w:t>
      </w:r>
    </w:p>
    <w:p w:rsidR="00B872D6" w:rsidRDefault="00C129CA">
      <w:pPr>
        <w:shd w:val="clear" w:color="auto" w:fill="F3F5F8"/>
        <w:spacing w:after="0" w:line="240" w:lineRule="auto"/>
        <w:ind w:left="144"/>
        <w:jc w:val="left"/>
      </w:pPr>
      <w:r>
        <w:rPr>
          <w:rFonts w:ascii="Consolas" w:eastAsia="Consolas" w:hAnsi="Consolas" w:cs="Consolas"/>
          <w:sz w:val="15"/>
        </w:rPr>
        <w:t>python scripts/measure_pipeline.py --api    # combined overhead, in process and over HTTP</w:t>
      </w:r>
    </w:p>
    <w:p w:rsidR="00B872D6" w:rsidRDefault="00B872D6">
      <w:pPr>
        <w:spacing w:after="80" w:line="144" w:lineRule="auto"/>
      </w:pPr>
    </w:p>
    <w:p w:rsidR="00B872D6" w:rsidRDefault="00C129CA">
      <w:pPr>
        <w:spacing w:after="60"/>
        <w:ind w:left="720" w:hanging="360"/>
      </w:pPr>
      <w:r>
        <w:rPr>
          <w:rFonts w:cs="Times New Roman"/>
        </w:rPr>
        <w:t xml:space="preserve">•  </w:t>
      </w:r>
      <w:r>
        <w:rPr>
          <w:rFonts w:cs="Times New Roman"/>
          <w:b/>
        </w:rPr>
        <w:t>Port in</w:t>
      </w:r>
      <w:r>
        <w:rPr>
          <w:rFonts w:cs="Times New Roman"/>
          <w:b/>
        </w:rPr>
        <w:t xml:space="preserve"> use:</w:t>
      </w:r>
      <w:r>
        <w:rPr>
          <w:rFonts w:cs="Times New Roman"/>
        </w:rPr>
        <w:t xml:space="preserve"> </w:t>
      </w:r>
      <w:r>
        <w:rPr>
          <w:rFonts w:ascii="Consolas" w:eastAsia="Consolas" w:hAnsi="Consolas" w:cs="Consolas"/>
          <w:sz w:val="21"/>
        </w:rPr>
        <w:t>netstat -ano | findstr :8305</w:t>
      </w:r>
      <w:r>
        <w:rPr>
          <w:rFonts w:cs="Times New Roman"/>
        </w:rPr>
        <w:t xml:space="preserve">, stop the process or change </w:t>
      </w:r>
      <w:r>
        <w:rPr>
          <w:rFonts w:ascii="Consolas" w:eastAsia="Consolas" w:hAnsi="Consolas" w:cs="Consolas"/>
          <w:sz w:val="21"/>
        </w:rPr>
        <w:t>.env</w:t>
      </w:r>
      <w:r>
        <w:rPr>
          <w:rFonts w:cs="Times New Roman"/>
        </w:rPr>
        <w:t xml:space="preserve">.  </w:t>
      </w:r>
      <w:r>
        <w:rPr>
          <w:rFonts w:cs="Times New Roman"/>
          <w:b/>
        </w:rPr>
        <w:t>HTTP 503:</w:t>
      </w:r>
      <w:r>
        <w:rPr>
          <w:rFonts w:cs="Times New Roman"/>
        </w:rPr>
        <w:t xml:space="preserve"> model files missing; run </w:t>
      </w:r>
      <w:r>
        <w:rPr>
          <w:rFonts w:ascii="Consolas" w:eastAsia="Consolas" w:hAnsi="Consolas" w:cs="Consolas"/>
          <w:sz w:val="21"/>
        </w:rPr>
        <w:t>python -m cipherguard.ids.train</w:t>
      </w:r>
      <w:r>
        <w:rPr>
          <w:rFonts w:cs="Times New Roman"/>
        </w:rPr>
        <w:t xml:space="preserve">.  </w:t>
      </w:r>
      <w:r>
        <w:rPr>
          <w:rFonts w:cs="Times New Roman"/>
          <w:b/>
        </w:rPr>
        <w:t>Decryption failed (400):</w:t>
      </w:r>
      <w:r>
        <w:rPr>
          <w:rFonts w:cs="Times New Roman"/>
        </w:rPr>
        <w:t xml:space="preserve"> expected after the Tamper button.</w:t>
      </w:r>
    </w:p>
    <w:p w:rsidR="00B872D6" w:rsidRDefault="00C129CA">
      <w:pPr>
        <w:pStyle w:val="Heading1"/>
        <w:pageBreakBefore/>
      </w:pPr>
      <w:bookmarkStart w:id="177" w:name="_Toc243812057"/>
      <w:r>
        <w:lastRenderedPageBreak/>
        <w:t>APPENDIX C: ADDITIONAL SCREENS</w:t>
      </w:r>
      <w:bookmarkEnd w:id="177"/>
    </w:p>
    <w:p w:rsidR="00B872D6" w:rsidRDefault="00C129CA">
      <w:r>
        <w:rPr>
          <w:rFonts w:cs="Times New Roman"/>
        </w:rPr>
        <w:t xml:space="preserve">These screens complete the </w:t>
      </w:r>
      <w:r>
        <w:rPr>
          <w:rFonts w:cs="Times New Roman"/>
        </w:rPr>
        <w:t>set of real captures of the running application (1440 x 900, Chromium). The screens used in Chapter 8 are not repeated here. Screens 01 to 09 were taken with the shipped, synthetic-trained bundle.</w:t>
      </w:r>
    </w:p>
    <w:p w:rsidR="00B872D6" w:rsidRDefault="00C129CA">
      <w:r>
        <w:rPr>
          <w:rFonts w:cs="Times New Roman"/>
        </w:rPr>
        <w:t>The four screens below complete the set of real captures of</w:t>
      </w:r>
      <w:r>
        <w:rPr>
          <w:rFonts w:cs="Times New Roman"/>
        </w:rPr>
        <w:t xml:space="preserve"> the running application (1440 x 900, shipped synthetic-trained bundle); the screens used in Chapter 8 are not repeated.</w:t>
      </w:r>
    </w:p>
    <w:tbl>
      <w:tblPr>
        <w:tblW w:w="0" w:type="auto"/>
        <w:jc w:val="center"/>
        <w:tblLook w:val="04A0" w:firstRow="1" w:lastRow="0" w:firstColumn="1" w:lastColumn="0" w:noHBand="0" w:noVBand="1"/>
      </w:tblPr>
      <w:tblGrid>
        <w:gridCol w:w="4621"/>
        <w:gridCol w:w="4621"/>
      </w:tblGrid>
      <w:tr w:rsidR="00B872D6">
        <w:trPr>
          <w:cantSplit/>
          <w:jc w:val="center"/>
        </w:trPr>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tch-scoring.png"/>
                          <pic:cNvPicPr/>
                        </pic:nvPicPr>
                        <pic:blipFill>
                          <a:blip r:embed="rId36"/>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78" w:name="_Toc2438120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Batch CSV scoring of the bundled 120-row synthetic sample.</w:t>
            </w:r>
            <w:bookmarkEnd w:id="178"/>
          </w:p>
        </w:tc>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ssion-charts.png"/>
                          <pic:cNvPicPr/>
                        </pic:nvPicPr>
                        <pic:blipFill>
                          <a:blip r:embed="rId37"/>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79" w:name="_Toc2438120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w:t>
            </w:r>
            <w:r>
              <w:rPr>
                <w:rFonts w:cs="Times New Roman"/>
              </w:rPr>
              <w:t>Session charts: attack versus normal and the confidence distribution.</w:t>
            </w:r>
            <w:bookmarkEnd w:id="179"/>
          </w:p>
        </w:tc>
      </w:tr>
    </w:tbl>
    <w:p w:rsidR="00B872D6" w:rsidRDefault="00B872D6">
      <w:pPr>
        <w:spacing w:after="80" w:line="192" w:lineRule="auto"/>
      </w:pPr>
    </w:p>
    <w:tbl>
      <w:tblPr>
        <w:tblW w:w="0" w:type="auto"/>
        <w:jc w:val="center"/>
        <w:tblLook w:val="04A0" w:firstRow="1" w:lastRow="0" w:firstColumn="1" w:lastColumn="0" w:noHBand="0" w:noVBand="1"/>
      </w:tblPr>
      <w:tblGrid>
        <w:gridCol w:w="4621"/>
        <w:gridCol w:w="4621"/>
      </w:tblGrid>
      <w:tr w:rsidR="00B872D6">
        <w:trPr>
          <w:cantSplit/>
          <w:jc w:val="center"/>
        </w:trPr>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cure-transfer-tampered.png"/>
                          <pic:cNvPicPr/>
                        </pic:nvPicPr>
                        <pic:blipFill>
                          <a:blip r:embed="rId38"/>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80" w:name="_Toc2438120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Secure transfer: a flipped ciphertext byte is rejected.</w:t>
            </w:r>
            <w:bookmarkEnd w:id="180"/>
          </w:p>
        </w:tc>
        <w:tc>
          <w:tcPr>
            <w:tcW w:w="4621" w:type="dxa"/>
          </w:tcPr>
          <w:p w:rsidR="00B872D6" w:rsidRDefault="00C129CA">
            <w:pPr>
              <w:keepNext/>
              <w:spacing w:after="80" w:line="240" w:lineRule="auto"/>
              <w:jc w:val="center"/>
            </w:pPr>
            <w:r>
              <w:rPr>
                <w:noProof/>
              </w:rPr>
              <w:drawing>
                <wp:inline distT="0" distB="0" distL="0" distR="0">
                  <wp:extent cx="2333548" cy="14584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lerts.png"/>
                          <pic:cNvPicPr/>
                        </pic:nvPicPr>
                        <pic:blipFill>
                          <a:blip r:embed="rId39"/>
                          <a:stretch>
                            <a:fillRect/>
                          </a:stretch>
                        </pic:blipFill>
                        <pic:spPr>
                          <a:xfrm>
                            <a:off x="0" y="0"/>
                            <a:ext cx="2333548" cy="1458468"/>
                          </a:xfrm>
                          <a:prstGeom prst="rect">
                            <a:avLst/>
                          </a:prstGeom>
                        </pic:spPr>
                      </pic:pic>
                    </a:graphicData>
                  </a:graphic>
                </wp:inline>
              </w:drawing>
            </w:r>
          </w:p>
          <w:p w:rsidR="00B872D6" w:rsidRDefault="00C129CA">
            <w:pPr>
              <w:pStyle w:val="Caption"/>
            </w:pPr>
            <w:bookmarkStart w:id="181" w:name="_Toc2438120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Alerts screen populated by the batch.</w:t>
            </w:r>
            <w:bookmarkEnd w:id="181"/>
          </w:p>
        </w:tc>
      </w:tr>
    </w:tbl>
    <w:p w:rsidR="00B872D6" w:rsidRDefault="00B872D6">
      <w:pPr>
        <w:spacing w:after="80" w:line="192" w:lineRule="auto"/>
      </w:pPr>
    </w:p>
    <w:sectPr w:rsidR="00B872D6" w:rsidSect="00034616">
      <w:headerReference w:type="default" r:id="rId40"/>
      <w:footerReference w:type="default" r:id="rId41"/>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129CA">
      <w:pPr>
        <w:spacing w:after="0" w:line="240" w:lineRule="auto"/>
      </w:pPr>
      <w:r>
        <w:separator/>
      </w:r>
    </w:p>
  </w:endnote>
  <w:endnote w:type="continuationSeparator" w:id="0">
    <w:p w:rsidR="00000000" w:rsidRDefault="00C12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2D6" w:rsidRDefault="00C129C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2D6" w:rsidRDefault="00C129C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129CA">
      <w:pPr>
        <w:spacing w:after="0" w:line="240" w:lineRule="auto"/>
      </w:pPr>
      <w:r>
        <w:separator/>
      </w:r>
    </w:p>
  </w:footnote>
  <w:footnote w:type="continuationSeparator" w:id="0">
    <w:p w:rsidR="00000000" w:rsidRDefault="00C12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2D6" w:rsidRDefault="00C129CA">
    <w:pPr>
      <w:pStyle w:val="Header"/>
      <w:jc w:val="center"/>
    </w:pPr>
    <w:r>
      <w:rPr>
        <w:rFonts w:cs="Times New Roman"/>
        <w:i/>
        <w:color w:val="555555"/>
        <w:sz w:val="20"/>
      </w:rPr>
      <w:t>CipherGuard Shield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2D6" w:rsidRDefault="00C129CA">
    <w:pPr>
      <w:pStyle w:val="Header"/>
      <w:jc w:val="center"/>
    </w:pPr>
    <w:r>
      <w:rPr>
        <w:rFonts w:cs="Times New Roman"/>
        <w:i/>
        <w:color w:val="555555"/>
        <w:sz w:val="20"/>
      </w:rPr>
      <w:t>C</w:t>
    </w:r>
    <w:r>
      <w:rPr>
        <w:rFonts w:cs="Times New Roman"/>
        <w:i/>
        <w:color w:val="555555"/>
        <w:sz w:val="20"/>
      </w:rPr>
      <w:t>ipherGuard Shield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872D6"/>
    <w:rsid w:val="00C129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51D9DFD-3E96-431A-8445-1ADD61DA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C129CA"/>
    <w:pPr>
      <w:spacing w:after="0" w:line="240" w:lineRule="auto"/>
    </w:pPr>
    <w:rPr>
      <w:rFonts w:cs="Times New Roman"/>
      <w:sz w:val="21"/>
    </w:rPr>
  </w:style>
  <w:style w:type="paragraph" w:styleId="TOC2">
    <w:name w:val="toc 2"/>
    <w:basedOn w:val="Normal"/>
    <w:next w:val="Normal"/>
    <w:autoRedefine/>
    <w:uiPriority w:val="39"/>
    <w:unhideWhenUsed/>
    <w:rsid w:val="00C129CA"/>
    <w:pPr>
      <w:spacing w:after="0" w:line="240" w:lineRule="auto"/>
      <w:ind w:left="240"/>
    </w:pPr>
    <w:rPr>
      <w:rFonts w:cs="Times New Roman"/>
      <w:sz w:val="21"/>
    </w:rPr>
  </w:style>
  <w:style w:type="paragraph" w:styleId="TableofFigures">
    <w:name w:val="table of figures"/>
    <w:basedOn w:val="Normal"/>
    <w:next w:val="Normal"/>
    <w:uiPriority w:val="99"/>
    <w:unhideWhenUsed/>
    <w:rsid w:val="00C129CA"/>
    <w:pPr>
      <w:spacing w:after="0" w:line="240" w:lineRule="auto"/>
    </w:pPr>
    <w:rPr>
      <w:rFonts w:cs="Times New Roman"/>
      <w:sz w:val="21"/>
    </w:rPr>
  </w:style>
  <w:style w:type="paragraph" w:styleId="TOC3">
    <w:name w:val="toc 3"/>
    <w:basedOn w:val="Normal"/>
    <w:next w:val="Normal"/>
    <w:autoRedefine/>
    <w:uiPriority w:val="39"/>
    <w:unhideWhenUsed/>
    <w:rsid w:val="00C129CA"/>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C129CA"/>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C129CA"/>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C129CA"/>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C129CA"/>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C129CA"/>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C129CA"/>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C129CA"/>
    <w:rPr>
      <w:color w:val="0000FF" w:themeColor="hyperlink"/>
      <w:u w:val="single"/>
    </w:rPr>
  </w:style>
  <w:style w:type="character" w:styleId="UnresolvedMention">
    <w:name w:val="Unresolved Mention"/>
    <w:basedOn w:val="DefaultParagraphFont"/>
    <w:uiPriority w:val="99"/>
    <w:semiHidden/>
    <w:unhideWhenUsed/>
    <w:rsid w:val="00C12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AAAB1-F321-44E7-8C90-02A75C3DB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27016</Words>
  <Characters>146762</Characters>
  <Application>Microsoft Office Word</Application>
  <DocSecurity>0</DocSecurity>
  <Lines>3819</Lines>
  <Paragraphs>2236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2026-10-25T03:39:00Z</dcterms:modified>
  <cp:category/>
</cp:coreProperties>
</file>