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503F6" w:rsidRDefault="00A503F6">
      <w:pPr>
        <w:spacing w:after="480" w:line="240" w:lineRule="auto"/>
      </w:pPr>
      <w:bookmarkStart w:id="0" w:name="_GoBack"/>
      <w:bookmarkEnd w:id="0"/>
    </w:p>
    <w:p w:rsidR="00A503F6" w:rsidRDefault="00736286">
      <w:pPr>
        <w:jc w:val="center"/>
      </w:pPr>
      <w:r>
        <w:rPr>
          <w:rFonts w:cs="Times New Roman"/>
          <w:b/>
          <w:sz w:val="36"/>
        </w:rPr>
        <w:t>SIGN LANGUAGE RECOGNITION SYSTEM BASED ON CONVOLUTIONAL NEURAL NETWORKS (CNNS)</w:t>
      </w:r>
    </w:p>
    <w:p w:rsidR="00A503F6" w:rsidRDefault="00736286">
      <w:pPr>
        <w:spacing w:after="280"/>
        <w:jc w:val="center"/>
      </w:pPr>
      <w:r>
        <w:rPr>
          <w:rFonts w:cs="Times New Roman"/>
          <w:b/>
          <w:sz w:val="28"/>
        </w:rPr>
        <w:t>Block Diagrams (all)</w:t>
      </w:r>
    </w:p>
    <w:p w:rsidR="00A503F6" w:rsidRDefault="00736286">
      <w:pPr>
        <w:spacing w:after="40"/>
        <w:jc w:val="center"/>
      </w:pPr>
      <w:r>
        <w:rPr>
          <w:rFonts w:cs="Times New Roman"/>
        </w:rPr>
        <w:t>Department of Computer Science and Engineering, TKR College of Engineering &amp; Technology</w:t>
      </w:r>
    </w:p>
    <w:p w:rsidR="00A503F6" w:rsidRDefault="00736286">
      <w:pPr>
        <w:spacing w:after="240"/>
        <w:jc w:val="center"/>
      </w:pPr>
      <w:r>
        <w:rPr>
          <w:rFonts w:cs="Times New Roman"/>
        </w:rPr>
        <w:t>Batch A16 (CSE-A)  ·  Academic year [ACADEMIC YEAR]</w:t>
      </w:r>
    </w:p>
    <w:p w:rsidR="00A503F6" w:rsidRDefault="00736286">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w:t>
      </w:r>
      <w:r>
        <w:rPr>
          <w:rFonts w:cs="Times New Roman"/>
        </w:rPr>
        <w:fldChar w:fldCharType="end"/>
      </w:r>
      <w:r>
        <w:rPr>
          <w:rFonts w:cs="Times New Roman"/>
        </w:rPr>
        <w:t>: Project team</w:t>
      </w:r>
    </w:p>
    <w:tbl>
      <w:tblPr>
        <w:tblStyle w:val="TableGrid"/>
        <w:tblW w:w="0" w:type="auto"/>
        <w:jc w:val="center"/>
        <w:tblLook w:val="04A0" w:firstRow="1" w:lastRow="0" w:firstColumn="1" w:lastColumn="0" w:noHBand="0" w:noVBand="1"/>
      </w:tblPr>
      <w:tblGrid>
        <w:gridCol w:w="1008"/>
        <w:gridCol w:w="4896"/>
        <w:gridCol w:w="2592"/>
      </w:tblGrid>
      <w:tr w:rsidR="00A503F6">
        <w:trPr>
          <w:cantSplit/>
          <w:tblHeader/>
          <w:jc w:val="center"/>
        </w:trPr>
        <w:tc>
          <w:tcPr>
            <w:tcW w:w="1008" w:type="dxa"/>
            <w:shd w:val="clear" w:color="auto" w:fill="1B2A41"/>
          </w:tcPr>
          <w:p w:rsidR="00A503F6" w:rsidRDefault="00736286">
            <w:pPr>
              <w:spacing w:after="40" w:line="240" w:lineRule="auto"/>
              <w:jc w:val="center"/>
            </w:pPr>
            <w:r>
              <w:rPr>
                <w:rFonts w:cs="Times New Roman"/>
                <w:b/>
                <w:color w:val="FFFFFF"/>
                <w:sz w:val="22"/>
              </w:rPr>
              <w:t>S.No.</w:t>
            </w:r>
          </w:p>
        </w:tc>
        <w:tc>
          <w:tcPr>
            <w:tcW w:w="4896" w:type="dxa"/>
            <w:shd w:val="clear" w:color="auto" w:fill="1B2A41"/>
          </w:tcPr>
          <w:p w:rsidR="00A503F6" w:rsidRDefault="00736286">
            <w:pPr>
              <w:spacing w:after="40" w:line="240" w:lineRule="auto"/>
              <w:jc w:val="center"/>
            </w:pPr>
            <w:r>
              <w:rPr>
                <w:rFonts w:cs="Times New Roman"/>
                <w:b/>
                <w:color w:val="FFFFFF"/>
                <w:sz w:val="22"/>
              </w:rPr>
              <w:t>Student name</w:t>
            </w:r>
          </w:p>
        </w:tc>
        <w:tc>
          <w:tcPr>
            <w:tcW w:w="2592" w:type="dxa"/>
            <w:shd w:val="clear" w:color="auto" w:fill="1B2A41"/>
          </w:tcPr>
          <w:p w:rsidR="00A503F6" w:rsidRDefault="00736286">
            <w:pPr>
              <w:spacing w:after="40" w:line="240" w:lineRule="auto"/>
              <w:jc w:val="center"/>
            </w:pPr>
            <w:r>
              <w:rPr>
                <w:rFonts w:cs="Times New Roman"/>
                <w:b/>
                <w:color w:val="FFFFFF"/>
                <w:sz w:val="22"/>
              </w:rPr>
              <w:t>Roll number</w:t>
            </w:r>
          </w:p>
        </w:tc>
      </w:tr>
      <w:tr w:rsidR="00A503F6">
        <w:trPr>
          <w:cantSplit/>
          <w:jc w:val="center"/>
        </w:trPr>
        <w:tc>
          <w:tcPr>
            <w:tcW w:w="1008" w:type="dxa"/>
          </w:tcPr>
          <w:p w:rsidR="00A503F6" w:rsidRDefault="00736286">
            <w:pPr>
              <w:spacing w:after="40" w:line="240" w:lineRule="auto"/>
              <w:jc w:val="center"/>
            </w:pPr>
            <w:r>
              <w:rPr>
                <w:rFonts w:cs="Times New Roman"/>
                <w:sz w:val="22"/>
              </w:rPr>
              <w:t>1</w:t>
            </w:r>
          </w:p>
        </w:tc>
        <w:tc>
          <w:tcPr>
            <w:tcW w:w="4896" w:type="dxa"/>
          </w:tcPr>
          <w:p w:rsidR="00A503F6" w:rsidRDefault="00736286">
            <w:pPr>
              <w:spacing w:after="40" w:line="240" w:lineRule="auto"/>
              <w:jc w:val="left"/>
            </w:pPr>
            <w:r>
              <w:rPr>
                <w:rFonts w:cs="Times New Roman"/>
                <w:sz w:val="22"/>
              </w:rPr>
              <w:t>AJAY</w:t>
            </w:r>
          </w:p>
        </w:tc>
        <w:tc>
          <w:tcPr>
            <w:tcW w:w="2592" w:type="dxa"/>
          </w:tcPr>
          <w:p w:rsidR="00A503F6" w:rsidRDefault="00736286">
            <w:pPr>
              <w:spacing w:after="40" w:line="240" w:lineRule="auto"/>
              <w:jc w:val="center"/>
            </w:pPr>
            <w:r>
              <w:rPr>
                <w:rFonts w:cs="Times New Roman"/>
                <w:sz w:val="22"/>
              </w:rPr>
              <w:t>24K95A0502</w:t>
            </w:r>
          </w:p>
        </w:tc>
      </w:tr>
      <w:tr w:rsidR="00A503F6">
        <w:trPr>
          <w:cantSplit/>
          <w:jc w:val="center"/>
        </w:trPr>
        <w:tc>
          <w:tcPr>
            <w:tcW w:w="1008" w:type="dxa"/>
          </w:tcPr>
          <w:p w:rsidR="00A503F6" w:rsidRDefault="00736286">
            <w:pPr>
              <w:spacing w:after="40" w:line="240" w:lineRule="auto"/>
              <w:jc w:val="center"/>
            </w:pPr>
            <w:r>
              <w:rPr>
                <w:rFonts w:cs="Times New Roman"/>
                <w:sz w:val="22"/>
              </w:rPr>
              <w:t>2</w:t>
            </w:r>
          </w:p>
        </w:tc>
        <w:tc>
          <w:tcPr>
            <w:tcW w:w="4896" w:type="dxa"/>
          </w:tcPr>
          <w:p w:rsidR="00A503F6" w:rsidRDefault="00736286">
            <w:pPr>
              <w:spacing w:after="40" w:line="240" w:lineRule="auto"/>
              <w:jc w:val="left"/>
            </w:pPr>
            <w:r>
              <w:rPr>
                <w:rFonts w:cs="Times New Roman"/>
                <w:sz w:val="22"/>
              </w:rPr>
              <w:t>A NAVADEEP REDDDY</w:t>
            </w:r>
          </w:p>
        </w:tc>
        <w:tc>
          <w:tcPr>
            <w:tcW w:w="2592" w:type="dxa"/>
          </w:tcPr>
          <w:p w:rsidR="00A503F6" w:rsidRDefault="00736286">
            <w:pPr>
              <w:spacing w:after="40" w:line="240" w:lineRule="auto"/>
              <w:jc w:val="center"/>
            </w:pPr>
            <w:r>
              <w:rPr>
                <w:rFonts w:cs="Times New Roman"/>
                <w:sz w:val="22"/>
              </w:rPr>
              <w:t>23K91A0514</w:t>
            </w:r>
          </w:p>
        </w:tc>
      </w:tr>
      <w:tr w:rsidR="00A503F6">
        <w:trPr>
          <w:cantSplit/>
          <w:jc w:val="center"/>
        </w:trPr>
        <w:tc>
          <w:tcPr>
            <w:tcW w:w="1008" w:type="dxa"/>
          </w:tcPr>
          <w:p w:rsidR="00A503F6" w:rsidRDefault="00736286">
            <w:pPr>
              <w:spacing w:after="40" w:line="240" w:lineRule="auto"/>
              <w:jc w:val="center"/>
            </w:pPr>
            <w:r>
              <w:rPr>
                <w:rFonts w:cs="Times New Roman"/>
                <w:sz w:val="22"/>
              </w:rPr>
              <w:t>3</w:t>
            </w:r>
          </w:p>
        </w:tc>
        <w:tc>
          <w:tcPr>
            <w:tcW w:w="4896" w:type="dxa"/>
          </w:tcPr>
          <w:p w:rsidR="00A503F6" w:rsidRDefault="00736286">
            <w:pPr>
              <w:spacing w:after="40" w:line="240" w:lineRule="auto"/>
              <w:jc w:val="left"/>
            </w:pPr>
            <w:r>
              <w:rPr>
                <w:rFonts w:cs="Times New Roman"/>
                <w:sz w:val="22"/>
              </w:rPr>
              <w:t>B MANIDEEP</w:t>
            </w:r>
          </w:p>
        </w:tc>
        <w:tc>
          <w:tcPr>
            <w:tcW w:w="2592" w:type="dxa"/>
          </w:tcPr>
          <w:p w:rsidR="00A503F6" w:rsidRDefault="00736286">
            <w:pPr>
              <w:spacing w:after="40" w:line="240" w:lineRule="auto"/>
              <w:jc w:val="center"/>
            </w:pPr>
            <w:r>
              <w:rPr>
                <w:rFonts w:cs="Times New Roman"/>
                <w:sz w:val="22"/>
              </w:rPr>
              <w:t>23K91A0540</w:t>
            </w:r>
          </w:p>
        </w:tc>
      </w:tr>
      <w:tr w:rsidR="00A503F6">
        <w:trPr>
          <w:cantSplit/>
          <w:jc w:val="center"/>
        </w:trPr>
        <w:tc>
          <w:tcPr>
            <w:tcW w:w="1008" w:type="dxa"/>
          </w:tcPr>
          <w:p w:rsidR="00A503F6" w:rsidRDefault="00736286">
            <w:pPr>
              <w:spacing w:after="40" w:line="240" w:lineRule="auto"/>
              <w:jc w:val="center"/>
            </w:pPr>
            <w:r>
              <w:rPr>
                <w:rFonts w:cs="Times New Roman"/>
                <w:sz w:val="22"/>
              </w:rPr>
              <w:t>4</w:t>
            </w:r>
          </w:p>
        </w:tc>
        <w:tc>
          <w:tcPr>
            <w:tcW w:w="4896" w:type="dxa"/>
          </w:tcPr>
          <w:p w:rsidR="00A503F6" w:rsidRDefault="00736286">
            <w:pPr>
              <w:spacing w:after="40" w:line="240" w:lineRule="auto"/>
              <w:jc w:val="left"/>
            </w:pPr>
            <w:r>
              <w:rPr>
                <w:rFonts w:cs="Times New Roman"/>
                <w:sz w:val="22"/>
              </w:rPr>
              <w:t>B MAHESHWARI</w:t>
            </w:r>
          </w:p>
        </w:tc>
        <w:tc>
          <w:tcPr>
            <w:tcW w:w="2592" w:type="dxa"/>
          </w:tcPr>
          <w:p w:rsidR="00A503F6" w:rsidRDefault="00736286">
            <w:pPr>
              <w:spacing w:after="40" w:line="240" w:lineRule="auto"/>
              <w:jc w:val="center"/>
            </w:pPr>
            <w:r>
              <w:rPr>
                <w:rFonts w:cs="Times New Roman"/>
                <w:sz w:val="22"/>
              </w:rPr>
              <w:t>23K91A0536</w:t>
            </w:r>
          </w:p>
        </w:tc>
      </w:tr>
    </w:tbl>
    <w:p w:rsidR="00A503F6" w:rsidRDefault="00A503F6">
      <w:pPr>
        <w:spacing w:line="192" w:lineRule="auto"/>
      </w:pPr>
    </w:p>
    <w:p w:rsidR="00A503F6" w:rsidRDefault="00736286">
      <w:pPr>
        <w:spacing w:after="200"/>
        <w:jc w:val="center"/>
      </w:pPr>
      <w:r>
        <w:rPr>
          <w:rFonts w:cs="Times New Roman"/>
          <w:b/>
        </w:rPr>
        <w:t>Project guide:</w:t>
      </w:r>
      <w:r>
        <w:rPr>
          <w:rFonts w:cs="Times New Roman"/>
        </w:rPr>
        <w:t xml:space="preserve"> V. PALLAVI</w:t>
      </w:r>
    </w:p>
    <w:p w:rsidR="00A503F6" w:rsidRDefault="00736286">
      <w:r>
        <w:rPr>
          <w:rFonts w:cs="Times New Roman"/>
          <w:i/>
          <w:sz w:val="21"/>
        </w:rPr>
        <w:t xml:space="preserve">Chapter and section numbers quoted in the text (for </w:t>
      </w:r>
      <w:r>
        <w:rPr>
          <w:rFonts w:cs="Times New Roman"/>
          <w:i/>
          <w:sz w:val="21"/>
        </w:rPr>
        <w:t>example Chapter 8 or Section 6.2) refer to the full project report, 17.Final Document. Figures and tables in this document are numbered from 1.</w:t>
      </w:r>
    </w:p>
    <w:p w:rsidR="00A503F6" w:rsidRDefault="00736286">
      <w:pPr>
        <w:pStyle w:val="Heading1"/>
      </w:pPr>
      <w:r>
        <w:t>1. INDEX OF DIAGRAMS</w:t>
      </w:r>
    </w:p>
    <w:p w:rsidR="00A503F6" w:rsidRDefault="00736286">
      <w:r>
        <w:rPr>
          <w:rFonts w:cs="Times New Roman"/>
        </w:rPr>
        <w:t xml:space="preserve">Every diagram was generated from the real design by </w:t>
      </w:r>
      <w:r>
        <w:rPr>
          <w:rFonts w:ascii="Consolas" w:eastAsia="Consolas" w:hAnsi="Consolas" w:cs="Consolas"/>
          <w:sz w:val="21"/>
        </w:rPr>
        <w:t>scripts/docs_build/make_diagrams.py</w:t>
      </w:r>
      <w:r>
        <w:rPr>
          <w:rFonts w:cs="Times New Roman"/>
        </w:rPr>
        <w:t xml:space="preserve"> and </w:t>
      </w:r>
      <w:r>
        <w:rPr>
          <w:rFonts w:ascii="Consolas" w:eastAsia="Consolas" w:hAnsi="Consolas" w:cs="Consolas"/>
          <w:sz w:val="21"/>
        </w:rPr>
        <w:t>diagrams_more.py</w:t>
      </w:r>
      <w:r>
        <w:rPr>
          <w:rFonts w:cs="Times New Roman"/>
        </w:rPr>
        <w:t xml:space="preserve"> (matplotlib, 150 dpi) and mirrors the code in </w:t>
      </w:r>
      <w:r>
        <w:rPr>
          <w:rFonts w:ascii="Consolas" w:eastAsia="Consolas" w:hAnsi="Consolas" w:cs="Consolas"/>
          <w:sz w:val="21"/>
        </w:rPr>
        <w:t>backend/main.py</w:t>
      </w:r>
      <w:r>
        <w:rPr>
          <w:rFonts w:cs="Times New Roman"/>
        </w:rPr>
        <w:t xml:space="preserve"> and </w:t>
      </w:r>
      <w:r>
        <w:rPr>
          <w:rFonts w:ascii="Consolas" w:eastAsia="Consolas" w:hAnsi="Consolas" w:cs="Consolas"/>
          <w:sz w:val="21"/>
        </w:rPr>
        <w:t>sign_language_app/</w:t>
      </w:r>
      <w:r>
        <w:rPr>
          <w:rFonts w:cs="Times New Roman"/>
        </w:rPr>
        <w:t>. SignSpeak has no SQL database, so the entity-relationship diagram shows the file-system data model.</w:t>
      </w:r>
    </w:p>
    <w:p w:rsidR="00A503F6" w:rsidRDefault="00736286">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w:t>
      </w:r>
      <w:r>
        <w:rPr>
          <w:rFonts w:cs="Times New Roman"/>
        </w:rPr>
        <w:fldChar w:fldCharType="end"/>
      </w:r>
      <w:r>
        <w:rPr>
          <w:rFonts w:cs="Times New Roman"/>
        </w:rPr>
        <w:t xml:space="preserve">: Diagrams in </w:t>
      </w:r>
      <w:r>
        <w:rPr>
          <w:rFonts w:cs="Times New Roman"/>
        </w:rPr>
        <w:t>this document</w:t>
      </w:r>
    </w:p>
    <w:tbl>
      <w:tblPr>
        <w:tblStyle w:val="TableGrid"/>
        <w:tblW w:w="0" w:type="auto"/>
        <w:jc w:val="center"/>
        <w:tblLook w:val="04A0" w:firstRow="1" w:lastRow="0" w:firstColumn="1" w:lastColumn="0" w:noHBand="0" w:noVBand="1"/>
      </w:tblPr>
      <w:tblGrid>
        <w:gridCol w:w="671"/>
        <w:gridCol w:w="3541"/>
        <w:gridCol w:w="4670"/>
      </w:tblGrid>
      <w:tr w:rsidR="00A503F6">
        <w:trPr>
          <w:cantSplit/>
          <w:tblHeader/>
          <w:jc w:val="center"/>
        </w:trPr>
        <w:tc>
          <w:tcPr>
            <w:tcW w:w="720" w:type="dxa"/>
            <w:shd w:val="clear" w:color="auto" w:fill="1B2A41"/>
          </w:tcPr>
          <w:p w:rsidR="00A503F6" w:rsidRDefault="00736286">
            <w:pPr>
              <w:spacing w:after="40" w:line="240" w:lineRule="auto"/>
              <w:jc w:val="center"/>
            </w:pPr>
            <w:r>
              <w:rPr>
                <w:rFonts w:cs="Times New Roman"/>
                <w:b/>
                <w:color w:val="FFFFFF"/>
                <w:sz w:val="21"/>
              </w:rPr>
              <w:t>No.</w:t>
            </w:r>
          </w:p>
        </w:tc>
        <w:tc>
          <w:tcPr>
            <w:tcW w:w="4320" w:type="dxa"/>
            <w:shd w:val="clear" w:color="auto" w:fill="1B2A41"/>
          </w:tcPr>
          <w:p w:rsidR="00A503F6" w:rsidRDefault="00736286">
            <w:pPr>
              <w:spacing w:after="40" w:line="240" w:lineRule="auto"/>
              <w:jc w:val="center"/>
            </w:pPr>
            <w:r>
              <w:rPr>
                <w:rFonts w:cs="Times New Roman"/>
                <w:b/>
                <w:color w:val="FFFFFF"/>
                <w:sz w:val="21"/>
              </w:rPr>
              <w:t>Diagram</w:t>
            </w:r>
          </w:p>
        </w:tc>
        <w:tc>
          <w:tcPr>
            <w:tcW w:w="4032" w:type="dxa"/>
            <w:shd w:val="clear" w:color="auto" w:fill="1B2A41"/>
          </w:tcPr>
          <w:p w:rsidR="00A503F6" w:rsidRDefault="00736286">
            <w:pPr>
              <w:spacing w:after="40" w:line="240" w:lineRule="auto"/>
              <w:jc w:val="center"/>
            </w:pPr>
            <w:r>
              <w:rPr>
                <w:rFonts w:cs="Times New Roman"/>
                <w:b/>
                <w:color w:val="FFFFFF"/>
                <w:sz w:val="21"/>
              </w:rPr>
              <w:t>Image file</w:t>
            </w:r>
          </w:p>
        </w:tc>
      </w:tr>
      <w:tr w:rsidR="00A503F6">
        <w:trPr>
          <w:cantSplit/>
          <w:jc w:val="center"/>
        </w:trPr>
        <w:tc>
          <w:tcPr>
            <w:tcW w:w="720" w:type="dxa"/>
          </w:tcPr>
          <w:p w:rsidR="00A503F6" w:rsidRDefault="00736286">
            <w:pPr>
              <w:spacing w:after="40" w:line="240" w:lineRule="auto"/>
              <w:jc w:val="center"/>
            </w:pPr>
            <w:r>
              <w:rPr>
                <w:rFonts w:cs="Times New Roman"/>
                <w:sz w:val="21"/>
              </w:rPr>
              <w:t>1</w:t>
            </w:r>
          </w:p>
        </w:tc>
        <w:tc>
          <w:tcPr>
            <w:tcW w:w="4320" w:type="dxa"/>
          </w:tcPr>
          <w:p w:rsidR="00A503F6" w:rsidRDefault="00736286">
            <w:pPr>
              <w:spacing w:after="40" w:line="240" w:lineRule="auto"/>
              <w:jc w:val="left"/>
            </w:pPr>
            <w:r>
              <w:rPr>
                <w:rFonts w:cs="Times New Roman"/>
                <w:sz w:val="21"/>
              </w:rPr>
              <w:t>System architecture</w:t>
            </w:r>
          </w:p>
        </w:tc>
        <w:tc>
          <w:tcPr>
            <w:tcW w:w="4032" w:type="dxa"/>
          </w:tcPr>
          <w:p w:rsidR="00A503F6" w:rsidRDefault="00736286">
            <w:pPr>
              <w:spacing w:after="40" w:line="240" w:lineRule="auto"/>
              <w:jc w:val="left"/>
            </w:pPr>
            <w:r>
              <w:rPr>
                <w:rFonts w:ascii="Consolas" w:eastAsia="Consolas" w:hAnsi="Consolas" w:cs="Consolas"/>
                <w:sz w:val="18"/>
              </w:rPr>
              <w:t>docs/diagrams/01_system_architecture.png</w:t>
            </w:r>
          </w:p>
        </w:tc>
      </w:tr>
      <w:tr w:rsidR="00A503F6">
        <w:trPr>
          <w:cantSplit/>
          <w:jc w:val="center"/>
        </w:trPr>
        <w:tc>
          <w:tcPr>
            <w:tcW w:w="720" w:type="dxa"/>
          </w:tcPr>
          <w:p w:rsidR="00A503F6" w:rsidRDefault="00736286">
            <w:pPr>
              <w:spacing w:after="40" w:line="240" w:lineRule="auto"/>
              <w:jc w:val="center"/>
            </w:pPr>
            <w:r>
              <w:rPr>
                <w:rFonts w:cs="Times New Roman"/>
                <w:sz w:val="21"/>
              </w:rPr>
              <w:t>2</w:t>
            </w:r>
          </w:p>
        </w:tc>
        <w:tc>
          <w:tcPr>
            <w:tcW w:w="4320" w:type="dxa"/>
          </w:tcPr>
          <w:p w:rsidR="00A503F6" w:rsidRDefault="00736286">
            <w:pPr>
              <w:spacing w:after="40" w:line="240" w:lineRule="auto"/>
              <w:jc w:val="left"/>
            </w:pPr>
            <w:r>
              <w:rPr>
                <w:rFonts w:cs="Times New Roman"/>
                <w:sz w:val="21"/>
              </w:rPr>
              <w:t>High-level workflow</w:t>
            </w:r>
          </w:p>
        </w:tc>
        <w:tc>
          <w:tcPr>
            <w:tcW w:w="4032" w:type="dxa"/>
          </w:tcPr>
          <w:p w:rsidR="00A503F6" w:rsidRDefault="00736286">
            <w:pPr>
              <w:spacing w:after="40" w:line="240" w:lineRule="auto"/>
              <w:jc w:val="left"/>
            </w:pPr>
            <w:r>
              <w:rPr>
                <w:rFonts w:ascii="Consolas" w:eastAsia="Consolas" w:hAnsi="Consolas" w:cs="Consolas"/>
                <w:sz w:val="18"/>
              </w:rPr>
              <w:t>docs/diagrams/02_high_level_workflow.png</w:t>
            </w:r>
          </w:p>
        </w:tc>
      </w:tr>
      <w:tr w:rsidR="00A503F6">
        <w:trPr>
          <w:cantSplit/>
          <w:jc w:val="center"/>
        </w:trPr>
        <w:tc>
          <w:tcPr>
            <w:tcW w:w="720" w:type="dxa"/>
          </w:tcPr>
          <w:p w:rsidR="00A503F6" w:rsidRDefault="00736286">
            <w:pPr>
              <w:spacing w:after="40" w:line="240" w:lineRule="auto"/>
              <w:jc w:val="center"/>
            </w:pPr>
            <w:r>
              <w:rPr>
                <w:rFonts w:cs="Times New Roman"/>
                <w:sz w:val="21"/>
              </w:rPr>
              <w:t>3</w:t>
            </w:r>
          </w:p>
        </w:tc>
        <w:tc>
          <w:tcPr>
            <w:tcW w:w="4320" w:type="dxa"/>
          </w:tcPr>
          <w:p w:rsidR="00A503F6" w:rsidRDefault="00736286">
            <w:pPr>
              <w:spacing w:after="40" w:line="240" w:lineRule="auto"/>
              <w:jc w:val="left"/>
            </w:pPr>
            <w:r>
              <w:rPr>
                <w:rFonts w:cs="Times New Roman"/>
                <w:sz w:val="21"/>
              </w:rPr>
              <w:t>Data flow diagram, level 0 (context)</w:t>
            </w:r>
          </w:p>
        </w:tc>
        <w:tc>
          <w:tcPr>
            <w:tcW w:w="4032" w:type="dxa"/>
          </w:tcPr>
          <w:p w:rsidR="00A503F6" w:rsidRDefault="00736286">
            <w:pPr>
              <w:spacing w:after="40" w:line="240" w:lineRule="auto"/>
              <w:jc w:val="left"/>
            </w:pPr>
            <w:r>
              <w:rPr>
                <w:rFonts w:ascii="Consolas" w:eastAsia="Consolas" w:hAnsi="Consolas" w:cs="Consolas"/>
                <w:sz w:val="18"/>
              </w:rPr>
              <w:t>docs/diagrams/03_dfd_level0.png</w:t>
            </w:r>
          </w:p>
        </w:tc>
      </w:tr>
      <w:tr w:rsidR="00A503F6">
        <w:trPr>
          <w:cantSplit/>
          <w:jc w:val="center"/>
        </w:trPr>
        <w:tc>
          <w:tcPr>
            <w:tcW w:w="720" w:type="dxa"/>
          </w:tcPr>
          <w:p w:rsidR="00A503F6" w:rsidRDefault="00736286">
            <w:pPr>
              <w:spacing w:after="40" w:line="240" w:lineRule="auto"/>
              <w:jc w:val="center"/>
            </w:pPr>
            <w:r>
              <w:rPr>
                <w:rFonts w:cs="Times New Roman"/>
                <w:sz w:val="21"/>
              </w:rPr>
              <w:t>4</w:t>
            </w:r>
          </w:p>
        </w:tc>
        <w:tc>
          <w:tcPr>
            <w:tcW w:w="4320" w:type="dxa"/>
          </w:tcPr>
          <w:p w:rsidR="00A503F6" w:rsidRDefault="00736286">
            <w:pPr>
              <w:spacing w:after="40" w:line="240" w:lineRule="auto"/>
              <w:jc w:val="left"/>
            </w:pPr>
            <w:r>
              <w:rPr>
                <w:rFonts w:cs="Times New Roman"/>
                <w:sz w:val="21"/>
              </w:rPr>
              <w:t xml:space="preserve">Data flow </w:t>
            </w:r>
            <w:r>
              <w:rPr>
                <w:rFonts w:cs="Times New Roman"/>
                <w:sz w:val="21"/>
              </w:rPr>
              <w:t>diagram, level 1</w:t>
            </w:r>
          </w:p>
        </w:tc>
        <w:tc>
          <w:tcPr>
            <w:tcW w:w="4032" w:type="dxa"/>
          </w:tcPr>
          <w:p w:rsidR="00A503F6" w:rsidRDefault="00736286">
            <w:pPr>
              <w:spacing w:after="40" w:line="240" w:lineRule="auto"/>
              <w:jc w:val="left"/>
            </w:pPr>
            <w:r>
              <w:rPr>
                <w:rFonts w:ascii="Consolas" w:eastAsia="Consolas" w:hAnsi="Consolas" w:cs="Consolas"/>
                <w:sz w:val="18"/>
              </w:rPr>
              <w:t>docs/diagrams/04_dfd_level1.png</w:t>
            </w:r>
          </w:p>
        </w:tc>
      </w:tr>
      <w:tr w:rsidR="00A503F6">
        <w:trPr>
          <w:cantSplit/>
          <w:jc w:val="center"/>
        </w:trPr>
        <w:tc>
          <w:tcPr>
            <w:tcW w:w="720" w:type="dxa"/>
          </w:tcPr>
          <w:p w:rsidR="00A503F6" w:rsidRDefault="00736286">
            <w:pPr>
              <w:spacing w:after="40" w:line="240" w:lineRule="auto"/>
              <w:jc w:val="center"/>
            </w:pPr>
            <w:r>
              <w:rPr>
                <w:rFonts w:cs="Times New Roman"/>
                <w:sz w:val="21"/>
              </w:rPr>
              <w:t>5</w:t>
            </w:r>
          </w:p>
        </w:tc>
        <w:tc>
          <w:tcPr>
            <w:tcW w:w="4320" w:type="dxa"/>
          </w:tcPr>
          <w:p w:rsidR="00A503F6" w:rsidRDefault="00736286">
            <w:pPr>
              <w:spacing w:after="40" w:line="240" w:lineRule="auto"/>
              <w:jc w:val="left"/>
            </w:pPr>
            <w:r>
              <w:rPr>
                <w:rFonts w:cs="Times New Roman"/>
                <w:sz w:val="21"/>
              </w:rPr>
              <w:t>Data flow diagram, level 2 (process 3.0)</w:t>
            </w:r>
          </w:p>
        </w:tc>
        <w:tc>
          <w:tcPr>
            <w:tcW w:w="4032" w:type="dxa"/>
          </w:tcPr>
          <w:p w:rsidR="00A503F6" w:rsidRDefault="00736286">
            <w:pPr>
              <w:spacing w:after="40" w:line="240" w:lineRule="auto"/>
              <w:jc w:val="left"/>
            </w:pPr>
            <w:r>
              <w:rPr>
                <w:rFonts w:ascii="Consolas" w:eastAsia="Consolas" w:hAnsi="Consolas" w:cs="Consolas"/>
                <w:sz w:val="18"/>
              </w:rPr>
              <w:t>docs/diagrams/05_dfd_level2.png</w:t>
            </w:r>
          </w:p>
        </w:tc>
      </w:tr>
      <w:tr w:rsidR="00A503F6">
        <w:trPr>
          <w:cantSplit/>
          <w:jc w:val="center"/>
        </w:trPr>
        <w:tc>
          <w:tcPr>
            <w:tcW w:w="720" w:type="dxa"/>
          </w:tcPr>
          <w:p w:rsidR="00A503F6" w:rsidRDefault="00736286">
            <w:pPr>
              <w:spacing w:after="40" w:line="240" w:lineRule="auto"/>
              <w:jc w:val="center"/>
            </w:pPr>
            <w:r>
              <w:rPr>
                <w:rFonts w:cs="Times New Roman"/>
                <w:sz w:val="21"/>
              </w:rPr>
              <w:lastRenderedPageBreak/>
              <w:t>6</w:t>
            </w:r>
          </w:p>
        </w:tc>
        <w:tc>
          <w:tcPr>
            <w:tcW w:w="4320" w:type="dxa"/>
          </w:tcPr>
          <w:p w:rsidR="00A503F6" w:rsidRDefault="00736286">
            <w:pPr>
              <w:spacing w:after="40" w:line="240" w:lineRule="auto"/>
              <w:jc w:val="left"/>
            </w:pPr>
            <w:r>
              <w:rPr>
                <w:rFonts w:cs="Times New Roman"/>
                <w:sz w:val="21"/>
              </w:rPr>
              <w:t>UML class diagram</w:t>
            </w:r>
          </w:p>
        </w:tc>
        <w:tc>
          <w:tcPr>
            <w:tcW w:w="4032" w:type="dxa"/>
          </w:tcPr>
          <w:p w:rsidR="00A503F6" w:rsidRDefault="00736286">
            <w:pPr>
              <w:spacing w:after="40" w:line="240" w:lineRule="auto"/>
              <w:jc w:val="left"/>
            </w:pPr>
            <w:r>
              <w:rPr>
                <w:rFonts w:ascii="Consolas" w:eastAsia="Consolas" w:hAnsi="Consolas" w:cs="Consolas"/>
                <w:sz w:val="18"/>
              </w:rPr>
              <w:t>docs/diagrams/06_class_diagram.png</w:t>
            </w:r>
          </w:p>
        </w:tc>
      </w:tr>
      <w:tr w:rsidR="00A503F6">
        <w:trPr>
          <w:cantSplit/>
          <w:jc w:val="center"/>
        </w:trPr>
        <w:tc>
          <w:tcPr>
            <w:tcW w:w="720" w:type="dxa"/>
          </w:tcPr>
          <w:p w:rsidR="00A503F6" w:rsidRDefault="00736286">
            <w:pPr>
              <w:spacing w:after="40" w:line="240" w:lineRule="auto"/>
              <w:jc w:val="center"/>
            </w:pPr>
            <w:r>
              <w:rPr>
                <w:rFonts w:cs="Times New Roman"/>
                <w:sz w:val="21"/>
              </w:rPr>
              <w:t>7</w:t>
            </w:r>
          </w:p>
        </w:tc>
        <w:tc>
          <w:tcPr>
            <w:tcW w:w="4320" w:type="dxa"/>
          </w:tcPr>
          <w:p w:rsidR="00A503F6" w:rsidRDefault="00736286">
            <w:pPr>
              <w:spacing w:after="40" w:line="240" w:lineRule="auto"/>
              <w:jc w:val="left"/>
            </w:pPr>
            <w:r>
              <w:rPr>
                <w:rFonts w:cs="Times New Roman"/>
                <w:sz w:val="21"/>
              </w:rPr>
              <w:t>Sequence diagram: live recognition</w:t>
            </w:r>
          </w:p>
        </w:tc>
        <w:tc>
          <w:tcPr>
            <w:tcW w:w="4032" w:type="dxa"/>
          </w:tcPr>
          <w:p w:rsidR="00A503F6" w:rsidRDefault="00736286">
            <w:pPr>
              <w:spacing w:after="40" w:line="240" w:lineRule="auto"/>
              <w:jc w:val="left"/>
            </w:pPr>
            <w:r>
              <w:rPr>
                <w:rFonts w:ascii="Consolas" w:eastAsia="Consolas" w:hAnsi="Consolas" w:cs="Consolas"/>
                <w:sz w:val="18"/>
              </w:rPr>
              <w:t>docs/diagrams/07_sequence_recognition</w:t>
            </w:r>
            <w:r>
              <w:rPr>
                <w:rFonts w:ascii="Consolas" w:eastAsia="Consolas" w:hAnsi="Consolas" w:cs="Consolas"/>
                <w:sz w:val="18"/>
              </w:rPr>
              <w:t>.png</w:t>
            </w:r>
          </w:p>
        </w:tc>
      </w:tr>
      <w:tr w:rsidR="00A503F6">
        <w:trPr>
          <w:cantSplit/>
          <w:jc w:val="center"/>
        </w:trPr>
        <w:tc>
          <w:tcPr>
            <w:tcW w:w="720" w:type="dxa"/>
          </w:tcPr>
          <w:p w:rsidR="00A503F6" w:rsidRDefault="00736286">
            <w:pPr>
              <w:spacing w:after="40" w:line="240" w:lineRule="auto"/>
              <w:jc w:val="center"/>
            </w:pPr>
            <w:r>
              <w:rPr>
                <w:rFonts w:cs="Times New Roman"/>
                <w:sz w:val="21"/>
              </w:rPr>
              <w:t>8</w:t>
            </w:r>
          </w:p>
        </w:tc>
        <w:tc>
          <w:tcPr>
            <w:tcW w:w="4320" w:type="dxa"/>
          </w:tcPr>
          <w:p w:rsidR="00A503F6" w:rsidRDefault="00736286">
            <w:pPr>
              <w:spacing w:after="40" w:line="240" w:lineRule="auto"/>
              <w:jc w:val="left"/>
            </w:pPr>
            <w:r>
              <w:rPr>
                <w:rFonts w:cs="Times New Roman"/>
                <w:sz w:val="21"/>
              </w:rPr>
              <w:t>Use case diagram</w:t>
            </w:r>
          </w:p>
        </w:tc>
        <w:tc>
          <w:tcPr>
            <w:tcW w:w="4032" w:type="dxa"/>
          </w:tcPr>
          <w:p w:rsidR="00A503F6" w:rsidRDefault="00736286">
            <w:pPr>
              <w:spacing w:after="40" w:line="240" w:lineRule="auto"/>
              <w:jc w:val="left"/>
            </w:pPr>
            <w:r>
              <w:rPr>
                <w:rFonts w:ascii="Consolas" w:eastAsia="Consolas" w:hAnsi="Consolas" w:cs="Consolas"/>
                <w:sz w:val="18"/>
              </w:rPr>
              <w:t>docs/diagrams/08_use_case.png</w:t>
            </w:r>
          </w:p>
        </w:tc>
      </w:tr>
      <w:tr w:rsidR="00A503F6">
        <w:trPr>
          <w:cantSplit/>
          <w:jc w:val="center"/>
        </w:trPr>
        <w:tc>
          <w:tcPr>
            <w:tcW w:w="720" w:type="dxa"/>
          </w:tcPr>
          <w:p w:rsidR="00A503F6" w:rsidRDefault="00736286">
            <w:pPr>
              <w:spacing w:after="40" w:line="240" w:lineRule="auto"/>
              <w:jc w:val="center"/>
            </w:pPr>
            <w:r>
              <w:rPr>
                <w:rFonts w:cs="Times New Roman"/>
                <w:sz w:val="21"/>
              </w:rPr>
              <w:t>9</w:t>
            </w:r>
          </w:p>
        </w:tc>
        <w:tc>
          <w:tcPr>
            <w:tcW w:w="4320" w:type="dxa"/>
          </w:tcPr>
          <w:p w:rsidR="00A503F6" w:rsidRDefault="00736286">
            <w:pPr>
              <w:spacing w:after="40" w:line="240" w:lineRule="auto"/>
              <w:jc w:val="left"/>
            </w:pPr>
            <w:r>
              <w:rPr>
                <w:rFonts w:cs="Times New Roman"/>
                <w:sz w:val="21"/>
              </w:rPr>
              <w:t>Entity-relationship diagram (file store)</w:t>
            </w:r>
          </w:p>
        </w:tc>
        <w:tc>
          <w:tcPr>
            <w:tcW w:w="4032" w:type="dxa"/>
          </w:tcPr>
          <w:p w:rsidR="00A503F6" w:rsidRDefault="00736286">
            <w:pPr>
              <w:spacing w:after="40" w:line="240" w:lineRule="auto"/>
              <w:jc w:val="left"/>
            </w:pPr>
            <w:r>
              <w:rPr>
                <w:rFonts w:ascii="Consolas" w:eastAsia="Consolas" w:hAnsi="Consolas" w:cs="Consolas"/>
                <w:sz w:val="18"/>
              </w:rPr>
              <w:t>docs/diagrams/09_er_diagram.png</w:t>
            </w:r>
          </w:p>
        </w:tc>
      </w:tr>
      <w:tr w:rsidR="00A503F6">
        <w:trPr>
          <w:cantSplit/>
          <w:jc w:val="center"/>
        </w:trPr>
        <w:tc>
          <w:tcPr>
            <w:tcW w:w="720" w:type="dxa"/>
          </w:tcPr>
          <w:p w:rsidR="00A503F6" w:rsidRDefault="00736286">
            <w:pPr>
              <w:spacing w:after="40" w:line="240" w:lineRule="auto"/>
              <w:jc w:val="center"/>
            </w:pPr>
            <w:r>
              <w:rPr>
                <w:rFonts w:cs="Times New Roman"/>
                <w:sz w:val="21"/>
              </w:rPr>
              <w:t>10</w:t>
            </w:r>
          </w:p>
        </w:tc>
        <w:tc>
          <w:tcPr>
            <w:tcW w:w="4320" w:type="dxa"/>
          </w:tcPr>
          <w:p w:rsidR="00A503F6" w:rsidRDefault="00736286">
            <w:pPr>
              <w:spacing w:after="40" w:line="240" w:lineRule="auto"/>
              <w:jc w:val="left"/>
            </w:pPr>
            <w:r>
              <w:rPr>
                <w:rFonts w:cs="Times New Roman"/>
                <w:sz w:val="21"/>
              </w:rPr>
              <w:t>Flowchart of the core algorithm</w:t>
            </w:r>
          </w:p>
        </w:tc>
        <w:tc>
          <w:tcPr>
            <w:tcW w:w="4032" w:type="dxa"/>
          </w:tcPr>
          <w:p w:rsidR="00A503F6" w:rsidRDefault="00736286">
            <w:pPr>
              <w:spacing w:after="40" w:line="240" w:lineRule="auto"/>
              <w:jc w:val="left"/>
            </w:pPr>
            <w:r>
              <w:rPr>
                <w:rFonts w:ascii="Consolas" w:eastAsia="Consolas" w:hAnsi="Consolas" w:cs="Consolas"/>
                <w:sz w:val="18"/>
              </w:rPr>
              <w:t>docs/diagrams/10_core_algorithm_flowchart.png</w:t>
            </w:r>
          </w:p>
        </w:tc>
      </w:tr>
      <w:tr w:rsidR="00A503F6">
        <w:trPr>
          <w:cantSplit/>
          <w:jc w:val="center"/>
        </w:trPr>
        <w:tc>
          <w:tcPr>
            <w:tcW w:w="720" w:type="dxa"/>
          </w:tcPr>
          <w:p w:rsidR="00A503F6" w:rsidRDefault="00736286">
            <w:pPr>
              <w:spacing w:after="40" w:line="240" w:lineRule="auto"/>
              <w:jc w:val="center"/>
            </w:pPr>
            <w:r>
              <w:rPr>
                <w:rFonts w:cs="Times New Roman"/>
                <w:sz w:val="21"/>
              </w:rPr>
              <w:t>11</w:t>
            </w:r>
          </w:p>
        </w:tc>
        <w:tc>
          <w:tcPr>
            <w:tcW w:w="4320" w:type="dxa"/>
          </w:tcPr>
          <w:p w:rsidR="00A503F6" w:rsidRDefault="00736286">
            <w:pPr>
              <w:spacing w:after="40" w:line="240" w:lineRule="auto"/>
              <w:jc w:val="left"/>
            </w:pPr>
            <w:r>
              <w:rPr>
                <w:rFonts w:cs="Times New Roman"/>
                <w:sz w:val="21"/>
              </w:rPr>
              <w:t>CNN architecture</w:t>
            </w:r>
          </w:p>
        </w:tc>
        <w:tc>
          <w:tcPr>
            <w:tcW w:w="4032" w:type="dxa"/>
          </w:tcPr>
          <w:p w:rsidR="00A503F6" w:rsidRDefault="00736286">
            <w:pPr>
              <w:spacing w:after="40" w:line="240" w:lineRule="auto"/>
              <w:jc w:val="left"/>
            </w:pPr>
            <w:r>
              <w:rPr>
                <w:rFonts w:ascii="Consolas" w:eastAsia="Consolas" w:hAnsi="Consolas" w:cs="Consolas"/>
                <w:sz w:val="18"/>
              </w:rPr>
              <w:t>docs/diagrams/11_cnn_architecture.png</w:t>
            </w:r>
          </w:p>
        </w:tc>
      </w:tr>
      <w:tr w:rsidR="00A503F6">
        <w:trPr>
          <w:cantSplit/>
          <w:jc w:val="center"/>
        </w:trPr>
        <w:tc>
          <w:tcPr>
            <w:tcW w:w="720" w:type="dxa"/>
          </w:tcPr>
          <w:p w:rsidR="00A503F6" w:rsidRDefault="00736286">
            <w:pPr>
              <w:spacing w:after="40" w:line="240" w:lineRule="auto"/>
              <w:jc w:val="center"/>
            </w:pPr>
            <w:r>
              <w:rPr>
                <w:rFonts w:cs="Times New Roman"/>
                <w:sz w:val="21"/>
              </w:rPr>
              <w:t>12</w:t>
            </w:r>
          </w:p>
        </w:tc>
        <w:tc>
          <w:tcPr>
            <w:tcW w:w="4320" w:type="dxa"/>
          </w:tcPr>
          <w:p w:rsidR="00A503F6" w:rsidRDefault="00736286">
            <w:pPr>
              <w:spacing w:after="40" w:line="240" w:lineRule="auto"/>
              <w:jc w:val="left"/>
            </w:pPr>
            <w:r>
              <w:rPr>
                <w:rFonts w:cs="Times New Roman"/>
                <w:sz w:val="21"/>
              </w:rPr>
              <w:t>Training pipeline</w:t>
            </w:r>
          </w:p>
        </w:tc>
        <w:tc>
          <w:tcPr>
            <w:tcW w:w="4032" w:type="dxa"/>
          </w:tcPr>
          <w:p w:rsidR="00A503F6" w:rsidRDefault="00736286">
            <w:pPr>
              <w:spacing w:after="40" w:line="240" w:lineRule="auto"/>
              <w:jc w:val="left"/>
            </w:pPr>
            <w:r>
              <w:rPr>
                <w:rFonts w:ascii="Consolas" w:eastAsia="Consolas" w:hAnsi="Consolas" w:cs="Consolas"/>
                <w:sz w:val="18"/>
              </w:rPr>
              <w:t>docs/diagrams/12_training_pipeline.png</w:t>
            </w:r>
          </w:p>
        </w:tc>
      </w:tr>
    </w:tbl>
    <w:p w:rsidR="00A503F6" w:rsidRDefault="00A503F6">
      <w:pPr>
        <w:spacing w:line="192" w:lineRule="auto"/>
      </w:pPr>
    </w:p>
    <w:p w:rsidR="00A503F6" w:rsidRDefault="00736286">
      <w:pPr>
        <w:pStyle w:val="Heading1"/>
        <w:pageBreakBefore/>
      </w:pPr>
      <w:r>
        <w:lastRenderedPageBreak/>
        <w:t>2. DIAGRAMS</w:t>
      </w:r>
    </w:p>
    <w:p w:rsidR="00A503F6" w:rsidRDefault="00736286">
      <w:pPr>
        <w:pStyle w:val="Heading2"/>
      </w:pPr>
      <w:r>
        <w:t>System architecture</w:t>
      </w:r>
    </w:p>
    <w:p w:rsidR="00A503F6" w:rsidRDefault="00736286">
      <w:pPr>
        <w:keepNext/>
        <w:spacing w:after="80" w:line="240" w:lineRule="auto"/>
        <w:jc w:val="center"/>
      </w:pPr>
      <w:r>
        <w:rPr>
          <w:noProof/>
        </w:rPr>
        <w:drawing>
          <wp:inline distT="0" distB="0" distL="0" distR="0">
            <wp:extent cx="5303520" cy="39246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ystem_architecture.png"/>
                    <pic:cNvPicPr/>
                  </pic:nvPicPr>
                  <pic:blipFill>
                    <a:blip r:embed="rId8"/>
                    <a:stretch>
                      <a:fillRect/>
                    </a:stretch>
                  </pic:blipFill>
                  <pic:spPr>
                    <a:xfrm>
                      <a:off x="0" y="0"/>
                      <a:ext cx="5303520" cy="3924605"/>
                    </a:xfrm>
                    <a:prstGeom prst="rect">
                      <a:avLst/>
                    </a:prstGeom>
                  </pic:spPr>
                </pic:pic>
              </a:graphicData>
            </a:graphic>
          </wp:inline>
        </w:drawing>
      </w:r>
    </w:p>
    <w:p w:rsidR="00A503F6" w:rsidRDefault="00736286">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w:t>
      </w:r>
      <w:r>
        <w:rPr>
          <w:rFonts w:cs="Times New Roman"/>
        </w:rPr>
        <w:fldChar w:fldCharType="end"/>
      </w:r>
      <w:r>
        <w:rPr>
          <w:rFonts w:cs="Times New Roman"/>
        </w:rPr>
        <w:t xml:space="preserve">: System architecture of SignSpeak: presentation, application and domain tiers with the </w:t>
      </w:r>
      <w:r>
        <w:rPr>
          <w:rFonts w:cs="Times New Roman"/>
        </w:rPr>
        <w:t>two file stores.</w:t>
      </w:r>
    </w:p>
    <w:p w:rsidR="00A503F6" w:rsidRDefault="00736286">
      <w:r>
        <w:rPr>
          <w:rFonts w:cs="Times New Roman"/>
        </w:rPr>
        <w:t xml:space="preserve">The system has three tiers over two stores. The presentation tier is a React 18 + TypeScript application served by Vite on port 5316; it owns the webcam through the browser's </w:t>
      </w:r>
      <w:r>
        <w:rPr>
          <w:rFonts w:ascii="Consolas" w:eastAsia="Consolas" w:hAnsi="Consolas" w:cs="Consolas"/>
          <w:sz w:val="21"/>
        </w:rPr>
        <w:t>getUserMedia</w:t>
      </w:r>
      <w:r>
        <w:rPr>
          <w:rFonts w:cs="Times New Roman"/>
        </w:rPr>
        <w:t xml:space="preserve"> call, cover-crops each frame to 16:9, mirrors it an</w:t>
      </w:r>
      <w:r>
        <w:rPr>
          <w:rFonts w:cs="Times New Roman"/>
        </w:rPr>
        <w:t>d uploads it as a 960x540 JPEG. The application tier is a thin FastAPI service on port 8316 (</w:t>
      </w:r>
      <w:r>
        <w:rPr>
          <w:rFonts w:ascii="Consolas" w:eastAsia="Consolas" w:hAnsi="Consolas" w:cs="Consolas"/>
          <w:sz w:val="21"/>
        </w:rPr>
        <w:t>backend/</w:t>
      </w:r>
      <w:r>
        <w:rPr>
          <w:rFonts w:cs="Times New Roman"/>
        </w:rPr>
        <w:t xml:space="preserve">): 16 endpoints under </w:t>
      </w:r>
      <w:r>
        <w:rPr>
          <w:rFonts w:ascii="Consolas" w:eastAsia="Consolas" w:hAnsi="Consolas" w:cs="Consolas"/>
          <w:sz w:val="21"/>
        </w:rPr>
        <w:t>/api</w:t>
      </w:r>
      <w:r>
        <w:rPr>
          <w:rFonts w:cs="Times New Roman"/>
        </w:rPr>
        <w:t>, a store of at most 20 recognition sessions, one lock around the Keras model and a background training thread. The domain tier i</w:t>
      </w:r>
      <w:r>
        <w:rPr>
          <w:rFonts w:cs="Times New Roman"/>
        </w:rPr>
        <w:t xml:space="preserve">s the original desktop application's package </w:t>
      </w:r>
      <w:r>
        <w:rPr>
          <w:rFonts w:ascii="Consolas" w:eastAsia="Consolas" w:hAnsi="Consolas" w:cs="Consolas"/>
          <w:sz w:val="21"/>
        </w:rPr>
        <w:t>sign_language_app</w:t>
      </w:r>
      <w:r>
        <w:rPr>
          <w:rFonts w:cs="Times New Roman"/>
        </w:rPr>
        <w:t xml:space="preserve"> (preprocessing, model, dataset, train, recognizer, tts, config), reused unchanged, so the web and desktop versions cannot drift apart. Training images are kept in </w:t>
      </w:r>
      <w:r>
        <w:rPr>
          <w:rFonts w:ascii="Consolas" w:eastAsia="Consolas" w:hAnsi="Consolas" w:cs="Consolas"/>
          <w:sz w:val="21"/>
        </w:rPr>
        <w:t>data/&lt;CLASS&gt;/</w:t>
      </w:r>
      <w:r>
        <w:rPr>
          <w:rFonts w:cs="Times New Roman"/>
        </w:rPr>
        <w:t xml:space="preserve"> and the trained </w:t>
      </w:r>
      <w:r>
        <w:rPr>
          <w:rFonts w:cs="Times New Roman"/>
        </w:rPr>
        <w:t xml:space="preserve">model with its reports in </w:t>
      </w:r>
      <w:r>
        <w:rPr>
          <w:rFonts w:ascii="Consolas" w:eastAsia="Consolas" w:hAnsi="Consolas" w:cs="Consolas"/>
          <w:sz w:val="21"/>
        </w:rPr>
        <w:t>models/</w:t>
      </w:r>
      <w:r>
        <w:rPr>
          <w:rFonts w:cs="Times New Roman"/>
        </w:rPr>
        <w:t>. There is no SQL database.</w:t>
      </w:r>
    </w:p>
    <w:p w:rsidR="00A503F6" w:rsidRDefault="00736286">
      <w:pPr>
        <w:pStyle w:val="Heading2"/>
      </w:pPr>
      <w:r>
        <w:lastRenderedPageBreak/>
        <w:t>High-level workflow</w:t>
      </w:r>
    </w:p>
    <w:p w:rsidR="00A503F6" w:rsidRDefault="00736286">
      <w:pPr>
        <w:keepNext/>
        <w:spacing w:after="80" w:line="240" w:lineRule="auto"/>
        <w:jc w:val="center"/>
      </w:pPr>
      <w:r>
        <w:rPr>
          <w:noProof/>
        </w:rPr>
        <w:drawing>
          <wp:inline distT="0" distB="0" distL="0" distR="0">
            <wp:extent cx="5303520" cy="296997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high_level_workflow.png"/>
                    <pic:cNvPicPr/>
                  </pic:nvPicPr>
                  <pic:blipFill>
                    <a:blip r:embed="rId9"/>
                    <a:stretch>
                      <a:fillRect/>
                    </a:stretch>
                  </pic:blipFill>
                  <pic:spPr>
                    <a:xfrm>
                      <a:off x="0" y="0"/>
                      <a:ext cx="5303520" cy="2969971"/>
                    </a:xfrm>
                    <a:prstGeom prst="rect">
                      <a:avLst/>
                    </a:prstGeom>
                  </pic:spPr>
                </pic:pic>
              </a:graphicData>
            </a:graphic>
          </wp:inline>
        </w:drawing>
      </w:r>
    </w:p>
    <w:p w:rsidR="00A503F6" w:rsidRDefault="00736286">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w:t>
      </w:r>
      <w:r>
        <w:rPr>
          <w:rFonts w:cs="Times New Roman"/>
        </w:rPr>
        <w:fldChar w:fldCharType="end"/>
      </w:r>
      <w:r>
        <w:rPr>
          <w:rFonts w:cs="Times New Roman"/>
        </w:rPr>
        <w:t>: High-level workflow from image collection to spoken sentence.</w:t>
      </w:r>
    </w:p>
    <w:p w:rsidR="00A503F6" w:rsidRDefault="00736286">
      <w:r>
        <w:rPr>
          <w:rFonts w:cs="Times New Roman"/>
        </w:rPr>
        <w:t>The workflow has two halves. The offline half gathers labelled hand images (</w:t>
      </w:r>
      <w:r>
        <w:rPr>
          <w:rFonts w:cs="Times New Roman"/>
        </w:rPr>
        <w:t xml:space="preserve">own captures in the Collect screen or the public ASL Alphabet set), preprocesses them with the same pipeline used at run time, trains the CNN with augmentation and early stopping, evaluates it on a held-out split and stores the model with its reports. The </w:t>
      </w:r>
      <w:r>
        <w:rPr>
          <w:rFonts w:cs="Times New Roman"/>
        </w:rPr>
        <w:t>online half starts the camera, sends frames to the recogniser, smooths the predictions, appends a letter to the sentence when a sign has been held steadily, and speaks the sentence on request. Training and recognition share one preprocessing function, whic</w:t>
      </w:r>
      <w:r>
        <w:rPr>
          <w:rFonts w:cs="Times New Roman"/>
        </w:rPr>
        <w:t>h removes a common source of train/serve mismatch.</w:t>
      </w:r>
    </w:p>
    <w:p w:rsidR="00A503F6" w:rsidRDefault="00736286">
      <w:pPr>
        <w:pStyle w:val="Heading2"/>
      </w:pPr>
      <w:r>
        <w:lastRenderedPageBreak/>
        <w:t>Data flow diagram, level 0 (context)</w:t>
      </w:r>
    </w:p>
    <w:p w:rsidR="00A503F6" w:rsidRDefault="00736286">
      <w:pPr>
        <w:keepNext/>
        <w:spacing w:after="80" w:line="240" w:lineRule="auto"/>
        <w:jc w:val="center"/>
      </w:pPr>
      <w:r>
        <w:rPr>
          <w:noProof/>
        </w:rPr>
        <w:drawing>
          <wp:inline distT="0" distB="0" distL="0" distR="0">
            <wp:extent cx="5303520" cy="329996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dfd_level0.png"/>
                    <pic:cNvPicPr/>
                  </pic:nvPicPr>
                  <pic:blipFill>
                    <a:blip r:embed="rId10"/>
                    <a:stretch>
                      <a:fillRect/>
                    </a:stretch>
                  </pic:blipFill>
                  <pic:spPr>
                    <a:xfrm>
                      <a:off x="0" y="0"/>
                      <a:ext cx="5303520" cy="3299968"/>
                    </a:xfrm>
                    <a:prstGeom prst="rect">
                      <a:avLst/>
                    </a:prstGeom>
                  </pic:spPr>
                </pic:pic>
              </a:graphicData>
            </a:graphic>
          </wp:inline>
        </w:drawing>
      </w:r>
    </w:p>
    <w:p w:rsidR="00A503F6" w:rsidRDefault="00736286">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w:t>
      </w:r>
      <w:r>
        <w:rPr>
          <w:rFonts w:cs="Times New Roman"/>
        </w:rPr>
        <w:fldChar w:fldCharType="end"/>
      </w:r>
      <w:r>
        <w:rPr>
          <w:rFonts w:cs="Times New Roman"/>
        </w:rPr>
        <w:t>: Level 0 data flow diagram: SignSpeak as a single process with four external entities.</w:t>
      </w:r>
    </w:p>
    <w:p w:rsidR="00A503F6" w:rsidRDefault="00736286">
      <w:r>
        <w:rPr>
          <w:rFonts w:cs="Times New Roman"/>
        </w:rPr>
        <w:t>At the context level SignSpeak is one process</w:t>
      </w:r>
      <w:r>
        <w:rPr>
          <w:rFonts w:cs="Times New Roman"/>
        </w:rPr>
        <w:t>. The user supplies class choices, hyper-parameters and commands and receives letters, the sentence, charts, reports and status messages. The browser webcam supplies video frames. A sample-image source (the user's own captures or the public ASL Alphabet im</w:t>
      </w:r>
      <w:r>
        <w:rPr>
          <w:rFonts w:cs="Times New Roman"/>
        </w:rPr>
        <w:t>ages) supplies labelled hand images. The speaker receives synthesised speech.</w:t>
      </w:r>
    </w:p>
    <w:p w:rsidR="00A503F6" w:rsidRDefault="00736286">
      <w:pPr>
        <w:pStyle w:val="Heading2"/>
      </w:pPr>
      <w:r>
        <w:lastRenderedPageBreak/>
        <w:t>Data flow diagram, level 1</w:t>
      </w:r>
    </w:p>
    <w:p w:rsidR="00A503F6" w:rsidRDefault="00736286">
      <w:pPr>
        <w:keepNext/>
        <w:spacing w:after="80" w:line="240" w:lineRule="auto"/>
        <w:jc w:val="center"/>
      </w:pPr>
      <w:r>
        <w:rPr>
          <w:noProof/>
        </w:rPr>
        <w:drawing>
          <wp:inline distT="0" distB="0" distL="0" distR="0">
            <wp:extent cx="5303520" cy="392460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dfd_level1.png"/>
                    <pic:cNvPicPr/>
                  </pic:nvPicPr>
                  <pic:blipFill>
                    <a:blip r:embed="rId11"/>
                    <a:stretch>
                      <a:fillRect/>
                    </a:stretch>
                  </pic:blipFill>
                  <pic:spPr>
                    <a:xfrm>
                      <a:off x="0" y="0"/>
                      <a:ext cx="5303520" cy="3924605"/>
                    </a:xfrm>
                    <a:prstGeom prst="rect">
                      <a:avLst/>
                    </a:prstGeom>
                  </pic:spPr>
                </pic:pic>
              </a:graphicData>
            </a:graphic>
          </wp:inline>
        </w:drawing>
      </w:r>
    </w:p>
    <w:p w:rsidR="00A503F6" w:rsidRDefault="00736286">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4</w:t>
      </w:r>
      <w:r>
        <w:rPr>
          <w:rFonts w:cs="Times New Roman"/>
        </w:rPr>
        <w:fldChar w:fldCharType="end"/>
      </w:r>
      <w:r>
        <w:rPr>
          <w:rFonts w:cs="Times New Roman"/>
        </w:rPr>
        <w:t>: Level 1 data flow diagram: five processes and three data stores.</w:t>
      </w:r>
    </w:p>
    <w:p w:rsidR="00A503F6" w:rsidRDefault="00736286">
      <w:r>
        <w:rPr>
          <w:rFonts w:cs="Times New Roman"/>
        </w:rPr>
        <w:t xml:space="preserve">Level 1 splits the system into five processes: </w:t>
      </w:r>
      <w:r>
        <w:rPr>
          <w:rFonts w:cs="Times New Roman"/>
        </w:rPr>
        <w:t>1.0 Collect samples (frames in, images to store D1), 2.0 Train model (images from D1, hyper-parameters from the user; writes the model to D2 and history, report and confusion matrix to D3), 3.0 Recognise signs (frames and the model in; letters and the sent</w:t>
      </w:r>
      <w:r>
        <w:rPr>
          <w:rFonts w:cs="Times New Roman"/>
        </w:rPr>
        <w:t xml:space="preserve">ence out), 4.0 Speak sentence (text to the speaker) and 5.0 Report model (history and report from D3, model information from D2, charts to the user). D1 is the image dataset, D2 the model files and D3 the training logs. The user appears twice only to keep </w:t>
      </w:r>
      <w:r>
        <w:rPr>
          <w:rFonts w:cs="Times New Roman"/>
        </w:rPr>
        <w:t>the arrows from crossing.</w:t>
      </w:r>
    </w:p>
    <w:p w:rsidR="00A503F6" w:rsidRDefault="00736286">
      <w:pPr>
        <w:pStyle w:val="Heading2"/>
      </w:pPr>
      <w:r>
        <w:lastRenderedPageBreak/>
        <w:t>Data flow diagram, level 2 (process 3.0)</w:t>
      </w:r>
    </w:p>
    <w:p w:rsidR="00A503F6" w:rsidRDefault="00736286">
      <w:pPr>
        <w:keepNext/>
        <w:spacing w:after="80" w:line="240" w:lineRule="auto"/>
        <w:jc w:val="center"/>
      </w:pPr>
      <w:r>
        <w:rPr>
          <w:noProof/>
        </w:rPr>
        <w:drawing>
          <wp:inline distT="0" distB="0" distL="0" distR="0">
            <wp:extent cx="5303520" cy="275783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dfd_level2.png"/>
                    <pic:cNvPicPr/>
                  </pic:nvPicPr>
                  <pic:blipFill>
                    <a:blip r:embed="rId12"/>
                    <a:stretch>
                      <a:fillRect/>
                    </a:stretch>
                  </pic:blipFill>
                  <pic:spPr>
                    <a:xfrm>
                      <a:off x="0" y="0"/>
                      <a:ext cx="5303520" cy="2757830"/>
                    </a:xfrm>
                    <a:prstGeom prst="rect">
                      <a:avLst/>
                    </a:prstGeom>
                  </pic:spPr>
                </pic:pic>
              </a:graphicData>
            </a:graphic>
          </wp:inline>
        </w:drawing>
      </w:r>
    </w:p>
    <w:p w:rsidR="00A503F6" w:rsidRDefault="00736286">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5</w:t>
      </w:r>
      <w:r>
        <w:rPr>
          <w:rFonts w:cs="Times New Roman"/>
        </w:rPr>
        <w:fldChar w:fldCharType="end"/>
      </w:r>
      <w:r>
        <w:rPr>
          <w:rFonts w:cs="Times New Roman"/>
        </w:rPr>
        <w:t>: Level 2 data flow diagram: the six steps inside process 3.0, Recognise signs.</w:t>
      </w:r>
    </w:p>
    <w:p w:rsidR="00A503F6" w:rsidRDefault="00736286">
      <w:r>
        <w:rPr>
          <w:rFonts w:cs="Times New Roman"/>
        </w:rPr>
        <w:t xml:space="preserve">Process 3.0 expands into six steps that mirror </w:t>
      </w:r>
      <w:r>
        <w:rPr>
          <w:rFonts w:ascii="Consolas" w:eastAsia="Consolas" w:hAnsi="Consolas" w:cs="Consolas"/>
          <w:sz w:val="21"/>
        </w:rPr>
        <w:t>SignRecognizer.predict_frame</w:t>
      </w:r>
      <w:r>
        <w:rPr>
          <w:rFonts w:cs="Times New Roman"/>
        </w:rPr>
        <w:t>: 3.1 decode the JPEG frame, 3.2 crop the 300x300 region of interest, 3.3 segment the hand (grayscale, blur, Otsu threshold, morphology), 3.4 normalise to a 64x64 tensor, 3.5 classify with the CNN loaded once from D2, and 3.6 sm</w:t>
      </w:r>
      <w:r>
        <w:rPr>
          <w:rFonts w:cs="Times New Roman"/>
        </w:rPr>
        <w:t>ooth the result with the session's history of 15 votes and decide whether to commit a letter. The result returned to the browser holds the label, its confidence, the stable label, the committed letter and the mask image.</w:t>
      </w:r>
    </w:p>
    <w:p w:rsidR="00A503F6" w:rsidRDefault="00736286">
      <w:pPr>
        <w:pStyle w:val="Heading2"/>
      </w:pPr>
      <w:r>
        <w:lastRenderedPageBreak/>
        <w:t>UML class diagram</w:t>
      </w:r>
    </w:p>
    <w:p w:rsidR="00A503F6" w:rsidRDefault="00736286">
      <w:pPr>
        <w:keepNext/>
        <w:spacing w:after="80" w:line="240" w:lineRule="auto"/>
        <w:jc w:val="center"/>
      </w:pPr>
      <w:r>
        <w:rPr>
          <w:noProof/>
        </w:rPr>
        <w:drawing>
          <wp:inline distT="0" distB="0" distL="0" distR="0">
            <wp:extent cx="5303520" cy="392460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class_diagram.png"/>
                    <pic:cNvPicPr/>
                  </pic:nvPicPr>
                  <pic:blipFill>
                    <a:blip r:embed="rId13"/>
                    <a:stretch>
                      <a:fillRect/>
                    </a:stretch>
                  </pic:blipFill>
                  <pic:spPr>
                    <a:xfrm>
                      <a:off x="0" y="0"/>
                      <a:ext cx="5303520" cy="3924605"/>
                    </a:xfrm>
                    <a:prstGeom prst="rect">
                      <a:avLst/>
                    </a:prstGeom>
                  </pic:spPr>
                </pic:pic>
              </a:graphicData>
            </a:graphic>
          </wp:inline>
        </w:drawing>
      </w:r>
    </w:p>
    <w:p w:rsidR="00A503F6" w:rsidRDefault="00736286">
      <w:pPr>
        <w:pStyle w:val="Caption"/>
      </w:pPr>
      <w:r>
        <w:rPr>
          <w:rFonts w:cs="Times New Roman"/>
        </w:rPr>
        <w:t xml:space="preserve">Figure </w:t>
      </w:r>
      <w:r>
        <w:rPr>
          <w:rFonts w:cs="Times New Roman"/>
        </w:rPr>
        <w:fldChar w:fldCharType="begin"/>
      </w:r>
      <w:r>
        <w:rPr>
          <w:rFonts w:cs="Times New Roman"/>
        </w:rPr>
        <w:instrText xml:space="preserve"> SEQ Fig</w:instrText>
      </w:r>
      <w:r>
        <w:rPr>
          <w:rFonts w:cs="Times New Roman"/>
        </w:rPr>
        <w:instrText xml:space="preserve">ure \* ARABIC </w:instrText>
      </w:r>
      <w:r>
        <w:rPr>
          <w:rFonts w:cs="Times New Roman"/>
        </w:rPr>
        <w:fldChar w:fldCharType="separate"/>
      </w:r>
      <w:r>
        <w:rPr>
          <w:rFonts w:cs="Times New Roman"/>
          <w:noProof/>
        </w:rPr>
        <w:t>6</w:t>
      </w:r>
      <w:r>
        <w:rPr>
          <w:rFonts w:cs="Times New Roman"/>
        </w:rPr>
        <w:fldChar w:fldCharType="end"/>
      </w:r>
      <w:r>
        <w:rPr>
          <w:rFonts w:cs="Times New Roman"/>
        </w:rPr>
        <w:t>: UML class diagram of the main classes and modules.</w:t>
      </w:r>
    </w:p>
    <w:p w:rsidR="00A503F6" w:rsidRDefault="00736286">
      <w:r>
        <w:rPr>
          <w:rFonts w:cs="Times New Roman"/>
        </w:rPr>
        <w:t xml:space="preserve">The code base is mostly modules of functions, so the diagram shows the real classes and the modules they use. </w:t>
      </w:r>
      <w:r>
        <w:rPr>
          <w:rFonts w:ascii="Consolas" w:eastAsia="Consolas" w:hAnsi="Consolas" w:cs="Consolas"/>
          <w:sz w:val="21"/>
        </w:rPr>
        <w:t>backend.main</w:t>
      </w:r>
      <w:r>
        <w:rPr>
          <w:rFonts w:cs="Times New Roman"/>
        </w:rPr>
        <w:t xml:space="preserve"> owns one base </w:t>
      </w:r>
      <w:r>
        <w:rPr>
          <w:rFonts w:ascii="Consolas" w:eastAsia="Consolas" w:hAnsi="Consolas" w:cs="Consolas"/>
          <w:sz w:val="21"/>
        </w:rPr>
        <w:t>SignRecognizer</w:t>
      </w:r>
      <w:r>
        <w:rPr>
          <w:rFonts w:cs="Times New Roman"/>
        </w:rPr>
        <w:t xml:space="preserve"> (which holds the Keras model), up</w:t>
      </w:r>
      <w:r>
        <w:rPr>
          <w:rFonts w:cs="Times New Roman"/>
        </w:rPr>
        <w:t xml:space="preserve"> to 20 per-session recognisers that share its model and labels, a model lock and a </w:t>
      </w:r>
      <w:r>
        <w:rPr>
          <w:rFonts w:ascii="Consolas" w:eastAsia="Consolas" w:hAnsi="Consolas" w:cs="Consolas"/>
          <w:sz w:val="21"/>
        </w:rPr>
        <w:t>TrainJob</w:t>
      </w:r>
      <w:r>
        <w:rPr>
          <w:rFonts w:cs="Times New Roman"/>
        </w:rPr>
        <w:t xml:space="preserve">. </w:t>
      </w:r>
      <w:r>
        <w:rPr>
          <w:rFonts w:ascii="Consolas" w:eastAsia="Consolas" w:hAnsi="Consolas" w:cs="Consolas"/>
          <w:sz w:val="21"/>
        </w:rPr>
        <w:t>TrainJob</w:t>
      </w:r>
      <w:r>
        <w:rPr>
          <w:rFonts w:cs="Times New Roman"/>
        </w:rPr>
        <w:t xml:space="preserve"> runs </w:t>
      </w:r>
      <w:r>
        <w:rPr>
          <w:rFonts w:ascii="Consolas" w:eastAsia="Consolas" w:hAnsi="Consolas" w:cs="Consolas"/>
          <w:sz w:val="21"/>
        </w:rPr>
        <w:t>train_model</w:t>
      </w:r>
      <w:r>
        <w:rPr>
          <w:rFonts w:cs="Times New Roman"/>
        </w:rPr>
        <w:t xml:space="preserve"> on a thread; the training code loads a </w:t>
      </w:r>
      <w:r>
        <w:rPr>
          <w:rFonts w:ascii="Consolas" w:eastAsia="Consolas" w:hAnsi="Consolas" w:cs="Consolas"/>
          <w:sz w:val="21"/>
        </w:rPr>
        <w:t>Dataset</w:t>
      </w:r>
      <w:r>
        <w:rPr>
          <w:rFonts w:cs="Times New Roman"/>
        </w:rPr>
        <w:t xml:space="preserve"> dataclass (train, validation and test arrays plus the label list) and attaches a </w:t>
      </w:r>
      <w:r>
        <w:rPr>
          <w:rFonts w:ascii="Consolas" w:eastAsia="Consolas" w:hAnsi="Consolas" w:cs="Consolas"/>
          <w:sz w:val="21"/>
        </w:rPr>
        <w:t>Streaming</w:t>
      </w:r>
      <w:r>
        <w:rPr>
          <w:rFonts w:ascii="Consolas" w:eastAsia="Consolas" w:hAnsi="Consolas" w:cs="Consolas"/>
          <w:sz w:val="21"/>
        </w:rPr>
        <w:t>Callback</w:t>
      </w:r>
      <w:r>
        <w:rPr>
          <w:rFonts w:cs="Times New Roman"/>
        </w:rPr>
        <w:t xml:space="preserve"> that forwards each epoch's metrics and honours the stop flag. </w:t>
      </w:r>
      <w:r>
        <w:rPr>
          <w:rFonts w:ascii="Consolas" w:eastAsia="Consolas" w:hAnsi="Consolas" w:cs="Consolas"/>
          <w:sz w:val="21"/>
        </w:rPr>
        <w:t>SignRecognizer</w:t>
      </w:r>
      <w:r>
        <w:rPr>
          <w:rFonts w:cs="Times New Roman"/>
        </w:rPr>
        <w:t xml:space="preserve"> uses the </w:t>
      </w:r>
      <w:r>
        <w:rPr>
          <w:rFonts w:ascii="Consolas" w:eastAsia="Consolas" w:hAnsi="Consolas" w:cs="Consolas"/>
          <w:sz w:val="21"/>
        </w:rPr>
        <w:t>preprocessing</w:t>
      </w:r>
      <w:r>
        <w:rPr>
          <w:rFonts w:cs="Times New Roman"/>
        </w:rPr>
        <w:t xml:space="preserve"> module and reads thresholds from </w:t>
      </w:r>
      <w:r>
        <w:rPr>
          <w:rFonts w:ascii="Consolas" w:eastAsia="Consolas" w:hAnsi="Consolas" w:cs="Consolas"/>
          <w:sz w:val="21"/>
        </w:rPr>
        <w:t>config</w:t>
      </w:r>
      <w:r>
        <w:rPr>
          <w:rFonts w:cs="Times New Roman"/>
        </w:rPr>
        <w:t>.</w:t>
      </w:r>
    </w:p>
    <w:p w:rsidR="00A503F6" w:rsidRDefault="00736286">
      <w:pPr>
        <w:pStyle w:val="Heading2"/>
      </w:pPr>
      <w:r>
        <w:lastRenderedPageBreak/>
        <w:t>Sequence diagram: live recognition</w:t>
      </w:r>
    </w:p>
    <w:p w:rsidR="00A503F6" w:rsidRDefault="00736286">
      <w:pPr>
        <w:keepNext/>
        <w:spacing w:after="80" w:line="240" w:lineRule="auto"/>
        <w:jc w:val="center"/>
      </w:pPr>
      <w:r>
        <w:rPr>
          <w:noProof/>
        </w:rPr>
        <w:drawing>
          <wp:inline distT="0" distB="0" distL="0" distR="0">
            <wp:extent cx="4572000" cy="48463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sequence_recognition.png"/>
                    <pic:cNvPicPr/>
                  </pic:nvPicPr>
                  <pic:blipFill>
                    <a:blip r:embed="rId14"/>
                    <a:stretch>
                      <a:fillRect/>
                    </a:stretch>
                  </pic:blipFill>
                  <pic:spPr>
                    <a:xfrm>
                      <a:off x="0" y="0"/>
                      <a:ext cx="4572000" cy="4846320"/>
                    </a:xfrm>
                    <a:prstGeom prst="rect">
                      <a:avLst/>
                    </a:prstGeom>
                  </pic:spPr>
                </pic:pic>
              </a:graphicData>
            </a:graphic>
          </wp:inline>
        </w:drawing>
      </w:r>
    </w:p>
    <w:p w:rsidR="00A503F6" w:rsidRDefault="00736286">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7</w:t>
      </w:r>
      <w:r>
        <w:rPr>
          <w:rFonts w:cs="Times New Roman"/>
        </w:rPr>
        <w:fldChar w:fldCharType="end"/>
      </w:r>
      <w:r>
        <w:rPr>
          <w:rFonts w:cs="Times New Roman"/>
        </w:rPr>
        <w:t>: Sequence diagram of live recogniti</w:t>
      </w:r>
      <w:r>
        <w:rPr>
          <w:rFonts w:cs="Times New Roman"/>
        </w:rPr>
        <w:t>on and speech.</w:t>
      </w:r>
    </w:p>
    <w:p w:rsidR="00A503F6" w:rsidRDefault="00736286">
      <w:r>
        <w:rPr>
          <w:rFonts w:cs="Times New Roman"/>
        </w:rPr>
        <w:t xml:space="preserve">The user starts the camera; the React page obtains the stream, opens a recognition session (steps 1-4) and then loops: grab a frame, post it, crop and preprocess it on the server, run the CNN, apply the threshold, vote and stable count, and </w:t>
      </w:r>
      <w:r>
        <w:rPr>
          <w:rFonts w:cs="Times New Roman"/>
        </w:rPr>
        <w:t xml:space="preserve">return the result (steps 5-14). Only one request is in flight at a time and requests are at least 60 ms apart, so the loop cannot flood the server. Pressing Speak posts the sentence to </w:t>
      </w:r>
      <w:r>
        <w:rPr>
          <w:rFonts w:ascii="Consolas" w:eastAsia="Consolas" w:hAnsi="Consolas" w:cs="Consolas"/>
          <w:sz w:val="21"/>
        </w:rPr>
        <w:t>/api/tts/speak</w:t>
      </w:r>
      <w:r>
        <w:rPr>
          <w:rFonts w:cs="Times New Roman"/>
        </w:rPr>
        <w:t>, which starts the offline voice on a daemon thread (step</w:t>
      </w:r>
      <w:r>
        <w:rPr>
          <w:rFonts w:cs="Times New Roman"/>
        </w:rPr>
        <w:t>s 15-18).</w:t>
      </w:r>
    </w:p>
    <w:p w:rsidR="00A503F6" w:rsidRDefault="00736286">
      <w:pPr>
        <w:pStyle w:val="Heading2"/>
      </w:pPr>
      <w:r>
        <w:lastRenderedPageBreak/>
        <w:t>Use case diagram</w:t>
      </w:r>
    </w:p>
    <w:p w:rsidR="00A503F6" w:rsidRDefault="00736286">
      <w:pPr>
        <w:keepNext/>
        <w:spacing w:after="80" w:line="240" w:lineRule="auto"/>
        <w:jc w:val="center"/>
      </w:pPr>
      <w:r>
        <w:rPr>
          <w:noProof/>
        </w:rPr>
        <w:drawing>
          <wp:inline distT="0" distB="0" distL="0" distR="0">
            <wp:extent cx="4572000" cy="32004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use_case.png"/>
                    <pic:cNvPicPr/>
                  </pic:nvPicPr>
                  <pic:blipFill>
                    <a:blip r:embed="rId15"/>
                    <a:stretch>
                      <a:fillRect/>
                    </a:stretch>
                  </pic:blipFill>
                  <pic:spPr>
                    <a:xfrm>
                      <a:off x="0" y="0"/>
                      <a:ext cx="4572000" cy="3200400"/>
                    </a:xfrm>
                    <a:prstGeom prst="rect">
                      <a:avLst/>
                    </a:prstGeom>
                  </pic:spPr>
                </pic:pic>
              </a:graphicData>
            </a:graphic>
          </wp:inline>
        </w:drawing>
      </w:r>
    </w:p>
    <w:p w:rsidR="00A503F6" w:rsidRDefault="00736286">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8</w:t>
      </w:r>
      <w:r>
        <w:rPr>
          <w:rFonts w:cs="Times New Roman"/>
        </w:rPr>
        <w:fldChar w:fldCharType="end"/>
      </w:r>
      <w:r>
        <w:rPr>
          <w:rFonts w:cs="Times New Roman"/>
        </w:rPr>
        <w:t>: Use case diagram: eight use cases, one human actor and two system actors.</w:t>
      </w:r>
    </w:p>
    <w:p w:rsidR="00A503F6" w:rsidRDefault="00736286">
      <w:r>
        <w:rPr>
          <w:rFonts w:cs="Times New Roman"/>
        </w:rPr>
        <w:t xml:space="preserve">The user can start and stop the camera (UC1), recognise signs live (UC2), build a sentence with space, back and clear </w:t>
      </w:r>
      <w:r>
        <w:rPr>
          <w:rFonts w:cs="Times New Roman"/>
        </w:rPr>
        <w:t>(UC3), speak it (UC4), collect samples singly or in bursts (UC5), train a model with chosen hyper-parameters (UC6), view model performance (UC7) and read about the project (UC8). UC2 and UC5 include UC1 because the camera must be running. The webcam (throu</w:t>
      </w:r>
      <w:r>
        <w:rPr>
          <w:rFonts w:cs="Times New Roman"/>
        </w:rPr>
        <w:t>gh the browser) and the speaker (the server voice) are the system actors. There are no accounts or roles.</w:t>
      </w:r>
    </w:p>
    <w:p w:rsidR="00A503F6" w:rsidRDefault="00736286">
      <w:pPr>
        <w:pStyle w:val="Heading2"/>
      </w:pPr>
      <w:r>
        <w:lastRenderedPageBreak/>
        <w:t>Entity-relationship diagram (file store)</w:t>
      </w:r>
    </w:p>
    <w:p w:rsidR="00A503F6" w:rsidRDefault="00736286">
      <w:pPr>
        <w:keepNext/>
        <w:spacing w:after="80" w:line="240" w:lineRule="auto"/>
        <w:jc w:val="center"/>
      </w:pPr>
      <w:r>
        <w:rPr>
          <w:noProof/>
        </w:rPr>
        <w:drawing>
          <wp:inline distT="0" distB="0" distL="0" distR="0">
            <wp:extent cx="5303520" cy="328818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er_diagram.png"/>
                    <pic:cNvPicPr/>
                  </pic:nvPicPr>
                  <pic:blipFill>
                    <a:blip r:embed="rId16"/>
                    <a:stretch>
                      <a:fillRect/>
                    </a:stretch>
                  </pic:blipFill>
                  <pic:spPr>
                    <a:xfrm>
                      <a:off x="0" y="0"/>
                      <a:ext cx="5303520" cy="3288182"/>
                    </a:xfrm>
                    <a:prstGeom prst="rect">
                      <a:avLst/>
                    </a:prstGeom>
                  </pic:spPr>
                </pic:pic>
              </a:graphicData>
            </a:graphic>
          </wp:inline>
        </w:drawing>
      </w:r>
    </w:p>
    <w:p w:rsidR="00A503F6" w:rsidRDefault="00736286">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9</w:t>
      </w:r>
      <w:r>
        <w:rPr>
          <w:rFonts w:cs="Times New Roman"/>
        </w:rPr>
        <w:fldChar w:fldCharType="end"/>
      </w:r>
      <w:r>
        <w:rPr>
          <w:rFonts w:cs="Times New Roman"/>
        </w:rPr>
        <w:t>: Entity-relationship diagram of the file-system data model; SignSpeak has</w:t>
      </w:r>
      <w:r>
        <w:rPr>
          <w:rFonts w:cs="Times New Roman"/>
        </w:rPr>
        <w:t xml:space="preserve"> no SQL database.</w:t>
      </w:r>
    </w:p>
    <w:p w:rsidR="00A503F6" w:rsidRDefault="00736286">
      <w:r>
        <w:rPr>
          <w:rFonts w:cs="Times New Roman"/>
        </w:rPr>
        <w:t xml:space="preserve">SignSpeak stores no records in a database. The data model is the file system: a class folder (one of 29) holds many image files; images are read by a training run; a run produces one model artefact (the Keras file, </w:t>
      </w:r>
      <w:r>
        <w:rPr>
          <w:rFonts w:ascii="Consolas" w:eastAsia="Consolas" w:hAnsi="Consolas" w:cs="Consolas"/>
          <w:sz w:val="21"/>
        </w:rPr>
        <w:t>labels.json</w:t>
      </w:r>
      <w:r>
        <w:rPr>
          <w:rFonts w:cs="Times New Roman"/>
        </w:rPr>
        <w:t xml:space="preserve"> and the reports); a recognition session, kept only in memory, uses the model artefact and yields transient per-frame predictions. The diagram is drawn in entity-relationship style so that the relationships are explicit, but every </w:t>
      </w:r>
      <w:r>
        <w:rPr>
          <w:rFonts w:ascii="Consolas" w:eastAsia="Consolas" w:hAnsi="Consolas" w:cs="Consolas"/>
          <w:sz w:val="21"/>
        </w:rPr>
        <w:t>PK</w:t>
      </w:r>
      <w:r>
        <w:rPr>
          <w:rFonts w:cs="Times New Roman"/>
        </w:rPr>
        <w:t xml:space="preserve"> is a file or folder na</w:t>
      </w:r>
      <w:r>
        <w:rPr>
          <w:rFonts w:cs="Times New Roman"/>
        </w:rPr>
        <w:t>me rather than a table key.</w:t>
      </w:r>
    </w:p>
    <w:p w:rsidR="00A503F6" w:rsidRDefault="00736286">
      <w:pPr>
        <w:pStyle w:val="Heading2"/>
      </w:pPr>
      <w:r>
        <w:lastRenderedPageBreak/>
        <w:t>Flowchart of the core algorithm</w:t>
      </w:r>
    </w:p>
    <w:p w:rsidR="00A503F6" w:rsidRDefault="00736286">
      <w:pPr>
        <w:keepNext/>
        <w:spacing w:after="80" w:line="240" w:lineRule="auto"/>
        <w:jc w:val="center"/>
      </w:pPr>
      <w:r>
        <w:rPr>
          <w:noProof/>
        </w:rPr>
        <w:drawing>
          <wp:inline distT="0" distB="0" distL="0" distR="0">
            <wp:extent cx="4572000" cy="48463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core_algorithm_flowchart.png"/>
                    <pic:cNvPicPr/>
                  </pic:nvPicPr>
                  <pic:blipFill>
                    <a:blip r:embed="rId17"/>
                    <a:stretch>
                      <a:fillRect/>
                    </a:stretch>
                  </pic:blipFill>
                  <pic:spPr>
                    <a:xfrm>
                      <a:off x="0" y="0"/>
                      <a:ext cx="4572000" cy="4846320"/>
                    </a:xfrm>
                    <a:prstGeom prst="rect">
                      <a:avLst/>
                    </a:prstGeom>
                  </pic:spPr>
                </pic:pic>
              </a:graphicData>
            </a:graphic>
          </wp:inline>
        </w:drawing>
      </w:r>
    </w:p>
    <w:p w:rsidR="00A503F6" w:rsidRDefault="00736286">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10</w:t>
      </w:r>
      <w:r>
        <w:rPr>
          <w:rFonts w:cs="Times New Roman"/>
        </w:rPr>
        <w:fldChar w:fldCharType="end"/>
      </w:r>
      <w:r>
        <w:rPr>
          <w:rFonts w:cs="Times New Roman"/>
        </w:rPr>
        <w:t>: Flowchart of the core algorithm: (A) image pipeline and (B) decision logic.</w:t>
      </w:r>
    </w:p>
    <w:p w:rsidR="00A503F6" w:rsidRDefault="00736286">
      <w:r>
        <w:rPr>
          <w:rFonts w:cs="Times New Roman"/>
        </w:rPr>
        <w:t>Part A is the image pipeline: decode, crop, grayscale and blur, Otsu threshold, in</w:t>
      </w:r>
      <w:r>
        <w:rPr>
          <w:rFonts w:cs="Times New Roman"/>
        </w:rPr>
        <w:t xml:space="preserve">version when more than half the mask is white, morphological opening and closing, resize to 64x64, scaling and the CNN forward pass. Part B is the decision logic: a prediction below 0.75 confidence is replaced by </w:t>
      </w:r>
      <w:r>
        <w:rPr>
          <w:rFonts w:ascii="Consolas" w:eastAsia="Consolas" w:hAnsi="Consolas" w:cs="Consolas"/>
          <w:sz w:val="21"/>
        </w:rPr>
        <w:t>nothing</w:t>
      </w:r>
      <w:r>
        <w:rPr>
          <w:rFonts w:cs="Times New Roman"/>
        </w:rPr>
        <w:t xml:space="preserve">; the result joins a history of the </w:t>
      </w:r>
      <w:r>
        <w:rPr>
          <w:rFonts w:cs="Times New Roman"/>
        </w:rPr>
        <w:t xml:space="preserve">last 15; the majority label is compared with the stable label and a counter is kept; a letter is committed when the counter reaches 18, the majority is not </w:t>
      </w:r>
      <w:r>
        <w:rPr>
          <w:rFonts w:ascii="Consolas" w:eastAsia="Consolas" w:hAnsi="Consolas" w:cs="Consolas"/>
          <w:sz w:val="21"/>
        </w:rPr>
        <w:t>nothing</w:t>
      </w:r>
      <w:r>
        <w:rPr>
          <w:rFonts w:cs="Times New Roman"/>
        </w:rPr>
        <w:t xml:space="preserve"> and it differs from the last committed letter. A majority of </w:t>
      </w:r>
      <w:r>
        <w:rPr>
          <w:rFonts w:ascii="Consolas" w:eastAsia="Consolas" w:hAnsi="Consolas" w:cs="Consolas"/>
          <w:sz w:val="21"/>
        </w:rPr>
        <w:t>nothing</w:t>
      </w:r>
      <w:r>
        <w:rPr>
          <w:rFonts w:cs="Times New Roman"/>
        </w:rPr>
        <w:t xml:space="preserve"> re-arms the repeat guar</w:t>
      </w:r>
      <w:r>
        <w:rPr>
          <w:rFonts w:cs="Times New Roman"/>
        </w:rPr>
        <w:t>d so that the same letter can be typed twice after the hand has been lowered.</w:t>
      </w:r>
    </w:p>
    <w:p w:rsidR="00A503F6" w:rsidRDefault="00736286">
      <w:pPr>
        <w:pStyle w:val="Heading2"/>
      </w:pPr>
      <w:r>
        <w:lastRenderedPageBreak/>
        <w:t>CNN architecture</w:t>
      </w:r>
    </w:p>
    <w:p w:rsidR="00A503F6" w:rsidRDefault="00736286">
      <w:pPr>
        <w:keepNext/>
        <w:spacing w:after="80" w:line="240" w:lineRule="auto"/>
        <w:jc w:val="center"/>
      </w:pPr>
      <w:r>
        <w:rPr>
          <w:noProof/>
        </w:rPr>
        <w:drawing>
          <wp:inline distT="0" distB="0" distL="0" distR="0">
            <wp:extent cx="5303520" cy="188033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cnn_architecture.png"/>
                    <pic:cNvPicPr/>
                  </pic:nvPicPr>
                  <pic:blipFill>
                    <a:blip r:embed="rId18"/>
                    <a:stretch>
                      <a:fillRect/>
                    </a:stretch>
                  </pic:blipFill>
                  <pic:spPr>
                    <a:xfrm>
                      <a:off x="0" y="0"/>
                      <a:ext cx="5303520" cy="1880339"/>
                    </a:xfrm>
                    <a:prstGeom prst="rect">
                      <a:avLst/>
                    </a:prstGeom>
                  </pic:spPr>
                </pic:pic>
              </a:graphicData>
            </a:graphic>
          </wp:inline>
        </w:drawing>
      </w:r>
    </w:p>
    <w:p w:rsidR="00A503F6" w:rsidRDefault="00736286">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11</w:t>
      </w:r>
      <w:r>
        <w:rPr>
          <w:rFonts w:cs="Times New Roman"/>
        </w:rPr>
        <w:fldChar w:fldCharType="end"/>
      </w:r>
      <w:r>
        <w:rPr>
          <w:rFonts w:cs="Times New Roman"/>
        </w:rPr>
        <w:t>: CNN architecture: three convolution blocks and a dense head (2,199,453 parameters).</w:t>
      </w:r>
    </w:p>
    <w:p w:rsidR="00A503F6" w:rsidRDefault="00736286">
      <w:r>
        <w:rPr>
          <w:rFonts w:cs="Times New Roman"/>
        </w:rPr>
        <w:t>The network takes a 64x64x1 mask. Block</w:t>
      </w:r>
      <w:r>
        <w:rPr>
          <w:rFonts w:cs="Times New Roman"/>
        </w:rPr>
        <w:t xml:space="preserve"> 1 is a 3x3 convolution with 32 filters, batch normalisation and 2x2 max pooling; block 2 doubles the filters to 64 and adds dropout 0.25; block 3 uses 128 filters with dropout 0.25. The 8x8x128 map is flattened to 8,192 values, passed through a dense laye</w:t>
      </w:r>
      <w:r>
        <w:rPr>
          <w:rFonts w:cs="Times New Roman"/>
        </w:rPr>
        <w:t>r of 256 units with batch normalisation and dropout 0.4, and a softmax layer of 29 units.</w:t>
      </w:r>
    </w:p>
    <w:p w:rsidR="00A503F6" w:rsidRDefault="00736286">
      <w:pPr>
        <w:pStyle w:val="Heading2"/>
      </w:pPr>
      <w:r>
        <w:t>Training pipeline</w:t>
      </w:r>
    </w:p>
    <w:p w:rsidR="00A503F6" w:rsidRDefault="00736286">
      <w:pPr>
        <w:keepNext/>
        <w:spacing w:after="80" w:line="240" w:lineRule="auto"/>
        <w:jc w:val="center"/>
      </w:pPr>
      <w:r>
        <w:rPr>
          <w:noProof/>
        </w:rPr>
        <w:drawing>
          <wp:inline distT="0" distB="0" distL="0" distR="0">
            <wp:extent cx="5303520" cy="206837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training_pipeline.png"/>
                    <pic:cNvPicPr/>
                  </pic:nvPicPr>
                  <pic:blipFill>
                    <a:blip r:embed="rId19"/>
                    <a:stretch>
                      <a:fillRect/>
                    </a:stretch>
                  </pic:blipFill>
                  <pic:spPr>
                    <a:xfrm>
                      <a:off x="0" y="0"/>
                      <a:ext cx="5303520" cy="2068373"/>
                    </a:xfrm>
                    <a:prstGeom prst="rect">
                      <a:avLst/>
                    </a:prstGeom>
                  </pic:spPr>
                </pic:pic>
              </a:graphicData>
            </a:graphic>
          </wp:inline>
        </w:drawing>
      </w:r>
    </w:p>
    <w:p w:rsidR="00A503F6" w:rsidRDefault="00736286">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12</w:t>
      </w:r>
      <w:r>
        <w:rPr>
          <w:rFonts w:cs="Times New Roman"/>
        </w:rPr>
        <w:fldChar w:fldCharType="end"/>
      </w:r>
      <w:r>
        <w:rPr>
          <w:rFonts w:cs="Times New Roman"/>
        </w:rPr>
        <w:t>: Training pipeline: load and preprocess, split, augment, fit with early stopping, evaluate, save.</w:t>
      </w:r>
    </w:p>
    <w:p w:rsidR="00A503F6" w:rsidRDefault="00736286">
      <w:r>
        <w:rPr>
          <w:rFonts w:cs="Times New Roman"/>
        </w:rPr>
        <w:t xml:space="preserve">All images in </w:t>
      </w:r>
      <w:r>
        <w:rPr>
          <w:rFonts w:ascii="Consolas" w:eastAsia="Consolas" w:hAnsi="Consolas" w:cs="Consolas"/>
          <w:sz w:val="21"/>
        </w:rPr>
        <w:t>data/</w:t>
      </w:r>
      <w:r>
        <w:rPr>
          <w:rFonts w:cs="Times New Roman"/>
        </w:rPr>
        <w:t xml:space="preserve"> are preprocessed once and cached in memory, then split 70/15/15 with a stratified split and seed 42. The training set is augmented on the fly (rotation 12 degrees, shifts 10 %, zoom 12 %, shear 8 %). Adam with learning rate 1e-3 minimis</w:t>
      </w:r>
      <w:r>
        <w:rPr>
          <w:rFonts w:cs="Times New Roman"/>
        </w:rPr>
        <w:t xml:space="preserve">es categorical cross-entropy; early stopping watches validation accuracy (patience 6, best weights restored) and the best model is checkpointed. After training the held-out test split </w:t>
      </w:r>
      <w:r>
        <w:rPr>
          <w:rFonts w:cs="Times New Roman"/>
        </w:rPr>
        <w:lastRenderedPageBreak/>
        <w:t xml:space="preserve">gives the accuracy, the classification report and the confusion matrix, </w:t>
      </w:r>
      <w:r>
        <w:rPr>
          <w:rFonts w:cs="Times New Roman"/>
        </w:rPr>
        <w:t>which are written next to the model.</w:t>
      </w:r>
    </w:p>
    <w:sectPr w:rsidR="00A503F6" w:rsidSect="00034616">
      <w:headerReference w:type="default" r:id="rId20"/>
      <w:footerReference w:type="default" r:id="rId21"/>
      <w:pgSz w:w="11906" w:h="16838"/>
      <w:pgMar w:top="1440" w:right="144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736286">
      <w:pPr>
        <w:spacing w:after="0" w:line="240" w:lineRule="auto"/>
      </w:pPr>
      <w:r>
        <w:separator/>
      </w:r>
    </w:p>
  </w:endnote>
  <w:endnote w:type="continuationSeparator" w:id="0">
    <w:p w:rsidR="00000000" w:rsidRDefault="007362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503F6" w:rsidRDefault="00736286">
    <w:pPr>
      <w:pStyle w:val="Footer"/>
      <w:jc w:val="center"/>
    </w:pPr>
    <w:r>
      <w:rPr>
        <w:rFonts w:cs="Times New Roman"/>
        <w:sz w:val="22"/>
      </w:rPr>
      <w:fldChar w:fldCharType="begin"/>
    </w:r>
    <w:r>
      <w:rPr>
        <w:rFonts w:cs="Times New Roman"/>
        <w:sz w:val="22"/>
      </w:rPr>
      <w:instrText xml:space="preserve"> PAGE </w:instrText>
    </w:r>
    <w:r>
      <w:rPr>
        <w:rFonts w:cs="Times New Roman"/>
        <w:sz w:val="22"/>
      </w:rPr>
      <w:fldChar w:fldCharType="separate"/>
    </w:r>
    <w:r>
      <w:rPr>
        <w:rFonts w:cs="Times New Roman"/>
        <w:sz w:val="22"/>
      </w:rPr>
      <w:t>1</w:t>
    </w:r>
    <w:r>
      <w:rPr>
        <w:rFonts w:cs="Times New Roman"/>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736286">
      <w:pPr>
        <w:spacing w:after="0" w:line="240" w:lineRule="auto"/>
      </w:pPr>
      <w:r>
        <w:separator/>
      </w:r>
    </w:p>
  </w:footnote>
  <w:footnote w:type="continuationSeparator" w:id="0">
    <w:p w:rsidR="00000000" w:rsidRDefault="0073628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503F6" w:rsidRDefault="00736286">
    <w:pPr>
      <w:pStyle w:val="Header"/>
      <w:jc w:val="center"/>
    </w:pPr>
    <w:r>
      <w:rPr>
        <w:rFonts w:cs="Times New Roman"/>
        <w:i/>
        <w:color w:val="555555"/>
        <w:sz w:val="20"/>
      </w:rPr>
      <w:t>SignSpeak  |  Block Diagrams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36286"/>
    <w:rsid w:val="00A503F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A1AB839E-05A7-4068-98BE-B33DFF2ED3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360" w:after="200" w:line="276" w:lineRule="auto"/>
      <w:jc w:val="left"/>
      <w:outlineLvl w:val="0"/>
    </w:pPr>
    <w:rPr>
      <w:rFonts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line="276" w:lineRule="auto"/>
      <w:jc w:val="left"/>
      <w:outlineLvl w:val="1"/>
    </w:pPr>
    <w:rPr>
      <w:rFonts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80" w:line="276" w:lineRule="auto"/>
      <w:jc w:val="left"/>
      <w:outlineLvl w:val="2"/>
    </w:pPr>
    <w:rPr>
      <w:rFonts w:cs="Times New Roman"/>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00" w:line="276" w:lineRule="auto"/>
      <w:jc w:val="center"/>
    </w:pPr>
    <w:rPr>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basedOn w:val="Normal"/>
    <w:pPr>
      <w:spacing w:after="0" w:line="240" w:lineRule="auto"/>
      <w:jc w:val="left"/>
    </w:pPr>
    <w:rPr>
      <w:sz w:val="21"/>
    </w:rPr>
  </w:style>
  <w:style w:type="paragraph" w:customStyle="1" w:styleId="TOC21">
    <w:name w:val="TOC 21"/>
    <w:basedOn w:val="Normal"/>
    <w:pPr>
      <w:spacing w:after="0" w:line="240" w:lineRule="auto"/>
      <w:ind w:left="360"/>
      <w:jc w:val="left"/>
    </w:pPr>
    <w:rPr>
      <w:sz w:val="21"/>
    </w:rPr>
  </w:style>
  <w:style w:type="paragraph" w:customStyle="1" w:styleId="TableofFigures1">
    <w:name w:val="Table of Figures1"/>
    <w:basedOn w:val="Normal"/>
    <w:pPr>
      <w:spacing w:after="0" w:line="240" w:lineRule="auto"/>
      <w:jc w:val="left"/>
    </w:pPr>
    <w:rPr>
      <w:sz w:val="21"/>
    </w:rPr>
  </w:style>
  <w:style w:type="paragraph" w:styleId="TOC1">
    <w:name w:val="toc 1"/>
    <w:basedOn w:val="Normal"/>
    <w:next w:val="Normal"/>
    <w:autoRedefine/>
    <w:uiPriority w:val="39"/>
    <w:semiHidden/>
    <w:unhideWhenUsed/>
    <w:rsid w:val="00736286"/>
    <w:pPr>
      <w:spacing w:after="0" w:line="240" w:lineRule="auto"/>
    </w:pPr>
    <w:rPr>
      <w:rFonts w:cs="Times New Roman"/>
      <w:sz w:val="21"/>
    </w:rPr>
  </w:style>
  <w:style w:type="paragraph" w:styleId="TOC2">
    <w:name w:val="toc 2"/>
    <w:basedOn w:val="Normal"/>
    <w:next w:val="Normal"/>
    <w:autoRedefine/>
    <w:uiPriority w:val="39"/>
    <w:semiHidden/>
    <w:unhideWhenUsed/>
    <w:rsid w:val="00736286"/>
    <w:pPr>
      <w:spacing w:after="0" w:line="240" w:lineRule="auto"/>
      <w:ind w:left="240"/>
    </w:pPr>
    <w:rPr>
      <w:rFonts w:cs="Times New Roman"/>
      <w:sz w:val="21"/>
    </w:rPr>
  </w:style>
  <w:style w:type="paragraph" w:styleId="TableofFigures">
    <w:name w:val="table of figures"/>
    <w:basedOn w:val="Normal"/>
    <w:next w:val="Normal"/>
    <w:uiPriority w:val="99"/>
    <w:semiHidden/>
    <w:unhideWhenUsed/>
    <w:rsid w:val="00736286"/>
    <w:pPr>
      <w:spacing w:after="0" w:line="240" w:lineRule="auto"/>
    </w:pPr>
    <w:rPr>
      <w:rFonts w:cs="Times New Roman"/>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95D5707-95C3-41DC-B3AA-5A4650FE18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1523</Words>
  <Characters>8259</Characters>
  <Application>Microsoft Office Word</Application>
  <DocSecurity>0</DocSecurity>
  <Lines>199</Lines>
  <Paragraphs>101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9683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Madhava Reddy</cp:lastModifiedBy>
  <cp:revision>2</cp:revision>
  <dcterms:created xsi:type="dcterms:W3CDTF">2013-12-23T23:15:00Z</dcterms:created>
  <dcterms:modified xsi:type="dcterms:W3CDTF">2026-10-18T16:46:00Z</dcterms:modified>
  <cp:category/>
</cp:coreProperties>
</file>