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3CEF" w:rsidRDefault="005A51A0">
      <w:pPr>
        <w:spacing w:after="40" w:line="288" w:lineRule="auto"/>
        <w:jc w:val="center"/>
      </w:pPr>
      <w:bookmarkStart w:id="0" w:name="_GoBack"/>
      <w:bookmarkEnd w:id="0"/>
      <w:r>
        <w:rPr>
          <w:b/>
          <w:sz w:val="34"/>
        </w:rPr>
        <w:t>AI-ENABLED DIGITAL EXAMINATION SEATING MANAGEMENT SYSTEM</w:t>
      </w:r>
    </w:p>
    <w:p w:rsidR="00DE3CEF" w:rsidRDefault="005A51A0">
      <w:pPr>
        <w:spacing w:after="480" w:line="288" w:lineRule="auto"/>
        <w:jc w:val="center"/>
      </w:pPr>
      <w:r>
        <w:rPr>
          <w:i/>
          <w:sz w:val="28"/>
        </w:rPr>
        <w:t>(SeatWise)</w:t>
      </w:r>
    </w:p>
    <w:p w:rsidR="00DE3CEF" w:rsidRDefault="005A51A0">
      <w:pPr>
        <w:spacing w:after="200" w:line="312" w:lineRule="auto"/>
        <w:jc w:val="center"/>
      </w:pPr>
      <w:r>
        <w:t>A project report submitted in partial fulfilment of the requirements for the award of the degree of</w:t>
      </w:r>
    </w:p>
    <w:p w:rsidR="00DE3CEF" w:rsidRDefault="005A51A0">
      <w:pPr>
        <w:spacing w:after="40" w:line="288" w:lineRule="auto"/>
        <w:jc w:val="center"/>
      </w:pPr>
      <w:r>
        <w:rPr>
          <w:b/>
          <w:sz w:val="28"/>
        </w:rPr>
        <w:t>BACHELOR OF TECHNOLOGY</w:t>
      </w:r>
    </w:p>
    <w:p w:rsidR="00DE3CEF" w:rsidRDefault="005A51A0">
      <w:pPr>
        <w:spacing w:after="40" w:line="288" w:lineRule="auto"/>
        <w:jc w:val="center"/>
      </w:pPr>
      <w:r>
        <w:t>in</w:t>
      </w:r>
    </w:p>
    <w:p w:rsidR="00DE3CEF" w:rsidRDefault="005A51A0">
      <w:pPr>
        <w:spacing w:after="360" w:line="288" w:lineRule="auto"/>
        <w:jc w:val="center"/>
      </w:pPr>
      <w:r>
        <w:rPr>
          <w:b/>
          <w:sz w:val="26"/>
        </w:rPr>
        <w:t>COMPUTER SCIENCE AND ENGINEERING (DATA SCIENCE)</w:t>
      </w:r>
    </w:p>
    <w:p w:rsidR="00DE3CEF" w:rsidRDefault="005A51A0">
      <w:pPr>
        <w:spacing w:after="120" w:line="288" w:lineRule="auto"/>
        <w:jc w:val="center"/>
      </w:pPr>
      <w:r>
        <w:t>Submitted by</w:t>
      </w:r>
    </w:p>
    <w:tbl>
      <w:tblPr>
        <w:tblW w:w="0" w:type="auto"/>
        <w:jc w:val="center"/>
        <w:tblLook w:val="04A0" w:firstRow="1" w:lastRow="0" w:firstColumn="1" w:lastColumn="0" w:noHBand="0" w:noVBand="1"/>
      </w:tblPr>
      <w:tblGrid>
        <w:gridCol w:w="4334"/>
        <w:gridCol w:w="4334"/>
      </w:tblGrid>
      <w:tr w:rsidR="00DE3CEF">
        <w:trPr>
          <w:jc w:val="center"/>
        </w:trPr>
        <w:tc>
          <w:tcPr>
            <w:tcW w:w="4334" w:type="dxa"/>
          </w:tcPr>
          <w:p w:rsidR="00DE3CEF" w:rsidRDefault="005A51A0">
            <w:pPr>
              <w:spacing w:after="40" w:line="276" w:lineRule="auto"/>
              <w:jc w:val="left"/>
            </w:pPr>
            <w:r>
              <w:t>A.SANJAY</w:t>
            </w:r>
          </w:p>
        </w:tc>
        <w:tc>
          <w:tcPr>
            <w:tcW w:w="4334" w:type="dxa"/>
          </w:tcPr>
          <w:p w:rsidR="00DE3CEF" w:rsidRDefault="005A51A0">
            <w:pPr>
              <w:spacing w:after="40" w:line="276" w:lineRule="auto"/>
              <w:jc w:val="left"/>
            </w:pPr>
            <w:r>
              <w:t>23K91A6702</w:t>
            </w:r>
          </w:p>
        </w:tc>
      </w:tr>
      <w:tr w:rsidR="00DE3CEF">
        <w:trPr>
          <w:jc w:val="center"/>
        </w:trPr>
        <w:tc>
          <w:tcPr>
            <w:tcW w:w="4334" w:type="dxa"/>
          </w:tcPr>
          <w:p w:rsidR="00DE3CEF" w:rsidRDefault="005A51A0">
            <w:pPr>
              <w:spacing w:after="40" w:line="276" w:lineRule="auto"/>
              <w:jc w:val="left"/>
            </w:pPr>
            <w:r>
              <w:t>CH.NAVEEN</w:t>
            </w:r>
          </w:p>
        </w:tc>
        <w:tc>
          <w:tcPr>
            <w:tcW w:w="4334" w:type="dxa"/>
          </w:tcPr>
          <w:p w:rsidR="00DE3CEF" w:rsidRDefault="005A51A0">
            <w:pPr>
              <w:spacing w:after="40" w:line="276" w:lineRule="auto"/>
              <w:jc w:val="left"/>
            </w:pPr>
            <w:r>
              <w:t>23K91A6743</w:t>
            </w:r>
          </w:p>
        </w:tc>
      </w:tr>
      <w:tr w:rsidR="00DE3CEF">
        <w:trPr>
          <w:jc w:val="center"/>
        </w:trPr>
        <w:tc>
          <w:tcPr>
            <w:tcW w:w="4334" w:type="dxa"/>
          </w:tcPr>
          <w:p w:rsidR="00DE3CEF" w:rsidRDefault="005A51A0">
            <w:pPr>
              <w:spacing w:after="40" w:line="276" w:lineRule="auto"/>
              <w:jc w:val="left"/>
            </w:pPr>
            <w:r>
              <w:t>D.KOTESH</w:t>
            </w:r>
          </w:p>
        </w:tc>
        <w:tc>
          <w:tcPr>
            <w:tcW w:w="4334" w:type="dxa"/>
          </w:tcPr>
          <w:p w:rsidR="00DE3CEF" w:rsidRDefault="005A51A0">
            <w:pPr>
              <w:spacing w:after="40" w:line="276" w:lineRule="auto"/>
              <w:jc w:val="left"/>
            </w:pPr>
            <w:r>
              <w:t>24K95A6705</w:t>
            </w:r>
          </w:p>
        </w:tc>
      </w:tr>
      <w:tr w:rsidR="00DE3CEF">
        <w:trPr>
          <w:jc w:val="center"/>
        </w:trPr>
        <w:tc>
          <w:tcPr>
            <w:tcW w:w="4334" w:type="dxa"/>
          </w:tcPr>
          <w:p w:rsidR="00DE3CEF" w:rsidRDefault="005A51A0">
            <w:pPr>
              <w:spacing w:after="40" w:line="276" w:lineRule="auto"/>
              <w:jc w:val="left"/>
            </w:pPr>
            <w:r>
              <w:t>A.AKSHITH</w:t>
            </w:r>
          </w:p>
        </w:tc>
        <w:tc>
          <w:tcPr>
            <w:tcW w:w="4334" w:type="dxa"/>
          </w:tcPr>
          <w:p w:rsidR="00DE3CEF" w:rsidRDefault="005A51A0">
            <w:pPr>
              <w:spacing w:after="40" w:line="276" w:lineRule="auto"/>
              <w:jc w:val="left"/>
            </w:pPr>
            <w:r>
              <w:t>[Roll number to be confirmed]</w:t>
            </w:r>
          </w:p>
        </w:tc>
      </w:tr>
    </w:tbl>
    <w:p w:rsidR="00DE3CEF" w:rsidRDefault="005A51A0">
      <w:pPr>
        <w:spacing w:after="280" w:line="312" w:lineRule="auto"/>
        <w:jc w:val="center"/>
      </w:pPr>
      <w:r>
        <w:t>Batch A13 (CSE - Data Science, Section A)</w:t>
      </w:r>
    </w:p>
    <w:p w:rsidR="00DE3CEF" w:rsidRDefault="005A51A0">
      <w:pPr>
        <w:spacing w:after="40" w:line="288" w:lineRule="auto"/>
        <w:jc w:val="center"/>
      </w:pPr>
      <w:r>
        <w:t>Under the esteemed guidance of</w:t>
      </w:r>
    </w:p>
    <w:p w:rsidR="00DE3CEF" w:rsidRDefault="005A51A0">
      <w:pPr>
        <w:spacing w:after="0" w:line="288" w:lineRule="auto"/>
        <w:jc w:val="center"/>
      </w:pPr>
      <w:r>
        <w:rPr>
          <w:b/>
        </w:rPr>
        <w:t>[GUIDE NAME]</w:t>
      </w:r>
    </w:p>
    <w:p w:rsidR="00DE3CEF" w:rsidRDefault="005A51A0">
      <w:pPr>
        <w:spacing w:after="440" w:line="288" w:lineRule="auto"/>
        <w:jc w:val="center"/>
      </w:pPr>
      <w:r>
        <w:t>[DESIGNATION]</w:t>
      </w:r>
    </w:p>
    <w:p w:rsidR="00DE3CEF" w:rsidRDefault="005A51A0">
      <w:pPr>
        <w:spacing w:after="200" w:line="288" w:lineRule="auto"/>
        <w:jc w:val="center"/>
      </w:pPr>
      <w:r>
        <w:rPr>
          <w:sz w:val="22"/>
        </w:rPr>
        <w:t>[COLLEGE LOGO]</w:t>
      </w:r>
    </w:p>
    <w:p w:rsidR="00DE3CEF" w:rsidRDefault="005A51A0">
      <w:pPr>
        <w:spacing w:after="40" w:line="288" w:lineRule="auto"/>
        <w:jc w:val="center"/>
      </w:pPr>
      <w:r>
        <w:rPr>
          <w:b/>
        </w:rPr>
        <w:t>DEPARTMENT OF COMPUTER SCIENCE AND ENGINEERING (DATA SCIENCE)</w:t>
      </w:r>
    </w:p>
    <w:p w:rsidR="00DE3CEF" w:rsidRDefault="005A51A0">
      <w:pPr>
        <w:spacing w:after="40" w:line="288" w:lineRule="auto"/>
        <w:jc w:val="center"/>
      </w:pPr>
      <w:r>
        <w:rPr>
          <w:b/>
        </w:rPr>
        <w:t>[COLLEGE NAME]</w:t>
      </w:r>
    </w:p>
    <w:p w:rsidR="00DE3CEF" w:rsidRDefault="005A51A0">
      <w:pPr>
        <w:spacing w:after="40" w:line="288" w:lineRule="auto"/>
        <w:jc w:val="center"/>
      </w:pPr>
      <w:r>
        <w:rPr>
          <w:sz w:val="22"/>
        </w:rPr>
        <w:t>[COLLEGE ADDRESS / AFFILIATING UNIVERSITY]</w:t>
      </w:r>
    </w:p>
    <w:p w:rsidR="00DE3CEF" w:rsidRDefault="005A51A0">
      <w:pPr>
        <w:spacing w:after="0" w:line="288" w:lineRule="auto"/>
        <w:jc w:val="center"/>
      </w:pPr>
      <w:r>
        <w:t>[ACADEMIC YEAR]</w:t>
      </w:r>
    </w:p>
    <w:p w:rsidR="00DE3CEF" w:rsidRDefault="00DE3CEF">
      <w:pPr>
        <w:sectPr w:rsidR="00DE3CEF">
          <w:pgSz w:w="11909" w:h="16834"/>
          <w:pgMar w:top="1296" w:right="1440" w:bottom="1296" w:left="1800" w:header="648" w:footer="648" w:gutter="0"/>
          <w:cols w:space="720"/>
          <w:docGrid w:linePitch="360"/>
        </w:sectPr>
      </w:pPr>
    </w:p>
    <w:p w:rsidR="00DE3CEF" w:rsidRDefault="005A51A0">
      <w:pPr>
        <w:spacing w:after="40" w:line="288" w:lineRule="auto"/>
        <w:jc w:val="center"/>
      </w:pPr>
      <w:r>
        <w:rPr>
          <w:sz w:val="22"/>
        </w:rPr>
        <w:lastRenderedPageBreak/>
        <w:t>[COLLEGE LOGO]</w:t>
      </w:r>
    </w:p>
    <w:p w:rsidR="00DE3CEF" w:rsidRDefault="005A51A0">
      <w:pPr>
        <w:spacing w:after="40" w:line="288" w:lineRule="auto"/>
        <w:jc w:val="center"/>
      </w:pPr>
      <w:r>
        <w:rPr>
          <w:b/>
          <w:sz w:val="26"/>
        </w:rPr>
        <w:t>[COLLEGE NAME]</w:t>
      </w:r>
    </w:p>
    <w:p w:rsidR="00DE3CEF" w:rsidRDefault="005A51A0">
      <w:pPr>
        <w:spacing w:after="280" w:line="288" w:lineRule="auto"/>
        <w:jc w:val="center"/>
      </w:pPr>
      <w:r>
        <w:rPr>
          <w:b/>
        </w:rPr>
        <w:t>DEPARTMENT OF COMPUTER SCIENCE AND ENGINEERING (DATA SCIENCE)</w:t>
      </w:r>
    </w:p>
    <w:p w:rsidR="00DE3CEF" w:rsidRDefault="005A51A0">
      <w:pPr>
        <w:pStyle w:val="FrontHeading"/>
      </w:pPr>
      <w:r>
        <w:t>CERTIFICATE</w:t>
      </w:r>
    </w:p>
    <w:p w:rsidR="00DE3CEF" w:rsidRDefault="005A51A0">
      <w:r>
        <w:t>This is to certify that the project report entitled "AI-Enabled Digital Examination Seating Management System (SeatWise)" is a bonafide record of the work carried out by A.SANJAY (23K91A6702), CH.NAVEEN (23K91A6743), D.KOTESH (24K95A6705), A.AKSHITH ([Roll number to be confirmed]), in partial fulfilment of the requirements for the award of the degree of Bachelor of Technology in Computer Science and Engineering (Data Science), during the academic year [ACADEMIC YEAR], under my supervision.</w:t>
      </w:r>
    </w:p>
    <w:p w:rsidR="00DE3CEF" w:rsidRDefault="005A51A0">
      <w:pPr>
        <w:spacing w:after="600"/>
      </w:pPr>
      <w:r>
        <w:t xml:space="preserve"> </w:t>
      </w:r>
    </w:p>
    <w:tbl>
      <w:tblPr>
        <w:tblW w:w="0" w:type="auto"/>
        <w:jc w:val="center"/>
        <w:tblLook w:val="04A0" w:firstRow="1" w:lastRow="0" w:firstColumn="1" w:lastColumn="0" w:noHBand="0" w:noVBand="1"/>
      </w:tblPr>
      <w:tblGrid>
        <w:gridCol w:w="2601"/>
        <w:gridCol w:w="3468"/>
        <w:gridCol w:w="2601"/>
      </w:tblGrid>
      <w:tr w:rsidR="00DE3CEF">
        <w:trPr>
          <w:jc w:val="center"/>
        </w:trPr>
        <w:tc>
          <w:tcPr>
            <w:tcW w:w="2601" w:type="dxa"/>
          </w:tcPr>
          <w:p w:rsidR="00DE3CEF" w:rsidRDefault="005A51A0">
            <w:pPr>
              <w:spacing w:after="40" w:line="276" w:lineRule="auto"/>
              <w:jc w:val="left"/>
            </w:pPr>
            <w:r>
              <w:rPr>
                <w:sz w:val="22"/>
              </w:rPr>
              <w:t>Project Guide</w:t>
            </w:r>
            <w:r>
              <w:rPr>
                <w:sz w:val="22"/>
              </w:rPr>
              <w:br/>
              <w:t>[GUIDE NAME]</w:t>
            </w:r>
            <w:r>
              <w:rPr>
                <w:sz w:val="22"/>
              </w:rPr>
              <w:br/>
              <w:t>[DESIGNATION]</w:t>
            </w:r>
          </w:p>
        </w:tc>
        <w:tc>
          <w:tcPr>
            <w:tcW w:w="3468" w:type="dxa"/>
          </w:tcPr>
          <w:p w:rsidR="00DE3CEF" w:rsidRDefault="005A51A0">
            <w:pPr>
              <w:spacing w:after="40" w:line="276" w:lineRule="auto"/>
              <w:jc w:val="left"/>
            </w:pPr>
            <w:r>
              <w:rPr>
                <w:sz w:val="22"/>
              </w:rPr>
              <w:t>Head of the Department</w:t>
            </w:r>
            <w:r>
              <w:rPr>
                <w:sz w:val="22"/>
              </w:rPr>
              <w:br/>
              <w:t>[HOD NAME]</w:t>
            </w:r>
            <w:r>
              <w:rPr>
                <w:sz w:val="22"/>
              </w:rPr>
              <w:br/>
              <w:t>Department of Computer Science and Engineering (Data Science)</w:t>
            </w:r>
          </w:p>
        </w:tc>
        <w:tc>
          <w:tcPr>
            <w:tcW w:w="2601" w:type="dxa"/>
          </w:tcPr>
          <w:p w:rsidR="00DE3CEF" w:rsidRDefault="005A51A0">
            <w:pPr>
              <w:spacing w:after="40" w:line="276" w:lineRule="auto"/>
              <w:jc w:val="left"/>
            </w:pPr>
            <w:r>
              <w:rPr>
                <w:sz w:val="22"/>
              </w:rPr>
              <w:t>External Examiner</w:t>
            </w:r>
            <w:r>
              <w:rPr>
                <w:sz w:val="22"/>
              </w:rPr>
              <w:br/>
              <w:t>[NAME AND SIGNATURE]</w:t>
            </w:r>
          </w:p>
        </w:tc>
      </w:tr>
    </w:tbl>
    <w:p w:rsidR="00DE3CEF" w:rsidRDefault="005A51A0">
      <w:pPr>
        <w:pStyle w:val="FrontHeading"/>
        <w:pageBreakBefore/>
      </w:pPr>
      <w:r>
        <w:lastRenderedPageBreak/>
        <w:t>DECLARATION</w:t>
      </w:r>
    </w:p>
    <w:p w:rsidR="00DE3CEF" w:rsidRDefault="005A51A0">
      <w:r>
        <w:t>We hereby declare that the project report entitled "AI-Enabled Digital Examination Seating Management System (SeatWise)", submitted to the Department of Computer Science and Engineering (Data Science), [COLLEGE NAME], in partial fulfilment of the requirements for the award of the degree of Bachelor of Technology in Computer Science and Engineering (Data Science), is a record of original work carried out by us under the guidance of [GUIDE NAME], [DESIGNATION]. The results embodied in this report have not been submitted to any other university or institution for the award of any degree or diploma.</w:t>
      </w:r>
    </w:p>
    <w:p w:rsidR="00DE3CEF" w:rsidRDefault="005A51A0">
      <w:pPr>
        <w:spacing w:after="480"/>
      </w:pPr>
      <w:r>
        <w:t xml:space="preserve"> </w:t>
      </w:r>
    </w:p>
    <w:tbl>
      <w:tblPr>
        <w:tblW w:w="0" w:type="auto"/>
        <w:jc w:val="center"/>
        <w:tblLook w:val="04A0" w:firstRow="1" w:lastRow="0" w:firstColumn="1" w:lastColumn="0" w:noHBand="0" w:noVBand="1"/>
      </w:tblPr>
      <w:tblGrid>
        <w:gridCol w:w="4334"/>
        <w:gridCol w:w="4334"/>
      </w:tblGrid>
      <w:tr w:rsidR="00DE3CEF">
        <w:trPr>
          <w:jc w:val="center"/>
        </w:trPr>
        <w:tc>
          <w:tcPr>
            <w:tcW w:w="4334" w:type="dxa"/>
          </w:tcPr>
          <w:p w:rsidR="00DE3CEF" w:rsidRDefault="005A51A0">
            <w:pPr>
              <w:spacing w:after="40" w:line="276" w:lineRule="auto"/>
              <w:jc w:val="left"/>
            </w:pPr>
            <w:r>
              <w:t>A.SANJAY</w:t>
            </w:r>
          </w:p>
        </w:tc>
        <w:tc>
          <w:tcPr>
            <w:tcW w:w="4334" w:type="dxa"/>
          </w:tcPr>
          <w:p w:rsidR="00DE3CEF" w:rsidRDefault="005A51A0">
            <w:pPr>
              <w:spacing w:after="40" w:line="276" w:lineRule="auto"/>
              <w:jc w:val="left"/>
            </w:pPr>
            <w:r>
              <w:t>23K91A6702</w:t>
            </w:r>
          </w:p>
        </w:tc>
      </w:tr>
      <w:tr w:rsidR="00DE3CEF">
        <w:trPr>
          <w:jc w:val="center"/>
        </w:trPr>
        <w:tc>
          <w:tcPr>
            <w:tcW w:w="4334" w:type="dxa"/>
          </w:tcPr>
          <w:p w:rsidR="00DE3CEF" w:rsidRDefault="005A51A0">
            <w:pPr>
              <w:spacing w:after="40" w:line="276" w:lineRule="auto"/>
              <w:jc w:val="left"/>
            </w:pPr>
            <w:r>
              <w:t>CH.NAVEEN</w:t>
            </w:r>
          </w:p>
        </w:tc>
        <w:tc>
          <w:tcPr>
            <w:tcW w:w="4334" w:type="dxa"/>
          </w:tcPr>
          <w:p w:rsidR="00DE3CEF" w:rsidRDefault="005A51A0">
            <w:pPr>
              <w:spacing w:after="40" w:line="276" w:lineRule="auto"/>
              <w:jc w:val="left"/>
            </w:pPr>
            <w:r>
              <w:t>23K91A6743</w:t>
            </w:r>
          </w:p>
        </w:tc>
      </w:tr>
      <w:tr w:rsidR="00DE3CEF">
        <w:trPr>
          <w:jc w:val="center"/>
        </w:trPr>
        <w:tc>
          <w:tcPr>
            <w:tcW w:w="4334" w:type="dxa"/>
          </w:tcPr>
          <w:p w:rsidR="00DE3CEF" w:rsidRDefault="005A51A0">
            <w:pPr>
              <w:spacing w:after="40" w:line="276" w:lineRule="auto"/>
              <w:jc w:val="left"/>
            </w:pPr>
            <w:r>
              <w:t>D.KOTESH</w:t>
            </w:r>
          </w:p>
        </w:tc>
        <w:tc>
          <w:tcPr>
            <w:tcW w:w="4334" w:type="dxa"/>
          </w:tcPr>
          <w:p w:rsidR="00DE3CEF" w:rsidRDefault="005A51A0">
            <w:pPr>
              <w:spacing w:after="40" w:line="276" w:lineRule="auto"/>
              <w:jc w:val="left"/>
            </w:pPr>
            <w:r>
              <w:t>24K95A6705</w:t>
            </w:r>
          </w:p>
        </w:tc>
      </w:tr>
      <w:tr w:rsidR="00DE3CEF">
        <w:trPr>
          <w:jc w:val="center"/>
        </w:trPr>
        <w:tc>
          <w:tcPr>
            <w:tcW w:w="4334" w:type="dxa"/>
          </w:tcPr>
          <w:p w:rsidR="00DE3CEF" w:rsidRDefault="005A51A0">
            <w:pPr>
              <w:spacing w:after="40" w:line="276" w:lineRule="auto"/>
              <w:jc w:val="left"/>
            </w:pPr>
            <w:r>
              <w:t>A.AKSHITH</w:t>
            </w:r>
          </w:p>
        </w:tc>
        <w:tc>
          <w:tcPr>
            <w:tcW w:w="4334" w:type="dxa"/>
          </w:tcPr>
          <w:p w:rsidR="00DE3CEF" w:rsidRDefault="005A51A0">
            <w:pPr>
              <w:spacing w:after="40" w:line="276" w:lineRule="auto"/>
              <w:jc w:val="left"/>
            </w:pPr>
            <w:r>
              <w:t>[Roll number to be confirmed]</w:t>
            </w:r>
          </w:p>
        </w:tc>
      </w:tr>
    </w:tbl>
    <w:p w:rsidR="00DE3CEF" w:rsidRDefault="005A51A0">
      <w:pPr>
        <w:spacing w:after="0"/>
        <w:jc w:val="left"/>
      </w:pPr>
      <w:r>
        <w:t>Place: [PLACE]</w:t>
      </w:r>
    </w:p>
    <w:p w:rsidR="00DE3CEF" w:rsidRDefault="005A51A0">
      <w:pPr>
        <w:jc w:val="left"/>
      </w:pPr>
      <w:r>
        <w:t>Date: [DATE]</w:t>
      </w:r>
    </w:p>
    <w:p w:rsidR="00DE3CEF" w:rsidRDefault="005A51A0">
      <w:pPr>
        <w:pStyle w:val="FrontHeading"/>
        <w:pageBreakBefore/>
      </w:pPr>
      <w:r>
        <w:lastRenderedPageBreak/>
        <w:t>ACKNOWLEDGEMENT</w:t>
      </w:r>
    </w:p>
    <w:p w:rsidR="00DE3CEF" w:rsidRDefault="005A51A0">
      <w:r>
        <w:t>We express our sincere gratitude to our project guide, [GUIDE NAME], [DESIGNATION], for valuable guidance, encouragement and constructive suggestions throughout this project.</w:t>
      </w:r>
    </w:p>
    <w:p w:rsidR="00DE3CEF" w:rsidRDefault="005A51A0">
      <w:r>
        <w:t>We thank [HOD NAME], Head of the Department of Computer Science and Engineering (Data Science), for providing the facilities and support needed to complete this work, and [PRINCIPAL NAME], Principal, [COLLEGE NAME], for the encouragement given to us.</w:t>
      </w:r>
    </w:p>
    <w:p w:rsidR="00DE3CEF" w:rsidRDefault="005A51A0">
      <w:r>
        <w:t>We thank the project coordinators and all faculty and staff members of the department for their help, and our families and friends for their constant support.</w:t>
      </w:r>
    </w:p>
    <w:p w:rsidR="00DE3CEF" w:rsidRDefault="005A51A0">
      <w:r>
        <w:t>We also acknowledge the authors of the base paper, Yukth P, Issa Syed Mahmood, Shashank K H, Thejus S G and Darshini M S, and the authors and maintainers of the open-source software on which SeatWise is built, in particular Google OR-Tools, FastAPI, SQLAlchemy, React, ReportLab and openpyxl.</w:t>
      </w:r>
    </w:p>
    <w:p w:rsidR="00DE3CEF" w:rsidRDefault="005A51A0">
      <w:r>
        <w:t xml:space="preserve"> </w:t>
      </w:r>
    </w:p>
    <w:p w:rsidR="00DE3CEF" w:rsidRDefault="005A51A0">
      <w:pPr>
        <w:spacing w:after="0" w:line="276" w:lineRule="auto"/>
        <w:jc w:val="right"/>
      </w:pPr>
      <w:r>
        <w:t>A.SANJAY</w:t>
      </w:r>
    </w:p>
    <w:p w:rsidR="00DE3CEF" w:rsidRDefault="005A51A0">
      <w:pPr>
        <w:spacing w:after="0" w:line="276" w:lineRule="auto"/>
        <w:jc w:val="right"/>
      </w:pPr>
      <w:r>
        <w:t>CH.NAVEEN</w:t>
      </w:r>
    </w:p>
    <w:p w:rsidR="00DE3CEF" w:rsidRDefault="005A51A0">
      <w:pPr>
        <w:spacing w:after="0" w:line="276" w:lineRule="auto"/>
        <w:jc w:val="right"/>
      </w:pPr>
      <w:r>
        <w:t>D.KOTESH</w:t>
      </w:r>
    </w:p>
    <w:p w:rsidR="00DE3CEF" w:rsidRDefault="005A51A0">
      <w:pPr>
        <w:spacing w:after="0" w:line="276" w:lineRule="auto"/>
        <w:jc w:val="right"/>
      </w:pPr>
      <w:r>
        <w:t>A.AKSHITH</w:t>
      </w:r>
    </w:p>
    <w:p w:rsidR="00DE3CEF" w:rsidRDefault="005A51A0">
      <w:pPr>
        <w:pStyle w:val="FrontHeading"/>
        <w:pageBreakBefore/>
      </w:pPr>
      <w:r>
        <w:lastRenderedPageBreak/>
        <w:t>ABSTRACT</w:t>
      </w:r>
    </w:p>
    <w:p w:rsidR="00DE3CEF" w:rsidRDefault="005A51A0">
      <w:r>
        <w:t>Examination seating is still prepared by hand or in spreadsheets before every examination cycle. The process is slow and error-prone, and the usual shortcuts are predictable: roll-order seating puts candidates of the same paper side by side, which invites malpractice. The base paper by Yukth et al. (IJRPR, 2025) automates seating with a zipper algorithm that interleaves two subject lists, but it guarantees no rule beyond that pattern and reports no measured results.</w:t>
      </w:r>
    </w:p>
    <w:p w:rsidR="00DE3CEF" w:rsidRDefault="005A51A0">
      <w:r>
        <w:t>This project builds SeatWise, an AI-enabled digital examination seating management system whose core is a constraint-optimisation engine (Google OR-Tools CP-SAT). Seats of each hall are coloured so that seats of one colour are never neighbours. Stage A shares candidates between halls and confines each paper to one colour class per hall, which makes same-paper neighbours impossible by construction; Stage B lays out the seats of each hall in parallel with a roll-number gap, accessible seats and department mixing. Seeded random objectives make the plan a random member of the valid plans, and every plan stores its seed and three SHA-256 fingerprints so that it can be reproduced and verified. An independent validator checks every plan before it is stored. Around the engine, a FastAPI and React application provides validated Excel and CSV import, a seat map with drag-and-drop swaps checked live, seating charts, invigilator sheets and QR seat slips, a public seat lookup, tablet attendance, analytics and an audit trail.</w:t>
      </w:r>
    </w:p>
    <w:p w:rsidR="00DE3CEF" w:rsidRDefault="005A51A0">
      <w:r>
        <w:t>No model is trained, so the engine is evaluated by a benchmark rather than by accuracy metrics. On 8 seeded synthetic scenarios of 150 to 2,000 candidates with 3 seeds each, all 24 SeatWise plans met every hard rule, with no same-paper neighbours, against 1,253 for roll-order seating, 281 for round-robin interleaving and 265 for a random shuffle in a 600-candidate sitting. A 600-candidate sitting was seated in 2.4 s and a 2,000-candidate sitting in 4.8 s; the correlation between roll number and seat was 0.065. Fifty-eight automated tests pass. The evidence comes from synthetic data and one machine, and no user-acceptance test has yet been carried out.</w:t>
      </w:r>
    </w:p>
    <w:p w:rsidR="00DE3CEF" w:rsidRDefault="005A51A0">
      <w:r>
        <w:rPr>
          <w:i/>
        </w:rPr>
        <w:t>Keywords: examination seating, constraint programming, CP-SAT, malpractice prevention, optimisation, web application.</w:t>
      </w:r>
    </w:p>
    <w:p w:rsidR="00DE3CEF" w:rsidRDefault="005A51A0">
      <w:pPr>
        <w:pStyle w:val="FrontHeading"/>
        <w:pageBreakBefore/>
      </w:pPr>
      <w:r>
        <w:lastRenderedPageBreak/>
        <w:t>TABLE OF CONTENTS</w:t>
      </w:r>
    </w:p>
    <w:p w:rsidR="003701AF" w:rsidRDefault="005A51A0">
      <w:pPr>
        <w:pStyle w:val="TOC1"/>
        <w:tabs>
          <w:tab w:val="right" w:leader="dot" w:pos="8659"/>
        </w:tabs>
        <w:rPr>
          <w:rFonts w:asciiTheme="minorHAnsi" w:eastAsiaTheme="minorEastAsia" w:hAnsiTheme="minorHAnsi" w:cstheme="minorBidi"/>
          <w:noProof/>
          <w:sz w:val="22"/>
          <w:lang w:val="en-IN" w:eastAsia="en-IN"/>
        </w:rPr>
      </w:pPr>
      <w:r>
        <w:fldChar w:fldCharType="begin"/>
      </w:r>
      <w:r>
        <w:instrText>TOC \o "1-2" \h \z \u</w:instrText>
      </w:r>
      <w:r>
        <w:fldChar w:fldCharType="separate"/>
      </w:r>
      <w:hyperlink w:anchor="_Toc242972867" w:history="1">
        <w:r w:rsidR="003701AF" w:rsidRPr="00235E4C">
          <w:rPr>
            <w:rStyle w:val="Hyperlink"/>
            <w:rFonts w:eastAsiaTheme="majorEastAsia"/>
            <w:noProof/>
          </w:rPr>
          <w:t>CHAPTER 1 INTRODUCTION</w:t>
        </w:r>
        <w:r w:rsidR="003701AF">
          <w:rPr>
            <w:noProof/>
            <w:webHidden/>
          </w:rPr>
          <w:tab/>
        </w:r>
        <w:r w:rsidR="003701AF">
          <w:rPr>
            <w:noProof/>
            <w:webHidden/>
          </w:rPr>
          <w:fldChar w:fldCharType="begin"/>
        </w:r>
        <w:r w:rsidR="003701AF">
          <w:rPr>
            <w:noProof/>
            <w:webHidden/>
          </w:rPr>
          <w:instrText xml:space="preserve"> PAGEREF _Toc242972867 \h </w:instrText>
        </w:r>
        <w:r w:rsidR="003701AF">
          <w:rPr>
            <w:noProof/>
            <w:webHidden/>
          </w:rPr>
        </w:r>
        <w:r w:rsidR="003701AF">
          <w:rPr>
            <w:noProof/>
            <w:webHidden/>
          </w:rPr>
          <w:fldChar w:fldCharType="separate"/>
        </w:r>
        <w:r w:rsidR="003701AF">
          <w:rPr>
            <w:noProof/>
            <w:webHidden/>
          </w:rPr>
          <w:t>1</w:t>
        </w:r>
        <w:r w:rsidR="003701AF">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68" w:history="1">
        <w:r w:rsidRPr="00235E4C">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_Toc242972868 \h </w:instrText>
        </w:r>
        <w:r>
          <w:rPr>
            <w:noProof/>
            <w:webHidden/>
          </w:rPr>
        </w:r>
        <w:r>
          <w:rPr>
            <w:noProof/>
            <w:webHidden/>
          </w:rPr>
          <w:fldChar w:fldCharType="separate"/>
        </w:r>
        <w:r>
          <w:rPr>
            <w:noProof/>
            <w:webHidden/>
          </w:rPr>
          <w:t>1</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69" w:history="1">
        <w:r w:rsidRPr="00235E4C">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_Toc242972869 \h </w:instrText>
        </w:r>
        <w:r>
          <w:rPr>
            <w:noProof/>
            <w:webHidden/>
          </w:rPr>
        </w:r>
        <w:r>
          <w:rPr>
            <w:noProof/>
            <w:webHidden/>
          </w:rPr>
          <w:fldChar w:fldCharType="separate"/>
        </w:r>
        <w:r>
          <w:rPr>
            <w:noProof/>
            <w:webHidden/>
          </w:rPr>
          <w:t>1</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70" w:history="1">
        <w:r w:rsidRPr="00235E4C">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_Toc242972870 \h </w:instrText>
        </w:r>
        <w:r>
          <w:rPr>
            <w:noProof/>
            <w:webHidden/>
          </w:rPr>
        </w:r>
        <w:r>
          <w:rPr>
            <w:noProof/>
            <w:webHidden/>
          </w:rPr>
          <w:fldChar w:fldCharType="separate"/>
        </w:r>
        <w:r>
          <w:rPr>
            <w:noProof/>
            <w:webHidden/>
          </w:rPr>
          <w:t>2</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71" w:history="1">
        <w:r w:rsidRPr="00235E4C">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_Toc242972871 \h </w:instrText>
        </w:r>
        <w:r>
          <w:rPr>
            <w:noProof/>
            <w:webHidden/>
          </w:rPr>
        </w:r>
        <w:r>
          <w:rPr>
            <w:noProof/>
            <w:webHidden/>
          </w:rPr>
          <w:fldChar w:fldCharType="separate"/>
        </w:r>
        <w:r>
          <w:rPr>
            <w:noProof/>
            <w:webHidden/>
          </w:rPr>
          <w:t>3</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72" w:history="1">
        <w:r w:rsidRPr="00235E4C">
          <w:rPr>
            <w:rStyle w:val="Hyperlink"/>
            <w:rFonts w:eastAsiaTheme="majorEastAsia"/>
            <w:noProof/>
          </w:rPr>
          <w:t>1.5  Project Objectives</w:t>
        </w:r>
        <w:r>
          <w:rPr>
            <w:noProof/>
            <w:webHidden/>
          </w:rPr>
          <w:tab/>
        </w:r>
        <w:r>
          <w:rPr>
            <w:noProof/>
            <w:webHidden/>
          </w:rPr>
          <w:fldChar w:fldCharType="begin"/>
        </w:r>
        <w:r>
          <w:rPr>
            <w:noProof/>
            <w:webHidden/>
          </w:rPr>
          <w:instrText xml:space="preserve"> PAGEREF _Toc242972872 \h </w:instrText>
        </w:r>
        <w:r>
          <w:rPr>
            <w:noProof/>
            <w:webHidden/>
          </w:rPr>
        </w:r>
        <w:r>
          <w:rPr>
            <w:noProof/>
            <w:webHidden/>
          </w:rPr>
          <w:fldChar w:fldCharType="separate"/>
        </w:r>
        <w:r>
          <w:rPr>
            <w:noProof/>
            <w:webHidden/>
          </w:rPr>
          <w:t>3</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73" w:history="1">
        <w:r w:rsidRPr="00235E4C">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_Toc242972873 \h </w:instrText>
        </w:r>
        <w:r>
          <w:rPr>
            <w:noProof/>
            <w:webHidden/>
          </w:rPr>
        </w:r>
        <w:r>
          <w:rPr>
            <w:noProof/>
            <w:webHidden/>
          </w:rPr>
          <w:fldChar w:fldCharType="separate"/>
        </w:r>
        <w:r>
          <w:rPr>
            <w:noProof/>
            <w:webHidden/>
          </w:rPr>
          <w:t>3</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74" w:history="1">
        <w:r w:rsidRPr="00235E4C">
          <w:rPr>
            <w:rStyle w:val="Hyperlink"/>
            <w:rFonts w:eastAsiaTheme="majorEastAsia"/>
            <w:noProof/>
          </w:rPr>
          <w:t>1.7  Novelty and Key Contributions</w:t>
        </w:r>
        <w:r>
          <w:rPr>
            <w:noProof/>
            <w:webHidden/>
          </w:rPr>
          <w:tab/>
        </w:r>
        <w:r>
          <w:rPr>
            <w:noProof/>
            <w:webHidden/>
          </w:rPr>
          <w:fldChar w:fldCharType="begin"/>
        </w:r>
        <w:r>
          <w:rPr>
            <w:noProof/>
            <w:webHidden/>
          </w:rPr>
          <w:instrText xml:space="preserve"> PAGEREF _Toc242972874 \h </w:instrText>
        </w:r>
        <w:r>
          <w:rPr>
            <w:noProof/>
            <w:webHidden/>
          </w:rPr>
        </w:r>
        <w:r>
          <w:rPr>
            <w:noProof/>
            <w:webHidden/>
          </w:rPr>
          <w:fldChar w:fldCharType="separate"/>
        </w:r>
        <w:r>
          <w:rPr>
            <w:noProof/>
            <w:webHidden/>
          </w:rPr>
          <w:t>5</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75" w:history="1">
        <w:r w:rsidRPr="00235E4C">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_Toc242972875 \h </w:instrText>
        </w:r>
        <w:r>
          <w:rPr>
            <w:noProof/>
            <w:webHidden/>
          </w:rPr>
        </w:r>
        <w:r>
          <w:rPr>
            <w:noProof/>
            <w:webHidden/>
          </w:rPr>
          <w:fldChar w:fldCharType="separate"/>
        </w:r>
        <w:r>
          <w:rPr>
            <w:noProof/>
            <w:webHidden/>
          </w:rPr>
          <w:t>6</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76" w:history="1">
        <w:r w:rsidRPr="00235E4C">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_Toc242972876 \h </w:instrText>
        </w:r>
        <w:r>
          <w:rPr>
            <w:noProof/>
            <w:webHidden/>
          </w:rPr>
        </w:r>
        <w:r>
          <w:rPr>
            <w:noProof/>
            <w:webHidden/>
          </w:rPr>
          <w:fldChar w:fldCharType="separate"/>
        </w:r>
        <w:r>
          <w:rPr>
            <w:noProof/>
            <w:webHidden/>
          </w:rPr>
          <w:t>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877" w:history="1">
        <w:r w:rsidRPr="00235E4C">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_Toc242972877 \h </w:instrText>
        </w:r>
        <w:r>
          <w:rPr>
            <w:noProof/>
            <w:webHidden/>
          </w:rPr>
        </w:r>
        <w:r>
          <w:rPr>
            <w:noProof/>
            <w:webHidden/>
          </w:rPr>
          <w:fldChar w:fldCharType="separate"/>
        </w:r>
        <w:r>
          <w:rPr>
            <w:noProof/>
            <w:webHidden/>
          </w:rPr>
          <w:t>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78" w:history="1">
        <w:r w:rsidRPr="00235E4C">
          <w:rPr>
            <w:rStyle w:val="Hyperlink"/>
            <w:rFonts w:eastAsiaTheme="majorEastAsia"/>
            <w:noProof/>
          </w:rPr>
          <w:t>2.1  Overview of the Survey</w:t>
        </w:r>
        <w:r>
          <w:rPr>
            <w:noProof/>
            <w:webHidden/>
          </w:rPr>
          <w:tab/>
        </w:r>
        <w:r>
          <w:rPr>
            <w:noProof/>
            <w:webHidden/>
          </w:rPr>
          <w:fldChar w:fldCharType="begin"/>
        </w:r>
        <w:r>
          <w:rPr>
            <w:noProof/>
            <w:webHidden/>
          </w:rPr>
          <w:instrText xml:space="preserve"> PAGEREF _Toc242972878 \h </w:instrText>
        </w:r>
        <w:r>
          <w:rPr>
            <w:noProof/>
            <w:webHidden/>
          </w:rPr>
        </w:r>
        <w:r>
          <w:rPr>
            <w:noProof/>
            <w:webHidden/>
          </w:rPr>
          <w:fldChar w:fldCharType="separate"/>
        </w:r>
        <w:r>
          <w:rPr>
            <w:noProof/>
            <w:webHidden/>
          </w:rPr>
          <w:t>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79" w:history="1">
        <w:r w:rsidRPr="00235E4C">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_Toc242972879 \h </w:instrText>
        </w:r>
        <w:r>
          <w:rPr>
            <w:noProof/>
            <w:webHidden/>
          </w:rPr>
        </w:r>
        <w:r>
          <w:rPr>
            <w:noProof/>
            <w:webHidden/>
          </w:rPr>
          <w:fldChar w:fldCharType="separate"/>
        </w:r>
        <w:r>
          <w:rPr>
            <w:noProof/>
            <w:webHidden/>
          </w:rPr>
          <w:t>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80" w:history="1">
        <w:r w:rsidRPr="00235E4C">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_Toc242972880 \h </w:instrText>
        </w:r>
        <w:r>
          <w:rPr>
            <w:noProof/>
            <w:webHidden/>
          </w:rPr>
        </w:r>
        <w:r>
          <w:rPr>
            <w:noProof/>
            <w:webHidden/>
          </w:rPr>
          <w:fldChar w:fldCharType="separate"/>
        </w:r>
        <w:r>
          <w:rPr>
            <w:noProof/>
            <w:webHidden/>
          </w:rPr>
          <w:t>10</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81" w:history="1">
        <w:r w:rsidRPr="00235E4C">
          <w:rPr>
            <w:rStyle w:val="Hyperlink"/>
            <w:rFonts w:eastAsiaTheme="majorEastAsia"/>
            <w:noProof/>
          </w:rPr>
          <w:t>2.4  Datasets and Algorithms Used in the Literature</w:t>
        </w:r>
        <w:r>
          <w:rPr>
            <w:noProof/>
            <w:webHidden/>
          </w:rPr>
          <w:tab/>
        </w:r>
        <w:r>
          <w:rPr>
            <w:noProof/>
            <w:webHidden/>
          </w:rPr>
          <w:fldChar w:fldCharType="begin"/>
        </w:r>
        <w:r>
          <w:rPr>
            <w:noProof/>
            <w:webHidden/>
          </w:rPr>
          <w:instrText xml:space="preserve"> PAGEREF _Toc242972881 \h </w:instrText>
        </w:r>
        <w:r>
          <w:rPr>
            <w:noProof/>
            <w:webHidden/>
          </w:rPr>
        </w:r>
        <w:r>
          <w:rPr>
            <w:noProof/>
            <w:webHidden/>
          </w:rPr>
          <w:fldChar w:fldCharType="separate"/>
        </w:r>
        <w:r>
          <w:rPr>
            <w:noProof/>
            <w:webHidden/>
          </w:rPr>
          <w:t>12</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82" w:history="1">
        <w:r w:rsidRPr="00235E4C">
          <w:rPr>
            <w:rStyle w:val="Hyperlink"/>
            <w:rFonts w:eastAsiaTheme="majorEastAsia"/>
            <w:noProof/>
          </w:rPr>
          <w:t>2.5  Strengths and Limitations of Existing Work</w:t>
        </w:r>
        <w:r>
          <w:rPr>
            <w:noProof/>
            <w:webHidden/>
          </w:rPr>
          <w:tab/>
        </w:r>
        <w:r>
          <w:rPr>
            <w:noProof/>
            <w:webHidden/>
          </w:rPr>
          <w:fldChar w:fldCharType="begin"/>
        </w:r>
        <w:r>
          <w:rPr>
            <w:noProof/>
            <w:webHidden/>
          </w:rPr>
          <w:instrText xml:space="preserve"> PAGEREF _Toc242972882 \h </w:instrText>
        </w:r>
        <w:r>
          <w:rPr>
            <w:noProof/>
            <w:webHidden/>
          </w:rPr>
        </w:r>
        <w:r>
          <w:rPr>
            <w:noProof/>
            <w:webHidden/>
          </w:rPr>
          <w:fldChar w:fldCharType="separate"/>
        </w:r>
        <w:r>
          <w:rPr>
            <w:noProof/>
            <w:webHidden/>
          </w:rPr>
          <w:t>12</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83" w:history="1">
        <w:r w:rsidRPr="00235E4C">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_Toc242972883 \h </w:instrText>
        </w:r>
        <w:r>
          <w:rPr>
            <w:noProof/>
            <w:webHidden/>
          </w:rPr>
        </w:r>
        <w:r>
          <w:rPr>
            <w:noProof/>
            <w:webHidden/>
          </w:rPr>
          <w:fldChar w:fldCharType="separate"/>
        </w:r>
        <w:r>
          <w:rPr>
            <w:noProof/>
            <w:webHidden/>
          </w:rPr>
          <w:t>13</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884" w:history="1">
        <w:r w:rsidRPr="00235E4C">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_Toc242972884 \h </w:instrText>
        </w:r>
        <w:r>
          <w:rPr>
            <w:noProof/>
            <w:webHidden/>
          </w:rPr>
        </w:r>
        <w:r>
          <w:rPr>
            <w:noProof/>
            <w:webHidden/>
          </w:rPr>
          <w:fldChar w:fldCharType="separate"/>
        </w:r>
        <w:r>
          <w:rPr>
            <w:noProof/>
            <w:webHidden/>
          </w:rPr>
          <w:t>14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85" w:history="1">
        <w:r w:rsidRPr="00235E4C">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_Toc242972885 \h </w:instrText>
        </w:r>
        <w:r>
          <w:rPr>
            <w:noProof/>
            <w:webHidden/>
          </w:rPr>
        </w:r>
        <w:r>
          <w:rPr>
            <w:noProof/>
            <w:webHidden/>
          </w:rPr>
          <w:fldChar w:fldCharType="separate"/>
        </w:r>
        <w:r>
          <w:rPr>
            <w:noProof/>
            <w:webHidden/>
          </w:rPr>
          <w:t>14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86" w:history="1">
        <w:r w:rsidRPr="00235E4C">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_Toc242972886 \h </w:instrText>
        </w:r>
        <w:r>
          <w:rPr>
            <w:noProof/>
            <w:webHidden/>
          </w:rPr>
        </w:r>
        <w:r>
          <w:rPr>
            <w:noProof/>
            <w:webHidden/>
          </w:rPr>
          <w:fldChar w:fldCharType="separate"/>
        </w:r>
        <w:r>
          <w:rPr>
            <w:noProof/>
            <w:webHidden/>
          </w:rPr>
          <w:t>14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87" w:history="1">
        <w:r w:rsidRPr="00235E4C">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_Toc242972887 \h </w:instrText>
        </w:r>
        <w:r>
          <w:rPr>
            <w:noProof/>
            <w:webHidden/>
          </w:rPr>
        </w:r>
        <w:r>
          <w:rPr>
            <w:noProof/>
            <w:webHidden/>
          </w:rPr>
          <w:fldChar w:fldCharType="separate"/>
        </w:r>
        <w:r>
          <w:rPr>
            <w:noProof/>
            <w:webHidden/>
          </w:rPr>
          <w:t>15</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88" w:history="1">
        <w:r w:rsidRPr="00235E4C">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_Toc242972888 \h </w:instrText>
        </w:r>
        <w:r>
          <w:rPr>
            <w:noProof/>
            <w:webHidden/>
          </w:rPr>
        </w:r>
        <w:r>
          <w:rPr>
            <w:noProof/>
            <w:webHidden/>
          </w:rPr>
          <w:fldChar w:fldCharType="separate"/>
        </w:r>
        <w:r>
          <w:rPr>
            <w:noProof/>
            <w:webHidden/>
          </w:rPr>
          <w:t>15</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89" w:history="1">
        <w:r w:rsidRPr="00235E4C">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_Toc242972889 \h </w:instrText>
        </w:r>
        <w:r>
          <w:rPr>
            <w:noProof/>
            <w:webHidden/>
          </w:rPr>
        </w:r>
        <w:r>
          <w:rPr>
            <w:noProof/>
            <w:webHidden/>
          </w:rPr>
          <w:fldChar w:fldCharType="separate"/>
        </w:r>
        <w:r>
          <w:rPr>
            <w:noProof/>
            <w:webHidden/>
          </w:rPr>
          <w:t>16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890" w:history="1">
        <w:r w:rsidRPr="00235E4C">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_Toc242972890 \h </w:instrText>
        </w:r>
        <w:r>
          <w:rPr>
            <w:noProof/>
            <w:webHidden/>
          </w:rPr>
        </w:r>
        <w:r>
          <w:rPr>
            <w:noProof/>
            <w:webHidden/>
          </w:rPr>
          <w:fldChar w:fldCharType="separate"/>
        </w:r>
        <w:r>
          <w:rPr>
            <w:noProof/>
            <w:webHidden/>
          </w:rPr>
          <w:t>17</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91" w:history="1">
        <w:r w:rsidRPr="00235E4C">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_Toc242972891 \h </w:instrText>
        </w:r>
        <w:r>
          <w:rPr>
            <w:noProof/>
            <w:webHidden/>
          </w:rPr>
        </w:r>
        <w:r>
          <w:rPr>
            <w:noProof/>
            <w:webHidden/>
          </w:rPr>
          <w:fldChar w:fldCharType="separate"/>
        </w:r>
        <w:r>
          <w:rPr>
            <w:noProof/>
            <w:webHidden/>
          </w:rPr>
          <w:t>17</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92" w:history="1">
        <w:r w:rsidRPr="00235E4C">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_Toc242972892 \h </w:instrText>
        </w:r>
        <w:r>
          <w:rPr>
            <w:noProof/>
            <w:webHidden/>
          </w:rPr>
        </w:r>
        <w:r>
          <w:rPr>
            <w:noProof/>
            <w:webHidden/>
          </w:rPr>
          <w:fldChar w:fldCharType="separate"/>
        </w:r>
        <w:r>
          <w:rPr>
            <w:noProof/>
            <w:webHidden/>
          </w:rPr>
          <w:t>17</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93" w:history="1">
        <w:r w:rsidRPr="00235E4C">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_Toc242972893 \h </w:instrText>
        </w:r>
        <w:r>
          <w:rPr>
            <w:noProof/>
            <w:webHidden/>
          </w:rPr>
        </w:r>
        <w:r>
          <w:rPr>
            <w:noProof/>
            <w:webHidden/>
          </w:rPr>
          <w:fldChar w:fldCharType="separate"/>
        </w:r>
        <w:r>
          <w:rPr>
            <w:noProof/>
            <w:webHidden/>
          </w:rPr>
          <w:t>18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94" w:history="1">
        <w:r w:rsidRPr="00235E4C">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_Toc242972894 \h </w:instrText>
        </w:r>
        <w:r>
          <w:rPr>
            <w:noProof/>
            <w:webHidden/>
          </w:rPr>
        </w:r>
        <w:r>
          <w:rPr>
            <w:noProof/>
            <w:webHidden/>
          </w:rPr>
          <w:fldChar w:fldCharType="separate"/>
        </w:r>
        <w:r>
          <w:rPr>
            <w:noProof/>
            <w:webHidden/>
          </w:rPr>
          <w:t>18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95" w:history="1">
        <w:r w:rsidRPr="00235E4C">
          <w:rPr>
            <w:rStyle w:val="Hyperlink"/>
            <w:rFonts w:eastAsiaTheme="majorEastAsia"/>
            <w:noProof/>
          </w:rPr>
          <w:t>4.5  Hardware and Software Requirements</w:t>
        </w:r>
        <w:r>
          <w:rPr>
            <w:noProof/>
            <w:webHidden/>
          </w:rPr>
          <w:tab/>
        </w:r>
        <w:r>
          <w:rPr>
            <w:noProof/>
            <w:webHidden/>
          </w:rPr>
          <w:fldChar w:fldCharType="begin"/>
        </w:r>
        <w:r>
          <w:rPr>
            <w:noProof/>
            <w:webHidden/>
          </w:rPr>
          <w:instrText xml:space="preserve"> PAGEREF _Toc242972895 \h </w:instrText>
        </w:r>
        <w:r>
          <w:rPr>
            <w:noProof/>
            <w:webHidden/>
          </w:rPr>
        </w:r>
        <w:r>
          <w:rPr>
            <w:noProof/>
            <w:webHidden/>
          </w:rPr>
          <w:fldChar w:fldCharType="separate"/>
        </w:r>
        <w:r>
          <w:rPr>
            <w:noProof/>
            <w:webHidden/>
          </w:rPr>
          <w:t>19</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96" w:history="1">
        <w:r w:rsidRPr="00235E4C">
          <w:rPr>
            <w:rStyle w:val="Hyperlink"/>
            <w:rFonts w:eastAsiaTheme="majorEastAsia"/>
            <w:noProof/>
          </w:rPr>
          <w:t>4.6  User Roles and Constraints</w:t>
        </w:r>
        <w:r>
          <w:rPr>
            <w:noProof/>
            <w:webHidden/>
          </w:rPr>
          <w:tab/>
        </w:r>
        <w:r>
          <w:rPr>
            <w:noProof/>
            <w:webHidden/>
          </w:rPr>
          <w:fldChar w:fldCharType="begin"/>
        </w:r>
        <w:r>
          <w:rPr>
            <w:noProof/>
            <w:webHidden/>
          </w:rPr>
          <w:instrText xml:space="preserve"> PAGEREF _Toc242972896 \h </w:instrText>
        </w:r>
        <w:r>
          <w:rPr>
            <w:noProof/>
            <w:webHidden/>
          </w:rPr>
        </w:r>
        <w:r>
          <w:rPr>
            <w:noProof/>
            <w:webHidden/>
          </w:rPr>
          <w:fldChar w:fldCharType="separate"/>
        </w:r>
        <w:r>
          <w:rPr>
            <w:noProof/>
            <w:webHidden/>
          </w:rPr>
          <w:t>19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897" w:history="1">
        <w:r w:rsidRPr="00235E4C">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_Toc242972897 \h </w:instrText>
        </w:r>
        <w:r>
          <w:rPr>
            <w:noProof/>
            <w:webHidden/>
          </w:rPr>
        </w:r>
        <w:r>
          <w:rPr>
            <w:noProof/>
            <w:webHidden/>
          </w:rPr>
          <w:fldChar w:fldCharType="separate"/>
        </w:r>
        <w:r>
          <w:rPr>
            <w:noProof/>
            <w:webHidden/>
          </w:rPr>
          <w:t>21</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98" w:history="1">
        <w:r w:rsidRPr="00235E4C">
          <w:rPr>
            <w:rStyle w:val="Hyperlink"/>
            <w:rFonts w:eastAsiaTheme="majorEastAsia"/>
            <w:noProof/>
          </w:rPr>
          <w:t>5.1  Overall System Architecture</w:t>
        </w:r>
        <w:r>
          <w:rPr>
            <w:noProof/>
            <w:webHidden/>
          </w:rPr>
          <w:tab/>
        </w:r>
        <w:r>
          <w:rPr>
            <w:noProof/>
            <w:webHidden/>
          </w:rPr>
          <w:fldChar w:fldCharType="begin"/>
        </w:r>
        <w:r>
          <w:rPr>
            <w:noProof/>
            <w:webHidden/>
          </w:rPr>
          <w:instrText xml:space="preserve"> PAGEREF _Toc242972898 \h </w:instrText>
        </w:r>
        <w:r>
          <w:rPr>
            <w:noProof/>
            <w:webHidden/>
          </w:rPr>
        </w:r>
        <w:r>
          <w:rPr>
            <w:noProof/>
            <w:webHidden/>
          </w:rPr>
          <w:fldChar w:fldCharType="separate"/>
        </w:r>
        <w:r>
          <w:rPr>
            <w:noProof/>
            <w:webHidden/>
          </w:rPr>
          <w:t>21</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899" w:history="1">
        <w:r w:rsidRPr="00235E4C">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_Toc242972899 \h </w:instrText>
        </w:r>
        <w:r>
          <w:rPr>
            <w:noProof/>
            <w:webHidden/>
          </w:rPr>
        </w:r>
        <w:r>
          <w:rPr>
            <w:noProof/>
            <w:webHidden/>
          </w:rPr>
          <w:fldChar w:fldCharType="separate"/>
        </w:r>
        <w:r>
          <w:rPr>
            <w:noProof/>
            <w:webHidden/>
          </w:rPr>
          <w:t>22</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00" w:history="1">
        <w:r w:rsidRPr="00235E4C">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_Toc242972900 \h </w:instrText>
        </w:r>
        <w:r>
          <w:rPr>
            <w:noProof/>
            <w:webHidden/>
          </w:rPr>
        </w:r>
        <w:r>
          <w:rPr>
            <w:noProof/>
            <w:webHidden/>
          </w:rPr>
          <w:fldChar w:fldCharType="separate"/>
        </w:r>
        <w:r>
          <w:rPr>
            <w:noProof/>
            <w:webHidden/>
          </w:rPr>
          <w:t>23</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01" w:history="1">
        <w:r w:rsidRPr="00235E4C">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_Toc242972901 \h </w:instrText>
        </w:r>
        <w:r>
          <w:rPr>
            <w:noProof/>
            <w:webHidden/>
          </w:rPr>
        </w:r>
        <w:r>
          <w:rPr>
            <w:noProof/>
            <w:webHidden/>
          </w:rPr>
          <w:fldChar w:fldCharType="separate"/>
        </w:r>
        <w:r>
          <w:rPr>
            <w:noProof/>
            <w:webHidden/>
          </w:rPr>
          <w:t>25</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02" w:history="1">
        <w:r w:rsidRPr="00235E4C">
          <w:rPr>
            <w:rStyle w:val="Hyperlink"/>
            <w:rFonts w:eastAsiaTheme="majorEastAsia"/>
            <w:noProof/>
          </w:rPr>
          <w:t>5.5  Entity-Relationship Diagram and Database Schema</w:t>
        </w:r>
        <w:r>
          <w:rPr>
            <w:noProof/>
            <w:webHidden/>
          </w:rPr>
          <w:tab/>
        </w:r>
        <w:r>
          <w:rPr>
            <w:noProof/>
            <w:webHidden/>
          </w:rPr>
          <w:fldChar w:fldCharType="begin"/>
        </w:r>
        <w:r>
          <w:rPr>
            <w:noProof/>
            <w:webHidden/>
          </w:rPr>
          <w:instrText xml:space="preserve"> PAGEREF _Toc242972902 \h </w:instrText>
        </w:r>
        <w:r>
          <w:rPr>
            <w:noProof/>
            <w:webHidden/>
          </w:rPr>
        </w:r>
        <w:r>
          <w:rPr>
            <w:noProof/>
            <w:webHidden/>
          </w:rPr>
          <w:fldChar w:fldCharType="separate"/>
        </w:r>
        <w:r>
          <w:rPr>
            <w:noProof/>
            <w:webHidden/>
          </w:rPr>
          <w:t>29</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03" w:history="1">
        <w:r w:rsidRPr="00235E4C">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_Toc242972903 \h </w:instrText>
        </w:r>
        <w:r>
          <w:rPr>
            <w:noProof/>
            <w:webHidden/>
          </w:rPr>
        </w:r>
        <w:r>
          <w:rPr>
            <w:noProof/>
            <w:webHidden/>
          </w:rPr>
          <w:fldChar w:fldCharType="separate"/>
        </w:r>
        <w:r>
          <w:rPr>
            <w:noProof/>
            <w:webHidden/>
          </w:rPr>
          <w:t>31</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04" w:history="1">
        <w:r w:rsidRPr="00235E4C">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_Toc242972904 \h </w:instrText>
        </w:r>
        <w:r>
          <w:rPr>
            <w:noProof/>
            <w:webHidden/>
          </w:rPr>
        </w:r>
        <w:r>
          <w:rPr>
            <w:noProof/>
            <w:webHidden/>
          </w:rPr>
          <w:fldChar w:fldCharType="separate"/>
        </w:r>
        <w:r>
          <w:rPr>
            <w:noProof/>
            <w:webHidden/>
          </w:rPr>
          <w:t>32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05" w:history="1">
        <w:r w:rsidRPr="00235E4C">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_Toc242972905 \h </w:instrText>
        </w:r>
        <w:r>
          <w:rPr>
            <w:noProof/>
            <w:webHidden/>
          </w:rPr>
        </w:r>
        <w:r>
          <w:rPr>
            <w:noProof/>
            <w:webHidden/>
          </w:rPr>
          <w:fldChar w:fldCharType="separate"/>
        </w:r>
        <w:r>
          <w:rPr>
            <w:noProof/>
            <w:webHidden/>
          </w:rPr>
          <w:t>34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06" w:history="1">
        <w:r w:rsidRPr="00235E4C">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_Toc242972906 \h </w:instrText>
        </w:r>
        <w:r>
          <w:rPr>
            <w:noProof/>
            <w:webHidden/>
          </w:rPr>
        </w:r>
        <w:r>
          <w:rPr>
            <w:noProof/>
            <w:webHidden/>
          </w:rPr>
          <w:fldChar w:fldCharType="separate"/>
        </w:r>
        <w:r>
          <w:rPr>
            <w:noProof/>
            <w:webHidden/>
          </w:rPr>
          <w:t>34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07" w:history="1">
        <w:r w:rsidRPr="00235E4C">
          <w:rPr>
            <w:rStyle w:val="Hyperlink"/>
            <w:rFonts w:eastAsiaTheme="majorEastAsia"/>
            <w:noProof/>
          </w:rPr>
          <w:t>6.2  Dataset</w:t>
        </w:r>
        <w:r>
          <w:rPr>
            <w:noProof/>
            <w:webHidden/>
          </w:rPr>
          <w:tab/>
        </w:r>
        <w:r>
          <w:rPr>
            <w:noProof/>
            <w:webHidden/>
          </w:rPr>
          <w:fldChar w:fldCharType="begin"/>
        </w:r>
        <w:r>
          <w:rPr>
            <w:noProof/>
            <w:webHidden/>
          </w:rPr>
          <w:instrText xml:space="preserve"> PAGEREF _Toc242972907 \h </w:instrText>
        </w:r>
        <w:r>
          <w:rPr>
            <w:noProof/>
            <w:webHidden/>
          </w:rPr>
        </w:r>
        <w:r>
          <w:rPr>
            <w:noProof/>
            <w:webHidden/>
          </w:rPr>
          <w:fldChar w:fldCharType="separate"/>
        </w:r>
        <w:r>
          <w:rPr>
            <w:noProof/>
            <w:webHidden/>
          </w:rPr>
          <w:t>35</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08" w:history="1">
        <w:r w:rsidRPr="00235E4C">
          <w:rPr>
            <w:rStyle w:val="Hyperlink"/>
            <w:rFonts w:eastAsiaTheme="majorEastAsia"/>
            <w:noProof/>
          </w:rPr>
          <w:t>6.3  Data Preprocessing</w:t>
        </w:r>
        <w:r>
          <w:rPr>
            <w:noProof/>
            <w:webHidden/>
          </w:rPr>
          <w:tab/>
        </w:r>
        <w:r>
          <w:rPr>
            <w:noProof/>
            <w:webHidden/>
          </w:rPr>
          <w:fldChar w:fldCharType="begin"/>
        </w:r>
        <w:r>
          <w:rPr>
            <w:noProof/>
            <w:webHidden/>
          </w:rPr>
          <w:instrText xml:space="preserve"> PAGEREF _Toc242972908 \h </w:instrText>
        </w:r>
        <w:r>
          <w:rPr>
            <w:noProof/>
            <w:webHidden/>
          </w:rPr>
        </w:r>
        <w:r>
          <w:rPr>
            <w:noProof/>
            <w:webHidden/>
          </w:rPr>
          <w:fldChar w:fldCharType="separate"/>
        </w:r>
        <w:r>
          <w:rPr>
            <w:noProof/>
            <w:webHidden/>
          </w:rPr>
          <w:t>37</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09" w:history="1">
        <w:r w:rsidRPr="00235E4C">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_Toc242972909 \h </w:instrText>
        </w:r>
        <w:r>
          <w:rPr>
            <w:noProof/>
            <w:webHidden/>
          </w:rPr>
        </w:r>
        <w:r>
          <w:rPr>
            <w:noProof/>
            <w:webHidden/>
          </w:rPr>
          <w:fldChar w:fldCharType="separate"/>
        </w:r>
        <w:r>
          <w:rPr>
            <w:noProof/>
            <w:webHidden/>
          </w:rPr>
          <w:t>37</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10" w:history="1">
        <w:r w:rsidRPr="00235E4C">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_Toc242972910 \h </w:instrText>
        </w:r>
        <w:r>
          <w:rPr>
            <w:noProof/>
            <w:webHidden/>
          </w:rPr>
        </w:r>
        <w:r>
          <w:rPr>
            <w:noProof/>
            <w:webHidden/>
          </w:rPr>
          <w:fldChar w:fldCharType="separate"/>
        </w:r>
        <w:r>
          <w:rPr>
            <w:noProof/>
            <w:webHidden/>
          </w:rPr>
          <w:t>38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11" w:history="1">
        <w:r w:rsidRPr="00235E4C">
          <w:rPr>
            <w:rStyle w:val="Hyperlink"/>
            <w:rFonts w:eastAsiaTheme="majorEastAsia"/>
            <w:noProof/>
          </w:rPr>
          <w:t>6.6  Model Architecture, Configuration and Tuning</w:t>
        </w:r>
        <w:r>
          <w:rPr>
            <w:noProof/>
            <w:webHidden/>
          </w:rPr>
          <w:tab/>
        </w:r>
        <w:r>
          <w:rPr>
            <w:noProof/>
            <w:webHidden/>
          </w:rPr>
          <w:fldChar w:fldCharType="begin"/>
        </w:r>
        <w:r>
          <w:rPr>
            <w:noProof/>
            <w:webHidden/>
          </w:rPr>
          <w:instrText xml:space="preserve"> PAGEREF _Toc242972911 \h </w:instrText>
        </w:r>
        <w:r>
          <w:rPr>
            <w:noProof/>
            <w:webHidden/>
          </w:rPr>
        </w:r>
        <w:r>
          <w:rPr>
            <w:noProof/>
            <w:webHidden/>
          </w:rPr>
          <w:fldChar w:fldCharType="separate"/>
        </w:r>
        <w:r>
          <w:rPr>
            <w:noProof/>
            <w:webHidden/>
          </w:rPr>
          <w:t>40</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12" w:history="1">
        <w:r w:rsidRPr="00235E4C">
          <w:rPr>
            <w:rStyle w:val="Hyperlink"/>
            <w:rFonts w:eastAsiaTheme="majorEastAsia"/>
            <w:noProof/>
          </w:rPr>
          <w:t>6.7  Application Architecture and Implementation</w:t>
        </w:r>
        <w:r>
          <w:rPr>
            <w:noProof/>
            <w:webHidden/>
          </w:rPr>
          <w:tab/>
        </w:r>
        <w:r>
          <w:rPr>
            <w:noProof/>
            <w:webHidden/>
          </w:rPr>
          <w:fldChar w:fldCharType="begin"/>
        </w:r>
        <w:r>
          <w:rPr>
            <w:noProof/>
            <w:webHidden/>
          </w:rPr>
          <w:instrText xml:space="preserve"> PAGEREF _Toc242972912 \h </w:instrText>
        </w:r>
        <w:r>
          <w:rPr>
            <w:noProof/>
            <w:webHidden/>
          </w:rPr>
        </w:r>
        <w:r>
          <w:rPr>
            <w:noProof/>
            <w:webHidden/>
          </w:rPr>
          <w:fldChar w:fldCharType="separate"/>
        </w:r>
        <w:r>
          <w:rPr>
            <w:noProof/>
            <w:webHidden/>
          </w:rPr>
          <w:t>41</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13" w:history="1">
        <w:r w:rsidRPr="00235E4C">
          <w:rPr>
            <w:rStyle w:val="Hyperlink"/>
            <w:rFonts w:eastAsiaTheme="majorEastAsia"/>
            <w:noProof/>
          </w:rPr>
          <w:t>6.8  Key Code Walkthroughs</w:t>
        </w:r>
        <w:r>
          <w:rPr>
            <w:noProof/>
            <w:webHidden/>
          </w:rPr>
          <w:tab/>
        </w:r>
        <w:r>
          <w:rPr>
            <w:noProof/>
            <w:webHidden/>
          </w:rPr>
          <w:fldChar w:fldCharType="begin"/>
        </w:r>
        <w:r>
          <w:rPr>
            <w:noProof/>
            <w:webHidden/>
          </w:rPr>
          <w:instrText xml:space="preserve"> PAGEREF _Toc242972913 \h </w:instrText>
        </w:r>
        <w:r>
          <w:rPr>
            <w:noProof/>
            <w:webHidden/>
          </w:rPr>
        </w:r>
        <w:r>
          <w:rPr>
            <w:noProof/>
            <w:webHidden/>
          </w:rPr>
          <w:fldChar w:fldCharType="separate"/>
        </w:r>
        <w:r>
          <w:rPr>
            <w:noProof/>
            <w:webHidden/>
          </w:rPr>
          <w:t>42</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14" w:history="1">
        <w:r w:rsidRPr="00235E4C">
          <w:rPr>
            <w:rStyle w:val="Hyperlink"/>
            <w:rFonts w:eastAsiaTheme="majorEastAsia"/>
            <w:noProof/>
          </w:rPr>
          <w:t>6.9  Implementation Decisions and their Reasoning</w:t>
        </w:r>
        <w:r>
          <w:rPr>
            <w:noProof/>
            <w:webHidden/>
          </w:rPr>
          <w:tab/>
        </w:r>
        <w:r>
          <w:rPr>
            <w:noProof/>
            <w:webHidden/>
          </w:rPr>
          <w:fldChar w:fldCharType="begin"/>
        </w:r>
        <w:r>
          <w:rPr>
            <w:noProof/>
            <w:webHidden/>
          </w:rPr>
          <w:instrText xml:space="preserve"> PAGEREF _Toc242972914 \h </w:instrText>
        </w:r>
        <w:r>
          <w:rPr>
            <w:noProof/>
            <w:webHidden/>
          </w:rPr>
        </w:r>
        <w:r>
          <w:rPr>
            <w:noProof/>
            <w:webHidden/>
          </w:rPr>
          <w:fldChar w:fldCharType="separate"/>
        </w:r>
        <w:r>
          <w:rPr>
            <w:noProof/>
            <w:webHidden/>
          </w:rPr>
          <w:t>44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15" w:history="1">
        <w:r w:rsidRPr="00235E4C">
          <w:rPr>
            <w:rStyle w:val="Hyperlink"/>
            <w:rFonts w:eastAsiaTheme="majorEastAsia"/>
            <w:noProof/>
          </w:rPr>
          <w:t>6.10  API Design</w:t>
        </w:r>
        <w:r>
          <w:rPr>
            <w:noProof/>
            <w:webHidden/>
          </w:rPr>
          <w:tab/>
        </w:r>
        <w:r>
          <w:rPr>
            <w:noProof/>
            <w:webHidden/>
          </w:rPr>
          <w:fldChar w:fldCharType="begin"/>
        </w:r>
        <w:r>
          <w:rPr>
            <w:noProof/>
            <w:webHidden/>
          </w:rPr>
          <w:instrText xml:space="preserve"> PAGEREF _Toc242972915 \h </w:instrText>
        </w:r>
        <w:r>
          <w:rPr>
            <w:noProof/>
            <w:webHidden/>
          </w:rPr>
        </w:r>
        <w:r>
          <w:rPr>
            <w:noProof/>
            <w:webHidden/>
          </w:rPr>
          <w:fldChar w:fldCharType="separate"/>
        </w:r>
        <w:r>
          <w:rPr>
            <w:noProof/>
            <w:webHidden/>
          </w:rPr>
          <w:t>45</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16" w:history="1">
        <w:r w:rsidRPr="00235E4C">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_Toc242972916 \h </w:instrText>
        </w:r>
        <w:r>
          <w:rPr>
            <w:noProof/>
            <w:webHidden/>
          </w:rPr>
        </w:r>
        <w:r>
          <w:rPr>
            <w:noProof/>
            <w:webHidden/>
          </w:rPr>
          <w:fldChar w:fldCharType="separate"/>
        </w:r>
        <w:r>
          <w:rPr>
            <w:noProof/>
            <w:webHidden/>
          </w:rPr>
          <w:t>46</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17" w:history="1">
        <w:r w:rsidRPr="00235E4C">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_Toc242972917 \h </w:instrText>
        </w:r>
        <w:r>
          <w:rPr>
            <w:noProof/>
            <w:webHidden/>
          </w:rPr>
        </w:r>
        <w:r>
          <w:rPr>
            <w:noProof/>
            <w:webHidden/>
          </w:rPr>
          <w:fldChar w:fldCharType="separate"/>
        </w:r>
        <w:r>
          <w:rPr>
            <w:noProof/>
            <w:webHidden/>
          </w:rPr>
          <w:t>46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18" w:history="1">
        <w:r w:rsidRPr="00235E4C">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_Toc242972918 \h </w:instrText>
        </w:r>
        <w:r>
          <w:rPr>
            <w:noProof/>
            <w:webHidden/>
          </w:rPr>
        </w:r>
        <w:r>
          <w:rPr>
            <w:noProof/>
            <w:webHidden/>
          </w:rPr>
          <w:fldChar w:fldCharType="separate"/>
        </w:r>
        <w:r>
          <w:rPr>
            <w:noProof/>
            <w:webHidden/>
          </w:rPr>
          <w:t>48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19" w:history="1">
        <w:r w:rsidRPr="00235E4C">
          <w:rPr>
            <w:rStyle w:val="Hyperlink"/>
            <w:rFonts w:eastAsiaTheme="majorEastAsia"/>
            <w:noProof/>
          </w:rPr>
          <w:t>7.1  Test Strategy</w:t>
        </w:r>
        <w:r>
          <w:rPr>
            <w:noProof/>
            <w:webHidden/>
          </w:rPr>
          <w:tab/>
        </w:r>
        <w:r>
          <w:rPr>
            <w:noProof/>
            <w:webHidden/>
          </w:rPr>
          <w:fldChar w:fldCharType="begin"/>
        </w:r>
        <w:r>
          <w:rPr>
            <w:noProof/>
            <w:webHidden/>
          </w:rPr>
          <w:instrText xml:space="preserve"> PAGEREF _Toc242972919 \h </w:instrText>
        </w:r>
        <w:r>
          <w:rPr>
            <w:noProof/>
            <w:webHidden/>
          </w:rPr>
        </w:r>
        <w:r>
          <w:rPr>
            <w:noProof/>
            <w:webHidden/>
          </w:rPr>
          <w:fldChar w:fldCharType="separate"/>
        </w:r>
        <w:r>
          <w:rPr>
            <w:noProof/>
            <w:webHidden/>
          </w:rPr>
          <w:t>48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20" w:history="1">
        <w:r w:rsidRPr="00235E4C">
          <w:rPr>
            <w:rStyle w:val="Hyperlink"/>
            <w:rFonts w:eastAsiaTheme="majorEastAsia"/>
            <w:noProof/>
          </w:rPr>
          <w:t>7.2  Unit Tests</w:t>
        </w:r>
        <w:r>
          <w:rPr>
            <w:noProof/>
            <w:webHidden/>
          </w:rPr>
          <w:tab/>
        </w:r>
        <w:r>
          <w:rPr>
            <w:noProof/>
            <w:webHidden/>
          </w:rPr>
          <w:fldChar w:fldCharType="begin"/>
        </w:r>
        <w:r>
          <w:rPr>
            <w:noProof/>
            <w:webHidden/>
          </w:rPr>
          <w:instrText xml:space="preserve"> PAGEREF _Toc242972920 \h </w:instrText>
        </w:r>
        <w:r>
          <w:rPr>
            <w:noProof/>
            <w:webHidden/>
          </w:rPr>
        </w:r>
        <w:r>
          <w:rPr>
            <w:noProof/>
            <w:webHidden/>
          </w:rPr>
          <w:fldChar w:fldCharType="separate"/>
        </w:r>
        <w:r>
          <w:rPr>
            <w:noProof/>
            <w:webHidden/>
          </w:rPr>
          <w:t>48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21" w:history="1">
        <w:r w:rsidRPr="00235E4C">
          <w:rPr>
            <w:rStyle w:val="Hyperlink"/>
            <w:rFonts w:eastAsiaTheme="majorEastAsia"/>
            <w:noProof/>
          </w:rPr>
          <w:t>7.3  Integration Tests</w:t>
        </w:r>
        <w:r>
          <w:rPr>
            <w:noProof/>
            <w:webHidden/>
          </w:rPr>
          <w:tab/>
        </w:r>
        <w:r>
          <w:rPr>
            <w:noProof/>
            <w:webHidden/>
          </w:rPr>
          <w:fldChar w:fldCharType="begin"/>
        </w:r>
        <w:r>
          <w:rPr>
            <w:noProof/>
            <w:webHidden/>
          </w:rPr>
          <w:instrText xml:space="preserve"> PAGEREF _Toc242972921 \h </w:instrText>
        </w:r>
        <w:r>
          <w:rPr>
            <w:noProof/>
            <w:webHidden/>
          </w:rPr>
        </w:r>
        <w:r>
          <w:rPr>
            <w:noProof/>
            <w:webHidden/>
          </w:rPr>
          <w:fldChar w:fldCharType="separate"/>
        </w:r>
        <w:r>
          <w:rPr>
            <w:noProof/>
            <w:webHidden/>
          </w:rPr>
          <w:t>49</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22" w:history="1">
        <w:r w:rsidRPr="00235E4C">
          <w:rPr>
            <w:rStyle w:val="Hyperlink"/>
            <w:rFonts w:eastAsiaTheme="majorEastAsia"/>
            <w:noProof/>
          </w:rPr>
          <w:t>7.4  Functional Testing: the Scripted Scenario</w:t>
        </w:r>
        <w:r>
          <w:rPr>
            <w:noProof/>
            <w:webHidden/>
          </w:rPr>
          <w:tab/>
        </w:r>
        <w:r>
          <w:rPr>
            <w:noProof/>
            <w:webHidden/>
          </w:rPr>
          <w:fldChar w:fldCharType="begin"/>
        </w:r>
        <w:r>
          <w:rPr>
            <w:noProof/>
            <w:webHidden/>
          </w:rPr>
          <w:instrText xml:space="preserve"> PAGEREF _Toc242972922 \h </w:instrText>
        </w:r>
        <w:r>
          <w:rPr>
            <w:noProof/>
            <w:webHidden/>
          </w:rPr>
        </w:r>
        <w:r>
          <w:rPr>
            <w:noProof/>
            <w:webHidden/>
          </w:rPr>
          <w:fldChar w:fldCharType="separate"/>
        </w:r>
        <w:r>
          <w:rPr>
            <w:noProof/>
            <w:webHidden/>
          </w:rPr>
          <w:t>50</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23" w:history="1">
        <w:r w:rsidRPr="00235E4C">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_Toc242972923 \h </w:instrText>
        </w:r>
        <w:r>
          <w:rPr>
            <w:noProof/>
            <w:webHidden/>
          </w:rPr>
        </w:r>
        <w:r>
          <w:rPr>
            <w:noProof/>
            <w:webHidden/>
          </w:rPr>
          <w:fldChar w:fldCharType="separate"/>
        </w:r>
        <w:r>
          <w:rPr>
            <w:noProof/>
            <w:webHidden/>
          </w:rPr>
          <w:t>50</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24" w:history="1">
        <w:r w:rsidRPr="00235E4C">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_Toc242972924 \h </w:instrText>
        </w:r>
        <w:r>
          <w:rPr>
            <w:noProof/>
            <w:webHidden/>
          </w:rPr>
        </w:r>
        <w:r>
          <w:rPr>
            <w:noProof/>
            <w:webHidden/>
          </w:rPr>
          <w:fldChar w:fldCharType="separate"/>
        </w:r>
        <w:r>
          <w:rPr>
            <w:noProof/>
            <w:webHidden/>
          </w:rPr>
          <w:t>51</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25" w:history="1">
        <w:r w:rsidRPr="00235E4C">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_Toc242972925 \h </w:instrText>
        </w:r>
        <w:r>
          <w:rPr>
            <w:noProof/>
            <w:webHidden/>
          </w:rPr>
        </w:r>
        <w:r>
          <w:rPr>
            <w:noProof/>
            <w:webHidden/>
          </w:rPr>
          <w:fldChar w:fldCharType="separate"/>
        </w:r>
        <w:r>
          <w:rPr>
            <w:noProof/>
            <w:webHidden/>
          </w:rPr>
          <w:t>51</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26" w:history="1">
        <w:r w:rsidRPr="00235E4C">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_Toc242972926 \h </w:instrText>
        </w:r>
        <w:r>
          <w:rPr>
            <w:noProof/>
            <w:webHidden/>
          </w:rPr>
        </w:r>
        <w:r>
          <w:rPr>
            <w:noProof/>
            <w:webHidden/>
          </w:rPr>
          <w:fldChar w:fldCharType="separate"/>
        </w:r>
        <w:r>
          <w:rPr>
            <w:noProof/>
            <w:webHidden/>
          </w:rPr>
          <w:t>52</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27" w:history="1">
        <w:r w:rsidRPr="00235E4C">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_Toc242972927 \h </w:instrText>
        </w:r>
        <w:r>
          <w:rPr>
            <w:noProof/>
            <w:webHidden/>
          </w:rPr>
        </w:r>
        <w:r>
          <w:rPr>
            <w:noProof/>
            <w:webHidden/>
          </w:rPr>
          <w:fldChar w:fldCharType="separate"/>
        </w:r>
        <w:r>
          <w:rPr>
            <w:noProof/>
            <w:webHidden/>
          </w:rPr>
          <w:t>52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28" w:history="1">
        <w:r w:rsidRPr="00235E4C">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_Toc242972928 \h </w:instrText>
        </w:r>
        <w:r>
          <w:rPr>
            <w:noProof/>
            <w:webHidden/>
          </w:rPr>
        </w:r>
        <w:r>
          <w:rPr>
            <w:noProof/>
            <w:webHidden/>
          </w:rPr>
          <w:fldChar w:fldCharType="separate"/>
        </w:r>
        <w:r>
          <w:rPr>
            <w:noProof/>
            <w:webHidden/>
          </w:rPr>
          <w:t>54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29" w:history="1">
        <w:r w:rsidRPr="00235E4C">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_Toc242972929 \h </w:instrText>
        </w:r>
        <w:r>
          <w:rPr>
            <w:noProof/>
            <w:webHidden/>
          </w:rPr>
        </w:r>
        <w:r>
          <w:rPr>
            <w:noProof/>
            <w:webHidden/>
          </w:rPr>
          <w:fldChar w:fldCharType="separate"/>
        </w:r>
        <w:r>
          <w:rPr>
            <w:noProof/>
            <w:webHidden/>
          </w:rPr>
          <w:t>54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30" w:history="1">
        <w:r w:rsidRPr="00235E4C">
          <w:rPr>
            <w:rStyle w:val="Hyperlink"/>
            <w:rFonts w:eastAsiaTheme="majorEastAsia"/>
            <w:noProof/>
          </w:rPr>
          <w:t>8.2  Engine Performance (Benchmark Results)</w:t>
        </w:r>
        <w:r>
          <w:rPr>
            <w:noProof/>
            <w:webHidden/>
          </w:rPr>
          <w:tab/>
        </w:r>
        <w:r>
          <w:rPr>
            <w:noProof/>
            <w:webHidden/>
          </w:rPr>
          <w:fldChar w:fldCharType="begin"/>
        </w:r>
        <w:r>
          <w:rPr>
            <w:noProof/>
            <w:webHidden/>
          </w:rPr>
          <w:instrText xml:space="preserve"> PAGEREF _Toc242972930 \h </w:instrText>
        </w:r>
        <w:r>
          <w:rPr>
            <w:noProof/>
            <w:webHidden/>
          </w:rPr>
        </w:r>
        <w:r>
          <w:rPr>
            <w:noProof/>
            <w:webHidden/>
          </w:rPr>
          <w:fldChar w:fldCharType="separate"/>
        </w:r>
        <w:r>
          <w:rPr>
            <w:noProof/>
            <w:webHidden/>
          </w:rPr>
          <w:t>58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31" w:history="1">
        <w:r w:rsidRPr="00235E4C">
          <w:rPr>
            <w:rStyle w:val="Hyperlink"/>
            <w:rFonts w:eastAsiaTheme="majorEastAsia"/>
            <w:noProof/>
          </w:rPr>
          <w:t>8.3  Product Measurements</w:t>
        </w:r>
        <w:r>
          <w:rPr>
            <w:noProof/>
            <w:webHidden/>
          </w:rPr>
          <w:tab/>
        </w:r>
        <w:r>
          <w:rPr>
            <w:noProof/>
            <w:webHidden/>
          </w:rPr>
          <w:fldChar w:fldCharType="begin"/>
        </w:r>
        <w:r>
          <w:rPr>
            <w:noProof/>
            <w:webHidden/>
          </w:rPr>
          <w:instrText xml:space="preserve"> PAGEREF _Toc242972931 \h </w:instrText>
        </w:r>
        <w:r>
          <w:rPr>
            <w:noProof/>
            <w:webHidden/>
          </w:rPr>
        </w:r>
        <w:r>
          <w:rPr>
            <w:noProof/>
            <w:webHidden/>
          </w:rPr>
          <w:fldChar w:fldCharType="separate"/>
        </w:r>
        <w:r>
          <w:rPr>
            <w:noProof/>
            <w:webHidden/>
          </w:rPr>
          <w:t>63</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32" w:history="1">
        <w:r w:rsidRPr="00235E4C">
          <w:rPr>
            <w:rStyle w:val="Hyperlink"/>
            <w:rFonts w:eastAsiaTheme="majorEastAsia"/>
            <w:noProof/>
          </w:rPr>
          <w:t>8.4  Comparison with the Base Paper</w:t>
        </w:r>
        <w:r>
          <w:rPr>
            <w:noProof/>
            <w:webHidden/>
          </w:rPr>
          <w:tab/>
        </w:r>
        <w:r>
          <w:rPr>
            <w:noProof/>
            <w:webHidden/>
          </w:rPr>
          <w:fldChar w:fldCharType="begin"/>
        </w:r>
        <w:r>
          <w:rPr>
            <w:noProof/>
            <w:webHidden/>
          </w:rPr>
          <w:instrText xml:space="preserve"> PAGEREF _Toc242972932 \h </w:instrText>
        </w:r>
        <w:r>
          <w:rPr>
            <w:noProof/>
            <w:webHidden/>
          </w:rPr>
        </w:r>
        <w:r>
          <w:rPr>
            <w:noProof/>
            <w:webHidden/>
          </w:rPr>
          <w:fldChar w:fldCharType="separate"/>
        </w:r>
        <w:r>
          <w:rPr>
            <w:noProof/>
            <w:webHidden/>
          </w:rPr>
          <w:t>63</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33" w:history="1">
        <w:r w:rsidRPr="00235E4C">
          <w:rPr>
            <w:rStyle w:val="Hyperlink"/>
            <w:rFonts w:eastAsiaTheme="majorEastAsia"/>
            <w:noProof/>
          </w:rPr>
          <w:t>8.5  Sample Inputs and Outputs</w:t>
        </w:r>
        <w:r>
          <w:rPr>
            <w:noProof/>
            <w:webHidden/>
          </w:rPr>
          <w:tab/>
        </w:r>
        <w:r>
          <w:rPr>
            <w:noProof/>
            <w:webHidden/>
          </w:rPr>
          <w:fldChar w:fldCharType="begin"/>
        </w:r>
        <w:r>
          <w:rPr>
            <w:noProof/>
            <w:webHidden/>
          </w:rPr>
          <w:instrText xml:space="preserve"> PAGEREF _Toc242972933 \h </w:instrText>
        </w:r>
        <w:r>
          <w:rPr>
            <w:noProof/>
            <w:webHidden/>
          </w:rPr>
        </w:r>
        <w:r>
          <w:rPr>
            <w:noProof/>
            <w:webHidden/>
          </w:rPr>
          <w:fldChar w:fldCharType="separate"/>
        </w:r>
        <w:r>
          <w:rPr>
            <w:noProof/>
            <w:webHidden/>
          </w:rPr>
          <w:t>64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34" w:history="1">
        <w:r w:rsidRPr="00235E4C">
          <w:rPr>
            <w:rStyle w:val="Hyperlink"/>
            <w:rFonts w:eastAsiaTheme="majorEastAsia"/>
            <w:noProof/>
          </w:rPr>
          <w:t>8.6  Analysis of Successful and Failure Cases</w:t>
        </w:r>
        <w:r>
          <w:rPr>
            <w:noProof/>
            <w:webHidden/>
          </w:rPr>
          <w:tab/>
        </w:r>
        <w:r>
          <w:rPr>
            <w:noProof/>
            <w:webHidden/>
          </w:rPr>
          <w:fldChar w:fldCharType="begin"/>
        </w:r>
        <w:r>
          <w:rPr>
            <w:noProof/>
            <w:webHidden/>
          </w:rPr>
          <w:instrText xml:space="preserve"> PAGEREF _Toc242972934 \h </w:instrText>
        </w:r>
        <w:r>
          <w:rPr>
            <w:noProof/>
            <w:webHidden/>
          </w:rPr>
        </w:r>
        <w:r>
          <w:rPr>
            <w:noProof/>
            <w:webHidden/>
          </w:rPr>
          <w:fldChar w:fldCharType="separate"/>
        </w:r>
        <w:r>
          <w:rPr>
            <w:noProof/>
            <w:webHidden/>
          </w:rPr>
          <w:t>65</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35" w:history="1">
        <w:r w:rsidRPr="00235E4C">
          <w:rPr>
            <w:rStyle w:val="Hyperlink"/>
            <w:rFonts w:eastAsiaTheme="majorEastAsia"/>
            <w:noProof/>
          </w:rPr>
          <w:t>8.7  Discussion of Limitations</w:t>
        </w:r>
        <w:r>
          <w:rPr>
            <w:noProof/>
            <w:webHidden/>
          </w:rPr>
          <w:tab/>
        </w:r>
        <w:r>
          <w:rPr>
            <w:noProof/>
            <w:webHidden/>
          </w:rPr>
          <w:fldChar w:fldCharType="begin"/>
        </w:r>
        <w:r>
          <w:rPr>
            <w:noProof/>
            <w:webHidden/>
          </w:rPr>
          <w:instrText xml:space="preserve"> PAGEREF _Toc242972935 \h </w:instrText>
        </w:r>
        <w:r>
          <w:rPr>
            <w:noProof/>
            <w:webHidden/>
          </w:rPr>
        </w:r>
        <w:r>
          <w:rPr>
            <w:noProof/>
            <w:webHidden/>
          </w:rPr>
          <w:fldChar w:fldCharType="separate"/>
        </w:r>
        <w:r>
          <w:rPr>
            <w:noProof/>
            <w:webHidden/>
          </w:rPr>
          <w:t>66</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36" w:history="1">
        <w:r w:rsidRPr="00235E4C">
          <w:rPr>
            <w:rStyle w:val="Hyperlink"/>
            <w:rFonts w:eastAsiaTheme="majorEastAsia"/>
            <w:noProof/>
          </w:rPr>
          <w:t>8.8  Objectives versus Outcomes</w:t>
        </w:r>
        <w:r>
          <w:rPr>
            <w:noProof/>
            <w:webHidden/>
          </w:rPr>
          <w:tab/>
        </w:r>
        <w:r>
          <w:rPr>
            <w:noProof/>
            <w:webHidden/>
          </w:rPr>
          <w:fldChar w:fldCharType="begin"/>
        </w:r>
        <w:r>
          <w:rPr>
            <w:noProof/>
            <w:webHidden/>
          </w:rPr>
          <w:instrText xml:space="preserve"> PAGEREF _Toc242972936 \h </w:instrText>
        </w:r>
        <w:r>
          <w:rPr>
            <w:noProof/>
            <w:webHidden/>
          </w:rPr>
        </w:r>
        <w:r>
          <w:rPr>
            <w:noProof/>
            <w:webHidden/>
          </w:rPr>
          <w:fldChar w:fldCharType="separate"/>
        </w:r>
        <w:r>
          <w:rPr>
            <w:noProof/>
            <w:webHidden/>
          </w:rPr>
          <w:t>66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37" w:history="1">
        <w:r w:rsidRPr="00235E4C">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_Toc242972937 \h </w:instrText>
        </w:r>
        <w:r>
          <w:rPr>
            <w:noProof/>
            <w:webHidden/>
          </w:rPr>
        </w:r>
        <w:r>
          <w:rPr>
            <w:noProof/>
            <w:webHidden/>
          </w:rPr>
          <w:fldChar w:fldCharType="separate"/>
        </w:r>
        <w:r>
          <w:rPr>
            <w:noProof/>
            <w:webHidden/>
          </w:rPr>
          <w:t>68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38" w:history="1">
        <w:r w:rsidRPr="00235E4C">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_Toc242972938 \h </w:instrText>
        </w:r>
        <w:r>
          <w:rPr>
            <w:noProof/>
            <w:webHidden/>
          </w:rPr>
        </w:r>
        <w:r>
          <w:rPr>
            <w:noProof/>
            <w:webHidden/>
          </w:rPr>
          <w:fldChar w:fldCharType="separate"/>
        </w:r>
        <w:r>
          <w:rPr>
            <w:noProof/>
            <w:webHidden/>
          </w:rPr>
          <w:t>68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39" w:history="1">
        <w:r w:rsidRPr="00235E4C">
          <w:rPr>
            <w:rStyle w:val="Hyperlink"/>
            <w:rFonts w:eastAsiaTheme="majorEastAsia"/>
            <w:noProof/>
          </w:rPr>
          <w:t>9.2  Objectives Achieved and Main Contributions</w:t>
        </w:r>
        <w:r>
          <w:rPr>
            <w:noProof/>
            <w:webHidden/>
          </w:rPr>
          <w:tab/>
        </w:r>
        <w:r>
          <w:rPr>
            <w:noProof/>
            <w:webHidden/>
          </w:rPr>
          <w:fldChar w:fldCharType="begin"/>
        </w:r>
        <w:r>
          <w:rPr>
            <w:noProof/>
            <w:webHidden/>
          </w:rPr>
          <w:instrText xml:space="preserve"> PAGEREF _Toc242972939 \h </w:instrText>
        </w:r>
        <w:r>
          <w:rPr>
            <w:noProof/>
            <w:webHidden/>
          </w:rPr>
        </w:r>
        <w:r>
          <w:rPr>
            <w:noProof/>
            <w:webHidden/>
          </w:rPr>
          <w:fldChar w:fldCharType="separate"/>
        </w:r>
        <w:r>
          <w:rPr>
            <w:noProof/>
            <w:webHidden/>
          </w:rPr>
          <w:t>68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40" w:history="1">
        <w:r w:rsidRPr="00235E4C">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_Toc242972940 \h </w:instrText>
        </w:r>
        <w:r>
          <w:rPr>
            <w:noProof/>
            <w:webHidden/>
          </w:rPr>
        </w:r>
        <w:r>
          <w:rPr>
            <w:noProof/>
            <w:webHidden/>
          </w:rPr>
          <w:fldChar w:fldCharType="separate"/>
        </w:r>
        <w:r>
          <w:rPr>
            <w:noProof/>
            <w:webHidden/>
          </w:rPr>
          <w:t>68</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41" w:history="1">
        <w:r w:rsidRPr="00235E4C">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_Toc242972941 \h </w:instrText>
        </w:r>
        <w:r>
          <w:rPr>
            <w:noProof/>
            <w:webHidden/>
          </w:rPr>
        </w:r>
        <w:r>
          <w:rPr>
            <w:noProof/>
            <w:webHidden/>
          </w:rPr>
          <w:fldChar w:fldCharType="separate"/>
        </w:r>
        <w:r>
          <w:rPr>
            <w:noProof/>
            <w:webHidden/>
          </w:rPr>
          <w:t>69</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42" w:history="1">
        <w:r w:rsidRPr="00235E4C">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_Toc242972942 \h </w:instrText>
        </w:r>
        <w:r>
          <w:rPr>
            <w:noProof/>
            <w:webHidden/>
          </w:rPr>
        </w:r>
        <w:r>
          <w:rPr>
            <w:noProof/>
            <w:webHidden/>
          </w:rPr>
          <w:fldChar w:fldCharType="separate"/>
        </w:r>
        <w:r>
          <w:rPr>
            <w:noProof/>
            <w:webHidden/>
          </w:rPr>
          <w:t>69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43" w:history="1">
        <w:r w:rsidRPr="00235E4C">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_Toc242972943 \h </w:instrText>
        </w:r>
        <w:r>
          <w:rPr>
            <w:noProof/>
            <w:webHidden/>
          </w:rPr>
        </w:r>
        <w:r>
          <w:rPr>
            <w:noProof/>
            <w:webHidden/>
          </w:rPr>
          <w:fldChar w:fldCharType="separate"/>
        </w:r>
        <w:r>
          <w:rPr>
            <w:noProof/>
            <w:webHidden/>
          </w:rPr>
          <w:t>70</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44" w:history="1">
        <w:r w:rsidRPr="00235E4C">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_Toc242972944 \h </w:instrText>
        </w:r>
        <w:r>
          <w:rPr>
            <w:noProof/>
            <w:webHidden/>
          </w:rPr>
        </w:r>
        <w:r>
          <w:rPr>
            <w:noProof/>
            <w:webHidden/>
          </w:rPr>
          <w:fldChar w:fldCharType="separate"/>
        </w:r>
        <w:r>
          <w:rPr>
            <w:noProof/>
            <w:webHidden/>
          </w:rPr>
          <w:t>70</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45" w:history="1">
        <w:r w:rsidRPr="00235E4C">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_Toc242972945 \h </w:instrText>
        </w:r>
        <w:r>
          <w:rPr>
            <w:noProof/>
            <w:webHidden/>
          </w:rPr>
        </w:r>
        <w:r>
          <w:rPr>
            <w:noProof/>
            <w:webHidden/>
          </w:rPr>
          <w:fldChar w:fldCharType="separate"/>
        </w:r>
        <w:r>
          <w:rPr>
            <w:noProof/>
            <w:webHidden/>
          </w:rPr>
          <w:t>70</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46" w:history="1">
        <w:r w:rsidRPr="00235E4C">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_Toc242972946 \h </w:instrText>
        </w:r>
        <w:r>
          <w:rPr>
            <w:noProof/>
            <w:webHidden/>
          </w:rPr>
        </w:r>
        <w:r>
          <w:rPr>
            <w:noProof/>
            <w:webHidden/>
          </w:rPr>
          <w:fldChar w:fldCharType="separate"/>
        </w:r>
        <w:r>
          <w:rPr>
            <w:noProof/>
            <w:webHidden/>
          </w:rPr>
          <w:t>70</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47" w:history="1">
        <w:r w:rsidRPr="00235E4C">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_Toc242972947 \h </w:instrText>
        </w:r>
        <w:r>
          <w:rPr>
            <w:noProof/>
            <w:webHidden/>
          </w:rPr>
        </w:r>
        <w:r>
          <w:rPr>
            <w:noProof/>
            <w:webHidden/>
          </w:rPr>
          <w:fldChar w:fldCharType="separate"/>
        </w:r>
        <w:r>
          <w:rPr>
            <w:noProof/>
            <w:webHidden/>
          </w:rPr>
          <w:t>71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48" w:history="1">
        <w:r w:rsidRPr="00235E4C">
          <w:rPr>
            <w:rStyle w:val="Hyperlink"/>
            <w:rFonts w:eastAsiaTheme="majorEastAsia"/>
            <w:noProof/>
          </w:rPr>
          <w:t>REFERENCES</w:t>
        </w:r>
        <w:r>
          <w:rPr>
            <w:noProof/>
            <w:webHidden/>
          </w:rPr>
          <w:tab/>
        </w:r>
        <w:r>
          <w:rPr>
            <w:noProof/>
            <w:webHidden/>
          </w:rPr>
          <w:fldChar w:fldCharType="begin"/>
        </w:r>
        <w:r>
          <w:rPr>
            <w:noProof/>
            <w:webHidden/>
          </w:rPr>
          <w:instrText xml:space="preserve"> PAGEREF _Toc242972948 \h </w:instrText>
        </w:r>
        <w:r>
          <w:rPr>
            <w:noProof/>
            <w:webHidden/>
          </w:rPr>
        </w:r>
        <w:r>
          <w:rPr>
            <w:noProof/>
            <w:webHidden/>
          </w:rPr>
          <w:fldChar w:fldCharType="separate"/>
        </w:r>
        <w:r>
          <w:rPr>
            <w:noProof/>
            <w:webHidden/>
          </w:rPr>
          <w:t>72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49" w:history="1">
        <w:r w:rsidRPr="00235E4C">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_Toc242972949 \h </w:instrText>
        </w:r>
        <w:r>
          <w:rPr>
            <w:noProof/>
            <w:webHidden/>
          </w:rPr>
        </w:r>
        <w:r>
          <w:rPr>
            <w:noProof/>
            <w:webHidden/>
          </w:rPr>
          <w:fldChar w:fldCharType="separate"/>
        </w:r>
        <w:r>
          <w:rPr>
            <w:noProof/>
            <w:webHidden/>
          </w:rPr>
          <w:t>74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50" w:history="1">
        <w:r w:rsidRPr="00235E4C">
          <w:rPr>
            <w:rStyle w:val="Hyperlink"/>
            <w:rFonts w:eastAsiaTheme="majorEastAsia"/>
            <w:noProof/>
          </w:rPr>
          <w:t>A.1  Roll numbers and the roll-gap rule</w:t>
        </w:r>
        <w:r>
          <w:rPr>
            <w:noProof/>
            <w:webHidden/>
          </w:rPr>
          <w:tab/>
        </w:r>
        <w:r>
          <w:rPr>
            <w:noProof/>
            <w:webHidden/>
          </w:rPr>
          <w:fldChar w:fldCharType="begin"/>
        </w:r>
        <w:r>
          <w:rPr>
            <w:noProof/>
            <w:webHidden/>
          </w:rPr>
          <w:instrText xml:space="preserve"> PAGEREF _Toc242972950 \h </w:instrText>
        </w:r>
        <w:r>
          <w:rPr>
            <w:noProof/>
            <w:webHidden/>
          </w:rPr>
        </w:r>
        <w:r>
          <w:rPr>
            <w:noProof/>
            <w:webHidden/>
          </w:rPr>
          <w:fldChar w:fldCharType="separate"/>
        </w:r>
        <w:r>
          <w:rPr>
            <w:noProof/>
            <w:webHidden/>
          </w:rPr>
          <w:t>74</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51" w:history="1">
        <w:r w:rsidRPr="00235E4C">
          <w:rPr>
            <w:rStyle w:val="Hyperlink"/>
            <w:rFonts w:eastAsiaTheme="majorEastAsia"/>
            <w:noProof/>
          </w:rPr>
          <w:t>A.2  Pre-checks</w:t>
        </w:r>
        <w:r>
          <w:rPr>
            <w:noProof/>
            <w:webHidden/>
          </w:rPr>
          <w:tab/>
        </w:r>
        <w:r>
          <w:rPr>
            <w:noProof/>
            <w:webHidden/>
          </w:rPr>
          <w:fldChar w:fldCharType="begin"/>
        </w:r>
        <w:r>
          <w:rPr>
            <w:noProof/>
            <w:webHidden/>
          </w:rPr>
          <w:instrText xml:space="preserve"> PAGEREF _Toc242972951 \h </w:instrText>
        </w:r>
        <w:r>
          <w:rPr>
            <w:noProof/>
            <w:webHidden/>
          </w:rPr>
        </w:r>
        <w:r>
          <w:rPr>
            <w:noProof/>
            <w:webHidden/>
          </w:rPr>
          <w:fldChar w:fldCharType="separate"/>
        </w:r>
        <w:r>
          <w:rPr>
            <w:noProof/>
            <w:webHidden/>
          </w:rPr>
          <w:t>75</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52" w:history="1">
        <w:r w:rsidRPr="00235E4C">
          <w:rPr>
            <w:rStyle w:val="Hyperlink"/>
            <w:rFonts w:eastAsiaTheme="majorEastAsia"/>
            <w:noProof/>
          </w:rPr>
          <w:t>A.3  Stage A: greedy packing and the two passes (excerpt)</w:t>
        </w:r>
        <w:r>
          <w:rPr>
            <w:noProof/>
            <w:webHidden/>
          </w:rPr>
          <w:tab/>
        </w:r>
        <w:r>
          <w:rPr>
            <w:noProof/>
            <w:webHidden/>
          </w:rPr>
          <w:fldChar w:fldCharType="begin"/>
        </w:r>
        <w:r>
          <w:rPr>
            <w:noProof/>
            <w:webHidden/>
          </w:rPr>
          <w:instrText xml:space="preserve"> PAGEREF _Toc242972952 \h </w:instrText>
        </w:r>
        <w:r>
          <w:rPr>
            <w:noProof/>
            <w:webHidden/>
          </w:rPr>
        </w:r>
        <w:r>
          <w:rPr>
            <w:noProof/>
            <w:webHidden/>
          </w:rPr>
          <w:fldChar w:fldCharType="separate"/>
        </w:r>
        <w:r>
          <w:rPr>
            <w:noProof/>
            <w:webHidden/>
          </w:rPr>
          <w:t>75</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53" w:history="1">
        <w:r w:rsidRPr="00235E4C">
          <w:rPr>
            <w:rStyle w:val="Hyperlink"/>
            <w:rFonts w:eastAsiaTheme="majorEastAsia"/>
            <w:noProof/>
          </w:rPr>
          <w:t>A.4  Independent validator (excerpt)</w:t>
        </w:r>
        <w:r>
          <w:rPr>
            <w:noProof/>
            <w:webHidden/>
          </w:rPr>
          <w:tab/>
        </w:r>
        <w:r>
          <w:rPr>
            <w:noProof/>
            <w:webHidden/>
          </w:rPr>
          <w:fldChar w:fldCharType="begin"/>
        </w:r>
        <w:r>
          <w:rPr>
            <w:noProof/>
            <w:webHidden/>
          </w:rPr>
          <w:instrText xml:space="preserve"> PAGEREF _Toc242972953 \h </w:instrText>
        </w:r>
        <w:r>
          <w:rPr>
            <w:noProof/>
            <w:webHidden/>
          </w:rPr>
        </w:r>
        <w:r>
          <w:rPr>
            <w:noProof/>
            <w:webHidden/>
          </w:rPr>
          <w:fldChar w:fldCharType="separate"/>
        </w:r>
        <w:r>
          <w:rPr>
            <w:noProof/>
            <w:webHidden/>
          </w:rPr>
          <w:t>77</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54" w:history="1">
        <w:r w:rsidRPr="00235E4C">
          <w:rPr>
            <w:rStyle w:val="Hyperlink"/>
            <w:rFonts w:eastAsiaTheme="majorEastAsia"/>
            <w:noProof/>
          </w:rPr>
          <w:t>A.5  Password hashing and tokens</w:t>
        </w:r>
        <w:r>
          <w:rPr>
            <w:noProof/>
            <w:webHidden/>
          </w:rPr>
          <w:tab/>
        </w:r>
        <w:r>
          <w:rPr>
            <w:noProof/>
            <w:webHidden/>
          </w:rPr>
          <w:fldChar w:fldCharType="begin"/>
        </w:r>
        <w:r>
          <w:rPr>
            <w:noProof/>
            <w:webHidden/>
          </w:rPr>
          <w:instrText xml:space="preserve"> PAGEREF _Toc242972954 \h </w:instrText>
        </w:r>
        <w:r>
          <w:rPr>
            <w:noProof/>
            <w:webHidden/>
          </w:rPr>
        </w:r>
        <w:r>
          <w:rPr>
            <w:noProof/>
            <w:webHidden/>
          </w:rPr>
          <w:fldChar w:fldCharType="separate"/>
        </w:r>
        <w:r>
          <w:rPr>
            <w:noProof/>
            <w:webHidden/>
          </w:rPr>
          <w:t>77</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55" w:history="1">
        <w:r w:rsidRPr="00235E4C">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_Toc242972955 \h </w:instrText>
        </w:r>
        <w:r>
          <w:rPr>
            <w:noProof/>
            <w:webHidden/>
          </w:rPr>
        </w:r>
        <w:r>
          <w:rPr>
            <w:noProof/>
            <w:webHidden/>
          </w:rPr>
          <w:fldChar w:fldCharType="separate"/>
        </w:r>
        <w:r>
          <w:rPr>
            <w:noProof/>
            <w:webHidden/>
          </w:rPr>
          <w:t>79</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56" w:history="1">
        <w:r w:rsidRPr="00235E4C">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_Toc242972956 \h </w:instrText>
        </w:r>
        <w:r>
          <w:rPr>
            <w:noProof/>
            <w:webHidden/>
          </w:rPr>
        </w:r>
        <w:r>
          <w:rPr>
            <w:noProof/>
            <w:webHidden/>
          </w:rPr>
          <w:fldChar w:fldCharType="separate"/>
        </w:r>
        <w:r>
          <w:rPr>
            <w:noProof/>
            <w:webHidden/>
          </w:rPr>
          <w:t>79</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57" w:history="1">
        <w:r w:rsidRPr="00235E4C">
          <w:rPr>
            <w:rStyle w:val="Hyperlink"/>
            <w:rFonts w:eastAsiaTheme="majorEastAsia"/>
            <w:noProof/>
          </w:rPr>
          <w:t>B.2  Set up, start and stop</w:t>
        </w:r>
        <w:r>
          <w:rPr>
            <w:noProof/>
            <w:webHidden/>
          </w:rPr>
          <w:tab/>
        </w:r>
        <w:r>
          <w:rPr>
            <w:noProof/>
            <w:webHidden/>
          </w:rPr>
          <w:fldChar w:fldCharType="begin"/>
        </w:r>
        <w:r>
          <w:rPr>
            <w:noProof/>
            <w:webHidden/>
          </w:rPr>
          <w:instrText xml:space="preserve"> PAGEREF _Toc242972957 \h </w:instrText>
        </w:r>
        <w:r>
          <w:rPr>
            <w:noProof/>
            <w:webHidden/>
          </w:rPr>
        </w:r>
        <w:r>
          <w:rPr>
            <w:noProof/>
            <w:webHidden/>
          </w:rPr>
          <w:fldChar w:fldCharType="separate"/>
        </w:r>
        <w:r>
          <w:rPr>
            <w:noProof/>
            <w:webHidden/>
          </w:rPr>
          <w:t>79</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58" w:history="1">
        <w:r w:rsidRPr="00235E4C">
          <w:rPr>
            <w:rStyle w:val="Hyperlink"/>
            <w:rFonts w:eastAsiaTheme="majorEastAsia"/>
            <w:noProof/>
          </w:rPr>
          <w:t>B.3  A five-minute tour</w:t>
        </w:r>
        <w:r>
          <w:rPr>
            <w:noProof/>
            <w:webHidden/>
          </w:rPr>
          <w:tab/>
        </w:r>
        <w:r>
          <w:rPr>
            <w:noProof/>
            <w:webHidden/>
          </w:rPr>
          <w:fldChar w:fldCharType="begin"/>
        </w:r>
        <w:r>
          <w:rPr>
            <w:noProof/>
            <w:webHidden/>
          </w:rPr>
          <w:instrText xml:space="preserve"> PAGEREF _Toc242972958 \h </w:instrText>
        </w:r>
        <w:r>
          <w:rPr>
            <w:noProof/>
            <w:webHidden/>
          </w:rPr>
        </w:r>
        <w:r>
          <w:rPr>
            <w:noProof/>
            <w:webHidden/>
          </w:rPr>
          <w:fldChar w:fldCharType="separate"/>
        </w:r>
        <w:r>
          <w:rPr>
            <w:noProof/>
            <w:webHidden/>
          </w:rPr>
          <w:t>79</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59" w:history="1">
        <w:r w:rsidRPr="00235E4C">
          <w:rPr>
            <w:rStyle w:val="Hyperlink"/>
            <w:rFonts w:eastAsiaTheme="majorEastAsia"/>
            <w:noProof/>
          </w:rPr>
          <w:t>B.4  User guide by role</w:t>
        </w:r>
        <w:r>
          <w:rPr>
            <w:noProof/>
            <w:webHidden/>
          </w:rPr>
          <w:tab/>
        </w:r>
        <w:r>
          <w:rPr>
            <w:noProof/>
            <w:webHidden/>
          </w:rPr>
          <w:fldChar w:fldCharType="begin"/>
        </w:r>
        <w:r>
          <w:rPr>
            <w:noProof/>
            <w:webHidden/>
          </w:rPr>
          <w:instrText xml:space="preserve"> PAGEREF _Toc242972959 \h </w:instrText>
        </w:r>
        <w:r>
          <w:rPr>
            <w:noProof/>
            <w:webHidden/>
          </w:rPr>
        </w:r>
        <w:r>
          <w:rPr>
            <w:noProof/>
            <w:webHidden/>
          </w:rPr>
          <w:fldChar w:fldCharType="separate"/>
        </w:r>
        <w:r>
          <w:rPr>
            <w:noProof/>
            <w:webHidden/>
          </w:rPr>
          <w:t>80</w:t>
        </w:r>
        <w:r>
          <w:rPr>
            <w:noProof/>
            <w:webHidden/>
          </w:rPr>
          <w:fldChar w:fldCharType="end"/>
        </w:r>
      </w:hyperlink>
    </w:p>
    <w:p w:rsidR="003701AF" w:rsidRDefault="003701AF">
      <w:pPr>
        <w:pStyle w:val="TOC2"/>
        <w:tabs>
          <w:tab w:val="right" w:leader="dot" w:pos="8659"/>
        </w:tabs>
        <w:rPr>
          <w:rFonts w:asciiTheme="minorHAnsi" w:eastAsiaTheme="minorEastAsia" w:hAnsiTheme="minorHAnsi" w:cstheme="minorBidi"/>
          <w:noProof/>
          <w:sz w:val="22"/>
          <w:lang w:val="en-IN" w:eastAsia="en-IN"/>
        </w:rPr>
      </w:pPr>
      <w:hyperlink w:anchor="_Toc242972960" w:history="1">
        <w:r w:rsidRPr="00235E4C">
          <w:rPr>
            <w:rStyle w:val="Hyperlink"/>
            <w:rFonts w:eastAsiaTheme="majorEastAsia"/>
            <w:noProof/>
          </w:rPr>
          <w:t>B.5  Tablets, phones and useful commands</w:t>
        </w:r>
        <w:r>
          <w:rPr>
            <w:noProof/>
            <w:webHidden/>
          </w:rPr>
          <w:tab/>
        </w:r>
        <w:r>
          <w:rPr>
            <w:noProof/>
            <w:webHidden/>
          </w:rPr>
          <w:fldChar w:fldCharType="begin"/>
        </w:r>
        <w:r>
          <w:rPr>
            <w:noProof/>
            <w:webHidden/>
          </w:rPr>
          <w:instrText xml:space="preserve"> PAGEREF _Toc242972960 \h </w:instrText>
        </w:r>
        <w:r>
          <w:rPr>
            <w:noProof/>
            <w:webHidden/>
          </w:rPr>
        </w:r>
        <w:r>
          <w:rPr>
            <w:noProof/>
            <w:webHidden/>
          </w:rPr>
          <w:fldChar w:fldCharType="separate"/>
        </w:r>
        <w:r>
          <w:rPr>
            <w:noProof/>
            <w:webHidden/>
          </w:rPr>
          <w:t>80</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61" w:history="1">
        <w:r w:rsidRPr="00235E4C">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_Toc242972961 \h </w:instrText>
        </w:r>
        <w:r>
          <w:rPr>
            <w:noProof/>
            <w:webHidden/>
          </w:rPr>
        </w:r>
        <w:r>
          <w:rPr>
            <w:noProof/>
            <w:webHidden/>
          </w:rPr>
          <w:fldChar w:fldCharType="separate"/>
        </w:r>
        <w:r>
          <w:rPr>
            <w:noProof/>
            <w:webHidden/>
          </w:rPr>
          <w:t>81</w:t>
        </w:r>
        <w:r>
          <w:rPr>
            <w:noProof/>
            <w:webHidden/>
          </w:rPr>
          <w:fldChar w:fldCharType="end"/>
        </w:r>
      </w:hyperlink>
    </w:p>
    <w:p w:rsidR="00DE3CEF" w:rsidRDefault="005A51A0">
      <w:r>
        <w:fldChar w:fldCharType="end"/>
      </w:r>
    </w:p>
    <w:p w:rsidR="00DE3CEF" w:rsidRDefault="005A51A0">
      <w:pPr>
        <w:pStyle w:val="FrontHeading"/>
        <w:pageBreakBefore/>
      </w:pPr>
      <w:r>
        <w:lastRenderedPageBreak/>
        <w:t>LIST OF FIGURES</w:t>
      </w:r>
    </w:p>
    <w:p w:rsidR="003701AF" w:rsidRDefault="005A51A0">
      <w:pPr>
        <w:pStyle w:val="TOC1"/>
        <w:tabs>
          <w:tab w:val="right" w:leader="dot" w:pos="8659"/>
        </w:tabs>
        <w:rPr>
          <w:rFonts w:asciiTheme="minorHAnsi" w:eastAsiaTheme="minorEastAsia" w:hAnsiTheme="minorHAnsi" w:cstheme="minorBidi"/>
          <w:noProof/>
          <w:sz w:val="22"/>
          <w:lang w:val="en-IN" w:eastAsia="en-IN"/>
        </w:rPr>
      </w:pPr>
      <w:r>
        <w:fldChar w:fldCharType="begin"/>
      </w:r>
      <w:r>
        <w:instrText>TOC \h \z \t "Figure Caption,1"</w:instrText>
      </w:r>
      <w:r>
        <w:fldChar w:fldCharType="separate"/>
      </w:r>
      <w:hyperlink w:anchor="_Toc242972962" w:history="1">
        <w:r w:rsidR="003701AF" w:rsidRPr="007B7147">
          <w:rPr>
            <w:rStyle w:val="Hyperlink"/>
            <w:rFonts w:eastAsiaTheme="majorEastAsia"/>
            <w:noProof/>
          </w:rPr>
          <w:t>Fig. 5.1: System architecture of SeatWise</w:t>
        </w:r>
        <w:r w:rsidR="003701AF">
          <w:rPr>
            <w:noProof/>
            <w:webHidden/>
          </w:rPr>
          <w:tab/>
        </w:r>
        <w:r w:rsidR="003701AF">
          <w:rPr>
            <w:noProof/>
            <w:webHidden/>
          </w:rPr>
          <w:fldChar w:fldCharType="begin"/>
        </w:r>
        <w:r w:rsidR="003701AF">
          <w:rPr>
            <w:noProof/>
            <w:webHidden/>
          </w:rPr>
          <w:instrText xml:space="preserve"> PAGEREF _Toc242972962 \h </w:instrText>
        </w:r>
        <w:r w:rsidR="003701AF">
          <w:rPr>
            <w:noProof/>
            <w:webHidden/>
          </w:rPr>
        </w:r>
        <w:r w:rsidR="003701AF">
          <w:rPr>
            <w:noProof/>
            <w:webHidden/>
          </w:rPr>
          <w:fldChar w:fldCharType="separate"/>
        </w:r>
        <w:r w:rsidR="003701AF">
          <w:rPr>
            <w:noProof/>
            <w:webHidden/>
          </w:rPr>
          <w:t>21</w:t>
        </w:r>
        <w:r w:rsidR="003701AF">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63" w:history="1">
        <w:r w:rsidRPr="007B7147">
          <w:rPr>
            <w:rStyle w:val="Hyperlink"/>
            <w:rFonts w:eastAsiaTheme="majorEastAsia"/>
            <w:noProof/>
          </w:rPr>
          <w:t>Fig. 5.2: High-level workflow from data import to analysis</w:t>
        </w:r>
        <w:r>
          <w:rPr>
            <w:noProof/>
            <w:webHidden/>
          </w:rPr>
          <w:tab/>
        </w:r>
        <w:r>
          <w:rPr>
            <w:noProof/>
            <w:webHidden/>
          </w:rPr>
          <w:fldChar w:fldCharType="begin"/>
        </w:r>
        <w:r>
          <w:rPr>
            <w:noProof/>
            <w:webHidden/>
          </w:rPr>
          <w:instrText xml:space="preserve"> PAGEREF _Toc242972963 \h </w:instrText>
        </w:r>
        <w:r>
          <w:rPr>
            <w:noProof/>
            <w:webHidden/>
          </w:rPr>
        </w:r>
        <w:r>
          <w:rPr>
            <w:noProof/>
            <w:webHidden/>
          </w:rPr>
          <w:fldChar w:fldCharType="separate"/>
        </w:r>
        <w:r>
          <w:rPr>
            <w:noProof/>
            <w:webHidden/>
          </w:rPr>
          <w:t>22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64" w:history="1">
        <w:r w:rsidRPr="007B7147">
          <w:rPr>
            <w:rStyle w:val="Hyperlink"/>
            <w:rFonts w:eastAsiaTheme="majorEastAsia"/>
            <w:noProof/>
          </w:rPr>
          <w:t>Fig. 5.3: Data-flow diagram, level 0 (context diagram)</w:t>
        </w:r>
        <w:r>
          <w:rPr>
            <w:noProof/>
            <w:webHidden/>
          </w:rPr>
          <w:tab/>
        </w:r>
        <w:r>
          <w:rPr>
            <w:noProof/>
            <w:webHidden/>
          </w:rPr>
          <w:fldChar w:fldCharType="begin"/>
        </w:r>
        <w:r>
          <w:rPr>
            <w:noProof/>
            <w:webHidden/>
          </w:rPr>
          <w:instrText xml:space="preserve"> PAGEREF _Toc242972964 \h </w:instrText>
        </w:r>
        <w:r>
          <w:rPr>
            <w:noProof/>
            <w:webHidden/>
          </w:rPr>
        </w:r>
        <w:r>
          <w:rPr>
            <w:noProof/>
            <w:webHidden/>
          </w:rPr>
          <w:fldChar w:fldCharType="separate"/>
        </w:r>
        <w:r>
          <w:rPr>
            <w:noProof/>
            <w:webHidden/>
          </w:rPr>
          <w:t>23</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65" w:history="1">
        <w:r w:rsidRPr="007B7147">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_Toc242972965 \h </w:instrText>
        </w:r>
        <w:r>
          <w:rPr>
            <w:noProof/>
            <w:webHidden/>
          </w:rPr>
        </w:r>
        <w:r>
          <w:rPr>
            <w:noProof/>
            <w:webHidden/>
          </w:rPr>
          <w:fldChar w:fldCharType="separate"/>
        </w:r>
        <w:r>
          <w:rPr>
            <w:noProof/>
            <w:webHidden/>
          </w:rPr>
          <w:t>24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66" w:history="1">
        <w:r w:rsidRPr="007B7147">
          <w:rPr>
            <w:rStyle w:val="Hyperlink"/>
            <w:rFonts w:eastAsiaTheme="majorEastAsia"/>
            <w:noProof/>
          </w:rPr>
          <w:t>Fig. 5.5: Data-flow diagram, level 2: expansion of process 3 (generate seating plan)</w:t>
        </w:r>
        <w:r>
          <w:rPr>
            <w:noProof/>
            <w:webHidden/>
          </w:rPr>
          <w:tab/>
        </w:r>
        <w:r>
          <w:rPr>
            <w:noProof/>
            <w:webHidden/>
          </w:rPr>
          <w:fldChar w:fldCharType="begin"/>
        </w:r>
        <w:r>
          <w:rPr>
            <w:noProof/>
            <w:webHidden/>
          </w:rPr>
          <w:instrText xml:space="preserve"> PAGEREF _Toc242972966 \h </w:instrText>
        </w:r>
        <w:r>
          <w:rPr>
            <w:noProof/>
            <w:webHidden/>
          </w:rPr>
        </w:r>
        <w:r>
          <w:rPr>
            <w:noProof/>
            <w:webHidden/>
          </w:rPr>
          <w:fldChar w:fldCharType="separate"/>
        </w:r>
        <w:r>
          <w:rPr>
            <w:noProof/>
            <w:webHidden/>
          </w:rPr>
          <w:t>25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67" w:history="1">
        <w:r w:rsidRPr="007B7147">
          <w:rPr>
            <w:rStyle w:val="Hyperlink"/>
            <w:rFonts w:eastAsiaTheme="majorEastAsia"/>
            <w:noProof/>
          </w:rPr>
          <w:t>Fig. 5.6: Use-case diagram</w:t>
        </w:r>
        <w:r>
          <w:rPr>
            <w:noProof/>
            <w:webHidden/>
          </w:rPr>
          <w:tab/>
        </w:r>
        <w:r>
          <w:rPr>
            <w:noProof/>
            <w:webHidden/>
          </w:rPr>
          <w:fldChar w:fldCharType="begin"/>
        </w:r>
        <w:r>
          <w:rPr>
            <w:noProof/>
            <w:webHidden/>
          </w:rPr>
          <w:instrText xml:space="preserve"> PAGEREF _Toc242972967 \h </w:instrText>
        </w:r>
        <w:r>
          <w:rPr>
            <w:noProof/>
            <w:webHidden/>
          </w:rPr>
        </w:r>
        <w:r>
          <w:rPr>
            <w:noProof/>
            <w:webHidden/>
          </w:rPr>
          <w:fldChar w:fldCharType="separate"/>
        </w:r>
        <w:r>
          <w:rPr>
            <w:noProof/>
            <w:webHidden/>
          </w:rPr>
          <w:t>26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68" w:history="1">
        <w:r w:rsidRPr="007B7147">
          <w:rPr>
            <w:rStyle w:val="Hyperlink"/>
            <w:rFonts w:eastAsiaTheme="majorEastAsia"/>
            <w:noProof/>
          </w:rPr>
          <w:t>Fig. 5.7: Sequence diagram: generate a plan, publish it, and a candidate finds the seat</w:t>
        </w:r>
        <w:r>
          <w:rPr>
            <w:noProof/>
            <w:webHidden/>
          </w:rPr>
          <w:tab/>
        </w:r>
        <w:r>
          <w:rPr>
            <w:noProof/>
            <w:webHidden/>
          </w:rPr>
          <w:fldChar w:fldCharType="begin"/>
        </w:r>
        <w:r>
          <w:rPr>
            <w:noProof/>
            <w:webHidden/>
          </w:rPr>
          <w:instrText xml:space="preserve"> PAGEREF _Toc242972968 \h </w:instrText>
        </w:r>
        <w:r>
          <w:rPr>
            <w:noProof/>
            <w:webHidden/>
          </w:rPr>
        </w:r>
        <w:r>
          <w:rPr>
            <w:noProof/>
            <w:webHidden/>
          </w:rPr>
          <w:fldChar w:fldCharType="separate"/>
        </w:r>
        <w:r>
          <w:rPr>
            <w:noProof/>
            <w:webHidden/>
          </w:rPr>
          <w:t>27</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69" w:history="1">
        <w:r w:rsidRPr="007B7147">
          <w:rPr>
            <w:rStyle w:val="Hyperlink"/>
            <w:rFonts w:eastAsiaTheme="majorEastAsia"/>
            <w:noProof/>
          </w:rPr>
          <w:t>Fig. 5.8: UML class diagram: domain entities and the seating engine</w:t>
        </w:r>
        <w:r>
          <w:rPr>
            <w:noProof/>
            <w:webHidden/>
          </w:rPr>
          <w:tab/>
        </w:r>
        <w:r>
          <w:rPr>
            <w:noProof/>
            <w:webHidden/>
          </w:rPr>
          <w:fldChar w:fldCharType="begin"/>
        </w:r>
        <w:r>
          <w:rPr>
            <w:noProof/>
            <w:webHidden/>
          </w:rPr>
          <w:instrText xml:space="preserve"> PAGEREF _Toc242972969 \h </w:instrText>
        </w:r>
        <w:r>
          <w:rPr>
            <w:noProof/>
            <w:webHidden/>
          </w:rPr>
        </w:r>
        <w:r>
          <w:rPr>
            <w:noProof/>
            <w:webHidden/>
          </w:rPr>
          <w:fldChar w:fldCharType="separate"/>
        </w:r>
        <w:r>
          <w:rPr>
            <w:noProof/>
            <w:webHidden/>
          </w:rPr>
          <w:t>28</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0" w:history="1">
        <w:r w:rsidRPr="007B7147">
          <w:rPr>
            <w:rStyle w:val="Hyperlink"/>
            <w:rFonts w:eastAsiaTheme="majorEastAsia"/>
            <w:noProof/>
          </w:rPr>
          <w:t>Fig. 5.9: Entity-relationship diagram of the SeatWise database (16 tables)</w:t>
        </w:r>
        <w:r>
          <w:rPr>
            <w:noProof/>
            <w:webHidden/>
          </w:rPr>
          <w:tab/>
        </w:r>
        <w:r>
          <w:rPr>
            <w:noProof/>
            <w:webHidden/>
          </w:rPr>
          <w:fldChar w:fldCharType="begin"/>
        </w:r>
        <w:r>
          <w:rPr>
            <w:noProof/>
            <w:webHidden/>
          </w:rPr>
          <w:instrText xml:space="preserve"> PAGEREF _Toc242972970 \h </w:instrText>
        </w:r>
        <w:r>
          <w:rPr>
            <w:noProof/>
            <w:webHidden/>
          </w:rPr>
        </w:r>
        <w:r>
          <w:rPr>
            <w:noProof/>
            <w:webHidden/>
          </w:rPr>
          <w:fldChar w:fldCharType="separate"/>
        </w:r>
        <w:r>
          <w:rPr>
            <w:noProof/>
            <w:webHidden/>
          </w:rPr>
          <w:t>30</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1" w:history="1">
        <w:r w:rsidRPr="007B7147">
          <w:rPr>
            <w:rStyle w:val="Hyperlink"/>
            <w:rFonts w:eastAsiaTheme="majorEastAsia"/>
            <w:noProof/>
          </w:rPr>
          <w:t>Fig. 6.1: Flowchart of the core seating algorithm</w:t>
        </w:r>
        <w:r>
          <w:rPr>
            <w:noProof/>
            <w:webHidden/>
          </w:rPr>
          <w:tab/>
        </w:r>
        <w:r>
          <w:rPr>
            <w:noProof/>
            <w:webHidden/>
          </w:rPr>
          <w:fldChar w:fldCharType="begin"/>
        </w:r>
        <w:r>
          <w:rPr>
            <w:noProof/>
            <w:webHidden/>
          </w:rPr>
          <w:instrText xml:space="preserve"> PAGEREF _Toc242972971 \h </w:instrText>
        </w:r>
        <w:r>
          <w:rPr>
            <w:noProof/>
            <w:webHidden/>
          </w:rPr>
        </w:r>
        <w:r>
          <w:rPr>
            <w:noProof/>
            <w:webHidden/>
          </w:rPr>
          <w:fldChar w:fldCharType="separate"/>
        </w:r>
        <w:r>
          <w:rPr>
            <w:noProof/>
            <w:webHidden/>
          </w:rPr>
          <w:t>35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2" w:history="1">
        <w:r w:rsidRPr="007B7147">
          <w:rPr>
            <w:rStyle w:val="Hyperlink"/>
            <w:rFonts w:eastAsiaTheme="majorEastAsia"/>
            <w:noProof/>
          </w:rPr>
          <w:t>Fig. 6.2: Budget tuning: session solve time against department mix</w:t>
        </w:r>
        <w:r>
          <w:rPr>
            <w:noProof/>
            <w:webHidden/>
          </w:rPr>
          <w:tab/>
        </w:r>
        <w:r>
          <w:rPr>
            <w:noProof/>
            <w:webHidden/>
          </w:rPr>
          <w:fldChar w:fldCharType="begin"/>
        </w:r>
        <w:r>
          <w:rPr>
            <w:noProof/>
            <w:webHidden/>
          </w:rPr>
          <w:instrText xml:space="preserve"> PAGEREF _Toc242972972 \h </w:instrText>
        </w:r>
        <w:r>
          <w:rPr>
            <w:noProof/>
            <w:webHidden/>
          </w:rPr>
        </w:r>
        <w:r>
          <w:rPr>
            <w:noProof/>
            <w:webHidden/>
          </w:rPr>
          <w:fldChar w:fldCharType="separate"/>
        </w:r>
        <w:r>
          <w:rPr>
            <w:noProof/>
            <w:webHidden/>
          </w:rPr>
          <w:t>41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3" w:history="1">
        <w:r w:rsidRPr="007B7147">
          <w:rPr>
            <w:rStyle w:val="Hyperlink"/>
            <w:rFonts w:eastAsiaTheme="majorEastAsia"/>
            <w:noProof/>
          </w:rPr>
          <w:t>Fig. 7.1: Backend tests by module</w:t>
        </w:r>
        <w:r>
          <w:rPr>
            <w:noProof/>
            <w:webHidden/>
          </w:rPr>
          <w:tab/>
        </w:r>
        <w:r>
          <w:rPr>
            <w:noProof/>
            <w:webHidden/>
          </w:rPr>
          <w:fldChar w:fldCharType="begin"/>
        </w:r>
        <w:r>
          <w:rPr>
            <w:noProof/>
            <w:webHidden/>
          </w:rPr>
          <w:instrText xml:space="preserve"> PAGEREF _Toc242972973 \h </w:instrText>
        </w:r>
        <w:r>
          <w:rPr>
            <w:noProof/>
            <w:webHidden/>
          </w:rPr>
        </w:r>
        <w:r>
          <w:rPr>
            <w:noProof/>
            <w:webHidden/>
          </w:rPr>
          <w:fldChar w:fldCharType="separate"/>
        </w:r>
        <w:r>
          <w:rPr>
            <w:noProof/>
            <w:webHidden/>
          </w:rPr>
          <w:t>48</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4" w:history="1">
        <w:r w:rsidRPr="007B7147">
          <w:rPr>
            <w:rStyle w:val="Hyperlink"/>
            <w:rFonts w:eastAsiaTheme="majorEastAsia"/>
            <w:noProof/>
          </w:rPr>
          <w:t>Fig. 7.2: API response times on a logarithmic scale</w:t>
        </w:r>
        <w:r>
          <w:rPr>
            <w:noProof/>
            <w:webHidden/>
          </w:rPr>
          <w:tab/>
        </w:r>
        <w:r>
          <w:rPr>
            <w:noProof/>
            <w:webHidden/>
          </w:rPr>
          <w:fldChar w:fldCharType="begin"/>
        </w:r>
        <w:r>
          <w:rPr>
            <w:noProof/>
            <w:webHidden/>
          </w:rPr>
          <w:instrText xml:space="preserve"> PAGEREF _Toc242972974 \h </w:instrText>
        </w:r>
        <w:r>
          <w:rPr>
            <w:noProof/>
            <w:webHidden/>
          </w:rPr>
        </w:r>
        <w:r>
          <w:rPr>
            <w:noProof/>
            <w:webHidden/>
          </w:rPr>
          <w:fldChar w:fldCharType="separate"/>
        </w:r>
        <w:r>
          <w:rPr>
            <w:noProof/>
            <w:webHidden/>
          </w:rPr>
          <w:t>52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5" w:history="1">
        <w:r w:rsidRPr="007B7147">
          <w:rPr>
            <w:rStyle w:val="Hyperlink"/>
            <w:rFonts w:eastAsiaTheme="majorEastAsia"/>
            <w:noProof/>
          </w:rPr>
          <w:t>Fig. 8.1: Public home page</w:t>
        </w:r>
        <w:r>
          <w:rPr>
            <w:noProof/>
            <w:webHidden/>
          </w:rPr>
          <w:tab/>
        </w:r>
        <w:r>
          <w:rPr>
            <w:noProof/>
            <w:webHidden/>
          </w:rPr>
          <w:fldChar w:fldCharType="begin"/>
        </w:r>
        <w:r>
          <w:rPr>
            <w:noProof/>
            <w:webHidden/>
          </w:rPr>
          <w:instrText xml:space="preserve"> PAGEREF _Toc242972975 \h </w:instrText>
        </w:r>
        <w:r>
          <w:rPr>
            <w:noProof/>
            <w:webHidden/>
          </w:rPr>
        </w:r>
        <w:r>
          <w:rPr>
            <w:noProof/>
            <w:webHidden/>
          </w:rPr>
          <w:fldChar w:fldCharType="separate"/>
        </w:r>
        <w:r>
          <w:rPr>
            <w:noProof/>
            <w:webHidden/>
          </w:rPr>
          <w:t>54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6" w:history="1">
        <w:r w:rsidRPr="007B7147">
          <w:rPr>
            <w:rStyle w:val="Hyperlink"/>
            <w:rFonts w:eastAsiaTheme="majorEastAsia"/>
            <w:noProof/>
          </w:rPr>
          <w:t>Fig. 8.2: Sign-in page</w:t>
        </w:r>
        <w:r>
          <w:rPr>
            <w:noProof/>
            <w:webHidden/>
          </w:rPr>
          <w:tab/>
        </w:r>
        <w:r>
          <w:rPr>
            <w:noProof/>
            <w:webHidden/>
          </w:rPr>
          <w:fldChar w:fldCharType="begin"/>
        </w:r>
        <w:r>
          <w:rPr>
            <w:noProof/>
            <w:webHidden/>
          </w:rPr>
          <w:instrText xml:space="preserve"> PAGEREF _Toc242972976 \h </w:instrText>
        </w:r>
        <w:r>
          <w:rPr>
            <w:noProof/>
            <w:webHidden/>
          </w:rPr>
        </w:r>
        <w:r>
          <w:rPr>
            <w:noProof/>
            <w:webHidden/>
          </w:rPr>
          <w:fldChar w:fldCharType="separate"/>
        </w:r>
        <w:r>
          <w:rPr>
            <w:noProof/>
            <w:webHidden/>
          </w:rPr>
          <w:t>54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7" w:history="1">
        <w:r w:rsidRPr="007B7147">
          <w:rPr>
            <w:rStyle w:val="Hyperlink"/>
            <w:rFonts w:eastAsiaTheme="majorEastAsia"/>
            <w:noProof/>
          </w:rPr>
          <w:t>Fig. 8.3: Administrator dashboard after three plans and one register</w:t>
        </w:r>
        <w:r>
          <w:rPr>
            <w:noProof/>
            <w:webHidden/>
          </w:rPr>
          <w:tab/>
        </w:r>
        <w:r>
          <w:rPr>
            <w:noProof/>
            <w:webHidden/>
          </w:rPr>
          <w:fldChar w:fldCharType="begin"/>
        </w:r>
        <w:r>
          <w:rPr>
            <w:noProof/>
            <w:webHidden/>
          </w:rPr>
          <w:instrText xml:space="preserve"> PAGEREF _Toc242972977 \h </w:instrText>
        </w:r>
        <w:r>
          <w:rPr>
            <w:noProof/>
            <w:webHidden/>
          </w:rPr>
        </w:r>
        <w:r>
          <w:rPr>
            <w:noProof/>
            <w:webHidden/>
          </w:rPr>
          <w:fldChar w:fldCharType="separate"/>
        </w:r>
        <w:r>
          <w:rPr>
            <w:noProof/>
            <w:webHidden/>
          </w:rPr>
          <w:t>55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8" w:history="1">
        <w:r w:rsidRPr="007B7147">
          <w:rPr>
            <w:rStyle w:val="Hyperlink"/>
            <w:rFonts w:eastAsiaTheme="majorEastAsia"/>
            <w:noProof/>
          </w:rPr>
          <w:t>Fig. 8.4: Validation report for the sample workbook</w:t>
        </w:r>
        <w:r>
          <w:rPr>
            <w:noProof/>
            <w:webHidden/>
          </w:rPr>
          <w:tab/>
        </w:r>
        <w:r>
          <w:rPr>
            <w:noProof/>
            <w:webHidden/>
          </w:rPr>
          <w:fldChar w:fldCharType="begin"/>
        </w:r>
        <w:r>
          <w:rPr>
            <w:noProof/>
            <w:webHidden/>
          </w:rPr>
          <w:instrText xml:space="preserve"> PAGEREF _Toc242972978 \h </w:instrText>
        </w:r>
        <w:r>
          <w:rPr>
            <w:noProof/>
            <w:webHidden/>
          </w:rPr>
        </w:r>
        <w:r>
          <w:rPr>
            <w:noProof/>
            <w:webHidden/>
          </w:rPr>
          <w:fldChar w:fldCharType="separate"/>
        </w:r>
        <w:r>
          <w:rPr>
            <w:noProof/>
            <w:webHidden/>
          </w:rPr>
          <w:t>55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79" w:history="1">
        <w:r w:rsidRPr="007B7147">
          <w:rPr>
            <w:rStyle w:val="Hyperlink"/>
            <w:rFonts w:eastAsiaTheme="majorEastAsia"/>
            <w:noProof/>
          </w:rPr>
          <w:t>Fig. 8.5: Sittings and plans</w:t>
        </w:r>
        <w:r>
          <w:rPr>
            <w:noProof/>
            <w:webHidden/>
          </w:rPr>
          <w:tab/>
        </w:r>
        <w:r>
          <w:rPr>
            <w:noProof/>
            <w:webHidden/>
          </w:rPr>
          <w:fldChar w:fldCharType="begin"/>
        </w:r>
        <w:r>
          <w:rPr>
            <w:noProof/>
            <w:webHidden/>
          </w:rPr>
          <w:instrText xml:space="preserve"> PAGEREF _Toc242972979 \h </w:instrText>
        </w:r>
        <w:r>
          <w:rPr>
            <w:noProof/>
            <w:webHidden/>
          </w:rPr>
        </w:r>
        <w:r>
          <w:rPr>
            <w:noProof/>
            <w:webHidden/>
          </w:rPr>
          <w:fldChar w:fldCharType="separate"/>
        </w:r>
        <w:r>
          <w:rPr>
            <w:noProof/>
            <w:webHidden/>
          </w:rPr>
          <w:t>55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0" w:history="1">
        <w:r w:rsidRPr="007B7147">
          <w:rPr>
            <w:rStyle w:val="Hyperlink"/>
            <w:rFonts w:eastAsiaTheme="majorEastAsia"/>
            <w:noProof/>
          </w:rPr>
          <w:t>Fig. 8.6: Plan page with scorecard</w:t>
        </w:r>
        <w:r>
          <w:rPr>
            <w:noProof/>
            <w:webHidden/>
          </w:rPr>
          <w:tab/>
        </w:r>
        <w:r>
          <w:rPr>
            <w:noProof/>
            <w:webHidden/>
          </w:rPr>
          <w:fldChar w:fldCharType="begin"/>
        </w:r>
        <w:r>
          <w:rPr>
            <w:noProof/>
            <w:webHidden/>
          </w:rPr>
          <w:instrText xml:space="preserve"> PAGEREF _Toc242972980 \h </w:instrText>
        </w:r>
        <w:r>
          <w:rPr>
            <w:noProof/>
            <w:webHidden/>
          </w:rPr>
        </w:r>
        <w:r>
          <w:rPr>
            <w:noProof/>
            <w:webHidden/>
          </w:rPr>
          <w:fldChar w:fldCharType="separate"/>
        </w:r>
        <w:r>
          <w:rPr>
            <w:noProof/>
            <w:webHidden/>
          </w:rPr>
          <w:t>55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1" w:history="1">
        <w:r w:rsidRPr="007B7147">
          <w:rPr>
            <w:rStyle w:val="Hyperlink"/>
            <w:rFonts w:eastAsiaTheme="majorEastAsia"/>
            <w:noProof/>
          </w:rPr>
          <w:t>Fig. 8.7: Verify: reproduced exactly</w:t>
        </w:r>
        <w:r>
          <w:rPr>
            <w:noProof/>
            <w:webHidden/>
          </w:rPr>
          <w:tab/>
        </w:r>
        <w:r>
          <w:rPr>
            <w:noProof/>
            <w:webHidden/>
          </w:rPr>
          <w:fldChar w:fldCharType="begin"/>
        </w:r>
        <w:r>
          <w:rPr>
            <w:noProof/>
            <w:webHidden/>
          </w:rPr>
          <w:instrText xml:space="preserve"> PAGEREF _Toc242972981 \h </w:instrText>
        </w:r>
        <w:r>
          <w:rPr>
            <w:noProof/>
            <w:webHidden/>
          </w:rPr>
        </w:r>
        <w:r>
          <w:rPr>
            <w:noProof/>
            <w:webHidden/>
          </w:rPr>
          <w:fldChar w:fldCharType="separate"/>
        </w:r>
        <w:r>
          <w:rPr>
            <w:noProof/>
            <w:webHidden/>
          </w:rPr>
          <w:t>56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2" w:history="1">
        <w:r w:rsidRPr="007B7147">
          <w:rPr>
            <w:rStyle w:val="Hyperlink"/>
            <w:rFonts w:eastAsiaTheme="majorEastAsia"/>
            <w:noProof/>
          </w:rPr>
          <w:t>Fig. 8.8: Seat map with a candidate picked up</w:t>
        </w:r>
        <w:r>
          <w:rPr>
            <w:noProof/>
            <w:webHidden/>
          </w:rPr>
          <w:tab/>
        </w:r>
        <w:r>
          <w:rPr>
            <w:noProof/>
            <w:webHidden/>
          </w:rPr>
          <w:fldChar w:fldCharType="begin"/>
        </w:r>
        <w:r>
          <w:rPr>
            <w:noProof/>
            <w:webHidden/>
          </w:rPr>
          <w:instrText xml:space="preserve"> PAGEREF _Toc242972982 \h </w:instrText>
        </w:r>
        <w:r>
          <w:rPr>
            <w:noProof/>
            <w:webHidden/>
          </w:rPr>
        </w:r>
        <w:r>
          <w:rPr>
            <w:noProof/>
            <w:webHidden/>
          </w:rPr>
          <w:fldChar w:fldCharType="separate"/>
        </w:r>
        <w:r>
          <w:rPr>
            <w:noProof/>
            <w:webHidden/>
          </w:rPr>
          <w:t>56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3" w:history="1">
        <w:r w:rsidRPr="007B7147">
          <w:rPr>
            <w:rStyle w:val="Hyperlink"/>
            <w:rFonts w:eastAsiaTheme="majorEastAsia"/>
            <w:noProof/>
          </w:rPr>
          <w:t>Fig. 8.9: An illegal move is refused with the reason</w:t>
        </w:r>
        <w:r>
          <w:rPr>
            <w:noProof/>
            <w:webHidden/>
          </w:rPr>
          <w:tab/>
        </w:r>
        <w:r>
          <w:rPr>
            <w:noProof/>
            <w:webHidden/>
          </w:rPr>
          <w:fldChar w:fldCharType="begin"/>
        </w:r>
        <w:r>
          <w:rPr>
            <w:noProof/>
            <w:webHidden/>
          </w:rPr>
          <w:instrText xml:space="preserve"> PAGEREF _Toc242972983 \h </w:instrText>
        </w:r>
        <w:r>
          <w:rPr>
            <w:noProof/>
            <w:webHidden/>
          </w:rPr>
        </w:r>
        <w:r>
          <w:rPr>
            <w:noProof/>
            <w:webHidden/>
          </w:rPr>
          <w:fldChar w:fldCharType="separate"/>
        </w:r>
        <w:r>
          <w:rPr>
            <w:noProof/>
            <w:webHidden/>
          </w:rPr>
          <w:t>56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4" w:history="1">
        <w:r w:rsidRPr="007B7147">
          <w:rPr>
            <w:rStyle w:val="Hyperlink"/>
            <w:rFonts w:eastAsiaTheme="majorEastAsia"/>
            <w:noProof/>
          </w:rPr>
          <w:t>Fig. 8.10: Exports page</w:t>
        </w:r>
        <w:r>
          <w:rPr>
            <w:noProof/>
            <w:webHidden/>
          </w:rPr>
          <w:tab/>
        </w:r>
        <w:r>
          <w:rPr>
            <w:noProof/>
            <w:webHidden/>
          </w:rPr>
          <w:fldChar w:fldCharType="begin"/>
        </w:r>
        <w:r>
          <w:rPr>
            <w:noProof/>
            <w:webHidden/>
          </w:rPr>
          <w:instrText xml:space="preserve"> PAGEREF _Toc242972984 \h </w:instrText>
        </w:r>
        <w:r>
          <w:rPr>
            <w:noProof/>
            <w:webHidden/>
          </w:rPr>
        </w:r>
        <w:r>
          <w:rPr>
            <w:noProof/>
            <w:webHidden/>
          </w:rPr>
          <w:fldChar w:fldCharType="separate"/>
        </w:r>
        <w:r>
          <w:rPr>
            <w:noProof/>
            <w:webHidden/>
          </w:rPr>
          <w:t>56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5" w:history="1">
        <w:r w:rsidRPr="007B7147">
          <w:rPr>
            <w:rStyle w:val="Hyperlink"/>
            <w:rFonts w:eastAsiaTheme="majorEastAsia"/>
            <w:noProof/>
          </w:rPr>
          <w:t>Fig. 8.11: Analytics: engine performance</w:t>
        </w:r>
        <w:r>
          <w:rPr>
            <w:noProof/>
            <w:webHidden/>
          </w:rPr>
          <w:tab/>
        </w:r>
        <w:r>
          <w:rPr>
            <w:noProof/>
            <w:webHidden/>
          </w:rPr>
          <w:fldChar w:fldCharType="begin"/>
        </w:r>
        <w:r>
          <w:rPr>
            <w:noProof/>
            <w:webHidden/>
          </w:rPr>
          <w:instrText xml:space="preserve"> PAGEREF _Toc242972985 \h </w:instrText>
        </w:r>
        <w:r>
          <w:rPr>
            <w:noProof/>
            <w:webHidden/>
          </w:rPr>
        </w:r>
        <w:r>
          <w:rPr>
            <w:noProof/>
            <w:webHidden/>
          </w:rPr>
          <w:fldChar w:fldCharType="separate"/>
        </w:r>
        <w:r>
          <w:rPr>
            <w:noProof/>
            <w:webHidden/>
          </w:rPr>
          <w:t>57</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6" w:history="1">
        <w:r w:rsidRPr="007B7147">
          <w:rPr>
            <w:rStyle w:val="Hyperlink"/>
            <w:rFonts w:eastAsiaTheme="majorEastAsia"/>
            <w:noProof/>
          </w:rPr>
          <w:t>Fig. 8.12: Audit trail</w:t>
        </w:r>
        <w:r>
          <w:rPr>
            <w:noProof/>
            <w:webHidden/>
          </w:rPr>
          <w:tab/>
        </w:r>
        <w:r>
          <w:rPr>
            <w:noProof/>
            <w:webHidden/>
          </w:rPr>
          <w:fldChar w:fldCharType="begin"/>
        </w:r>
        <w:r>
          <w:rPr>
            <w:noProof/>
            <w:webHidden/>
          </w:rPr>
          <w:instrText xml:space="preserve"> PAGEREF _Toc242972986 \h </w:instrText>
        </w:r>
        <w:r>
          <w:rPr>
            <w:noProof/>
            <w:webHidden/>
          </w:rPr>
        </w:r>
        <w:r>
          <w:rPr>
            <w:noProof/>
            <w:webHidden/>
          </w:rPr>
          <w:fldChar w:fldCharType="separate"/>
        </w:r>
        <w:r>
          <w:rPr>
            <w:noProof/>
            <w:webHidden/>
          </w:rPr>
          <w:t>57</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7" w:history="1">
        <w:r w:rsidRPr="007B7147">
          <w:rPr>
            <w:rStyle w:val="Hyperlink"/>
            <w:rFonts w:eastAsiaTheme="majorEastAsia"/>
            <w:noProof/>
          </w:rPr>
          <w:t>Fig. 8.13: Seat lookup result</w:t>
        </w:r>
        <w:r>
          <w:rPr>
            <w:noProof/>
            <w:webHidden/>
          </w:rPr>
          <w:tab/>
        </w:r>
        <w:r>
          <w:rPr>
            <w:noProof/>
            <w:webHidden/>
          </w:rPr>
          <w:fldChar w:fldCharType="begin"/>
        </w:r>
        <w:r>
          <w:rPr>
            <w:noProof/>
            <w:webHidden/>
          </w:rPr>
          <w:instrText xml:space="preserve"> PAGEREF _Toc242972987 \h </w:instrText>
        </w:r>
        <w:r>
          <w:rPr>
            <w:noProof/>
            <w:webHidden/>
          </w:rPr>
        </w:r>
        <w:r>
          <w:rPr>
            <w:noProof/>
            <w:webHidden/>
          </w:rPr>
          <w:fldChar w:fldCharType="separate"/>
        </w:r>
        <w:r>
          <w:rPr>
            <w:noProof/>
            <w:webHidden/>
          </w:rPr>
          <w:t>57</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8" w:history="1">
        <w:r w:rsidRPr="007B7147">
          <w:rPr>
            <w:rStyle w:val="Hyperlink"/>
            <w:rFonts w:eastAsiaTheme="majorEastAsia"/>
            <w:noProof/>
          </w:rPr>
          <w:t>Fig. 8.14: Tablet attendance: list view</w:t>
        </w:r>
        <w:r>
          <w:rPr>
            <w:noProof/>
            <w:webHidden/>
          </w:rPr>
          <w:tab/>
        </w:r>
        <w:r>
          <w:rPr>
            <w:noProof/>
            <w:webHidden/>
          </w:rPr>
          <w:fldChar w:fldCharType="begin"/>
        </w:r>
        <w:r>
          <w:rPr>
            <w:noProof/>
            <w:webHidden/>
          </w:rPr>
          <w:instrText xml:space="preserve"> PAGEREF _Toc242972988 \h </w:instrText>
        </w:r>
        <w:r>
          <w:rPr>
            <w:noProof/>
            <w:webHidden/>
          </w:rPr>
        </w:r>
        <w:r>
          <w:rPr>
            <w:noProof/>
            <w:webHidden/>
          </w:rPr>
          <w:fldChar w:fldCharType="separate"/>
        </w:r>
        <w:r>
          <w:rPr>
            <w:noProof/>
            <w:webHidden/>
          </w:rPr>
          <w:t>57</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89" w:history="1">
        <w:r w:rsidRPr="007B7147">
          <w:rPr>
            <w:rStyle w:val="Hyperlink"/>
            <w:rFonts w:eastAsiaTheme="majorEastAsia"/>
            <w:noProof/>
          </w:rPr>
          <w:t>Fig. 8.15: Generated seating chart (PDF, hall EW-205)</w:t>
        </w:r>
        <w:r>
          <w:rPr>
            <w:noProof/>
            <w:webHidden/>
          </w:rPr>
          <w:tab/>
        </w:r>
        <w:r>
          <w:rPr>
            <w:noProof/>
            <w:webHidden/>
          </w:rPr>
          <w:fldChar w:fldCharType="begin"/>
        </w:r>
        <w:r>
          <w:rPr>
            <w:noProof/>
            <w:webHidden/>
          </w:rPr>
          <w:instrText xml:space="preserve"> PAGEREF _Toc242972989 \h </w:instrText>
        </w:r>
        <w:r>
          <w:rPr>
            <w:noProof/>
            <w:webHidden/>
          </w:rPr>
        </w:r>
        <w:r>
          <w:rPr>
            <w:noProof/>
            <w:webHidden/>
          </w:rPr>
          <w:fldChar w:fldCharType="separate"/>
        </w:r>
        <w:r>
          <w:rPr>
            <w:noProof/>
            <w:webHidden/>
          </w:rPr>
          <w:t>58</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0" w:history="1">
        <w:r w:rsidRPr="007B7147">
          <w:rPr>
            <w:rStyle w:val="Hyperlink"/>
            <w:rFonts w:eastAsiaTheme="majorEastAsia"/>
            <w:noProof/>
          </w:rPr>
          <w:t>Fig. 8.16: Same-paper neighbour pairs by method and sitting size</w:t>
        </w:r>
        <w:r>
          <w:rPr>
            <w:noProof/>
            <w:webHidden/>
          </w:rPr>
          <w:tab/>
        </w:r>
        <w:r>
          <w:rPr>
            <w:noProof/>
            <w:webHidden/>
          </w:rPr>
          <w:fldChar w:fldCharType="begin"/>
        </w:r>
        <w:r>
          <w:rPr>
            <w:noProof/>
            <w:webHidden/>
          </w:rPr>
          <w:instrText xml:space="preserve"> PAGEREF _Toc242972990 \h </w:instrText>
        </w:r>
        <w:r>
          <w:rPr>
            <w:noProof/>
            <w:webHidden/>
          </w:rPr>
        </w:r>
        <w:r>
          <w:rPr>
            <w:noProof/>
            <w:webHidden/>
          </w:rPr>
          <w:fldChar w:fldCharType="separate"/>
        </w:r>
        <w:r>
          <w:rPr>
            <w:noProof/>
            <w:webHidden/>
          </w:rPr>
          <w:t>60</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1" w:history="1">
        <w:r w:rsidRPr="007B7147">
          <w:rPr>
            <w:rStyle w:val="Hyperlink"/>
            <w:rFonts w:eastAsiaTheme="majorEastAsia"/>
            <w:noProof/>
          </w:rPr>
          <w:t>Fig. 8.17: Violations left by each method at 600 candidates (the equivalent of a confusion matrix for an optimisation engine)</w:t>
        </w:r>
        <w:r>
          <w:rPr>
            <w:noProof/>
            <w:webHidden/>
          </w:rPr>
          <w:tab/>
        </w:r>
        <w:r>
          <w:rPr>
            <w:noProof/>
            <w:webHidden/>
          </w:rPr>
          <w:fldChar w:fldCharType="begin"/>
        </w:r>
        <w:r>
          <w:rPr>
            <w:noProof/>
            <w:webHidden/>
          </w:rPr>
          <w:instrText xml:space="preserve"> PAGEREF _Toc242972991 \h </w:instrText>
        </w:r>
        <w:r>
          <w:rPr>
            <w:noProof/>
            <w:webHidden/>
          </w:rPr>
        </w:r>
        <w:r>
          <w:rPr>
            <w:noProof/>
            <w:webHidden/>
          </w:rPr>
          <w:fldChar w:fldCharType="separate"/>
        </w:r>
        <w:r>
          <w:rPr>
            <w:noProof/>
            <w:webHidden/>
          </w:rPr>
          <w:t>60</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2" w:history="1">
        <w:r w:rsidRPr="007B7147">
          <w:rPr>
            <w:rStyle w:val="Hyperlink"/>
            <w:rFonts w:eastAsiaTheme="majorEastAsia"/>
            <w:noProof/>
          </w:rPr>
          <w:t>Fig. 8.18: Solve time by sitting size</w:t>
        </w:r>
        <w:r>
          <w:rPr>
            <w:noProof/>
            <w:webHidden/>
          </w:rPr>
          <w:tab/>
        </w:r>
        <w:r>
          <w:rPr>
            <w:noProof/>
            <w:webHidden/>
          </w:rPr>
          <w:fldChar w:fldCharType="begin"/>
        </w:r>
        <w:r>
          <w:rPr>
            <w:noProof/>
            <w:webHidden/>
          </w:rPr>
          <w:instrText xml:space="preserve"> PAGEREF _Toc242972992 \h </w:instrText>
        </w:r>
        <w:r>
          <w:rPr>
            <w:noProof/>
            <w:webHidden/>
          </w:rPr>
        </w:r>
        <w:r>
          <w:rPr>
            <w:noProof/>
            <w:webHidden/>
          </w:rPr>
          <w:fldChar w:fldCharType="separate"/>
        </w:r>
        <w:r>
          <w:rPr>
            <w:noProof/>
            <w:webHidden/>
          </w:rPr>
          <w:t>60</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3" w:history="1">
        <w:r w:rsidRPr="007B7147">
          <w:rPr>
            <w:rStyle w:val="Hyperlink"/>
            <w:rFonts w:eastAsiaTheme="majorEastAsia"/>
            <w:noProof/>
          </w:rPr>
          <w:t>Fig. 8.19: Roll-to-seat correlation by method</w:t>
        </w:r>
        <w:r>
          <w:rPr>
            <w:noProof/>
            <w:webHidden/>
          </w:rPr>
          <w:tab/>
        </w:r>
        <w:r>
          <w:rPr>
            <w:noProof/>
            <w:webHidden/>
          </w:rPr>
          <w:fldChar w:fldCharType="begin"/>
        </w:r>
        <w:r>
          <w:rPr>
            <w:noProof/>
            <w:webHidden/>
          </w:rPr>
          <w:instrText xml:space="preserve"> PAGEREF _Toc242972993 \h </w:instrText>
        </w:r>
        <w:r>
          <w:rPr>
            <w:noProof/>
            <w:webHidden/>
          </w:rPr>
        </w:r>
        <w:r>
          <w:rPr>
            <w:noProof/>
            <w:webHidden/>
          </w:rPr>
          <w:fldChar w:fldCharType="separate"/>
        </w:r>
        <w:r>
          <w:rPr>
            <w:noProof/>
            <w:webHidden/>
          </w:rPr>
          <w:t>61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4" w:history="1">
        <w:r w:rsidRPr="007B7147">
          <w:rPr>
            <w:rStyle w:val="Hyperlink"/>
            <w:rFonts w:eastAsiaTheme="majorEastAsia"/>
            <w:noProof/>
          </w:rPr>
          <w:t>Fig. 8.20: Neighbour pairs repeated across seeds</w:t>
        </w:r>
        <w:r>
          <w:rPr>
            <w:noProof/>
            <w:webHidden/>
          </w:rPr>
          <w:tab/>
        </w:r>
        <w:r>
          <w:rPr>
            <w:noProof/>
            <w:webHidden/>
          </w:rPr>
          <w:fldChar w:fldCharType="begin"/>
        </w:r>
        <w:r>
          <w:rPr>
            <w:noProof/>
            <w:webHidden/>
          </w:rPr>
          <w:instrText xml:space="preserve"> PAGEREF _Toc242972994 \h </w:instrText>
        </w:r>
        <w:r>
          <w:rPr>
            <w:noProof/>
            <w:webHidden/>
          </w:rPr>
        </w:r>
        <w:r>
          <w:rPr>
            <w:noProof/>
            <w:webHidden/>
          </w:rPr>
          <w:fldChar w:fldCharType="separate"/>
        </w:r>
        <w:r>
          <w:rPr>
            <w:noProof/>
            <w:webHidden/>
          </w:rPr>
          <w:t>61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5" w:history="1">
        <w:r w:rsidRPr="007B7147">
          <w:rPr>
            <w:rStyle w:val="Hyperlink"/>
            <w:rFonts w:eastAsiaTheme="majorEastAsia"/>
            <w:noProof/>
          </w:rPr>
          <w:t>Fig. 8.21: Department mix by method</w:t>
        </w:r>
        <w:r>
          <w:rPr>
            <w:noProof/>
            <w:webHidden/>
          </w:rPr>
          <w:tab/>
        </w:r>
        <w:r>
          <w:rPr>
            <w:noProof/>
            <w:webHidden/>
          </w:rPr>
          <w:fldChar w:fldCharType="begin"/>
        </w:r>
        <w:r>
          <w:rPr>
            <w:noProof/>
            <w:webHidden/>
          </w:rPr>
          <w:instrText xml:space="preserve"> PAGEREF _Toc242972995 \h </w:instrText>
        </w:r>
        <w:r>
          <w:rPr>
            <w:noProof/>
            <w:webHidden/>
          </w:rPr>
        </w:r>
        <w:r>
          <w:rPr>
            <w:noProof/>
            <w:webHidden/>
          </w:rPr>
          <w:fldChar w:fldCharType="separate"/>
        </w:r>
        <w:r>
          <w:rPr>
            <w:noProof/>
            <w:webHidden/>
          </w:rPr>
          <w:t>62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6" w:history="1">
        <w:r w:rsidRPr="007B7147">
          <w:rPr>
            <w:rStyle w:val="Hyperlink"/>
            <w:rFonts w:eastAsiaTheme="majorEastAsia"/>
            <w:noProof/>
          </w:rPr>
          <w:t>Fig. 8.22: Hall utilisation by method</w:t>
        </w:r>
        <w:r>
          <w:rPr>
            <w:noProof/>
            <w:webHidden/>
          </w:rPr>
          <w:tab/>
        </w:r>
        <w:r>
          <w:rPr>
            <w:noProof/>
            <w:webHidden/>
          </w:rPr>
          <w:fldChar w:fldCharType="begin"/>
        </w:r>
        <w:r>
          <w:rPr>
            <w:noProof/>
            <w:webHidden/>
          </w:rPr>
          <w:instrText xml:space="preserve"> PAGEREF _Toc242972996 \h </w:instrText>
        </w:r>
        <w:r>
          <w:rPr>
            <w:noProof/>
            <w:webHidden/>
          </w:rPr>
        </w:r>
        <w:r>
          <w:rPr>
            <w:noProof/>
            <w:webHidden/>
          </w:rPr>
          <w:fldChar w:fldCharType="separate"/>
        </w:r>
        <w:r>
          <w:rPr>
            <w:noProof/>
            <w:webHidden/>
          </w:rPr>
          <w:t>62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7" w:history="1">
        <w:r w:rsidRPr="007B7147">
          <w:rPr>
            <w:rStyle w:val="Hyperlink"/>
            <w:rFonts w:eastAsiaTheme="majorEastAsia"/>
            <w:noProof/>
          </w:rPr>
          <w:t>Fig. C.1: Request an account</w:t>
        </w:r>
        <w:r>
          <w:rPr>
            <w:noProof/>
            <w:webHidden/>
          </w:rPr>
          <w:tab/>
        </w:r>
        <w:r>
          <w:rPr>
            <w:noProof/>
            <w:webHidden/>
          </w:rPr>
          <w:fldChar w:fldCharType="begin"/>
        </w:r>
        <w:r>
          <w:rPr>
            <w:noProof/>
            <w:webHidden/>
          </w:rPr>
          <w:instrText xml:space="preserve"> PAGEREF _Toc242972997 \h </w:instrText>
        </w:r>
        <w:r>
          <w:rPr>
            <w:noProof/>
            <w:webHidden/>
          </w:rPr>
        </w:r>
        <w:r>
          <w:rPr>
            <w:noProof/>
            <w:webHidden/>
          </w:rPr>
          <w:fldChar w:fldCharType="separate"/>
        </w:r>
        <w:r>
          <w:rPr>
            <w:noProof/>
            <w:webHidden/>
          </w:rPr>
          <w:t>81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8" w:history="1">
        <w:r w:rsidRPr="007B7147">
          <w:rPr>
            <w:rStyle w:val="Hyperlink"/>
            <w:rFonts w:eastAsiaTheme="majorEastAsia"/>
            <w:noProof/>
          </w:rPr>
          <w:t>Fig. C.2: Import page before upload</w:t>
        </w:r>
        <w:r>
          <w:rPr>
            <w:noProof/>
            <w:webHidden/>
          </w:rPr>
          <w:tab/>
        </w:r>
        <w:r>
          <w:rPr>
            <w:noProof/>
            <w:webHidden/>
          </w:rPr>
          <w:fldChar w:fldCharType="begin"/>
        </w:r>
        <w:r>
          <w:rPr>
            <w:noProof/>
            <w:webHidden/>
          </w:rPr>
          <w:instrText xml:space="preserve"> PAGEREF _Toc242972998 \h </w:instrText>
        </w:r>
        <w:r>
          <w:rPr>
            <w:noProof/>
            <w:webHidden/>
          </w:rPr>
        </w:r>
        <w:r>
          <w:rPr>
            <w:noProof/>
            <w:webHidden/>
          </w:rPr>
          <w:fldChar w:fldCharType="separate"/>
        </w:r>
        <w:r>
          <w:rPr>
            <w:noProof/>
            <w:webHidden/>
          </w:rPr>
          <w:t>81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2999" w:history="1">
        <w:r w:rsidRPr="007B7147">
          <w:rPr>
            <w:rStyle w:val="Hyperlink"/>
            <w:rFonts w:eastAsiaTheme="majorEastAsia"/>
            <w:noProof/>
          </w:rPr>
          <w:t>Fig. C.3: Data page: candidates</w:t>
        </w:r>
        <w:r>
          <w:rPr>
            <w:noProof/>
            <w:webHidden/>
          </w:rPr>
          <w:tab/>
        </w:r>
        <w:r>
          <w:rPr>
            <w:noProof/>
            <w:webHidden/>
          </w:rPr>
          <w:fldChar w:fldCharType="begin"/>
        </w:r>
        <w:r>
          <w:rPr>
            <w:noProof/>
            <w:webHidden/>
          </w:rPr>
          <w:instrText xml:space="preserve"> PAGEREF _Toc242972999 \h </w:instrText>
        </w:r>
        <w:r>
          <w:rPr>
            <w:noProof/>
            <w:webHidden/>
          </w:rPr>
        </w:r>
        <w:r>
          <w:rPr>
            <w:noProof/>
            <w:webHidden/>
          </w:rPr>
          <w:fldChar w:fldCharType="separate"/>
        </w:r>
        <w:r>
          <w:rPr>
            <w:noProof/>
            <w:webHidden/>
          </w:rPr>
          <w:t>81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0" w:history="1">
        <w:r w:rsidRPr="007B7147">
          <w:rPr>
            <w:rStyle w:val="Hyperlink"/>
            <w:rFonts w:eastAsiaTheme="majorEastAsia"/>
            <w:noProof/>
          </w:rPr>
          <w:t>Fig. C.4: Seat map of a hall</w:t>
        </w:r>
        <w:r>
          <w:rPr>
            <w:noProof/>
            <w:webHidden/>
          </w:rPr>
          <w:tab/>
        </w:r>
        <w:r>
          <w:rPr>
            <w:noProof/>
            <w:webHidden/>
          </w:rPr>
          <w:fldChar w:fldCharType="begin"/>
        </w:r>
        <w:r>
          <w:rPr>
            <w:noProof/>
            <w:webHidden/>
          </w:rPr>
          <w:instrText xml:space="preserve"> PAGEREF _Toc242973000 \h </w:instrText>
        </w:r>
        <w:r>
          <w:rPr>
            <w:noProof/>
            <w:webHidden/>
          </w:rPr>
        </w:r>
        <w:r>
          <w:rPr>
            <w:noProof/>
            <w:webHidden/>
          </w:rPr>
          <w:fldChar w:fldCharType="separate"/>
        </w:r>
        <w:r>
          <w:rPr>
            <w:noProof/>
            <w:webHidden/>
          </w:rPr>
          <w:t>81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1" w:history="1">
        <w:r w:rsidRPr="007B7147">
          <w:rPr>
            <w:rStyle w:val="Hyperlink"/>
            <w:rFonts w:eastAsiaTheme="majorEastAsia"/>
            <w:noProof/>
          </w:rPr>
          <w:t>Fig. C.5: Analytics: plan figures</w:t>
        </w:r>
        <w:r>
          <w:rPr>
            <w:noProof/>
            <w:webHidden/>
          </w:rPr>
          <w:tab/>
        </w:r>
        <w:r>
          <w:rPr>
            <w:noProof/>
            <w:webHidden/>
          </w:rPr>
          <w:fldChar w:fldCharType="begin"/>
        </w:r>
        <w:r>
          <w:rPr>
            <w:noProof/>
            <w:webHidden/>
          </w:rPr>
          <w:instrText xml:space="preserve"> PAGEREF _Toc242973001 \h </w:instrText>
        </w:r>
        <w:r>
          <w:rPr>
            <w:noProof/>
            <w:webHidden/>
          </w:rPr>
        </w:r>
        <w:r>
          <w:rPr>
            <w:noProof/>
            <w:webHidden/>
          </w:rPr>
          <w:fldChar w:fldCharType="separate"/>
        </w:r>
        <w:r>
          <w:rPr>
            <w:noProof/>
            <w:webHidden/>
          </w:rPr>
          <w:t>82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2" w:history="1">
        <w:r w:rsidRPr="007B7147">
          <w:rPr>
            <w:rStyle w:val="Hyperlink"/>
            <w:rFonts w:eastAsiaTheme="majorEastAsia"/>
            <w:noProof/>
          </w:rPr>
          <w:t>Fig. C.6: Team page</w:t>
        </w:r>
        <w:r>
          <w:rPr>
            <w:noProof/>
            <w:webHidden/>
          </w:rPr>
          <w:tab/>
        </w:r>
        <w:r>
          <w:rPr>
            <w:noProof/>
            <w:webHidden/>
          </w:rPr>
          <w:fldChar w:fldCharType="begin"/>
        </w:r>
        <w:r>
          <w:rPr>
            <w:noProof/>
            <w:webHidden/>
          </w:rPr>
          <w:instrText xml:space="preserve"> PAGEREF _Toc242973002 \h </w:instrText>
        </w:r>
        <w:r>
          <w:rPr>
            <w:noProof/>
            <w:webHidden/>
          </w:rPr>
        </w:r>
        <w:r>
          <w:rPr>
            <w:noProof/>
            <w:webHidden/>
          </w:rPr>
          <w:fldChar w:fldCharType="separate"/>
        </w:r>
        <w:r>
          <w:rPr>
            <w:noProof/>
            <w:webHidden/>
          </w:rPr>
          <w:t>82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3" w:history="1">
        <w:r w:rsidRPr="007B7147">
          <w:rPr>
            <w:rStyle w:val="Hyperlink"/>
            <w:rFonts w:eastAsiaTheme="majorEastAsia"/>
            <w:noProof/>
          </w:rPr>
          <w:t>Fig. C.7: Settings: default seating rules</w:t>
        </w:r>
        <w:r>
          <w:rPr>
            <w:noProof/>
            <w:webHidden/>
          </w:rPr>
          <w:tab/>
        </w:r>
        <w:r>
          <w:rPr>
            <w:noProof/>
            <w:webHidden/>
          </w:rPr>
          <w:fldChar w:fldCharType="begin"/>
        </w:r>
        <w:r>
          <w:rPr>
            <w:noProof/>
            <w:webHidden/>
          </w:rPr>
          <w:instrText xml:space="preserve"> PAGEREF _Toc242973003 \h </w:instrText>
        </w:r>
        <w:r>
          <w:rPr>
            <w:noProof/>
            <w:webHidden/>
          </w:rPr>
        </w:r>
        <w:r>
          <w:rPr>
            <w:noProof/>
            <w:webHidden/>
          </w:rPr>
          <w:fldChar w:fldCharType="separate"/>
        </w:r>
        <w:r>
          <w:rPr>
            <w:noProof/>
            <w:webHidden/>
          </w:rPr>
          <w:t>82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4" w:history="1">
        <w:r w:rsidRPr="007B7147">
          <w:rPr>
            <w:rStyle w:val="Hyperlink"/>
            <w:rFonts w:eastAsiaTheme="majorEastAsia"/>
            <w:noProof/>
          </w:rPr>
          <w:t>Fig. C.8: Find my seat</w:t>
        </w:r>
        <w:r>
          <w:rPr>
            <w:noProof/>
            <w:webHidden/>
          </w:rPr>
          <w:tab/>
        </w:r>
        <w:r>
          <w:rPr>
            <w:noProof/>
            <w:webHidden/>
          </w:rPr>
          <w:fldChar w:fldCharType="begin"/>
        </w:r>
        <w:r>
          <w:rPr>
            <w:noProof/>
            <w:webHidden/>
          </w:rPr>
          <w:instrText xml:space="preserve"> PAGEREF _Toc242973004 \h </w:instrText>
        </w:r>
        <w:r>
          <w:rPr>
            <w:noProof/>
            <w:webHidden/>
          </w:rPr>
        </w:r>
        <w:r>
          <w:rPr>
            <w:noProof/>
            <w:webHidden/>
          </w:rPr>
          <w:fldChar w:fldCharType="separate"/>
        </w:r>
        <w:r>
          <w:rPr>
            <w:noProof/>
            <w:webHidden/>
          </w:rPr>
          <w:t>82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5" w:history="1">
        <w:r w:rsidRPr="007B7147">
          <w:rPr>
            <w:rStyle w:val="Hyperlink"/>
            <w:rFonts w:eastAsiaTheme="majorEastAsia"/>
            <w:noProof/>
          </w:rPr>
          <w:t>Fig. C.9: Plan page in the dark theme</w:t>
        </w:r>
        <w:r>
          <w:rPr>
            <w:noProof/>
            <w:webHidden/>
          </w:rPr>
          <w:tab/>
        </w:r>
        <w:r>
          <w:rPr>
            <w:noProof/>
            <w:webHidden/>
          </w:rPr>
          <w:fldChar w:fldCharType="begin"/>
        </w:r>
        <w:r>
          <w:rPr>
            <w:noProof/>
            <w:webHidden/>
          </w:rPr>
          <w:instrText xml:space="preserve"> PAGEREF _Toc242973005 \h </w:instrText>
        </w:r>
        <w:r>
          <w:rPr>
            <w:noProof/>
            <w:webHidden/>
          </w:rPr>
        </w:r>
        <w:r>
          <w:rPr>
            <w:noProof/>
            <w:webHidden/>
          </w:rPr>
          <w:fldChar w:fldCharType="separate"/>
        </w:r>
        <w:r>
          <w:rPr>
            <w:noProof/>
            <w:webHidden/>
          </w:rPr>
          <w:t>82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6" w:history="1">
        <w:r w:rsidRPr="007B7147">
          <w:rPr>
            <w:rStyle w:val="Hyperlink"/>
            <w:rFonts w:eastAsiaTheme="majorEastAsia"/>
            <w:noProof/>
          </w:rPr>
          <w:t>Fig. C.10: My halls (invigilator)</w:t>
        </w:r>
        <w:r>
          <w:rPr>
            <w:noProof/>
            <w:webHidden/>
          </w:rPr>
          <w:tab/>
        </w:r>
        <w:r>
          <w:rPr>
            <w:noProof/>
            <w:webHidden/>
          </w:rPr>
          <w:fldChar w:fldCharType="begin"/>
        </w:r>
        <w:r>
          <w:rPr>
            <w:noProof/>
            <w:webHidden/>
          </w:rPr>
          <w:instrText xml:space="preserve"> PAGEREF _Toc242973006 \h </w:instrText>
        </w:r>
        <w:r>
          <w:rPr>
            <w:noProof/>
            <w:webHidden/>
          </w:rPr>
        </w:r>
        <w:r>
          <w:rPr>
            <w:noProof/>
            <w:webHidden/>
          </w:rPr>
          <w:fldChar w:fldCharType="separate"/>
        </w:r>
        <w:r>
          <w:rPr>
            <w:noProof/>
            <w:webHidden/>
          </w:rPr>
          <w:t>82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7" w:history="1">
        <w:r w:rsidRPr="007B7147">
          <w:rPr>
            <w:rStyle w:val="Hyperlink"/>
            <w:rFonts w:eastAsiaTheme="majorEastAsia"/>
            <w:noProof/>
          </w:rPr>
          <w:t>Fig. C.11: Tablet attendance: seat-map view</w:t>
        </w:r>
        <w:r>
          <w:rPr>
            <w:noProof/>
            <w:webHidden/>
          </w:rPr>
          <w:tab/>
        </w:r>
        <w:r>
          <w:rPr>
            <w:noProof/>
            <w:webHidden/>
          </w:rPr>
          <w:fldChar w:fldCharType="begin"/>
        </w:r>
        <w:r>
          <w:rPr>
            <w:noProof/>
            <w:webHidden/>
          </w:rPr>
          <w:instrText xml:space="preserve"> PAGEREF _Toc242973007 \h </w:instrText>
        </w:r>
        <w:r>
          <w:rPr>
            <w:noProof/>
            <w:webHidden/>
          </w:rPr>
        </w:r>
        <w:r>
          <w:rPr>
            <w:noProof/>
            <w:webHidden/>
          </w:rPr>
          <w:fldChar w:fldCharType="separate"/>
        </w:r>
        <w:r>
          <w:rPr>
            <w:noProof/>
            <w:webHidden/>
          </w:rPr>
          <w:t>83</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8" w:history="1">
        <w:r w:rsidRPr="007B7147">
          <w:rPr>
            <w:rStyle w:val="Hyperlink"/>
            <w:rFonts w:eastAsiaTheme="majorEastAsia"/>
            <w:noProof/>
          </w:rPr>
          <w:t>Fig. C.12: Generated invigilator sheet (PDF)</w:t>
        </w:r>
        <w:r>
          <w:rPr>
            <w:noProof/>
            <w:webHidden/>
          </w:rPr>
          <w:tab/>
        </w:r>
        <w:r>
          <w:rPr>
            <w:noProof/>
            <w:webHidden/>
          </w:rPr>
          <w:fldChar w:fldCharType="begin"/>
        </w:r>
        <w:r>
          <w:rPr>
            <w:noProof/>
            <w:webHidden/>
          </w:rPr>
          <w:instrText xml:space="preserve"> PAGEREF _Toc242973008 \h </w:instrText>
        </w:r>
        <w:r>
          <w:rPr>
            <w:noProof/>
            <w:webHidden/>
          </w:rPr>
        </w:r>
        <w:r>
          <w:rPr>
            <w:noProof/>
            <w:webHidden/>
          </w:rPr>
          <w:fldChar w:fldCharType="separate"/>
        </w:r>
        <w:r>
          <w:rPr>
            <w:noProof/>
            <w:webHidden/>
          </w:rPr>
          <w:t>83</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09" w:history="1">
        <w:r w:rsidRPr="007B7147">
          <w:rPr>
            <w:rStyle w:val="Hyperlink"/>
            <w:rFonts w:eastAsiaTheme="majorEastAsia"/>
            <w:noProof/>
          </w:rPr>
          <w:t>Fig. C.13: Generated seat slips with QR codes (PDF)</w:t>
        </w:r>
        <w:r>
          <w:rPr>
            <w:noProof/>
            <w:webHidden/>
          </w:rPr>
          <w:tab/>
        </w:r>
        <w:r>
          <w:rPr>
            <w:noProof/>
            <w:webHidden/>
          </w:rPr>
          <w:fldChar w:fldCharType="begin"/>
        </w:r>
        <w:r>
          <w:rPr>
            <w:noProof/>
            <w:webHidden/>
          </w:rPr>
          <w:instrText xml:space="preserve"> PAGEREF _Toc242973009 \h </w:instrText>
        </w:r>
        <w:r>
          <w:rPr>
            <w:noProof/>
            <w:webHidden/>
          </w:rPr>
        </w:r>
        <w:r>
          <w:rPr>
            <w:noProof/>
            <w:webHidden/>
          </w:rPr>
          <w:fldChar w:fldCharType="separate"/>
        </w:r>
        <w:r>
          <w:rPr>
            <w:noProof/>
            <w:webHidden/>
          </w:rPr>
          <w:t>83</w:t>
        </w:r>
        <w:r>
          <w:rPr>
            <w:noProof/>
            <w:webHidden/>
          </w:rPr>
          <w:fldChar w:fldCharType="end"/>
        </w:r>
      </w:hyperlink>
    </w:p>
    <w:p w:rsidR="00DE3CEF" w:rsidRDefault="005A51A0">
      <w:r>
        <w:fldChar w:fldCharType="end"/>
      </w:r>
    </w:p>
    <w:p w:rsidR="00DE3CEF" w:rsidRDefault="005A51A0">
      <w:pPr>
        <w:pStyle w:val="FrontHeading"/>
        <w:pageBreakBefore/>
      </w:pPr>
      <w:r>
        <w:lastRenderedPageBreak/>
        <w:t>LIST OF TABLES</w:t>
      </w:r>
    </w:p>
    <w:p w:rsidR="003701AF" w:rsidRDefault="005A51A0">
      <w:pPr>
        <w:pStyle w:val="TOC1"/>
        <w:tabs>
          <w:tab w:val="right" w:leader="dot" w:pos="8659"/>
        </w:tabs>
        <w:rPr>
          <w:rFonts w:asciiTheme="minorHAnsi" w:eastAsiaTheme="minorEastAsia" w:hAnsiTheme="minorHAnsi" w:cstheme="minorBidi"/>
          <w:noProof/>
          <w:sz w:val="22"/>
          <w:lang w:val="en-IN" w:eastAsia="en-IN"/>
        </w:rPr>
      </w:pPr>
      <w:r>
        <w:fldChar w:fldCharType="begin"/>
      </w:r>
      <w:r>
        <w:instrText>TOC \h \z \t "Table Caption,1"</w:instrText>
      </w:r>
      <w:r>
        <w:fldChar w:fldCharType="separate"/>
      </w:r>
      <w:hyperlink w:anchor="_Toc242973010" w:history="1">
        <w:r w:rsidR="003701AF" w:rsidRPr="00D26315">
          <w:rPr>
            <w:rStyle w:val="Hyperlink"/>
            <w:rFonts w:eastAsiaTheme="majorEastAsia"/>
            <w:noProof/>
          </w:rPr>
          <w:t>Table 1.1: Organisation of the report</w:t>
        </w:r>
        <w:r w:rsidR="003701AF">
          <w:rPr>
            <w:noProof/>
            <w:webHidden/>
          </w:rPr>
          <w:tab/>
        </w:r>
        <w:r w:rsidR="003701AF">
          <w:rPr>
            <w:noProof/>
            <w:webHidden/>
          </w:rPr>
          <w:fldChar w:fldCharType="begin"/>
        </w:r>
        <w:r w:rsidR="003701AF">
          <w:rPr>
            <w:noProof/>
            <w:webHidden/>
          </w:rPr>
          <w:instrText xml:space="preserve"> PAGEREF _Toc242973010 \h </w:instrText>
        </w:r>
        <w:r w:rsidR="003701AF">
          <w:rPr>
            <w:noProof/>
            <w:webHidden/>
          </w:rPr>
        </w:r>
        <w:r w:rsidR="003701AF">
          <w:rPr>
            <w:noProof/>
            <w:webHidden/>
          </w:rPr>
          <w:fldChar w:fldCharType="separate"/>
        </w:r>
        <w:r w:rsidR="003701AF">
          <w:rPr>
            <w:noProof/>
            <w:webHidden/>
          </w:rPr>
          <w:t>6</w:t>
        </w:r>
        <w:r w:rsidR="003701AF">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11" w:history="1">
        <w:r w:rsidRPr="00D26315">
          <w:rPr>
            <w:rStyle w:val="Hyperlink"/>
            <w:rFonts w:eastAsiaTheme="majorEastAsia"/>
            <w:noProof/>
          </w:rPr>
          <w:t>Table 2.1: Base paper compared with SeatWise</w:t>
        </w:r>
        <w:r>
          <w:rPr>
            <w:noProof/>
            <w:webHidden/>
          </w:rPr>
          <w:tab/>
        </w:r>
        <w:r>
          <w:rPr>
            <w:noProof/>
            <w:webHidden/>
          </w:rPr>
          <w:fldChar w:fldCharType="begin"/>
        </w:r>
        <w:r>
          <w:rPr>
            <w:noProof/>
            <w:webHidden/>
          </w:rPr>
          <w:instrText xml:space="preserve"> PAGEREF _Toc242973011 \h </w:instrText>
        </w:r>
        <w:r>
          <w:rPr>
            <w:noProof/>
            <w:webHidden/>
          </w:rPr>
        </w:r>
        <w:r>
          <w:rPr>
            <w:noProof/>
            <w:webHidden/>
          </w:rPr>
          <w:fldChar w:fldCharType="separate"/>
        </w:r>
        <w:r>
          <w:rPr>
            <w:noProof/>
            <w:webHidden/>
          </w:rPr>
          <w:t>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12" w:history="1">
        <w:r w:rsidRPr="00D26315">
          <w:rPr>
            <w:rStyle w:val="Hyperlink"/>
            <w:rFonts w:eastAsiaTheme="majorEastAsia"/>
            <w:noProof/>
          </w:rPr>
          <w:t>Table 2.2: Seating algorithms in the literature and in SeatWise</w:t>
        </w:r>
        <w:r>
          <w:rPr>
            <w:noProof/>
            <w:webHidden/>
          </w:rPr>
          <w:tab/>
        </w:r>
        <w:r>
          <w:rPr>
            <w:noProof/>
            <w:webHidden/>
          </w:rPr>
          <w:fldChar w:fldCharType="begin"/>
        </w:r>
        <w:r>
          <w:rPr>
            <w:noProof/>
            <w:webHidden/>
          </w:rPr>
          <w:instrText xml:space="preserve"> PAGEREF _Toc242973012 \h </w:instrText>
        </w:r>
        <w:r>
          <w:rPr>
            <w:noProof/>
            <w:webHidden/>
          </w:rPr>
        </w:r>
        <w:r>
          <w:rPr>
            <w:noProof/>
            <w:webHidden/>
          </w:rPr>
          <w:fldChar w:fldCharType="separate"/>
        </w:r>
        <w:r>
          <w:rPr>
            <w:noProof/>
            <w:webHidden/>
          </w:rPr>
          <w:t>12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13" w:history="1">
        <w:r w:rsidRPr="00D26315">
          <w:rPr>
            <w:rStyle w:val="Hyperlink"/>
            <w:rFonts w:eastAsiaTheme="majorEastAsia"/>
            <w:noProof/>
          </w:rPr>
          <w:t>Table 2.3: Strengths and limitations of the surveyed work</w:t>
        </w:r>
        <w:r>
          <w:rPr>
            <w:noProof/>
            <w:webHidden/>
          </w:rPr>
          <w:tab/>
        </w:r>
        <w:r>
          <w:rPr>
            <w:noProof/>
            <w:webHidden/>
          </w:rPr>
          <w:fldChar w:fldCharType="begin"/>
        </w:r>
        <w:r>
          <w:rPr>
            <w:noProof/>
            <w:webHidden/>
          </w:rPr>
          <w:instrText xml:space="preserve"> PAGEREF _Toc242973013 \h </w:instrText>
        </w:r>
        <w:r>
          <w:rPr>
            <w:noProof/>
            <w:webHidden/>
          </w:rPr>
        </w:r>
        <w:r>
          <w:rPr>
            <w:noProof/>
            <w:webHidden/>
          </w:rPr>
          <w:fldChar w:fldCharType="separate"/>
        </w:r>
        <w:r>
          <w:rPr>
            <w:noProof/>
            <w:webHidden/>
          </w:rPr>
          <w:t>12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14" w:history="1">
        <w:r w:rsidRPr="00D26315">
          <w:rPr>
            <w:rStyle w:val="Hyperlink"/>
            <w:rFonts w:eastAsiaTheme="majorEastAsia"/>
            <w:noProof/>
          </w:rPr>
          <w:t>Table 3.1: Resources and cost</w:t>
        </w:r>
        <w:r>
          <w:rPr>
            <w:noProof/>
            <w:webHidden/>
          </w:rPr>
          <w:tab/>
        </w:r>
        <w:r>
          <w:rPr>
            <w:noProof/>
            <w:webHidden/>
          </w:rPr>
          <w:fldChar w:fldCharType="begin"/>
        </w:r>
        <w:r>
          <w:rPr>
            <w:noProof/>
            <w:webHidden/>
          </w:rPr>
          <w:instrText xml:space="preserve"> PAGEREF _Toc242973014 \h </w:instrText>
        </w:r>
        <w:r>
          <w:rPr>
            <w:noProof/>
            <w:webHidden/>
          </w:rPr>
        </w:r>
        <w:r>
          <w:rPr>
            <w:noProof/>
            <w:webHidden/>
          </w:rPr>
          <w:fldChar w:fldCharType="separate"/>
        </w:r>
        <w:r>
          <w:rPr>
            <w:noProof/>
            <w:webHidden/>
          </w:rPr>
          <w:t>14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15" w:history="1">
        <w:r w:rsidRPr="00D26315">
          <w:rPr>
            <w:rStyle w:val="Hyperlink"/>
            <w:rFonts w:eastAsiaTheme="majorEastAsia"/>
            <w:noProof/>
          </w:rPr>
          <w:t>Table 3.2: Project schedule by review phase</w:t>
        </w:r>
        <w:r>
          <w:rPr>
            <w:noProof/>
            <w:webHidden/>
          </w:rPr>
          <w:tab/>
        </w:r>
        <w:r>
          <w:rPr>
            <w:noProof/>
            <w:webHidden/>
          </w:rPr>
          <w:fldChar w:fldCharType="begin"/>
        </w:r>
        <w:r>
          <w:rPr>
            <w:noProof/>
            <w:webHidden/>
          </w:rPr>
          <w:instrText xml:space="preserve"> PAGEREF _Toc242973015 \h </w:instrText>
        </w:r>
        <w:r>
          <w:rPr>
            <w:noProof/>
            <w:webHidden/>
          </w:rPr>
        </w:r>
        <w:r>
          <w:rPr>
            <w:noProof/>
            <w:webHidden/>
          </w:rPr>
          <w:fldChar w:fldCharType="separate"/>
        </w:r>
        <w:r>
          <w:rPr>
            <w:noProof/>
            <w:webHidden/>
          </w:rPr>
          <w:t>15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16" w:history="1">
        <w:r w:rsidRPr="00D26315">
          <w:rPr>
            <w:rStyle w:val="Hyperlink"/>
            <w:rFonts w:eastAsiaTheme="majorEastAsia"/>
            <w:noProof/>
          </w:rPr>
          <w:t>Table 4.1: Advantages of the proposed system</w:t>
        </w:r>
        <w:r>
          <w:rPr>
            <w:noProof/>
            <w:webHidden/>
          </w:rPr>
          <w:tab/>
        </w:r>
        <w:r>
          <w:rPr>
            <w:noProof/>
            <w:webHidden/>
          </w:rPr>
          <w:fldChar w:fldCharType="begin"/>
        </w:r>
        <w:r>
          <w:rPr>
            <w:noProof/>
            <w:webHidden/>
          </w:rPr>
          <w:instrText xml:space="preserve"> PAGEREF _Toc242973016 \h </w:instrText>
        </w:r>
        <w:r>
          <w:rPr>
            <w:noProof/>
            <w:webHidden/>
          </w:rPr>
        </w:r>
        <w:r>
          <w:rPr>
            <w:noProof/>
            <w:webHidden/>
          </w:rPr>
          <w:fldChar w:fldCharType="separate"/>
        </w:r>
        <w:r>
          <w:rPr>
            <w:noProof/>
            <w:webHidden/>
          </w:rPr>
          <w:t>17</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17" w:history="1">
        <w:r w:rsidRPr="00D26315">
          <w:rPr>
            <w:rStyle w:val="Hyperlink"/>
            <w:rFonts w:eastAsiaTheme="majorEastAsia"/>
            <w:noProof/>
          </w:rPr>
          <w:t>Table 4.2: Functional requirements</w:t>
        </w:r>
        <w:r>
          <w:rPr>
            <w:noProof/>
            <w:webHidden/>
          </w:rPr>
          <w:tab/>
        </w:r>
        <w:r>
          <w:rPr>
            <w:noProof/>
            <w:webHidden/>
          </w:rPr>
          <w:fldChar w:fldCharType="begin"/>
        </w:r>
        <w:r>
          <w:rPr>
            <w:noProof/>
            <w:webHidden/>
          </w:rPr>
          <w:instrText xml:space="preserve"> PAGEREF _Toc242973017 \h </w:instrText>
        </w:r>
        <w:r>
          <w:rPr>
            <w:noProof/>
            <w:webHidden/>
          </w:rPr>
        </w:r>
        <w:r>
          <w:rPr>
            <w:noProof/>
            <w:webHidden/>
          </w:rPr>
          <w:fldChar w:fldCharType="separate"/>
        </w:r>
        <w:r>
          <w:rPr>
            <w:noProof/>
            <w:webHidden/>
          </w:rPr>
          <w:t>18</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18" w:history="1">
        <w:r w:rsidRPr="00D26315">
          <w:rPr>
            <w:rStyle w:val="Hyperlink"/>
            <w:rFonts w:eastAsiaTheme="majorEastAsia"/>
            <w:noProof/>
          </w:rPr>
          <w:t>Table 4.3: Non-functional requirements</w:t>
        </w:r>
        <w:r>
          <w:rPr>
            <w:noProof/>
            <w:webHidden/>
          </w:rPr>
          <w:tab/>
        </w:r>
        <w:r>
          <w:rPr>
            <w:noProof/>
            <w:webHidden/>
          </w:rPr>
          <w:fldChar w:fldCharType="begin"/>
        </w:r>
        <w:r>
          <w:rPr>
            <w:noProof/>
            <w:webHidden/>
          </w:rPr>
          <w:instrText xml:space="preserve"> PAGEREF _Toc242973018 \h </w:instrText>
        </w:r>
        <w:r>
          <w:rPr>
            <w:noProof/>
            <w:webHidden/>
          </w:rPr>
        </w:r>
        <w:r>
          <w:rPr>
            <w:noProof/>
            <w:webHidden/>
          </w:rPr>
          <w:fldChar w:fldCharType="separate"/>
        </w:r>
        <w:r>
          <w:rPr>
            <w:noProof/>
            <w:webHidden/>
          </w:rPr>
          <w:t>18</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19" w:history="1">
        <w:r w:rsidRPr="00D26315">
          <w:rPr>
            <w:rStyle w:val="Hyperlink"/>
            <w:rFonts w:eastAsiaTheme="majorEastAsia"/>
            <w:noProof/>
          </w:rPr>
          <w:t>Table 4.4: Hardware requirements</w:t>
        </w:r>
        <w:r>
          <w:rPr>
            <w:noProof/>
            <w:webHidden/>
          </w:rPr>
          <w:tab/>
        </w:r>
        <w:r>
          <w:rPr>
            <w:noProof/>
            <w:webHidden/>
          </w:rPr>
          <w:fldChar w:fldCharType="begin"/>
        </w:r>
        <w:r>
          <w:rPr>
            <w:noProof/>
            <w:webHidden/>
          </w:rPr>
          <w:instrText xml:space="preserve"> PAGEREF _Toc242973019 \h </w:instrText>
        </w:r>
        <w:r>
          <w:rPr>
            <w:noProof/>
            <w:webHidden/>
          </w:rPr>
        </w:r>
        <w:r>
          <w:rPr>
            <w:noProof/>
            <w:webHidden/>
          </w:rPr>
          <w:fldChar w:fldCharType="separate"/>
        </w:r>
        <w:r>
          <w:rPr>
            <w:noProof/>
            <w:webHidden/>
          </w:rPr>
          <w:t>19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0" w:history="1">
        <w:r w:rsidRPr="00D26315">
          <w:rPr>
            <w:rStyle w:val="Hyperlink"/>
            <w:rFonts w:eastAsiaTheme="majorEastAsia"/>
            <w:noProof/>
          </w:rPr>
          <w:t>Table 4.5: Software requirements</w:t>
        </w:r>
        <w:r>
          <w:rPr>
            <w:noProof/>
            <w:webHidden/>
          </w:rPr>
          <w:tab/>
        </w:r>
        <w:r>
          <w:rPr>
            <w:noProof/>
            <w:webHidden/>
          </w:rPr>
          <w:fldChar w:fldCharType="begin"/>
        </w:r>
        <w:r>
          <w:rPr>
            <w:noProof/>
            <w:webHidden/>
          </w:rPr>
          <w:instrText xml:space="preserve"> PAGEREF _Toc242973020 \h </w:instrText>
        </w:r>
        <w:r>
          <w:rPr>
            <w:noProof/>
            <w:webHidden/>
          </w:rPr>
        </w:r>
        <w:r>
          <w:rPr>
            <w:noProof/>
            <w:webHidden/>
          </w:rPr>
          <w:fldChar w:fldCharType="separate"/>
        </w:r>
        <w:r>
          <w:rPr>
            <w:noProof/>
            <w:webHidden/>
          </w:rPr>
          <w:t>19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1" w:history="1">
        <w:r w:rsidRPr="00D26315">
          <w:rPr>
            <w:rStyle w:val="Hyperlink"/>
            <w:rFonts w:eastAsiaTheme="majorEastAsia"/>
            <w:noProof/>
          </w:rPr>
          <w:t>Table 4.6: User roles and permissions</w:t>
        </w:r>
        <w:r>
          <w:rPr>
            <w:noProof/>
            <w:webHidden/>
          </w:rPr>
          <w:tab/>
        </w:r>
        <w:r>
          <w:rPr>
            <w:noProof/>
            <w:webHidden/>
          </w:rPr>
          <w:fldChar w:fldCharType="begin"/>
        </w:r>
        <w:r>
          <w:rPr>
            <w:noProof/>
            <w:webHidden/>
          </w:rPr>
          <w:instrText xml:space="preserve"> PAGEREF _Toc242973021 \h </w:instrText>
        </w:r>
        <w:r>
          <w:rPr>
            <w:noProof/>
            <w:webHidden/>
          </w:rPr>
        </w:r>
        <w:r>
          <w:rPr>
            <w:noProof/>
            <w:webHidden/>
          </w:rPr>
          <w:fldChar w:fldCharType="separate"/>
        </w:r>
        <w:r>
          <w:rPr>
            <w:noProof/>
            <w:webHidden/>
          </w:rPr>
          <w:t>19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2" w:history="1">
        <w:r w:rsidRPr="00D26315">
          <w:rPr>
            <w:rStyle w:val="Hyperlink"/>
            <w:rFonts w:eastAsiaTheme="majorEastAsia"/>
            <w:noProof/>
          </w:rPr>
          <w:t>Table 5.1: Layers of the architecture</w:t>
        </w:r>
        <w:r>
          <w:rPr>
            <w:noProof/>
            <w:webHidden/>
          </w:rPr>
          <w:tab/>
        </w:r>
        <w:r>
          <w:rPr>
            <w:noProof/>
            <w:webHidden/>
          </w:rPr>
          <w:fldChar w:fldCharType="begin"/>
        </w:r>
        <w:r>
          <w:rPr>
            <w:noProof/>
            <w:webHidden/>
          </w:rPr>
          <w:instrText xml:space="preserve"> PAGEREF _Toc242973022 \h </w:instrText>
        </w:r>
        <w:r>
          <w:rPr>
            <w:noProof/>
            <w:webHidden/>
          </w:rPr>
        </w:r>
        <w:r>
          <w:rPr>
            <w:noProof/>
            <w:webHidden/>
          </w:rPr>
          <w:fldChar w:fldCharType="separate"/>
        </w:r>
        <w:r>
          <w:rPr>
            <w:noProof/>
            <w:webHidden/>
          </w:rPr>
          <w:t>22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3" w:history="1">
        <w:r w:rsidRPr="00D26315">
          <w:rPr>
            <w:rStyle w:val="Hyperlink"/>
            <w:rFonts w:eastAsiaTheme="majorEastAsia"/>
            <w:noProof/>
          </w:rPr>
          <w:t>Table 5.2: Database tables</w:t>
        </w:r>
        <w:r>
          <w:rPr>
            <w:noProof/>
            <w:webHidden/>
          </w:rPr>
          <w:tab/>
        </w:r>
        <w:r>
          <w:rPr>
            <w:noProof/>
            <w:webHidden/>
          </w:rPr>
          <w:fldChar w:fldCharType="begin"/>
        </w:r>
        <w:r>
          <w:rPr>
            <w:noProof/>
            <w:webHidden/>
          </w:rPr>
          <w:instrText xml:space="preserve"> PAGEREF _Toc242973023 \h </w:instrText>
        </w:r>
        <w:r>
          <w:rPr>
            <w:noProof/>
            <w:webHidden/>
          </w:rPr>
        </w:r>
        <w:r>
          <w:rPr>
            <w:noProof/>
            <w:webHidden/>
          </w:rPr>
          <w:fldChar w:fldCharType="separate"/>
        </w:r>
        <w:r>
          <w:rPr>
            <w:noProof/>
            <w:webHidden/>
          </w:rPr>
          <w:t>31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4" w:history="1">
        <w:r w:rsidRPr="00D26315">
          <w:rPr>
            <w:rStyle w:val="Hyperlink"/>
            <w:rFonts w:eastAsiaTheme="majorEastAsia"/>
            <w:noProof/>
          </w:rPr>
          <w:t>Table 5.3: Modules and their size</w:t>
        </w:r>
        <w:r>
          <w:rPr>
            <w:noProof/>
            <w:webHidden/>
          </w:rPr>
          <w:tab/>
        </w:r>
        <w:r>
          <w:rPr>
            <w:noProof/>
            <w:webHidden/>
          </w:rPr>
          <w:fldChar w:fldCharType="begin"/>
        </w:r>
        <w:r>
          <w:rPr>
            <w:noProof/>
            <w:webHidden/>
          </w:rPr>
          <w:instrText xml:space="preserve"> PAGEREF _Toc242973024 \h </w:instrText>
        </w:r>
        <w:r>
          <w:rPr>
            <w:noProof/>
            <w:webHidden/>
          </w:rPr>
        </w:r>
        <w:r>
          <w:rPr>
            <w:noProof/>
            <w:webHidden/>
          </w:rPr>
          <w:fldChar w:fldCharType="separate"/>
        </w:r>
        <w:r>
          <w:rPr>
            <w:noProof/>
            <w:webHidden/>
          </w:rPr>
          <w:t>31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5" w:history="1">
        <w:r w:rsidRPr="00D26315">
          <w:rPr>
            <w:rStyle w:val="Hyperlink"/>
            <w:rFonts w:eastAsiaTheme="majorEastAsia"/>
            <w:noProof/>
          </w:rPr>
          <w:t>Table 5.4: Screens of the application</w:t>
        </w:r>
        <w:r>
          <w:rPr>
            <w:noProof/>
            <w:webHidden/>
          </w:rPr>
          <w:tab/>
        </w:r>
        <w:r>
          <w:rPr>
            <w:noProof/>
            <w:webHidden/>
          </w:rPr>
          <w:fldChar w:fldCharType="begin"/>
        </w:r>
        <w:r>
          <w:rPr>
            <w:noProof/>
            <w:webHidden/>
          </w:rPr>
          <w:instrText xml:space="preserve"> PAGEREF _Toc242973025 \h </w:instrText>
        </w:r>
        <w:r>
          <w:rPr>
            <w:noProof/>
            <w:webHidden/>
          </w:rPr>
        </w:r>
        <w:r>
          <w:rPr>
            <w:noProof/>
            <w:webHidden/>
          </w:rPr>
          <w:fldChar w:fldCharType="separate"/>
        </w:r>
        <w:r>
          <w:rPr>
            <w:noProof/>
            <w:webHidden/>
          </w:rPr>
          <w:t>33</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6" w:history="1">
        <w:r w:rsidRPr="00D26315">
          <w:rPr>
            <w:rStyle w:val="Hyperlink"/>
            <w:rFonts w:eastAsiaTheme="majorEastAsia"/>
            <w:noProof/>
          </w:rPr>
          <w:t>Table 6.1: The sample dataset</w:t>
        </w:r>
        <w:r>
          <w:rPr>
            <w:noProof/>
            <w:webHidden/>
          </w:rPr>
          <w:tab/>
        </w:r>
        <w:r>
          <w:rPr>
            <w:noProof/>
            <w:webHidden/>
          </w:rPr>
          <w:fldChar w:fldCharType="begin"/>
        </w:r>
        <w:r>
          <w:rPr>
            <w:noProof/>
            <w:webHidden/>
          </w:rPr>
          <w:instrText xml:space="preserve"> PAGEREF _Toc242973026 \h </w:instrText>
        </w:r>
        <w:r>
          <w:rPr>
            <w:noProof/>
            <w:webHidden/>
          </w:rPr>
        </w:r>
        <w:r>
          <w:rPr>
            <w:noProof/>
            <w:webHidden/>
          </w:rPr>
          <w:fldChar w:fldCharType="separate"/>
        </w:r>
        <w:r>
          <w:rPr>
            <w:noProof/>
            <w:webHidden/>
          </w:rPr>
          <w:t>35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7" w:history="1">
        <w:r w:rsidRPr="00D26315">
          <w:rPr>
            <w:rStyle w:val="Hyperlink"/>
            <w:rFonts w:eastAsiaTheme="majorEastAsia"/>
            <w:noProof/>
          </w:rPr>
          <w:t>Table 6.2: Import file schema</w:t>
        </w:r>
        <w:r>
          <w:rPr>
            <w:noProof/>
            <w:webHidden/>
          </w:rPr>
          <w:tab/>
        </w:r>
        <w:r>
          <w:rPr>
            <w:noProof/>
            <w:webHidden/>
          </w:rPr>
          <w:fldChar w:fldCharType="begin"/>
        </w:r>
        <w:r>
          <w:rPr>
            <w:noProof/>
            <w:webHidden/>
          </w:rPr>
          <w:instrText xml:space="preserve"> PAGEREF _Toc242973027 \h </w:instrText>
        </w:r>
        <w:r>
          <w:rPr>
            <w:noProof/>
            <w:webHidden/>
          </w:rPr>
        </w:r>
        <w:r>
          <w:rPr>
            <w:noProof/>
            <w:webHidden/>
          </w:rPr>
          <w:fldChar w:fldCharType="separate"/>
        </w:r>
        <w:r>
          <w:rPr>
            <w:noProof/>
            <w:webHidden/>
          </w:rPr>
          <w:t>36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8" w:history="1">
        <w:r w:rsidRPr="00D26315">
          <w:rPr>
            <w:rStyle w:val="Hyperlink"/>
            <w:rFonts w:eastAsiaTheme="majorEastAsia"/>
            <w:noProof/>
          </w:rPr>
          <w:t>Table 6.3: Benchmark scenarios</w:t>
        </w:r>
        <w:r>
          <w:rPr>
            <w:noProof/>
            <w:webHidden/>
          </w:rPr>
          <w:tab/>
        </w:r>
        <w:r>
          <w:rPr>
            <w:noProof/>
            <w:webHidden/>
          </w:rPr>
          <w:fldChar w:fldCharType="begin"/>
        </w:r>
        <w:r>
          <w:rPr>
            <w:noProof/>
            <w:webHidden/>
          </w:rPr>
          <w:instrText xml:space="preserve"> PAGEREF _Toc242973028 \h </w:instrText>
        </w:r>
        <w:r>
          <w:rPr>
            <w:noProof/>
            <w:webHidden/>
          </w:rPr>
        </w:r>
        <w:r>
          <w:rPr>
            <w:noProof/>
            <w:webHidden/>
          </w:rPr>
          <w:fldChar w:fldCharType="separate"/>
        </w:r>
        <w:r>
          <w:rPr>
            <w:noProof/>
            <w:webHidden/>
          </w:rPr>
          <w:t>36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29" w:history="1">
        <w:r w:rsidRPr="00D26315">
          <w:rPr>
            <w:rStyle w:val="Hyperlink"/>
            <w:rFonts w:eastAsiaTheme="majorEastAsia"/>
            <w:noProof/>
          </w:rPr>
          <w:t>Table 6.4: Candidate methods for seat allocation</w:t>
        </w:r>
        <w:r>
          <w:rPr>
            <w:noProof/>
            <w:webHidden/>
          </w:rPr>
          <w:tab/>
        </w:r>
        <w:r>
          <w:rPr>
            <w:noProof/>
            <w:webHidden/>
          </w:rPr>
          <w:fldChar w:fldCharType="begin"/>
        </w:r>
        <w:r>
          <w:rPr>
            <w:noProof/>
            <w:webHidden/>
          </w:rPr>
          <w:instrText xml:space="preserve"> PAGEREF _Toc242973029 \h </w:instrText>
        </w:r>
        <w:r>
          <w:rPr>
            <w:noProof/>
            <w:webHidden/>
          </w:rPr>
        </w:r>
        <w:r>
          <w:rPr>
            <w:noProof/>
            <w:webHidden/>
          </w:rPr>
          <w:fldChar w:fldCharType="separate"/>
        </w:r>
        <w:r>
          <w:rPr>
            <w:noProof/>
            <w:webHidden/>
          </w:rPr>
          <w:t>38</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0" w:history="1">
        <w:r w:rsidRPr="00D26315">
          <w:rPr>
            <w:rStyle w:val="Hyperlink"/>
            <w:rFonts w:eastAsiaTheme="majorEastAsia"/>
            <w:noProof/>
          </w:rPr>
          <w:t>Listing: colour classes of the seat grid</w:t>
        </w:r>
        <w:r>
          <w:rPr>
            <w:noProof/>
            <w:webHidden/>
          </w:rPr>
          <w:tab/>
        </w:r>
        <w:r>
          <w:rPr>
            <w:noProof/>
            <w:webHidden/>
          </w:rPr>
          <w:fldChar w:fldCharType="begin"/>
        </w:r>
        <w:r>
          <w:rPr>
            <w:noProof/>
            <w:webHidden/>
          </w:rPr>
          <w:instrText xml:space="preserve"> PAGEREF _Toc242973030 \h </w:instrText>
        </w:r>
        <w:r>
          <w:rPr>
            <w:noProof/>
            <w:webHidden/>
          </w:rPr>
        </w:r>
        <w:r>
          <w:rPr>
            <w:noProof/>
            <w:webHidden/>
          </w:rPr>
          <w:fldChar w:fldCharType="separate"/>
        </w:r>
        <w:r>
          <w:rPr>
            <w:noProof/>
            <w:webHidden/>
          </w:rPr>
          <w:t>38</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1" w:history="1">
        <w:r w:rsidRPr="00D26315">
          <w:rPr>
            <w:rStyle w:val="Hyperlink"/>
            <w:rFonts w:eastAsiaTheme="majorEastAsia"/>
            <w:noProof/>
          </w:rPr>
          <w:t>Listing: Stage A constraints</w:t>
        </w:r>
        <w:r>
          <w:rPr>
            <w:noProof/>
            <w:webHidden/>
          </w:rPr>
          <w:tab/>
        </w:r>
        <w:r>
          <w:rPr>
            <w:noProof/>
            <w:webHidden/>
          </w:rPr>
          <w:fldChar w:fldCharType="begin"/>
        </w:r>
        <w:r>
          <w:rPr>
            <w:noProof/>
            <w:webHidden/>
          </w:rPr>
          <w:instrText xml:space="preserve"> PAGEREF _Toc242973031 \h </w:instrText>
        </w:r>
        <w:r>
          <w:rPr>
            <w:noProof/>
            <w:webHidden/>
          </w:rPr>
        </w:r>
        <w:r>
          <w:rPr>
            <w:noProof/>
            <w:webHidden/>
          </w:rPr>
          <w:fldChar w:fldCharType="separate"/>
        </w:r>
        <w:r>
          <w:rPr>
            <w:noProof/>
            <w:webHidden/>
          </w:rPr>
          <w:t>39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2" w:history="1">
        <w:r w:rsidRPr="00D26315">
          <w:rPr>
            <w:rStyle w:val="Hyperlink"/>
            <w:rFonts w:eastAsiaTheme="majorEastAsia"/>
            <w:noProof/>
          </w:rPr>
          <w:t>Listing: Stage B model</w:t>
        </w:r>
        <w:r>
          <w:rPr>
            <w:noProof/>
            <w:webHidden/>
          </w:rPr>
          <w:tab/>
        </w:r>
        <w:r>
          <w:rPr>
            <w:noProof/>
            <w:webHidden/>
          </w:rPr>
          <w:fldChar w:fldCharType="begin"/>
        </w:r>
        <w:r>
          <w:rPr>
            <w:noProof/>
            <w:webHidden/>
          </w:rPr>
          <w:instrText xml:space="preserve"> PAGEREF _Toc242973032 \h </w:instrText>
        </w:r>
        <w:r>
          <w:rPr>
            <w:noProof/>
            <w:webHidden/>
          </w:rPr>
        </w:r>
        <w:r>
          <w:rPr>
            <w:noProof/>
            <w:webHidden/>
          </w:rPr>
          <w:fldChar w:fldCharType="separate"/>
        </w:r>
        <w:r>
          <w:rPr>
            <w:noProof/>
            <w:webHidden/>
          </w:rPr>
          <w:t>39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3" w:history="1">
        <w:r w:rsidRPr="00D26315">
          <w:rPr>
            <w:rStyle w:val="Hyperlink"/>
            <w:rFonts w:eastAsiaTheme="majorEastAsia"/>
            <w:noProof/>
          </w:rPr>
          <w:t>Table 6.5: Engine configuration</w:t>
        </w:r>
        <w:r>
          <w:rPr>
            <w:noProof/>
            <w:webHidden/>
          </w:rPr>
          <w:tab/>
        </w:r>
        <w:r>
          <w:rPr>
            <w:noProof/>
            <w:webHidden/>
          </w:rPr>
          <w:fldChar w:fldCharType="begin"/>
        </w:r>
        <w:r>
          <w:rPr>
            <w:noProof/>
            <w:webHidden/>
          </w:rPr>
          <w:instrText xml:space="preserve"> PAGEREF _Toc242973033 \h </w:instrText>
        </w:r>
        <w:r>
          <w:rPr>
            <w:noProof/>
            <w:webHidden/>
          </w:rPr>
        </w:r>
        <w:r>
          <w:rPr>
            <w:noProof/>
            <w:webHidden/>
          </w:rPr>
          <w:fldChar w:fldCharType="separate"/>
        </w:r>
        <w:r>
          <w:rPr>
            <w:noProof/>
            <w:webHidden/>
          </w:rPr>
          <w:t>40</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4" w:history="1">
        <w:r w:rsidRPr="00D26315">
          <w:rPr>
            <w:rStyle w:val="Hyperlink"/>
            <w:rFonts w:eastAsiaTheme="majorEastAsia"/>
            <w:noProof/>
          </w:rPr>
          <w:t>Table 6.6: Tuning the per-hall budget</w:t>
        </w:r>
        <w:r>
          <w:rPr>
            <w:noProof/>
            <w:webHidden/>
          </w:rPr>
          <w:tab/>
        </w:r>
        <w:r>
          <w:rPr>
            <w:noProof/>
            <w:webHidden/>
          </w:rPr>
          <w:fldChar w:fldCharType="begin"/>
        </w:r>
        <w:r>
          <w:rPr>
            <w:noProof/>
            <w:webHidden/>
          </w:rPr>
          <w:instrText xml:space="preserve"> PAGEREF _Toc242973034 \h </w:instrText>
        </w:r>
        <w:r>
          <w:rPr>
            <w:noProof/>
            <w:webHidden/>
          </w:rPr>
        </w:r>
        <w:r>
          <w:rPr>
            <w:noProof/>
            <w:webHidden/>
          </w:rPr>
          <w:fldChar w:fldCharType="separate"/>
        </w:r>
        <w:r>
          <w:rPr>
            <w:noProof/>
            <w:webHidden/>
          </w:rPr>
          <w:t>41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5" w:history="1">
        <w:r w:rsidRPr="00D26315">
          <w:rPr>
            <w:rStyle w:val="Hyperlink"/>
            <w:rFonts w:eastAsiaTheme="majorEastAsia"/>
            <w:noProof/>
          </w:rPr>
          <w:t>Listing: neighbours of a seat (graph.py)</w:t>
        </w:r>
        <w:r>
          <w:rPr>
            <w:noProof/>
            <w:webHidden/>
          </w:rPr>
          <w:tab/>
        </w:r>
        <w:r>
          <w:rPr>
            <w:noProof/>
            <w:webHidden/>
          </w:rPr>
          <w:fldChar w:fldCharType="begin"/>
        </w:r>
        <w:r>
          <w:rPr>
            <w:noProof/>
            <w:webHidden/>
          </w:rPr>
          <w:instrText xml:space="preserve"> PAGEREF _Toc242973035 \h </w:instrText>
        </w:r>
        <w:r>
          <w:rPr>
            <w:noProof/>
            <w:webHidden/>
          </w:rPr>
        </w:r>
        <w:r>
          <w:rPr>
            <w:noProof/>
            <w:webHidden/>
          </w:rPr>
          <w:fldChar w:fldCharType="separate"/>
        </w:r>
        <w:r>
          <w:rPr>
            <w:noProof/>
            <w:webHidden/>
          </w:rPr>
          <w:t>42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6" w:history="1">
        <w:r w:rsidRPr="00D26315">
          <w:rPr>
            <w:rStyle w:val="Hyperlink"/>
            <w:rFonts w:eastAsiaTheme="majorEastAsia"/>
            <w:noProof/>
          </w:rPr>
          <w:t>Listing: colour class of a seat (graph.py)</w:t>
        </w:r>
        <w:r>
          <w:rPr>
            <w:noProof/>
            <w:webHidden/>
          </w:rPr>
          <w:tab/>
        </w:r>
        <w:r>
          <w:rPr>
            <w:noProof/>
            <w:webHidden/>
          </w:rPr>
          <w:fldChar w:fldCharType="begin"/>
        </w:r>
        <w:r>
          <w:rPr>
            <w:noProof/>
            <w:webHidden/>
          </w:rPr>
          <w:instrText xml:space="preserve"> PAGEREF _Toc242973036 \h </w:instrText>
        </w:r>
        <w:r>
          <w:rPr>
            <w:noProof/>
            <w:webHidden/>
          </w:rPr>
        </w:r>
        <w:r>
          <w:rPr>
            <w:noProof/>
            <w:webHidden/>
          </w:rPr>
          <w:fldChar w:fldCharType="separate"/>
        </w:r>
        <w:r>
          <w:rPr>
            <w:noProof/>
            <w:webHidden/>
          </w:rPr>
          <w:t>42</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7" w:history="1">
        <w:r w:rsidRPr="00D26315">
          <w:rPr>
            <w:rStyle w:val="Hyperlink"/>
            <w:rFonts w:eastAsiaTheme="majorEastAsia"/>
            <w:noProof/>
          </w:rPr>
          <w:t>Listing: Stage B model, assignment and roll-gap clauses (stage_b.py)</w:t>
        </w:r>
        <w:r>
          <w:rPr>
            <w:noProof/>
            <w:webHidden/>
          </w:rPr>
          <w:tab/>
        </w:r>
        <w:r>
          <w:rPr>
            <w:noProof/>
            <w:webHidden/>
          </w:rPr>
          <w:fldChar w:fldCharType="begin"/>
        </w:r>
        <w:r>
          <w:rPr>
            <w:noProof/>
            <w:webHidden/>
          </w:rPr>
          <w:instrText xml:space="preserve"> PAGEREF _Toc242973037 \h </w:instrText>
        </w:r>
        <w:r>
          <w:rPr>
            <w:noProof/>
            <w:webHidden/>
          </w:rPr>
        </w:r>
        <w:r>
          <w:rPr>
            <w:noProof/>
            <w:webHidden/>
          </w:rPr>
          <w:fldChar w:fldCharType="separate"/>
        </w:r>
        <w:r>
          <w:rPr>
            <w:noProof/>
            <w:webHidden/>
          </w:rPr>
          <w:t>43</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8" w:history="1">
        <w:r w:rsidRPr="00D26315">
          <w:rPr>
            <w:rStyle w:val="Hyperlink"/>
            <w:rFonts w:eastAsiaTheme="majorEastAsia"/>
            <w:noProof/>
          </w:rPr>
          <w:t>Listing: retry loop of the engine (engine.py)</w:t>
        </w:r>
        <w:r>
          <w:rPr>
            <w:noProof/>
            <w:webHidden/>
          </w:rPr>
          <w:tab/>
        </w:r>
        <w:r>
          <w:rPr>
            <w:noProof/>
            <w:webHidden/>
          </w:rPr>
          <w:fldChar w:fldCharType="begin"/>
        </w:r>
        <w:r>
          <w:rPr>
            <w:noProof/>
            <w:webHidden/>
          </w:rPr>
          <w:instrText xml:space="preserve"> PAGEREF _Toc242973038 \h </w:instrText>
        </w:r>
        <w:r>
          <w:rPr>
            <w:noProof/>
            <w:webHidden/>
          </w:rPr>
        </w:r>
        <w:r>
          <w:rPr>
            <w:noProof/>
            <w:webHidden/>
          </w:rPr>
          <w:fldChar w:fldCharType="separate"/>
        </w:r>
        <w:r>
          <w:rPr>
            <w:noProof/>
            <w:webHidden/>
          </w:rPr>
          <w:t>43</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39" w:history="1">
        <w:r w:rsidRPr="00D26315">
          <w:rPr>
            <w:rStyle w:val="Hyperlink"/>
            <w:rFonts w:eastAsiaTheme="majorEastAsia"/>
            <w:noProof/>
          </w:rPr>
          <w:t>Listing: storing a plan (plans.py)</w:t>
        </w:r>
        <w:r>
          <w:rPr>
            <w:noProof/>
            <w:webHidden/>
          </w:rPr>
          <w:tab/>
        </w:r>
        <w:r>
          <w:rPr>
            <w:noProof/>
            <w:webHidden/>
          </w:rPr>
          <w:fldChar w:fldCharType="begin"/>
        </w:r>
        <w:r>
          <w:rPr>
            <w:noProof/>
            <w:webHidden/>
          </w:rPr>
          <w:instrText xml:space="preserve"> PAGEREF _Toc242973039 \h </w:instrText>
        </w:r>
        <w:r>
          <w:rPr>
            <w:noProof/>
            <w:webHidden/>
          </w:rPr>
        </w:r>
        <w:r>
          <w:rPr>
            <w:noProof/>
            <w:webHidden/>
          </w:rPr>
          <w:fldChar w:fldCharType="separate"/>
        </w:r>
        <w:r>
          <w:rPr>
            <w:noProof/>
            <w:webHidden/>
          </w:rPr>
          <w:t>44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0" w:history="1">
        <w:r w:rsidRPr="00D26315">
          <w:rPr>
            <w:rStyle w:val="Hyperlink"/>
            <w:rFonts w:eastAsiaTheme="majorEastAsia"/>
            <w:noProof/>
          </w:rPr>
          <w:t>Listing: rule check of one seat after a move (swap.py)</w:t>
        </w:r>
        <w:r>
          <w:rPr>
            <w:noProof/>
            <w:webHidden/>
          </w:rPr>
          <w:tab/>
        </w:r>
        <w:r>
          <w:rPr>
            <w:noProof/>
            <w:webHidden/>
          </w:rPr>
          <w:fldChar w:fldCharType="begin"/>
        </w:r>
        <w:r>
          <w:rPr>
            <w:noProof/>
            <w:webHidden/>
          </w:rPr>
          <w:instrText xml:space="preserve"> PAGEREF _Toc242973040 \h </w:instrText>
        </w:r>
        <w:r>
          <w:rPr>
            <w:noProof/>
            <w:webHidden/>
          </w:rPr>
        </w:r>
        <w:r>
          <w:rPr>
            <w:noProof/>
            <w:webHidden/>
          </w:rPr>
          <w:fldChar w:fldCharType="separate"/>
        </w:r>
        <w:r>
          <w:rPr>
            <w:noProof/>
            <w:webHidden/>
          </w:rPr>
          <w:t>44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1" w:history="1">
        <w:r w:rsidRPr="00D26315">
          <w:rPr>
            <w:rStyle w:val="Hyperlink"/>
            <w:rFonts w:eastAsiaTheme="majorEastAsia"/>
            <w:noProof/>
          </w:rPr>
          <w:t>Table 6.7: Implementation decisions</w:t>
        </w:r>
        <w:r>
          <w:rPr>
            <w:noProof/>
            <w:webHidden/>
          </w:rPr>
          <w:tab/>
        </w:r>
        <w:r>
          <w:rPr>
            <w:noProof/>
            <w:webHidden/>
          </w:rPr>
          <w:fldChar w:fldCharType="begin"/>
        </w:r>
        <w:r>
          <w:rPr>
            <w:noProof/>
            <w:webHidden/>
          </w:rPr>
          <w:instrText xml:space="preserve"> PAGEREF _Toc242973041 \h </w:instrText>
        </w:r>
        <w:r>
          <w:rPr>
            <w:noProof/>
            <w:webHidden/>
          </w:rPr>
        </w:r>
        <w:r>
          <w:rPr>
            <w:noProof/>
            <w:webHidden/>
          </w:rPr>
          <w:fldChar w:fldCharType="separate"/>
        </w:r>
        <w:r>
          <w:rPr>
            <w:noProof/>
            <w:webHidden/>
          </w:rPr>
          <w:t>44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2" w:history="1">
        <w:r w:rsidRPr="00D26315">
          <w:rPr>
            <w:rStyle w:val="Hyperlink"/>
            <w:rFonts w:eastAsiaTheme="majorEastAsia"/>
            <w:noProof/>
          </w:rPr>
          <w:t>Table 6.8: API areas</w:t>
        </w:r>
        <w:r>
          <w:rPr>
            <w:noProof/>
            <w:webHidden/>
          </w:rPr>
          <w:tab/>
        </w:r>
        <w:r>
          <w:rPr>
            <w:noProof/>
            <w:webHidden/>
          </w:rPr>
          <w:fldChar w:fldCharType="begin"/>
        </w:r>
        <w:r>
          <w:rPr>
            <w:noProof/>
            <w:webHidden/>
          </w:rPr>
          <w:instrText xml:space="preserve"> PAGEREF _Toc242973042 \h </w:instrText>
        </w:r>
        <w:r>
          <w:rPr>
            <w:noProof/>
            <w:webHidden/>
          </w:rPr>
        </w:r>
        <w:r>
          <w:rPr>
            <w:noProof/>
            <w:webHidden/>
          </w:rPr>
          <w:fldChar w:fldCharType="separate"/>
        </w:r>
        <w:r>
          <w:rPr>
            <w:noProof/>
            <w:webHidden/>
          </w:rPr>
          <w:t>45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3" w:history="1">
        <w:r w:rsidRPr="00D26315">
          <w:rPr>
            <w:rStyle w:val="Hyperlink"/>
            <w:rFonts w:eastAsiaTheme="majorEastAsia"/>
            <w:noProof/>
          </w:rPr>
          <w:t>Table 6.9: Security controls</w:t>
        </w:r>
        <w:r>
          <w:rPr>
            <w:noProof/>
            <w:webHidden/>
          </w:rPr>
          <w:tab/>
        </w:r>
        <w:r>
          <w:rPr>
            <w:noProof/>
            <w:webHidden/>
          </w:rPr>
          <w:fldChar w:fldCharType="begin"/>
        </w:r>
        <w:r>
          <w:rPr>
            <w:noProof/>
            <w:webHidden/>
          </w:rPr>
          <w:instrText xml:space="preserve"> PAGEREF _Toc242973043 \h </w:instrText>
        </w:r>
        <w:r>
          <w:rPr>
            <w:noProof/>
            <w:webHidden/>
          </w:rPr>
        </w:r>
        <w:r>
          <w:rPr>
            <w:noProof/>
            <w:webHidden/>
          </w:rPr>
          <w:fldChar w:fldCharType="separate"/>
        </w:r>
        <w:r>
          <w:rPr>
            <w:noProof/>
            <w:webHidden/>
          </w:rPr>
          <w:t>46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4" w:history="1">
        <w:r w:rsidRPr="00D26315">
          <w:rPr>
            <w:rStyle w:val="Hyperlink"/>
            <w:rFonts w:eastAsiaTheme="majorEastAsia"/>
            <w:noProof/>
          </w:rPr>
          <w:t>Table 7.1: Test levels</w:t>
        </w:r>
        <w:r>
          <w:rPr>
            <w:noProof/>
            <w:webHidden/>
          </w:rPr>
          <w:tab/>
        </w:r>
        <w:r>
          <w:rPr>
            <w:noProof/>
            <w:webHidden/>
          </w:rPr>
          <w:fldChar w:fldCharType="begin"/>
        </w:r>
        <w:r>
          <w:rPr>
            <w:noProof/>
            <w:webHidden/>
          </w:rPr>
          <w:instrText xml:space="preserve"> PAGEREF _Toc242973044 \h </w:instrText>
        </w:r>
        <w:r>
          <w:rPr>
            <w:noProof/>
            <w:webHidden/>
          </w:rPr>
        </w:r>
        <w:r>
          <w:rPr>
            <w:noProof/>
            <w:webHidden/>
          </w:rPr>
          <w:fldChar w:fldCharType="separate"/>
        </w:r>
        <w:r>
          <w:rPr>
            <w:noProof/>
            <w:webHidden/>
          </w:rPr>
          <w:t>48</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5" w:history="1">
        <w:r w:rsidRPr="00D26315">
          <w:rPr>
            <w:rStyle w:val="Hyperlink"/>
            <w:rFonts w:eastAsiaTheme="majorEastAsia"/>
            <w:noProof/>
          </w:rPr>
          <w:t>Table 7.2: Unit-level checks (test_engine.py)</w:t>
        </w:r>
        <w:r>
          <w:rPr>
            <w:noProof/>
            <w:webHidden/>
          </w:rPr>
          <w:tab/>
        </w:r>
        <w:r>
          <w:rPr>
            <w:noProof/>
            <w:webHidden/>
          </w:rPr>
          <w:fldChar w:fldCharType="begin"/>
        </w:r>
        <w:r>
          <w:rPr>
            <w:noProof/>
            <w:webHidden/>
          </w:rPr>
          <w:instrText xml:space="preserve"> PAGEREF _Toc242973045 \h </w:instrText>
        </w:r>
        <w:r>
          <w:rPr>
            <w:noProof/>
            <w:webHidden/>
          </w:rPr>
        </w:r>
        <w:r>
          <w:rPr>
            <w:noProof/>
            <w:webHidden/>
          </w:rPr>
          <w:fldChar w:fldCharType="separate"/>
        </w:r>
        <w:r>
          <w:rPr>
            <w:noProof/>
            <w:webHidden/>
          </w:rPr>
          <w:t>49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6" w:history="1">
        <w:r w:rsidRPr="00D26315">
          <w:rPr>
            <w:rStyle w:val="Hyperlink"/>
            <w:rFonts w:eastAsiaTheme="majorEastAsia"/>
            <w:noProof/>
          </w:rPr>
          <w:t>Table 7.3: Integration tests</w:t>
        </w:r>
        <w:r>
          <w:rPr>
            <w:noProof/>
            <w:webHidden/>
          </w:rPr>
          <w:tab/>
        </w:r>
        <w:r>
          <w:rPr>
            <w:noProof/>
            <w:webHidden/>
          </w:rPr>
          <w:fldChar w:fldCharType="begin"/>
        </w:r>
        <w:r>
          <w:rPr>
            <w:noProof/>
            <w:webHidden/>
          </w:rPr>
          <w:instrText xml:space="preserve"> PAGEREF _Toc242973046 \h </w:instrText>
        </w:r>
        <w:r>
          <w:rPr>
            <w:noProof/>
            <w:webHidden/>
          </w:rPr>
        </w:r>
        <w:r>
          <w:rPr>
            <w:noProof/>
            <w:webHidden/>
          </w:rPr>
          <w:fldChar w:fldCharType="separate"/>
        </w:r>
        <w:r>
          <w:rPr>
            <w:noProof/>
            <w:webHidden/>
          </w:rPr>
          <w:t>49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7" w:history="1">
        <w:r w:rsidRPr="00D26315">
          <w:rPr>
            <w:rStyle w:val="Hyperlink"/>
            <w:rFonts w:eastAsiaTheme="majorEastAsia"/>
            <w:noProof/>
          </w:rPr>
          <w:t>Table 7.4: Scripted scenario results</w:t>
        </w:r>
        <w:r>
          <w:rPr>
            <w:noProof/>
            <w:webHidden/>
          </w:rPr>
          <w:tab/>
        </w:r>
        <w:r>
          <w:rPr>
            <w:noProof/>
            <w:webHidden/>
          </w:rPr>
          <w:fldChar w:fldCharType="begin"/>
        </w:r>
        <w:r>
          <w:rPr>
            <w:noProof/>
            <w:webHidden/>
          </w:rPr>
          <w:instrText xml:space="preserve"> PAGEREF _Toc242973047 \h </w:instrText>
        </w:r>
        <w:r>
          <w:rPr>
            <w:noProof/>
            <w:webHidden/>
          </w:rPr>
        </w:r>
        <w:r>
          <w:rPr>
            <w:noProof/>
            <w:webHidden/>
          </w:rPr>
          <w:fldChar w:fldCharType="separate"/>
        </w:r>
        <w:r>
          <w:rPr>
            <w:noProof/>
            <w:webHidden/>
          </w:rPr>
          <w:t>50</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8" w:history="1">
        <w:r w:rsidRPr="00D26315">
          <w:rPr>
            <w:rStyle w:val="Hyperlink"/>
            <w:rFonts w:eastAsiaTheme="majorEastAsia"/>
            <w:noProof/>
          </w:rPr>
          <w:t>Table 7.5: Security checks</w:t>
        </w:r>
        <w:r>
          <w:rPr>
            <w:noProof/>
            <w:webHidden/>
          </w:rPr>
          <w:tab/>
        </w:r>
        <w:r>
          <w:rPr>
            <w:noProof/>
            <w:webHidden/>
          </w:rPr>
          <w:fldChar w:fldCharType="begin"/>
        </w:r>
        <w:r>
          <w:rPr>
            <w:noProof/>
            <w:webHidden/>
          </w:rPr>
          <w:instrText xml:space="preserve"> PAGEREF _Toc242973048 \h </w:instrText>
        </w:r>
        <w:r>
          <w:rPr>
            <w:noProof/>
            <w:webHidden/>
          </w:rPr>
        </w:r>
        <w:r>
          <w:rPr>
            <w:noProof/>
            <w:webHidden/>
          </w:rPr>
          <w:fldChar w:fldCharType="separate"/>
        </w:r>
        <w:r>
          <w:rPr>
            <w:noProof/>
            <w:webHidden/>
          </w:rPr>
          <w:t>50</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49" w:history="1">
        <w:r w:rsidRPr="00D26315">
          <w:rPr>
            <w:rStyle w:val="Hyperlink"/>
            <w:rFonts w:eastAsiaTheme="majorEastAsia"/>
            <w:noProof/>
          </w:rPr>
          <w:t>Table 7.6: Edge cases and validation</w:t>
        </w:r>
        <w:r>
          <w:rPr>
            <w:noProof/>
            <w:webHidden/>
          </w:rPr>
          <w:tab/>
        </w:r>
        <w:r>
          <w:rPr>
            <w:noProof/>
            <w:webHidden/>
          </w:rPr>
          <w:fldChar w:fldCharType="begin"/>
        </w:r>
        <w:r>
          <w:rPr>
            <w:noProof/>
            <w:webHidden/>
          </w:rPr>
          <w:instrText xml:space="preserve"> PAGEREF _Toc242973049 \h </w:instrText>
        </w:r>
        <w:r>
          <w:rPr>
            <w:noProof/>
            <w:webHidden/>
          </w:rPr>
        </w:r>
        <w:r>
          <w:rPr>
            <w:noProof/>
            <w:webHidden/>
          </w:rPr>
          <w:fldChar w:fldCharType="separate"/>
        </w:r>
        <w:r>
          <w:rPr>
            <w:noProof/>
            <w:webHidden/>
          </w:rPr>
          <w:t>51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0" w:history="1">
        <w:r w:rsidRPr="00D26315">
          <w:rPr>
            <w:rStyle w:val="Hyperlink"/>
            <w:rFonts w:eastAsiaTheme="majorEastAsia"/>
            <w:noProof/>
          </w:rPr>
          <w:t>Table 7.7: API response times</w:t>
        </w:r>
        <w:r>
          <w:rPr>
            <w:noProof/>
            <w:webHidden/>
          </w:rPr>
          <w:tab/>
        </w:r>
        <w:r>
          <w:rPr>
            <w:noProof/>
            <w:webHidden/>
          </w:rPr>
          <w:fldChar w:fldCharType="begin"/>
        </w:r>
        <w:r>
          <w:rPr>
            <w:noProof/>
            <w:webHidden/>
          </w:rPr>
          <w:instrText xml:space="preserve"> PAGEREF _Toc242973050 \h </w:instrText>
        </w:r>
        <w:r>
          <w:rPr>
            <w:noProof/>
            <w:webHidden/>
          </w:rPr>
        </w:r>
        <w:r>
          <w:rPr>
            <w:noProof/>
            <w:webHidden/>
          </w:rPr>
          <w:fldChar w:fldCharType="separate"/>
        </w:r>
        <w:r>
          <w:rPr>
            <w:noProof/>
            <w:webHidden/>
          </w:rPr>
          <w:t>51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1" w:history="1">
        <w:r w:rsidRPr="00D26315">
          <w:rPr>
            <w:rStyle w:val="Hyperlink"/>
            <w:rFonts w:eastAsiaTheme="majorEastAsia"/>
            <w:noProof/>
          </w:rPr>
          <w:t>Table 8.1: Measures used in the benchmark</w:t>
        </w:r>
        <w:r>
          <w:rPr>
            <w:noProof/>
            <w:webHidden/>
          </w:rPr>
          <w:tab/>
        </w:r>
        <w:r>
          <w:rPr>
            <w:noProof/>
            <w:webHidden/>
          </w:rPr>
          <w:fldChar w:fldCharType="begin"/>
        </w:r>
        <w:r>
          <w:rPr>
            <w:noProof/>
            <w:webHidden/>
          </w:rPr>
          <w:instrText xml:space="preserve"> PAGEREF _Toc242973051 \h </w:instrText>
        </w:r>
        <w:r>
          <w:rPr>
            <w:noProof/>
            <w:webHidden/>
          </w:rPr>
        </w:r>
        <w:r>
          <w:rPr>
            <w:noProof/>
            <w:webHidden/>
          </w:rPr>
          <w:fldChar w:fldCharType="separate"/>
        </w:r>
        <w:r>
          <w:rPr>
            <w:noProof/>
            <w:webHidden/>
          </w:rPr>
          <w:t>58</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2" w:history="1">
        <w:r w:rsidRPr="00D26315">
          <w:rPr>
            <w:rStyle w:val="Hyperlink"/>
            <w:rFonts w:eastAsiaTheme="majorEastAsia"/>
            <w:noProof/>
          </w:rPr>
          <w:t>Table 8.2: Headline benchmark results</w:t>
        </w:r>
        <w:r>
          <w:rPr>
            <w:noProof/>
            <w:webHidden/>
          </w:rPr>
          <w:tab/>
        </w:r>
        <w:r>
          <w:rPr>
            <w:noProof/>
            <w:webHidden/>
          </w:rPr>
          <w:fldChar w:fldCharType="begin"/>
        </w:r>
        <w:r>
          <w:rPr>
            <w:noProof/>
            <w:webHidden/>
          </w:rPr>
          <w:instrText xml:space="preserve"> PAGEREF _Toc242973052 \h </w:instrText>
        </w:r>
        <w:r>
          <w:rPr>
            <w:noProof/>
            <w:webHidden/>
          </w:rPr>
        </w:r>
        <w:r>
          <w:rPr>
            <w:noProof/>
            <w:webHidden/>
          </w:rPr>
          <w:fldChar w:fldCharType="separate"/>
        </w:r>
        <w:r>
          <w:rPr>
            <w:noProof/>
            <w:webHidden/>
          </w:rPr>
          <w:t>59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3" w:history="1">
        <w:r w:rsidRPr="00D26315">
          <w:rPr>
            <w:rStyle w:val="Hyperlink"/>
            <w:rFonts w:eastAsiaTheme="majorEastAsia"/>
            <w:noProof/>
          </w:rPr>
          <w:t>Table 8.3: SeatWise results by scenario (mean of 3 seeds)</w:t>
        </w:r>
        <w:r>
          <w:rPr>
            <w:noProof/>
            <w:webHidden/>
          </w:rPr>
          <w:tab/>
        </w:r>
        <w:r>
          <w:rPr>
            <w:noProof/>
            <w:webHidden/>
          </w:rPr>
          <w:fldChar w:fldCharType="begin"/>
        </w:r>
        <w:r>
          <w:rPr>
            <w:noProof/>
            <w:webHidden/>
          </w:rPr>
          <w:instrText xml:space="preserve"> PAGEREF _Toc242973053 \h </w:instrText>
        </w:r>
        <w:r>
          <w:rPr>
            <w:noProof/>
            <w:webHidden/>
          </w:rPr>
        </w:r>
        <w:r>
          <w:rPr>
            <w:noProof/>
            <w:webHidden/>
          </w:rPr>
          <w:fldChar w:fldCharType="separate"/>
        </w:r>
        <w:r>
          <w:rPr>
            <w:noProof/>
            <w:webHidden/>
          </w:rPr>
          <w:t>59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4" w:history="1">
        <w:r w:rsidRPr="00D26315">
          <w:rPr>
            <w:rStyle w:val="Hyperlink"/>
            <w:rFonts w:eastAsiaTheme="majorEastAsia"/>
            <w:noProof/>
          </w:rPr>
          <w:t>Table 8.4: Violations left by the baselines (mean of 3 seeds; every baseline run failed at least one hard rule)</w:t>
        </w:r>
        <w:r>
          <w:rPr>
            <w:noProof/>
            <w:webHidden/>
          </w:rPr>
          <w:tab/>
        </w:r>
        <w:r>
          <w:rPr>
            <w:noProof/>
            <w:webHidden/>
          </w:rPr>
          <w:fldChar w:fldCharType="begin"/>
        </w:r>
        <w:r>
          <w:rPr>
            <w:noProof/>
            <w:webHidden/>
          </w:rPr>
          <w:instrText xml:space="preserve"> PAGEREF _Toc242973054 \h </w:instrText>
        </w:r>
        <w:r>
          <w:rPr>
            <w:noProof/>
            <w:webHidden/>
          </w:rPr>
        </w:r>
        <w:r>
          <w:rPr>
            <w:noProof/>
            <w:webHidden/>
          </w:rPr>
          <w:fldChar w:fldCharType="separate"/>
        </w:r>
        <w:r>
          <w:rPr>
            <w:noProof/>
            <w:webHidden/>
          </w:rPr>
          <w:t>59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5" w:history="1">
        <w:r w:rsidRPr="00D26315">
          <w:rPr>
            <w:rStyle w:val="Hyperlink"/>
            <w:rFonts w:eastAsiaTheme="majorEastAsia"/>
            <w:noProof/>
          </w:rPr>
          <w:t>Table 8.5: Unpredictability of each method (600 candidates, 6 seeds)</w:t>
        </w:r>
        <w:r>
          <w:rPr>
            <w:noProof/>
            <w:webHidden/>
          </w:rPr>
          <w:tab/>
        </w:r>
        <w:r>
          <w:rPr>
            <w:noProof/>
            <w:webHidden/>
          </w:rPr>
          <w:fldChar w:fldCharType="begin"/>
        </w:r>
        <w:r>
          <w:rPr>
            <w:noProof/>
            <w:webHidden/>
          </w:rPr>
          <w:instrText xml:space="preserve"> PAGEREF _Toc242973055 \h </w:instrText>
        </w:r>
        <w:r>
          <w:rPr>
            <w:noProof/>
            <w:webHidden/>
          </w:rPr>
        </w:r>
        <w:r>
          <w:rPr>
            <w:noProof/>
            <w:webHidden/>
          </w:rPr>
          <w:fldChar w:fldCharType="separate"/>
        </w:r>
        <w:r>
          <w:rPr>
            <w:noProof/>
            <w:webHidden/>
          </w:rPr>
          <w:t>61</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6" w:history="1">
        <w:r w:rsidRPr="00D26315">
          <w:rPr>
            <w:rStyle w:val="Hyperlink"/>
            <w:rFonts w:eastAsiaTheme="majorEastAsia"/>
            <w:noProof/>
          </w:rPr>
          <w:t>Table 8.6: Plans generated in the demonstration scenario</w:t>
        </w:r>
        <w:r>
          <w:rPr>
            <w:noProof/>
            <w:webHidden/>
          </w:rPr>
          <w:tab/>
        </w:r>
        <w:r>
          <w:rPr>
            <w:noProof/>
            <w:webHidden/>
          </w:rPr>
          <w:fldChar w:fldCharType="begin"/>
        </w:r>
        <w:r>
          <w:rPr>
            <w:noProof/>
            <w:webHidden/>
          </w:rPr>
          <w:instrText xml:space="preserve"> PAGEREF _Toc242973056 \h </w:instrText>
        </w:r>
        <w:r>
          <w:rPr>
            <w:noProof/>
            <w:webHidden/>
          </w:rPr>
        </w:r>
        <w:r>
          <w:rPr>
            <w:noProof/>
            <w:webHidden/>
          </w:rPr>
          <w:fldChar w:fldCharType="separate"/>
        </w:r>
        <w:r>
          <w:rPr>
            <w:noProof/>
            <w:webHidden/>
          </w:rPr>
          <w:t>63</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7" w:history="1">
        <w:r w:rsidRPr="00D26315">
          <w:rPr>
            <w:rStyle w:val="Hyperlink"/>
            <w:rFonts w:eastAsiaTheme="majorEastAsia"/>
            <w:noProof/>
          </w:rPr>
          <w:t>Table 8.7: SeatWise compared with the base paper</w:t>
        </w:r>
        <w:r>
          <w:rPr>
            <w:noProof/>
            <w:webHidden/>
          </w:rPr>
          <w:tab/>
        </w:r>
        <w:r>
          <w:rPr>
            <w:noProof/>
            <w:webHidden/>
          </w:rPr>
          <w:fldChar w:fldCharType="begin"/>
        </w:r>
        <w:r>
          <w:rPr>
            <w:noProof/>
            <w:webHidden/>
          </w:rPr>
          <w:instrText xml:space="preserve"> PAGEREF _Toc242973057 \h </w:instrText>
        </w:r>
        <w:r>
          <w:rPr>
            <w:noProof/>
            <w:webHidden/>
          </w:rPr>
        </w:r>
        <w:r>
          <w:rPr>
            <w:noProof/>
            <w:webHidden/>
          </w:rPr>
          <w:fldChar w:fldCharType="separate"/>
        </w:r>
        <w:r>
          <w:rPr>
            <w:noProof/>
            <w:webHidden/>
          </w:rPr>
          <w:t>63</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8" w:history="1">
        <w:r w:rsidRPr="00D26315">
          <w:rPr>
            <w:rStyle w:val="Hyperlink"/>
            <w:rFonts w:eastAsiaTheme="majorEastAsia"/>
            <w:noProof/>
          </w:rPr>
          <w:t>Table 8.8: courses.csv</w:t>
        </w:r>
        <w:r>
          <w:rPr>
            <w:noProof/>
            <w:webHidden/>
          </w:rPr>
          <w:tab/>
        </w:r>
        <w:r>
          <w:rPr>
            <w:noProof/>
            <w:webHidden/>
          </w:rPr>
          <w:fldChar w:fldCharType="begin"/>
        </w:r>
        <w:r>
          <w:rPr>
            <w:noProof/>
            <w:webHidden/>
          </w:rPr>
          <w:instrText xml:space="preserve"> PAGEREF _Toc242973058 \h </w:instrText>
        </w:r>
        <w:r>
          <w:rPr>
            <w:noProof/>
            <w:webHidden/>
          </w:rPr>
        </w:r>
        <w:r>
          <w:rPr>
            <w:noProof/>
            <w:webHidden/>
          </w:rPr>
          <w:fldChar w:fldCharType="separate"/>
        </w:r>
        <w:r>
          <w:rPr>
            <w:noProof/>
            <w:webHidden/>
          </w:rPr>
          <w:t>64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59" w:history="1">
        <w:r w:rsidRPr="00D26315">
          <w:rPr>
            <w:rStyle w:val="Hyperlink"/>
            <w:rFonts w:eastAsiaTheme="majorEastAsia"/>
            <w:noProof/>
          </w:rPr>
          <w:t>Table 8.9: candidates.csv (e-mail and date of birth columns omitted)</w:t>
        </w:r>
        <w:r>
          <w:rPr>
            <w:noProof/>
            <w:webHidden/>
          </w:rPr>
          <w:tab/>
        </w:r>
        <w:r>
          <w:rPr>
            <w:noProof/>
            <w:webHidden/>
          </w:rPr>
          <w:fldChar w:fldCharType="begin"/>
        </w:r>
        <w:r>
          <w:rPr>
            <w:noProof/>
            <w:webHidden/>
          </w:rPr>
          <w:instrText xml:space="preserve"> PAGEREF _Toc242973059 \h </w:instrText>
        </w:r>
        <w:r>
          <w:rPr>
            <w:noProof/>
            <w:webHidden/>
          </w:rPr>
        </w:r>
        <w:r>
          <w:rPr>
            <w:noProof/>
            <w:webHidden/>
          </w:rPr>
          <w:fldChar w:fldCharType="separate"/>
        </w:r>
        <w:r>
          <w:rPr>
            <w:noProof/>
            <w:webHidden/>
          </w:rPr>
          <w:t>64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0" w:history="1">
        <w:r w:rsidRPr="00D26315">
          <w:rPr>
            <w:rStyle w:val="Hyperlink"/>
            <w:rFonts w:eastAsiaTheme="majorEastAsia"/>
            <w:noProof/>
          </w:rPr>
          <w:t>Table 8.10: halls.csv</w:t>
        </w:r>
        <w:r>
          <w:rPr>
            <w:noProof/>
            <w:webHidden/>
          </w:rPr>
          <w:tab/>
        </w:r>
        <w:r>
          <w:rPr>
            <w:noProof/>
            <w:webHidden/>
          </w:rPr>
          <w:fldChar w:fldCharType="begin"/>
        </w:r>
        <w:r>
          <w:rPr>
            <w:noProof/>
            <w:webHidden/>
          </w:rPr>
          <w:instrText xml:space="preserve"> PAGEREF _Toc242973060 \h </w:instrText>
        </w:r>
        <w:r>
          <w:rPr>
            <w:noProof/>
            <w:webHidden/>
          </w:rPr>
        </w:r>
        <w:r>
          <w:rPr>
            <w:noProof/>
            <w:webHidden/>
          </w:rPr>
          <w:fldChar w:fldCharType="separate"/>
        </w:r>
        <w:r>
          <w:rPr>
            <w:noProof/>
            <w:webHidden/>
          </w:rPr>
          <w:t>64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1" w:history="1">
        <w:r w:rsidRPr="00D26315">
          <w:rPr>
            <w:rStyle w:val="Hyperlink"/>
            <w:rFonts w:eastAsiaTheme="majorEastAsia"/>
            <w:noProof/>
          </w:rPr>
          <w:t>Table 8.11: timetable.csv</w:t>
        </w:r>
        <w:r>
          <w:rPr>
            <w:noProof/>
            <w:webHidden/>
          </w:rPr>
          <w:tab/>
        </w:r>
        <w:r>
          <w:rPr>
            <w:noProof/>
            <w:webHidden/>
          </w:rPr>
          <w:fldChar w:fldCharType="begin"/>
        </w:r>
        <w:r>
          <w:rPr>
            <w:noProof/>
            <w:webHidden/>
          </w:rPr>
          <w:instrText xml:space="preserve"> PAGEREF _Toc242973061 \h </w:instrText>
        </w:r>
        <w:r>
          <w:rPr>
            <w:noProof/>
            <w:webHidden/>
          </w:rPr>
        </w:r>
        <w:r>
          <w:rPr>
            <w:noProof/>
            <w:webHidden/>
          </w:rPr>
          <w:fldChar w:fldCharType="separate"/>
        </w:r>
        <w:r>
          <w:rPr>
            <w:noProof/>
            <w:webHidden/>
          </w:rPr>
          <w:t>64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2" w:history="1">
        <w:r w:rsidRPr="00D26315">
          <w:rPr>
            <w:rStyle w:val="Hyperlink"/>
            <w:rFonts w:eastAsiaTheme="majorEastAsia"/>
            <w:noProof/>
          </w:rPr>
          <w:t>Table 8.12: Scorecard of a generated plan</w:t>
        </w:r>
        <w:r>
          <w:rPr>
            <w:noProof/>
            <w:webHidden/>
          </w:rPr>
          <w:tab/>
        </w:r>
        <w:r>
          <w:rPr>
            <w:noProof/>
            <w:webHidden/>
          </w:rPr>
          <w:fldChar w:fldCharType="begin"/>
        </w:r>
        <w:r>
          <w:rPr>
            <w:noProof/>
            <w:webHidden/>
          </w:rPr>
          <w:instrText xml:space="preserve"> PAGEREF _Toc242973062 \h </w:instrText>
        </w:r>
        <w:r>
          <w:rPr>
            <w:noProof/>
            <w:webHidden/>
          </w:rPr>
        </w:r>
        <w:r>
          <w:rPr>
            <w:noProof/>
            <w:webHidden/>
          </w:rPr>
          <w:fldChar w:fldCharType="separate"/>
        </w:r>
        <w:r>
          <w:rPr>
            <w:noProof/>
            <w:webHidden/>
          </w:rPr>
          <w:t>65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3" w:history="1">
        <w:r w:rsidRPr="00D26315">
          <w:rPr>
            <w:rStyle w:val="Hyperlink"/>
            <w:rFonts w:eastAsiaTheme="majorEastAsia"/>
            <w:noProof/>
          </w:rPr>
          <w:t>Table 8.13: Failure and boundary cases</w:t>
        </w:r>
        <w:r>
          <w:rPr>
            <w:noProof/>
            <w:webHidden/>
          </w:rPr>
          <w:tab/>
        </w:r>
        <w:r>
          <w:rPr>
            <w:noProof/>
            <w:webHidden/>
          </w:rPr>
          <w:fldChar w:fldCharType="begin"/>
        </w:r>
        <w:r>
          <w:rPr>
            <w:noProof/>
            <w:webHidden/>
          </w:rPr>
          <w:instrText xml:space="preserve"> PAGEREF _Toc242973063 \h </w:instrText>
        </w:r>
        <w:r>
          <w:rPr>
            <w:noProof/>
            <w:webHidden/>
          </w:rPr>
        </w:r>
        <w:r>
          <w:rPr>
            <w:noProof/>
            <w:webHidden/>
          </w:rPr>
          <w:fldChar w:fldCharType="separate"/>
        </w:r>
        <w:r>
          <w:rPr>
            <w:noProof/>
            <w:webHidden/>
          </w:rPr>
          <w:t>65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4" w:history="1">
        <w:r w:rsidRPr="00D26315">
          <w:rPr>
            <w:rStyle w:val="Hyperlink"/>
            <w:rFonts w:eastAsiaTheme="majorEastAsia"/>
            <w:noProof/>
          </w:rPr>
          <w:t>Table 8.14: Objectives against outcomes</w:t>
        </w:r>
        <w:r>
          <w:rPr>
            <w:noProof/>
            <w:webHidden/>
          </w:rPr>
          <w:tab/>
        </w:r>
        <w:r>
          <w:rPr>
            <w:noProof/>
            <w:webHidden/>
          </w:rPr>
          <w:fldChar w:fldCharType="begin"/>
        </w:r>
        <w:r>
          <w:rPr>
            <w:noProof/>
            <w:webHidden/>
          </w:rPr>
          <w:instrText xml:space="preserve"> PAGEREF _Toc242973064 \h </w:instrText>
        </w:r>
        <w:r>
          <w:rPr>
            <w:noProof/>
            <w:webHidden/>
          </w:rPr>
        </w:r>
        <w:r>
          <w:rPr>
            <w:noProof/>
            <w:webHidden/>
          </w:rPr>
          <w:fldChar w:fldCharType="separate"/>
        </w:r>
        <w:r>
          <w:rPr>
            <w:noProof/>
            <w:webHidden/>
          </w:rPr>
          <w:t>66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5" w:history="1">
        <w:r w:rsidRPr="00D26315">
          <w:rPr>
            <w:rStyle w:val="Hyperlink"/>
            <w:rFonts w:eastAsiaTheme="majorEastAsia"/>
            <w:noProof/>
          </w:rPr>
          <w:t>Listing: rolls.py</w:t>
        </w:r>
        <w:r>
          <w:rPr>
            <w:noProof/>
            <w:webHidden/>
          </w:rPr>
          <w:tab/>
        </w:r>
        <w:r>
          <w:rPr>
            <w:noProof/>
            <w:webHidden/>
          </w:rPr>
          <w:fldChar w:fldCharType="begin"/>
        </w:r>
        <w:r>
          <w:rPr>
            <w:noProof/>
            <w:webHidden/>
          </w:rPr>
          <w:instrText xml:space="preserve"> PAGEREF _Toc242973065 \h </w:instrText>
        </w:r>
        <w:r>
          <w:rPr>
            <w:noProof/>
            <w:webHidden/>
          </w:rPr>
        </w:r>
        <w:r>
          <w:rPr>
            <w:noProof/>
            <w:webHidden/>
          </w:rPr>
          <w:fldChar w:fldCharType="separate"/>
        </w:r>
        <w:r>
          <w:rPr>
            <w:noProof/>
            <w:webHidden/>
          </w:rPr>
          <w:t>74</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6" w:history="1">
        <w:r w:rsidRPr="00D26315">
          <w:rPr>
            <w:rStyle w:val="Hyperlink"/>
            <w:rFonts w:eastAsiaTheme="majorEastAsia"/>
            <w:noProof/>
          </w:rPr>
          <w:t>Listing: prechecks.py</w:t>
        </w:r>
        <w:r>
          <w:rPr>
            <w:noProof/>
            <w:webHidden/>
          </w:rPr>
          <w:tab/>
        </w:r>
        <w:r>
          <w:rPr>
            <w:noProof/>
            <w:webHidden/>
          </w:rPr>
          <w:fldChar w:fldCharType="begin"/>
        </w:r>
        <w:r>
          <w:rPr>
            <w:noProof/>
            <w:webHidden/>
          </w:rPr>
          <w:instrText xml:space="preserve"> PAGEREF _Toc242973066 \h </w:instrText>
        </w:r>
        <w:r>
          <w:rPr>
            <w:noProof/>
            <w:webHidden/>
          </w:rPr>
        </w:r>
        <w:r>
          <w:rPr>
            <w:noProof/>
            <w:webHidden/>
          </w:rPr>
          <w:fldChar w:fldCharType="separate"/>
        </w:r>
        <w:r>
          <w:rPr>
            <w:noProof/>
            <w:webHidden/>
          </w:rPr>
          <w:t>75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7" w:history="1">
        <w:r w:rsidRPr="00D26315">
          <w:rPr>
            <w:rStyle w:val="Hyperlink"/>
            <w:rFonts w:eastAsiaTheme="majorEastAsia"/>
            <w:noProof/>
          </w:rPr>
          <w:t>Listing: stage_a.py: greedy_pack</w:t>
        </w:r>
        <w:r>
          <w:rPr>
            <w:noProof/>
            <w:webHidden/>
          </w:rPr>
          <w:tab/>
        </w:r>
        <w:r>
          <w:rPr>
            <w:noProof/>
            <w:webHidden/>
          </w:rPr>
          <w:fldChar w:fldCharType="begin"/>
        </w:r>
        <w:r>
          <w:rPr>
            <w:noProof/>
            <w:webHidden/>
          </w:rPr>
          <w:instrText xml:space="preserve"> PAGEREF _Toc242973067 \h </w:instrText>
        </w:r>
        <w:r>
          <w:rPr>
            <w:noProof/>
            <w:webHidden/>
          </w:rPr>
        </w:r>
        <w:r>
          <w:rPr>
            <w:noProof/>
            <w:webHidden/>
          </w:rPr>
          <w:fldChar w:fldCharType="separate"/>
        </w:r>
        <w:r>
          <w:rPr>
            <w:noProof/>
            <w:webHidden/>
          </w:rPr>
          <w:t>75</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8" w:history="1">
        <w:r w:rsidRPr="00D26315">
          <w:rPr>
            <w:rStyle w:val="Hyperlink"/>
            <w:rFonts w:eastAsiaTheme="majorEastAsia"/>
            <w:noProof/>
          </w:rPr>
          <w:t>Listing: stage_a.py: the two passes</w:t>
        </w:r>
        <w:r>
          <w:rPr>
            <w:noProof/>
            <w:webHidden/>
          </w:rPr>
          <w:tab/>
        </w:r>
        <w:r>
          <w:rPr>
            <w:noProof/>
            <w:webHidden/>
          </w:rPr>
          <w:fldChar w:fldCharType="begin"/>
        </w:r>
        <w:r>
          <w:rPr>
            <w:noProof/>
            <w:webHidden/>
          </w:rPr>
          <w:instrText xml:space="preserve"> PAGEREF _Toc242973068 \h </w:instrText>
        </w:r>
        <w:r>
          <w:rPr>
            <w:noProof/>
            <w:webHidden/>
          </w:rPr>
        </w:r>
        <w:r>
          <w:rPr>
            <w:noProof/>
            <w:webHidden/>
          </w:rPr>
          <w:fldChar w:fldCharType="separate"/>
        </w:r>
        <w:r>
          <w:rPr>
            <w:noProof/>
            <w:webHidden/>
          </w:rPr>
          <w:t>76</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69" w:history="1">
        <w:r w:rsidRPr="00D26315">
          <w:rPr>
            <w:rStyle w:val="Hyperlink"/>
            <w:rFonts w:eastAsiaTheme="majorEastAsia"/>
            <w:noProof/>
          </w:rPr>
          <w:t>Listing: validator.py: neighbour checks</w:t>
        </w:r>
        <w:r>
          <w:rPr>
            <w:noProof/>
            <w:webHidden/>
          </w:rPr>
          <w:tab/>
        </w:r>
        <w:r>
          <w:rPr>
            <w:noProof/>
            <w:webHidden/>
          </w:rPr>
          <w:fldChar w:fldCharType="begin"/>
        </w:r>
        <w:r>
          <w:rPr>
            <w:noProof/>
            <w:webHidden/>
          </w:rPr>
          <w:instrText xml:space="preserve"> PAGEREF _Toc242973069 \h </w:instrText>
        </w:r>
        <w:r>
          <w:rPr>
            <w:noProof/>
            <w:webHidden/>
          </w:rPr>
        </w:r>
        <w:r>
          <w:rPr>
            <w:noProof/>
            <w:webHidden/>
          </w:rPr>
          <w:fldChar w:fldCharType="separate"/>
        </w:r>
        <w:r>
          <w:rPr>
            <w:noProof/>
            <w:webHidden/>
          </w:rPr>
          <w:t>77</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70" w:history="1">
        <w:r w:rsidRPr="00D26315">
          <w:rPr>
            <w:rStyle w:val="Hyperlink"/>
            <w:rFonts w:eastAsiaTheme="majorEastAsia"/>
            <w:noProof/>
          </w:rPr>
          <w:t>Listing: security.py</w:t>
        </w:r>
        <w:r>
          <w:rPr>
            <w:noProof/>
            <w:webHidden/>
          </w:rPr>
          <w:tab/>
        </w:r>
        <w:r>
          <w:rPr>
            <w:noProof/>
            <w:webHidden/>
          </w:rPr>
          <w:fldChar w:fldCharType="begin"/>
        </w:r>
        <w:r>
          <w:rPr>
            <w:noProof/>
            <w:webHidden/>
          </w:rPr>
          <w:instrText xml:space="preserve"> PAGEREF _Toc242973070 \h </w:instrText>
        </w:r>
        <w:r>
          <w:rPr>
            <w:noProof/>
            <w:webHidden/>
          </w:rPr>
        </w:r>
        <w:r>
          <w:rPr>
            <w:noProof/>
            <w:webHidden/>
          </w:rPr>
          <w:fldChar w:fldCharType="separate"/>
        </w:r>
        <w:r>
          <w:rPr>
            <w:noProof/>
            <w:webHidden/>
          </w:rPr>
          <w:t>77</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71" w:history="1">
        <w:r w:rsidRPr="00D26315">
          <w:rPr>
            <w:rStyle w:val="Hyperlink"/>
            <w:rFonts w:eastAsiaTheme="majorEastAsia"/>
            <w:noProof/>
          </w:rPr>
          <w:t>Table B.1: Installation requirements</w:t>
        </w:r>
        <w:r>
          <w:rPr>
            <w:noProof/>
            <w:webHidden/>
          </w:rPr>
          <w:tab/>
        </w:r>
        <w:r>
          <w:rPr>
            <w:noProof/>
            <w:webHidden/>
          </w:rPr>
          <w:fldChar w:fldCharType="begin"/>
        </w:r>
        <w:r>
          <w:rPr>
            <w:noProof/>
            <w:webHidden/>
          </w:rPr>
          <w:instrText xml:space="preserve"> PAGEREF _Toc242973071 \h </w:instrText>
        </w:r>
        <w:r>
          <w:rPr>
            <w:noProof/>
            <w:webHidden/>
          </w:rPr>
        </w:r>
        <w:r>
          <w:rPr>
            <w:noProof/>
            <w:webHidden/>
          </w:rPr>
          <w:fldChar w:fldCharType="separate"/>
        </w:r>
        <w:r>
          <w:rPr>
            <w:noProof/>
            <w:webHidden/>
          </w:rPr>
          <w:t>79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72" w:history="1">
        <w:r w:rsidRPr="00D26315">
          <w:rPr>
            <w:rStyle w:val="Hyperlink"/>
            <w:rFonts w:eastAsiaTheme="majorEastAsia"/>
            <w:noProof/>
          </w:rPr>
          <w:t>Table B.2: Demo accounts (change the demo password before sharing the PC)</w:t>
        </w:r>
        <w:r>
          <w:rPr>
            <w:noProof/>
            <w:webHidden/>
          </w:rPr>
          <w:tab/>
        </w:r>
        <w:r>
          <w:rPr>
            <w:noProof/>
            <w:webHidden/>
          </w:rPr>
          <w:fldChar w:fldCharType="begin"/>
        </w:r>
        <w:r>
          <w:rPr>
            <w:noProof/>
            <w:webHidden/>
          </w:rPr>
          <w:instrText xml:space="preserve"> PAGEREF _Toc242973072 \h </w:instrText>
        </w:r>
        <w:r>
          <w:rPr>
            <w:noProof/>
            <w:webHidden/>
          </w:rPr>
        </w:r>
        <w:r>
          <w:rPr>
            <w:noProof/>
            <w:webHidden/>
          </w:rPr>
          <w:fldChar w:fldCharType="separate"/>
        </w:r>
        <w:r>
          <w:rPr>
            <w:noProof/>
            <w:webHidden/>
          </w:rPr>
          <w:t>79</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73" w:history="1">
        <w:r w:rsidRPr="00D26315">
          <w:rPr>
            <w:rStyle w:val="Hyperlink"/>
            <w:rFonts w:eastAsiaTheme="majorEastAsia"/>
            <w:noProof/>
          </w:rPr>
          <w:t>Table B.3: Tasks by role</w:t>
        </w:r>
        <w:r>
          <w:rPr>
            <w:noProof/>
            <w:webHidden/>
          </w:rPr>
          <w:tab/>
        </w:r>
        <w:r>
          <w:rPr>
            <w:noProof/>
            <w:webHidden/>
          </w:rPr>
          <w:fldChar w:fldCharType="begin"/>
        </w:r>
        <w:r>
          <w:rPr>
            <w:noProof/>
            <w:webHidden/>
          </w:rPr>
          <w:instrText xml:space="preserve"> PAGEREF _Toc242973073 \h </w:instrText>
        </w:r>
        <w:r>
          <w:rPr>
            <w:noProof/>
            <w:webHidden/>
          </w:rPr>
        </w:r>
        <w:r>
          <w:rPr>
            <w:noProof/>
            <w:webHidden/>
          </w:rPr>
          <w:fldChar w:fldCharType="separate"/>
        </w:r>
        <w:r>
          <w:rPr>
            <w:noProof/>
            <w:webHidden/>
          </w:rPr>
          <w:t>80</w:t>
        </w:r>
        <w:r>
          <w:rPr>
            <w:noProof/>
            <w:webHidden/>
          </w:rPr>
          <w:fldChar w:fldCharType="end"/>
        </w:r>
      </w:hyperlink>
    </w:p>
    <w:p w:rsidR="003701AF" w:rsidRDefault="003701AF">
      <w:pPr>
        <w:pStyle w:val="TOC1"/>
        <w:tabs>
          <w:tab w:val="right" w:leader="dot" w:pos="8659"/>
        </w:tabs>
        <w:rPr>
          <w:rFonts w:asciiTheme="minorHAnsi" w:eastAsiaTheme="minorEastAsia" w:hAnsiTheme="minorHAnsi" w:cstheme="minorBidi"/>
          <w:noProof/>
          <w:sz w:val="22"/>
          <w:lang w:val="en-IN" w:eastAsia="en-IN"/>
        </w:rPr>
      </w:pPr>
      <w:hyperlink w:anchor="_Toc242973074" w:history="1">
        <w:r w:rsidRPr="00D26315">
          <w:rPr>
            <w:rStyle w:val="Hyperlink"/>
            <w:rFonts w:eastAsiaTheme="majorEastAsia"/>
            <w:noProof/>
          </w:rPr>
          <w:t>Listing: useful commands</w:t>
        </w:r>
        <w:r>
          <w:rPr>
            <w:noProof/>
            <w:webHidden/>
          </w:rPr>
          <w:tab/>
        </w:r>
        <w:r>
          <w:rPr>
            <w:noProof/>
            <w:webHidden/>
          </w:rPr>
          <w:fldChar w:fldCharType="begin"/>
        </w:r>
        <w:r>
          <w:rPr>
            <w:noProof/>
            <w:webHidden/>
          </w:rPr>
          <w:instrText xml:space="preserve"> PAGEREF _Toc242973074 \h </w:instrText>
        </w:r>
        <w:r>
          <w:rPr>
            <w:noProof/>
            <w:webHidden/>
          </w:rPr>
        </w:r>
        <w:r>
          <w:rPr>
            <w:noProof/>
            <w:webHidden/>
          </w:rPr>
          <w:fldChar w:fldCharType="separate"/>
        </w:r>
        <w:r>
          <w:rPr>
            <w:noProof/>
            <w:webHidden/>
          </w:rPr>
          <w:t>80</w:t>
        </w:r>
        <w:r>
          <w:rPr>
            <w:noProof/>
            <w:webHidden/>
          </w:rPr>
          <w:fldChar w:fldCharType="end"/>
        </w:r>
      </w:hyperlink>
    </w:p>
    <w:p w:rsidR="00DE3CEF" w:rsidRDefault="005A51A0">
      <w:r>
        <w:fldChar w:fldCharType="end"/>
      </w:r>
    </w:p>
    <w:p w:rsidR="00DE3CEF" w:rsidRDefault="005A51A0">
      <w:pPr>
        <w:pStyle w:val="FrontHeading"/>
        <w:pageBreakBefore/>
      </w:pPr>
      <w:r>
        <w:lastRenderedPageBreak/>
        <w:t>LIST OF ABBREVIATIONS</w:t>
      </w:r>
    </w:p>
    <w:tbl>
      <w:tblPr>
        <w:tblStyle w:val="TableGrid"/>
        <w:tblW w:w="0" w:type="auto"/>
        <w:jc w:val="center"/>
        <w:tblLook w:val="04A0" w:firstRow="1" w:lastRow="0" w:firstColumn="1" w:lastColumn="0" w:noHBand="0" w:noVBand="1"/>
      </w:tblPr>
      <w:tblGrid>
        <w:gridCol w:w="1907"/>
        <w:gridCol w:w="6762"/>
      </w:tblGrid>
      <w:tr w:rsidR="00DE3CEF">
        <w:trPr>
          <w:jc w:val="center"/>
        </w:trPr>
        <w:tc>
          <w:tcPr>
            <w:tcW w:w="1907" w:type="dxa"/>
            <w:shd w:val="clear" w:color="auto" w:fill="D9E2F3"/>
          </w:tcPr>
          <w:p w:rsidR="00DE3CEF" w:rsidRDefault="005A51A0">
            <w:pPr>
              <w:spacing w:after="40" w:line="276" w:lineRule="auto"/>
              <w:jc w:val="left"/>
            </w:pPr>
            <w:r>
              <w:rPr>
                <w:b/>
                <w:sz w:val="22"/>
              </w:rPr>
              <w:t>Abbreviation</w:t>
            </w:r>
          </w:p>
        </w:tc>
        <w:tc>
          <w:tcPr>
            <w:tcW w:w="6762" w:type="dxa"/>
            <w:shd w:val="clear" w:color="auto" w:fill="D9E2F3"/>
          </w:tcPr>
          <w:p w:rsidR="00DE3CEF" w:rsidRDefault="005A51A0">
            <w:pPr>
              <w:spacing w:after="40" w:line="276" w:lineRule="auto"/>
              <w:jc w:val="left"/>
            </w:pPr>
            <w:r>
              <w:rPr>
                <w:b/>
                <w:sz w:val="22"/>
              </w:rPr>
              <w:t>Expansion</w:t>
            </w:r>
          </w:p>
        </w:tc>
      </w:tr>
      <w:tr w:rsidR="00DE3CEF">
        <w:trPr>
          <w:jc w:val="center"/>
        </w:trPr>
        <w:tc>
          <w:tcPr>
            <w:tcW w:w="1907" w:type="dxa"/>
          </w:tcPr>
          <w:p w:rsidR="00DE3CEF" w:rsidRDefault="005A51A0">
            <w:pPr>
              <w:spacing w:after="40" w:line="276" w:lineRule="auto"/>
              <w:jc w:val="left"/>
            </w:pPr>
            <w:r>
              <w:rPr>
                <w:sz w:val="22"/>
              </w:rPr>
              <w:t>AI</w:t>
            </w:r>
          </w:p>
        </w:tc>
        <w:tc>
          <w:tcPr>
            <w:tcW w:w="6762" w:type="dxa"/>
          </w:tcPr>
          <w:p w:rsidR="00DE3CEF" w:rsidRDefault="005A51A0">
            <w:pPr>
              <w:spacing w:after="40" w:line="276" w:lineRule="auto"/>
              <w:jc w:val="left"/>
            </w:pPr>
            <w:r>
              <w:rPr>
                <w:sz w:val="22"/>
              </w:rPr>
              <w:t>Artificial Intelligence</w:t>
            </w:r>
          </w:p>
        </w:tc>
      </w:tr>
      <w:tr w:rsidR="00DE3CEF">
        <w:trPr>
          <w:jc w:val="center"/>
        </w:trPr>
        <w:tc>
          <w:tcPr>
            <w:tcW w:w="1907" w:type="dxa"/>
          </w:tcPr>
          <w:p w:rsidR="00DE3CEF" w:rsidRDefault="005A51A0">
            <w:pPr>
              <w:spacing w:after="40" w:line="276" w:lineRule="auto"/>
              <w:jc w:val="left"/>
            </w:pPr>
            <w:r>
              <w:rPr>
                <w:sz w:val="22"/>
              </w:rPr>
              <w:t>API</w:t>
            </w:r>
          </w:p>
        </w:tc>
        <w:tc>
          <w:tcPr>
            <w:tcW w:w="6762" w:type="dxa"/>
          </w:tcPr>
          <w:p w:rsidR="00DE3CEF" w:rsidRDefault="005A51A0">
            <w:pPr>
              <w:spacing w:after="40" w:line="276" w:lineRule="auto"/>
              <w:jc w:val="left"/>
            </w:pPr>
            <w:r>
              <w:rPr>
                <w:sz w:val="22"/>
              </w:rPr>
              <w:t>Application Programming Interface</w:t>
            </w:r>
          </w:p>
        </w:tc>
      </w:tr>
      <w:tr w:rsidR="00DE3CEF">
        <w:trPr>
          <w:jc w:val="center"/>
        </w:trPr>
        <w:tc>
          <w:tcPr>
            <w:tcW w:w="1907" w:type="dxa"/>
          </w:tcPr>
          <w:p w:rsidR="00DE3CEF" w:rsidRDefault="005A51A0">
            <w:pPr>
              <w:spacing w:after="40" w:line="276" w:lineRule="auto"/>
              <w:jc w:val="left"/>
            </w:pPr>
            <w:r>
              <w:rPr>
                <w:sz w:val="22"/>
              </w:rPr>
              <w:t>CP-SAT</w:t>
            </w:r>
          </w:p>
        </w:tc>
        <w:tc>
          <w:tcPr>
            <w:tcW w:w="6762" w:type="dxa"/>
          </w:tcPr>
          <w:p w:rsidR="00DE3CEF" w:rsidRDefault="005A51A0">
            <w:pPr>
              <w:spacing w:after="40" w:line="276" w:lineRule="auto"/>
              <w:jc w:val="left"/>
            </w:pPr>
            <w:r>
              <w:rPr>
                <w:sz w:val="22"/>
              </w:rPr>
              <w:t>Constraint Programming - Satisfiability (OR-Tools solver)</w:t>
            </w:r>
          </w:p>
        </w:tc>
      </w:tr>
      <w:tr w:rsidR="00DE3CEF">
        <w:trPr>
          <w:jc w:val="center"/>
        </w:trPr>
        <w:tc>
          <w:tcPr>
            <w:tcW w:w="1907" w:type="dxa"/>
          </w:tcPr>
          <w:p w:rsidR="00DE3CEF" w:rsidRDefault="005A51A0">
            <w:pPr>
              <w:spacing w:after="40" w:line="276" w:lineRule="auto"/>
              <w:jc w:val="left"/>
            </w:pPr>
            <w:r>
              <w:rPr>
                <w:sz w:val="22"/>
              </w:rPr>
              <w:t>CSV</w:t>
            </w:r>
          </w:p>
        </w:tc>
        <w:tc>
          <w:tcPr>
            <w:tcW w:w="6762" w:type="dxa"/>
          </w:tcPr>
          <w:p w:rsidR="00DE3CEF" w:rsidRDefault="005A51A0">
            <w:pPr>
              <w:spacing w:after="40" w:line="276" w:lineRule="auto"/>
              <w:jc w:val="left"/>
            </w:pPr>
            <w:r>
              <w:rPr>
                <w:sz w:val="22"/>
              </w:rPr>
              <w:t>Comma-Separated Values</w:t>
            </w:r>
          </w:p>
        </w:tc>
      </w:tr>
      <w:tr w:rsidR="00DE3CEF">
        <w:trPr>
          <w:jc w:val="center"/>
        </w:trPr>
        <w:tc>
          <w:tcPr>
            <w:tcW w:w="1907" w:type="dxa"/>
          </w:tcPr>
          <w:p w:rsidR="00DE3CEF" w:rsidRDefault="005A51A0">
            <w:pPr>
              <w:spacing w:after="40" w:line="276" w:lineRule="auto"/>
              <w:jc w:val="left"/>
            </w:pPr>
            <w:r>
              <w:rPr>
                <w:sz w:val="22"/>
              </w:rPr>
              <w:t>DFD</w:t>
            </w:r>
          </w:p>
        </w:tc>
        <w:tc>
          <w:tcPr>
            <w:tcW w:w="6762" w:type="dxa"/>
          </w:tcPr>
          <w:p w:rsidR="00DE3CEF" w:rsidRDefault="005A51A0">
            <w:pPr>
              <w:spacing w:after="40" w:line="276" w:lineRule="auto"/>
              <w:jc w:val="left"/>
            </w:pPr>
            <w:r>
              <w:rPr>
                <w:sz w:val="22"/>
              </w:rPr>
              <w:t>Data-Flow Diagram</w:t>
            </w:r>
          </w:p>
        </w:tc>
      </w:tr>
      <w:tr w:rsidR="00DE3CEF">
        <w:trPr>
          <w:jc w:val="center"/>
        </w:trPr>
        <w:tc>
          <w:tcPr>
            <w:tcW w:w="1907" w:type="dxa"/>
          </w:tcPr>
          <w:p w:rsidR="00DE3CEF" w:rsidRDefault="005A51A0">
            <w:pPr>
              <w:spacing w:after="40" w:line="276" w:lineRule="auto"/>
              <w:jc w:val="left"/>
            </w:pPr>
            <w:r>
              <w:rPr>
                <w:sz w:val="22"/>
              </w:rPr>
              <w:t>ER</w:t>
            </w:r>
          </w:p>
        </w:tc>
        <w:tc>
          <w:tcPr>
            <w:tcW w:w="6762" w:type="dxa"/>
          </w:tcPr>
          <w:p w:rsidR="00DE3CEF" w:rsidRDefault="005A51A0">
            <w:pPr>
              <w:spacing w:after="40" w:line="276" w:lineRule="auto"/>
              <w:jc w:val="left"/>
            </w:pPr>
            <w:r>
              <w:rPr>
                <w:sz w:val="22"/>
              </w:rPr>
              <w:t>Entity-Relationship</w:t>
            </w:r>
          </w:p>
        </w:tc>
      </w:tr>
      <w:tr w:rsidR="00DE3CEF">
        <w:trPr>
          <w:jc w:val="center"/>
        </w:trPr>
        <w:tc>
          <w:tcPr>
            <w:tcW w:w="1907" w:type="dxa"/>
          </w:tcPr>
          <w:p w:rsidR="00DE3CEF" w:rsidRDefault="005A51A0">
            <w:pPr>
              <w:spacing w:after="40" w:line="276" w:lineRule="auto"/>
              <w:jc w:val="left"/>
            </w:pPr>
            <w:r>
              <w:rPr>
                <w:sz w:val="22"/>
              </w:rPr>
              <w:t>FK</w:t>
            </w:r>
          </w:p>
        </w:tc>
        <w:tc>
          <w:tcPr>
            <w:tcW w:w="6762" w:type="dxa"/>
          </w:tcPr>
          <w:p w:rsidR="00DE3CEF" w:rsidRDefault="005A51A0">
            <w:pPr>
              <w:spacing w:after="40" w:line="276" w:lineRule="auto"/>
              <w:jc w:val="left"/>
            </w:pPr>
            <w:r>
              <w:rPr>
                <w:sz w:val="22"/>
              </w:rPr>
              <w:t>Foreign Key</w:t>
            </w:r>
          </w:p>
        </w:tc>
      </w:tr>
      <w:tr w:rsidR="00DE3CEF">
        <w:trPr>
          <w:jc w:val="center"/>
        </w:trPr>
        <w:tc>
          <w:tcPr>
            <w:tcW w:w="1907" w:type="dxa"/>
          </w:tcPr>
          <w:p w:rsidR="00DE3CEF" w:rsidRDefault="005A51A0">
            <w:pPr>
              <w:spacing w:after="40" w:line="276" w:lineRule="auto"/>
              <w:jc w:val="left"/>
            </w:pPr>
            <w:r>
              <w:rPr>
                <w:sz w:val="22"/>
              </w:rPr>
              <w:t>FR</w:t>
            </w:r>
          </w:p>
        </w:tc>
        <w:tc>
          <w:tcPr>
            <w:tcW w:w="6762" w:type="dxa"/>
          </w:tcPr>
          <w:p w:rsidR="00DE3CEF" w:rsidRDefault="005A51A0">
            <w:pPr>
              <w:spacing w:after="40" w:line="276" w:lineRule="auto"/>
              <w:jc w:val="left"/>
            </w:pPr>
            <w:r>
              <w:rPr>
                <w:sz w:val="22"/>
              </w:rPr>
              <w:t>Functional Requirement</w:t>
            </w:r>
          </w:p>
        </w:tc>
      </w:tr>
      <w:tr w:rsidR="00DE3CEF">
        <w:trPr>
          <w:jc w:val="center"/>
        </w:trPr>
        <w:tc>
          <w:tcPr>
            <w:tcW w:w="1907" w:type="dxa"/>
          </w:tcPr>
          <w:p w:rsidR="00DE3CEF" w:rsidRDefault="005A51A0">
            <w:pPr>
              <w:spacing w:after="40" w:line="276" w:lineRule="auto"/>
              <w:jc w:val="left"/>
            </w:pPr>
            <w:r>
              <w:rPr>
                <w:sz w:val="22"/>
              </w:rPr>
              <w:t>HTTP</w:t>
            </w:r>
          </w:p>
        </w:tc>
        <w:tc>
          <w:tcPr>
            <w:tcW w:w="6762" w:type="dxa"/>
          </w:tcPr>
          <w:p w:rsidR="00DE3CEF" w:rsidRDefault="005A51A0">
            <w:pPr>
              <w:spacing w:after="40" w:line="276" w:lineRule="auto"/>
              <w:jc w:val="left"/>
            </w:pPr>
            <w:r>
              <w:rPr>
                <w:sz w:val="22"/>
              </w:rPr>
              <w:t>Hypertext Transfer Protocol</w:t>
            </w:r>
          </w:p>
        </w:tc>
      </w:tr>
      <w:tr w:rsidR="00DE3CEF">
        <w:trPr>
          <w:jc w:val="center"/>
        </w:trPr>
        <w:tc>
          <w:tcPr>
            <w:tcW w:w="1907" w:type="dxa"/>
          </w:tcPr>
          <w:p w:rsidR="00DE3CEF" w:rsidRDefault="005A51A0">
            <w:pPr>
              <w:spacing w:after="40" w:line="276" w:lineRule="auto"/>
              <w:jc w:val="left"/>
            </w:pPr>
            <w:r>
              <w:rPr>
                <w:sz w:val="22"/>
              </w:rPr>
              <w:t>JSON</w:t>
            </w:r>
          </w:p>
        </w:tc>
        <w:tc>
          <w:tcPr>
            <w:tcW w:w="6762" w:type="dxa"/>
          </w:tcPr>
          <w:p w:rsidR="00DE3CEF" w:rsidRDefault="005A51A0">
            <w:pPr>
              <w:spacing w:after="40" w:line="276" w:lineRule="auto"/>
              <w:jc w:val="left"/>
            </w:pPr>
            <w:r>
              <w:rPr>
                <w:sz w:val="22"/>
              </w:rPr>
              <w:t>JavaScript Object Notation</w:t>
            </w:r>
          </w:p>
        </w:tc>
      </w:tr>
      <w:tr w:rsidR="00DE3CEF">
        <w:trPr>
          <w:jc w:val="center"/>
        </w:trPr>
        <w:tc>
          <w:tcPr>
            <w:tcW w:w="1907" w:type="dxa"/>
          </w:tcPr>
          <w:p w:rsidR="00DE3CEF" w:rsidRDefault="005A51A0">
            <w:pPr>
              <w:spacing w:after="40" w:line="276" w:lineRule="auto"/>
              <w:jc w:val="left"/>
            </w:pPr>
            <w:r>
              <w:rPr>
                <w:sz w:val="22"/>
              </w:rPr>
              <w:t>JWT</w:t>
            </w:r>
          </w:p>
        </w:tc>
        <w:tc>
          <w:tcPr>
            <w:tcW w:w="6762" w:type="dxa"/>
          </w:tcPr>
          <w:p w:rsidR="00DE3CEF" w:rsidRDefault="005A51A0">
            <w:pPr>
              <w:spacing w:after="40" w:line="276" w:lineRule="auto"/>
              <w:jc w:val="left"/>
            </w:pPr>
            <w:r>
              <w:rPr>
                <w:sz w:val="22"/>
              </w:rPr>
              <w:t>JSON Web Token</w:t>
            </w:r>
          </w:p>
        </w:tc>
      </w:tr>
      <w:tr w:rsidR="00DE3CEF">
        <w:trPr>
          <w:jc w:val="center"/>
        </w:trPr>
        <w:tc>
          <w:tcPr>
            <w:tcW w:w="1907" w:type="dxa"/>
          </w:tcPr>
          <w:p w:rsidR="00DE3CEF" w:rsidRDefault="005A51A0">
            <w:pPr>
              <w:spacing w:after="40" w:line="276" w:lineRule="auto"/>
              <w:jc w:val="left"/>
            </w:pPr>
            <w:r>
              <w:rPr>
                <w:sz w:val="22"/>
              </w:rPr>
              <w:t>NFR</w:t>
            </w:r>
          </w:p>
        </w:tc>
        <w:tc>
          <w:tcPr>
            <w:tcW w:w="6762" w:type="dxa"/>
          </w:tcPr>
          <w:p w:rsidR="00DE3CEF" w:rsidRDefault="005A51A0">
            <w:pPr>
              <w:spacing w:after="40" w:line="276" w:lineRule="auto"/>
              <w:jc w:val="left"/>
            </w:pPr>
            <w:r>
              <w:rPr>
                <w:sz w:val="22"/>
              </w:rPr>
              <w:t>Non-Functional Requirement</w:t>
            </w:r>
          </w:p>
        </w:tc>
      </w:tr>
      <w:tr w:rsidR="00DE3CEF">
        <w:trPr>
          <w:jc w:val="center"/>
        </w:trPr>
        <w:tc>
          <w:tcPr>
            <w:tcW w:w="1907" w:type="dxa"/>
          </w:tcPr>
          <w:p w:rsidR="00DE3CEF" w:rsidRDefault="005A51A0">
            <w:pPr>
              <w:spacing w:after="40" w:line="276" w:lineRule="auto"/>
              <w:jc w:val="left"/>
            </w:pPr>
            <w:r>
              <w:rPr>
                <w:sz w:val="22"/>
              </w:rPr>
              <w:t>ORM</w:t>
            </w:r>
          </w:p>
        </w:tc>
        <w:tc>
          <w:tcPr>
            <w:tcW w:w="6762" w:type="dxa"/>
          </w:tcPr>
          <w:p w:rsidR="00DE3CEF" w:rsidRDefault="005A51A0">
            <w:pPr>
              <w:spacing w:after="40" w:line="276" w:lineRule="auto"/>
              <w:jc w:val="left"/>
            </w:pPr>
            <w:r>
              <w:rPr>
                <w:sz w:val="22"/>
              </w:rPr>
              <w:t>Object-Relational Mapping</w:t>
            </w:r>
          </w:p>
        </w:tc>
      </w:tr>
      <w:tr w:rsidR="00DE3CEF">
        <w:trPr>
          <w:jc w:val="center"/>
        </w:trPr>
        <w:tc>
          <w:tcPr>
            <w:tcW w:w="1907" w:type="dxa"/>
          </w:tcPr>
          <w:p w:rsidR="00DE3CEF" w:rsidRDefault="005A51A0">
            <w:pPr>
              <w:spacing w:after="40" w:line="276" w:lineRule="auto"/>
              <w:jc w:val="left"/>
            </w:pPr>
            <w:r>
              <w:rPr>
                <w:sz w:val="22"/>
              </w:rPr>
              <w:t>PDF</w:t>
            </w:r>
          </w:p>
        </w:tc>
        <w:tc>
          <w:tcPr>
            <w:tcW w:w="6762" w:type="dxa"/>
          </w:tcPr>
          <w:p w:rsidR="00DE3CEF" w:rsidRDefault="005A51A0">
            <w:pPr>
              <w:spacing w:after="40" w:line="276" w:lineRule="auto"/>
              <w:jc w:val="left"/>
            </w:pPr>
            <w:r>
              <w:rPr>
                <w:sz w:val="22"/>
              </w:rPr>
              <w:t>Portable Document Format</w:t>
            </w:r>
          </w:p>
        </w:tc>
      </w:tr>
      <w:tr w:rsidR="00DE3CEF">
        <w:trPr>
          <w:jc w:val="center"/>
        </w:trPr>
        <w:tc>
          <w:tcPr>
            <w:tcW w:w="1907" w:type="dxa"/>
          </w:tcPr>
          <w:p w:rsidR="00DE3CEF" w:rsidRDefault="005A51A0">
            <w:pPr>
              <w:spacing w:after="40" w:line="276" w:lineRule="auto"/>
              <w:jc w:val="left"/>
            </w:pPr>
            <w:r>
              <w:rPr>
                <w:sz w:val="22"/>
              </w:rPr>
              <w:t>QR</w:t>
            </w:r>
          </w:p>
        </w:tc>
        <w:tc>
          <w:tcPr>
            <w:tcW w:w="6762" w:type="dxa"/>
          </w:tcPr>
          <w:p w:rsidR="00DE3CEF" w:rsidRDefault="005A51A0">
            <w:pPr>
              <w:spacing w:after="40" w:line="276" w:lineRule="auto"/>
              <w:jc w:val="left"/>
            </w:pPr>
            <w:r>
              <w:rPr>
                <w:sz w:val="22"/>
              </w:rPr>
              <w:t>Quick Response (code)</w:t>
            </w:r>
          </w:p>
        </w:tc>
      </w:tr>
      <w:tr w:rsidR="00DE3CEF">
        <w:trPr>
          <w:jc w:val="center"/>
        </w:trPr>
        <w:tc>
          <w:tcPr>
            <w:tcW w:w="1907" w:type="dxa"/>
          </w:tcPr>
          <w:p w:rsidR="00DE3CEF" w:rsidRDefault="005A51A0">
            <w:pPr>
              <w:spacing w:after="40" w:line="276" w:lineRule="auto"/>
              <w:jc w:val="left"/>
            </w:pPr>
            <w:r>
              <w:rPr>
                <w:sz w:val="22"/>
              </w:rPr>
              <w:t>REST</w:t>
            </w:r>
          </w:p>
        </w:tc>
        <w:tc>
          <w:tcPr>
            <w:tcW w:w="6762" w:type="dxa"/>
          </w:tcPr>
          <w:p w:rsidR="00DE3CEF" w:rsidRDefault="005A51A0">
            <w:pPr>
              <w:spacing w:after="40" w:line="276" w:lineRule="auto"/>
              <w:jc w:val="left"/>
            </w:pPr>
            <w:r>
              <w:rPr>
                <w:sz w:val="22"/>
              </w:rPr>
              <w:t>Representational State Transfer</w:t>
            </w:r>
          </w:p>
        </w:tc>
      </w:tr>
      <w:tr w:rsidR="00DE3CEF">
        <w:trPr>
          <w:jc w:val="center"/>
        </w:trPr>
        <w:tc>
          <w:tcPr>
            <w:tcW w:w="1907" w:type="dxa"/>
          </w:tcPr>
          <w:p w:rsidR="00DE3CEF" w:rsidRDefault="005A51A0">
            <w:pPr>
              <w:spacing w:after="40" w:line="276" w:lineRule="auto"/>
              <w:jc w:val="left"/>
            </w:pPr>
            <w:r>
              <w:rPr>
                <w:sz w:val="22"/>
              </w:rPr>
              <w:t>SHA-256</w:t>
            </w:r>
          </w:p>
        </w:tc>
        <w:tc>
          <w:tcPr>
            <w:tcW w:w="6762" w:type="dxa"/>
          </w:tcPr>
          <w:p w:rsidR="00DE3CEF" w:rsidRDefault="005A51A0">
            <w:pPr>
              <w:spacing w:after="40" w:line="276" w:lineRule="auto"/>
              <w:jc w:val="left"/>
            </w:pPr>
            <w:r>
              <w:rPr>
                <w:sz w:val="22"/>
              </w:rPr>
              <w:t>Secure Hash Algorithm, 256-bit</w:t>
            </w:r>
          </w:p>
        </w:tc>
      </w:tr>
      <w:tr w:rsidR="00DE3CEF">
        <w:trPr>
          <w:jc w:val="center"/>
        </w:trPr>
        <w:tc>
          <w:tcPr>
            <w:tcW w:w="1907" w:type="dxa"/>
          </w:tcPr>
          <w:p w:rsidR="00DE3CEF" w:rsidRDefault="005A51A0">
            <w:pPr>
              <w:spacing w:after="40" w:line="276" w:lineRule="auto"/>
              <w:jc w:val="left"/>
            </w:pPr>
            <w:r>
              <w:rPr>
                <w:sz w:val="22"/>
              </w:rPr>
              <w:t>SQL</w:t>
            </w:r>
          </w:p>
        </w:tc>
        <w:tc>
          <w:tcPr>
            <w:tcW w:w="6762" w:type="dxa"/>
          </w:tcPr>
          <w:p w:rsidR="00DE3CEF" w:rsidRDefault="005A51A0">
            <w:pPr>
              <w:spacing w:after="40" w:line="276" w:lineRule="auto"/>
              <w:jc w:val="left"/>
            </w:pPr>
            <w:r>
              <w:rPr>
                <w:sz w:val="22"/>
              </w:rPr>
              <w:t>Structured Query Language</w:t>
            </w:r>
          </w:p>
        </w:tc>
      </w:tr>
      <w:tr w:rsidR="00DE3CEF">
        <w:trPr>
          <w:jc w:val="center"/>
        </w:trPr>
        <w:tc>
          <w:tcPr>
            <w:tcW w:w="1907" w:type="dxa"/>
          </w:tcPr>
          <w:p w:rsidR="00DE3CEF" w:rsidRDefault="005A51A0">
            <w:pPr>
              <w:spacing w:after="40" w:line="276" w:lineRule="auto"/>
              <w:jc w:val="left"/>
            </w:pPr>
            <w:r>
              <w:rPr>
                <w:sz w:val="22"/>
              </w:rPr>
              <w:t>UI</w:t>
            </w:r>
          </w:p>
        </w:tc>
        <w:tc>
          <w:tcPr>
            <w:tcW w:w="6762" w:type="dxa"/>
          </w:tcPr>
          <w:p w:rsidR="00DE3CEF" w:rsidRDefault="005A51A0">
            <w:pPr>
              <w:spacing w:after="40" w:line="276" w:lineRule="auto"/>
              <w:jc w:val="left"/>
            </w:pPr>
            <w:r>
              <w:rPr>
                <w:sz w:val="22"/>
              </w:rPr>
              <w:t>User Interface</w:t>
            </w:r>
          </w:p>
        </w:tc>
      </w:tr>
      <w:tr w:rsidR="00DE3CEF">
        <w:trPr>
          <w:jc w:val="center"/>
        </w:trPr>
        <w:tc>
          <w:tcPr>
            <w:tcW w:w="1907" w:type="dxa"/>
          </w:tcPr>
          <w:p w:rsidR="00DE3CEF" w:rsidRDefault="005A51A0">
            <w:pPr>
              <w:spacing w:after="40" w:line="276" w:lineRule="auto"/>
              <w:jc w:val="left"/>
            </w:pPr>
            <w:r>
              <w:rPr>
                <w:sz w:val="22"/>
              </w:rPr>
              <w:t>UML</w:t>
            </w:r>
          </w:p>
        </w:tc>
        <w:tc>
          <w:tcPr>
            <w:tcW w:w="6762" w:type="dxa"/>
          </w:tcPr>
          <w:p w:rsidR="00DE3CEF" w:rsidRDefault="005A51A0">
            <w:pPr>
              <w:spacing w:after="40" w:line="276" w:lineRule="auto"/>
              <w:jc w:val="left"/>
            </w:pPr>
            <w:r>
              <w:rPr>
                <w:sz w:val="22"/>
              </w:rPr>
              <w:t>Unified Modeling Language</w:t>
            </w:r>
          </w:p>
        </w:tc>
      </w:tr>
      <w:tr w:rsidR="00DE3CEF">
        <w:trPr>
          <w:jc w:val="center"/>
        </w:trPr>
        <w:tc>
          <w:tcPr>
            <w:tcW w:w="1907" w:type="dxa"/>
          </w:tcPr>
          <w:p w:rsidR="00DE3CEF" w:rsidRDefault="005A51A0">
            <w:pPr>
              <w:spacing w:after="40" w:line="276" w:lineRule="auto"/>
              <w:jc w:val="left"/>
            </w:pPr>
            <w:r>
              <w:rPr>
                <w:sz w:val="22"/>
              </w:rPr>
              <w:t>URL</w:t>
            </w:r>
          </w:p>
        </w:tc>
        <w:tc>
          <w:tcPr>
            <w:tcW w:w="6762" w:type="dxa"/>
          </w:tcPr>
          <w:p w:rsidR="00DE3CEF" w:rsidRDefault="005A51A0">
            <w:pPr>
              <w:spacing w:after="40" w:line="276" w:lineRule="auto"/>
              <w:jc w:val="left"/>
            </w:pPr>
            <w:r>
              <w:rPr>
                <w:sz w:val="22"/>
              </w:rPr>
              <w:t>Uniform Resource Locator</w:t>
            </w:r>
          </w:p>
        </w:tc>
      </w:tr>
      <w:tr w:rsidR="00DE3CEF">
        <w:trPr>
          <w:jc w:val="center"/>
        </w:trPr>
        <w:tc>
          <w:tcPr>
            <w:tcW w:w="1907" w:type="dxa"/>
          </w:tcPr>
          <w:p w:rsidR="00DE3CEF" w:rsidRDefault="005A51A0">
            <w:pPr>
              <w:spacing w:after="40" w:line="276" w:lineRule="auto"/>
              <w:jc w:val="left"/>
            </w:pPr>
            <w:r>
              <w:rPr>
                <w:sz w:val="22"/>
              </w:rPr>
              <w:t>XLSX</w:t>
            </w:r>
          </w:p>
        </w:tc>
        <w:tc>
          <w:tcPr>
            <w:tcW w:w="6762" w:type="dxa"/>
          </w:tcPr>
          <w:p w:rsidR="00DE3CEF" w:rsidRDefault="005A51A0">
            <w:pPr>
              <w:spacing w:after="40" w:line="276" w:lineRule="auto"/>
              <w:jc w:val="left"/>
            </w:pPr>
            <w:r>
              <w:rPr>
                <w:sz w:val="22"/>
              </w:rPr>
              <w:t>Microsoft Excel Open XML spreadsheet</w:t>
            </w:r>
          </w:p>
        </w:tc>
      </w:tr>
    </w:tbl>
    <w:p w:rsidR="00DE3CEF" w:rsidRDefault="00DE3CEF">
      <w:pPr>
        <w:sectPr w:rsidR="00DE3CEF">
          <w:headerReference w:type="default" r:id="rId8"/>
          <w:footerReference w:type="default" r:id="rId9"/>
          <w:pgSz w:w="11909" w:h="16834"/>
          <w:pgMar w:top="1296" w:right="1440" w:bottom="1296" w:left="1800" w:header="648" w:footer="648" w:gutter="0"/>
          <w:pgNumType w:fmt="lowerRoman" w:start="1"/>
          <w:cols w:space="720"/>
          <w:docGrid w:linePitch="360"/>
        </w:sectPr>
      </w:pPr>
    </w:p>
    <w:p w:rsidR="00DE3CEF" w:rsidRDefault="005A51A0">
      <w:pPr>
        <w:pStyle w:val="Heading1"/>
        <w:pageBreakBefore/>
      </w:pPr>
      <w:bookmarkStart w:id="1" w:name="_Toc242972867"/>
      <w:r>
        <w:lastRenderedPageBreak/>
        <w:t>CHAPTER 1</w:t>
      </w:r>
      <w:r>
        <w:br/>
        <w:t>INTRODUCTION</w:t>
      </w:r>
      <w:bookmarkEnd w:id="1"/>
    </w:p>
    <w:p w:rsidR="00DE3CEF" w:rsidRDefault="005A51A0">
      <w:pPr>
        <w:pStyle w:val="Heading2"/>
      </w:pPr>
      <w:bookmarkStart w:id="2" w:name="_Toc242972868"/>
      <w:r>
        <w:t>1.1  Introduction to the Project Domain</w:t>
      </w:r>
      <w:bookmarkEnd w:id="2"/>
    </w:p>
    <w:p w:rsidR="00DE3CEF" w:rsidRDefault="005A51A0">
      <w:r>
        <w:t>Examinations are the main way in which colleges and universities certify what students have learnt, and every examination cycle begins with an administrative task that is easy to underestimate: deciding who sits where. For each sitting the examination cell has to turn a list of candidates, a list of courses, the layouts of the available halls and a timetable into a seating plan that every invigilator can follow and every candidate can find. A sitting of five hundred candidates writing eight different papers in a dozen halls already contains more than two hundred seat decisions per hall, and the cell usually prepares several sittings per day.</w:t>
      </w:r>
    </w:p>
    <w:p w:rsidR="00DE3CEF" w:rsidRDefault="005A51A0">
      <w:r>
        <w:t xml:space="preserve">The domain of this project is therefore </w:t>
      </w:r>
      <w:r>
        <w:rPr>
          <w:b/>
        </w:rPr>
        <w:t>examination management</w:t>
      </w:r>
      <w:r>
        <w:t xml:space="preserve">, and more precisely the </w:t>
      </w:r>
      <w:r>
        <w:rPr>
          <w:b/>
        </w:rPr>
        <w:t>seat-allocation problem</w:t>
      </w:r>
      <w:r>
        <w:t xml:space="preserve">. Seat allocation sits between two well-studied areas of computer science. It resembles examination </w:t>
      </w:r>
      <w:r>
        <w:rPr>
          <w:i/>
        </w:rPr>
        <w:t>timetabling</w:t>
      </w:r>
      <w:r>
        <w:t xml:space="preserve"> [12], where events must be assigned to slots without clashes, and it resembles </w:t>
      </w:r>
      <w:r>
        <w:rPr>
          <w:i/>
        </w:rPr>
        <w:t>graph colouring</w:t>
      </w:r>
      <w:r>
        <w:t xml:space="preserve"> [11], because candidates who must not sit next to one another form the edges of a conflict graph. Unlike timetabling, however, the unit of decision is a physical seat in a grid, and the conflicts that matter are geometric: who is in front, behind, beside or diagonal to whom.</w:t>
      </w:r>
    </w:p>
    <w:p w:rsidR="00DE3CEF" w:rsidRDefault="005A51A0">
      <w:r>
        <w:t xml:space="preserve">In practice, most institutions still solve this problem by hand or with spreadsheets. Software that automates it exists, but, as the literature survey in Chapter 2 shows, it mostly applies a fixed sort or interleaving pattern. This project, </w:t>
      </w:r>
      <w:r>
        <w:rPr>
          <w:b/>
        </w:rPr>
        <w:t>SeatWise</w:t>
      </w:r>
      <w:r>
        <w:t xml:space="preserve">, treats seat allocation as a constraint-optimisation problem and solves it with a constraint-programming solver, which allows several rules to be guaranteed at the same time. The title of the project, </w:t>
      </w:r>
      <w:r>
        <w:rPr>
          <w:i/>
        </w:rPr>
        <w:t>AI-Enabled Digital Examination Seating Management System</w:t>
      </w:r>
      <w:r>
        <w:t>, should be read in that sense: the artificial-intelligence component is combinatorial optimisation with controlled randomness. No machine-learning model is trained in this project, and the report says so wherever evaluation is discussed.</w:t>
      </w:r>
    </w:p>
    <w:p w:rsidR="00DE3CEF" w:rsidRDefault="005A51A0">
      <w:pPr>
        <w:pStyle w:val="Heading2"/>
      </w:pPr>
      <w:bookmarkStart w:id="3" w:name="_Toc242972869"/>
      <w:r>
        <w:t>1.2  Background and Motivation</w:t>
      </w:r>
      <w:bookmarkEnd w:id="3"/>
    </w:p>
    <w:p w:rsidR="00DE3CEF" w:rsidRDefault="005A51A0">
      <w:r>
        <w:t xml:space="preserve">Three observations motivated the project. First, preparing seating by hand is slow and error-prone. The base paper [1] describes examination committees collecting student lists from several departments, counting the capacity of each room and assigning roll numbers one by one, a process that it says takes days for thousands of students and that produces </w:t>
      </w:r>
      <w:r>
        <w:lastRenderedPageBreak/>
        <w:t>duplicated or missing seats. Any late change, such as a broken bench or an added candidate, forces much of the plan to be redone.</w:t>
      </w:r>
    </w:p>
    <w:p w:rsidR="00DE3CEF" w:rsidRDefault="005A51A0">
      <w:r>
        <w:t>Second, the usual shortcuts are predictable. Seating in roll-number order, which is what a spreadsheet sorted by roll number produces, puts friends and classmates next to one another and, in a sitting where several courses are examined together, puts candidates of the same paper side by side. Our own measurements (Chapter 8) show how large the effect is: in a synthetic sitting of 600 candidates writing eight papers, roll-order seating leaves 1,253 pairs of neighbours who write the same paper. Interleaving subjects in a repeating cycle, the usual improved manual method, still leaves 281 such pairs, and it repeats the same neighbours every time it is run, so the pattern can be learnt.</w:t>
      </w:r>
    </w:p>
    <w:p w:rsidR="00DE3CEF" w:rsidRDefault="005A51A0">
      <w:r>
        <w:t>Third, an examination day involves more than a seating chart. Candidates need to find their seats, invigilators need a register, and the examination cell needs to know afterwards what was planned, what was changed by hand and who attended. These tasks are usually handled by separate notices, printed sheets and phone calls. A system that creates the plan can also provide these outputs from the same data, which removes a source of inconsistency.</w:t>
      </w:r>
    </w:p>
    <w:p w:rsidR="00DE3CEF" w:rsidRDefault="005A51A0">
      <w:pPr>
        <w:pStyle w:val="Heading2"/>
      </w:pPr>
      <w:bookmarkStart w:id="4" w:name="_Toc242972870"/>
      <w:r>
        <w:t>1.3  Problem Statement</w:t>
      </w:r>
      <w:bookmarkEnd w:id="4"/>
    </w:p>
    <w:p w:rsidR="00DE3CEF" w:rsidRDefault="005A51A0">
      <w:r>
        <w:t>Manual and spreadsheet-based seating is slow and prone to errors. Predictable seating patterns allow malpractice. Several constraints have to hold at once, namely hall capacity, the papers that share a sitting, roll-number spacing, department distribution and accessible seating, and they are difficult to satisfy by hand. Candidates and staff have no reliable digital way to find or track seat allocations.</w:t>
      </w:r>
    </w:p>
    <w:p w:rsidR="00DE3CEF" w:rsidRDefault="005A51A0">
      <w:r>
        <w:rPr>
          <w:b/>
        </w:rPr>
        <w:t>Formal statement.</w:t>
      </w:r>
      <w:r>
        <w:t xml:space="preserve"> Given a set of candidates, each with a roll number, a department, a set of registered courses and an accessibility need; a timetable that groups courses into sittings and may declare that some courses share one question paper; and a set of halls, each a grid of seats with blocked seats, accessible seats and aisles, produce for every sitting an assignment of every candidate to exactly one seat such that (i) no seat holds two candidates, (ii) no two neighbouring seats hold candidates who write the same paper, (iii) neighbouring candidates of the same roll-number prefix differ by at least a configured gap, and (iv) every candidate who needs an accessible seat has one. Among all such assignments the system must choose one in a way that cannot be predicted, record how it was chosen so that it can be reproduced, and deliver the result, together with seat lookup, attendance and reports, through a secure web application.</w:t>
      </w:r>
    </w:p>
    <w:p w:rsidR="00DE3CEF" w:rsidRDefault="005A51A0">
      <w:pPr>
        <w:pStyle w:val="Heading2"/>
      </w:pPr>
      <w:bookmarkStart w:id="5" w:name="_Toc242972871"/>
      <w:r>
        <w:lastRenderedPageBreak/>
        <w:t>1.4  Need for the Proposed System</w:t>
      </w:r>
      <w:bookmarkEnd w:id="5"/>
    </w:p>
    <w:p w:rsidR="00DE3CEF" w:rsidRDefault="005A51A0">
      <w:pPr>
        <w:pStyle w:val="ListBullet"/>
        <w:spacing w:after="40"/>
      </w:pPr>
      <w:r>
        <w:rPr>
          <w:b/>
        </w:rPr>
        <w:t>Correctness by guarantee, not by inspection.</w:t>
      </w:r>
      <w:r>
        <w:t xml:space="preserve"> A plan that merely looks mixed is not enough: the examination controller needs an assurance that no neighbour writes the same paper, and a way to check it.</w:t>
      </w:r>
    </w:p>
    <w:p w:rsidR="00DE3CEF" w:rsidRDefault="005A51A0">
      <w:pPr>
        <w:pStyle w:val="ListBullet"/>
        <w:spacing w:after="40"/>
      </w:pPr>
      <w:r>
        <w:rPr>
          <w:b/>
        </w:rPr>
        <w:t>Speed.</w:t>
      </w:r>
      <w:r>
        <w:t xml:space="preserve"> Generating a plan in seconds instead of days allows the cell to try several plans, change halls and respond to late changes.</w:t>
      </w:r>
    </w:p>
    <w:p w:rsidR="00DE3CEF" w:rsidRDefault="005A51A0">
      <w:pPr>
        <w:pStyle w:val="ListBullet"/>
        <w:spacing w:after="40"/>
      </w:pPr>
      <w:r>
        <w:rPr>
          <w:b/>
        </w:rPr>
        <w:t>Unpredictability with accountability.</w:t>
      </w:r>
      <w:r>
        <w:t xml:space="preserve"> Candidates must not be able to guess their neighbours, yet the controller must be able to show that the plan was not hand-picked. A recorded random seed gives both.</w:t>
      </w:r>
    </w:p>
    <w:p w:rsidR="00DE3CEF" w:rsidRDefault="005A51A0">
      <w:pPr>
        <w:pStyle w:val="ListBullet"/>
        <w:spacing w:after="40"/>
      </w:pPr>
      <w:r>
        <w:rPr>
          <w:b/>
        </w:rPr>
        <w:t>One source of truth.</w:t>
      </w:r>
      <w:r>
        <w:t xml:space="preserve"> The chart, the hall list, the invigilator sheet, the QR slip, the public lookup and the attendance register should all come from the same stored plan.</w:t>
      </w:r>
    </w:p>
    <w:p w:rsidR="00DE3CEF" w:rsidRDefault="005A51A0">
      <w:pPr>
        <w:pStyle w:val="ListBullet"/>
        <w:spacing w:after="40"/>
      </w:pPr>
      <w:r>
        <w:rPr>
          <w:b/>
        </w:rPr>
        <w:t>Low cost and offline operation.</w:t>
      </w:r>
      <w:r>
        <w:t xml:space="preserve"> The system should run on an ordinary office PC with free software and without an internet connection, because colleges cannot always rely on one on examination day.</w:t>
      </w:r>
    </w:p>
    <w:p w:rsidR="00DE3CEF" w:rsidRDefault="005A51A0">
      <w:pPr>
        <w:pStyle w:val="Heading2"/>
      </w:pPr>
      <w:bookmarkStart w:id="6" w:name="_Toc242972872"/>
      <w:r>
        <w:t>1.5  Project Objectives</w:t>
      </w:r>
      <w:bookmarkEnd w:id="6"/>
    </w:p>
    <w:p w:rsidR="00DE3CEF" w:rsidRDefault="005A51A0">
      <w:pPr>
        <w:tabs>
          <w:tab w:val="left" w:pos="576"/>
        </w:tabs>
        <w:spacing w:after="40"/>
        <w:ind w:left="576" w:hanging="432"/>
      </w:pPr>
      <w:r>
        <w:t>1.</w:t>
      </w:r>
      <w:r>
        <w:tab/>
        <w:t>Automate seat allocation from uploaded student, course, hall and timetable data.</w:t>
      </w:r>
    </w:p>
    <w:p w:rsidR="00DE3CEF" w:rsidRDefault="005A51A0">
      <w:pPr>
        <w:tabs>
          <w:tab w:val="left" w:pos="576"/>
        </w:tabs>
        <w:spacing w:after="40"/>
        <w:ind w:left="576" w:hanging="432"/>
      </w:pPr>
      <w:r>
        <w:t>2.</w:t>
      </w:r>
      <w:r>
        <w:tab/>
        <w:t>Satisfy capacity, subject-combination and roll-number constraints using optimisation.</w:t>
      </w:r>
    </w:p>
    <w:p w:rsidR="00DE3CEF" w:rsidRDefault="005A51A0">
      <w:pPr>
        <w:tabs>
          <w:tab w:val="left" w:pos="576"/>
        </w:tabs>
        <w:spacing w:after="40"/>
        <w:ind w:left="576" w:hanging="432"/>
      </w:pPr>
      <w:r>
        <w:t>3.</w:t>
      </w:r>
      <w:r>
        <w:tab/>
        <w:t>Enforce anti-cheating spacing and randomise seating.</w:t>
      </w:r>
    </w:p>
    <w:p w:rsidR="00DE3CEF" w:rsidRDefault="005A51A0">
      <w:pPr>
        <w:tabs>
          <w:tab w:val="left" w:pos="576"/>
        </w:tabs>
        <w:spacing w:after="40"/>
        <w:ind w:left="576" w:hanging="432"/>
      </w:pPr>
      <w:r>
        <w:t>4.</w:t>
      </w:r>
      <w:r>
        <w:tab/>
        <w:t>Generate exportable seating charts and hall-wise reports.</w:t>
      </w:r>
    </w:p>
    <w:p w:rsidR="00DE3CEF" w:rsidRDefault="005A51A0">
      <w:pPr>
        <w:tabs>
          <w:tab w:val="left" w:pos="576"/>
        </w:tabs>
        <w:spacing w:after="40"/>
        <w:ind w:left="576" w:hanging="432"/>
      </w:pPr>
      <w:r>
        <w:t>5.</w:t>
      </w:r>
      <w:r>
        <w:tab/>
        <w:t>Provide real-time seat lookup and attendance tracking.</w:t>
      </w:r>
    </w:p>
    <w:p w:rsidR="00DE3CEF" w:rsidRDefault="005A51A0">
      <w:pPr>
        <w:tabs>
          <w:tab w:val="left" w:pos="576"/>
        </w:tabs>
        <w:spacing w:after="40"/>
        <w:ind w:left="576" w:hanging="432"/>
      </w:pPr>
      <w:r>
        <w:t>6.</w:t>
      </w:r>
      <w:r>
        <w:tab/>
        <w:t>Reduce the time and errors of manual seating preparation.</w:t>
      </w:r>
    </w:p>
    <w:p w:rsidR="00DE3CEF" w:rsidRDefault="005A51A0">
      <w:r>
        <w:t>Two further engineering objectives were added during design: to make every plan reproducible and auditable, and to evaluate the engine against the manual methods it replaces with measurements rather than claims. How far each objective was met is reported in the results chapter, under objectives versus outcomes.</w:t>
      </w:r>
    </w:p>
    <w:p w:rsidR="00DE3CEF" w:rsidRDefault="005A51A0">
      <w:pPr>
        <w:pStyle w:val="Heading2"/>
      </w:pPr>
      <w:bookmarkStart w:id="7" w:name="_Toc242972873"/>
      <w:r>
        <w:t>1.6  Scope of the Project</w:t>
      </w:r>
      <w:bookmarkEnd w:id="7"/>
    </w:p>
    <w:p w:rsidR="00DE3CEF" w:rsidRDefault="005A51A0">
      <w:pPr>
        <w:pStyle w:val="Heading3"/>
      </w:pPr>
      <w:r>
        <w:t>1.6.1  In scope</w:t>
      </w:r>
    </w:p>
    <w:p w:rsidR="00DE3CEF" w:rsidRDefault="005A51A0">
      <w:pPr>
        <w:pStyle w:val="ListBullet"/>
        <w:spacing w:after="40"/>
      </w:pPr>
      <w:r>
        <w:t>Validated import of courses, halls, candidates and the timetable from Excel or CSV files, with row-level error reports.</w:t>
      </w:r>
    </w:p>
    <w:p w:rsidR="00DE3CEF" w:rsidRDefault="005A51A0">
      <w:pPr>
        <w:pStyle w:val="ListBullet"/>
        <w:spacing w:after="40"/>
      </w:pPr>
      <w:r>
        <w:lastRenderedPageBreak/>
        <w:t>Constraint-optimised seating for each sitting: capacity, no same-paper neighbours (8-neighbour or 4-neighbour adjacency), a configurable roll-number gap, accessible seats, department mix, and compact or balanced use of halls.</w:t>
      </w:r>
    </w:p>
    <w:p w:rsidR="00DE3CEF" w:rsidRDefault="005A51A0">
      <w:pPr>
        <w:pStyle w:val="ListBullet"/>
        <w:spacing w:after="40"/>
      </w:pPr>
      <w:r>
        <w:t>Seeded randomisation, reproducibility, fingerprints, a Verify action, and an append-only audit trail.</w:t>
      </w:r>
    </w:p>
    <w:p w:rsidR="00DE3CEF" w:rsidRDefault="005A51A0">
      <w:pPr>
        <w:pStyle w:val="ListBullet"/>
        <w:spacing w:after="40"/>
      </w:pPr>
      <w:r>
        <w:t>A seat map with drag-and-drop swaps that checks every move against the same rules.</w:t>
      </w:r>
    </w:p>
    <w:p w:rsidR="00DE3CEF" w:rsidRDefault="005A51A0">
      <w:pPr>
        <w:pStyle w:val="ListBullet"/>
        <w:spacing w:after="40"/>
      </w:pPr>
      <w:r>
        <w:t>Outputs: seating charts and invigilator sheets (PDF), hall lists and attendance report (Excel), seat slips with QR codes (PDF).</w:t>
      </w:r>
    </w:p>
    <w:p w:rsidR="00DE3CEF" w:rsidRDefault="005A51A0">
      <w:pPr>
        <w:pStyle w:val="ListBullet"/>
        <w:spacing w:after="40"/>
      </w:pPr>
      <w:r>
        <w:t>Tablet-friendly attendance, a public seat-lookup page, analytics, team management with two roles, and editable default rules.</w:t>
      </w:r>
    </w:p>
    <w:p w:rsidR="00DE3CEF" w:rsidRDefault="005A51A0">
      <w:pPr>
        <w:pStyle w:val="ListBullet"/>
        <w:spacing w:after="40"/>
      </w:pPr>
      <w:r>
        <w:t>An evaluation harness (benchmark) that compares the engine with sequential, round-robin and random seating.</w:t>
      </w:r>
    </w:p>
    <w:p w:rsidR="00DE3CEF" w:rsidRDefault="005A51A0">
      <w:pPr>
        <w:pStyle w:val="Heading3"/>
      </w:pPr>
      <w:r>
        <w:t>1.6.2  Out of scope</w:t>
      </w:r>
    </w:p>
    <w:p w:rsidR="00DE3CEF" w:rsidRDefault="005A51A0">
      <w:pPr>
        <w:pStyle w:val="ListBullet"/>
        <w:spacing w:after="40"/>
      </w:pPr>
      <w:r>
        <w:t>Timetabling itself: the timetable is an input; SeatWise does not decide which papers share a sitting.</w:t>
      </w:r>
    </w:p>
    <w:p w:rsidR="00DE3CEF" w:rsidRDefault="005A51A0">
      <w:pPr>
        <w:pStyle w:val="ListBullet"/>
        <w:spacing w:after="40"/>
      </w:pPr>
      <w:r>
        <w:t>Invigilator duty rostering beyond an even, automatic assignment of one invigilator per hall.</w:t>
      </w:r>
    </w:p>
    <w:p w:rsidR="00DE3CEF" w:rsidRDefault="005A51A0">
      <w:pPr>
        <w:pStyle w:val="ListBullet"/>
        <w:spacing w:after="40"/>
      </w:pPr>
      <w:r>
        <w:t>Online or remote proctoring, face recognition, biometric attendance, and result processing.</w:t>
      </w:r>
    </w:p>
    <w:p w:rsidR="00DE3CEF" w:rsidRDefault="005A51A0">
      <w:pPr>
        <w:pStyle w:val="ListBullet"/>
        <w:spacing w:after="40"/>
      </w:pPr>
      <w:r>
        <w:t>Cloud hosting, multi-institution tenancy, e-mail or SMS delivery, and payment or fee features.</w:t>
      </w:r>
    </w:p>
    <w:p w:rsidR="00DE3CEF" w:rsidRDefault="005A51A0">
      <w:pPr>
        <w:pStyle w:val="ListBullet"/>
        <w:spacing w:after="40"/>
      </w:pPr>
      <w:r>
        <w:t>Training machine-learning models: the engine is a constraint model, and nothing is learnt from data.</w:t>
      </w:r>
    </w:p>
    <w:p w:rsidR="00DE3CEF" w:rsidRDefault="005A51A0">
      <w:pPr>
        <w:pStyle w:val="Heading3"/>
      </w:pPr>
      <w:r>
        <w:t>1.6.3  Assumptions</w:t>
      </w:r>
    </w:p>
    <w:p w:rsidR="00DE3CEF" w:rsidRDefault="005A51A0">
      <w:pPr>
        <w:pStyle w:val="ListBullet"/>
        <w:spacing w:after="40"/>
      </w:pPr>
      <w:r>
        <w:t>A candidate's neighbours are the seats directly in front, behind, beside and (in 8-neighbour mode) diagonal to the candidate's seat. Aisles break adjacency across them. Cheating beyond that distance is outside the model.</w:t>
      </w:r>
    </w:p>
    <w:p w:rsidR="00DE3CEF" w:rsidRDefault="005A51A0">
      <w:pPr>
        <w:pStyle w:val="ListBullet"/>
        <w:spacing w:after="40"/>
      </w:pPr>
      <w:r>
        <w:t>A roll number is a text prefix followed by a number (for example ACF24017); the roll-gap rule compares numbers that share a prefix.</w:t>
      </w:r>
    </w:p>
    <w:p w:rsidR="00DE3CEF" w:rsidRDefault="005A51A0">
      <w:pPr>
        <w:pStyle w:val="ListBullet"/>
        <w:spacing w:after="40"/>
      </w:pPr>
      <w:r>
        <w:t>Two courses that share a question paper are declared as one paper group in the timetable, are examined in the same sitting, and count as one paper for separation.</w:t>
      </w:r>
    </w:p>
    <w:p w:rsidR="00DE3CEF" w:rsidRDefault="005A51A0">
      <w:pPr>
        <w:pStyle w:val="ListBullet"/>
        <w:spacing w:after="40"/>
      </w:pPr>
      <w:r>
        <w:t>The system runs on one machine for one institution; the administrator is trusted to import correct data.</w:t>
      </w:r>
    </w:p>
    <w:p w:rsidR="00DE3CEF" w:rsidRDefault="005A51A0">
      <w:pPr>
        <w:pStyle w:val="Heading2"/>
      </w:pPr>
      <w:bookmarkStart w:id="8" w:name="_Toc242972874"/>
      <w:r>
        <w:lastRenderedPageBreak/>
        <w:t>1.7  Novelty and Key Contributions</w:t>
      </w:r>
      <w:bookmarkEnd w:id="8"/>
    </w:p>
    <w:p w:rsidR="00DE3CEF" w:rsidRDefault="005A51A0">
      <w:r>
        <w:t xml:space="preserve">The base paper [1] allocates seats with a zipper algorithm that interleaves two subject lists. SeatWise keeps the idea of a data-driven, rule-based allocation but changes how the rules are enforced. The points below are new </w:t>
      </w:r>
      <w:r>
        <w:rPr>
          <w:b/>
        </w:rPr>
        <w:t>relative to the base paper and the systems reviewed in Chapter 2</w:t>
      </w:r>
      <w:r>
        <w:t>; we do not claim that they are new to the field as a whole, since constraint programming and graph colouring are established techniques [11]-[14].</w:t>
      </w:r>
    </w:p>
    <w:p w:rsidR="00DE3CEF" w:rsidRDefault="005A51A0">
      <w:pPr>
        <w:tabs>
          <w:tab w:val="left" w:pos="576"/>
        </w:tabs>
        <w:spacing w:after="40"/>
        <w:ind w:left="576" w:hanging="432"/>
      </w:pPr>
      <w:r>
        <w:t>1.</w:t>
      </w:r>
      <w:r>
        <w:tab/>
      </w:r>
      <w:r>
        <w:rPr>
          <w:b/>
        </w:rPr>
        <w:t>Rules guaranteed by construction.</w:t>
      </w:r>
      <w:r>
        <w:t xml:space="preserve"> A hall's seats are coloured so that seats of one colour class are never neighbours. Stage A confines each paper to one colour class per hall, which makes same-paper neighbours impossible before any seat is chosen. This works for any number of papers and for diagonals, where a two-subject zipper does not.</w:t>
      </w:r>
    </w:p>
    <w:p w:rsidR="00DE3CEF" w:rsidRDefault="005A51A0">
      <w:pPr>
        <w:tabs>
          <w:tab w:val="left" w:pos="576"/>
        </w:tabs>
        <w:spacing w:after="40"/>
        <w:ind w:left="576" w:hanging="432"/>
      </w:pPr>
      <w:r>
        <w:t>2.</w:t>
      </w:r>
      <w:r>
        <w:tab/>
      </w:r>
      <w:r>
        <w:rPr>
          <w:b/>
        </w:rPr>
        <w:t>Two-stage constraint optimisation.</w:t>
      </w:r>
      <w:r>
        <w:t xml:space="preserve"> Stage A (hall and colour-class allocation) and Stage B (seat layout per hall) are both modelled and solved with OR-Tools CP-SAT [14], with halls laid out in parallel and a bounded retry strategy.</w:t>
      </w:r>
    </w:p>
    <w:p w:rsidR="00DE3CEF" w:rsidRDefault="005A51A0">
      <w:pPr>
        <w:tabs>
          <w:tab w:val="left" w:pos="576"/>
        </w:tabs>
        <w:spacing w:after="40"/>
        <w:ind w:left="576" w:hanging="432"/>
      </w:pPr>
      <w:r>
        <w:t>3.</w:t>
      </w:r>
      <w:r>
        <w:tab/>
      </w:r>
      <w:r>
        <w:rPr>
          <w:b/>
        </w:rPr>
        <w:t>Controlled randomness.</w:t>
      </w:r>
      <w:r>
        <w:t xml:space="preserve"> Among all valid plans the engine returns one chosen by a seeded random objective. Measured unpredictability matches a pure random shuffle (roll-to-seat correlation 0.065; 1.0% repeated neighbour pairs), while every hard rule still holds.</w:t>
      </w:r>
    </w:p>
    <w:p w:rsidR="00DE3CEF" w:rsidRDefault="005A51A0">
      <w:pPr>
        <w:tabs>
          <w:tab w:val="left" w:pos="576"/>
        </w:tabs>
        <w:spacing w:after="40"/>
        <w:ind w:left="576" w:hanging="432"/>
      </w:pPr>
      <w:r>
        <w:t>4.</w:t>
      </w:r>
      <w:r>
        <w:tab/>
      </w:r>
      <w:r>
        <w:rPr>
          <w:b/>
        </w:rPr>
        <w:t>Reproducibility and audit.</w:t>
      </w:r>
      <w:r>
        <w:t xml:space="preserve"> Every plan stores its seed, rules, engine version and three SHA-256 fingerprints. The Verify action re-runs the engine and proves that the plan was not hand-picked. Every move, publication and download is logged.</w:t>
      </w:r>
    </w:p>
    <w:p w:rsidR="00DE3CEF" w:rsidRDefault="005A51A0">
      <w:pPr>
        <w:tabs>
          <w:tab w:val="left" w:pos="576"/>
        </w:tabs>
        <w:spacing w:after="40"/>
        <w:ind w:left="576" w:hanging="432"/>
      </w:pPr>
      <w:r>
        <w:t>5.</w:t>
      </w:r>
      <w:r>
        <w:tab/>
      </w:r>
      <w:r>
        <w:rPr>
          <w:b/>
        </w:rPr>
        <w:t>An independent validator.</w:t>
      </w:r>
      <w:r>
        <w:t xml:space="preserve"> A plain-Python checker, which shares no code with the solver model, scores every plan and backs the live swap checks, so the seat map, the exports and the benchmark agree.</w:t>
      </w:r>
    </w:p>
    <w:p w:rsidR="00DE3CEF" w:rsidRDefault="005A51A0">
      <w:pPr>
        <w:tabs>
          <w:tab w:val="left" w:pos="576"/>
        </w:tabs>
        <w:spacing w:after="40"/>
        <w:ind w:left="576" w:hanging="432"/>
      </w:pPr>
      <w:r>
        <w:t>6.</w:t>
      </w:r>
      <w:r>
        <w:tab/>
      </w:r>
      <w:r>
        <w:rPr>
          <w:b/>
        </w:rPr>
        <w:t>Live, explained editing.</w:t>
      </w:r>
      <w:r>
        <w:t xml:space="preserve"> The seat map shows every possible target seat as green or red and gives the reason for each red seat, so manual changes cannot break a rule unnoticed.</w:t>
      </w:r>
    </w:p>
    <w:p w:rsidR="00DE3CEF" w:rsidRDefault="005A51A0">
      <w:pPr>
        <w:tabs>
          <w:tab w:val="left" w:pos="576"/>
        </w:tabs>
        <w:spacing w:after="40"/>
        <w:ind w:left="576" w:hanging="432"/>
      </w:pPr>
      <w:r>
        <w:t>7.</w:t>
      </w:r>
      <w:r>
        <w:tab/>
      </w:r>
      <w:r>
        <w:rPr>
          <w:b/>
        </w:rPr>
        <w:t>A complete workflow.</w:t>
      </w:r>
      <w:r>
        <w:t xml:space="preserve"> Validated import, QR seat slips, a public lookup page, tablet attendance with a lock, analytics and team management are built around the engine, so one stored plan serves the whole examination day.</w:t>
      </w:r>
    </w:p>
    <w:p w:rsidR="00DE3CEF" w:rsidRDefault="005A51A0">
      <w:pPr>
        <w:tabs>
          <w:tab w:val="left" w:pos="576"/>
        </w:tabs>
        <w:spacing w:after="40"/>
        <w:ind w:left="576" w:hanging="432"/>
      </w:pPr>
      <w:r>
        <w:t>8.</w:t>
      </w:r>
      <w:r>
        <w:tab/>
      </w:r>
      <w:r>
        <w:rPr>
          <w:b/>
        </w:rPr>
        <w:t>A measured, honest evaluation.</w:t>
      </w:r>
      <w:r>
        <w:t xml:space="preserve"> A seeded benchmark of 8 scenarios and three manual baselines gives 24 of 24 plans meeting every hard rule, 2.4 s for 600 </w:t>
      </w:r>
      <w:r>
        <w:lastRenderedPageBreak/>
        <w:t>candidates and 4.8 s for 2,000, and reports its own limits, such as a front-row bias of 4.7 percentage points.</w:t>
      </w:r>
    </w:p>
    <w:p w:rsidR="00DE3CEF" w:rsidRDefault="005A51A0">
      <w:pPr>
        <w:pStyle w:val="Heading2"/>
      </w:pPr>
      <w:bookmarkStart w:id="9" w:name="_Toc242972875"/>
      <w:r>
        <w:t>1.8  Limitations and Assumptions</w:t>
      </w:r>
      <w:bookmarkEnd w:id="9"/>
    </w:p>
    <w:p w:rsidR="00DE3CEF" w:rsidRDefault="005A51A0">
      <w:r>
        <w:t>The limitations below are properties of the delivered system and of the evidence for it. They are repeated, with measurements, in Chapters 7 and 8.</w:t>
      </w:r>
    </w:p>
    <w:p w:rsidR="00DE3CEF" w:rsidRDefault="005A51A0">
      <w:pPr>
        <w:pStyle w:val="ListBullet"/>
        <w:spacing w:after="40"/>
      </w:pPr>
      <w:r>
        <w:rPr>
          <w:b/>
        </w:rPr>
        <w:t>Synthetic data only.</w:t>
      </w:r>
      <w:r>
        <w:t xml:space="preserve"> All data used for development, testing and evaluation was generated by a seeded script. No real examination data and no real users were involved, so real-world performance is not established.</w:t>
      </w:r>
    </w:p>
    <w:p w:rsidR="00DE3CEF" w:rsidRDefault="005A51A0">
      <w:pPr>
        <w:pStyle w:val="ListBullet"/>
        <w:spacing w:after="40"/>
      </w:pPr>
      <w:r>
        <w:rPr>
          <w:b/>
        </w:rPr>
        <w:t>No user-acceptance testing.</w:t>
      </w:r>
      <w:r>
        <w:t xml:space="preserve"> The interface was exercised by automated tests, scripted scenarios and manual walkthroughs, but not by real invigilators or examination staff.</w:t>
      </w:r>
    </w:p>
    <w:p w:rsidR="00DE3CEF" w:rsidRDefault="005A51A0">
      <w:pPr>
        <w:pStyle w:val="ListBullet"/>
        <w:spacing w:after="40"/>
      </w:pPr>
      <w:r>
        <w:rPr>
          <w:b/>
        </w:rPr>
        <w:t>Single machine, one benchmark run.</w:t>
      </w:r>
      <w:r>
        <w:t xml:space="preserve"> The benchmark was run once on a 12-thread Windows desktop. Other hardware, memory use and many simultaneous users were not measured. SQLite is suited to one office, not to many institutions.</w:t>
      </w:r>
    </w:p>
    <w:p w:rsidR="00DE3CEF" w:rsidRDefault="005A51A0">
      <w:pPr>
        <w:pStyle w:val="ListBullet"/>
        <w:spacing w:after="40"/>
      </w:pPr>
      <w:r>
        <w:rPr>
          <w:b/>
        </w:rPr>
        <w:t>Front-row bias.</w:t>
      </w:r>
      <w:r>
        <w:t xml:space="preserve"> Because each paper occupies one colour class per hall and only two of the four classes include the front row, departments are slightly unevenly spread over the front row (4.7 percentage points, against 1.6 for a random shuffle).</w:t>
      </w:r>
    </w:p>
    <w:p w:rsidR="00DE3CEF" w:rsidRDefault="005A51A0">
      <w:pPr>
        <w:pStyle w:val="ListBullet"/>
        <w:spacing w:after="40"/>
      </w:pPr>
      <w:r>
        <w:rPr>
          <w:b/>
        </w:rPr>
        <w:t>Four-neighbour mode is slower</w:t>
      </w:r>
      <w:r>
        <w:t xml:space="preserve"> (6.0 s against 2.4 s for 600 candidates) because each class covers half the hall.</w:t>
      </w:r>
    </w:p>
    <w:p w:rsidR="00DE3CEF" w:rsidRDefault="005A51A0">
      <w:pPr>
        <w:pStyle w:val="ListBullet"/>
        <w:spacing w:after="40"/>
      </w:pPr>
      <w:r>
        <w:rPr>
          <w:b/>
        </w:rPr>
        <w:t>Capacity limit per paper.</w:t>
      </w:r>
      <w:r>
        <w:t xml:space="preserve"> A single paper cannot occupy more than the largest colour class of each hall; the engine refuses larger requests with an explanation rather than breaking a rule.</w:t>
      </w:r>
    </w:p>
    <w:p w:rsidR="00DE3CEF" w:rsidRDefault="005A51A0">
      <w:pPr>
        <w:pStyle w:val="ListBullet"/>
        <w:spacing w:after="40"/>
      </w:pPr>
      <w:r>
        <w:rPr>
          <w:b/>
        </w:rPr>
        <w:t>No machine learning.</w:t>
      </w:r>
      <w:r>
        <w:t xml:space="preserve"> There is no accuracy, precision, recall or F1 to report, because nothing is trained.</w:t>
      </w:r>
    </w:p>
    <w:p w:rsidR="00DE3CEF" w:rsidRDefault="005A51A0">
      <w:pPr>
        <w:pStyle w:val="ListBullet"/>
        <w:spacing w:after="40"/>
      </w:pPr>
      <w:r>
        <w:rPr>
          <w:b/>
        </w:rPr>
        <w:t>Camera scanning</w:t>
      </w:r>
      <w:r>
        <w:t xml:space="preserve"> works only where the browser allows camera access (localhost or HTTPS); otherwise a hand-held scanner or typing is used.</w:t>
      </w:r>
    </w:p>
    <w:p w:rsidR="00DE3CEF" w:rsidRDefault="005A51A0">
      <w:pPr>
        <w:pStyle w:val="Heading2"/>
      </w:pPr>
      <w:bookmarkStart w:id="10" w:name="_Toc242972876"/>
      <w:r>
        <w:t>1.9  Organisation of the Report</w:t>
      </w:r>
      <w:bookmarkEnd w:id="10"/>
    </w:p>
    <w:p w:rsidR="00DE3CEF" w:rsidRDefault="005A51A0">
      <w:pPr>
        <w:pStyle w:val="TableCaption"/>
      </w:pPr>
      <w:bookmarkStart w:id="11" w:name="_Toc242973010"/>
      <w:r>
        <w:t>Table 1.1: Organisation of the report</w:t>
      </w:r>
      <w:bookmarkEnd w:id="11"/>
    </w:p>
    <w:tbl>
      <w:tblPr>
        <w:tblStyle w:val="TableGrid"/>
        <w:tblW w:w="0" w:type="auto"/>
        <w:jc w:val="center"/>
        <w:tblLook w:val="04A0" w:firstRow="1" w:lastRow="0" w:firstColumn="1" w:lastColumn="0" w:noHBand="0" w:noVBand="1"/>
      </w:tblPr>
      <w:tblGrid>
        <w:gridCol w:w="2601"/>
        <w:gridCol w:w="6068"/>
      </w:tblGrid>
      <w:tr w:rsidR="00DE3CEF">
        <w:trPr>
          <w:cantSplit/>
          <w:tblHeader/>
          <w:jc w:val="center"/>
        </w:trPr>
        <w:tc>
          <w:tcPr>
            <w:tcW w:w="2601" w:type="dxa"/>
            <w:shd w:val="clear" w:color="auto" w:fill="D9E2F3"/>
          </w:tcPr>
          <w:p w:rsidR="00DE3CEF" w:rsidRDefault="005A51A0">
            <w:pPr>
              <w:spacing w:before="40" w:after="40" w:line="240" w:lineRule="auto"/>
              <w:jc w:val="left"/>
            </w:pPr>
            <w:r>
              <w:rPr>
                <w:b/>
                <w:sz w:val="20"/>
              </w:rPr>
              <w:t>Chapter</w:t>
            </w:r>
          </w:p>
        </w:tc>
        <w:tc>
          <w:tcPr>
            <w:tcW w:w="6068" w:type="dxa"/>
            <w:shd w:val="clear" w:color="auto" w:fill="D9E2F3"/>
          </w:tcPr>
          <w:p w:rsidR="00DE3CEF" w:rsidRDefault="005A51A0">
            <w:pPr>
              <w:spacing w:before="40" w:after="40" w:line="240" w:lineRule="auto"/>
              <w:jc w:val="left"/>
            </w:pPr>
            <w:r>
              <w:rPr>
                <w:b/>
                <w:sz w:val="20"/>
              </w:rPr>
              <w:t>Content</w:t>
            </w:r>
          </w:p>
        </w:tc>
      </w:tr>
      <w:tr w:rsidR="00DE3CEF">
        <w:trPr>
          <w:cantSplit/>
          <w:jc w:val="center"/>
        </w:trPr>
        <w:tc>
          <w:tcPr>
            <w:tcW w:w="2601" w:type="dxa"/>
          </w:tcPr>
          <w:p w:rsidR="00DE3CEF" w:rsidRDefault="005A51A0">
            <w:pPr>
              <w:spacing w:before="40" w:after="40" w:line="240" w:lineRule="auto"/>
              <w:jc w:val="left"/>
            </w:pPr>
            <w:r>
              <w:rPr>
                <w:sz w:val="20"/>
              </w:rPr>
              <w:t>1  Introduction</w:t>
            </w:r>
          </w:p>
        </w:tc>
        <w:tc>
          <w:tcPr>
            <w:tcW w:w="6068" w:type="dxa"/>
          </w:tcPr>
          <w:p w:rsidR="00DE3CEF" w:rsidRDefault="005A51A0">
            <w:pPr>
              <w:spacing w:before="40" w:after="40" w:line="240" w:lineRule="auto"/>
              <w:jc w:val="left"/>
            </w:pPr>
            <w:r>
              <w:rPr>
                <w:sz w:val="20"/>
              </w:rPr>
              <w:t>Domain, motivation, problem statement, need, objectives, scope, contributions, limitations.</w:t>
            </w:r>
          </w:p>
        </w:tc>
      </w:tr>
      <w:tr w:rsidR="00DE3CEF">
        <w:trPr>
          <w:cantSplit/>
          <w:jc w:val="center"/>
        </w:trPr>
        <w:tc>
          <w:tcPr>
            <w:tcW w:w="2601" w:type="dxa"/>
          </w:tcPr>
          <w:p w:rsidR="00DE3CEF" w:rsidRDefault="005A51A0">
            <w:pPr>
              <w:spacing w:before="40" w:after="40" w:line="240" w:lineRule="auto"/>
              <w:jc w:val="left"/>
            </w:pPr>
            <w:r>
              <w:rPr>
                <w:sz w:val="20"/>
              </w:rPr>
              <w:t>2  Literature Survey</w:t>
            </w:r>
          </w:p>
        </w:tc>
        <w:tc>
          <w:tcPr>
            <w:tcW w:w="6068" w:type="dxa"/>
          </w:tcPr>
          <w:p w:rsidR="00DE3CEF" w:rsidRDefault="005A51A0">
            <w:pPr>
              <w:spacing w:before="40" w:after="40" w:line="240" w:lineRule="auto"/>
              <w:jc w:val="left"/>
            </w:pPr>
            <w:r>
              <w:rPr>
                <w:sz w:val="20"/>
              </w:rPr>
              <w:t>Base paper analysis, related work by theme, algorithms used in the literature, research gap.</w:t>
            </w:r>
          </w:p>
        </w:tc>
      </w:tr>
      <w:tr w:rsidR="00DE3CEF">
        <w:trPr>
          <w:cantSplit/>
          <w:jc w:val="center"/>
        </w:trPr>
        <w:tc>
          <w:tcPr>
            <w:tcW w:w="2601" w:type="dxa"/>
          </w:tcPr>
          <w:p w:rsidR="00DE3CEF" w:rsidRDefault="005A51A0">
            <w:pPr>
              <w:spacing w:before="40" w:after="40" w:line="240" w:lineRule="auto"/>
              <w:jc w:val="left"/>
            </w:pPr>
            <w:r>
              <w:rPr>
                <w:sz w:val="20"/>
              </w:rPr>
              <w:t>3  Feasibility Study</w:t>
            </w:r>
          </w:p>
        </w:tc>
        <w:tc>
          <w:tcPr>
            <w:tcW w:w="6068" w:type="dxa"/>
          </w:tcPr>
          <w:p w:rsidR="00DE3CEF" w:rsidRDefault="005A51A0">
            <w:pPr>
              <w:spacing w:before="40" w:after="40" w:line="240" w:lineRule="auto"/>
              <w:jc w:val="left"/>
            </w:pPr>
            <w:r>
              <w:rPr>
                <w:sz w:val="20"/>
              </w:rPr>
              <w:t>Technical, economic, operational and schedule feasibility.</w:t>
            </w:r>
          </w:p>
        </w:tc>
      </w:tr>
      <w:tr w:rsidR="00DE3CEF">
        <w:trPr>
          <w:cantSplit/>
          <w:jc w:val="center"/>
        </w:trPr>
        <w:tc>
          <w:tcPr>
            <w:tcW w:w="2601" w:type="dxa"/>
          </w:tcPr>
          <w:p w:rsidR="00DE3CEF" w:rsidRDefault="005A51A0">
            <w:pPr>
              <w:spacing w:before="40" w:after="40" w:line="240" w:lineRule="auto"/>
              <w:jc w:val="left"/>
            </w:pPr>
            <w:r>
              <w:rPr>
                <w:sz w:val="20"/>
              </w:rPr>
              <w:lastRenderedPageBreak/>
              <w:t>4  System Requirements and Analysis</w:t>
            </w:r>
          </w:p>
        </w:tc>
        <w:tc>
          <w:tcPr>
            <w:tcW w:w="6068" w:type="dxa"/>
          </w:tcPr>
          <w:p w:rsidR="00DE3CEF" w:rsidRDefault="005A51A0">
            <w:pPr>
              <w:spacing w:before="40" w:after="40" w:line="240" w:lineRule="auto"/>
              <w:jc w:val="left"/>
            </w:pPr>
            <w:r>
              <w:rPr>
                <w:sz w:val="20"/>
              </w:rPr>
              <w:t>Existing and proposed systems, functional and non-functional requirements, hardware, software, roles.</w:t>
            </w:r>
          </w:p>
        </w:tc>
      </w:tr>
      <w:tr w:rsidR="00DE3CEF">
        <w:trPr>
          <w:cantSplit/>
          <w:jc w:val="center"/>
        </w:trPr>
        <w:tc>
          <w:tcPr>
            <w:tcW w:w="2601" w:type="dxa"/>
          </w:tcPr>
          <w:p w:rsidR="00DE3CEF" w:rsidRDefault="005A51A0">
            <w:pPr>
              <w:spacing w:before="40" w:after="40" w:line="240" w:lineRule="auto"/>
              <w:jc w:val="left"/>
            </w:pPr>
            <w:r>
              <w:rPr>
                <w:sz w:val="20"/>
              </w:rPr>
              <w:t>5  System Design</w:t>
            </w:r>
          </w:p>
        </w:tc>
        <w:tc>
          <w:tcPr>
            <w:tcW w:w="6068" w:type="dxa"/>
          </w:tcPr>
          <w:p w:rsidR="00DE3CEF" w:rsidRDefault="005A51A0">
            <w:pPr>
              <w:spacing w:before="40" w:after="40" w:line="240" w:lineRule="auto"/>
              <w:jc w:val="left"/>
            </w:pPr>
            <w:r>
              <w:rPr>
                <w:sz w:val="20"/>
              </w:rPr>
              <w:t>Architecture, workflow, data-flow diagrams, UML, database and module design, user interface.</w:t>
            </w:r>
          </w:p>
        </w:tc>
      </w:tr>
      <w:tr w:rsidR="00DE3CEF">
        <w:trPr>
          <w:cantSplit/>
          <w:jc w:val="center"/>
        </w:trPr>
        <w:tc>
          <w:tcPr>
            <w:tcW w:w="2601" w:type="dxa"/>
          </w:tcPr>
          <w:p w:rsidR="00DE3CEF" w:rsidRDefault="005A51A0">
            <w:pPr>
              <w:spacing w:before="40" w:after="40" w:line="240" w:lineRule="auto"/>
              <w:jc w:val="left"/>
            </w:pPr>
            <w:r>
              <w:rPr>
                <w:sz w:val="20"/>
              </w:rPr>
              <w:t>6  Methodology and Software Implementation</w:t>
            </w:r>
          </w:p>
        </w:tc>
        <w:tc>
          <w:tcPr>
            <w:tcW w:w="6068" w:type="dxa"/>
          </w:tcPr>
          <w:p w:rsidR="00DE3CEF" w:rsidRDefault="005A51A0">
            <w:pPr>
              <w:spacing w:before="40" w:after="40" w:line="240" w:lineRule="auto"/>
              <w:jc w:val="left"/>
            </w:pPr>
            <w:r>
              <w:rPr>
                <w:sz w:val="20"/>
              </w:rPr>
              <w:t>Method, dataset, algorithm and its formulation, application, API, security, installation.</w:t>
            </w:r>
          </w:p>
        </w:tc>
      </w:tr>
      <w:tr w:rsidR="00DE3CEF">
        <w:trPr>
          <w:cantSplit/>
          <w:jc w:val="center"/>
        </w:trPr>
        <w:tc>
          <w:tcPr>
            <w:tcW w:w="2601" w:type="dxa"/>
          </w:tcPr>
          <w:p w:rsidR="00DE3CEF" w:rsidRDefault="005A51A0">
            <w:pPr>
              <w:spacing w:before="40" w:after="40" w:line="240" w:lineRule="auto"/>
              <w:jc w:val="left"/>
            </w:pPr>
            <w:r>
              <w:rPr>
                <w:sz w:val="20"/>
              </w:rPr>
              <w:t>7  System Testing</w:t>
            </w:r>
          </w:p>
        </w:tc>
        <w:tc>
          <w:tcPr>
            <w:tcW w:w="6068" w:type="dxa"/>
          </w:tcPr>
          <w:p w:rsidR="00DE3CEF" w:rsidRDefault="005A51A0">
            <w:pPr>
              <w:spacing w:before="40" w:after="40" w:line="240" w:lineRule="auto"/>
              <w:jc w:val="left"/>
            </w:pPr>
            <w:r>
              <w:rPr>
                <w:sz w:val="20"/>
              </w:rPr>
              <w:t>Test strategy and the unit, integration, functional, security, performance and edge-case results.</w:t>
            </w:r>
          </w:p>
        </w:tc>
      </w:tr>
      <w:tr w:rsidR="00DE3CEF">
        <w:trPr>
          <w:cantSplit/>
          <w:jc w:val="center"/>
        </w:trPr>
        <w:tc>
          <w:tcPr>
            <w:tcW w:w="2601" w:type="dxa"/>
          </w:tcPr>
          <w:p w:rsidR="00DE3CEF" w:rsidRDefault="005A51A0">
            <w:pPr>
              <w:spacing w:before="40" w:after="40" w:line="240" w:lineRule="auto"/>
              <w:jc w:val="left"/>
            </w:pPr>
            <w:r>
              <w:rPr>
                <w:sz w:val="20"/>
              </w:rPr>
              <w:t>8  Results and Output Screens</w:t>
            </w:r>
          </w:p>
        </w:tc>
        <w:tc>
          <w:tcPr>
            <w:tcW w:w="6068" w:type="dxa"/>
          </w:tcPr>
          <w:p w:rsidR="00DE3CEF" w:rsidRDefault="005A51A0">
            <w:pPr>
              <w:spacing w:before="40" w:after="40" w:line="240" w:lineRule="auto"/>
              <w:jc w:val="left"/>
            </w:pPr>
            <w:r>
              <w:rPr>
                <w:sz w:val="20"/>
              </w:rPr>
              <w:t>Output screens, benchmark results, comparison with the base paper, analysis, objectives versus outcomes.</w:t>
            </w:r>
          </w:p>
        </w:tc>
      </w:tr>
      <w:tr w:rsidR="00DE3CEF">
        <w:trPr>
          <w:cantSplit/>
          <w:jc w:val="center"/>
        </w:trPr>
        <w:tc>
          <w:tcPr>
            <w:tcW w:w="2601" w:type="dxa"/>
          </w:tcPr>
          <w:p w:rsidR="00DE3CEF" w:rsidRDefault="005A51A0">
            <w:pPr>
              <w:spacing w:before="40" w:after="40" w:line="240" w:lineRule="auto"/>
              <w:jc w:val="left"/>
            </w:pPr>
            <w:r>
              <w:rPr>
                <w:sz w:val="20"/>
              </w:rPr>
              <w:t>9  Conclusion</w:t>
            </w:r>
          </w:p>
        </w:tc>
        <w:tc>
          <w:tcPr>
            <w:tcW w:w="6068" w:type="dxa"/>
          </w:tcPr>
          <w:p w:rsidR="00DE3CEF" w:rsidRDefault="005A51A0">
            <w:pPr>
              <w:spacing w:before="40" w:after="40" w:line="240" w:lineRule="auto"/>
              <w:jc w:val="left"/>
            </w:pPr>
            <w:r>
              <w:rPr>
                <w:sz w:val="20"/>
              </w:rPr>
              <w:t>Summary, achievements, findings, applications, limitations.</w:t>
            </w:r>
          </w:p>
        </w:tc>
      </w:tr>
      <w:tr w:rsidR="00DE3CEF">
        <w:trPr>
          <w:cantSplit/>
          <w:jc w:val="center"/>
        </w:trPr>
        <w:tc>
          <w:tcPr>
            <w:tcW w:w="2601" w:type="dxa"/>
          </w:tcPr>
          <w:p w:rsidR="00DE3CEF" w:rsidRDefault="005A51A0">
            <w:pPr>
              <w:spacing w:before="40" w:after="40" w:line="240" w:lineRule="auto"/>
              <w:jc w:val="left"/>
            </w:pPr>
            <w:r>
              <w:rPr>
                <w:sz w:val="20"/>
              </w:rPr>
              <w:t>10  Future Scope</w:t>
            </w:r>
          </w:p>
        </w:tc>
        <w:tc>
          <w:tcPr>
            <w:tcW w:w="6068" w:type="dxa"/>
          </w:tcPr>
          <w:p w:rsidR="00DE3CEF" w:rsidRDefault="005A51A0">
            <w:pPr>
              <w:spacing w:before="40" w:after="40" w:line="240" w:lineRule="auto"/>
              <w:jc w:val="left"/>
            </w:pPr>
            <w:r>
              <w:rPr>
                <w:sz w:val="20"/>
              </w:rPr>
              <w:t>Improvements, features, deployment and research directions.</w:t>
            </w:r>
          </w:p>
        </w:tc>
      </w:tr>
      <w:tr w:rsidR="00DE3CEF">
        <w:trPr>
          <w:cantSplit/>
          <w:jc w:val="center"/>
        </w:trPr>
        <w:tc>
          <w:tcPr>
            <w:tcW w:w="2601" w:type="dxa"/>
          </w:tcPr>
          <w:p w:rsidR="00DE3CEF" w:rsidRDefault="005A51A0">
            <w:pPr>
              <w:spacing w:before="40" w:after="40" w:line="240" w:lineRule="auto"/>
              <w:jc w:val="left"/>
            </w:pPr>
            <w:r>
              <w:rPr>
                <w:sz w:val="20"/>
              </w:rPr>
              <w:t>References, Appendices</w:t>
            </w:r>
          </w:p>
        </w:tc>
        <w:tc>
          <w:tcPr>
            <w:tcW w:w="6068" w:type="dxa"/>
          </w:tcPr>
          <w:p w:rsidR="00DE3CEF" w:rsidRDefault="005A51A0">
            <w:pPr>
              <w:spacing w:before="40" w:after="40" w:line="240" w:lineRule="auto"/>
              <w:jc w:val="left"/>
            </w:pPr>
            <w:r>
              <w:rPr>
                <w:sz w:val="20"/>
              </w:rPr>
              <w:t>IEEE references; important code; installation and user guide; additional screens.</w:t>
            </w:r>
          </w:p>
        </w:tc>
      </w:tr>
    </w:tbl>
    <w:p w:rsidR="00DE3CEF" w:rsidRDefault="00DE3CEF">
      <w:pPr>
        <w:spacing w:line="144" w:lineRule="auto"/>
      </w:pPr>
    </w:p>
    <w:p w:rsidR="00DE3CEF" w:rsidRDefault="005A51A0">
      <w:pPr>
        <w:pStyle w:val="Heading1"/>
        <w:pageBreakBefore/>
      </w:pPr>
      <w:bookmarkStart w:id="12" w:name="_Toc242972877"/>
      <w:r>
        <w:lastRenderedPageBreak/>
        <w:t>CHAPTER 2</w:t>
      </w:r>
      <w:r>
        <w:br/>
        <w:t>LITERATURE SURVEY</w:t>
      </w:r>
      <w:bookmarkEnd w:id="12"/>
    </w:p>
    <w:p w:rsidR="00DE3CEF" w:rsidRDefault="005A51A0">
      <w:pPr>
        <w:pStyle w:val="Heading2"/>
      </w:pPr>
      <w:bookmarkStart w:id="13" w:name="_Toc242972878"/>
      <w:r>
        <w:t>2.1  Overview of the Survey</w:t>
      </w:r>
      <w:bookmarkEnd w:id="13"/>
    </w:p>
    <w:p w:rsidR="00DE3CEF" w:rsidRDefault="005A51A0">
      <w:r>
        <w:t>The survey covers the base paper, the five works listed in the batch literature survey, and the systems that the base paper itself reviews. Where we could retrieve a source (the base paper, Adetona and Akintoye [4], Kashyap et al. [6]) we describe what it reports. Where we could not retrieve the source, we say so and do not describe its method or results. Three of the five works in the batch survey, [2], [3] and [5], could not be found by title in a web search made on 15 October 2026; they are listed for completeness and characterised by their titles only. The works that the base paper summarises, [7]-[10], are described as the base paper describes them and are marked as such.</w:t>
      </w:r>
    </w:p>
    <w:p w:rsidR="00DE3CEF" w:rsidRDefault="005A51A0">
      <w:r>
        <w:t>The works fall into four groups: web-based seating management systems, randomisation approaches, graph-colouring and metaheuristic approaches, and the older research on examination timetabling and constraint programming. Seating is a smaller problem than timetabling, but it shares its structure of hard rules, soft preferences and the need for a solution that can be explained to the people affected by it.</w:t>
      </w:r>
    </w:p>
    <w:p w:rsidR="00DE3CEF" w:rsidRDefault="005A51A0">
      <w:pPr>
        <w:pStyle w:val="Heading2"/>
      </w:pPr>
      <w:bookmarkStart w:id="14" w:name="_Toc242972879"/>
      <w:r>
        <w:t>2.2  Base Paper Analysis</w:t>
      </w:r>
      <w:bookmarkEnd w:id="14"/>
    </w:p>
    <w:p w:rsidR="00DE3CEF" w:rsidRDefault="005A51A0">
      <w:r>
        <w:t>The base paper is P. Yukth, I. S. Mahmood, K. H. Shashank, S. G. Thejus and M. S. Darshini, "Exam Seating Arrangement System," International Journal of Research Publication and Reviews (IJRPR), vol. 6, no. 12, pp. 2093-2105, Dec. 2025. It was written by students and a guide at ATME College of Engineering, Mysuru, and describes a web application called ExamSeater.</w:t>
      </w:r>
    </w:p>
    <w:p w:rsidR="00DE3CEF" w:rsidRDefault="005A51A0">
      <w:pPr>
        <w:pStyle w:val="Heading3"/>
      </w:pPr>
      <w:r>
        <w:t>2.2.1  What the base paper does</w:t>
      </w:r>
    </w:p>
    <w:p w:rsidR="00DE3CEF" w:rsidRDefault="005A51A0">
      <w:pPr>
        <w:pStyle w:val="ListBullet"/>
        <w:spacing w:after="40"/>
      </w:pPr>
      <w:r>
        <w:rPr>
          <w:b/>
        </w:rPr>
        <w:t>Architecture.</w:t>
      </w:r>
      <w:r>
        <w:t xml:space="preserve"> A Flask application with Jinja2 templates in a Model-View-Controller arrangement, SQLite through SQLAlchemy, pandas for reading uploaded lists, PyPDF2 for PDF text, and ReportLab for output.</w:t>
      </w:r>
    </w:p>
    <w:p w:rsidR="00DE3CEF" w:rsidRDefault="005A51A0">
      <w:pPr>
        <w:pStyle w:val="ListBullet"/>
        <w:spacing w:after="40"/>
      </w:pPr>
      <w:r>
        <w:rPr>
          <w:b/>
        </w:rPr>
        <w:t>Algorithm.</w:t>
      </w:r>
      <w:r>
        <w:t xml:space="preserve"> The </w:t>
      </w:r>
      <w:r>
        <w:rPr>
          <w:i/>
        </w:rPr>
        <w:t>zipper</w:t>
      </w:r>
      <w:r>
        <w:t xml:space="preserve"> method: two subject lists are sorted (alphabetically, or by branch when a branch constraint is on) and interleaved with </w:t>
      </w:r>
      <w:r>
        <w:rPr>
          <w:rFonts w:ascii="Courier New" w:eastAsia="Courier New" w:hAnsi="Courier New" w:cs="Courier New"/>
          <w:sz w:val="21"/>
        </w:rPr>
        <w:t>itertools.zip_longest</w:t>
      </w:r>
      <w:r>
        <w:t>, so that seat 1 holds a student of subject A, seat 2 a student of subject B, and so on. Seats marked blocked are skipped.</w:t>
      </w:r>
    </w:p>
    <w:p w:rsidR="00DE3CEF" w:rsidRDefault="005A51A0">
      <w:pPr>
        <w:pStyle w:val="ListBullet"/>
        <w:spacing w:after="40"/>
      </w:pPr>
      <w:r>
        <w:rPr>
          <w:b/>
        </w:rPr>
        <w:t>Features.</w:t>
      </w:r>
      <w:r>
        <w:t xml:space="preserve"> Login for administrators and staff with PBKDF2-hashed passwords; management of rooms, exams and staff; a visual grid of the room; a PDF seating </w:t>
      </w:r>
      <w:r>
        <w:lastRenderedPageBreak/>
        <w:t>chart; a history of earlier arrangements; and a public page where students search for a seat by USN or name.</w:t>
      </w:r>
    </w:p>
    <w:p w:rsidR="00DE3CEF" w:rsidRDefault="005A51A0">
      <w:pPr>
        <w:pStyle w:val="ListBullet"/>
        <w:spacing w:after="40"/>
      </w:pPr>
      <w:r>
        <w:rPr>
          <w:b/>
        </w:rPr>
        <w:t>Evidence.</w:t>
      </w:r>
      <w:r>
        <w:t xml:space="preserve"> Screenshots of the working application. The paper states one performance requirement, that a batch of 100 students should be processed in under 3 seconds, but it reports no measurement, no dataset and no comparison.</w:t>
      </w:r>
    </w:p>
    <w:p w:rsidR="00DE3CEF" w:rsidRDefault="005A51A0">
      <w:pPr>
        <w:pStyle w:val="ListBullet"/>
        <w:spacing w:after="40"/>
      </w:pPr>
      <w:r>
        <w:rPr>
          <w:b/>
        </w:rPr>
        <w:t>Future work named by the authors.</w:t>
      </w:r>
      <w:r>
        <w:t xml:space="preserve"> A mobile application, e-mail and SMS notification, facial-recognition attendance, cloud deployment and a drag-and-drop seat map.</w:t>
      </w:r>
    </w:p>
    <w:p w:rsidR="00DE3CEF" w:rsidRDefault="005A51A0">
      <w:pPr>
        <w:pStyle w:val="Heading3"/>
      </w:pPr>
      <w:r>
        <w:t>2.2.2  Strengths</w:t>
      </w:r>
    </w:p>
    <w:p w:rsidR="00DE3CEF" w:rsidRDefault="005A51A0">
      <w:pPr>
        <w:pStyle w:val="ListBullet"/>
        <w:spacing w:after="40"/>
      </w:pPr>
      <w:r>
        <w:t>A complete, understandable system that a college can run on a single PC with free software.</w:t>
      </w:r>
    </w:p>
    <w:p w:rsidR="00DE3CEF" w:rsidRDefault="005A51A0">
      <w:pPr>
        <w:pStyle w:val="ListBullet"/>
        <w:spacing w:after="40"/>
      </w:pPr>
      <w:r>
        <w:t>A public lookup page, which removes crowding at notice boards.</w:t>
      </w:r>
    </w:p>
    <w:p w:rsidR="00DE3CEF" w:rsidRDefault="005A51A0">
      <w:pPr>
        <w:pStyle w:val="ListBullet"/>
        <w:spacing w:after="40"/>
      </w:pPr>
      <w:r>
        <w:t>Blocked seats and multiple exam types are supported, and the output is printable.</w:t>
      </w:r>
    </w:p>
    <w:p w:rsidR="00DE3CEF" w:rsidRDefault="005A51A0">
      <w:pPr>
        <w:pStyle w:val="Heading3"/>
      </w:pPr>
      <w:r>
        <w:t>2.2.3  Limitations</w:t>
      </w:r>
    </w:p>
    <w:p w:rsidR="00DE3CEF" w:rsidRDefault="005A51A0">
      <w:pPr>
        <w:pStyle w:val="ListBullet"/>
        <w:spacing w:after="40"/>
      </w:pPr>
      <w:r>
        <w:t>Interleaving covers two subjects at a time. With three or more papers in a sitting, or with diagonal neighbours, the pattern does not by itself prevent same-paper neighbours.</w:t>
      </w:r>
    </w:p>
    <w:p w:rsidR="00DE3CEF" w:rsidRDefault="005A51A0">
      <w:pPr>
        <w:pStyle w:val="ListBullet"/>
        <w:spacing w:after="40"/>
      </w:pPr>
      <w:r>
        <w:t>The seating pattern is fixed and therefore predictable; no randomness is used.</w:t>
      </w:r>
    </w:p>
    <w:p w:rsidR="00DE3CEF" w:rsidRDefault="005A51A0">
      <w:pPr>
        <w:pStyle w:val="ListBullet"/>
        <w:spacing w:after="40"/>
      </w:pPr>
      <w:r>
        <w:t>There are no roll-number spacing rules, no accessible-seat handling and no department balancing beyond a sort order.</w:t>
      </w:r>
    </w:p>
    <w:p w:rsidR="00DE3CEF" w:rsidRDefault="005A51A0">
      <w:pPr>
        <w:pStyle w:val="ListBullet"/>
        <w:spacing w:after="40"/>
      </w:pPr>
      <w:r>
        <w:t>No measured results are reported, so the claims cannot be compared quantitatively.</w:t>
      </w:r>
    </w:p>
    <w:p w:rsidR="00DE3CEF" w:rsidRDefault="005A51A0">
      <w:pPr>
        <w:pStyle w:val="ListBullet"/>
        <w:spacing w:after="40"/>
      </w:pPr>
      <w:r>
        <w:t>No attendance, no audit trail, no reproducibility mechanism and no live validation of manual changes.</w:t>
      </w:r>
    </w:p>
    <w:p w:rsidR="00DE3CEF" w:rsidRDefault="005A51A0">
      <w:pPr>
        <w:pStyle w:val="Heading3"/>
      </w:pPr>
      <w:r>
        <w:t>2.2.4  What SeatWise adopts and what it changes</w:t>
      </w:r>
    </w:p>
    <w:p w:rsidR="00DE3CEF" w:rsidRDefault="005A51A0">
      <w:pPr>
        <w:pStyle w:val="TableCaption"/>
      </w:pPr>
      <w:bookmarkStart w:id="15" w:name="_Toc242973011"/>
      <w:r>
        <w:t>Table 2.1: Base paper compared with SeatWise</w:t>
      </w:r>
      <w:bookmarkEnd w:id="15"/>
    </w:p>
    <w:tbl>
      <w:tblPr>
        <w:tblStyle w:val="TableGrid"/>
        <w:tblW w:w="0" w:type="auto"/>
        <w:jc w:val="center"/>
        <w:tblLook w:val="04A0" w:firstRow="1" w:lastRow="0" w:firstColumn="1" w:lastColumn="0" w:noHBand="0" w:noVBand="1"/>
      </w:tblPr>
      <w:tblGrid>
        <w:gridCol w:w="1734"/>
        <w:gridCol w:w="3121"/>
        <w:gridCol w:w="3814"/>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9"/>
              </w:rPr>
              <w:t>Aspect</w:t>
            </w:r>
          </w:p>
        </w:tc>
        <w:tc>
          <w:tcPr>
            <w:tcW w:w="3121" w:type="dxa"/>
            <w:shd w:val="clear" w:color="auto" w:fill="D9E2F3"/>
          </w:tcPr>
          <w:p w:rsidR="00DE3CEF" w:rsidRDefault="005A51A0">
            <w:pPr>
              <w:spacing w:before="40" w:after="40" w:line="240" w:lineRule="auto"/>
              <w:jc w:val="left"/>
            </w:pPr>
            <w:r>
              <w:rPr>
                <w:b/>
                <w:sz w:val="19"/>
              </w:rPr>
              <w:t>Base paper [1]</w:t>
            </w:r>
          </w:p>
        </w:tc>
        <w:tc>
          <w:tcPr>
            <w:tcW w:w="3814" w:type="dxa"/>
            <w:shd w:val="clear" w:color="auto" w:fill="D9E2F3"/>
          </w:tcPr>
          <w:p w:rsidR="00DE3CEF" w:rsidRDefault="005A51A0">
            <w:pPr>
              <w:spacing w:before="40" w:after="40" w:line="240" w:lineRule="auto"/>
              <w:jc w:val="left"/>
            </w:pPr>
            <w:r>
              <w:rPr>
                <w:b/>
                <w:sz w:val="19"/>
              </w:rPr>
              <w:t>SeatWise</w:t>
            </w:r>
          </w:p>
        </w:tc>
      </w:tr>
      <w:tr w:rsidR="00DE3CEF">
        <w:trPr>
          <w:cantSplit/>
          <w:jc w:val="center"/>
        </w:trPr>
        <w:tc>
          <w:tcPr>
            <w:tcW w:w="1734" w:type="dxa"/>
          </w:tcPr>
          <w:p w:rsidR="00DE3CEF" w:rsidRDefault="005A51A0">
            <w:pPr>
              <w:spacing w:before="40" w:after="40" w:line="240" w:lineRule="auto"/>
              <w:jc w:val="left"/>
            </w:pPr>
            <w:r>
              <w:rPr>
                <w:sz w:val="19"/>
              </w:rPr>
              <w:t>Data input</w:t>
            </w:r>
          </w:p>
        </w:tc>
        <w:tc>
          <w:tcPr>
            <w:tcW w:w="3121" w:type="dxa"/>
          </w:tcPr>
          <w:p w:rsidR="00DE3CEF" w:rsidRDefault="005A51A0">
            <w:pPr>
              <w:spacing w:before="40" w:after="40" w:line="240" w:lineRule="auto"/>
              <w:jc w:val="left"/>
            </w:pPr>
            <w:r>
              <w:rPr>
                <w:sz w:val="19"/>
              </w:rPr>
              <w:t>CSV or PDF student list, manual entry</w:t>
            </w:r>
          </w:p>
        </w:tc>
        <w:tc>
          <w:tcPr>
            <w:tcW w:w="3814" w:type="dxa"/>
          </w:tcPr>
          <w:p w:rsidR="00DE3CEF" w:rsidRDefault="005A51A0">
            <w:pPr>
              <w:spacing w:before="40" w:after="40" w:line="240" w:lineRule="auto"/>
              <w:jc w:val="left"/>
            </w:pPr>
            <w:r>
              <w:rPr>
                <w:sz w:val="19"/>
              </w:rPr>
              <w:t>Excel or CSV templates for four data kinds, validated row by row</w:t>
            </w:r>
          </w:p>
        </w:tc>
      </w:tr>
      <w:tr w:rsidR="00DE3CEF">
        <w:trPr>
          <w:cantSplit/>
          <w:jc w:val="center"/>
        </w:trPr>
        <w:tc>
          <w:tcPr>
            <w:tcW w:w="1734" w:type="dxa"/>
          </w:tcPr>
          <w:p w:rsidR="00DE3CEF" w:rsidRDefault="005A51A0">
            <w:pPr>
              <w:spacing w:before="40" w:after="40" w:line="240" w:lineRule="auto"/>
              <w:jc w:val="left"/>
            </w:pPr>
            <w:r>
              <w:rPr>
                <w:sz w:val="19"/>
              </w:rPr>
              <w:t>Allocation</w:t>
            </w:r>
          </w:p>
        </w:tc>
        <w:tc>
          <w:tcPr>
            <w:tcW w:w="3121" w:type="dxa"/>
          </w:tcPr>
          <w:p w:rsidR="00DE3CEF" w:rsidRDefault="005A51A0">
            <w:pPr>
              <w:spacing w:before="40" w:after="40" w:line="240" w:lineRule="auto"/>
              <w:jc w:val="left"/>
            </w:pPr>
            <w:r>
              <w:rPr>
                <w:sz w:val="19"/>
              </w:rPr>
              <w:t>Zipper interleave of two subjects</w:t>
            </w:r>
          </w:p>
        </w:tc>
        <w:tc>
          <w:tcPr>
            <w:tcW w:w="3814" w:type="dxa"/>
          </w:tcPr>
          <w:p w:rsidR="00DE3CEF" w:rsidRDefault="005A51A0">
            <w:pPr>
              <w:spacing w:before="40" w:after="40" w:line="240" w:lineRule="auto"/>
              <w:jc w:val="left"/>
            </w:pPr>
            <w:r>
              <w:rPr>
                <w:sz w:val="19"/>
              </w:rPr>
              <w:t>Two-stage CP-SAT optimisation for any number of papers</w:t>
            </w:r>
          </w:p>
        </w:tc>
      </w:tr>
      <w:tr w:rsidR="00DE3CEF">
        <w:trPr>
          <w:cantSplit/>
          <w:jc w:val="center"/>
        </w:trPr>
        <w:tc>
          <w:tcPr>
            <w:tcW w:w="1734" w:type="dxa"/>
          </w:tcPr>
          <w:p w:rsidR="00DE3CEF" w:rsidRDefault="005A51A0">
            <w:pPr>
              <w:spacing w:before="40" w:after="40" w:line="240" w:lineRule="auto"/>
              <w:jc w:val="left"/>
            </w:pPr>
            <w:r>
              <w:rPr>
                <w:sz w:val="19"/>
              </w:rPr>
              <w:t>Neighbour rule</w:t>
            </w:r>
          </w:p>
        </w:tc>
        <w:tc>
          <w:tcPr>
            <w:tcW w:w="3121" w:type="dxa"/>
          </w:tcPr>
          <w:p w:rsidR="00DE3CEF" w:rsidRDefault="005A51A0">
            <w:pPr>
              <w:spacing w:before="40" w:after="40" w:line="240" w:lineRule="auto"/>
              <w:jc w:val="left"/>
            </w:pPr>
            <w:r>
              <w:rPr>
                <w:sz w:val="19"/>
              </w:rPr>
              <w:t>Alternate subjects in a line</w:t>
            </w:r>
          </w:p>
        </w:tc>
        <w:tc>
          <w:tcPr>
            <w:tcW w:w="3814" w:type="dxa"/>
          </w:tcPr>
          <w:p w:rsidR="00DE3CEF" w:rsidRDefault="005A51A0">
            <w:pPr>
              <w:spacing w:before="40" w:after="40" w:line="240" w:lineRule="auto"/>
              <w:jc w:val="left"/>
            </w:pPr>
            <w:r>
              <w:rPr>
                <w:sz w:val="19"/>
              </w:rPr>
              <w:t>No same-paper neighbour in 8 or 4 directions, aisles respected</w:t>
            </w:r>
          </w:p>
        </w:tc>
      </w:tr>
      <w:tr w:rsidR="00DE3CEF">
        <w:trPr>
          <w:cantSplit/>
          <w:jc w:val="center"/>
        </w:trPr>
        <w:tc>
          <w:tcPr>
            <w:tcW w:w="1734" w:type="dxa"/>
          </w:tcPr>
          <w:p w:rsidR="00DE3CEF" w:rsidRDefault="005A51A0">
            <w:pPr>
              <w:spacing w:before="40" w:after="40" w:line="240" w:lineRule="auto"/>
              <w:jc w:val="left"/>
            </w:pPr>
            <w:r>
              <w:rPr>
                <w:sz w:val="19"/>
              </w:rPr>
              <w:t>Other rules</w:t>
            </w:r>
          </w:p>
        </w:tc>
        <w:tc>
          <w:tcPr>
            <w:tcW w:w="3121" w:type="dxa"/>
          </w:tcPr>
          <w:p w:rsidR="00DE3CEF" w:rsidRDefault="005A51A0">
            <w:pPr>
              <w:spacing w:before="40" w:after="40" w:line="240" w:lineRule="auto"/>
              <w:jc w:val="left"/>
            </w:pPr>
            <w:r>
              <w:rPr>
                <w:sz w:val="19"/>
              </w:rPr>
              <w:t>Optional branch rule, blocked seats</w:t>
            </w:r>
          </w:p>
        </w:tc>
        <w:tc>
          <w:tcPr>
            <w:tcW w:w="3814" w:type="dxa"/>
          </w:tcPr>
          <w:p w:rsidR="00DE3CEF" w:rsidRDefault="005A51A0">
            <w:pPr>
              <w:spacing w:before="40" w:after="40" w:line="240" w:lineRule="auto"/>
              <w:jc w:val="left"/>
            </w:pPr>
            <w:r>
              <w:rPr>
                <w:sz w:val="19"/>
              </w:rPr>
              <w:t>Roll gap, accessible seats, department mix, capacity, shared papers</w:t>
            </w:r>
          </w:p>
        </w:tc>
      </w:tr>
      <w:tr w:rsidR="00DE3CEF">
        <w:trPr>
          <w:cantSplit/>
          <w:jc w:val="center"/>
        </w:trPr>
        <w:tc>
          <w:tcPr>
            <w:tcW w:w="1734" w:type="dxa"/>
          </w:tcPr>
          <w:p w:rsidR="00DE3CEF" w:rsidRDefault="005A51A0">
            <w:pPr>
              <w:spacing w:before="40" w:after="40" w:line="240" w:lineRule="auto"/>
              <w:jc w:val="left"/>
            </w:pPr>
            <w:r>
              <w:rPr>
                <w:sz w:val="19"/>
              </w:rPr>
              <w:t>Randomness</w:t>
            </w:r>
          </w:p>
        </w:tc>
        <w:tc>
          <w:tcPr>
            <w:tcW w:w="3121" w:type="dxa"/>
          </w:tcPr>
          <w:p w:rsidR="00DE3CEF" w:rsidRDefault="005A51A0">
            <w:pPr>
              <w:spacing w:before="40" w:after="40" w:line="240" w:lineRule="auto"/>
              <w:jc w:val="left"/>
            </w:pPr>
            <w:r>
              <w:rPr>
                <w:sz w:val="19"/>
              </w:rPr>
              <w:t>None (fixed pattern)</w:t>
            </w:r>
          </w:p>
        </w:tc>
        <w:tc>
          <w:tcPr>
            <w:tcW w:w="3814" w:type="dxa"/>
          </w:tcPr>
          <w:p w:rsidR="00DE3CEF" w:rsidRDefault="005A51A0">
            <w:pPr>
              <w:spacing w:before="40" w:after="40" w:line="240" w:lineRule="auto"/>
              <w:jc w:val="left"/>
            </w:pPr>
            <w:r>
              <w:rPr>
                <w:sz w:val="19"/>
              </w:rPr>
              <w:t>Seeded random choice among valid plans</w:t>
            </w:r>
          </w:p>
        </w:tc>
      </w:tr>
      <w:tr w:rsidR="00DE3CEF">
        <w:trPr>
          <w:cantSplit/>
          <w:jc w:val="center"/>
        </w:trPr>
        <w:tc>
          <w:tcPr>
            <w:tcW w:w="1734" w:type="dxa"/>
          </w:tcPr>
          <w:p w:rsidR="00DE3CEF" w:rsidRDefault="005A51A0">
            <w:pPr>
              <w:spacing w:before="40" w:after="40" w:line="240" w:lineRule="auto"/>
              <w:jc w:val="left"/>
            </w:pPr>
            <w:r>
              <w:rPr>
                <w:sz w:val="19"/>
              </w:rPr>
              <w:t>Reproducibility</w:t>
            </w:r>
          </w:p>
        </w:tc>
        <w:tc>
          <w:tcPr>
            <w:tcW w:w="3121" w:type="dxa"/>
          </w:tcPr>
          <w:p w:rsidR="00DE3CEF" w:rsidRDefault="005A51A0">
            <w:pPr>
              <w:spacing w:before="40" w:after="40" w:line="240" w:lineRule="auto"/>
              <w:jc w:val="left"/>
            </w:pPr>
            <w:r>
              <w:rPr>
                <w:sz w:val="19"/>
              </w:rPr>
              <w:t>Not addressed</w:t>
            </w:r>
          </w:p>
        </w:tc>
        <w:tc>
          <w:tcPr>
            <w:tcW w:w="3814" w:type="dxa"/>
          </w:tcPr>
          <w:p w:rsidR="00DE3CEF" w:rsidRDefault="005A51A0">
            <w:pPr>
              <w:spacing w:before="40" w:after="40" w:line="240" w:lineRule="auto"/>
              <w:jc w:val="left"/>
            </w:pPr>
            <w:r>
              <w:rPr>
                <w:sz w:val="19"/>
              </w:rPr>
              <w:t>Seed, three SHA-256 hashes, Verify, audit trail</w:t>
            </w:r>
          </w:p>
        </w:tc>
      </w:tr>
      <w:tr w:rsidR="00DE3CEF">
        <w:trPr>
          <w:cantSplit/>
          <w:jc w:val="center"/>
        </w:trPr>
        <w:tc>
          <w:tcPr>
            <w:tcW w:w="1734" w:type="dxa"/>
          </w:tcPr>
          <w:p w:rsidR="00DE3CEF" w:rsidRDefault="005A51A0">
            <w:pPr>
              <w:spacing w:before="40" w:after="40" w:line="240" w:lineRule="auto"/>
              <w:jc w:val="left"/>
            </w:pPr>
            <w:r>
              <w:rPr>
                <w:sz w:val="19"/>
              </w:rPr>
              <w:lastRenderedPageBreak/>
              <w:t>Manual edits</w:t>
            </w:r>
          </w:p>
        </w:tc>
        <w:tc>
          <w:tcPr>
            <w:tcW w:w="3121" w:type="dxa"/>
          </w:tcPr>
          <w:p w:rsidR="00DE3CEF" w:rsidRDefault="005A51A0">
            <w:pPr>
              <w:spacing w:before="40" w:after="40" w:line="240" w:lineRule="auto"/>
              <w:jc w:val="left"/>
            </w:pPr>
            <w:r>
              <w:rPr>
                <w:sz w:val="19"/>
              </w:rPr>
              <w:t>Re-run the generator</w:t>
            </w:r>
          </w:p>
        </w:tc>
        <w:tc>
          <w:tcPr>
            <w:tcW w:w="3814" w:type="dxa"/>
          </w:tcPr>
          <w:p w:rsidR="00DE3CEF" w:rsidRDefault="005A51A0">
            <w:pPr>
              <w:spacing w:before="40" w:after="40" w:line="240" w:lineRule="auto"/>
              <w:jc w:val="left"/>
            </w:pPr>
            <w:r>
              <w:rPr>
                <w:sz w:val="19"/>
              </w:rPr>
              <w:t>Drag-and-drop with live rule check and reasons</w:t>
            </w:r>
          </w:p>
        </w:tc>
      </w:tr>
      <w:tr w:rsidR="00DE3CEF">
        <w:trPr>
          <w:cantSplit/>
          <w:jc w:val="center"/>
        </w:trPr>
        <w:tc>
          <w:tcPr>
            <w:tcW w:w="1734" w:type="dxa"/>
          </w:tcPr>
          <w:p w:rsidR="00DE3CEF" w:rsidRDefault="005A51A0">
            <w:pPr>
              <w:spacing w:before="40" w:after="40" w:line="240" w:lineRule="auto"/>
              <w:jc w:val="left"/>
            </w:pPr>
            <w:r>
              <w:rPr>
                <w:sz w:val="19"/>
              </w:rPr>
              <w:t>Outputs</w:t>
            </w:r>
          </w:p>
        </w:tc>
        <w:tc>
          <w:tcPr>
            <w:tcW w:w="3121" w:type="dxa"/>
          </w:tcPr>
          <w:p w:rsidR="00DE3CEF" w:rsidRDefault="005A51A0">
            <w:pPr>
              <w:spacing w:before="40" w:after="40" w:line="240" w:lineRule="auto"/>
              <w:jc w:val="left"/>
            </w:pPr>
            <w:r>
              <w:rPr>
                <w:sz w:val="19"/>
              </w:rPr>
              <w:t>On-screen grid, PDF chart</w:t>
            </w:r>
          </w:p>
        </w:tc>
        <w:tc>
          <w:tcPr>
            <w:tcW w:w="3814" w:type="dxa"/>
          </w:tcPr>
          <w:p w:rsidR="00DE3CEF" w:rsidRDefault="005A51A0">
            <w:pPr>
              <w:spacing w:before="40" w:after="40" w:line="240" w:lineRule="auto"/>
              <w:jc w:val="left"/>
            </w:pPr>
            <w:r>
              <w:rPr>
                <w:sz w:val="19"/>
              </w:rPr>
              <w:t>Charts, invigilator sheets, hall lists, QR slips, attendance report</w:t>
            </w:r>
          </w:p>
        </w:tc>
      </w:tr>
      <w:tr w:rsidR="00DE3CEF">
        <w:trPr>
          <w:cantSplit/>
          <w:jc w:val="center"/>
        </w:trPr>
        <w:tc>
          <w:tcPr>
            <w:tcW w:w="1734" w:type="dxa"/>
          </w:tcPr>
          <w:p w:rsidR="00DE3CEF" w:rsidRDefault="005A51A0">
            <w:pPr>
              <w:spacing w:before="40" w:after="40" w:line="240" w:lineRule="auto"/>
              <w:jc w:val="left"/>
            </w:pPr>
            <w:r>
              <w:rPr>
                <w:sz w:val="19"/>
              </w:rPr>
              <w:t>Seat lookup</w:t>
            </w:r>
          </w:p>
        </w:tc>
        <w:tc>
          <w:tcPr>
            <w:tcW w:w="3121" w:type="dxa"/>
          </w:tcPr>
          <w:p w:rsidR="00DE3CEF" w:rsidRDefault="005A51A0">
            <w:pPr>
              <w:spacing w:before="40" w:after="40" w:line="240" w:lineRule="auto"/>
              <w:jc w:val="left"/>
            </w:pPr>
            <w:r>
              <w:rPr>
                <w:sz w:val="19"/>
              </w:rPr>
              <w:t>Public search by USN or name</w:t>
            </w:r>
          </w:p>
        </w:tc>
        <w:tc>
          <w:tcPr>
            <w:tcW w:w="3814" w:type="dxa"/>
          </w:tcPr>
          <w:p w:rsidR="00DE3CEF" w:rsidRDefault="005A51A0">
            <w:pPr>
              <w:spacing w:before="40" w:after="40" w:line="240" w:lineRule="auto"/>
              <w:jc w:val="left"/>
            </w:pPr>
            <w:r>
              <w:rPr>
                <w:sz w:val="19"/>
              </w:rPr>
              <w:t>Public lookup by candidate ID with hall map and QR slip</w:t>
            </w:r>
          </w:p>
        </w:tc>
      </w:tr>
      <w:tr w:rsidR="00DE3CEF">
        <w:trPr>
          <w:cantSplit/>
          <w:jc w:val="center"/>
        </w:trPr>
        <w:tc>
          <w:tcPr>
            <w:tcW w:w="1734" w:type="dxa"/>
          </w:tcPr>
          <w:p w:rsidR="00DE3CEF" w:rsidRDefault="005A51A0">
            <w:pPr>
              <w:spacing w:before="40" w:after="40" w:line="240" w:lineRule="auto"/>
              <w:jc w:val="left"/>
            </w:pPr>
            <w:r>
              <w:rPr>
                <w:sz w:val="19"/>
              </w:rPr>
              <w:t>Attendance</w:t>
            </w:r>
          </w:p>
        </w:tc>
        <w:tc>
          <w:tcPr>
            <w:tcW w:w="3121" w:type="dxa"/>
          </w:tcPr>
          <w:p w:rsidR="00DE3CEF" w:rsidRDefault="005A51A0">
            <w:pPr>
              <w:spacing w:before="40" w:after="40" w:line="240" w:lineRule="auto"/>
              <w:jc w:val="left"/>
            </w:pPr>
            <w:r>
              <w:rPr>
                <w:sz w:val="19"/>
              </w:rPr>
              <w:t>Future work</w:t>
            </w:r>
          </w:p>
        </w:tc>
        <w:tc>
          <w:tcPr>
            <w:tcW w:w="3814" w:type="dxa"/>
          </w:tcPr>
          <w:p w:rsidR="00DE3CEF" w:rsidRDefault="005A51A0">
            <w:pPr>
              <w:spacing w:before="40" w:after="40" w:line="240" w:lineRule="auto"/>
              <w:jc w:val="left"/>
            </w:pPr>
            <w:r>
              <w:rPr>
                <w:sz w:val="19"/>
              </w:rPr>
              <w:t>Tablet register with scan, lock and report</w:t>
            </w:r>
          </w:p>
        </w:tc>
      </w:tr>
      <w:tr w:rsidR="00DE3CEF">
        <w:trPr>
          <w:cantSplit/>
          <w:jc w:val="center"/>
        </w:trPr>
        <w:tc>
          <w:tcPr>
            <w:tcW w:w="1734" w:type="dxa"/>
          </w:tcPr>
          <w:p w:rsidR="00DE3CEF" w:rsidRDefault="005A51A0">
            <w:pPr>
              <w:spacing w:before="40" w:after="40" w:line="240" w:lineRule="auto"/>
              <w:jc w:val="left"/>
            </w:pPr>
            <w:r>
              <w:rPr>
                <w:sz w:val="19"/>
              </w:rPr>
              <w:t>Evaluation</w:t>
            </w:r>
          </w:p>
        </w:tc>
        <w:tc>
          <w:tcPr>
            <w:tcW w:w="3121" w:type="dxa"/>
          </w:tcPr>
          <w:p w:rsidR="00DE3CEF" w:rsidRDefault="005A51A0">
            <w:pPr>
              <w:spacing w:before="40" w:after="40" w:line="240" w:lineRule="auto"/>
              <w:jc w:val="left"/>
            </w:pPr>
            <w:r>
              <w:rPr>
                <w:sz w:val="19"/>
              </w:rPr>
              <w:t>Screenshots; 3 s target</w:t>
            </w:r>
          </w:p>
        </w:tc>
        <w:tc>
          <w:tcPr>
            <w:tcW w:w="3814" w:type="dxa"/>
          </w:tcPr>
          <w:p w:rsidR="00DE3CEF" w:rsidRDefault="005A51A0">
            <w:pPr>
              <w:spacing w:before="40" w:after="40" w:line="240" w:lineRule="auto"/>
              <w:jc w:val="left"/>
            </w:pPr>
            <w:r>
              <w:rPr>
                <w:sz w:val="19"/>
              </w:rPr>
              <w:t>Benchmark: 8 scenarios, 3 baselines, 24 of 24 plans valid</w:t>
            </w:r>
          </w:p>
        </w:tc>
      </w:tr>
      <w:tr w:rsidR="00DE3CEF">
        <w:trPr>
          <w:cantSplit/>
          <w:jc w:val="center"/>
        </w:trPr>
        <w:tc>
          <w:tcPr>
            <w:tcW w:w="1734" w:type="dxa"/>
          </w:tcPr>
          <w:p w:rsidR="00DE3CEF" w:rsidRDefault="005A51A0">
            <w:pPr>
              <w:spacing w:before="40" w:after="40" w:line="240" w:lineRule="auto"/>
              <w:jc w:val="left"/>
            </w:pPr>
            <w:r>
              <w:rPr>
                <w:sz w:val="19"/>
              </w:rPr>
              <w:t>Back end</w:t>
            </w:r>
          </w:p>
        </w:tc>
        <w:tc>
          <w:tcPr>
            <w:tcW w:w="3121" w:type="dxa"/>
          </w:tcPr>
          <w:p w:rsidR="00DE3CEF" w:rsidRDefault="005A51A0">
            <w:pPr>
              <w:spacing w:before="40" w:after="40" w:line="240" w:lineRule="auto"/>
              <w:jc w:val="left"/>
            </w:pPr>
            <w:r>
              <w:rPr>
                <w:sz w:val="19"/>
              </w:rPr>
              <w:t>Flask, SQLite</w:t>
            </w:r>
          </w:p>
        </w:tc>
        <w:tc>
          <w:tcPr>
            <w:tcW w:w="3814" w:type="dxa"/>
          </w:tcPr>
          <w:p w:rsidR="00DE3CEF" w:rsidRDefault="005A51A0">
            <w:pPr>
              <w:spacing w:before="40" w:after="40" w:line="240" w:lineRule="auto"/>
              <w:jc w:val="left"/>
            </w:pPr>
            <w:r>
              <w:rPr>
                <w:sz w:val="19"/>
              </w:rPr>
              <w:t>FastAPI, SQLite, React front end</w:t>
            </w:r>
          </w:p>
        </w:tc>
      </w:tr>
    </w:tbl>
    <w:p w:rsidR="00DE3CEF" w:rsidRDefault="00DE3CEF">
      <w:pPr>
        <w:spacing w:line="144" w:lineRule="auto"/>
      </w:pPr>
    </w:p>
    <w:p w:rsidR="00DE3CEF" w:rsidRDefault="005A51A0">
      <w:pPr>
        <w:pStyle w:val="Heading2"/>
      </w:pPr>
      <w:bookmarkStart w:id="16" w:name="_Toc242972880"/>
      <w:r>
        <w:t>2.3  Related Work</w:t>
      </w:r>
      <w:bookmarkEnd w:id="16"/>
    </w:p>
    <w:p w:rsidR="00DE3CEF" w:rsidRDefault="005A51A0">
      <w:pPr>
        <w:pStyle w:val="Heading3"/>
      </w:pPr>
      <w:r>
        <w:t>2.3.1  Web-based seating management systems</w:t>
      </w:r>
    </w:p>
    <w:p w:rsidR="00DE3CEF" w:rsidRDefault="005A51A0">
      <w:r>
        <w:t>Several systems automate the clerical side of seating. Jitha and Fathima [7] propose a central web portal in which administrators upload student lists as CSV files and students view a static table of seats before the examination to avoid crowding at notice boards; the base paper notes that this system does not interleave subjects, so students of one branch are often seated sequentially. An AI-powered hall-allocation system published in IJSART in 2025 [10] is described in the base paper as a Flask and MySQL application that allocates students to halls and assigns invigilation duties with a deterministic constraint-based algorithm, with a weakness in dividing students across several partly used rooms. Patel [8] is described as a smart system that integrates biometric attendance and QR-code seat lookup, at a hardware cost that the base paper considers too high for typical colleges and with a requirement for internet access on every student device.</w:t>
      </w:r>
    </w:p>
    <w:p w:rsidR="00DE3CEF" w:rsidRDefault="005A51A0">
      <w:r>
        <w:t>Three further works appear in the batch survey: an automated seating arrangement and hall allocation system (2026) [2], a machine-learning-based system for hall seating in universities (2026) [3], and an automated seating arrangement for conducting examinations (2025) [5]. We could not retrieve their abstracts, so we use them only as evidence that the problem is active; we make no claim about their methods.</w:t>
      </w:r>
    </w:p>
    <w:p w:rsidR="00DE3CEF" w:rsidRDefault="005A51A0">
      <w:pPr>
        <w:pStyle w:val="Heading3"/>
      </w:pPr>
      <w:r>
        <w:t>2.3.2  Randomisation</w:t>
      </w:r>
    </w:p>
    <w:p w:rsidR="00DE3CEF" w:rsidRDefault="005A51A0">
      <w:r>
        <w:t xml:space="preserve">The base paper summarises a study that uses a linear congruential generator to shuffle seats completely at random to prevent cheating [9]. Complete randomisation removes predictability but, as the base paper notes, confuses invigilators who collect scripts, because roll numbers are no longer in any order. It also gives no guarantee about neighbours: a random shuffle of a 600-candidate sitting leaves 265 same-paper neighbour </w:t>
      </w:r>
      <w:r>
        <w:lastRenderedPageBreak/>
        <w:t>pairs in our own benchmark. SeatWise keeps randomness but restricts it to plans that satisfy the rules, and it records the seed so that the choice can be reproduced.</w:t>
      </w:r>
    </w:p>
    <w:p w:rsidR="00DE3CEF" w:rsidRDefault="005A51A0">
      <w:pPr>
        <w:pStyle w:val="Heading3"/>
      </w:pPr>
      <w:r>
        <w:t>2.3.3  Graph colouring and metaheuristics</w:t>
      </w:r>
    </w:p>
    <w:p w:rsidR="00DE3CEF" w:rsidRDefault="005A51A0">
      <w:r>
        <w:t>Adetona and Akintoye [4] describe a web application, built with Laravel and Vue.js, that seats students so that those enrolled in the same course are not adjacent. It uses a greedy graph-colouring algorithm over a connection matrix, and it sends text messages through the Termii API five minutes before the examination with the venue and required materials. The abstract reports testing in a university with a selected group of students; we read only the abstract and cannot comment on the size of the test or on its figures. The work is the closest to ours in method, since both use a colouring idea; SeatWise differs in modelling the whole allocation, including roll-number spacing, accessibility and department mix, as a constrained optimisation, in returning a random valid solution, and in making the result reproducible.</w:t>
      </w:r>
    </w:p>
    <w:p w:rsidR="00DE3CEF" w:rsidRDefault="005A51A0">
      <w:r>
        <w:t>Kashyap et al. [6] use a genetic multi-objective algorithm to allocate examination seats so as to reduce the chance of cheating, taking into account subject similarity, physical distancing and seat visibility. Genetic algorithms handle soft objectives well but give no guarantee that every hard rule is satisfied, which is why SeatWise uses an exact solver for the hard rules and uses optimisation only for the preferences.</w:t>
      </w:r>
    </w:p>
    <w:p w:rsidR="00DE3CEF" w:rsidRDefault="005A51A0">
      <w:r>
        <w:t>The theoretical background is the classical graph-colouring bound of Welsh and Powell [11], originally applied to timetabling. SeatWise uses a much simpler, explicit colouring of the seat grid: with 8-neighbour adjacency the four classes defined by (row parity, column parity) form a proper colouring.</w:t>
      </w:r>
    </w:p>
    <w:p w:rsidR="00DE3CEF" w:rsidRDefault="005A51A0">
      <w:pPr>
        <w:pStyle w:val="Heading3"/>
      </w:pPr>
      <w:r>
        <w:t>2.3.4  Examination timetabling and constraint programming</w:t>
      </w:r>
    </w:p>
    <w:p w:rsidR="00DE3CEF" w:rsidRDefault="005A51A0">
      <w:r>
        <w:t>Qu et al. [12] survey search methodologies and automated systems for examination timetabling, distinguishing hard constraints that must hold from soft constraints that should be minimised, which is the same division SeatWise uses. Constraint programming [13] provides general solvers for such problems, and Google's OR-Tools CP-SAT solver [14] is a free, high-performance implementation that supports Boolean and integer models, objectives, hints and a deterministic time limit. These properties made it the natural choice for a seating engine that must also be reproducible.</w:t>
      </w:r>
    </w:p>
    <w:p w:rsidR="00DE3CEF" w:rsidRDefault="005A51A0">
      <w:pPr>
        <w:pStyle w:val="Heading2"/>
      </w:pPr>
      <w:bookmarkStart w:id="17" w:name="_Toc242972881"/>
      <w:r>
        <w:lastRenderedPageBreak/>
        <w:t>2.4  Datasets and Algorithms Used in the Literature</w:t>
      </w:r>
      <w:bookmarkEnd w:id="17"/>
    </w:p>
    <w:p w:rsidR="00DE3CEF" w:rsidRDefault="005A51A0">
      <w:r>
        <w:t>None of the seating papers we could read uses a public benchmark dataset. The base paper works with institutional student, hall and exam lists; Adetona and Akintoye [4] test on a group of university students. Seating research therefore lacks a common dataset, which is one reason this project built a seeded generator and published its own benchmark scenarios.</w:t>
      </w:r>
    </w:p>
    <w:p w:rsidR="00DE3CEF" w:rsidRDefault="005A51A0">
      <w:pPr>
        <w:pStyle w:val="TableCaption"/>
      </w:pPr>
      <w:bookmarkStart w:id="18" w:name="_Toc242973012"/>
      <w:r>
        <w:t>Table 2.2: Seating algorithms in the literature and in SeatWise</w:t>
      </w:r>
      <w:bookmarkEnd w:id="18"/>
    </w:p>
    <w:tbl>
      <w:tblPr>
        <w:tblStyle w:val="TableGrid"/>
        <w:tblW w:w="0" w:type="auto"/>
        <w:jc w:val="center"/>
        <w:tblLook w:val="04A0" w:firstRow="1" w:lastRow="0" w:firstColumn="1" w:lastColumn="0" w:noHBand="0" w:noVBand="1"/>
      </w:tblPr>
      <w:tblGrid>
        <w:gridCol w:w="2081"/>
        <w:gridCol w:w="1734"/>
        <w:gridCol w:w="2601"/>
        <w:gridCol w:w="2254"/>
      </w:tblGrid>
      <w:tr w:rsidR="00DE3CEF">
        <w:trPr>
          <w:cantSplit/>
          <w:tblHeader/>
          <w:jc w:val="center"/>
        </w:trPr>
        <w:tc>
          <w:tcPr>
            <w:tcW w:w="2081" w:type="dxa"/>
            <w:shd w:val="clear" w:color="auto" w:fill="D9E2F3"/>
          </w:tcPr>
          <w:p w:rsidR="00DE3CEF" w:rsidRDefault="005A51A0">
            <w:pPr>
              <w:spacing w:before="40" w:after="40" w:line="240" w:lineRule="auto"/>
              <w:jc w:val="left"/>
            </w:pPr>
            <w:r>
              <w:rPr>
                <w:b/>
                <w:sz w:val="19"/>
              </w:rPr>
              <w:t>Algorithm</w:t>
            </w:r>
          </w:p>
        </w:tc>
        <w:tc>
          <w:tcPr>
            <w:tcW w:w="1734" w:type="dxa"/>
            <w:shd w:val="clear" w:color="auto" w:fill="D9E2F3"/>
          </w:tcPr>
          <w:p w:rsidR="00DE3CEF" w:rsidRDefault="005A51A0">
            <w:pPr>
              <w:spacing w:before="40" w:after="40" w:line="240" w:lineRule="auto"/>
              <w:jc w:val="left"/>
            </w:pPr>
            <w:r>
              <w:rPr>
                <w:b/>
                <w:sz w:val="19"/>
              </w:rPr>
              <w:t>Used in</w:t>
            </w:r>
          </w:p>
        </w:tc>
        <w:tc>
          <w:tcPr>
            <w:tcW w:w="2601" w:type="dxa"/>
            <w:shd w:val="clear" w:color="auto" w:fill="D9E2F3"/>
          </w:tcPr>
          <w:p w:rsidR="00DE3CEF" w:rsidRDefault="005A51A0">
            <w:pPr>
              <w:spacing w:before="40" w:after="40" w:line="240" w:lineRule="auto"/>
              <w:jc w:val="left"/>
            </w:pPr>
            <w:r>
              <w:rPr>
                <w:b/>
                <w:sz w:val="19"/>
              </w:rPr>
              <w:t>Idea</w:t>
            </w:r>
          </w:p>
        </w:tc>
        <w:tc>
          <w:tcPr>
            <w:tcW w:w="2254" w:type="dxa"/>
            <w:shd w:val="clear" w:color="auto" w:fill="D9E2F3"/>
          </w:tcPr>
          <w:p w:rsidR="00DE3CEF" w:rsidRDefault="005A51A0">
            <w:pPr>
              <w:spacing w:before="40" w:after="40" w:line="240" w:lineRule="auto"/>
              <w:jc w:val="left"/>
            </w:pPr>
            <w:r>
              <w:rPr>
                <w:b/>
                <w:sz w:val="19"/>
              </w:rPr>
              <w:t>Guarantee on neighbours</w:t>
            </w:r>
          </w:p>
        </w:tc>
      </w:tr>
      <w:tr w:rsidR="00DE3CEF">
        <w:trPr>
          <w:cantSplit/>
          <w:jc w:val="center"/>
        </w:trPr>
        <w:tc>
          <w:tcPr>
            <w:tcW w:w="2081" w:type="dxa"/>
          </w:tcPr>
          <w:p w:rsidR="00DE3CEF" w:rsidRDefault="005A51A0">
            <w:pPr>
              <w:spacing w:before="40" w:after="40" w:line="240" w:lineRule="auto"/>
              <w:jc w:val="left"/>
            </w:pPr>
            <w:r>
              <w:rPr>
                <w:sz w:val="19"/>
              </w:rPr>
              <w:t>Sorting by roll number</w:t>
            </w:r>
          </w:p>
        </w:tc>
        <w:tc>
          <w:tcPr>
            <w:tcW w:w="1734" w:type="dxa"/>
          </w:tcPr>
          <w:p w:rsidR="00DE3CEF" w:rsidRDefault="005A51A0">
            <w:pPr>
              <w:spacing w:before="40" w:after="40" w:line="240" w:lineRule="auto"/>
              <w:jc w:val="left"/>
            </w:pPr>
            <w:r>
              <w:rPr>
                <w:sz w:val="19"/>
              </w:rPr>
              <w:t>Manual and spreadsheet practice</w:t>
            </w:r>
          </w:p>
        </w:tc>
        <w:tc>
          <w:tcPr>
            <w:tcW w:w="2601" w:type="dxa"/>
          </w:tcPr>
          <w:p w:rsidR="00DE3CEF" w:rsidRDefault="005A51A0">
            <w:pPr>
              <w:spacing w:before="40" w:after="40" w:line="240" w:lineRule="auto"/>
              <w:jc w:val="left"/>
            </w:pPr>
            <w:r>
              <w:rPr>
                <w:sz w:val="19"/>
              </w:rPr>
              <w:t>Fill seats in order</w:t>
            </w:r>
          </w:p>
        </w:tc>
        <w:tc>
          <w:tcPr>
            <w:tcW w:w="2254" w:type="dxa"/>
          </w:tcPr>
          <w:p w:rsidR="00DE3CEF" w:rsidRDefault="005A51A0">
            <w:pPr>
              <w:spacing w:before="40" w:after="40" w:line="240" w:lineRule="auto"/>
              <w:jc w:val="left"/>
            </w:pPr>
            <w:r>
              <w:rPr>
                <w:sz w:val="19"/>
              </w:rPr>
              <w:t>None</w:t>
            </w:r>
          </w:p>
        </w:tc>
      </w:tr>
      <w:tr w:rsidR="00DE3CEF">
        <w:trPr>
          <w:cantSplit/>
          <w:jc w:val="center"/>
        </w:trPr>
        <w:tc>
          <w:tcPr>
            <w:tcW w:w="2081" w:type="dxa"/>
          </w:tcPr>
          <w:p w:rsidR="00DE3CEF" w:rsidRDefault="005A51A0">
            <w:pPr>
              <w:spacing w:before="40" w:after="40" w:line="240" w:lineRule="auto"/>
              <w:jc w:val="left"/>
            </w:pPr>
            <w:r>
              <w:rPr>
                <w:sz w:val="19"/>
              </w:rPr>
              <w:t>Zipper interleave</w:t>
            </w:r>
          </w:p>
        </w:tc>
        <w:tc>
          <w:tcPr>
            <w:tcW w:w="1734" w:type="dxa"/>
          </w:tcPr>
          <w:p w:rsidR="00DE3CEF" w:rsidRDefault="005A51A0">
            <w:pPr>
              <w:spacing w:before="40" w:after="40" w:line="240" w:lineRule="auto"/>
              <w:jc w:val="left"/>
            </w:pPr>
            <w:r>
              <w:rPr>
                <w:sz w:val="19"/>
              </w:rPr>
              <w:t>Base paper [1]</w:t>
            </w:r>
          </w:p>
        </w:tc>
        <w:tc>
          <w:tcPr>
            <w:tcW w:w="2601" w:type="dxa"/>
          </w:tcPr>
          <w:p w:rsidR="00DE3CEF" w:rsidRDefault="005A51A0">
            <w:pPr>
              <w:spacing w:before="40" w:after="40" w:line="240" w:lineRule="auto"/>
              <w:jc w:val="left"/>
            </w:pPr>
            <w:r>
              <w:rPr>
                <w:sz w:val="19"/>
              </w:rPr>
              <w:t>Alternate two subject lists</w:t>
            </w:r>
          </w:p>
        </w:tc>
        <w:tc>
          <w:tcPr>
            <w:tcW w:w="2254" w:type="dxa"/>
          </w:tcPr>
          <w:p w:rsidR="00DE3CEF" w:rsidRDefault="005A51A0">
            <w:pPr>
              <w:spacing w:before="40" w:after="40" w:line="240" w:lineRule="auto"/>
              <w:jc w:val="left"/>
            </w:pPr>
            <w:r>
              <w:rPr>
                <w:sz w:val="19"/>
              </w:rPr>
              <w:t>Two subjects in a line only</w:t>
            </w:r>
          </w:p>
        </w:tc>
      </w:tr>
      <w:tr w:rsidR="00DE3CEF">
        <w:trPr>
          <w:cantSplit/>
          <w:jc w:val="center"/>
        </w:trPr>
        <w:tc>
          <w:tcPr>
            <w:tcW w:w="2081" w:type="dxa"/>
          </w:tcPr>
          <w:p w:rsidR="00DE3CEF" w:rsidRDefault="005A51A0">
            <w:pPr>
              <w:spacing w:before="40" w:after="40" w:line="240" w:lineRule="auto"/>
              <w:jc w:val="left"/>
            </w:pPr>
            <w:r>
              <w:rPr>
                <w:sz w:val="19"/>
              </w:rPr>
              <w:t>Linear congruential shuffle</w:t>
            </w:r>
          </w:p>
        </w:tc>
        <w:tc>
          <w:tcPr>
            <w:tcW w:w="1734" w:type="dxa"/>
          </w:tcPr>
          <w:p w:rsidR="00DE3CEF" w:rsidRDefault="005A51A0">
            <w:pPr>
              <w:spacing w:before="40" w:after="40" w:line="240" w:lineRule="auto"/>
              <w:jc w:val="left"/>
            </w:pPr>
            <w:r>
              <w:rPr>
                <w:sz w:val="19"/>
              </w:rPr>
              <w:t>[9] via [1]</w:t>
            </w:r>
          </w:p>
        </w:tc>
        <w:tc>
          <w:tcPr>
            <w:tcW w:w="2601" w:type="dxa"/>
          </w:tcPr>
          <w:p w:rsidR="00DE3CEF" w:rsidRDefault="005A51A0">
            <w:pPr>
              <w:spacing w:before="40" w:after="40" w:line="240" w:lineRule="auto"/>
              <w:jc w:val="left"/>
            </w:pPr>
            <w:r>
              <w:rPr>
                <w:sz w:val="19"/>
              </w:rPr>
              <w:t>Pseudo-random permutation</w:t>
            </w:r>
          </w:p>
        </w:tc>
        <w:tc>
          <w:tcPr>
            <w:tcW w:w="2254" w:type="dxa"/>
          </w:tcPr>
          <w:p w:rsidR="00DE3CEF" w:rsidRDefault="005A51A0">
            <w:pPr>
              <w:spacing w:before="40" w:after="40" w:line="240" w:lineRule="auto"/>
              <w:jc w:val="left"/>
            </w:pPr>
            <w:r>
              <w:rPr>
                <w:sz w:val="19"/>
              </w:rPr>
              <w:t>None</w:t>
            </w:r>
          </w:p>
        </w:tc>
      </w:tr>
      <w:tr w:rsidR="00DE3CEF">
        <w:trPr>
          <w:cantSplit/>
          <w:jc w:val="center"/>
        </w:trPr>
        <w:tc>
          <w:tcPr>
            <w:tcW w:w="2081" w:type="dxa"/>
          </w:tcPr>
          <w:p w:rsidR="00DE3CEF" w:rsidRDefault="005A51A0">
            <w:pPr>
              <w:spacing w:before="40" w:after="40" w:line="240" w:lineRule="auto"/>
              <w:jc w:val="left"/>
            </w:pPr>
            <w:r>
              <w:rPr>
                <w:sz w:val="19"/>
              </w:rPr>
              <w:t>Greedy graph colouring</w:t>
            </w:r>
          </w:p>
        </w:tc>
        <w:tc>
          <w:tcPr>
            <w:tcW w:w="1734" w:type="dxa"/>
          </w:tcPr>
          <w:p w:rsidR="00DE3CEF" w:rsidRDefault="005A51A0">
            <w:pPr>
              <w:spacing w:before="40" w:after="40" w:line="240" w:lineRule="auto"/>
              <w:jc w:val="left"/>
            </w:pPr>
            <w:r>
              <w:rPr>
                <w:sz w:val="19"/>
              </w:rPr>
              <w:t>[4]; theory in [11]</w:t>
            </w:r>
          </w:p>
        </w:tc>
        <w:tc>
          <w:tcPr>
            <w:tcW w:w="2601" w:type="dxa"/>
          </w:tcPr>
          <w:p w:rsidR="00DE3CEF" w:rsidRDefault="005A51A0">
            <w:pPr>
              <w:spacing w:before="40" w:after="40" w:line="240" w:lineRule="auto"/>
              <w:jc w:val="left"/>
            </w:pPr>
            <w:r>
              <w:rPr>
                <w:sz w:val="19"/>
              </w:rPr>
              <w:t>Colour conflict graph so adjacent nodes differ</w:t>
            </w:r>
          </w:p>
        </w:tc>
        <w:tc>
          <w:tcPr>
            <w:tcW w:w="2254" w:type="dxa"/>
          </w:tcPr>
          <w:p w:rsidR="00DE3CEF" w:rsidRDefault="005A51A0">
            <w:pPr>
              <w:spacing w:before="40" w:after="40" w:line="240" w:lineRule="auto"/>
              <w:jc w:val="left"/>
            </w:pPr>
            <w:r>
              <w:rPr>
                <w:sz w:val="19"/>
              </w:rPr>
              <w:t>Same-course separation (as reported)</w:t>
            </w:r>
          </w:p>
        </w:tc>
      </w:tr>
      <w:tr w:rsidR="00DE3CEF">
        <w:trPr>
          <w:cantSplit/>
          <w:jc w:val="center"/>
        </w:trPr>
        <w:tc>
          <w:tcPr>
            <w:tcW w:w="2081" w:type="dxa"/>
          </w:tcPr>
          <w:p w:rsidR="00DE3CEF" w:rsidRDefault="005A51A0">
            <w:pPr>
              <w:spacing w:before="40" w:after="40" w:line="240" w:lineRule="auto"/>
              <w:jc w:val="left"/>
            </w:pPr>
            <w:r>
              <w:rPr>
                <w:sz w:val="19"/>
              </w:rPr>
              <w:t>Genetic multi-objective search</w:t>
            </w:r>
          </w:p>
        </w:tc>
        <w:tc>
          <w:tcPr>
            <w:tcW w:w="1734" w:type="dxa"/>
          </w:tcPr>
          <w:p w:rsidR="00DE3CEF" w:rsidRDefault="005A51A0">
            <w:pPr>
              <w:spacing w:before="40" w:after="40" w:line="240" w:lineRule="auto"/>
              <w:jc w:val="left"/>
            </w:pPr>
            <w:r>
              <w:rPr>
                <w:sz w:val="19"/>
              </w:rPr>
              <w:t>[6]</w:t>
            </w:r>
          </w:p>
        </w:tc>
        <w:tc>
          <w:tcPr>
            <w:tcW w:w="2601" w:type="dxa"/>
          </w:tcPr>
          <w:p w:rsidR="00DE3CEF" w:rsidRDefault="005A51A0">
            <w:pPr>
              <w:spacing w:before="40" w:after="40" w:line="240" w:lineRule="auto"/>
              <w:jc w:val="left"/>
            </w:pPr>
            <w:r>
              <w:rPr>
                <w:sz w:val="19"/>
              </w:rPr>
              <w:t>Evolve seat assignments against several objectives</w:t>
            </w:r>
          </w:p>
        </w:tc>
        <w:tc>
          <w:tcPr>
            <w:tcW w:w="2254" w:type="dxa"/>
          </w:tcPr>
          <w:p w:rsidR="00DE3CEF" w:rsidRDefault="005A51A0">
            <w:pPr>
              <w:spacing w:before="40" w:after="40" w:line="240" w:lineRule="auto"/>
              <w:jc w:val="left"/>
            </w:pPr>
            <w:r>
              <w:rPr>
                <w:sz w:val="19"/>
              </w:rPr>
              <w:t>Not guaranteed</w:t>
            </w:r>
          </w:p>
        </w:tc>
      </w:tr>
      <w:tr w:rsidR="00DE3CEF">
        <w:trPr>
          <w:cantSplit/>
          <w:jc w:val="center"/>
        </w:trPr>
        <w:tc>
          <w:tcPr>
            <w:tcW w:w="2081" w:type="dxa"/>
          </w:tcPr>
          <w:p w:rsidR="00DE3CEF" w:rsidRDefault="005A51A0">
            <w:pPr>
              <w:spacing w:before="40" w:after="40" w:line="240" w:lineRule="auto"/>
              <w:jc w:val="left"/>
            </w:pPr>
            <w:r>
              <w:rPr>
                <w:sz w:val="19"/>
              </w:rPr>
              <w:t>Constraint programming (CP-SAT)</w:t>
            </w:r>
          </w:p>
        </w:tc>
        <w:tc>
          <w:tcPr>
            <w:tcW w:w="1734" w:type="dxa"/>
          </w:tcPr>
          <w:p w:rsidR="00DE3CEF" w:rsidRDefault="005A51A0">
            <w:pPr>
              <w:spacing w:before="40" w:after="40" w:line="240" w:lineRule="auto"/>
              <w:jc w:val="left"/>
            </w:pPr>
            <w:r>
              <w:rPr>
                <w:sz w:val="19"/>
              </w:rPr>
              <w:t>SeatWise; background [13], [14]</w:t>
            </w:r>
          </w:p>
        </w:tc>
        <w:tc>
          <w:tcPr>
            <w:tcW w:w="2601" w:type="dxa"/>
          </w:tcPr>
          <w:p w:rsidR="00DE3CEF" w:rsidRDefault="005A51A0">
            <w:pPr>
              <w:spacing w:before="40" w:after="40" w:line="240" w:lineRule="auto"/>
              <w:jc w:val="left"/>
            </w:pPr>
            <w:r>
              <w:rPr>
                <w:sz w:val="19"/>
              </w:rPr>
              <w:t>Declare hard rules, solve exactly, optimise preferences</w:t>
            </w:r>
          </w:p>
        </w:tc>
        <w:tc>
          <w:tcPr>
            <w:tcW w:w="2254" w:type="dxa"/>
          </w:tcPr>
          <w:p w:rsidR="00DE3CEF" w:rsidRDefault="005A51A0">
            <w:pPr>
              <w:spacing w:before="40" w:after="40" w:line="240" w:lineRule="auto"/>
              <w:jc w:val="left"/>
            </w:pPr>
            <w:r>
              <w:rPr>
                <w:sz w:val="19"/>
              </w:rPr>
              <w:t>All hard rules, or a proof that none exists</w:t>
            </w:r>
          </w:p>
        </w:tc>
      </w:tr>
    </w:tbl>
    <w:p w:rsidR="00DE3CEF" w:rsidRDefault="00DE3CEF">
      <w:pPr>
        <w:spacing w:line="144" w:lineRule="auto"/>
      </w:pPr>
    </w:p>
    <w:p w:rsidR="00DE3CEF" w:rsidRDefault="005A51A0">
      <w:pPr>
        <w:pStyle w:val="Heading2"/>
      </w:pPr>
      <w:bookmarkStart w:id="19" w:name="_Toc242972882"/>
      <w:r>
        <w:t>2.5  Strengths and Limitations of Existing Work</w:t>
      </w:r>
      <w:bookmarkEnd w:id="19"/>
    </w:p>
    <w:p w:rsidR="00DE3CEF" w:rsidRDefault="005A51A0">
      <w:pPr>
        <w:pStyle w:val="TableCaption"/>
      </w:pPr>
      <w:bookmarkStart w:id="20" w:name="_Toc242973013"/>
      <w:r>
        <w:t>Table 2.3: Strengths and limitations of the surveyed work</w:t>
      </w:r>
      <w:bookmarkEnd w:id="20"/>
    </w:p>
    <w:tbl>
      <w:tblPr>
        <w:tblStyle w:val="TableGrid"/>
        <w:tblW w:w="0" w:type="auto"/>
        <w:jc w:val="center"/>
        <w:tblLook w:val="04A0" w:firstRow="1" w:lastRow="0" w:firstColumn="1" w:lastColumn="0" w:noHBand="0" w:noVBand="1"/>
      </w:tblPr>
      <w:tblGrid>
        <w:gridCol w:w="2081"/>
        <w:gridCol w:w="3294"/>
        <w:gridCol w:w="3294"/>
      </w:tblGrid>
      <w:tr w:rsidR="00DE3CEF">
        <w:trPr>
          <w:cantSplit/>
          <w:tblHeader/>
          <w:jc w:val="center"/>
        </w:trPr>
        <w:tc>
          <w:tcPr>
            <w:tcW w:w="2081" w:type="dxa"/>
            <w:shd w:val="clear" w:color="auto" w:fill="D9E2F3"/>
          </w:tcPr>
          <w:p w:rsidR="00DE3CEF" w:rsidRDefault="005A51A0">
            <w:pPr>
              <w:spacing w:before="40" w:after="40" w:line="240" w:lineRule="auto"/>
              <w:jc w:val="left"/>
            </w:pPr>
            <w:r>
              <w:rPr>
                <w:b/>
                <w:sz w:val="19"/>
              </w:rPr>
              <w:t>Work</w:t>
            </w:r>
          </w:p>
        </w:tc>
        <w:tc>
          <w:tcPr>
            <w:tcW w:w="3294" w:type="dxa"/>
            <w:shd w:val="clear" w:color="auto" w:fill="D9E2F3"/>
          </w:tcPr>
          <w:p w:rsidR="00DE3CEF" w:rsidRDefault="005A51A0">
            <w:pPr>
              <w:spacing w:before="40" w:after="40" w:line="240" w:lineRule="auto"/>
              <w:jc w:val="left"/>
            </w:pPr>
            <w:r>
              <w:rPr>
                <w:b/>
                <w:sz w:val="19"/>
              </w:rPr>
              <w:t>Strengths</w:t>
            </w:r>
          </w:p>
        </w:tc>
        <w:tc>
          <w:tcPr>
            <w:tcW w:w="3294" w:type="dxa"/>
            <w:shd w:val="clear" w:color="auto" w:fill="D9E2F3"/>
          </w:tcPr>
          <w:p w:rsidR="00DE3CEF" w:rsidRDefault="005A51A0">
            <w:pPr>
              <w:spacing w:before="40" w:after="40" w:line="240" w:lineRule="auto"/>
              <w:jc w:val="left"/>
            </w:pPr>
            <w:r>
              <w:rPr>
                <w:b/>
                <w:sz w:val="19"/>
              </w:rPr>
              <w:t>Limitations</w:t>
            </w:r>
          </w:p>
        </w:tc>
      </w:tr>
      <w:tr w:rsidR="00DE3CEF">
        <w:trPr>
          <w:cantSplit/>
          <w:jc w:val="center"/>
        </w:trPr>
        <w:tc>
          <w:tcPr>
            <w:tcW w:w="2081" w:type="dxa"/>
          </w:tcPr>
          <w:p w:rsidR="00DE3CEF" w:rsidRDefault="005A51A0">
            <w:pPr>
              <w:spacing w:before="40" w:after="40" w:line="240" w:lineRule="auto"/>
              <w:jc w:val="left"/>
            </w:pPr>
            <w:r>
              <w:rPr>
                <w:sz w:val="19"/>
              </w:rPr>
              <w:t>Base paper [1]</w:t>
            </w:r>
          </w:p>
        </w:tc>
        <w:tc>
          <w:tcPr>
            <w:tcW w:w="3294" w:type="dxa"/>
          </w:tcPr>
          <w:p w:rsidR="00DE3CEF" w:rsidRDefault="005A51A0">
            <w:pPr>
              <w:spacing w:before="40" w:after="40" w:line="240" w:lineRule="auto"/>
              <w:jc w:val="left"/>
            </w:pPr>
            <w:r>
              <w:rPr>
                <w:sz w:val="19"/>
              </w:rPr>
              <w:t>Complete, simple, public lookup, PDF output</w:t>
            </w:r>
          </w:p>
        </w:tc>
        <w:tc>
          <w:tcPr>
            <w:tcW w:w="3294" w:type="dxa"/>
          </w:tcPr>
          <w:p w:rsidR="00DE3CEF" w:rsidRDefault="005A51A0">
            <w:pPr>
              <w:spacing w:before="40" w:after="40" w:line="240" w:lineRule="auto"/>
              <w:jc w:val="left"/>
            </w:pPr>
            <w:r>
              <w:rPr>
                <w:sz w:val="19"/>
              </w:rPr>
              <w:t>Two-subject interleave; fixed pattern; no measured results</w:t>
            </w:r>
          </w:p>
        </w:tc>
      </w:tr>
      <w:tr w:rsidR="00DE3CEF">
        <w:trPr>
          <w:cantSplit/>
          <w:jc w:val="center"/>
        </w:trPr>
        <w:tc>
          <w:tcPr>
            <w:tcW w:w="2081" w:type="dxa"/>
          </w:tcPr>
          <w:p w:rsidR="00DE3CEF" w:rsidRDefault="005A51A0">
            <w:pPr>
              <w:spacing w:before="40" w:after="40" w:line="240" w:lineRule="auto"/>
              <w:jc w:val="left"/>
            </w:pPr>
            <w:r>
              <w:rPr>
                <w:sz w:val="19"/>
              </w:rPr>
              <w:t>Adetona and Akintoye [4]</w:t>
            </w:r>
          </w:p>
        </w:tc>
        <w:tc>
          <w:tcPr>
            <w:tcW w:w="3294" w:type="dxa"/>
          </w:tcPr>
          <w:p w:rsidR="00DE3CEF" w:rsidRDefault="005A51A0">
            <w:pPr>
              <w:spacing w:before="40" w:after="40" w:line="240" w:lineRule="auto"/>
              <w:jc w:val="left"/>
            </w:pPr>
            <w:r>
              <w:rPr>
                <w:sz w:val="19"/>
              </w:rPr>
              <w:t>Colouring keeps same-course students apart; SMS reminders</w:t>
            </w:r>
          </w:p>
        </w:tc>
        <w:tc>
          <w:tcPr>
            <w:tcW w:w="3294" w:type="dxa"/>
          </w:tcPr>
          <w:p w:rsidR="00DE3CEF" w:rsidRDefault="005A51A0">
            <w:pPr>
              <w:spacing w:before="40" w:after="40" w:line="240" w:lineRule="auto"/>
              <w:jc w:val="left"/>
            </w:pPr>
            <w:r>
              <w:rPr>
                <w:sz w:val="19"/>
              </w:rPr>
              <w:t>Single rule family reported; abstract only read</w:t>
            </w:r>
          </w:p>
        </w:tc>
      </w:tr>
      <w:tr w:rsidR="00DE3CEF">
        <w:trPr>
          <w:cantSplit/>
          <w:jc w:val="center"/>
        </w:trPr>
        <w:tc>
          <w:tcPr>
            <w:tcW w:w="2081" w:type="dxa"/>
          </w:tcPr>
          <w:p w:rsidR="00DE3CEF" w:rsidRDefault="005A51A0">
            <w:pPr>
              <w:spacing w:before="40" w:after="40" w:line="240" w:lineRule="auto"/>
              <w:jc w:val="left"/>
            </w:pPr>
            <w:r>
              <w:rPr>
                <w:sz w:val="19"/>
              </w:rPr>
              <w:t>Kashyap et al. [6]</w:t>
            </w:r>
          </w:p>
        </w:tc>
        <w:tc>
          <w:tcPr>
            <w:tcW w:w="3294" w:type="dxa"/>
          </w:tcPr>
          <w:p w:rsidR="00DE3CEF" w:rsidRDefault="005A51A0">
            <w:pPr>
              <w:spacing w:before="40" w:after="40" w:line="240" w:lineRule="auto"/>
              <w:jc w:val="left"/>
            </w:pPr>
            <w:r>
              <w:rPr>
                <w:sz w:val="19"/>
              </w:rPr>
              <w:t>Several objectives, including seat visibility</w:t>
            </w:r>
          </w:p>
        </w:tc>
        <w:tc>
          <w:tcPr>
            <w:tcW w:w="3294" w:type="dxa"/>
          </w:tcPr>
          <w:p w:rsidR="00DE3CEF" w:rsidRDefault="005A51A0">
            <w:pPr>
              <w:spacing w:before="40" w:after="40" w:line="240" w:lineRule="auto"/>
              <w:jc w:val="left"/>
            </w:pPr>
            <w:r>
              <w:rPr>
                <w:sz w:val="19"/>
              </w:rPr>
              <w:t>No guarantee for hard rules (metaheuristic)</w:t>
            </w:r>
          </w:p>
        </w:tc>
      </w:tr>
      <w:tr w:rsidR="00DE3CEF">
        <w:trPr>
          <w:cantSplit/>
          <w:jc w:val="center"/>
        </w:trPr>
        <w:tc>
          <w:tcPr>
            <w:tcW w:w="2081" w:type="dxa"/>
          </w:tcPr>
          <w:p w:rsidR="00DE3CEF" w:rsidRDefault="005A51A0">
            <w:pPr>
              <w:spacing w:before="40" w:after="40" w:line="240" w:lineRule="auto"/>
              <w:jc w:val="left"/>
            </w:pPr>
            <w:r>
              <w:rPr>
                <w:sz w:val="19"/>
              </w:rPr>
              <w:t>Jitha and Fathima [7]</w:t>
            </w:r>
          </w:p>
        </w:tc>
        <w:tc>
          <w:tcPr>
            <w:tcW w:w="3294" w:type="dxa"/>
          </w:tcPr>
          <w:p w:rsidR="00DE3CEF" w:rsidRDefault="005A51A0">
            <w:pPr>
              <w:spacing w:before="40" w:after="40" w:line="240" w:lineRule="auto"/>
              <w:jc w:val="left"/>
            </w:pPr>
            <w:r>
              <w:rPr>
                <w:sz w:val="19"/>
              </w:rPr>
              <w:t>Central upload; online seat table</w:t>
            </w:r>
          </w:p>
        </w:tc>
        <w:tc>
          <w:tcPr>
            <w:tcW w:w="3294" w:type="dxa"/>
          </w:tcPr>
          <w:p w:rsidR="00DE3CEF" w:rsidRDefault="005A51A0">
            <w:pPr>
              <w:spacing w:before="40" w:after="40" w:line="240" w:lineRule="auto"/>
              <w:jc w:val="left"/>
            </w:pPr>
            <w:r>
              <w:rPr>
                <w:sz w:val="19"/>
              </w:rPr>
              <w:t>No interleaving (per [1])</w:t>
            </w:r>
          </w:p>
        </w:tc>
      </w:tr>
      <w:tr w:rsidR="00DE3CEF">
        <w:trPr>
          <w:cantSplit/>
          <w:jc w:val="center"/>
        </w:trPr>
        <w:tc>
          <w:tcPr>
            <w:tcW w:w="2081" w:type="dxa"/>
          </w:tcPr>
          <w:p w:rsidR="00DE3CEF" w:rsidRDefault="005A51A0">
            <w:pPr>
              <w:spacing w:before="40" w:after="40" w:line="240" w:lineRule="auto"/>
              <w:jc w:val="left"/>
            </w:pPr>
            <w:r>
              <w:rPr>
                <w:sz w:val="19"/>
              </w:rPr>
              <w:t>Patel [8]</w:t>
            </w:r>
          </w:p>
        </w:tc>
        <w:tc>
          <w:tcPr>
            <w:tcW w:w="3294" w:type="dxa"/>
          </w:tcPr>
          <w:p w:rsidR="00DE3CEF" w:rsidRDefault="005A51A0">
            <w:pPr>
              <w:spacing w:before="40" w:after="40" w:line="240" w:lineRule="auto"/>
              <w:jc w:val="left"/>
            </w:pPr>
            <w:r>
              <w:rPr>
                <w:sz w:val="19"/>
              </w:rPr>
              <w:t>QR lookup, biometric attendance</w:t>
            </w:r>
          </w:p>
        </w:tc>
        <w:tc>
          <w:tcPr>
            <w:tcW w:w="3294" w:type="dxa"/>
          </w:tcPr>
          <w:p w:rsidR="00DE3CEF" w:rsidRDefault="005A51A0">
            <w:pPr>
              <w:spacing w:before="40" w:after="40" w:line="240" w:lineRule="auto"/>
              <w:jc w:val="left"/>
            </w:pPr>
            <w:r>
              <w:rPr>
                <w:sz w:val="19"/>
              </w:rPr>
              <w:t>High hardware cost; needs internet (per [1])</w:t>
            </w:r>
          </w:p>
        </w:tc>
      </w:tr>
      <w:tr w:rsidR="00DE3CEF">
        <w:trPr>
          <w:cantSplit/>
          <w:jc w:val="center"/>
        </w:trPr>
        <w:tc>
          <w:tcPr>
            <w:tcW w:w="2081" w:type="dxa"/>
          </w:tcPr>
          <w:p w:rsidR="00DE3CEF" w:rsidRDefault="005A51A0">
            <w:pPr>
              <w:spacing w:before="40" w:after="40" w:line="240" w:lineRule="auto"/>
              <w:jc w:val="left"/>
            </w:pPr>
            <w:r>
              <w:rPr>
                <w:sz w:val="19"/>
              </w:rPr>
              <w:t>LCG allocation [9]</w:t>
            </w:r>
          </w:p>
        </w:tc>
        <w:tc>
          <w:tcPr>
            <w:tcW w:w="3294" w:type="dxa"/>
          </w:tcPr>
          <w:p w:rsidR="00DE3CEF" w:rsidRDefault="005A51A0">
            <w:pPr>
              <w:spacing w:before="40" w:after="40" w:line="240" w:lineRule="auto"/>
              <w:jc w:val="left"/>
            </w:pPr>
            <w:r>
              <w:rPr>
                <w:sz w:val="19"/>
              </w:rPr>
              <w:t>Unpredictable</w:t>
            </w:r>
          </w:p>
        </w:tc>
        <w:tc>
          <w:tcPr>
            <w:tcW w:w="3294" w:type="dxa"/>
          </w:tcPr>
          <w:p w:rsidR="00DE3CEF" w:rsidRDefault="005A51A0">
            <w:pPr>
              <w:spacing w:before="40" w:after="40" w:line="240" w:lineRule="auto"/>
              <w:jc w:val="left"/>
            </w:pPr>
            <w:r>
              <w:rPr>
                <w:sz w:val="19"/>
              </w:rPr>
              <w:t>Confuses invigilators; no rule guarantee (per [1])</w:t>
            </w:r>
          </w:p>
        </w:tc>
      </w:tr>
      <w:tr w:rsidR="00DE3CEF">
        <w:trPr>
          <w:cantSplit/>
          <w:jc w:val="center"/>
        </w:trPr>
        <w:tc>
          <w:tcPr>
            <w:tcW w:w="2081" w:type="dxa"/>
          </w:tcPr>
          <w:p w:rsidR="00DE3CEF" w:rsidRDefault="005A51A0">
            <w:pPr>
              <w:spacing w:before="40" w:after="40" w:line="240" w:lineRule="auto"/>
              <w:jc w:val="left"/>
            </w:pPr>
            <w:r>
              <w:rPr>
                <w:sz w:val="19"/>
              </w:rPr>
              <w:t>IJSART system [10]</w:t>
            </w:r>
          </w:p>
        </w:tc>
        <w:tc>
          <w:tcPr>
            <w:tcW w:w="3294" w:type="dxa"/>
          </w:tcPr>
          <w:p w:rsidR="00DE3CEF" w:rsidRDefault="005A51A0">
            <w:pPr>
              <w:spacing w:before="40" w:after="40" w:line="240" w:lineRule="auto"/>
              <w:jc w:val="left"/>
            </w:pPr>
            <w:r>
              <w:rPr>
                <w:sz w:val="19"/>
              </w:rPr>
              <w:t>Hall allocation and staff duty assignment</w:t>
            </w:r>
          </w:p>
        </w:tc>
        <w:tc>
          <w:tcPr>
            <w:tcW w:w="3294" w:type="dxa"/>
          </w:tcPr>
          <w:p w:rsidR="00DE3CEF" w:rsidRDefault="005A51A0">
            <w:pPr>
              <w:spacing w:before="40" w:after="40" w:line="240" w:lineRule="auto"/>
              <w:jc w:val="left"/>
            </w:pPr>
            <w:r>
              <w:rPr>
                <w:sz w:val="19"/>
              </w:rPr>
              <w:t>Weak room-overflow handling (per [1])</w:t>
            </w:r>
          </w:p>
        </w:tc>
      </w:tr>
      <w:tr w:rsidR="00DE3CEF">
        <w:trPr>
          <w:cantSplit/>
          <w:jc w:val="center"/>
        </w:trPr>
        <w:tc>
          <w:tcPr>
            <w:tcW w:w="2081" w:type="dxa"/>
          </w:tcPr>
          <w:p w:rsidR="00DE3CEF" w:rsidRDefault="005A51A0">
            <w:pPr>
              <w:spacing w:before="40" w:after="40" w:line="240" w:lineRule="auto"/>
              <w:jc w:val="left"/>
            </w:pPr>
            <w:r>
              <w:rPr>
                <w:sz w:val="19"/>
              </w:rPr>
              <w:t>Batch survey [2], [3], [5]</w:t>
            </w:r>
          </w:p>
        </w:tc>
        <w:tc>
          <w:tcPr>
            <w:tcW w:w="3294" w:type="dxa"/>
          </w:tcPr>
          <w:p w:rsidR="00DE3CEF" w:rsidRDefault="005A51A0">
            <w:pPr>
              <w:spacing w:before="40" w:after="40" w:line="240" w:lineRule="auto"/>
              <w:jc w:val="left"/>
            </w:pPr>
            <w:r>
              <w:rPr>
                <w:sz w:val="19"/>
              </w:rPr>
              <w:t>Evidence that the problem is current</w:t>
            </w:r>
          </w:p>
        </w:tc>
        <w:tc>
          <w:tcPr>
            <w:tcW w:w="3294" w:type="dxa"/>
          </w:tcPr>
          <w:p w:rsidR="00DE3CEF" w:rsidRDefault="005A51A0">
            <w:pPr>
              <w:spacing w:before="40" w:after="40" w:line="240" w:lineRule="auto"/>
              <w:jc w:val="left"/>
            </w:pPr>
            <w:r>
              <w:rPr>
                <w:sz w:val="19"/>
              </w:rPr>
              <w:t>Not retrieved; not assessed</w:t>
            </w:r>
          </w:p>
        </w:tc>
      </w:tr>
    </w:tbl>
    <w:p w:rsidR="00DE3CEF" w:rsidRDefault="00DE3CEF">
      <w:pPr>
        <w:spacing w:line="144" w:lineRule="auto"/>
      </w:pPr>
    </w:p>
    <w:p w:rsidR="00DE3CEF" w:rsidRDefault="005A51A0">
      <w:pPr>
        <w:pStyle w:val="Heading2"/>
      </w:pPr>
      <w:bookmarkStart w:id="21" w:name="_Toc242972883"/>
      <w:r>
        <w:lastRenderedPageBreak/>
        <w:t>2.6  Research Gap</w:t>
      </w:r>
      <w:bookmarkEnd w:id="21"/>
    </w:p>
    <w:p w:rsidR="00DE3CEF" w:rsidRDefault="005A51A0">
      <w:r>
        <w:t>Existing seating systems follow fixed sorting rules; few apply constraint optimisation to guarantee anti-cheating spacing across courses and adjacent roll numbers. Reading the surveyed work against the needs of an examination cell, we identify five gaps.</w:t>
      </w:r>
    </w:p>
    <w:p w:rsidR="00DE3CEF" w:rsidRDefault="005A51A0">
      <w:pPr>
        <w:tabs>
          <w:tab w:val="left" w:pos="576"/>
        </w:tabs>
        <w:spacing w:after="40"/>
        <w:ind w:left="576" w:hanging="432"/>
      </w:pPr>
      <w:r>
        <w:t>1.</w:t>
      </w:r>
      <w:r>
        <w:tab/>
      </w:r>
      <w:r>
        <w:rPr>
          <w:b/>
        </w:rPr>
        <w:t>Rules.</w:t>
      </w:r>
      <w:r>
        <w:t xml:space="preserve"> No reviewed system guarantees that no neighbour, diagonals included, writes the same paper for any number of papers.</w:t>
      </w:r>
    </w:p>
    <w:p w:rsidR="00DE3CEF" w:rsidRDefault="005A51A0">
      <w:pPr>
        <w:tabs>
          <w:tab w:val="left" w:pos="576"/>
        </w:tabs>
        <w:spacing w:after="40"/>
        <w:ind w:left="576" w:hanging="432"/>
      </w:pPr>
      <w:r>
        <w:t>2.</w:t>
      </w:r>
      <w:r>
        <w:tab/>
      </w:r>
      <w:r>
        <w:rPr>
          <w:b/>
        </w:rPr>
        <w:t>Spacing and access.</w:t>
      </w:r>
      <w:r>
        <w:t xml:space="preserve"> Roll-number spacing and accessible-seat needs are rarely enforced together with paper separation.</w:t>
      </w:r>
    </w:p>
    <w:p w:rsidR="00DE3CEF" w:rsidRDefault="005A51A0">
      <w:pPr>
        <w:tabs>
          <w:tab w:val="left" w:pos="576"/>
        </w:tabs>
        <w:spacing w:after="40"/>
        <w:ind w:left="576" w:hanging="432"/>
      </w:pPr>
      <w:r>
        <w:t>3.</w:t>
      </w:r>
      <w:r>
        <w:tab/>
      </w:r>
      <w:r>
        <w:rPr>
          <w:b/>
        </w:rPr>
        <w:t>Controlled randomness.</w:t>
      </w:r>
      <w:r>
        <w:t xml:space="preserve"> Fixed patterns are predictable, and complete shuffling breaks the rules; randomness that respects the rules is missing.</w:t>
      </w:r>
    </w:p>
    <w:p w:rsidR="00DE3CEF" w:rsidRDefault="005A51A0">
      <w:pPr>
        <w:tabs>
          <w:tab w:val="left" w:pos="576"/>
        </w:tabs>
        <w:spacing w:after="40"/>
        <w:ind w:left="576" w:hanging="432"/>
      </w:pPr>
      <w:r>
        <w:t>4.</w:t>
      </w:r>
      <w:r>
        <w:tab/>
      </w:r>
      <w:r>
        <w:rPr>
          <w:b/>
        </w:rPr>
        <w:t>Evidence.</w:t>
      </w:r>
      <w:r>
        <w:t xml:space="preserve"> The reviewed work reports no measured conflict counts, solve times or comparisons with manual methods.</w:t>
      </w:r>
    </w:p>
    <w:p w:rsidR="00DE3CEF" w:rsidRDefault="005A51A0">
      <w:pPr>
        <w:tabs>
          <w:tab w:val="left" w:pos="576"/>
        </w:tabs>
        <w:spacing w:after="40"/>
        <w:ind w:left="576" w:hanging="432"/>
      </w:pPr>
      <w:r>
        <w:t>5.</w:t>
      </w:r>
      <w:r>
        <w:tab/>
      </w:r>
      <w:r>
        <w:rPr>
          <w:b/>
        </w:rPr>
        <w:t>Application.</w:t>
      </w:r>
      <w:r>
        <w:t xml:space="preserve"> No single tool combines validated import, optimisation, reproducibility, live checked editing, QR slips, attendance and an audit trail.</w:t>
      </w:r>
    </w:p>
    <w:p w:rsidR="00DE3CEF" w:rsidRDefault="005A51A0">
      <w:r>
        <w:t>SeatWise is designed to close these gaps, and the benchmark in Chapter 8 supplies the missing measurements for the engine.</w:t>
      </w:r>
    </w:p>
    <w:p w:rsidR="00DE3CEF" w:rsidRDefault="005A51A0">
      <w:pPr>
        <w:pStyle w:val="Heading1"/>
        <w:pageBreakBefore/>
      </w:pPr>
      <w:bookmarkStart w:id="22" w:name="_Toc242972884"/>
      <w:r>
        <w:lastRenderedPageBreak/>
        <w:t>CHAPTER 3</w:t>
      </w:r>
      <w:r>
        <w:br/>
        <w:t>FEASIBILITY STUDY</w:t>
      </w:r>
      <w:bookmarkEnd w:id="22"/>
    </w:p>
    <w:p w:rsidR="00DE3CEF" w:rsidRDefault="005A51A0">
      <w:pPr>
        <w:pStyle w:val="Heading2"/>
      </w:pPr>
      <w:bookmarkStart w:id="23" w:name="_Toc242972885"/>
      <w:r>
        <w:t>3.1  Technical Feasibility</w:t>
      </w:r>
      <w:bookmarkEnd w:id="23"/>
    </w:p>
    <w:p w:rsidR="00DE3CEF" w:rsidRDefault="005A51A0">
      <w:r>
        <w:t>Technical feasibility asks whether the required capability can be built with available technology. The central risk of this project was whether a constraint solver could produce a valid, randomised plan for hundreds or thousands of candidates fast enough for interactive use. The benchmark in Chapter 8 answers that: every one of 24 benchmark plans met every hard rule, a 600-candidate sitting took 2.4 s on average and a 2,000-candidate sitting 4.8 s, on an ordinary 12-thread desktop.</w:t>
      </w:r>
    </w:p>
    <w:p w:rsidR="00DE3CEF" w:rsidRDefault="005A51A0">
      <w:r>
        <w:t>The remaining components use mature, widely documented open-source technology: FastAPI and SQLAlchemy for the service layer, SQLite for storage, React and Vite for the interface, and ReportLab, openpyxl and qrcode for the outputs. All of them run on Windows 10 and 11 with Python 3.11 and Node.js LTS. The team's skills (Python, SQL, JavaScript and optimisation basics) cover the stack, and each component can be tested separately. The project is therefore technically feasible, and it was built.</w:t>
      </w:r>
    </w:p>
    <w:p w:rsidR="00DE3CEF" w:rsidRDefault="005A51A0">
      <w:pPr>
        <w:pStyle w:val="Heading2"/>
      </w:pPr>
      <w:bookmarkStart w:id="24" w:name="_Toc242972886"/>
      <w:r>
        <w:t>3.2  Economic Feasibility</w:t>
      </w:r>
      <w:bookmarkEnd w:id="24"/>
    </w:p>
    <w:p w:rsidR="00DE3CEF" w:rsidRDefault="005A51A0">
      <w:r>
        <w:t>SeatWise needs no licence fees and no cloud subscription. Every library and tool used is free and open source, and no API key is required because the system works offline once installed. The only hardware needed is an ordinary office PC that an examination cell already owns; tablets for attendance are optional, since a hand-held scanner or typing also works. The development effort was student time. We did not record or estimate a monetary cost of that effort, and we therefore give no rupee figure; the table lists what would otherwise have to be bought.</w:t>
      </w:r>
    </w:p>
    <w:p w:rsidR="00DE3CEF" w:rsidRDefault="005A51A0">
      <w:pPr>
        <w:pStyle w:val="TableCaption"/>
      </w:pPr>
      <w:bookmarkStart w:id="25" w:name="_Toc242973014"/>
      <w:r>
        <w:t>Table 3.1: Resources and cost</w:t>
      </w:r>
      <w:bookmarkEnd w:id="25"/>
    </w:p>
    <w:tbl>
      <w:tblPr>
        <w:tblStyle w:val="TableGrid"/>
        <w:tblW w:w="0" w:type="auto"/>
        <w:jc w:val="center"/>
        <w:tblLook w:val="04A0" w:firstRow="1" w:lastRow="0" w:firstColumn="1" w:lastColumn="0" w:noHBand="0" w:noVBand="1"/>
      </w:tblPr>
      <w:tblGrid>
        <w:gridCol w:w="2254"/>
        <w:gridCol w:w="2427"/>
        <w:gridCol w:w="2427"/>
        <w:gridCol w:w="1560"/>
      </w:tblGrid>
      <w:tr w:rsidR="00DE3CEF">
        <w:trPr>
          <w:cantSplit/>
          <w:tblHeader/>
          <w:jc w:val="center"/>
        </w:trPr>
        <w:tc>
          <w:tcPr>
            <w:tcW w:w="2254" w:type="dxa"/>
            <w:shd w:val="clear" w:color="auto" w:fill="D9E2F3"/>
          </w:tcPr>
          <w:p w:rsidR="00DE3CEF" w:rsidRDefault="005A51A0">
            <w:pPr>
              <w:spacing w:before="40" w:after="40" w:line="240" w:lineRule="auto"/>
              <w:jc w:val="left"/>
            </w:pPr>
            <w:r>
              <w:rPr>
                <w:b/>
                <w:sz w:val="19"/>
              </w:rPr>
              <w:t>Resource</w:t>
            </w:r>
          </w:p>
        </w:tc>
        <w:tc>
          <w:tcPr>
            <w:tcW w:w="2427" w:type="dxa"/>
            <w:shd w:val="clear" w:color="auto" w:fill="D9E2F3"/>
          </w:tcPr>
          <w:p w:rsidR="00DE3CEF" w:rsidRDefault="005A51A0">
            <w:pPr>
              <w:spacing w:before="40" w:after="40" w:line="240" w:lineRule="auto"/>
              <w:jc w:val="left"/>
            </w:pPr>
            <w:r>
              <w:rPr>
                <w:b/>
                <w:sz w:val="19"/>
              </w:rPr>
              <w:t>Used for</w:t>
            </w:r>
          </w:p>
        </w:tc>
        <w:tc>
          <w:tcPr>
            <w:tcW w:w="2427" w:type="dxa"/>
            <w:shd w:val="clear" w:color="auto" w:fill="D9E2F3"/>
          </w:tcPr>
          <w:p w:rsidR="00DE3CEF" w:rsidRDefault="005A51A0">
            <w:pPr>
              <w:spacing w:before="40" w:after="40" w:line="240" w:lineRule="auto"/>
              <w:jc w:val="left"/>
            </w:pPr>
            <w:r>
              <w:rPr>
                <w:b/>
                <w:sz w:val="19"/>
              </w:rPr>
              <w:t>Licence (to our knowledge)</w:t>
            </w:r>
          </w:p>
        </w:tc>
        <w:tc>
          <w:tcPr>
            <w:tcW w:w="1560" w:type="dxa"/>
            <w:shd w:val="clear" w:color="auto" w:fill="D9E2F3"/>
          </w:tcPr>
          <w:p w:rsidR="00DE3CEF" w:rsidRDefault="005A51A0">
            <w:pPr>
              <w:spacing w:before="40" w:after="40" w:line="240" w:lineRule="auto"/>
              <w:jc w:val="left"/>
            </w:pPr>
            <w:r>
              <w:rPr>
                <w:b/>
                <w:sz w:val="19"/>
              </w:rPr>
              <w:t>Cost</w:t>
            </w:r>
          </w:p>
        </w:tc>
      </w:tr>
      <w:tr w:rsidR="00DE3CEF">
        <w:trPr>
          <w:cantSplit/>
          <w:jc w:val="center"/>
        </w:trPr>
        <w:tc>
          <w:tcPr>
            <w:tcW w:w="2254" w:type="dxa"/>
          </w:tcPr>
          <w:p w:rsidR="00DE3CEF" w:rsidRDefault="005A51A0">
            <w:pPr>
              <w:spacing w:before="40" w:after="40" w:line="240" w:lineRule="auto"/>
              <w:jc w:val="left"/>
            </w:pPr>
            <w:r>
              <w:rPr>
                <w:sz w:val="19"/>
              </w:rPr>
              <w:t>Python 3.11, Node.js LTS</w:t>
            </w:r>
          </w:p>
        </w:tc>
        <w:tc>
          <w:tcPr>
            <w:tcW w:w="2427" w:type="dxa"/>
          </w:tcPr>
          <w:p w:rsidR="00DE3CEF" w:rsidRDefault="005A51A0">
            <w:pPr>
              <w:spacing w:before="40" w:after="40" w:line="240" w:lineRule="auto"/>
              <w:jc w:val="left"/>
            </w:pPr>
            <w:r>
              <w:rPr>
                <w:sz w:val="19"/>
              </w:rPr>
              <w:t>Back end and build tools</w:t>
            </w:r>
          </w:p>
        </w:tc>
        <w:tc>
          <w:tcPr>
            <w:tcW w:w="2427" w:type="dxa"/>
          </w:tcPr>
          <w:p w:rsidR="00DE3CEF" w:rsidRDefault="005A51A0">
            <w:pPr>
              <w:spacing w:before="40" w:after="40" w:line="240" w:lineRule="auto"/>
              <w:jc w:val="left"/>
            </w:pPr>
            <w:r>
              <w:rPr>
                <w:sz w:val="19"/>
              </w:rPr>
              <w:t>PSF; MIT</w:t>
            </w:r>
          </w:p>
        </w:tc>
        <w:tc>
          <w:tcPr>
            <w:tcW w:w="1560" w:type="dxa"/>
          </w:tcPr>
          <w:p w:rsidR="00DE3CEF" w:rsidRDefault="005A51A0">
            <w:pPr>
              <w:spacing w:before="40" w:after="40" w:line="240" w:lineRule="auto"/>
              <w:jc w:val="left"/>
            </w:pPr>
            <w:r>
              <w:rPr>
                <w:sz w:val="19"/>
              </w:rPr>
              <w:t>Free</w:t>
            </w:r>
          </w:p>
        </w:tc>
      </w:tr>
      <w:tr w:rsidR="00DE3CEF">
        <w:trPr>
          <w:cantSplit/>
          <w:jc w:val="center"/>
        </w:trPr>
        <w:tc>
          <w:tcPr>
            <w:tcW w:w="2254" w:type="dxa"/>
          </w:tcPr>
          <w:p w:rsidR="00DE3CEF" w:rsidRDefault="005A51A0">
            <w:pPr>
              <w:spacing w:before="40" w:after="40" w:line="240" w:lineRule="auto"/>
              <w:jc w:val="left"/>
            </w:pPr>
            <w:r>
              <w:rPr>
                <w:sz w:val="19"/>
              </w:rPr>
              <w:t>FastAPI, SQLAlchemy, Pydantic</w:t>
            </w:r>
          </w:p>
        </w:tc>
        <w:tc>
          <w:tcPr>
            <w:tcW w:w="2427" w:type="dxa"/>
          </w:tcPr>
          <w:p w:rsidR="00DE3CEF" w:rsidRDefault="005A51A0">
            <w:pPr>
              <w:spacing w:before="40" w:after="40" w:line="240" w:lineRule="auto"/>
              <w:jc w:val="left"/>
            </w:pPr>
            <w:r>
              <w:rPr>
                <w:sz w:val="19"/>
              </w:rPr>
              <w:t>API, ORM, validation</w:t>
            </w:r>
          </w:p>
        </w:tc>
        <w:tc>
          <w:tcPr>
            <w:tcW w:w="2427" w:type="dxa"/>
          </w:tcPr>
          <w:p w:rsidR="00DE3CEF" w:rsidRDefault="005A51A0">
            <w:pPr>
              <w:spacing w:before="40" w:after="40" w:line="240" w:lineRule="auto"/>
              <w:jc w:val="left"/>
            </w:pPr>
            <w:r>
              <w:rPr>
                <w:sz w:val="19"/>
              </w:rPr>
              <w:t>MIT</w:t>
            </w:r>
          </w:p>
        </w:tc>
        <w:tc>
          <w:tcPr>
            <w:tcW w:w="1560" w:type="dxa"/>
          </w:tcPr>
          <w:p w:rsidR="00DE3CEF" w:rsidRDefault="005A51A0">
            <w:pPr>
              <w:spacing w:before="40" w:after="40" w:line="240" w:lineRule="auto"/>
              <w:jc w:val="left"/>
            </w:pPr>
            <w:r>
              <w:rPr>
                <w:sz w:val="19"/>
              </w:rPr>
              <w:t>Free</w:t>
            </w:r>
          </w:p>
        </w:tc>
      </w:tr>
      <w:tr w:rsidR="00DE3CEF">
        <w:trPr>
          <w:cantSplit/>
          <w:jc w:val="center"/>
        </w:trPr>
        <w:tc>
          <w:tcPr>
            <w:tcW w:w="2254" w:type="dxa"/>
          </w:tcPr>
          <w:p w:rsidR="00DE3CEF" w:rsidRDefault="005A51A0">
            <w:pPr>
              <w:spacing w:before="40" w:after="40" w:line="240" w:lineRule="auto"/>
              <w:jc w:val="left"/>
            </w:pPr>
            <w:r>
              <w:rPr>
                <w:sz w:val="19"/>
              </w:rPr>
              <w:t>OR-Tools (CP-SAT)</w:t>
            </w:r>
          </w:p>
        </w:tc>
        <w:tc>
          <w:tcPr>
            <w:tcW w:w="2427" w:type="dxa"/>
          </w:tcPr>
          <w:p w:rsidR="00DE3CEF" w:rsidRDefault="005A51A0">
            <w:pPr>
              <w:spacing w:before="40" w:after="40" w:line="240" w:lineRule="auto"/>
              <w:jc w:val="left"/>
            </w:pPr>
            <w:r>
              <w:rPr>
                <w:sz w:val="19"/>
              </w:rPr>
              <w:t>Seating engine</w:t>
            </w:r>
          </w:p>
        </w:tc>
        <w:tc>
          <w:tcPr>
            <w:tcW w:w="2427" w:type="dxa"/>
          </w:tcPr>
          <w:p w:rsidR="00DE3CEF" w:rsidRDefault="005A51A0">
            <w:pPr>
              <w:spacing w:before="40" w:after="40" w:line="240" w:lineRule="auto"/>
              <w:jc w:val="left"/>
            </w:pPr>
            <w:r>
              <w:rPr>
                <w:sz w:val="19"/>
              </w:rPr>
              <w:t>Apache 2.0</w:t>
            </w:r>
          </w:p>
        </w:tc>
        <w:tc>
          <w:tcPr>
            <w:tcW w:w="1560" w:type="dxa"/>
          </w:tcPr>
          <w:p w:rsidR="00DE3CEF" w:rsidRDefault="005A51A0">
            <w:pPr>
              <w:spacing w:before="40" w:after="40" w:line="240" w:lineRule="auto"/>
              <w:jc w:val="left"/>
            </w:pPr>
            <w:r>
              <w:rPr>
                <w:sz w:val="19"/>
              </w:rPr>
              <w:t>Free</w:t>
            </w:r>
          </w:p>
        </w:tc>
      </w:tr>
      <w:tr w:rsidR="00DE3CEF">
        <w:trPr>
          <w:cantSplit/>
          <w:jc w:val="center"/>
        </w:trPr>
        <w:tc>
          <w:tcPr>
            <w:tcW w:w="2254" w:type="dxa"/>
          </w:tcPr>
          <w:p w:rsidR="00DE3CEF" w:rsidRDefault="005A51A0">
            <w:pPr>
              <w:spacing w:before="40" w:after="40" w:line="240" w:lineRule="auto"/>
              <w:jc w:val="left"/>
            </w:pPr>
            <w:r>
              <w:rPr>
                <w:sz w:val="19"/>
              </w:rPr>
              <w:t>SQLite</w:t>
            </w:r>
          </w:p>
        </w:tc>
        <w:tc>
          <w:tcPr>
            <w:tcW w:w="2427" w:type="dxa"/>
          </w:tcPr>
          <w:p w:rsidR="00DE3CEF" w:rsidRDefault="005A51A0">
            <w:pPr>
              <w:spacing w:before="40" w:after="40" w:line="240" w:lineRule="auto"/>
              <w:jc w:val="left"/>
            </w:pPr>
            <w:r>
              <w:rPr>
                <w:sz w:val="19"/>
              </w:rPr>
              <w:t>Database</w:t>
            </w:r>
          </w:p>
        </w:tc>
        <w:tc>
          <w:tcPr>
            <w:tcW w:w="2427" w:type="dxa"/>
          </w:tcPr>
          <w:p w:rsidR="00DE3CEF" w:rsidRDefault="005A51A0">
            <w:pPr>
              <w:spacing w:before="40" w:after="40" w:line="240" w:lineRule="auto"/>
              <w:jc w:val="left"/>
            </w:pPr>
            <w:r>
              <w:rPr>
                <w:sz w:val="19"/>
              </w:rPr>
              <w:t>Public domain</w:t>
            </w:r>
          </w:p>
        </w:tc>
        <w:tc>
          <w:tcPr>
            <w:tcW w:w="1560" w:type="dxa"/>
          </w:tcPr>
          <w:p w:rsidR="00DE3CEF" w:rsidRDefault="005A51A0">
            <w:pPr>
              <w:spacing w:before="40" w:after="40" w:line="240" w:lineRule="auto"/>
              <w:jc w:val="left"/>
            </w:pPr>
            <w:r>
              <w:rPr>
                <w:sz w:val="19"/>
              </w:rPr>
              <w:t>Free</w:t>
            </w:r>
          </w:p>
        </w:tc>
      </w:tr>
      <w:tr w:rsidR="00DE3CEF">
        <w:trPr>
          <w:cantSplit/>
          <w:jc w:val="center"/>
        </w:trPr>
        <w:tc>
          <w:tcPr>
            <w:tcW w:w="2254" w:type="dxa"/>
          </w:tcPr>
          <w:p w:rsidR="00DE3CEF" w:rsidRDefault="005A51A0">
            <w:pPr>
              <w:spacing w:before="40" w:after="40" w:line="240" w:lineRule="auto"/>
              <w:jc w:val="left"/>
            </w:pPr>
            <w:r>
              <w:rPr>
                <w:sz w:val="19"/>
              </w:rPr>
              <w:t>React, Vite, Tailwind CSS</w:t>
            </w:r>
          </w:p>
        </w:tc>
        <w:tc>
          <w:tcPr>
            <w:tcW w:w="2427" w:type="dxa"/>
          </w:tcPr>
          <w:p w:rsidR="00DE3CEF" w:rsidRDefault="005A51A0">
            <w:pPr>
              <w:spacing w:before="40" w:after="40" w:line="240" w:lineRule="auto"/>
              <w:jc w:val="left"/>
            </w:pPr>
            <w:r>
              <w:rPr>
                <w:sz w:val="19"/>
              </w:rPr>
              <w:t>Front end</w:t>
            </w:r>
          </w:p>
        </w:tc>
        <w:tc>
          <w:tcPr>
            <w:tcW w:w="2427" w:type="dxa"/>
          </w:tcPr>
          <w:p w:rsidR="00DE3CEF" w:rsidRDefault="005A51A0">
            <w:pPr>
              <w:spacing w:before="40" w:after="40" w:line="240" w:lineRule="auto"/>
              <w:jc w:val="left"/>
            </w:pPr>
            <w:r>
              <w:rPr>
                <w:sz w:val="19"/>
              </w:rPr>
              <w:t>MIT</w:t>
            </w:r>
          </w:p>
        </w:tc>
        <w:tc>
          <w:tcPr>
            <w:tcW w:w="1560" w:type="dxa"/>
          </w:tcPr>
          <w:p w:rsidR="00DE3CEF" w:rsidRDefault="005A51A0">
            <w:pPr>
              <w:spacing w:before="40" w:after="40" w:line="240" w:lineRule="auto"/>
              <w:jc w:val="left"/>
            </w:pPr>
            <w:r>
              <w:rPr>
                <w:sz w:val="19"/>
              </w:rPr>
              <w:t>Free</w:t>
            </w:r>
          </w:p>
        </w:tc>
      </w:tr>
      <w:tr w:rsidR="00DE3CEF">
        <w:trPr>
          <w:cantSplit/>
          <w:jc w:val="center"/>
        </w:trPr>
        <w:tc>
          <w:tcPr>
            <w:tcW w:w="2254" w:type="dxa"/>
          </w:tcPr>
          <w:p w:rsidR="00DE3CEF" w:rsidRDefault="005A51A0">
            <w:pPr>
              <w:spacing w:before="40" w:after="40" w:line="240" w:lineRule="auto"/>
              <w:jc w:val="left"/>
            </w:pPr>
            <w:r>
              <w:rPr>
                <w:sz w:val="19"/>
              </w:rPr>
              <w:t>ReportLab, openpyxl, qrcode</w:t>
            </w:r>
          </w:p>
        </w:tc>
        <w:tc>
          <w:tcPr>
            <w:tcW w:w="2427" w:type="dxa"/>
          </w:tcPr>
          <w:p w:rsidR="00DE3CEF" w:rsidRDefault="005A51A0">
            <w:pPr>
              <w:spacing w:before="40" w:after="40" w:line="240" w:lineRule="auto"/>
              <w:jc w:val="left"/>
            </w:pPr>
            <w:r>
              <w:rPr>
                <w:sz w:val="19"/>
              </w:rPr>
              <w:t>PDF, Excel and QR outputs</w:t>
            </w:r>
          </w:p>
        </w:tc>
        <w:tc>
          <w:tcPr>
            <w:tcW w:w="2427" w:type="dxa"/>
          </w:tcPr>
          <w:p w:rsidR="00DE3CEF" w:rsidRDefault="005A51A0">
            <w:pPr>
              <w:spacing w:before="40" w:after="40" w:line="240" w:lineRule="auto"/>
              <w:jc w:val="left"/>
            </w:pPr>
            <w:r>
              <w:rPr>
                <w:sz w:val="19"/>
              </w:rPr>
              <w:t>BSD / MIT</w:t>
            </w:r>
          </w:p>
        </w:tc>
        <w:tc>
          <w:tcPr>
            <w:tcW w:w="1560" w:type="dxa"/>
          </w:tcPr>
          <w:p w:rsidR="00DE3CEF" w:rsidRDefault="005A51A0">
            <w:pPr>
              <w:spacing w:before="40" w:after="40" w:line="240" w:lineRule="auto"/>
              <w:jc w:val="left"/>
            </w:pPr>
            <w:r>
              <w:rPr>
                <w:sz w:val="19"/>
              </w:rPr>
              <w:t>Free</w:t>
            </w:r>
          </w:p>
        </w:tc>
      </w:tr>
      <w:tr w:rsidR="00DE3CEF">
        <w:trPr>
          <w:cantSplit/>
          <w:jc w:val="center"/>
        </w:trPr>
        <w:tc>
          <w:tcPr>
            <w:tcW w:w="2254" w:type="dxa"/>
          </w:tcPr>
          <w:p w:rsidR="00DE3CEF" w:rsidRDefault="005A51A0">
            <w:pPr>
              <w:spacing w:before="40" w:after="40" w:line="240" w:lineRule="auto"/>
              <w:jc w:val="left"/>
            </w:pPr>
            <w:r>
              <w:rPr>
                <w:sz w:val="19"/>
              </w:rPr>
              <w:t>pytest, Playwright</w:t>
            </w:r>
          </w:p>
        </w:tc>
        <w:tc>
          <w:tcPr>
            <w:tcW w:w="2427" w:type="dxa"/>
          </w:tcPr>
          <w:p w:rsidR="00DE3CEF" w:rsidRDefault="005A51A0">
            <w:pPr>
              <w:spacing w:before="40" w:after="40" w:line="240" w:lineRule="auto"/>
              <w:jc w:val="left"/>
            </w:pPr>
            <w:r>
              <w:rPr>
                <w:sz w:val="19"/>
              </w:rPr>
              <w:t>Tests and screenshots</w:t>
            </w:r>
          </w:p>
        </w:tc>
        <w:tc>
          <w:tcPr>
            <w:tcW w:w="2427" w:type="dxa"/>
          </w:tcPr>
          <w:p w:rsidR="00DE3CEF" w:rsidRDefault="005A51A0">
            <w:pPr>
              <w:spacing w:before="40" w:after="40" w:line="240" w:lineRule="auto"/>
              <w:jc w:val="left"/>
            </w:pPr>
            <w:r>
              <w:rPr>
                <w:sz w:val="19"/>
              </w:rPr>
              <w:t>MIT; Apache 2.0</w:t>
            </w:r>
          </w:p>
        </w:tc>
        <w:tc>
          <w:tcPr>
            <w:tcW w:w="1560" w:type="dxa"/>
          </w:tcPr>
          <w:p w:rsidR="00DE3CEF" w:rsidRDefault="005A51A0">
            <w:pPr>
              <w:spacing w:before="40" w:after="40" w:line="240" w:lineRule="auto"/>
              <w:jc w:val="left"/>
            </w:pPr>
            <w:r>
              <w:rPr>
                <w:sz w:val="19"/>
              </w:rPr>
              <w:t>Free</w:t>
            </w:r>
          </w:p>
        </w:tc>
      </w:tr>
      <w:tr w:rsidR="00DE3CEF">
        <w:trPr>
          <w:cantSplit/>
          <w:jc w:val="center"/>
        </w:trPr>
        <w:tc>
          <w:tcPr>
            <w:tcW w:w="2254" w:type="dxa"/>
          </w:tcPr>
          <w:p w:rsidR="00DE3CEF" w:rsidRDefault="005A51A0">
            <w:pPr>
              <w:spacing w:before="40" w:after="40" w:line="240" w:lineRule="auto"/>
              <w:jc w:val="left"/>
            </w:pPr>
            <w:r>
              <w:rPr>
                <w:sz w:val="19"/>
              </w:rPr>
              <w:t>Office PC (existing)</w:t>
            </w:r>
          </w:p>
        </w:tc>
        <w:tc>
          <w:tcPr>
            <w:tcW w:w="2427" w:type="dxa"/>
          </w:tcPr>
          <w:p w:rsidR="00DE3CEF" w:rsidRDefault="005A51A0">
            <w:pPr>
              <w:spacing w:before="40" w:after="40" w:line="240" w:lineRule="auto"/>
              <w:jc w:val="left"/>
            </w:pPr>
            <w:r>
              <w:rPr>
                <w:sz w:val="19"/>
              </w:rPr>
              <w:t>Server and administrator console</w:t>
            </w:r>
          </w:p>
        </w:tc>
        <w:tc>
          <w:tcPr>
            <w:tcW w:w="2427" w:type="dxa"/>
          </w:tcPr>
          <w:p w:rsidR="00DE3CEF" w:rsidRDefault="005A51A0">
            <w:pPr>
              <w:spacing w:before="40" w:after="40" w:line="240" w:lineRule="auto"/>
              <w:jc w:val="left"/>
            </w:pPr>
            <w:r>
              <w:rPr>
                <w:sz w:val="19"/>
              </w:rPr>
              <w:t>-</w:t>
            </w:r>
          </w:p>
        </w:tc>
        <w:tc>
          <w:tcPr>
            <w:tcW w:w="1560" w:type="dxa"/>
          </w:tcPr>
          <w:p w:rsidR="00DE3CEF" w:rsidRDefault="005A51A0">
            <w:pPr>
              <w:spacing w:before="40" w:after="40" w:line="240" w:lineRule="auto"/>
              <w:jc w:val="left"/>
            </w:pPr>
            <w:r>
              <w:rPr>
                <w:sz w:val="19"/>
              </w:rPr>
              <w:t>Already owned</w:t>
            </w:r>
          </w:p>
        </w:tc>
      </w:tr>
      <w:tr w:rsidR="00DE3CEF">
        <w:trPr>
          <w:cantSplit/>
          <w:jc w:val="center"/>
        </w:trPr>
        <w:tc>
          <w:tcPr>
            <w:tcW w:w="2254" w:type="dxa"/>
          </w:tcPr>
          <w:p w:rsidR="00DE3CEF" w:rsidRDefault="005A51A0">
            <w:pPr>
              <w:spacing w:before="40" w:after="40" w:line="240" w:lineRule="auto"/>
              <w:jc w:val="left"/>
            </w:pPr>
            <w:r>
              <w:rPr>
                <w:sz w:val="19"/>
              </w:rPr>
              <w:lastRenderedPageBreak/>
              <w:t>Tablet or hand-held scanner</w:t>
            </w:r>
          </w:p>
        </w:tc>
        <w:tc>
          <w:tcPr>
            <w:tcW w:w="2427" w:type="dxa"/>
          </w:tcPr>
          <w:p w:rsidR="00DE3CEF" w:rsidRDefault="005A51A0">
            <w:pPr>
              <w:spacing w:before="40" w:after="40" w:line="240" w:lineRule="auto"/>
              <w:jc w:val="left"/>
            </w:pPr>
            <w:r>
              <w:rPr>
                <w:sz w:val="19"/>
              </w:rPr>
              <w:t>Attendance (optional)</w:t>
            </w:r>
          </w:p>
        </w:tc>
        <w:tc>
          <w:tcPr>
            <w:tcW w:w="2427" w:type="dxa"/>
          </w:tcPr>
          <w:p w:rsidR="00DE3CEF" w:rsidRDefault="005A51A0">
            <w:pPr>
              <w:spacing w:before="40" w:after="40" w:line="240" w:lineRule="auto"/>
              <w:jc w:val="left"/>
            </w:pPr>
            <w:r>
              <w:rPr>
                <w:sz w:val="19"/>
              </w:rPr>
              <w:t>-</w:t>
            </w:r>
          </w:p>
        </w:tc>
        <w:tc>
          <w:tcPr>
            <w:tcW w:w="1560" w:type="dxa"/>
          </w:tcPr>
          <w:p w:rsidR="00DE3CEF" w:rsidRDefault="005A51A0">
            <w:pPr>
              <w:spacing w:before="40" w:after="40" w:line="240" w:lineRule="auto"/>
              <w:jc w:val="left"/>
            </w:pPr>
            <w:r>
              <w:rPr>
                <w:sz w:val="19"/>
              </w:rPr>
              <w:t>Optional</w:t>
            </w:r>
          </w:p>
        </w:tc>
      </w:tr>
    </w:tbl>
    <w:p w:rsidR="00DE3CEF" w:rsidRDefault="00DE3CEF">
      <w:pPr>
        <w:spacing w:line="144" w:lineRule="auto"/>
      </w:pPr>
    </w:p>
    <w:p w:rsidR="00DE3CEF" w:rsidRDefault="005A51A0">
      <w:r>
        <w:t>Against these costs, the benefit is the staff time saved on each sitting, the reduction in duplicate or missing seats, and the removal of separate paper processes for notices, registers and lookups. We have not measured time saved in a real examination cell, so we state the benefit qualitatively.</w:t>
      </w:r>
    </w:p>
    <w:p w:rsidR="00DE3CEF" w:rsidRDefault="005A51A0">
      <w:pPr>
        <w:pStyle w:val="Heading2"/>
      </w:pPr>
      <w:bookmarkStart w:id="26" w:name="_Toc242972887"/>
      <w:r>
        <w:t>3.3  Operational Feasibility</w:t>
      </w:r>
      <w:bookmarkEnd w:id="26"/>
    </w:p>
    <w:p w:rsidR="00DE3CEF" w:rsidRDefault="005A51A0">
      <w:r>
        <w:t>The system has two kinds of staff users and one public audience. The examination controller imports data, generates and publishes plans, and reviews analytics. The invigilator opens an assigned hall and takes attendance. Candidates use a public page without an account. The workflows follow the existing process (collect lists, make plan, print, supervise) so the change for staff is mainly that the plan-making step is done by the software.</w:t>
      </w:r>
    </w:p>
    <w:p w:rsidR="00DE3CEF" w:rsidRDefault="005A51A0">
      <w:r>
        <w:t>Usability measures built into the product include a first-run checklist on the dashboard, Excel templates with a how-to sheet, plain-language validation messages that name the sheet, row and column, and explanations for impossible requests. The interface works from a 360 px phone to a desktop, supports light and dark themes, and the seat map can be operated from the keyboard. We did not test usability with real staff; this is recorded as a limitation and as the first item of future work.</w:t>
      </w:r>
    </w:p>
    <w:p w:rsidR="00DE3CEF" w:rsidRDefault="005A51A0">
      <w:pPr>
        <w:pStyle w:val="Heading2"/>
      </w:pPr>
      <w:bookmarkStart w:id="27" w:name="_Toc242972888"/>
      <w:r>
        <w:t>3.4  Schedule Feasibility</w:t>
      </w:r>
      <w:bookmarkEnd w:id="27"/>
    </w:p>
    <w:p w:rsidR="00DE3CEF" w:rsidRDefault="005A51A0">
      <w:r>
        <w:t>The work followed the three review phases of the project. The dated milestones that we can evidence are the engine benchmark run of 21 September 2026 and the documentation and screenshot capture of 15 October 2026; the other dates were not recorded, so the table lists phases and outputs only.</w:t>
      </w:r>
    </w:p>
    <w:p w:rsidR="00DE3CEF" w:rsidRDefault="005A51A0">
      <w:pPr>
        <w:pStyle w:val="TableCaption"/>
      </w:pPr>
      <w:bookmarkStart w:id="28" w:name="_Toc242973015"/>
      <w:r>
        <w:t>Table 3.2: Project schedule by review phase</w:t>
      </w:r>
      <w:bookmarkEnd w:id="28"/>
    </w:p>
    <w:tbl>
      <w:tblPr>
        <w:tblStyle w:val="TableGrid"/>
        <w:tblW w:w="0" w:type="auto"/>
        <w:jc w:val="center"/>
        <w:tblLook w:val="04A0" w:firstRow="1" w:lastRow="0" w:firstColumn="1" w:lastColumn="0" w:noHBand="0" w:noVBand="1"/>
      </w:tblPr>
      <w:tblGrid>
        <w:gridCol w:w="2081"/>
        <w:gridCol w:w="3988"/>
        <w:gridCol w:w="2601"/>
      </w:tblGrid>
      <w:tr w:rsidR="00DE3CEF">
        <w:trPr>
          <w:cantSplit/>
          <w:tblHeader/>
          <w:jc w:val="center"/>
        </w:trPr>
        <w:tc>
          <w:tcPr>
            <w:tcW w:w="2081" w:type="dxa"/>
            <w:shd w:val="clear" w:color="auto" w:fill="D9E2F3"/>
          </w:tcPr>
          <w:p w:rsidR="00DE3CEF" w:rsidRDefault="005A51A0">
            <w:pPr>
              <w:spacing w:before="40" w:after="40" w:line="240" w:lineRule="auto"/>
              <w:jc w:val="left"/>
            </w:pPr>
            <w:r>
              <w:rPr>
                <w:b/>
                <w:sz w:val="19"/>
              </w:rPr>
              <w:t>Phase</w:t>
            </w:r>
          </w:p>
        </w:tc>
        <w:tc>
          <w:tcPr>
            <w:tcW w:w="3988" w:type="dxa"/>
            <w:shd w:val="clear" w:color="auto" w:fill="D9E2F3"/>
          </w:tcPr>
          <w:p w:rsidR="00DE3CEF" w:rsidRDefault="005A51A0">
            <w:pPr>
              <w:spacing w:before="40" w:after="40" w:line="240" w:lineRule="auto"/>
              <w:jc w:val="left"/>
            </w:pPr>
            <w:r>
              <w:rPr>
                <w:b/>
                <w:sz w:val="19"/>
              </w:rPr>
              <w:t>Activities</w:t>
            </w:r>
          </w:p>
        </w:tc>
        <w:tc>
          <w:tcPr>
            <w:tcW w:w="2601" w:type="dxa"/>
            <w:shd w:val="clear" w:color="auto" w:fill="D9E2F3"/>
          </w:tcPr>
          <w:p w:rsidR="00DE3CEF" w:rsidRDefault="005A51A0">
            <w:pPr>
              <w:spacing w:before="40" w:after="40" w:line="240" w:lineRule="auto"/>
              <w:jc w:val="left"/>
            </w:pPr>
            <w:r>
              <w:rPr>
                <w:b/>
                <w:sz w:val="19"/>
              </w:rPr>
              <w:t>Outputs</w:t>
            </w:r>
          </w:p>
        </w:tc>
      </w:tr>
      <w:tr w:rsidR="00DE3CEF">
        <w:trPr>
          <w:cantSplit/>
          <w:jc w:val="center"/>
        </w:trPr>
        <w:tc>
          <w:tcPr>
            <w:tcW w:w="2081" w:type="dxa"/>
          </w:tcPr>
          <w:p w:rsidR="00DE3CEF" w:rsidRDefault="005A51A0">
            <w:pPr>
              <w:spacing w:before="40" w:after="40" w:line="240" w:lineRule="auto"/>
              <w:jc w:val="left"/>
            </w:pPr>
            <w:r>
              <w:rPr>
                <w:sz w:val="19"/>
              </w:rPr>
              <w:t>Review 1: problem and research</w:t>
            </w:r>
          </w:p>
        </w:tc>
        <w:tc>
          <w:tcPr>
            <w:tcW w:w="3988" w:type="dxa"/>
          </w:tcPr>
          <w:p w:rsidR="00DE3CEF" w:rsidRDefault="005A51A0">
            <w:pPr>
              <w:spacing w:before="40" w:after="40" w:line="240" w:lineRule="auto"/>
              <w:jc w:val="left"/>
            </w:pPr>
            <w:r>
              <w:rPr>
                <w:sz w:val="19"/>
              </w:rPr>
              <w:t>Problem identification, base paper study, literature survey, research gap, objectives, proposed approach</w:t>
            </w:r>
          </w:p>
        </w:tc>
        <w:tc>
          <w:tcPr>
            <w:tcW w:w="2601" w:type="dxa"/>
          </w:tcPr>
          <w:p w:rsidR="00DE3CEF" w:rsidRDefault="005A51A0">
            <w:pPr>
              <w:spacing w:before="40" w:after="40" w:line="240" w:lineRule="auto"/>
              <w:jc w:val="left"/>
            </w:pPr>
            <w:r>
              <w:rPr>
                <w:sz w:val="19"/>
              </w:rPr>
              <w:t>Abstract, literature survey, objectives and problem statement, Review 1 slides</w:t>
            </w:r>
          </w:p>
        </w:tc>
      </w:tr>
      <w:tr w:rsidR="00DE3CEF">
        <w:trPr>
          <w:cantSplit/>
          <w:jc w:val="center"/>
        </w:trPr>
        <w:tc>
          <w:tcPr>
            <w:tcW w:w="2081" w:type="dxa"/>
          </w:tcPr>
          <w:p w:rsidR="00DE3CEF" w:rsidRDefault="005A51A0">
            <w:pPr>
              <w:spacing w:before="40" w:after="40" w:line="240" w:lineRule="auto"/>
              <w:jc w:val="left"/>
            </w:pPr>
            <w:r>
              <w:rPr>
                <w:sz w:val="19"/>
              </w:rPr>
              <w:t>Review 2: design and progress</w:t>
            </w:r>
          </w:p>
        </w:tc>
        <w:tc>
          <w:tcPr>
            <w:tcW w:w="3988" w:type="dxa"/>
          </w:tcPr>
          <w:p w:rsidR="00DE3CEF" w:rsidRDefault="005A51A0">
            <w:pPr>
              <w:spacing w:before="40" w:after="40" w:line="240" w:lineRule="auto"/>
              <w:jc w:val="left"/>
            </w:pPr>
            <w:r>
              <w:rPr>
                <w:sz w:val="19"/>
              </w:rPr>
              <w:t>Architecture, data model, engine design, importer, plans, seat map, exports, attendance, analytics, tests, benchmark</w:t>
            </w:r>
          </w:p>
        </w:tc>
        <w:tc>
          <w:tcPr>
            <w:tcW w:w="2601" w:type="dxa"/>
          </w:tcPr>
          <w:p w:rsidR="00DE3CEF" w:rsidRDefault="005A51A0">
            <w:pPr>
              <w:spacing w:before="40" w:after="40" w:line="240" w:lineRule="auto"/>
              <w:jc w:val="left"/>
            </w:pPr>
            <w:r>
              <w:rPr>
                <w:sz w:val="19"/>
              </w:rPr>
              <w:t>Working product, 58 tests, benchmark run, Review 2 slides</w:t>
            </w:r>
          </w:p>
        </w:tc>
      </w:tr>
      <w:tr w:rsidR="00DE3CEF">
        <w:trPr>
          <w:cantSplit/>
          <w:jc w:val="center"/>
        </w:trPr>
        <w:tc>
          <w:tcPr>
            <w:tcW w:w="2081" w:type="dxa"/>
          </w:tcPr>
          <w:p w:rsidR="00DE3CEF" w:rsidRDefault="005A51A0">
            <w:pPr>
              <w:spacing w:before="40" w:after="40" w:line="240" w:lineRule="auto"/>
              <w:jc w:val="left"/>
            </w:pPr>
            <w:r>
              <w:rPr>
                <w:sz w:val="19"/>
              </w:rPr>
              <w:t>Final: evaluation and documentation</w:t>
            </w:r>
          </w:p>
        </w:tc>
        <w:tc>
          <w:tcPr>
            <w:tcW w:w="3988" w:type="dxa"/>
          </w:tcPr>
          <w:p w:rsidR="00DE3CEF" w:rsidRDefault="005A51A0">
            <w:pPr>
              <w:spacing w:before="40" w:after="40" w:line="240" w:lineRule="auto"/>
              <w:jc w:val="left"/>
            </w:pPr>
            <w:r>
              <w:rPr>
                <w:sz w:val="19"/>
              </w:rPr>
              <w:t>Re-run tests and demo scenario, latency measurements, screenshots, diagrams, report</w:t>
            </w:r>
          </w:p>
        </w:tc>
        <w:tc>
          <w:tcPr>
            <w:tcW w:w="2601" w:type="dxa"/>
          </w:tcPr>
          <w:p w:rsidR="00DE3CEF" w:rsidRDefault="005A51A0">
            <w:pPr>
              <w:spacing w:before="40" w:after="40" w:line="240" w:lineRule="auto"/>
              <w:jc w:val="left"/>
            </w:pPr>
            <w:r>
              <w:rPr>
                <w:sz w:val="19"/>
              </w:rPr>
              <w:t>Final report and documents, Final slides</w:t>
            </w:r>
          </w:p>
        </w:tc>
      </w:tr>
    </w:tbl>
    <w:p w:rsidR="00DE3CEF" w:rsidRDefault="00DE3CEF">
      <w:pPr>
        <w:spacing w:line="144" w:lineRule="auto"/>
      </w:pPr>
    </w:p>
    <w:p w:rsidR="00DE3CEF" w:rsidRDefault="005A51A0">
      <w:pPr>
        <w:pStyle w:val="Heading2"/>
      </w:pPr>
      <w:bookmarkStart w:id="29" w:name="_Toc242972889"/>
      <w:r>
        <w:lastRenderedPageBreak/>
        <w:t>3.5  Advantages and Constraints</w:t>
      </w:r>
      <w:bookmarkEnd w:id="29"/>
    </w:p>
    <w:p w:rsidR="00DE3CEF" w:rsidRDefault="005A51A0">
      <w:pPr>
        <w:pStyle w:val="Heading3"/>
      </w:pPr>
      <w:r>
        <w:t>3.5.1  Advantages</w:t>
      </w:r>
    </w:p>
    <w:p w:rsidR="00DE3CEF" w:rsidRDefault="005A51A0">
      <w:pPr>
        <w:pStyle w:val="ListBullet"/>
        <w:spacing w:after="40"/>
      </w:pPr>
      <w:r>
        <w:t>Guaranteed rule compliance, checked by an independent validator.</w:t>
      </w:r>
    </w:p>
    <w:p w:rsidR="00DE3CEF" w:rsidRDefault="005A51A0">
      <w:pPr>
        <w:pStyle w:val="ListBullet"/>
        <w:spacing w:after="40"/>
      </w:pPr>
      <w:r>
        <w:t>Seconds instead of days; any plan can be regenerated or compared.</w:t>
      </w:r>
    </w:p>
    <w:p w:rsidR="00DE3CEF" w:rsidRDefault="005A51A0">
      <w:pPr>
        <w:pStyle w:val="ListBullet"/>
        <w:spacing w:after="40"/>
      </w:pPr>
      <w:r>
        <w:t>Reproducible and auditable plans; one stored plan serves charts, slips, lookup and attendance.</w:t>
      </w:r>
    </w:p>
    <w:p w:rsidR="00DE3CEF" w:rsidRDefault="005A51A0">
      <w:pPr>
        <w:pStyle w:val="ListBullet"/>
        <w:spacing w:after="40"/>
      </w:pPr>
      <w:r>
        <w:t>Free software, offline operation, simple Windows setup (</w:t>
      </w:r>
      <w:r>
        <w:rPr>
          <w:rFonts w:ascii="Courier New" w:eastAsia="Courier New" w:hAnsi="Courier New" w:cs="Courier New"/>
          <w:sz w:val="21"/>
        </w:rPr>
        <w:t>setup.bat</w:t>
      </w:r>
      <w:r>
        <w:t xml:space="preserve">, </w:t>
      </w:r>
      <w:r>
        <w:rPr>
          <w:rFonts w:ascii="Courier New" w:eastAsia="Courier New" w:hAnsi="Courier New" w:cs="Courier New"/>
          <w:sz w:val="21"/>
        </w:rPr>
        <w:t>run.bat</w:t>
      </w:r>
      <w:r>
        <w:t>).</w:t>
      </w:r>
    </w:p>
    <w:p w:rsidR="00DE3CEF" w:rsidRDefault="005A51A0">
      <w:pPr>
        <w:pStyle w:val="Heading3"/>
      </w:pPr>
      <w:r>
        <w:t>3.5.2  Constraints</w:t>
      </w:r>
    </w:p>
    <w:p w:rsidR="00DE3CEF" w:rsidRDefault="005A51A0">
      <w:pPr>
        <w:pStyle w:val="ListBullet"/>
        <w:spacing w:after="40"/>
      </w:pPr>
      <w:r>
        <w:t>One machine and one SQLite database: suitable for one institution, not for many.</w:t>
      </w:r>
    </w:p>
    <w:p w:rsidR="00DE3CEF" w:rsidRDefault="005A51A0">
      <w:pPr>
        <w:pStyle w:val="ListBullet"/>
        <w:spacing w:after="40"/>
      </w:pPr>
      <w:r>
        <w:t>Solve time grows with the number of halls and is higher in 4-neighbour mode.</w:t>
      </w:r>
    </w:p>
    <w:p w:rsidR="00DE3CEF" w:rsidRDefault="005A51A0">
      <w:pPr>
        <w:pStyle w:val="ListBullet"/>
        <w:spacing w:after="40"/>
      </w:pPr>
      <w:r>
        <w:t>A single paper larger than the colour-class capacity of the selected halls cannot be seated; more halls are needed.</w:t>
      </w:r>
    </w:p>
    <w:p w:rsidR="00DE3CEF" w:rsidRDefault="005A51A0">
      <w:pPr>
        <w:pStyle w:val="ListBullet"/>
        <w:spacing w:after="40"/>
      </w:pPr>
      <w:r>
        <w:t>Evidence is from synthetic data; real-world validation is future work.</w:t>
      </w:r>
    </w:p>
    <w:p w:rsidR="00DE3CEF" w:rsidRDefault="005A51A0">
      <w:pPr>
        <w:pStyle w:val="Heading1"/>
        <w:pageBreakBefore/>
      </w:pPr>
      <w:bookmarkStart w:id="30" w:name="_Toc242972890"/>
      <w:r>
        <w:lastRenderedPageBreak/>
        <w:t>CHAPTER 4</w:t>
      </w:r>
      <w:r>
        <w:br/>
        <w:t>SYSTEM REQUIREMENTS AND ANALYSIS</w:t>
      </w:r>
      <w:bookmarkEnd w:id="30"/>
    </w:p>
    <w:p w:rsidR="00DE3CEF" w:rsidRDefault="005A51A0">
      <w:pPr>
        <w:pStyle w:val="Heading2"/>
      </w:pPr>
      <w:bookmarkStart w:id="31" w:name="_Toc242972891"/>
      <w:r>
        <w:t>4.1  Existing System and its Limitations</w:t>
      </w:r>
      <w:bookmarkEnd w:id="31"/>
    </w:p>
    <w:p w:rsidR="00DE3CEF" w:rsidRDefault="005A51A0">
      <w:r>
        <w:t>In the existing process the examination cell collects candidate lists from departments, sorts them by roll number in a spreadsheet, fills halls row by row and prints a chart for the notice board. Some institutions use software that alternates subjects or branches in a fixed pattern, as in the base paper [1].</w:t>
      </w:r>
    </w:p>
    <w:p w:rsidR="00DE3CEF" w:rsidRDefault="005A51A0">
      <w:pPr>
        <w:pStyle w:val="ListBullet"/>
        <w:spacing w:after="40"/>
      </w:pPr>
      <w:r>
        <w:t>Manual allocation is time-consuming and error-prone; duplicates and omissions occur.</w:t>
      </w:r>
    </w:p>
    <w:p w:rsidR="00DE3CEF" w:rsidRDefault="005A51A0">
      <w:pPr>
        <w:pStyle w:val="ListBullet"/>
        <w:spacing w:after="40"/>
      </w:pPr>
      <w:r>
        <w:t>Sequential and fixed patterns are predictable and allow malpractice: roll-order seating leaves 1,253 same-paper neighbour pairs in a 600-candidate benchmark sitting, and interleaving still leaves 281.</w:t>
      </w:r>
    </w:p>
    <w:p w:rsidR="00DE3CEF" w:rsidRDefault="005A51A0">
      <w:pPr>
        <w:pStyle w:val="ListBullet"/>
        <w:spacing w:after="40"/>
      </w:pPr>
      <w:r>
        <w:t>Constraints such as subject clashes, spacing, accessible seats and department mix are hard to satisfy by hand.</w:t>
      </w:r>
    </w:p>
    <w:p w:rsidR="00DE3CEF" w:rsidRDefault="005A51A0">
      <w:pPr>
        <w:pStyle w:val="ListBullet"/>
        <w:spacing w:after="40"/>
      </w:pPr>
      <w:r>
        <w:t>Any change requires redoing much of the plan, and manual changes are not checked or recorded.</w:t>
      </w:r>
    </w:p>
    <w:p w:rsidR="00DE3CEF" w:rsidRDefault="005A51A0">
      <w:pPr>
        <w:pStyle w:val="ListBullet"/>
        <w:spacing w:after="40"/>
      </w:pPr>
      <w:r>
        <w:t>Candidates cannot look up seats digitally, and attendance is recorded on paper.</w:t>
      </w:r>
    </w:p>
    <w:p w:rsidR="00DE3CEF" w:rsidRDefault="005A51A0">
      <w:pPr>
        <w:pStyle w:val="Heading2"/>
      </w:pPr>
      <w:bookmarkStart w:id="32" w:name="_Toc242972892"/>
      <w:r>
        <w:t>4.2  Proposed System and its Advantages</w:t>
      </w:r>
      <w:bookmarkEnd w:id="32"/>
    </w:p>
    <w:p w:rsidR="00DE3CEF" w:rsidRDefault="005A51A0">
      <w:r>
        <w:t xml:space="preserve">SeatWise replaces the plan-making step with a constraint-optimisation engine and wraps it in a web application. The examination controller uploads four files, sets the rules and presses </w:t>
      </w:r>
      <w:r>
        <w:rPr>
          <w:i/>
        </w:rPr>
        <w:t>Generate plan</w:t>
      </w:r>
      <w:r>
        <w:t>. The engine seats every candidate so that no two neighbours write the same paper, roll numbers are spaced, accessible seats are honoured and departments are mixed, and it chooses one such plan at random from a recorded seed. The controller reviews the seat map, moves seats with live checks, publishes, and prints charts and slips. On the day, candidates look up their seat, invigilators take attendance on a tablet, and analytics and the audit trail summarise what happened.</w:t>
      </w:r>
    </w:p>
    <w:p w:rsidR="00DE3CEF" w:rsidRDefault="005A51A0">
      <w:pPr>
        <w:pStyle w:val="TableCaption"/>
      </w:pPr>
      <w:bookmarkStart w:id="33" w:name="_Toc242973016"/>
      <w:r>
        <w:t>Table 4.1: Advantages of the proposed system</w:t>
      </w:r>
      <w:bookmarkEnd w:id="33"/>
    </w:p>
    <w:tbl>
      <w:tblPr>
        <w:tblStyle w:val="TableGrid"/>
        <w:tblW w:w="0" w:type="auto"/>
        <w:jc w:val="center"/>
        <w:tblLook w:val="04A0" w:firstRow="1" w:lastRow="0" w:firstColumn="1" w:lastColumn="0" w:noHBand="0" w:noVBand="1"/>
      </w:tblPr>
      <w:tblGrid>
        <w:gridCol w:w="1734"/>
        <w:gridCol w:w="3641"/>
        <w:gridCol w:w="3294"/>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9"/>
              </w:rPr>
              <w:t>Advantage</w:t>
            </w:r>
          </w:p>
        </w:tc>
        <w:tc>
          <w:tcPr>
            <w:tcW w:w="3641" w:type="dxa"/>
            <w:shd w:val="clear" w:color="auto" w:fill="D9E2F3"/>
          </w:tcPr>
          <w:p w:rsidR="00DE3CEF" w:rsidRDefault="005A51A0">
            <w:pPr>
              <w:spacing w:before="40" w:after="40" w:line="240" w:lineRule="auto"/>
              <w:jc w:val="left"/>
            </w:pPr>
            <w:r>
              <w:rPr>
                <w:b/>
                <w:sz w:val="19"/>
              </w:rPr>
              <w:t>How it is achieved</w:t>
            </w:r>
          </w:p>
        </w:tc>
        <w:tc>
          <w:tcPr>
            <w:tcW w:w="3294" w:type="dxa"/>
            <w:shd w:val="clear" w:color="auto" w:fill="D9E2F3"/>
          </w:tcPr>
          <w:p w:rsidR="00DE3CEF" w:rsidRDefault="005A51A0">
            <w:pPr>
              <w:spacing w:before="40" w:after="40" w:line="240" w:lineRule="auto"/>
              <w:jc w:val="left"/>
            </w:pPr>
            <w:r>
              <w:rPr>
                <w:b/>
                <w:sz w:val="19"/>
              </w:rPr>
              <w:t>Evidence</w:t>
            </w:r>
          </w:p>
        </w:tc>
      </w:tr>
      <w:tr w:rsidR="00DE3CEF">
        <w:trPr>
          <w:cantSplit/>
          <w:jc w:val="center"/>
        </w:trPr>
        <w:tc>
          <w:tcPr>
            <w:tcW w:w="1734" w:type="dxa"/>
          </w:tcPr>
          <w:p w:rsidR="00DE3CEF" w:rsidRDefault="005A51A0">
            <w:pPr>
              <w:spacing w:before="40" w:after="40" w:line="240" w:lineRule="auto"/>
              <w:jc w:val="left"/>
            </w:pPr>
            <w:r>
              <w:rPr>
                <w:sz w:val="19"/>
              </w:rPr>
              <w:t>Rule compliance</w:t>
            </w:r>
          </w:p>
        </w:tc>
        <w:tc>
          <w:tcPr>
            <w:tcW w:w="3641" w:type="dxa"/>
          </w:tcPr>
          <w:p w:rsidR="00DE3CEF" w:rsidRDefault="005A51A0">
            <w:pPr>
              <w:spacing w:before="40" w:after="40" w:line="240" w:lineRule="auto"/>
              <w:jc w:val="left"/>
            </w:pPr>
            <w:r>
              <w:rPr>
                <w:sz w:val="19"/>
              </w:rPr>
              <w:t>Colour-class construction plus Stage B constraints; independent validator</w:t>
            </w:r>
          </w:p>
        </w:tc>
        <w:tc>
          <w:tcPr>
            <w:tcW w:w="3294" w:type="dxa"/>
          </w:tcPr>
          <w:p w:rsidR="00DE3CEF" w:rsidRDefault="005A51A0">
            <w:pPr>
              <w:spacing w:before="40" w:after="40" w:line="240" w:lineRule="auto"/>
              <w:jc w:val="left"/>
            </w:pPr>
            <w:r>
              <w:rPr>
                <w:sz w:val="19"/>
              </w:rPr>
              <w:t>0 same-paper pairs in 24 of 24 benchmark plans</w:t>
            </w:r>
          </w:p>
        </w:tc>
      </w:tr>
      <w:tr w:rsidR="00DE3CEF">
        <w:trPr>
          <w:cantSplit/>
          <w:jc w:val="center"/>
        </w:trPr>
        <w:tc>
          <w:tcPr>
            <w:tcW w:w="1734" w:type="dxa"/>
          </w:tcPr>
          <w:p w:rsidR="00DE3CEF" w:rsidRDefault="005A51A0">
            <w:pPr>
              <w:spacing w:before="40" w:after="40" w:line="240" w:lineRule="auto"/>
              <w:jc w:val="left"/>
            </w:pPr>
            <w:r>
              <w:rPr>
                <w:sz w:val="19"/>
              </w:rPr>
              <w:t>Speed</w:t>
            </w:r>
          </w:p>
        </w:tc>
        <w:tc>
          <w:tcPr>
            <w:tcW w:w="3641" w:type="dxa"/>
          </w:tcPr>
          <w:p w:rsidR="00DE3CEF" w:rsidRDefault="005A51A0">
            <w:pPr>
              <w:spacing w:before="40" w:after="40" w:line="240" w:lineRule="auto"/>
              <w:jc w:val="left"/>
            </w:pPr>
            <w:r>
              <w:rPr>
                <w:sz w:val="19"/>
              </w:rPr>
              <w:t>Parallel per-hall solving, tuned budget</w:t>
            </w:r>
          </w:p>
        </w:tc>
        <w:tc>
          <w:tcPr>
            <w:tcW w:w="3294" w:type="dxa"/>
          </w:tcPr>
          <w:p w:rsidR="00DE3CEF" w:rsidRDefault="005A51A0">
            <w:pPr>
              <w:spacing w:before="40" w:after="40" w:line="240" w:lineRule="auto"/>
              <w:jc w:val="left"/>
            </w:pPr>
            <w:r>
              <w:rPr>
                <w:sz w:val="19"/>
              </w:rPr>
              <w:t>2.4 s at 600 candidates; 4.8 s at 2,000</w:t>
            </w:r>
          </w:p>
        </w:tc>
      </w:tr>
      <w:tr w:rsidR="00DE3CEF">
        <w:trPr>
          <w:cantSplit/>
          <w:jc w:val="center"/>
        </w:trPr>
        <w:tc>
          <w:tcPr>
            <w:tcW w:w="1734" w:type="dxa"/>
          </w:tcPr>
          <w:p w:rsidR="00DE3CEF" w:rsidRDefault="005A51A0">
            <w:pPr>
              <w:spacing w:before="40" w:after="40" w:line="240" w:lineRule="auto"/>
              <w:jc w:val="left"/>
            </w:pPr>
            <w:r>
              <w:rPr>
                <w:sz w:val="19"/>
              </w:rPr>
              <w:t>Unpredictability</w:t>
            </w:r>
          </w:p>
        </w:tc>
        <w:tc>
          <w:tcPr>
            <w:tcW w:w="3641" w:type="dxa"/>
          </w:tcPr>
          <w:p w:rsidR="00DE3CEF" w:rsidRDefault="005A51A0">
            <w:pPr>
              <w:spacing w:before="40" w:after="40" w:line="240" w:lineRule="auto"/>
              <w:jc w:val="left"/>
            </w:pPr>
            <w:r>
              <w:rPr>
                <w:sz w:val="19"/>
              </w:rPr>
              <w:t>Seeded random objective</w:t>
            </w:r>
          </w:p>
        </w:tc>
        <w:tc>
          <w:tcPr>
            <w:tcW w:w="3294" w:type="dxa"/>
          </w:tcPr>
          <w:p w:rsidR="00DE3CEF" w:rsidRDefault="005A51A0">
            <w:pPr>
              <w:spacing w:before="40" w:after="40" w:line="240" w:lineRule="auto"/>
              <w:jc w:val="left"/>
            </w:pPr>
            <w:r>
              <w:rPr>
                <w:sz w:val="19"/>
              </w:rPr>
              <w:t>Roll-to-seat correlation 0.065; 1.0% repeated neighbour pairs</w:t>
            </w:r>
          </w:p>
        </w:tc>
      </w:tr>
      <w:tr w:rsidR="00DE3CEF">
        <w:trPr>
          <w:cantSplit/>
          <w:jc w:val="center"/>
        </w:trPr>
        <w:tc>
          <w:tcPr>
            <w:tcW w:w="1734" w:type="dxa"/>
          </w:tcPr>
          <w:p w:rsidR="00DE3CEF" w:rsidRDefault="005A51A0">
            <w:pPr>
              <w:spacing w:before="40" w:after="40" w:line="240" w:lineRule="auto"/>
              <w:jc w:val="left"/>
            </w:pPr>
            <w:r>
              <w:rPr>
                <w:sz w:val="19"/>
              </w:rPr>
              <w:t>Reproducibility</w:t>
            </w:r>
          </w:p>
        </w:tc>
        <w:tc>
          <w:tcPr>
            <w:tcW w:w="3641" w:type="dxa"/>
          </w:tcPr>
          <w:p w:rsidR="00DE3CEF" w:rsidRDefault="005A51A0">
            <w:pPr>
              <w:spacing w:before="40" w:after="40" w:line="240" w:lineRule="auto"/>
              <w:jc w:val="left"/>
            </w:pPr>
            <w:r>
              <w:rPr>
                <w:sz w:val="19"/>
              </w:rPr>
              <w:t>SHA-256 sub-seeds and fingerprints; Verify</w:t>
            </w:r>
          </w:p>
        </w:tc>
        <w:tc>
          <w:tcPr>
            <w:tcW w:w="3294" w:type="dxa"/>
          </w:tcPr>
          <w:p w:rsidR="00DE3CEF" w:rsidRDefault="005A51A0">
            <w:pPr>
              <w:spacing w:before="40" w:after="40" w:line="240" w:lineRule="auto"/>
              <w:jc w:val="left"/>
            </w:pPr>
            <w:r>
              <w:rPr>
                <w:sz w:val="19"/>
              </w:rPr>
              <w:t>Same seed gives the same plan (tests)</w:t>
            </w:r>
          </w:p>
        </w:tc>
      </w:tr>
      <w:tr w:rsidR="00DE3CEF">
        <w:trPr>
          <w:cantSplit/>
          <w:jc w:val="center"/>
        </w:trPr>
        <w:tc>
          <w:tcPr>
            <w:tcW w:w="1734" w:type="dxa"/>
          </w:tcPr>
          <w:p w:rsidR="00DE3CEF" w:rsidRDefault="005A51A0">
            <w:pPr>
              <w:spacing w:before="40" w:after="40" w:line="240" w:lineRule="auto"/>
              <w:jc w:val="left"/>
            </w:pPr>
            <w:r>
              <w:rPr>
                <w:sz w:val="19"/>
              </w:rPr>
              <w:lastRenderedPageBreak/>
              <w:t>Safe editing</w:t>
            </w:r>
          </w:p>
        </w:tc>
        <w:tc>
          <w:tcPr>
            <w:tcW w:w="3641" w:type="dxa"/>
          </w:tcPr>
          <w:p w:rsidR="00DE3CEF" w:rsidRDefault="005A51A0">
            <w:pPr>
              <w:spacing w:before="40" w:after="40" w:line="240" w:lineRule="auto"/>
              <w:jc w:val="left"/>
            </w:pPr>
            <w:r>
              <w:rPr>
                <w:sz w:val="19"/>
              </w:rPr>
              <w:t>Swap checker with reasons</w:t>
            </w:r>
          </w:p>
        </w:tc>
        <w:tc>
          <w:tcPr>
            <w:tcW w:w="3294" w:type="dxa"/>
          </w:tcPr>
          <w:p w:rsidR="00DE3CEF" w:rsidRDefault="005A51A0">
            <w:pPr>
              <w:spacing w:before="40" w:after="40" w:line="240" w:lineRule="auto"/>
              <w:jc w:val="left"/>
            </w:pPr>
            <w:r>
              <w:rPr>
                <w:sz w:val="19"/>
              </w:rPr>
              <w:t>Illegal move refused with a reason (tests)</w:t>
            </w:r>
          </w:p>
        </w:tc>
      </w:tr>
      <w:tr w:rsidR="00DE3CEF">
        <w:trPr>
          <w:cantSplit/>
          <w:jc w:val="center"/>
        </w:trPr>
        <w:tc>
          <w:tcPr>
            <w:tcW w:w="1734" w:type="dxa"/>
          </w:tcPr>
          <w:p w:rsidR="00DE3CEF" w:rsidRDefault="005A51A0">
            <w:pPr>
              <w:spacing w:before="40" w:after="40" w:line="240" w:lineRule="auto"/>
              <w:jc w:val="left"/>
            </w:pPr>
            <w:r>
              <w:rPr>
                <w:sz w:val="19"/>
              </w:rPr>
              <w:t>Complete workflow</w:t>
            </w:r>
          </w:p>
        </w:tc>
        <w:tc>
          <w:tcPr>
            <w:tcW w:w="3641" w:type="dxa"/>
          </w:tcPr>
          <w:p w:rsidR="00DE3CEF" w:rsidRDefault="005A51A0">
            <w:pPr>
              <w:spacing w:before="40" w:after="40" w:line="240" w:lineRule="auto"/>
              <w:jc w:val="left"/>
            </w:pPr>
            <w:r>
              <w:rPr>
                <w:sz w:val="19"/>
              </w:rPr>
              <w:t>Import, exports, QR slips, lookup, attendance, analytics, audit</w:t>
            </w:r>
          </w:p>
        </w:tc>
        <w:tc>
          <w:tcPr>
            <w:tcW w:w="3294" w:type="dxa"/>
          </w:tcPr>
          <w:p w:rsidR="00DE3CEF" w:rsidRDefault="005A51A0">
            <w:pPr>
              <w:spacing w:before="40" w:after="40" w:line="240" w:lineRule="auto"/>
              <w:jc w:val="left"/>
            </w:pPr>
            <w:r>
              <w:rPr>
                <w:sz w:val="19"/>
              </w:rPr>
              <w:t>Demo scenario passes end to end</w:t>
            </w:r>
          </w:p>
        </w:tc>
      </w:tr>
    </w:tbl>
    <w:p w:rsidR="00DE3CEF" w:rsidRDefault="00DE3CEF">
      <w:pPr>
        <w:spacing w:line="144" w:lineRule="auto"/>
      </w:pPr>
    </w:p>
    <w:p w:rsidR="00DE3CEF" w:rsidRDefault="005A51A0">
      <w:pPr>
        <w:pStyle w:val="Heading2"/>
      </w:pPr>
      <w:bookmarkStart w:id="34" w:name="_Toc242972893"/>
      <w:r>
        <w:t>4.3  Functional Requirements</w:t>
      </w:r>
      <w:bookmarkEnd w:id="34"/>
    </w:p>
    <w:p w:rsidR="00DE3CEF" w:rsidRDefault="005A51A0">
      <w:pPr>
        <w:pStyle w:val="TableCaption"/>
      </w:pPr>
      <w:bookmarkStart w:id="35" w:name="_Toc242973017"/>
      <w:r>
        <w:t>Table 4.2: Functional requirements</w:t>
      </w:r>
      <w:bookmarkEnd w:id="35"/>
    </w:p>
    <w:tbl>
      <w:tblPr>
        <w:tblStyle w:val="TableGrid"/>
        <w:tblW w:w="0" w:type="auto"/>
        <w:jc w:val="center"/>
        <w:tblLook w:val="04A0" w:firstRow="1" w:lastRow="0" w:firstColumn="1" w:lastColumn="0" w:noHBand="0" w:noVBand="1"/>
      </w:tblPr>
      <w:tblGrid>
        <w:gridCol w:w="694"/>
        <w:gridCol w:w="6588"/>
        <w:gridCol w:w="1387"/>
      </w:tblGrid>
      <w:tr w:rsidR="00DE3CEF">
        <w:trPr>
          <w:cantSplit/>
          <w:tblHeader/>
          <w:jc w:val="center"/>
        </w:trPr>
        <w:tc>
          <w:tcPr>
            <w:tcW w:w="694" w:type="dxa"/>
            <w:shd w:val="clear" w:color="auto" w:fill="D9E2F3"/>
          </w:tcPr>
          <w:p w:rsidR="00DE3CEF" w:rsidRDefault="005A51A0">
            <w:pPr>
              <w:spacing w:before="40" w:after="40" w:line="240" w:lineRule="auto"/>
              <w:jc w:val="left"/>
            </w:pPr>
            <w:r>
              <w:rPr>
                <w:b/>
                <w:sz w:val="19"/>
              </w:rPr>
              <w:t>ID</w:t>
            </w:r>
          </w:p>
        </w:tc>
        <w:tc>
          <w:tcPr>
            <w:tcW w:w="6588" w:type="dxa"/>
            <w:shd w:val="clear" w:color="auto" w:fill="D9E2F3"/>
          </w:tcPr>
          <w:p w:rsidR="00DE3CEF" w:rsidRDefault="005A51A0">
            <w:pPr>
              <w:spacing w:before="40" w:after="40" w:line="240" w:lineRule="auto"/>
              <w:jc w:val="left"/>
            </w:pPr>
            <w:r>
              <w:rPr>
                <w:b/>
                <w:sz w:val="19"/>
              </w:rPr>
              <w:t>Requirement</w:t>
            </w:r>
          </w:p>
        </w:tc>
        <w:tc>
          <w:tcPr>
            <w:tcW w:w="1387" w:type="dxa"/>
            <w:shd w:val="clear" w:color="auto" w:fill="D9E2F3"/>
          </w:tcPr>
          <w:p w:rsidR="00DE3CEF" w:rsidRDefault="005A51A0">
            <w:pPr>
              <w:spacing w:before="40" w:after="40" w:line="240" w:lineRule="auto"/>
              <w:jc w:val="left"/>
            </w:pPr>
            <w:r>
              <w:rPr>
                <w:b/>
                <w:sz w:val="19"/>
              </w:rPr>
              <w:t>Role</w:t>
            </w:r>
          </w:p>
        </w:tc>
      </w:tr>
      <w:tr w:rsidR="00DE3CEF">
        <w:trPr>
          <w:cantSplit/>
          <w:jc w:val="center"/>
        </w:trPr>
        <w:tc>
          <w:tcPr>
            <w:tcW w:w="694" w:type="dxa"/>
          </w:tcPr>
          <w:p w:rsidR="00DE3CEF" w:rsidRDefault="005A51A0">
            <w:pPr>
              <w:spacing w:before="40" w:after="40" w:line="240" w:lineRule="auto"/>
              <w:jc w:val="left"/>
            </w:pPr>
            <w:r>
              <w:rPr>
                <w:sz w:val="19"/>
              </w:rPr>
              <w:t>FR1</w:t>
            </w:r>
          </w:p>
        </w:tc>
        <w:tc>
          <w:tcPr>
            <w:tcW w:w="6588" w:type="dxa"/>
          </w:tcPr>
          <w:p w:rsidR="00DE3CEF" w:rsidRDefault="005A51A0">
            <w:pPr>
              <w:spacing w:before="40" w:after="40" w:line="240" w:lineRule="auto"/>
              <w:jc w:val="left"/>
            </w:pPr>
            <w:r>
              <w:rPr>
                <w:sz w:val="19"/>
              </w:rPr>
              <w:t>Import courses, halls, candidates and the timetable from Excel or CSV, with downloadable templates and samples</w:t>
            </w:r>
          </w:p>
        </w:tc>
        <w:tc>
          <w:tcPr>
            <w:tcW w:w="1387" w:type="dxa"/>
          </w:tcPr>
          <w:p w:rsidR="00DE3CEF" w:rsidRDefault="005A51A0">
            <w:pPr>
              <w:spacing w:before="40" w:after="40" w:line="240" w:lineRule="auto"/>
              <w:jc w:val="left"/>
            </w:pPr>
            <w:r>
              <w:rPr>
                <w:sz w:val="19"/>
              </w:rPr>
              <w:t>Admin</w:t>
            </w:r>
          </w:p>
        </w:tc>
      </w:tr>
      <w:tr w:rsidR="00DE3CEF">
        <w:trPr>
          <w:cantSplit/>
          <w:jc w:val="center"/>
        </w:trPr>
        <w:tc>
          <w:tcPr>
            <w:tcW w:w="694" w:type="dxa"/>
          </w:tcPr>
          <w:p w:rsidR="00DE3CEF" w:rsidRDefault="005A51A0">
            <w:pPr>
              <w:spacing w:before="40" w:after="40" w:line="240" w:lineRule="auto"/>
              <w:jc w:val="left"/>
            </w:pPr>
            <w:r>
              <w:rPr>
                <w:sz w:val="19"/>
              </w:rPr>
              <w:t>FR2</w:t>
            </w:r>
          </w:p>
        </w:tc>
        <w:tc>
          <w:tcPr>
            <w:tcW w:w="6588" w:type="dxa"/>
          </w:tcPr>
          <w:p w:rsidR="00DE3CEF" w:rsidRDefault="005A51A0">
            <w:pPr>
              <w:spacing w:before="40" w:after="40" w:line="240" w:lineRule="auto"/>
              <w:jc w:val="left"/>
            </w:pPr>
            <w:r>
              <w:rPr>
                <w:sz w:val="19"/>
              </w:rPr>
              <w:t>Validate every row and report errors and warnings with sheet, row and column; block the import while errors remain</w:t>
            </w:r>
          </w:p>
        </w:tc>
        <w:tc>
          <w:tcPr>
            <w:tcW w:w="1387" w:type="dxa"/>
          </w:tcPr>
          <w:p w:rsidR="00DE3CEF" w:rsidRDefault="005A51A0">
            <w:pPr>
              <w:spacing w:before="40" w:after="40" w:line="240" w:lineRule="auto"/>
              <w:jc w:val="left"/>
            </w:pPr>
            <w:r>
              <w:rPr>
                <w:sz w:val="19"/>
              </w:rPr>
              <w:t>Admin</w:t>
            </w:r>
          </w:p>
        </w:tc>
      </w:tr>
      <w:tr w:rsidR="00DE3CEF">
        <w:trPr>
          <w:cantSplit/>
          <w:jc w:val="center"/>
        </w:trPr>
        <w:tc>
          <w:tcPr>
            <w:tcW w:w="694" w:type="dxa"/>
          </w:tcPr>
          <w:p w:rsidR="00DE3CEF" w:rsidRDefault="005A51A0">
            <w:pPr>
              <w:spacing w:before="40" w:after="40" w:line="240" w:lineRule="auto"/>
              <w:jc w:val="left"/>
            </w:pPr>
            <w:r>
              <w:rPr>
                <w:sz w:val="19"/>
              </w:rPr>
              <w:t>FR3</w:t>
            </w:r>
          </w:p>
        </w:tc>
        <w:tc>
          <w:tcPr>
            <w:tcW w:w="6588" w:type="dxa"/>
          </w:tcPr>
          <w:p w:rsidR="00DE3CEF" w:rsidRDefault="005A51A0">
            <w:pPr>
              <w:spacing w:before="40" w:after="40" w:line="240" w:lineRule="auto"/>
              <w:jc w:val="left"/>
            </w:pPr>
            <w:r>
              <w:rPr>
                <w:sz w:val="19"/>
              </w:rPr>
              <w:t>Generate a seating plan for a sitting from selected halls, rules and an optional seed</w:t>
            </w:r>
          </w:p>
        </w:tc>
        <w:tc>
          <w:tcPr>
            <w:tcW w:w="1387" w:type="dxa"/>
          </w:tcPr>
          <w:p w:rsidR="00DE3CEF" w:rsidRDefault="005A51A0">
            <w:pPr>
              <w:spacing w:before="40" w:after="40" w:line="240" w:lineRule="auto"/>
              <w:jc w:val="left"/>
            </w:pPr>
            <w:r>
              <w:rPr>
                <w:sz w:val="19"/>
              </w:rPr>
              <w:t>Admin</w:t>
            </w:r>
          </w:p>
        </w:tc>
      </w:tr>
      <w:tr w:rsidR="00DE3CEF">
        <w:trPr>
          <w:cantSplit/>
          <w:jc w:val="center"/>
        </w:trPr>
        <w:tc>
          <w:tcPr>
            <w:tcW w:w="694" w:type="dxa"/>
          </w:tcPr>
          <w:p w:rsidR="00DE3CEF" w:rsidRDefault="005A51A0">
            <w:pPr>
              <w:spacing w:before="40" w:after="40" w:line="240" w:lineRule="auto"/>
              <w:jc w:val="left"/>
            </w:pPr>
            <w:r>
              <w:rPr>
                <w:sz w:val="19"/>
              </w:rPr>
              <w:t>FR4</w:t>
            </w:r>
          </w:p>
        </w:tc>
        <w:tc>
          <w:tcPr>
            <w:tcW w:w="6588" w:type="dxa"/>
          </w:tcPr>
          <w:p w:rsidR="00DE3CEF" w:rsidRDefault="005A51A0">
            <w:pPr>
              <w:spacing w:before="40" w:after="40" w:line="240" w:lineRule="auto"/>
              <w:jc w:val="left"/>
            </w:pPr>
            <w:r>
              <w:rPr>
                <w:sz w:val="19"/>
              </w:rPr>
              <w:t>Guarantee capacity, no same-paper neighbours, roll-number gap and accessible seats for every candidate</w:t>
            </w:r>
          </w:p>
        </w:tc>
        <w:tc>
          <w:tcPr>
            <w:tcW w:w="1387" w:type="dxa"/>
          </w:tcPr>
          <w:p w:rsidR="00DE3CEF" w:rsidRDefault="005A51A0">
            <w:pPr>
              <w:spacing w:before="40" w:after="40" w:line="240" w:lineRule="auto"/>
              <w:jc w:val="left"/>
            </w:pPr>
            <w:r>
              <w:rPr>
                <w:sz w:val="19"/>
              </w:rPr>
              <w:t>System</w:t>
            </w:r>
          </w:p>
        </w:tc>
      </w:tr>
      <w:tr w:rsidR="00DE3CEF">
        <w:trPr>
          <w:cantSplit/>
          <w:jc w:val="center"/>
        </w:trPr>
        <w:tc>
          <w:tcPr>
            <w:tcW w:w="694" w:type="dxa"/>
          </w:tcPr>
          <w:p w:rsidR="00DE3CEF" w:rsidRDefault="005A51A0">
            <w:pPr>
              <w:spacing w:before="40" w:after="40" w:line="240" w:lineRule="auto"/>
              <w:jc w:val="left"/>
            </w:pPr>
            <w:r>
              <w:rPr>
                <w:sz w:val="19"/>
              </w:rPr>
              <w:t>FR5</w:t>
            </w:r>
          </w:p>
        </w:tc>
        <w:tc>
          <w:tcPr>
            <w:tcW w:w="6588" w:type="dxa"/>
          </w:tcPr>
          <w:p w:rsidR="00DE3CEF" w:rsidRDefault="005A51A0">
            <w:pPr>
              <w:spacing w:before="40" w:after="40" w:line="240" w:lineRule="auto"/>
              <w:jc w:val="left"/>
            </w:pPr>
            <w:r>
              <w:rPr>
                <w:sz w:val="19"/>
              </w:rPr>
              <w:t>Explain in plain language why a plan is impossible and suggest a change</w:t>
            </w:r>
          </w:p>
        </w:tc>
        <w:tc>
          <w:tcPr>
            <w:tcW w:w="1387" w:type="dxa"/>
          </w:tcPr>
          <w:p w:rsidR="00DE3CEF" w:rsidRDefault="005A51A0">
            <w:pPr>
              <w:spacing w:before="40" w:after="40" w:line="240" w:lineRule="auto"/>
              <w:jc w:val="left"/>
            </w:pPr>
            <w:r>
              <w:rPr>
                <w:sz w:val="19"/>
              </w:rPr>
              <w:t>System</w:t>
            </w:r>
          </w:p>
        </w:tc>
      </w:tr>
      <w:tr w:rsidR="00DE3CEF">
        <w:trPr>
          <w:cantSplit/>
          <w:jc w:val="center"/>
        </w:trPr>
        <w:tc>
          <w:tcPr>
            <w:tcW w:w="694" w:type="dxa"/>
          </w:tcPr>
          <w:p w:rsidR="00DE3CEF" w:rsidRDefault="005A51A0">
            <w:pPr>
              <w:spacing w:before="40" w:after="40" w:line="240" w:lineRule="auto"/>
              <w:jc w:val="left"/>
            </w:pPr>
            <w:r>
              <w:rPr>
                <w:sz w:val="19"/>
              </w:rPr>
              <w:t>FR6</w:t>
            </w:r>
          </w:p>
        </w:tc>
        <w:tc>
          <w:tcPr>
            <w:tcW w:w="6588" w:type="dxa"/>
          </w:tcPr>
          <w:p w:rsidR="00DE3CEF" w:rsidRDefault="005A51A0">
            <w:pPr>
              <w:spacing w:before="40" w:after="40" w:line="240" w:lineRule="auto"/>
              <w:jc w:val="left"/>
            </w:pPr>
            <w:r>
              <w:rPr>
                <w:sz w:val="19"/>
              </w:rPr>
              <w:t>Keep plan versions; publish a plan (archiving the previous one); delete only drafts and archived versions</w:t>
            </w:r>
          </w:p>
        </w:tc>
        <w:tc>
          <w:tcPr>
            <w:tcW w:w="1387" w:type="dxa"/>
          </w:tcPr>
          <w:p w:rsidR="00DE3CEF" w:rsidRDefault="005A51A0">
            <w:pPr>
              <w:spacing w:before="40" w:after="40" w:line="240" w:lineRule="auto"/>
              <w:jc w:val="left"/>
            </w:pPr>
            <w:r>
              <w:rPr>
                <w:sz w:val="19"/>
              </w:rPr>
              <w:t>Admin</w:t>
            </w:r>
          </w:p>
        </w:tc>
      </w:tr>
      <w:tr w:rsidR="00DE3CEF">
        <w:trPr>
          <w:cantSplit/>
          <w:jc w:val="center"/>
        </w:trPr>
        <w:tc>
          <w:tcPr>
            <w:tcW w:w="694" w:type="dxa"/>
          </w:tcPr>
          <w:p w:rsidR="00DE3CEF" w:rsidRDefault="005A51A0">
            <w:pPr>
              <w:spacing w:before="40" w:after="40" w:line="240" w:lineRule="auto"/>
              <w:jc w:val="left"/>
            </w:pPr>
            <w:r>
              <w:rPr>
                <w:sz w:val="19"/>
              </w:rPr>
              <w:t>FR7</w:t>
            </w:r>
          </w:p>
        </w:tc>
        <w:tc>
          <w:tcPr>
            <w:tcW w:w="6588" w:type="dxa"/>
          </w:tcPr>
          <w:p w:rsidR="00DE3CEF" w:rsidRDefault="005A51A0">
            <w:pPr>
              <w:spacing w:before="40" w:after="40" w:line="240" w:lineRule="auto"/>
              <w:jc w:val="left"/>
            </w:pPr>
            <w:r>
              <w:rPr>
                <w:sz w:val="19"/>
              </w:rPr>
              <w:t>Verify a plan by re-running the engine with the stored seed and comparing fingerprints</w:t>
            </w:r>
          </w:p>
        </w:tc>
        <w:tc>
          <w:tcPr>
            <w:tcW w:w="1387" w:type="dxa"/>
          </w:tcPr>
          <w:p w:rsidR="00DE3CEF" w:rsidRDefault="005A51A0">
            <w:pPr>
              <w:spacing w:before="40" w:after="40" w:line="240" w:lineRule="auto"/>
              <w:jc w:val="left"/>
            </w:pPr>
            <w:r>
              <w:rPr>
                <w:sz w:val="19"/>
              </w:rPr>
              <w:t>Admin</w:t>
            </w:r>
          </w:p>
        </w:tc>
      </w:tr>
      <w:tr w:rsidR="00DE3CEF">
        <w:trPr>
          <w:cantSplit/>
          <w:jc w:val="center"/>
        </w:trPr>
        <w:tc>
          <w:tcPr>
            <w:tcW w:w="694" w:type="dxa"/>
          </w:tcPr>
          <w:p w:rsidR="00DE3CEF" w:rsidRDefault="005A51A0">
            <w:pPr>
              <w:spacing w:before="40" w:after="40" w:line="240" w:lineRule="auto"/>
              <w:jc w:val="left"/>
            </w:pPr>
            <w:r>
              <w:rPr>
                <w:sz w:val="19"/>
              </w:rPr>
              <w:t>FR8</w:t>
            </w:r>
          </w:p>
        </w:tc>
        <w:tc>
          <w:tcPr>
            <w:tcW w:w="6588" w:type="dxa"/>
          </w:tcPr>
          <w:p w:rsidR="00DE3CEF" w:rsidRDefault="005A51A0">
            <w:pPr>
              <w:spacing w:before="40" w:after="40" w:line="240" w:lineRule="auto"/>
              <w:jc w:val="left"/>
            </w:pPr>
            <w:r>
              <w:rPr>
                <w:sz w:val="19"/>
              </w:rPr>
              <w:t>Show a colour-coded seat map and let the administrator move or swap candidates with a live rule check and reasons</w:t>
            </w:r>
          </w:p>
        </w:tc>
        <w:tc>
          <w:tcPr>
            <w:tcW w:w="1387" w:type="dxa"/>
          </w:tcPr>
          <w:p w:rsidR="00DE3CEF" w:rsidRDefault="005A51A0">
            <w:pPr>
              <w:spacing w:before="40" w:after="40" w:line="240" w:lineRule="auto"/>
              <w:jc w:val="left"/>
            </w:pPr>
            <w:r>
              <w:rPr>
                <w:sz w:val="19"/>
              </w:rPr>
              <w:t>Admin</w:t>
            </w:r>
          </w:p>
        </w:tc>
      </w:tr>
      <w:tr w:rsidR="00DE3CEF">
        <w:trPr>
          <w:cantSplit/>
          <w:jc w:val="center"/>
        </w:trPr>
        <w:tc>
          <w:tcPr>
            <w:tcW w:w="694" w:type="dxa"/>
          </w:tcPr>
          <w:p w:rsidR="00DE3CEF" w:rsidRDefault="005A51A0">
            <w:pPr>
              <w:spacing w:before="40" w:after="40" w:line="240" w:lineRule="auto"/>
              <w:jc w:val="left"/>
            </w:pPr>
            <w:r>
              <w:rPr>
                <w:sz w:val="19"/>
              </w:rPr>
              <w:t>FR9</w:t>
            </w:r>
          </w:p>
        </w:tc>
        <w:tc>
          <w:tcPr>
            <w:tcW w:w="6588" w:type="dxa"/>
          </w:tcPr>
          <w:p w:rsidR="00DE3CEF" w:rsidRDefault="005A51A0">
            <w:pPr>
              <w:spacing w:before="40" w:after="40" w:line="240" w:lineRule="auto"/>
              <w:jc w:val="left"/>
            </w:pPr>
            <w:r>
              <w:rPr>
                <w:sz w:val="19"/>
              </w:rPr>
              <w:t>Export seating charts and invigilator sheets (PDF), hall lists and attendance report (Excel), and QR seat slips (PDF)</w:t>
            </w:r>
          </w:p>
        </w:tc>
        <w:tc>
          <w:tcPr>
            <w:tcW w:w="1387" w:type="dxa"/>
          </w:tcPr>
          <w:p w:rsidR="00DE3CEF" w:rsidRDefault="005A51A0">
            <w:pPr>
              <w:spacing w:before="40" w:after="40" w:line="240" w:lineRule="auto"/>
              <w:jc w:val="left"/>
            </w:pPr>
            <w:r>
              <w:rPr>
                <w:sz w:val="19"/>
              </w:rPr>
              <w:t>Admin</w:t>
            </w:r>
          </w:p>
        </w:tc>
      </w:tr>
      <w:tr w:rsidR="00DE3CEF">
        <w:trPr>
          <w:cantSplit/>
          <w:jc w:val="center"/>
        </w:trPr>
        <w:tc>
          <w:tcPr>
            <w:tcW w:w="694" w:type="dxa"/>
          </w:tcPr>
          <w:p w:rsidR="00DE3CEF" w:rsidRDefault="005A51A0">
            <w:pPr>
              <w:spacing w:before="40" w:after="40" w:line="240" w:lineRule="auto"/>
              <w:jc w:val="left"/>
            </w:pPr>
            <w:r>
              <w:rPr>
                <w:sz w:val="19"/>
              </w:rPr>
              <w:t>FR10</w:t>
            </w:r>
          </w:p>
        </w:tc>
        <w:tc>
          <w:tcPr>
            <w:tcW w:w="6588" w:type="dxa"/>
          </w:tcPr>
          <w:p w:rsidR="00DE3CEF" w:rsidRDefault="005A51A0">
            <w:pPr>
              <w:spacing w:before="40" w:after="40" w:line="240" w:lineRule="auto"/>
              <w:jc w:val="left"/>
            </w:pPr>
            <w:r>
              <w:rPr>
                <w:sz w:val="19"/>
              </w:rPr>
              <w:t>Take attendance per hall: tap, scan, mark remaining absent, submit and lock; administrators may reopen</w:t>
            </w:r>
          </w:p>
        </w:tc>
        <w:tc>
          <w:tcPr>
            <w:tcW w:w="1387" w:type="dxa"/>
          </w:tcPr>
          <w:p w:rsidR="00DE3CEF" w:rsidRDefault="005A51A0">
            <w:pPr>
              <w:spacing w:before="40" w:after="40" w:line="240" w:lineRule="auto"/>
              <w:jc w:val="left"/>
            </w:pPr>
            <w:r>
              <w:rPr>
                <w:sz w:val="19"/>
              </w:rPr>
              <w:t>Invigilator</w:t>
            </w:r>
          </w:p>
        </w:tc>
      </w:tr>
      <w:tr w:rsidR="00DE3CEF">
        <w:trPr>
          <w:cantSplit/>
          <w:jc w:val="center"/>
        </w:trPr>
        <w:tc>
          <w:tcPr>
            <w:tcW w:w="694" w:type="dxa"/>
          </w:tcPr>
          <w:p w:rsidR="00DE3CEF" w:rsidRDefault="005A51A0">
            <w:pPr>
              <w:spacing w:before="40" w:after="40" w:line="240" w:lineRule="auto"/>
              <w:jc w:val="left"/>
            </w:pPr>
            <w:r>
              <w:rPr>
                <w:sz w:val="19"/>
              </w:rPr>
              <w:t>FR11</w:t>
            </w:r>
          </w:p>
        </w:tc>
        <w:tc>
          <w:tcPr>
            <w:tcW w:w="6588" w:type="dxa"/>
          </w:tcPr>
          <w:p w:rsidR="00DE3CEF" w:rsidRDefault="005A51A0">
            <w:pPr>
              <w:spacing w:before="40" w:after="40" w:line="240" w:lineRule="auto"/>
              <w:jc w:val="left"/>
            </w:pPr>
            <w:r>
              <w:rPr>
                <w:sz w:val="19"/>
              </w:rPr>
              <w:t>Provide a public seat lookup by candidate ID showing published seats only, a shortened name and a hall map</w:t>
            </w:r>
          </w:p>
        </w:tc>
        <w:tc>
          <w:tcPr>
            <w:tcW w:w="1387" w:type="dxa"/>
          </w:tcPr>
          <w:p w:rsidR="00DE3CEF" w:rsidRDefault="005A51A0">
            <w:pPr>
              <w:spacing w:before="40" w:after="40" w:line="240" w:lineRule="auto"/>
              <w:jc w:val="left"/>
            </w:pPr>
            <w:r>
              <w:rPr>
                <w:sz w:val="19"/>
              </w:rPr>
              <w:t>Candidate</w:t>
            </w:r>
          </w:p>
        </w:tc>
      </w:tr>
      <w:tr w:rsidR="00DE3CEF">
        <w:trPr>
          <w:cantSplit/>
          <w:jc w:val="center"/>
        </w:trPr>
        <w:tc>
          <w:tcPr>
            <w:tcW w:w="694" w:type="dxa"/>
          </w:tcPr>
          <w:p w:rsidR="00DE3CEF" w:rsidRDefault="005A51A0">
            <w:pPr>
              <w:spacing w:before="40" w:after="40" w:line="240" w:lineRule="auto"/>
              <w:jc w:val="left"/>
            </w:pPr>
            <w:r>
              <w:rPr>
                <w:sz w:val="19"/>
              </w:rPr>
              <w:t>FR12</w:t>
            </w:r>
          </w:p>
        </w:tc>
        <w:tc>
          <w:tcPr>
            <w:tcW w:w="6588" w:type="dxa"/>
          </w:tcPr>
          <w:p w:rsidR="00DE3CEF" w:rsidRDefault="005A51A0">
            <w:pPr>
              <w:spacing w:before="40" w:after="40" w:line="240" w:lineRule="auto"/>
              <w:jc w:val="left"/>
            </w:pPr>
            <w:r>
              <w:rPr>
                <w:sz w:val="19"/>
              </w:rPr>
              <w:t>Provide dashboard and analytics, including the engine benchmark</w:t>
            </w:r>
          </w:p>
        </w:tc>
        <w:tc>
          <w:tcPr>
            <w:tcW w:w="1387" w:type="dxa"/>
          </w:tcPr>
          <w:p w:rsidR="00DE3CEF" w:rsidRDefault="005A51A0">
            <w:pPr>
              <w:spacing w:before="40" w:after="40" w:line="240" w:lineRule="auto"/>
              <w:jc w:val="left"/>
            </w:pPr>
            <w:r>
              <w:rPr>
                <w:sz w:val="19"/>
              </w:rPr>
              <w:t>Admin</w:t>
            </w:r>
          </w:p>
        </w:tc>
      </w:tr>
      <w:tr w:rsidR="00DE3CEF">
        <w:trPr>
          <w:cantSplit/>
          <w:jc w:val="center"/>
        </w:trPr>
        <w:tc>
          <w:tcPr>
            <w:tcW w:w="694" w:type="dxa"/>
          </w:tcPr>
          <w:p w:rsidR="00DE3CEF" w:rsidRDefault="005A51A0">
            <w:pPr>
              <w:spacing w:before="40" w:after="40" w:line="240" w:lineRule="auto"/>
              <w:jc w:val="left"/>
            </w:pPr>
            <w:r>
              <w:rPr>
                <w:sz w:val="19"/>
              </w:rPr>
              <w:t>FR13</w:t>
            </w:r>
          </w:p>
        </w:tc>
        <w:tc>
          <w:tcPr>
            <w:tcW w:w="6588" w:type="dxa"/>
          </w:tcPr>
          <w:p w:rsidR="00DE3CEF" w:rsidRDefault="005A51A0">
            <w:pPr>
              <w:spacing w:before="40" w:after="40" w:line="240" w:lineRule="auto"/>
              <w:jc w:val="left"/>
            </w:pPr>
            <w:r>
              <w:rPr>
                <w:sz w:val="19"/>
              </w:rPr>
              <w:t>Record every plan, seed, move, publication, import, download and attendance action in an append-only audit trail</w:t>
            </w:r>
          </w:p>
        </w:tc>
        <w:tc>
          <w:tcPr>
            <w:tcW w:w="1387" w:type="dxa"/>
          </w:tcPr>
          <w:p w:rsidR="00DE3CEF" w:rsidRDefault="005A51A0">
            <w:pPr>
              <w:spacing w:before="40" w:after="40" w:line="240" w:lineRule="auto"/>
              <w:jc w:val="left"/>
            </w:pPr>
            <w:r>
              <w:rPr>
                <w:sz w:val="19"/>
              </w:rPr>
              <w:t>System</w:t>
            </w:r>
          </w:p>
        </w:tc>
      </w:tr>
      <w:tr w:rsidR="00DE3CEF">
        <w:trPr>
          <w:cantSplit/>
          <w:jc w:val="center"/>
        </w:trPr>
        <w:tc>
          <w:tcPr>
            <w:tcW w:w="694" w:type="dxa"/>
          </w:tcPr>
          <w:p w:rsidR="00DE3CEF" w:rsidRDefault="005A51A0">
            <w:pPr>
              <w:spacing w:before="40" w:after="40" w:line="240" w:lineRule="auto"/>
              <w:jc w:val="left"/>
            </w:pPr>
            <w:r>
              <w:rPr>
                <w:sz w:val="19"/>
              </w:rPr>
              <w:t>FR14</w:t>
            </w:r>
          </w:p>
        </w:tc>
        <w:tc>
          <w:tcPr>
            <w:tcW w:w="6588" w:type="dxa"/>
          </w:tcPr>
          <w:p w:rsidR="00DE3CEF" w:rsidRDefault="005A51A0">
            <w:pPr>
              <w:spacing w:before="40" w:after="40" w:line="240" w:lineRule="auto"/>
              <w:jc w:val="left"/>
            </w:pPr>
            <w:r>
              <w:rPr>
                <w:sz w:val="19"/>
              </w:rPr>
              <w:t>Authenticate users; two roles; account requests approved by an administrator; never leave the system without an administrator</w:t>
            </w:r>
          </w:p>
        </w:tc>
        <w:tc>
          <w:tcPr>
            <w:tcW w:w="1387" w:type="dxa"/>
          </w:tcPr>
          <w:p w:rsidR="00DE3CEF" w:rsidRDefault="005A51A0">
            <w:pPr>
              <w:spacing w:before="40" w:after="40" w:line="240" w:lineRule="auto"/>
              <w:jc w:val="left"/>
            </w:pPr>
            <w:r>
              <w:rPr>
                <w:sz w:val="19"/>
              </w:rPr>
              <w:t>All</w:t>
            </w:r>
          </w:p>
        </w:tc>
      </w:tr>
      <w:tr w:rsidR="00DE3CEF">
        <w:trPr>
          <w:cantSplit/>
          <w:jc w:val="center"/>
        </w:trPr>
        <w:tc>
          <w:tcPr>
            <w:tcW w:w="694" w:type="dxa"/>
          </w:tcPr>
          <w:p w:rsidR="00DE3CEF" w:rsidRDefault="005A51A0">
            <w:pPr>
              <w:spacing w:before="40" w:after="40" w:line="240" w:lineRule="auto"/>
              <w:jc w:val="left"/>
            </w:pPr>
            <w:r>
              <w:rPr>
                <w:sz w:val="19"/>
              </w:rPr>
              <w:t>FR15</w:t>
            </w:r>
          </w:p>
        </w:tc>
        <w:tc>
          <w:tcPr>
            <w:tcW w:w="6588" w:type="dxa"/>
          </w:tcPr>
          <w:p w:rsidR="00DE3CEF" w:rsidRDefault="005A51A0">
            <w:pPr>
              <w:spacing w:before="40" w:after="40" w:line="240" w:lineRule="auto"/>
              <w:jc w:val="left"/>
            </w:pPr>
            <w:r>
              <w:rPr>
                <w:sz w:val="19"/>
              </w:rPr>
              <w:t>Edit default rules; reset the workspace only after typed confirmation</w:t>
            </w:r>
          </w:p>
        </w:tc>
        <w:tc>
          <w:tcPr>
            <w:tcW w:w="1387" w:type="dxa"/>
          </w:tcPr>
          <w:p w:rsidR="00DE3CEF" w:rsidRDefault="005A51A0">
            <w:pPr>
              <w:spacing w:before="40" w:after="40" w:line="240" w:lineRule="auto"/>
              <w:jc w:val="left"/>
            </w:pPr>
            <w:r>
              <w:rPr>
                <w:sz w:val="19"/>
              </w:rPr>
              <w:t>Admin</w:t>
            </w:r>
          </w:p>
        </w:tc>
      </w:tr>
      <w:tr w:rsidR="00DE3CEF">
        <w:trPr>
          <w:cantSplit/>
          <w:jc w:val="center"/>
        </w:trPr>
        <w:tc>
          <w:tcPr>
            <w:tcW w:w="694" w:type="dxa"/>
          </w:tcPr>
          <w:p w:rsidR="00DE3CEF" w:rsidRDefault="005A51A0">
            <w:pPr>
              <w:spacing w:before="40" w:after="40" w:line="240" w:lineRule="auto"/>
              <w:jc w:val="left"/>
            </w:pPr>
            <w:r>
              <w:rPr>
                <w:sz w:val="19"/>
              </w:rPr>
              <w:t>FR16</w:t>
            </w:r>
          </w:p>
        </w:tc>
        <w:tc>
          <w:tcPr>
            <w:tcW w:w="6588" w:type="dxa"/>
          </w:tcPr>
          <w:p w:rsidR="00DE3CEF" w:rsidRDefault="005A51A0">
            <w:pPr>
              <w:spacing w:before="40" w:after="40" w:line="240" w:lineRule="auto"/>
              <w:jc w:val="left"/>
            </w:pPr>
            <w:r>
              <w:rPr>
                <w:sz w:val="19"/>
              </w:rPr>
              <w:t>Assign invigilators automatically and evenly, one hall per invigilator per sitting</w:t>
            </w:r>
          </w:p>
        </w:tc>
        <w:tc>
          <w:tcPr>
            <w:tcW w:w="1387" w:type="dxa"/>
          </w:tcPr>
          <w:p w:rsidR="00DE3CEF" w:rsidRDefault="005A51A0">
            <w:pPr>
              <w:spacing w:before="40" w:after="40" w:line="240" w:lineRule="auto"/>
              <w:jc w:val="left"/>
            </w:pPr>
            <w:r>
              <w:rPr>
                <w:sz w:val="19"/>
              </w:rPr>
              <w:t>System</w:t>
            </w:r>
          </w:p>
        </w:tc>
      </w:tr>
    </w:tbl>
    <w:p w:rsidR="00DE3CEF" w:rsidRDefault="00DE3CEF">
      <w:pPr>
        <w:spacing w:line="144" w:lineRule="auto"/>
      </w:pPr>
    </w:p>
    <w:p w:rsidR="00DE3CEF" w:rsidRDefault="005A51A0">
      <w:pPr>
        <w:pStyle w:val="Heading2"/>
      </w:pPr>
      <w:bookmarkStart w:id="36" w:name="_Toc242972894"/>
      <w:r>
        <w:t>4.4  Non-Functional Requirements</w:t>
      </w:r>
      <w:bookmarkEnd w:id="36"/>
    </w:p>
    <w:p w:rsidR="00DE3CEF" w:rsidRDefault="005A51A0">
      <w:pPr>
        <w:pStyle w:val="TableCaption"/>
      </w:pPr>
      <w:bookmarkStart w:id="37" w:name="_Toc242973018"/>
      <w:r>
        <w:t>Table 4.3: Non-functional requirements</w:t>
      </w:r>
      <w:bookmarkEnd w:id="37"/>
    </w:p>
    <w:tbl>
      <w:tblPr>
        <w:tblStyle w:val="TableGrid"/>
        <w:tblW w:w="0" w:type="auto"/>
        <w:jc w:val="center"/>
        <w:tblLook w:val="04A0" w:firstRow="1" w:lastRow="0" w:firstColumn="1" w:lastColumn="0" w:noHBand="0" w:noVBand="1"/>
      </w:tblPr>
      <w:tblGrid>
        <w:gridCol w:w="1560"/>
        <w:gridCol w:w="3988"/>
        <w:gridCol w:w="3121"/>
      </w:tblGrid>
      <w:tr w:rsidR="00DE3CEF">
        <w:trPr>
          <w:cantSplit/>
          <w:tblHeader/>
          <w:jc w:val="center"/>
        </w:trPr>
        <w:tc>
          <w:tcPr>
            <w:tcW w:w="1560" w:type="dxa"/>
            <w:shd w:val="clear" w:color="auto" w:fill="D9E2F3"/>
          </w:tcPr>
          <w:p w:rsidR="00DE3CEF" w:rsidRDefault="005A51A0">
            <w:pPr>
              <w:spacing w:before="40" w:after="40" w:line="240" w:lineRule="auto"/>
              <w:jc w:val="left"/>
            </w:pPr>
            <w:r>
              <w:rPr>
                <w:b/>
                <w:sz w:val="19"/>
              </w:rPr>
              <w:t>Attribute</w:t>
            </w:r>
          </w:p>
        </w:tc>
        <w:tc>
          <w:tcPr>
            <w:tcW w:w="3988" w:type="dxa"/>
            <w:shd w:val="clear" w:color="auto" w:fill="D9E2F3"/>
          </w:tcPr>
          <w:p w:rsidR="00DE3CEF" w:rsidRDefault="005A51A0">
            <w:pPr>
              <w:spacing w:before="40" w:after="40" w:line="240" w:lineRule="auto"/>
              <w:jc w:val="left"/>
            </w:pPr>
            <w:r>
              <w:rPr>
                <w:b/>
                <w:sz w:val="19"/>
              </w:rPr>
              <w:t>Requirement</w:t>
            </w:r>
          </w:p>
        </w:tc>
        <w:tc>
          <w:tcPr>
            <w:tcW w:w="3121" w:type="dxa"/>
            <w:shd w:val="clear" w:color="auto" w:fill="D9E2F3"/>
          </w:tcPr>
          <w:p w:rsidR="00DE3CEF" w:rsidRDefault="005A51A0">
            <w:pPr>
              <w:spacing w:before="40" w:after="40" w:line="240" w:lineRule="auto"/>
              <w:jc w:val="left"/>
            </w:pPr>
            <w:r>
              <w:rPr>
                <w:b/>
                <w:sz w:val="19"/>
              </w:rPr>
              <w:t>Status (see Chapters 7 and 8)</w:t>
            </w:r>
          </w:p>
        </w:tc>
      </w:tr>
      <w:tr w:rsidR="00DE3CEF">
        <w:trPr>
          <w:cantSplit/>
          <w:jc w:val="center"/>
        </w:trPr>
        <w:tc>
          <w:tcPr>
            <w:tcW w:w="1560" w:type="dxa"/>
          </w:tcPr>
          <w:p w:rsidR="00DE3CEF" w:rsidRDefault="005A51A0">
            <w:pPr>
              <w:spacing w:before="40" w:after="40" w:line="240" w:lineRule="auto"/>
              <w:jc w:val="left"/>
            </w:pPr>
            <w:r>
              <w:rPr>
                <w:sz w:val="19"/>
              </w:rPr>
              <w:t>Performance</w:t>
            </w:r>
          </w:p>
        </w:tc>
        <w:tc>
          <w:tcPr>
            <w:tcW w:w="3988" w:type="dxa"/>
          </w:tcPr>
          <w:p w:rsidR="00DE3CEF" w:rsidRDefault="005A51A0">
            <w:pPr>
              <w:spacing w:before="40" w:after="40" w:line="240" w:lineRule="auto"/>
              <w:jc w:val="left"/>
            </w:pPr>
            <w:r>
              <w:rPr>
                <w:sz w:val="19"/>
              </w:rPr>
              <w:t>Generate a plan in seconds; interactive pages respond within about 100 ms</w:t>
            </w:r>
          </w:p>
        </w:tc>
        <w:tc>
          <w:tcPr>
            <w:tcW w:w="3121" w:type="dxa"/>
          </w:tcPr>
          <w:p w:rsidR="00DE3CEF" w:rsidRDefault="005A51A0">
            <w:pPr>
              <w:spacing w:before="40" w:after="40" w:line="240" w:lineRule="auto"/>
              <w:jc w:val="left"/>
            </w:pPr>
            <w:r>
              <w:rPr>
                <w:sz w:val="19"/>
              </w:rPr>
              <w:t>2.4 s at 600 candidates; data endpoints 2-11 ms median</w:t>
            </w:r>
          </w:p>
        </w:tc>
      </w:tr>
      <w:tr w:rsidR="00DE3CEF">
        <w:trPr>
          <w:cantSplit/>
          <w:jc w:val="center"/>
        </w:trPr>
        <w:tc>
          <w:tcPr>
            <w:tcW w:w="1560" w:type="dxa"/>
          </w:tcPr>
          <w:p w:rsidR="00DE3CEF" w:rsidRDefault="005A51A0">
            <w:pPr>
              <w:spacing w:before="40" w:after="40" w:line="240" w:lineRule="auto"/>
              <w:jc w:val="left"/>
            </w:pPr>
            <w:r>
              <w:rPr>
                <w:sz w:val="19"/>
              </w:rPr>
              <w:t>Correctness</w:t>
            </w:r>
          </w:p>
        </w:tc>
        <w:tc>
          <w:tcPr>
            <w:tcW w:w="3988" w:type="dxa"/>
          </w:tcPr>
          <w:p w:rsidR="00DE3CEF" w:rsidRDefault="005A51A0">
            <w:pPr>
              <w:spacing w:before="40" w:after="40" w:line="240" w:lineRule="auto"/>
              <w:jc w:val="left"/>
            </w:pPr>
            <w:r>
              <w:rPr>
                <w:sz w:val="19"/>
              </w:rPr>
              <w:t>Never store a plan that breaks a hard rule</w:t>
            </w:r>
          </w:p>
        </w:tc>
        <w:tc>
          <w:tcPr>
            <w:tcW w:w="3121" w:type="dxa"/>
          </w:tcPr>
          <w:p w:rsidR="00DE3CEF" w:rsidRDefault="005A51A0">
            <w:pPr>
              <w:spacing w:before="40" w:after="40" w:line="240" w:lineRule="auto"/>
              <w:jc w:val="left"/>
            </w:pPr>
            <w:r>
              <w:rPr>
                <w:sz w:val="19"/>
              </w:rPr>
              <w:t>Validator runs before storage; 24 of 24 plans valid</w:t>
            </w:r>
          </w:p>
        </w:tc>
      </w:tr>
      <w:tr w:rsidR="00DE3CEF">
        <w:trPr>
          <w:cantSplit/>
          <w:jc w:val="center"/>
        </w:trPr>
        <w:tc>
          <w:tcPr>
            <w:tcW w:w="1560" w:type="dxa"/>
          </w:tcPr>
          <w:p w:rsidR="00DE3CEF" w:rsidRDefault="005A51A0">
            <w:pPr>
              <w:spacing w:before="40" w:after="40" w:line="240" w:lineRule="auto"/>
              <w:jc w:val="left"/>
            </w:pPr>
            <w:r>
              <w:rPr>
                <w:sz w:val="19"/>
              </w:rPr>
              <w:t>Reproducibility</w:t>
            </w:r>
          </w:p>
        </w:tc>
        <w:tc>
          <w:tcPr>
            <w:tcW w:w="3988" w:type="dxa"/>
          </w:tcPr>
          <w:p w:rsidR="00DE3CEF" w:rsidRDefault="005A51A0">
            <w:pPr>
              <w:spacing w:before="40" w:after="40" w:line="240" w:lineRule="auto"/>
              <w:jc w:val="left"/>
            </w:pPr>
            <w:r>
              <w:rPr>
                <w:sz w:val="19"/>
              </w:rPr>
              <w:t>Same data, rules, seed and engine give the same plan</w:t>
            </w:r>
          </w:p>
        </w:tc>
        <w:tc>
          <w:tcPr>
            <w:tcW w:w="3121" w:type="dxa"/>
          </w:tcPr>
          <w:p w:rsidR="00DE3CEF" w:rsidRDefault="005A51A0">
            <w:pPr>
              <w:spacing w:before="40" w:after="40" w:line="240" w:lineRule="auto"/>
              <w:jc w:val="left"/>
            </w:pPr>
            <w:r>
              <w:rPr>
                <w:sz w:val="19"/>
              </w:rPr>
              <w:t>Tested; Verify action</w:t>
            </w:r>
          </w:p>
        </w:tc>
      </w:tr>
      <w:tr w:rsidR="00DE3CEF">
        <w:trPr>
          <w:cantSplit/>
          <w:jc w:val="center"/>
        </w:trPr>
        <w:tc>
          <w:tcPr>
            <w:tcW w:w="1560" w:type="dxa"/>
          </w:tcPr>
          <w:p w:rsidR="00DE3CEF" w:rsidRDefault="005A51A0">
            <w:pPr>
              <w:spacing w:before="40" w:after="40" w:line="240" w:lineRule="auto"/>
              <w:jc w:val="left"/>
            </w:pPr>
            <w:r>
              <w:rPr>
                <w:sz w:val="19"/>
              </w:rPr>
              <w:lastRenderedPageBreak/>
              <w:t>Security</w:t>
            </w:r>
          </w:p>
        </w:tc>
        <w:tc>
          <w:tcPr>
            <w:tcW w:w="3988" w:type="dxa"/>
          </w:tcPr>
          <w:p w:rsidR="00DE3CEF" w:rsidRDefault="005A51A0">
            <w:pPr>
              <w:spacing w:before="40" w:after="40" w:line="240" w:lineRule="auto"/>
              <w:jc w:val="left"/>
            </w:pPr>
            <w:r>
              <w:rPr>
                <w:sz w:val="19"/>
              </w:rPr>
              <w:t>Hashed passwords, signed tokens, role checks, rate-limited public endpoints, minimal public data</w:t>
            </w:r>
          </w:p>
        </w:tc>
        <w:tc>
          <w:tcPr>
            <w:tcW w:w="3121" w:type="dxa"/>
          </w:tcPr>
          <w:p w:rsidR="00DE3CEF" w:rsidRDefault="005A51A0">
            <w:pPr>
              <w:spacing w:before="40" w:after="40" w:line="240" w:lineRule="auto"/>
              <w:jc w:val="left"/>
            </w:pPr>
            <w:r>
              <w:rPr>
                <w:sz w:val="19"/>
              </w:rPr>
              <w:t>bcrypt, JWT, 429 after 30 lookups a minute</w:t>
            </w:r>
          </w:p>
        </w:tc>
      </w:tr>
      <w:tr w:rsidR="00DE3CEF">
        <w:trPr>
          <w:cantSplit/>
          <w:jc w:val="center"/>
        </w:trPr>
        <w:tc>
          <w:tcPr>
            <w:tcW w:w="1560" w:type="dxa"/>
          </w:tcPr>
          <w:p w:rsidR="00DE3CEF" w:rsidRDefault="005A51A0">
            <w:pPr>
              <w:spacing w:before="40" w:after="40" w:line="240" w:lineRule="auto"/>
              <w:jc w:val="left"/>
            </w:pPr>
            <w:r>
              <w:rPr>
                <w:sz w:val="19"/>
              </w:rPr>
              <w:t>Reliability</w:t>
            </w:r>
          </w:p>
        </w:tc>
        <w:tc>
          <w:tcPr>
            <w:tcW w:w="3988" w:type="dxa"/>
          </w:tcPr>
          <w:p w:rsidR="00DE3CEF" w:rsidRDefault="005A51A0">
            <w:pPr>
              <w:spacing w:before="40" w:after="40" w:line="240" w:lineRule="auto"/>
              <w:jc w:val="left"/>
            </w:pPr>
            <w:r>
              <w:rPr>
                <w:sz w:val="19"/>
              </w:rPr>
              <w:t>Validate inputs, explain failures, recover from a failing hall</w:t>
            </w:r>
          </w:p>
        </w:tc>
        <w:tc>
          <w:tcPr>
            <w:tcW w:w="3121" w:type="dxa"/>
          </w:tcPr>
          <w:p w:rsidR="00DE3CEF" w:rsidRDefault="005A51A0">
            <w:pPr>
              <w:spacing w:before="40" w:after="40" w:line="240" w:lineRule="auto"/>
              <w:jc w:val="left"/>
            </w:pPr>
            <w:r>
              <w:rPr>
                <w:sz w:val="19"/>
              </w:rPr>
              <w:t>Retry at 4x budget, then re-balance (max 5)</w:t>
            </w:r>
          </w:p>
        </w:tc>
      </w:tr>
      <w:tr w:rsidR="00DE3CEF">
        <w:trPr>
          <w:cantSplit/>
          <w:jc w:val="center"/>
        </w:trPr>
        <w:tc>
          <w:tcPr>
            <w:tcW w:w="1560" w:type="dxa"/>
          </w:tcPr>
          <w:p w:rsidR="00DE3CEF" w:rsidRDefault="005A51A0">
            <w:pPr>
              <w:spacing w:before="40" w:after="40" w:line="240" w:lineRule="auto"/>
              <w:jc w:val="left"/>
            </w:pPr>
            <w:r>
              <w:rPr>
                <w:sz w:val="19"/>
              </w:rPr>
              <w:t>Usability</w:t>
            </w:r>
          </w:p>
        </w:tc>
        <w:tc>
          <w:tcPr>
            <w:tcW w:w="3988" w:type="dxa"/>
          </w:tcPr>
          <w:p w:rsidR="00DE3CEF" w:rsidRDefault="005A51A0">
            <w:pPr>
              <w:spacing w:before="40" w:after="40" w:line="240" w:lineRule="auto"/>
              <w:jc w:val="left"/>
            </w:pPr>
            <w:r>
              <w:rPr>
                <w:sz w:val="19"/>
              </w:rPr>
              <w:t>Work from 360 px phones to desktops; light and dark themes; keyboard operation of the seat map</w:t>
            </w:r>
          </w:p>
        </w:tc>
        <w:tc>
          <w:tcPr>
            <w:tcW w:w="3121" w:type="dxa"/>
          </w:tcPr>
          <w:p w:rsidR="00DE3CEF" w:rsidRDefault="005A51A0">
            <w:pPr>
              <w:spacing w:before="40" w:after="40" w:line="240" w:lineRule="auto"/>
              <w:jc w:val="left"/>
            </w:pPr>
            <w:r>
              <w:rPr>
                <w:sz w:val="19"/>
              </w:rPr>
              <w:t>Checked by walkthrough; no user study</w:t>
            </w:r>
          </w:p>
        </w:tc>
      </w:tr>
      <w:tr w:rsidR="00DE3CEF">
        <w:trPr>
          <w:cantSplit/>
          <w:jc w:val="center"/>
        </w:trPr>
        <w:tc>
          <w:tcPr>
            <w:tcW w:w="1560" w:type="dxa"/>
          </w:tcPr>
          <w:p w:rsidR="00DE3CEF" w:rsidRDefault="005A51A0">
            <w:pPr>
              <w:spacing w:before="40" w:after="40" w:line="240" w:lineRule="auto"/>
              <w:jc w:val="left"/>
            </w:pPr>
            <w:r>
              <w:rPr>
                <w:sz w:val="19"/>
              </w:rPr>
              <w:t>Portability</w:t>
            </w:r>
          </w:p>
        </w:tc>
        <w:tc>
          <w:tcPr>
            <w:tcW w:w="3988" w:type="dxa"/>
          </w:tcPr>
          <w:p w:rsidR="00DE3CEF" w:rsidRDefault="005A51A0">
            <w:pPr>
              <w:spacing w:before="40" w:after="40" w:line="240" w:lineRule="auto"/>
              <w:jc w:val="left"/>
            </w:pPr>
            <w:r>
              <w:rPr>
                <w:sz w:val="19"/>
              </w:rPr>
              <w:t>Run on Windows 10 and 11 with one setup script</w:t>
            </w:r>
          </w:p>
        </w:tc>
        <w:tc>
          <w:tcPr>
            <w:tcW w:w="3121" w:type="dxa"/>
          </w:tcPr>
          <w:p w:rsidR="00DE3CEF" w:rsidRDefault="005A51A0">
            <w:pPr>
              <w:spacing w:before="40" w:after="40" w:line="240" w:lineRule="auto"/>
              <w:jc w:val="left"/>
            </w:pPr>
            <w:r>
              <w:rPr>
                <w:sz w:val="19"/>
              </w:rPr>
              <w:t>setup.bat completed on a clean copy in 108 s</w:t>
            </w:r>
          </w:p>
        </w:tc>
      </w:tr>
      <w:tr w:rsidR="00DE3CEF">
        <w:trPr>
          <w:cantSplit/>
          <w:jc w:val="center"/>
        </w:trPr>
        <w:tc>
          <w:tcPr>
            <w:tcW w:w="1560" w:type="dxa"/>
          </w:tcPr>
          <w:p w:rsidR="00DE3CEF" w:rsidRDefault="005A51A0">
            <w:pPr>
              <w:spacing w:before="40" w:after="40" w:line="240" w:lineRule="auto"/>
              <w:jc w:val="left"/>
            </w:pPr>
            <w:r>
              <w:rPr>
                <w:sz w:val="19"/>
              </w:rPr>
              <w:t>Maintainability</w:t>
            </w:r>
          </w:p>
        </w:tc>
        <w:tc>
          <w:tcPr>
            <w:tcW w:w="3988" w:type="dxa"/>
          </w:tcPr>
          <w:p w:rsidR="00DE3CEF" w:rsidRDefault="005A51A0">
            <w:pPr>
              <w:spacing w:before="40" w:after="40" w:line="240" w:lineRule="auto"/>
              <w:jc w:val="left"/>
            </w:pPr>
            <w:r>
              <w:rPr>
                <w:sz w:val="19"/>
              </w:rPr>
              <w:t>Modular code, automated tests, documented configuration</w:t>
            </w:r>
          </w:p>
        </w:tc>
        <w:tc>
          <w:tcPr>
            <w:tcW w:w="3121" w:type="dxa"/>
          </w:tcPr>
          <w:p w:rsidR="00DE3CEF" w:rsidRDefault="005A51A0">
            <w:pPr>
              <w:spacing w:before="40" w:after="40" w:line="240" w:lineRule="auto"/>
              <w:jc w:val="left"/>
            </w:pPr>
            <w:r>
              <w:rPr>
                <w:sz w:val="19"/>
              </w:rPr>
              <w:t>58 tests; 11 guides in docs/</w:t>
            </w:r>
          </w:p>
        </w:tc>
      </w:tr>
      <w:tr w:rsidR="00DE3CEF">
        <w:trPr>
          <w:cantSplit/>
          <w:jc w:val="center"/>
        </w:trPr>
        <w:tc>
          <w:tcPr>
            <w:tcW w:w="1560" w:type="dxa"/>
          </w:tcPr>
          <w:p w:rsidR="00DE3CEF" w:rsidRDefault="005A51A0">
            <w:pPr>
              <w:spacing w:before="40" w:after="40" w:line="240" w:lineRule="auto"/>
              <w:jc w:val="left"/>
            </w:pPr>
            <w:r>
              <w:rPr>
                <w:sz w:val="19"/>
              </w:rPr>
              <w:t>Offline operation</w:t>
            </w:r>
          </w:p>
        </w:tc>
        <w:tc>
          <w:tcPr>
            <w:tcW w:w="3988" w:type="dxa"/>
          </w:tcPr>
          <w:p w:rsidR="00DE3CEF" w:rsidRDefault="005A51A0">
            <w:pPr>
              <w:spacing w:before="40" w:after="40" w:line="240" w:lineRule="auto"/>
              <w:jc w:val="left"/>
            </w:pPr>
            <w:r>
              <w:rPr>
                <w:sz w:val="19"/>
              </w:rPr>
              <w:t>No internet or API key needed after installation</w:t>
            </w:r>
          </w:p>
        </w:tc>
        <w:tc>
          <w:tcPr>
            <w:tcW w:w="3121" w:type="dxa"/>
          </w:tcPr>
          <w:p w:rsidR="00DE3CEF" w:rsidRDefault="005A51A0">
            <w:pPr>
              <w:spacing w:before="40" w:after="40" w:line="240" w:lineRule="auto"/>
              <w:jc w:val="left"/>
            </w:pPr>
            <w:r>
              <w:rPr>
                <w:sz w:val="19"/>
              </w:rPr>
              <w:t>Yes</w:t>
            </w:r>
          </w:p>
        </w:tc>
      </w:tr>
    </w:tbl>
    <w:p w:rsidR="00DE3CEF" w:rsidRDefault="00DE3CEF">
      <w:pPr>
        <w:spacing w:line="144" w:lineRule="auto"/>
      </w:pPr>
    </w:p>
    <w:p w:rsidR="00DE3CEF" w:rsidRDefault="005A51A0">
      <w:pPr>
        <w:pStyle w:val="Heading2"/>
      </w:pPr>
      <w:bookmarkStart w:id="38" w:name="_Toc242972895"/>
      <w:r>
        <w:t>4.5  Hardware and Software Requirements</w:t>
      </w:r>
      <w:bookmarkEnd w:id="38"/>
    </w:p>
    <w:p w:rsidR="00DE3CEF" w:rsidRDefault="005A51A0">
      <w:pPr>
        <w:pStyle w:val="Heading3"/>
      </w:pPr>
      <w:r>
        <w:t>4.5.1  Hardware</w:t>
      </w:r>
    </w:p>
    <w:p w:rsidR="00DE3CEF" w:rsidRDefault="005A51A0">
      <w:pPr>
        <w:pStyle w:val="TableCaption"/>
      </w:pPr>
      <w:bookmarkStart w:id="39" w:name="_Toc242973019"/>
      <w:r>
        <w:t>Table 4.4: Hardware requirements</w:t>
      </w:r>
      <w:bookmarkEnd w:id="39"/>
    </w:p>
    <w:tbl>
      <w:tblPr>
        <w:tblStyle w:val="TableGrid"/>
        <w:tblW w:w="0" w:type="auto"/>
        <w:jc w:val="center"/>
        <w:tblLook w:val="04A0" w:firstRow="1" w:lastRow="0" w:firstColumn="1" w:lastColumn="0" w:noHBand="0" w:noVBand="1"/>
      </w:tblPr>
      <w:tblGrid>
        <w:gridCol w:w="1734"/>
        <w:gridCol w:w="6935"/>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9"/>
              </w:rPr>
              <w:t>Item</w:t>
            </w:r>
          </w:p>
        </w:tc>
        <w:tc>
          <w:tcPr>
            <w:tcW w:w="6935" w:type="dxa"/>
            <w:shd w:val="clear" w:color="auto" w:fill="D9E2F3"/>
          </w:tcPr>
          <w:p w:rsidR="00DE3CEF" w:rsidRDefault="005A51A0">
            <w:pPr>
              <w:spacing w:before="40" w:after="40" w:line="240" w:lineRule="auto"/>
              <w:jc w:val="left"/>
            </w:pPr>
            <w:r>
              <w:rPr>
                <w:b/>
                <w:sz w:val="19"/>
              </w:rPr>
              <w:t>Requirement</w:t>
            </w:r>
          </w:p>
        </w:tc>
      </w:tr>
      <w:tr w:rsidR="00DE3CEF">
        <w:trPr>
          <w:cantSplit/>
          <w:jc w:val="center"/>
        </w:trPr>
        <w:tc>
          <w:tcPr>
            <w:tcW w:w="1734" w:type="dxa"/>
          </w:tcPr>
          <w:p w:rsidR="00DE3CEF" w:rsidRDefault="005A51A0">
            <w:pPr>
              <w:spacing w:before="40" w:after="40" w:line="240" w:lineRule="auto"/>
              <w:jc w:val="left"/>
            </w:pPr>
            <w:r>
              <w:rPr>
                <w:sz w:val="19"/>
              </w:rPr>
              <w:t>Computer</w:t>
            </w:r>
          </w:p>
        </w:tc>
        <w:tc>
          <w:tcPr>
            <w:tcW w:w="6935" w:type="dxa"/>
          </w:tcPr>
          <w:p w:rsidR="00DE3CEF" w:rsidRDefault="005A51A0">
            <w:pPr>
              <w:spacing w:before="40" w:after="40" w:line="240" w:lineRule="auto"/>
              <w:jc w:val="left"/>
            </w:pPr>
            <w:r>
              <w:rPr>
                <w:sz w:val="19"/>
              </w:rPr>
              <w:t>A Windows 10 or 11 (64-bit) PC. The benchmark and the measurements in this report were taken on a 12-thread Intel desktop; a minimum specification was not measured</w:t>
            </w:r>
          </w:p>
        </w:tc>
      </w:tr>
      <w:tr w:rsidR="00DE3CEF">
        <w:trPr>
          <w:cantSplit/>
          <w:jc w:val="center"/>
        </w:trPr>
        <w:tc>
          <w:tcPr>
            <w:tcW w:w="1734" w:type="dxa"/>
          </w:tcPr>
          <w:p w:rsidR="00DE3CEF" w:rsidRDefault="005A51A0">
            <w:pPr>
              <w:spacing w:before="40" w:after="40" w:line="240" w:lineRule="auto"/>
              <w:jc w:val="left"/>
            </w:pPr>
            <w:r>
              <w:rPr>
                <w:sz w:val="19"/>
              </w:rPr>
              <w:t>Disk</w:t>
            </w:r>
          </w:p>
        </w:tc>
        <w:tc>
          <w:tcPr>
            <w:tcW w:w="6935" w:type="dxa"/>
          </w:tcPr>
          <w:p w:rsidR="00DE3CEF" w:rsidRDefault="005A51A0">
            <w:pPr>
              <w:spacing w:before="40" w:after="40" w:line="240" w:lineRule="auto"/>
              <w:jc w:val="left"/>
            </w:pPr>
            <w:r>
              <w:rPr>
                <w:sz w:val="19"/>
              </w:rPr>
              <w:t>About 1.5 GB free for the Python environment, web packages and data</w:t>
            </w:r>
          </w:p>
        </w:tc>
      </w:tr>
      <w:tr w:rsidR="00DE3CEF">
        <w:trPr>
          <w:cantSplit/>
          <w:jc w:val="center"/>
        </w:trPr>
        <w:tc>
          <w:tcPr>
            <w:tcW w:w="1734" w:type="dxa"/>
          </w:tcPr>
          <w:p w:rsidR="00DE3CEF" w:rsidRDefault="005A51A0">
            <w:pPr>
              <w:spacing w:before="40" w:after="40" w:line="240" w:lineRule="auto"/>
              <w:jc w:val="left"/>
            </w:pPr>
            <w:r>
              <w:rPr>
                <w:sz w:val="19"/>
              </w:rPr>
              <w:t>Network</w:t>
            </w:r>
          </w:p>
        </w:tc>
        <w:tc>
          <w:tcPr>
            <w:tcW w:w="6935" w:type="dxa"/>
          </w:tcPr>
          <w:p w:rsidR="00DE3CEF" w:rsidRDefault="005A51A0">
            <w:pPr>
              <w:spacing w:before="40" w:after="40" w:line="240" w:lineRule="auto"/>
              <w:jc w:val="left"/>
            </w:pPr>
            <w:r>
              <w:rPr>
                <w:sz w:val="19"/>
              </w:rPr>
              <w:t>Internet only for the first installation; a local network for tablets and phones, if used</w:t>
            </w:r>
          </w:p>
        </w:tc>
      </w:tr>
      <w:tr w:rsidR="00DE3CEF">
        <w:trPr>
          <w:cantSplit/>
          <w:jc w:val="center"/>
        </w:trPr>
        <w:tc>
          <w:tcPr>
            <w:tcW w:w="1734" w:type="dxa"/>
          </w:tcPr>
          <w:p w:rsidR="00DE3CEF" w:rsidRDefault="005A51A0">
            <w:pPr>
              <w:spacing w:before="40" w:after="40" w:line="240" w:lineRule="auto"/>
              <w:jc w:val="left"/>
            </w:pPr>
            <w:r>
              <w:rPr>
                <w:sz w:val="19"/>
              </w:rPr>
              <w:t>Optional</w:t>
            </w:r>
          </w:p>
        </w:tc>
        <w:tc>
          <w:tcPr>
            <w:tcW w:w="6935" w:type="dxa"/>
          </w:tcPr>
          <w:p w:rsidR="00DE3CEF" w:rsidRDefault="005A51A0">
            <w:pPr>
              <w:spacing w:before="40" w:after="40" w:line="240" w:lineRule="auto"/>
              <w:jc w:val="left"/>
            </w:pPr>
            <w:r>
              <w:rPr>
                <w:sz w:val="19"/>
              </w:rPr>
              <w:t>Tablet for attendance; hand-held QR scanner; printer for charts and slips</w:t>
            </w:r>
          </w:p>
        </w:tc>
      </w:tr>
    </w:tbl>
    <w:p w:rsidR="00DE3CEF" w:rsidRDefault="00DE3CEF">
      <w:pPr>
        <w:spacing w:line="144" w:lineRule="auto"/>
      </w:pPr>
    </w:p>
    <w:p w:rsidR="00DE3CEF" w:rsidRDefault="005A51A0">
      <w:pPr>
        <w:pStyle w:val="Heading3"/>
      </w:pPr>
      <w:r>
        <w:t>4.5.2  Software</w:t>
      </w:r>
    </w:p>
    <w:p w:rsidR="00DE3CEF" w:rsidRDefault="005A51A0">
      <w:pPr>
        <w:pStyle w:val="TableCaption"/>
      </w:pPr>
      <w:bookmarkStart w:id="40" w:name="_Toc242973020"/>
      <w:r>
        <w:t>Table 4.5: Software requirements</w:t>
      </w:r>
      <w:bookmarkEnd w:id="40"/>
    </w:p>
    <w:tbl>
      <w:tblPr>
        <w:tblStyle w:val="TableGrid"/>
        <w:tblW w:w="0" w:type="auto"/>
        <w:jc w:val="center"/>
        <w:tblLook w:val="04A0" w:firstRow="1" w:lastRow="0" w:firstColumn="1" w:lastColumn="0" w:noHBand="0" w:noVBand="1"/>
      </w:tblPr>
      <w:tblGrid>
        <w:gridCol w:w="3121"/>
        <w:gridCol w:w="2081"/>
        <w:gridCol w:w="3468"/>
      </w:tblGrid>
      <w:tr w:rsidR="00DE3CEF">
        <w:trPr>
          <w:cantSplit/>
          <w:tblHeader/>
          <w:jc w:val="center"/>
        </w:trPr>
        <w:tc>
          <w:tcPr>
            <w:tcW w:w="3121" w:type="dxa"/>
            <w:shd w:val="clear" w:color="auto" w:fill="D9E2F3"/>
          </w:tcPr>
          <w:p w:rsidR="00DE3CEF" w:rsidRDefault="005A51A0">
            <w:pPr>
              <w:spacing w:before="40" w:after="40" w:line="240" w:lineRule="auto"/>
              <w:jc w:val="left"/>
            </w:pPr>
            <w:r>
              <w:rPr>
                <w:b/>
                <w:sz w:val="19"/>
              </w:rPr>
              <w:t>Component</w:t>
            </w:r>
          </w:p>
        </w:tc>
        <w:tc>
          <w:tcPr>
            <w:tcW w:w="2081" w:type="dxa"/>
            <w:shd w:val="clear" w:color="auto" w:fill="D9E2F3"/>
          </w:tcPr>
          <w:p w:rsidR="00DE3CEF" w:rsidRDefault="005A51A0">
            <w:pPr>
              <w:spacing w:before="40" w:after="40" w:line="240" w:lineRule="auto"/>
              <w:jc w:val="left"/>
            </w:pPr>
            <w:r>
              <w:rPr>
                <w:b/>
                <w:sz w:val="19"/>
              </w:rPr>
              <w:t>Version used</w:t>
            </w:r>
          </w:p>
        </w:tc>
        <w:tc>
          <w:tcPr>
            <w:tcW w:w="3468" w:type="dxa"/>
            <w:shd w:val="clear" w:color="auto" w:fill="D9E2F3"/>
          </w:tcPr>
          <w:p w:rsidR="00DE3CEF" w:rsidRDefault="005A51A0">
            <w:pPr>
              <w:spacing w:before="40" w:after="40" w:line="240" w:lineRule="auto"/>
              <w:jc w:val="left"/>
            </w:pPr>
            <w:r>
              <w:rPr>
                <w:b/>
                <w:sz w:val="19"/>
              </w:rPr>
              <w:t>Purpose</w:t>
            </w:r>
          </w:p>
        </w:tc>
      </w:tr>
      <w:tr w:rsidR="00DE3CEF">
        <w:trPr>
          <w:cantSplit/>
          <w:jc w:val="center"/>
        </w:trPr>
        <w:tc>
          <w:tcPr>
            <w:tcW w:w="3121" w:type="dxa"/>
          </w:tcPr>
          <w:p w:rsidR="00DE3CEF" w:rsidRDefault="005A51A0">
            <w:pPr>
              <w:spacing w:before="40" w:after="40" w:line="240" w:lineRule="auto"/>
              <w:jc w:val="left"/>
            </w:pPr>
            <w:r>
              <w:rPr>
                <w:sz w:val="19"/>
              </w:rPr>
              <w:t>Python</w:t>
            </w:r>
          </w:p>
        </w:tc>
        <w:tc>
          <w:tcPr>
            <w:tcW w:w="2081" w:type="dxa"/>
          </w:tcPr>
          <w:p w:rsidR="00DE3CEF" w:rsidRDefault="005A51A0">
            <w:pPr>
              <w:spacing w:before="40" w:after="40" w:line="240" w:lineRule="auto"/>
              <w:jc w:val="left"/>
            </w:pPr>
            <w:r>
              <w:rPr>
                <w:sz w:val="19"/>
              </w:rPr>
              <w:t>3.11</w:t>
            </w:r>
          </w:p>
        </w:tc>
        <w:tc>
          <w:tcPr>
            <w:tcW w:w="3468" w:type="dxa"/>
          </w:tcPr>
          <w:p w:rsidR="00DE3CEF" w:rsidRDefault="005A51A0">
            <w:pPr>
              <w:spacing w:before="40" w:after="40" w:line="240" w:lineRule="auto"/>
              <w:jc w:val="left"/>
            </w:pPr>
            <w:r>
              <w:rPr>
                <w:sz w:val="19"/>
              </w:rPr>
              <w:t>Back end and engine</w:t>
            </w:r>
          </w:p>
        </w:tc>
      </w:tr>
      <w:tr w:rsidR="00DE3CEF">
        <w:trPr>
          <w:cantSplit/>
          <w:jc w:val="center"/>
        </w:trPr>
        <w:tc>
          <w:tcPr>
            <w:tcW w:w="3121" w:type="dxa"/>
          </w:tcPr>
          <w:p w:rsidR="00DE3CEF" w:rsidRDefault="005A51A0">
            <w:pPr>
              <w:spacing w:before="40" w:after="40" w:line="240" w:lineRule="auto"/>
              <w:jc w:val="left"/>
            </w:pPr>
            <w:r>
              <w:rPr>
                <w:sz w:val="19"/>
              </w:rPr>
              <w:t>Node.js</w:t>
            </w:r>
          </w:p>
        </w:tc>
        <w:tc>
          <w:tcPr>
            <w:tcW w:w="2081" w:type="dxa"/>
          </w:tcPr>
          <w:p w:rsidR="00DE3CEF" w:rsidRDefault="005A51A0">
            <w:pPr>
              <w:spacing w:before="40" w:after="40" w:line="240" w:lineRule="auto"/>
              <w:jc w:val="left"/>
            </w:pPr>
            <w:r>
              <w:rPr>
                <w:sz w:val="19"/>
              </w:rPr>
              <w:t>LTS (20 or newer)</w:t>
            </w:r>
          </w:p>
        </w:tc>
        <w:tc>
          <w:tcPr>
            <w:tcW w:w="3468" w:type="dxa"/>
          </w:tcPr>
          <w:p w:rsidR="00DE3CEF" w:rsidRDefault="005A51A0">
            <w:pPr>
              <w:spacing w:before="40" w:after="40" w:line="240" w:lineRule="auto"/>
              <w:jc w:val="left"/>
            </w:pPr>
            <w:r>
              <w:rPr>
                <w:sz w:val="19"/>
              </w:rPr>
              <w:t>Front-end tools and development server</w:t>
            </w:r>
          </w:p>
        </w:tc>
      </w:tr>
      <w:tr w:rsidR="00DE3CEF">
        <w:trPr>
          <w:cantSplit/>
          <w:jc w:val="center"/>
        </w:trPr>
        <w:tc>
          <w:tcPr>
            <w:tcW w:w="3121" w:type="dxa"/>
          </w:tcPr>
          <w:p w:rsidR="00DE3CEF" w:rsidRDefault="005A51A0">
            <w:pPr>
              <w:spacing w:before="40" w:after="40" w:line="240" w:lineRule="auto"/>
              <w:jc w:val="left"/>
            </w:pPr>
            <w:r>
              <w:rPr>
                <w:sz w:val="19"/>
              </w:rPr>
              <w:t>FastAPI / Uvicorn</w:t>
            </w:r>
          </w:p>
        </w:tc>
        <w:tc>
          <w:tcPr>
            <w:tcW w:w="2081" w:type="dxa"/>
          </w:tcPr>
          <w:p w:rsidR="00DE3CEF" w:rsidRDefault="005A51A0">
            <w:pPr>
              <w:spacing w:before="40" w:after="40" w:line="240" w:lineRule="auto"/>
              <w:jc w:val="left"/>
            </w:pPr>
            <w:r>
              <w:rPr>
                <w:sz w:val="19"/>
              </w:rPr>
              <w:t>0.141 / 0.53</w:t>
            </w:r>
          </w:p>
        </w:tc>
        <w:tc>
          <w:tcPr>
            <w:tcW w:w="3468" w:type="dxa"/>
          </w:tcPr>
          <w:p w:rsidR="00DE3CEF" w:rsidRDefault="005A51A0">
            <w:pPr>
              <w:spacing w:before="40" w:after="40" w:line="240" w:lineRule="auto"/>
              <w:jc w:val="left"/>
            </w:pPr>
            <w:r>
              <w:rPr>
                <w:sz w:val="19"/>
              </w:rPr>
              <w:t>REST API server</w:t>
            </w:r>
          </w:p>
        </w:tc>
      </w:tr>
      <w:tr w:rsidR="00DE3CEF">
        <w:trPr>
          <w:cantSplit/>
          <w:jc w:val="center"/>
        </w:trPr>
        <w:tc>
          <w:tcPr>
            <w:tcW w:w="3121" w:type="dxa"/>
          </w:tcPr>
          <w:p w:rsidR="00DE3CEF" w:rsidRDefault="005A51A0">
            <w:pPr>
              <w:spacing w:before="40" w:after="40" w:line="240" w:lineRule="auto"/>
              <w:jc w:val="left"/>
            </w:pPr>
            <w:r>
              <w:rPr>
                <w:sz w:val="19"/>
              </w:rPr>
              <w:t>SQLAlchemy / SQLite</w:t>
            </w:r>
          </w:p>
        </w:tc>
        <w:tc>
          <w:tcPr>
            <w:tcW w:w="2081" w:type="dxa"/>
          </w:tcPr>
          <w:p w:rsidR="00DE3CEF" w:rsidRDefault="005A51A0">
            <w:pPr>
              <w:spacing w:before="40" w:after="40" w:line="240" w:lineRule="auto"/>
              <w:jc w:val="left"/>
            </w:pPr>
            <w:r>
              <w:rPr>
                <w:sz w:val="19"/>
              </w:rPr>
              <w:t>2.0 / bundled</w:t>
            </w:r>
          </w:p>
        </w:tc>
        <w:tc>
          <w:tcPr>
            <w:tcW w:w="3468" w:type="dxa"/>
          </w:tcPr>
          <w:p w:rsidR="00DE3CEF" w:rsidRDefault="005A51A0">
            <w:pPr>
              <w:spacing w:before="40" w:after="40" w:line="240" w:lineRule="auto"/>
              <w:jc w:val="left"/>
            </w:pPr>
            <w:r>
              <w:rPr>
                <w:sz w:val="19"/>
              </w:rPr>
              <w:t>Persistence</w:t>
            </w:r>
          </w:p>
        </w:tc>
      </w:tr>
      <w:tr w:rsidR="00DE3CEF">
        <w:trPr>
          <w:cantSplit/>
          <w:jc w:val="center"/>
        </w:trPr>
        <w:tc>
          <w:tcPr>
            <w:tcW w:w="3121" w:type="dxa"/>
          </w:tcPr>
          <w:p w:rsidR="00DE3CEF" w:rsidRDefault="005A51A0">
            <w:pPr>
              <w:spacing w:before="40" w:after="40" w:line="240" w:lineRule="auto"/>
              <w:jc w:val="left"/>
            </w:pPr>
            <w:r>
              <w:rPr>
                <w:sz w:val="19"/>
              </w:rPr>
              <w:t>OR-Tools</w:t>
            </w:r>
          </w:p>
        </w:tc>
        <w:tc>
          <w:tcPr>
            <w:tcW w:w="2081" w:type="dxa"/>
          </w:tcPr>
          <w:p w:rsidR="00DE3CEF" w:rsidRDefault="005A51A0">
            <w:pPr>
              <w:spacing w:before="40" w:after="40" w:line="240" w:lineRule="auto"/>
              <w:jc w:val="left"/>
            </w:pPr>
            <w:r>
              <w:rPr>
                <w:sz w:val="19"/>
              </w:rPr>
              <w:t>9.15.6755</w:t>
            </w:r>
          </w:p>
        </w:tc>
        <w:tc>
          <w:tcPr>
            <w:tcW w:w="3468" w:type="dxa"/>
          </w:tcPr>
          <w:p w:rsidR="00DE3CEF" w:rsidRDefault="005A51A0">
            <w:pPr>
              <w:spacing w:before="40" w:after="40" w:line="240" w:lineRule="auto"/>
              <w:jc w:val="left"/>
            </w:pPr>
            <w:r>
              <w:rPr>
                <w:sz w:val="19"/>
              </w:rPr>
              <w:t>CP-SAT solver</w:t>
            </w:r>
          </w:p>
        </w:tc>
      </w:tr>
      <w:tr w:rsidR="00DE3CEF">
        <w:trPr>
          <w:cantSplit/>
          <w:jc w:val="center"/>
        </w:trPr>
        <w:tc>
          <w:tcPr>
            <w:tcW w:w="3121" w:type="dxa"/>
          </w:tcPr>
          <w:p w:rsidR="00DE3CEF" w:rsidRDefault="005A51A0">
            <w:pPr>
              <w:spacing w:before="40" w:after="40" w:line="240" w:lineRule="auto"/>
              <w:jc w:val="left"/>
            </w:pPr>
            <w:r>
              <w:rPr>
                <w:sz w:val="19"/>
              </w:rPr>
              <w:t>NumPy, pandas, openpyxl</w:t>
            </w:r>
          </w:p>
        </w:tc>
        <w:tc>
          <w:tcPr>
            <w:tcW w:w="2081" w:type="dxa"/>
          </w:tcPr>
          <w:p w:rsidR="00DE3CEF" w:rsidRDefault="005A51A0">
            <w:pPr>
              <w:spacing w:before="40" w:after="40" w:line="240" w:lineRule="auto"/>
              <w:jc w:val="left"/>
            </w:pPr>
            <w:r>
              <w:rPr>
                <w:sz w:val="19"/>
              </w:rPr>
              <w:t>2.4, 3.0, 3.1</w:t>
            </w:r>
          </w:p>
        </w:tc>
        <w:tc>
          <w:tcPr>
            <w:tcW w:w="3468" w:type="dxa"/>
          </w:tcPr>
          <w:p w:rsidR="00DE3CEF" w:rsidRDefault="005A51A0">
            <w:pPr>
              <w:spacing w:before="40" w:after="40" w:line="240" w:lineRule="auto"/>
              <w:jc w:val="left"/>
            </w:pPr>
            <w:r>
              <w:rPr>
                <w:sz w:val="19"/>
              </w:rPr>
              <w:t>Numerics and Excel import and export</w:t>
            </w:r>
          </w:p>
        </w:tc>
      </w:tr>
      <w:tr w:rsidR="00DE3CEF">
        <w:trPr>
          <w:cantSplit/>
          <w:jc w:val="center"/>
        </w:trPr>
        <w:tc>
          <w:tcPr>
            <w:tcW w:w="3121" w:type="dxa"/>
          </w:tcPr>
          <w:p w:rsidR="00DE3CEF" w:rsidRDefault="005A51A0">
            <w:pPr>
              <w:spacing w:before="40" w:after="40" w:line="240" w:lineRule="auto"/>
              <w:jc w:val="left"/>
            </w:pPr>
            <w:r>
              <w:rPr>
                <w:sz w:val="19"/>
              </w:rPr>
              <w:t>ReportLab, qrcode</w:t>
            </w:r>
          </w:p>
        </w:tc>
        <w:tc>
          <w:tcPr>
            <w:tcW w:w="2081" w:type="dxa"/>
          </w:tcPr>
          <w:p w:rsidR="00DE3CEF" w:rsidRDefault="005A51A0">
            <w:pPr>
              <w:spacing w:before="40" w:after="40" w:line="240" w:lineRule="auto"/>
              <w:jc w:val="left"/>
            </w:pPr>
            <w:r>
              <w:rPr>
                <w:sz w:val="19"/>
              </w:rPr>
              <w:t>5.0, 8.2</w:t>
            </w:r>
          </w:p>
        </w:tc>
        <w:tc>
          <w:tcPr>
            <w:tcW w:w="3468" w:type="dxa"/>
          </w:tcPr>
          <w:p w:rsidR="00DE3CEF" w:rsidRDefault="005A51A0">
            <w:pPr>
              <w:spacing w:before="40" w:after="40" w:line="240" w:lineRule="auto"/>
              <w:jc w:val="left"/>
            </w:pPr>
            <w:r>
              <w:rPr>
                <w:sz w:val="19"/>
              </w:rPr>
              <w:t>PDF and QR generation</w:t>
            </w:r>
          </w:p>
        </w:tc>
      </w:tr>
      <w:tr w:rsidR="00DE3CEF">
        <w:trPr>
          <w:cantSplit/>
          <w:jc w:val="center"/>
        </w:trPr>
        <w:tc>
          <w:tcPr>
            <w:tcW w:w="3121" w:type="dxa"/>
          </w:tcPr>
          <w:p w:rsidR="00DE3CEF" w:rsidRDefault="005A51A0">
            <w:pPr>
              <w:spacing w:before="40" w:after="40" w:line="240" w:lineRule="auto"/>
              <w:jc w:val="left"/>
            </w:pPr>
            <w:r>
              <w:rPr>
                <w:sz w:val="19"/>
              </w:rPr>
              <w:t>React / Vite / TypeScript</w:t>
            </w:r>
          </w:p>
        </w:tc>
        <w:tc>
          <w:tcPr>
            <w:tcW w:w="2081" w:type="dxa"/>
          </w:tcPr>
          <w:p w:rsidR="00DE3CEF" w:rsidRDefault="005A51A0">
            <w:pPr>
              <w:spacing w:before="40" w:after="40" w:line="240" w:lineRule="auto"/>
              <w:jc w:val="left"/>
            </w:pPr>
            <w:r>
              <w:rPr>
                <w:sz w:val="19"/>
              </w:rPr>
              <w:t>18.3 / 6.3 / 5.8</w:t>
            </w:r>
          </w:p>
        </w:tc>
        <w:tc>
          <w:tcPr>
            <w:tcW w:w="3468" w:type="dxa"/>
          </w:tcPr>
          <w:p w:rsidR="00DE3CEF" w:rsidRDefault="005A51A0">
            <w:pPr>
              <w:spacing w:before="40" w:after="40" w:line="240" w:lineRule="auto"/>
              <w:jc w:val="left"/>
            </w:pPr>
            <w:r>
              <w:rPr>
                <w:sz w:val="19"/>
              </w:rPr>
              <w:t>Front end</w:t>
            </w:r>
          </w:p>
        </w:tc>
      </w:tr>
      <w:tr w:rsidR="00DE3CEF">
        <w:trPr>
          <w:cantSplit/>
          <w:jc w:val="center"/>
        </w:trPr>
        <w:tc>
          <w:tcPr>
            <w:tcW w:w="3121" w:type="dxa"/>
          </w:tcPr>
          <w:p w:rsidR="00DE3CEF" w:rsidRDefault="005A51A0">
            <w:pPr>
              <w:spacing w:before="40" w:after="40" w:line="240" w:lineRule="auto"/>
              <w:jc w:val="left"/>
            </w:pPr>
            <w:r>
              <w:rPr>
                <w:sz w:val="19"/>
              </w:rPr>
              <w:t>Tailwind CSS, Recharts</w:t>
            </w:r>
          </w:p>
        </w:tc>
        <w:tc>
          <w:tcPr>
            <w:tcW w:w="2081" w:type="dxa"/>
          </w:tcPr>
          <w:p w:rsidR="00DE3CEF" w:rsidRDefault="005A51A0">
            <w:pPr>
              <w:spacing w:before="40" w:after="40" w:line="240" w:lineRule="auto"/>
              <w:jc w:val="left"/>
            </w:pPr>
            <w:r>
              <w:rPr>
                <w:sz w:val="19"/>
              </w:rPr>
              <w:t>3.4, 3</w:t>
            </w:r>
          </w:p>
        </w:tc>
        <w:tc>
          <w:tcPr>
            <w:tcW w:w="3468" w:type="dxa"/>
          </w:tcPr>
          <w:p w:rsidR="00DE3CEF" w:rsidRDefault="005A51A0">
            <w:pPr>
              <w:spacing w:before="40" w:after="40" w:line="240" w:lineRule="auto"/>
              <w:jc w:val="left"/>
            </w:pPr>
            <w:r>
              <w:rPr>
                <w:sz w:val="19"/>
              </w:rPr>
              <w:t>Styling and charts (with shadcn/ui and dnd-kit)</w:t>
            </w:r>
          </w:p>
        </w:tc>
      </w:tr>
      <w:tr w:rsidR="00DE3CEF">
        <w:trPr>
          <w:cantSplit/>
          <w:jc w:val="center"/>
        </w:trPr>
        <w:tc>
          <w:tcPr>
            <w:tcW w:w="3121" w:type="dxa"/>
          </w:tcPr>
          <w:p w:rsidR="00DE3CEF" w:rsidRDefault="005A51A0">
            <w:pPr>
              <w:spacing w:before="40" w:after="40" w:line="240" w:lineRule="auto"/>
              <w:jc w:val="left"/>
            </w:pPr>
            <w:r>
              <w:rPr>
                <w:sz w:val="19"/>
              </w:rPr>
              <w:t>pytest, httpx</w:t>
            </w:r>
          </w:p>
        </w:tc>
        <w:tc>
          <w:tcPr>
            <w:tcW w:w="2081" w:type="dxa"/>
          </w:tcPr>
          <w:p w:rsidR="00DE3CEF" w:rsidRDefault="005A51A0">
            <w:pPr>
              <w:spacing w:before="40" w:after="40" w:line="240" w:lineRule="auto"/>
              <w:jc w:val="left"/>
            </w:pPr>
            <w:r>
              <w:rPr>
                <w:sz w:val="19"/>
              </w:rPr>
              <w:t>9.1, 0.28</w:t>
            </w:r>
          </w:p>
        </w:tc>
        <w:tc>
          <w:tcPr>
            <w:tcW w:w="3468" w:type="dxa"/>
          </w:tcPr>
          <w:p w:rsidR="00DE3CEF" w:rsidRDefault="005A51A0">
            <w:pPr>
              <w:spacing w:before="40" w:after="40" w:line="240" w:lineRule="auto"/>
              <w:jc w:val="left"/>
            </w:pPr>
            <w:r>
              <w:rPr>
                <w:sz w:val="19"/>
              </w:rPr>
              <w:t>Back-end tests</w:t>
            </w:r>
          </w:p>
        </w:tc>
      </w:tr>
      <w:tr w:rsidR="00DE3CEF">
        <w:trPr>
          <w:cantSplit/>
          <w:jc w:val="center"/>
        </w:trPr>
        <w:tc>
          <w:tcPr>
            <w:tcW w:w="3121" w:type="dxa"/>
          </w:tcPr>
          <w:p w:rsidR="00DE3CEF" w:rsidRDefault="005A51A0">
            <w:pPr>
              <w:spacing w:before="40" w:after="40" w:line="240" w:lineRule="auto"/>
              <w:jc w:val="left"/>
            </w:pPr>
            <w:r>
              <w:rPr>
                <w:sz w:val="19"/>
              </w:rPr>
              <w:t>Browser</w:t>
            </w:r>
          </w:p>
        </w:tc>
        <w:tc>
          <w:tcPr>
            <w:tcW w:w="2081" w:type="dxa"/>
          </w:tcPr>
          <w:p w:rsidR="00DE3CEF" w:rsidRDefault="005A51A0">
            <w:pPr>
              <w:spacing w:before="40" w:after="40" w:line="240" w:lineRule="auto"/>
              <w:jc w:val="left"/>
            </w:pPr>
            <w:r>
              <w:rPr>
                <w:sz w:val="19"/>
              </w:rPr>
              <w:t>Current Chrome or Edge</w:t>
            </w:r>
          </w:p>
        </w:tc>
        <w:tc>
          <w:tcPr>
            <w:tcW w:w="3468" w:type="dxa"/>
          </w:tcPr>
          <w:p w:rsidR="00DE3CEF" w:rsidRDefault="005A51A0">
            <w:pPr>
              <w:spacing w:before="40" w:after="40" w:line="240" w:lineRule="auto"/>
              <w:jc w:val="left"/>
            </w:pPr>
            <w:r>
              <w:rPr>
                <w:sz w:val="19"/>
              </w:rPr>
              <w:t>Client</w:t>
            </w:r>
          </w:p>
        </w:tc>
      </w:tr>
    </w:tbl>
    <w:p w:rsidR="00DE3CEF" w:rsidRDefault="00DE3CEF">
      <w:pPr>
        <w:spacing w:line="144" w:lineRule="auto"/>
      </w:pPr>
    </w:p>
    <w:p w:rsidR="00DE3CEF" w:rsidRDefault="005A51A0">
      <w:pPr>
        <w:pStyle w:val="Heading2"/>
      </w:pPr>
      <w:bookmarkStart w:id="41" w:name="_Toc242972896"/>
      <w:r>
        <w:t>4.6  User Roles and Constraints</w:t>
      </w:r>
      <w:bookmarkEnd w:id="41"/>
    </w:p>
    <w:p w:rsidR="00DE3CEF" w:rsidRDefault="005A51A0">
      <w:pPr>
        <w:pStyle w:val="TableCaption"/>
      </w:pPr>
      <w:bookmarkStart w:id="42" w:name="_Toc242973021"/>
      <w:r>
        <w:t>Table 4.6: User roles and permissions</w:t>
      </w:r>
      <w:bookmarkEnd w:id="42"/>
    </w:p>
    <w:tbl>
      <w:tblPr>
        <w:tblStyle w:val="TableGrid"/>
        <w:tblW w:w="0" w:type="auto"/>
        <w:jc w:val="center"/>
        <w:tblLook w:val="04A0" w:firstRow="1" w:lastRow="0" w:firstColumn="1" w:lastColumn="0" w:noHBand="0" w:noVBand="1"/>
      </w:tblPr>
      <w:tblGrid>
        <w:gridCol w:w="1907"/>
        <w:gridCol w:w="4161"/>
        <w:gridCol w:w="2601"/>
      </w:tblGrid>
      <w:tr w:rsidR="00DE3CEF">
        <w:trPr>
          <w:cantSplit/>
          <w:tblHeader/>
          <w:jc w:val="center"/>
        </w:trPr>
        <w:tc>
          <w:tcPr>
            <w:tcW w:w="1907" w:type="dxa"/>
            <w:shd w:val="clear" w:color="auto" w:fill="D9E2F3"/>
          </w:tcPr>
          <w:p w:rsidR="00DE3CEF" w:rsidRDefault="005A51A0">
            <w:pPr>
              <w:spacing w:before="40" w:after="40" w:line="240" w:lineRule="auto"/>
              <w:jc w:val="left"/>
            </w:pPr>
            <w:r>
              <w:rPr>
                <w:b/>
                <w:sz w:val="19"/>
              </w:rPr>
              <w:t>Role</w:t>
            </w:r>
          </w:p>
        </w:tc>
        <w:tc>
          <w:tcPr>
            <w:tcW w:w="4161" w:type="dxa"/>
            <w:shd w:val="clear" w:color="auto" w:fill="D9E2F3"/>
          </w:tcPr>
          <w:p w:rsidR="00DE3CEF" w:rsidRDefault="005A51A0">
            <w:pPr>
              <w:spacing w:before="40" w:after="40" w:line="240" w:lineRule="auto"/>
              <w:jc w:val="left"/>
            </w:pPr>
            <w:r>
              <w:rPr>
                <w:b/>
                <w:sz w:val="19"/>
              </w:rPr>
              <w:t>Can do</w:t>
            </w:r>
          </w:p>
        </w:tc>
        <w:tc>
          <w:tcPr>
            <w:tcW w:w="2601" w:type="dxa"/>
            <w:shd w:val="clear" w:color="auto" w:fill="D9E2F3"/>
          </w:tcPr>
          <w:p w:rsidR="00DE3CEF" w:rsidRDefault="005A51A0">
            <w:pPr>
              <w:spacing w:before="40" w:after="40" w:line="240" w:lineRule="auto"/>
              <w:jc w:val="left"/>
            </w:pPr>
            <w:r>
              <w:rPr>
                <w:b/>
                <w:sz w:val="19"/>
              </w:rPr>
              <w:t>Cannot do</w:t>
            </w:r>
          </w:p>
        </w:tc>
      </w:tr>
      <w:tr w:rsidR="00DE3CEF">
        <w:trPr>
          <w:cantSplit/>
          <w:jc w:val="center"/>
        </w:trPr>
        <w:tc>
          <w:tcPr>
            <w:tcW w:w="1907" w:type="dxa"/>
          </w:tcPr>
          <w:p w:rsidR="00DE3CEF" w:rsidRDefault="005A51A0">
            <w:pPr>
              <w:spacing w:before="40" w:after="40" w:line="240" w:lineRule="auto"/>
              <w:jc w:val="left"/>
            </w:pPr>
            <w:r>
              <w:rPr>
                <w:sz w:val="19"/>
              </w:rPr>
              <w:lastRenderedPageBreak/>
              <w:t>Exam controller (administrator)</w:t>
            </w:r>
          </w:p>
        </w:tc>
        <w:tc>
          <w:tcPr>
            <w:tcW w:w="4161" w:type="dxa"/>
          </w:tcPr>
          <w:p w:rsidR="00DE3CEF" w:rsidRDefault="005A51A0">
            <w:pPr>
              <w:spacing w:before="40" w:after="40" w:line="240" w:lineRule="auto"/>
              <w:jc w:val="left"/>
            </w:pPr>
            <w:r>
              <w:rPr>
                <w:sz w:val="19"/>
              </w:rPr>
              <w:t>Everything: import, rules, generate, verify, swap, publish, exports, attendance (all halls), analytics, audit, team, settings</w:t>
            </w:r>
          </w:p>
        </w:tc>
        <w:tc>
          <w:tcPr>
            <w:tcW w:w="2601" w:type="dxa"/>
          </w:tcPr>
          <w:p w:rsidR="00DE3CEF" w:rsidRDefault="005A51A0">
            <w:pPr>
              <w:spacing w:before="40" w:after="40" w:line="240" w:lineRule="auto"/>
              <w:jc w:val="left"/>
            </w:pPr>
            <w:r>
              <w:rPr>
                <w:sz w:val="19"/>
              </w:rPr>
              <w:t>Disable or demote the last active administrator</w:t>
            </w:r>
          </w:p>
        </w:tc>
      </w:tr>
      <w:tr w:rsidR="00DE3CEF">
        <w:trPr>
          <w:cantSplit/>
          <w:jc w:val="center"/>
        </w:trPr>
        <w:tc>
          <w:tcPr>
            <w:tcW w:w="1907" w:type="dxa"/>
          </w:tcPr>
          <w:p w:rsidR="00DE3CEF" w:rsidRDefault="005A51A0">
            <w:pPr>
              <w:spacing w:before="40" w:after="40" w:line="240" w:lineRule="auto"/>
              <w:jc w:val="left"/>
            </w:pPr>
            <w:r>
              <w:rPr>
                <w:sz w:val="19"/>
              </w:rPr>
              <w:t>Invigilator</w:t>
            </w:r>
          </w:p>
        </w:tc>
        <w:tc>
          <w:tcPr>
            <w:tcW w:w="4161" w:type="dxa"/>
          </w:tcPr>
          <w:p w:rsidR="00DE3CEF" w:rsidRDefault="005A51A0">
            <w:pPr>
              <w:spacing w:before="40" w:after="40" w:line="240" w:lineRule="auto"/>
              <w:jc w:val="left"/>
            </w:pPr>
            <w:r>
              <w:rPr>
                <w:sz w:val="19"/>
              </w:rPr>
              <w:t>See assigned halls in published plans; open hall maps read-only; mark attendance; submit the register; download their hall's chart or sheet</w:t>
            </w:r>
          </w:p>
        </w:tc>
        <w:tc>
          <w:tcPr>
            <w:tcW w:w="2601" w:type="dxa"/>
          </w:tcPr>
          <w:p w:rsidR="00DE3CEF" w:rsidRDefault="005A51A0">
            <w:pPr>
              <w:spacing w:before="40" w:after="40" w:line="240" w:lineRule="auto"/>
              <w:jc w:val="left"/>
            </w:pPr>
            <w:r>
              <w:rPr>
                <w:sz w:val="19"/>
              </w:rPr>
              <w:t>Import, generate, swap, publish, see analytics or audit, manage accounts</w:t>
            </w:r>
          </w:p>
        </w:tc>
      </w:tr>
      <w:tr w:rsidR="00DE3CEF">
        <w:trPr>
          <w:cantSplit/>
          <w:jc w:val="center"/>
        </w:trPr>
        <w:tc>
          <w:tcPr>
            <w:tcW w:w="1907" w:type="dxa"/>
          </w:tcPr>
          <w:p w:rsidR="00DE3CEF" w:rsidRDefault="005A51A0">
            <w:pPr>
              <w:spacing w:before="40" w:after="40" w:line="240" w:lineRule="auto"/>
              <w:jc w:val="left"/>
            </w:pPr>
            <w:r>
              <w:rPr>
                <w:sz w:val="19"/>
              </w:rPr>
              <w:t>Candidate (public)</w:t>
            </w:r>
          </w:p>
        </w:tc>
        <w:tc>
          <w:tcPr>
            <w:tcW w:w="4161" w:type="dxa"/>
          </w:tcPr>
          <w:p w:rsidR="00DE3CEF" w:rsidRDefault="005A51A0">
            <w:pPr>
              <w:spacing w:before="40" w:after="40" w:line="240" w:lineRule="auto"/>
              <w:jc w:val="left"/>
            </w:pPr>
            <w:r>
              <w:rPr>
                <w:sz w:val="19"/>
              </w:rPr>
              <w:t>Look up a published seat by candidate ID; download a QR slip</w:t>
            </w:r>
          </w:p>
        </w:tc>
        <w:tc>
          <w:tcPr>
            <w:tcW w:w="2601" w:type="dxa"/>
          </w:tcPr>
          <w:p w:rsidR="00DE3CEF" w:rsidRDefault="005A51A0">
            <w:pPr>
              <w:spacing w:before="40" w:after="40" w:line="240" w:lineRule="auto"/>
              <w:jc w:val="left"/>
            </w:pPr>
            <w:r>
              <w:rPr>
                <w:sz w:val="19"/>
              </w:rPr>
              <w:t>See any other data; see unpublished plans</w:t>
            </w:r>
          </w:p>
        </w:tc>
      </w:tr>
    </w:tbl>
    <w:p w:rsidR="00DE3CEF" w:rsidRDefault="00DE3CEF">
      <w:pPr>
        <w:spacing w:line="144" w:lineRule="auto"/>
      </w:pPr>
    </w:p>
    <w:p w:rsidR="00DE3CEF" w:rsidRDefault="005A51A0">
      <w:pPr>
        <w:pStyle w:val="ListBullet"/>
        <w:spacing w:after="40"/>
      </w:pPr>
      <w:r>
        <w:rPr>
          <w:b/>
        </w:rPr>
        <w:t>Data constraints.</w:t>
      </w:r>
      <w:r>
        <w:t xml:space="preserve"> Every course in the timetable appears once; no candidate may have two papers in one sitting; courses sharing a paper must be in the same sitting.</w:t>
      </w:r>
    </w:p>
    <w:p w:rsidR="00DE3CEF" w:rsidRDefault="005A51A0">
      <w:pPr>
        <w:pStyle w:val="ListBullet"/>
        <w:spacing w:after="40"/>
      </w:pPr>
      <w:r>
        <w:rPr>
          <w:b/>
        </w:rPr>
        <w:t>Seat constraints.</w:t>
      </w:r>
      <w:r>
        <w:t xml:space="preserve"> Hall layouts are rectangles of at most 26 rows and 30 columns, with blocked seats, accessible seats and aisles.</w:t>
      </w:r>
    </w:p>
    <w:p w:rsidR="00DE3CEF" w:rsidRDefault="005A51A0">
      <w:pPr>
        <w:pStyle w:val="ListBullet"/>
        <w:spacing w:after="40"/>
      </w:pPr>
      <w:r>
        <w:rPr>
          <w:b/>
        </w:rPr>
        <w:t>Operational constraints.</w:t>
      </w:r>
      <w:r>
        <w:t xml:space="preserve"> One administrator console at a time is expected; the lookup endpoints allow 30 requests a minute per client.</w:t>
      </w:r>
    </w:p>
    <w:p w:rsidR="00DE3CEF" w:rsidRDefault="005A51A0">
      <w:pPr>
        <w:pStyle w:val="Heading1"/>
        <w:pageBreakBefore/>
      </w:pPr>
      <w:bookmarkStart w:id="43" w:name="_Toc242972897"/>
      <w:r>
        <w:lastRenderedPageBreak/>
        <w:t>CHAPTER 5</w:t>
      </w:r>
      <w:r>
        <w:br/>
        <w:t>SYSTEM DESIGN</w:t>
      </w:r>
      <w:bookmarkEnd w:id="43"/>
    </w:p>
    <w:p w:rsidR="00DE3CEF" w:rsidRDefault="005A51A0">
      <w:pPr>
        <w:pStyle w:val="Heading2"/>
      </w:pPr>
      <w:bookmarkStart w:id="44" w:name="_Toc242972898"/>
      <w:r>
        <w:t>5.1  Overall System Architecture</w:t>
      </w:r>
      <w:bookmarkEnd w:id="44"/>
    </w:p>
    <w:p w:rsidR="00DE3CEF" w:rsidRDefault="005A51A0">
      <w:r>
        <w:t>SeatWise is a single-machine web product: a FastAPI back end with an SQLite database and a React front end served by Vite. Everything runs offline once installed.</w:t>
      </w:r>
    </w:p>
    <w:p w:rsidR="00DE3CEF" w:rsidRDefault="005A51A0">
      <w:r>
        <w:t xml:space="preserve">The architecture has four layers. Users work in a browser on a PC, tablet or phone: the examination controller on the administrator console, the invigilator on a tablet, and the public on the home and lookup pages. The React front end (port 5113) provides the pages, the seat map and the charts, and it reaches the back end through a data layer that sends the JWT in the Authorization header. The Vite development server forwards </w:t>
      </w:r>
      <w:r>
        <w:rPr>
          <w:rFonts w:ascii="Courier New" w:eastAsia="Courier New" w:hAnsi="Courier New" w:cs="Courier New"/>
          <w:sz w:val="21"/>
        </w:rPr>
        <w:t>/api</w:t>
      </w:r>
      <w:r>
        <w:t xml:space="preserve"> to the back end, so tablets and phones only need one address.</w:t>
      </w:r>
    </w:p>
    <w:p w:rsidR="00DE3CEF" w:rsidRDefault="005A51A0">
      <w:r>
        <w:t>The FastAPI back end (port 8113) exposes a REST API with JWT authentication, role checks and a rate limit on public endpoints. Behind it sit eight services: the importer, the seating engine, an independent validator, the swap checker, the exports, the attendance service, analytics and the audit service. The back end owns every rule: the front end never decides whether a seat move is legal; it asks the API, so the seat map, the exports and the benchmark all apply identical checks. SQLite stores 16 tables, and a small profile file records the tuned solver budget and the latest benchmark results.</w:t>
      </w:r>
    </w:p>
    <w:p w:rsidR="00DE3CEF" w:rsidRDefault="005A51A0">
      <w:pPr>
        <w:keepNext/>
        <w:spacing w:before="120" w:line="240" w:lineRule="auto"/>
        <w:jc w:val="center"/>
      </w:pPr>
      <w:r>
        <w:rPr>
          <w:noProof/>
        </w:rPr>
        <w:drawing>
          <wp:inline distT="0" distB="0" distL="0" distR="0">
            <wp:extent cx="5064429" cy="3506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5064429" cy="3506143"/>
                    </a:xfrm>
                    <a:prstGeom prst="rect">
                      <a:avLst/>
                    </a:prstGeom>
                  </pic:spPr>
                </pic:pic>
              </a:graphicData>
            </a:graphic>
          </wp:inline>
        </w:drawing>
      </w:r>
    </w:p>
    <w:p w:rsidR="00DE3CEF" w:rsidRDefault="005A51A0">
      <w:pPr>
        <w:pStyle w:val="FigureCaption"/>
      </w:pPr>
      <w:bookmarkStart w:id="45" w:name="_Toc242972962"/>
      <w:r>
        <w:t>Fig. 5.1: System architecture of SeatWise</w:t>
      </w:r>
      <w:bookmarkEnd w:id="45"/>
    </w:p>
    <w:p w:rsidR="00DE3CEF" w:rsidRDefault="005A51A0">
      <w:pPr>
        <w:pStyle w:val="TableCaption"/>
      </w:pPr>
      <w:bookmarkStart w:id="46" w:name="_Toc242973022"/>
      <w:r>
        <w:lastRenderedPageBreak/>
        <w:t>Table 5.1: Layers of the architecture</w:t>
      </w:r>
      <w:bookmarkEnd w:id="46"/>
    </w:p>
    <w:tbl>
      <w:tblPr>
        <w:tblStyle w:val="TableGrid"/>
        <w:tblW w:w="0" w:type="auto"/>
        <w:jc w:val="center"/>
        <w:tblLook w:val="04A0" w:firstRow="1" w:lastRow="0" w:firstColumn="1" w:lastColumn="0" w:noHBand="0" w:noVBand="1"/>
      </w:tblPr>
      <w:tblGrid>
        <w:gridCol w:w="1300"/>
        <w:gridCol w:w="3901"/>
        <w:gridCol w:w="3468"/>
      </w:tblGrid>
      <w:tr w:rsidR="00DE3CEF">
        <w:trPr>
          <w:cantSplit/>
          <w:tblHeader/>
          <w:jc w:val="center"/>
        </w:trPr>
        <w:tc>
          <w:tcPr>
            <w:tcW w:w="1300" w:type="dxa"/>
            <w:shd w:val="clear" w:color="auto" w:fill="D9E2F3"/>
          </w:tcPr>
          <w:p w:rsidR="00DE3CEF" w:rsidRDefault="005A51A0">
            <w:pPr>
              <w:spacing w:before="40" w:after="40" w:line="240" w:lineRule="auto"/>
              <w:jc w:val="left"/>
            </w:pPr>
            <w:r>
              <w:rPr>
                <w:b/>
                <w:sz w:val="19"/>
              </w:rPr>
              <w:t>Layer</w:t>
            </w:r>
          </w:p>
        </w:tc>
        <w:tc>
          <w:tcPr>
            <w:tcW w:w="3901" w:type="dxa"/>
            <w:shd w:val="clear" w:color="auto" w:fill="D9E2F3"/>
          </w:tcPr>
          <w:p w:rsidR="00DE3CEF" w:rsidRDefault="005A51A0">
            <w:pPr>
              <w:spacing w:before="40" w:after="40" w:line="240" w:lineRule="auto"/>
              <w:jc w:val="left"/>
            </w:pPr>
            <w:r>
              <w:rPr>
                <w:b/>
                <w:sz w:val="19"/>
              </w:rPr>
              <w:t>Technology</w:t>
            </w:r>
          </w:p>
        </w:tc>
        <w:tc>
          <w:tcPr>
            <w:tcW w:w="3468" w:type="dxa"/>
            <w:shd w:val="clear" w:color="auto" w:fill="D9E2F3"/>
          </w:tcPr>
          <w:p w:rsidR="00DE3CEF" w:rsidRDefault="005A51A0">
            <w:pPr>
              <w:spacing w:before="40" w:after="40" w:line="240" w:lineRule="auto"/>
              <w:jc w:val="left"/>
            </w:pPr>
            <w:r>
              <w:rPr>
                <w:b/>
                <w:sz w:val="19"/>
              </w:rPr>
              <w:t>Responsibility</w:t>
            </w:r>
          </w:p>
        </w:tc>
      </w:tr>
      <w:tr w:rsidR="00DE3CEF">
        <w:trPr>
          <w:cantSplit/>
          <w:jc w:val="center"/>
        </w:trPr>
        <w:tc>
          <w:tcPr>
            <w:tcW w:w="1300" w:type="dxa"/>
          </w:tcPr>
          <w:p w:rsidR="00DE3CEF" w:rsidRDefault="005A51A0">
            <w:pPr>
              <w:spacing w:before="40" w:after="40" w:line="240" w:lineRule="auto"/>
              <w:jc w:val="left"/>
            </w:pPr>
            <w:r>
              <w:rPr>
                <w:sz w:val="19"/>
              </w:rPr>
              <w:t>Browser</w:t>
            </w:r>
          </w:p>
        </w:tc>
        <w:tc>
          <w:tcPr>
            <w:tcW w:w="3901" w:type="dxa"/>
          </w:tcPr>
          <w:p w:rsidR="00DE3CEF" w:rsidRDefault="005A51A0">
            <w:pPr>
              <w:spacing w:before="40" w:after="40" w:line="240" w:lineRule="auto"/>
              <w:jc w:val="left"/>
            </w:pPr>
            <w:r>
              <w:rPr>
                <w:sz w:val="19"/>
              </w:rPr>
              <w:t>Chrome or Edge on PC, tablet or phone</w:t>
            </w:r>
          </w:p>
        </w:tc>
        <w:tc>
          <w:tcPr>
            <w:tcW w:w="3468" w:type="dxa"/>
          </w:tcPr>
          <w:p w:rsidR="00DE3CEF" w:rsidRDefault="005A51A0">
            <w:pPr>
              <w:spacing w:before="40" w:after="40" w:line="240" w:lineRule="auto"/>
              <w:jc w:val="left"/>
            </w:pPr>
            <w:r>
              <w:rPr>
                <w:sz w:val="19"/>
              </w:rPr>
              <w:t>Administrator console, invigilator register, public lookup</w:t>
            </w:r>
          </w:p>
        </w:tc>
      </w:tr>
      <w:tr w:rsidR="00DE3CEF">
        <w:trPr>
          <w:cantSplit/>
          <w:jc w:val="center"/>
        </w:trPr>
        <w:tc>
          <w:tcPr>
            <w:tcW w:w="1300" w:type="dxa"/>
          </w:tcPr>
          <w:p w:rsidR="00DE3CEF" w:rsidRDefault="005A51A0">
            <w:pPr>
              <w:spacing w:before="40" w:after="40" w:line="240" w:lineRule="auto"/>
              <w:jc w:val="left"/>
            </w:pPr>
            <w:r>
              <w:rPr>
                <w:sz w:val="19"/>
              </w:rPr>
              <w:t>Front end</w:t>
            </w:r>
          </w:p>
        </w:tc>
        <w:tc>
          <w:tcPr>
            <w:tcW w:w="3901" w:type="dxa"/>
          </w:tcPr>
          <w:p w:rsidR="00DE3CEF" w:rsidRDefault="005A51A0">
            <w:pPr>
              <w:spacing w:before="40" w:after="40" w:line="240" w:lineRule="auto"/>
              <w:jc w:val="left"/>
            </w:pPr>
            <w:r>
              <w:rPr>
                <w:sz w:val="19"/>
              </w:rPr>
              <w:t>React 18, TypeScript, Vite, Tailwind CSS, shadcn/ui, TanStack Query, dnd-kit, Recharts</w:t>
            </w:r>
          </w:p>
        </w:tc>
        <w:tc>
          <w:tcPr>
            <w:tcW w:w="3468" w:type="dxa"/>
          </w:tcPr>
          <w:p w:rsidR="00DE3CEF" w:rsidRDefault="005A51A0">
            <w:pPr>
              <w:spacing w:before="40" w:after="40" w:line="240" w:lineRule="auto"/>
              <w:jc w:val="left"/>
            </w:pPr>
            <w:r>
              <w:rPr>
                <w:sz w:val="19"/>
              </w:rPr>
              <w:t>Pages, seat map, charts, role guards, API calls</w:t>
            </w:r>
          </w:p>
        </w:tc>
      </w:tr>
      <w:tr w:rsidR="00DE3CEF">
        <w:trPr>
          <w:cantSplit/>
          <w:jc w:val="center"/>
        </w:trPr>
        <w:tc>
          <w:tcPr>
            <w:tcW w:w="1300" w:type="dxa"/>
          </w:tcPr>
          <w:p w:rsidR="00DE3CEF" w:rsidRDefault="005A51A0">
            <w:pPr>
              <w:spacing w:before="40" w:after="40" w:line="240" w:lineRule="auto"/>
              <w:jc w:val="left"/>
            </w:pPr>
            <w:r>
              <w:rPr>
                <w:sz w:val="19"/>
              </w:rPr>
              <w:t>API</w:t>
            </w:r>
          </w:p>
        </w:tc>
        <w:tc>
          <w:tcPr>
            <w:tcW w:w="3901" w:type="dxa"/>
          </w:tcPr>
          <w:p w:rsidR="00DE3CEF" w:rsidRDefault="005A51A0">
            <w:pPr>
              <w:spacing w:before="40" w:after="40" w:line="240" w:lineRule="auto"/>
              <w:jc w:val="left"/>
            </w:pPr>
            <w:r>
              <w:rPr>
                <w:sz w:val="19"/>
              </w:rPr>
              <w:t>FastAPI, Pydantic v2, JWT (PyJWT), bcrypt</w:t>
            </w:r>
          </w:p>
        </w:tc>
        <w:tc>
          <w:tcPr>
            <w:tcW w:w="3468" w:type="dxa"/>
          </w:tcPr>
          <w:p w:rsidR="00DE3CEF" w:rsidRDefault="005A51A0">
            <w:pPr>
              <w:spacing w:before="40" w:after="40" w:line="240" w:lineRule="auto"/>
              <w:jc w:val="left"/>
            </w:pPr>
            <w:r>
              <w:rPr>
                <w:sz w:val="19"/>
              </w:rPr>
              <w:t>REST endpoints, authentication, authorisation, errors</w:t>
            </w:r>
          </w:p>
        </w:tc>
      </w:tr>
      <w:tr w:rsidR="00DE3CEF">
        <w:trPr>
          <w:cantSplit/>
          <w:jc w:val="center"/>
        </w:trPr>
        <w:tc>
          <w:tcPr>
            <w:tcW w:w="1300" w:type="dxa"/>
          </w:tcPr>
          <w:p w:rsidR="00DE3CEF" w:rsidRDefault="005A51A0">
            <w:pPr>
              <w:spacing w:before="40" w:after="40" w:line="240" w:lineRule="auto"/>
              <w:jc w:val="left"/>
            </w:pPr>
            <w:r>
              <w:rPr>
                <w:sz w:val="19"/>
              </w:rPr>
              <w:t>Services</w:t>
            </w:r>
          </w:p>
        </w:tc>
        <w:tc>
          <w:tcPr>
            <w:tcW w:w="3901" w:type="dxa"/>
          </w:tcPr>
          <w:p w:rsidR="00DE3CEF" w:rsidRDefault="005A51A0">
            <w:pPr>
              <w:spacing w:before="40" w:after="40" w:line="240" w:lineRule="auto"/>
              <w:jc w:val="left"/>
            </w:pPr>
            <w:r>
              <w:rPr>
                <w:sz w:val="19"/>
              </w:rPr>
              <w:t>Importer, engine, validator, swap checker, exports, attendance, analytics, audit</w:t>
            </w:r>
          </w:p>
        </w:tc>
        <w:tc>
          <w:tcPr>
            <w:tcW w:w="3468" w:type="dxa"/>
          </w:tcPr>
          <w:p w:rsidR="00DE3CEF" w:rsidRDefault="005A51A0">
            <w:pPr>
              <w:spacing w:before="40" w:after="40" w:line="240" w:lineRule="auto"/>
              <w:jc w:val="left"/>
            </w:pPr>
            <w:r>
              <w:rPr>
                <w:sz w:val="19"/>
              </w:rPr>
              <w:t>All business rules and outputs</w:t>
            </w:r>
          </w:p>
        </w:tc>
      </w:tr>
      <w:tr w:rsidR="00DE3CEF">
        <w:trPr>
          <w:cantSplit/>
          <w:jc w:val="center"/>
        </w:trPr>
        <w:tc>
          <w:tcPr>
            <w:tcW w:w="1300" w:type="dxa"/>
          </w:tcPr>
          <w:p w:rsidR="00DE3CEF" w:rsidRDefault="005A51A0">
            <w:pPr>
              <w:spacing w:before="40" w:after="40" w:line="240" w:lineRule="auto"/>
              <w:jc w:val="left"/>
            </w:pPr>
            <w:r>
              <w:rPr>
                <w:sz w:val="19"/>
              </w:rPr>
              <w:t>Solver</w:t>
            </w:r>
          </w:p>
        </w:tc>
        <w:tc>
          <w:tcPr>
            <w:tcW w:w="3901" w:type="dxa"/>
          </w:tcPr>
          <w:p w:rsidR="00DE3CEF" w:rsidRDefault="005A51A0">
            <w:pPr>
              <w:spacing w:before="40" w:after="40" w:line="240" w:lineRule="auto"/>
              <w:jc w:val="left"/>
            </w:pPr>
            <w:r>
              <w:rPr>
                <w:sz w:val="19"/>
              </w:rPr>
              <w:t>Google OR-Tools CP-SAT 9.15</w:t>
            </w:r>
          </w:p>
        </w:tc>
        <w:tc>
          <w:tcPr>
            <w:tcW w:w="3468" w:type="dxa"/>
          </w:tcPr>
          <w:p w:rsidR="00DE3CEF" w:rsidRDefault="005A51A0">
            <w:pPr>
              <w:spacing w:before="40" w:after="40" w:line="240" w:lineRule="auto"/>
              <w:jc w:val="left"/>
            </w:pPr>
            <w:r>
              <w:rPr>
                <w:sz w:val="19"/>
              </w:rPr>
              <w:t>Stage A and Stage B optimisation</w:t>
            </w:r>
          </w:p>
        </w:tc>
      </w:tr>
      <w:tr w:rsidR="00DE3CEF">
        <w:trPr>
          <w:cantSplit/>
          <w:jc w:val="center"/>
        </w:trPr>
        <w:tc>
          <w:tcPr>
            <w:tcW w:w="1300" w:type="dxa"/>
          </w:tcPr>
          <w:p w:rsidR="00DE3CEF" w:rsidRDefault="005A51A0">
            <w:pPr>
              <w:spacing w:before="40" w:after="40" w:line="240" w:lineRule="auto"/>
              <w:jc w:val="left"/>
            </w:pPr>
            <w:r>
              <w:rPr>
                <w:sz w:val="19"/>
              </w:rPr>
              <w:t>Storage</w:t>
            </w:r>
          </w:p>
        </w:tc>
        <w:tc>
          <w:tcPr>
            <w:tcW w:w="3901" w:type="dxa"/>
          </w:tcPr>
          <w:p w:rsidR="00DE3CEF" w:rsidRDefault="005A51A0">
            <w:pPr>
              <w:spacing w:before="40" w:after="40" w:line="240" w:lineRule="auto"/>
              <w:jc w:val="left"/>
            </w:pPr>
            <w:r>
              <w:rPr>
                <w:sz w:val="19"/>
              </w:rPr>
              <w:t>SQLite through SQLAlchemy 2</w:t>
            </w:r>
          </w:p>
        </w:tc>
        <w:tc>
          <w:tcPr>
            <w:tcW w:w="3468" w:type="dxa"/>
          </w:tcPr>
          <w:p w:rsidR="00DE3CEF" w:rsidRDefault="005A51A0">
            <w:pPr>
              <w:spacing w:before="40" w:after="40" w:line="240" w:lineRule="auto"/>
              <w:jc w:val="left"/>
            </w:pPr>
            <w:r>
              <w:rPr>
                <w:sz w:val="19"/>
              </w:rPr>
              <w:t>16 tables; created automatically on first start</w:t>
            </w:r>
          </w:p>
        </w:tc>
      </w:tr>
    </w:tbl>
    <w:p w:rsidR="00DE3CEF" w:rsidRDefault="00DE3CEF">
      <w:pPr>
        <w:spacing w:line="144" w:lineRule="auto"/>
      </w:pPr>
    </w:p>
    <w:p w:rsidR="00DE3CEF" w:rsidRDefault="005A51A0">
      <w:pPr>
        <w:pStyle w:val="Heading2"/>
      </w:pPr>
      <w:bookmarkStart w:id="47" w:name="_Toc242972899"/>
      <w:r>
        <w:t>5.2  High-Level Workflow</w:t>
      </w:r>
      <w:bookmarkEnd w:id="47"/>
    </w:p>
    <w:p w:rsidR="00DE3CEF" w:rsidRDefault="005A51A0">
      <w:r>
        <w:t>The workflow has ten steps. The administrator imports the four data files, which are validated row by row before anything is saved, sets the seating rules, and asks the engine for a plan. An independent validator scores the plan and computes a roll-order baseline for comparison. The administrator reviews the seat map, optionally moves seats with live checks, and publishes the plan, which archives the previous version. Published plans feed the printed outputs, the public lookup and the tablet attendance, and analytics and Verify close the loop.</w:t>
      </w:r>
    </w:p>
    <w:p w:rsidR="00DE3CEF" w:rsidRDefault="005A51A0">
      <w:r>
        <w:t>An impossible request does not fail silently: the pre-check explains the cause (not enough seats, too few accessible seats or one paper larger than the halls can separate) and suggests a fix. Every step writes to the append-only audit trail.</w:t>
      </w:r>
    </w:p>
    <w:p w:rsidR="00DE3CEF" w:rsidRDefault="005A51A0">
      <w:pPr>
        <w:keepNext/>
        <w:spacing w:before="120" w:line="240" w:lineRule="auto"/>
        <w:jc w:val="center"/>
      </w:pPr>
      <w:r>
        <w:rPr>
          <w:noProof/>
        </w:rPr>
        <w:drawing>
          <wp:inline distT="0" distB="0" distL="0" distR="0">
            <wp:extent cx="5064429" cy="272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064429" cy="2727000"/>
                    </a:xfrm>
                    <a:prstGeom prst="rect">
                      <a:avLst/>
                    </a:prstGeom>
                  </pic:spPr>
                </pic:pic>
              </a:graphicData>
            </a:graphic>
          </wp:inline>
        </w:drawing>
      </w:r>
    </w:p>
    <w:p w:rsidR="00DE3CEF" w:rsidRDefault="005A51A0">
      <w:pPr>
        <w:pStyle w:val="FigureCaption"/>
      </w:pPr>
      <w:bookmarkStart w:id="48" w:name="_Toc242972963"/>
      <w:r>
        <w:t>Fig. 5.2: High-level workflow from data import to analysis</w:t>
      </w:r>
      <w:bookmarkEnd w:id="48"/>
    </w:p>
    <w:p w:rsidR="00DE3CEF" w:rsidRDefault="005A51A0">
      <w:pPr>
        <w:pStyle w:val="Heading2"/>
      </w:pPr>
      <w:bookmarkStart w:id="49" w:name="_Toc242972900"/>
      <w:r>
        <w:lastRenderedPageBreak/>
        <w:t>5.3  Data Flow Diagrams</w:t>
      </w:r>
      <w:bookmarkEnd w:id="49"/>
    </w:p>
    <w:p w:rsidR="00DE3CEF" w:rsidRDefault="005A51A0">
      <w:r>
        <w:t>Data-flow diagrams describe how data moves between the users, the processes and the data stores at three levels of detail.</w:t>
      </w:r>
    </w:p>
    <w:p w:rsidR="00DE3CEF" w:rsidRDefault="005A51A0">
      <w:pPr>
        <w:pStyle w:val="Heading3"/>
      </w:pPr>
      <w:r>
        <w:t>5.3.1  Level 0</w:t>
      </w:r>
    </w:p>
    <w:p w:rsidR="00DE3CEF" w:rsidRDefault="005A51A0">
      <w:r>
        <w:t>The context diagram shows SeatWise as a single process with three external entities. The exam controller sends data files, rules, a seed and swap or publish commands, and receives validation reports, plans, scorecards, charts, lists, analytics and the audit trail. The invigilator sends attendance marks and scanned slips and receives hall lists, seat maps and register counts. The candidate sends a candidate ID and receives the hall, the seat, a hall map and a QR slip.</w:t>
      </w:r>
    </w:p>
    <w:p w:rsidR="00DE3CEF" w:rsidRDefault="005A51A0">
      <w:pPr>
        <w:keepNext/>
        <w:spacing w:before="120" w:line="240" w:lineRule="auto"/>
        <w:jc w:val="center"/>
      </w:pPr>
      <w:r>
        <w:rPr>
          <w:noProof/>
        </w:rPr>
        <w:drawing>
          <wp:inline distT="0" distB="0" distL="0" distR="0">
            <wp:extent cx="5064429" cy="272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5064429" cy="2727000"/>
                    </a:xfrm>
                    <a:prstGeom prst="rect">
                      <a:avLst/>
                    </a:prstGeom>
                  </pic:spPr>
                </pic:pic>
              </a:graphicData>
            </a:graphic>
          </wp:inline>
        </w:drawing>
      </w:r>
    </w:p>
    <w:p w:rsidR="00DE3CEF" w:rsidRDefault="005A51A0">
      <w:pPr>
        <w:pStyle w:val="FigureCaption"/>
      </w:pPr>
      <w:bookmarkStart w:id="50" w:name="_Toc242972964"/>
      <w:r>
        <w:t>Fig. 5.3: Data-flow diagram, level 0 (context diagram)</w:t>
      </w:r>
      <w:bookmarkEnd w:id="50"/>
    </w:p>
    <w:p w:rsidR="00DE3CEF" w:rsidRDefault="005A51A0">
      <w:pPr>
        <w:pStyle w:val="Heading3"/>
      </w:pPr>
      <w:r>
        <w:t>5.3.2  Level 1</w:t>
      </w:r>
    </w:p>
    <w:p w:rsidR="00DE3CEF" w:rsidRDefault="005A51A0">
      <w:r>
        <w:t>Level 1 opens the system into eight processes and five data stores. Process 1 authenticates users and reads the user and settings store D1. Process 2 imports and validates data and maintains the reference data D2 (courses, candidates, halls, timetable). Process 3 generates a plan from D2 and the rules and writes it to the plans store D3. Process 4 reviews, swaps and publishes plans in D3. Process 5 produces the outputs from published plans. Process 6 answers candidate lookups from published seats. Process 7 records attendance in D4, using the seat lists in D3. Process 8 presents analytics and the audit trail by reading D3, D4 and D5. Processes 2 to 7 append their events to the audit store D5.</w:t>
      </w:r>
    </w:p>
    <w:p w:rsidR="00DE3CEF" w:rsidRDefault="005A51A0">
      <w:pPr>
        <w:keepNext/>
        <w:spacing w:before="120" w:line="240" w:lineRule="auto"/>
        <w:jc w:val="center"/>
      </w:pPr>
      <w:r>
        <w:rPr>
          <w:noProof/>
        </w:rPr>
        <w:lastRenderedPageBreak/>
        <w:drawing>
          <wp:inline distT="0" distB="0" distL="0" distR="0">
            <wp:extent cx="5064429" cy="3993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5064429" cy="3993107"/>
                    </a:xfrm>
                    <a:prstGeom prst="rect">
                      <a:avLst/>
                    </a:prstGeom>
                  </pic:spPr>
                </pic:pic>
              </a:graphicData>
            </a:graphic>
          </wp:inline>
        </w:drawing>
      </w:r>
    </w:p>
    <w:p w:rsidR="00DE3CEF" w:rsidRDefault="005A51A0">
      <w:pPr>
        <w:pStyle w:val="FigureCaption"/>
      </w:pPr>
      <w:bookmarkStart w:id="51" w:name="_Toc242972965"/>
      <w:r>
        <w:t>Fig. 5.4: Data-flow diagram, level 1</w:t>
      </w:r>
      <w:bookmarkEnd w:id="51"/>
    </w:p>
    <w:p w:rsidR="00DE3CEF" w:rsidRDefault="005A51A0">
      <w:pPr>
        <w:pStyle w:val="Heading3"/>
      </w:pPr>
      <w:r>
        <w:t>5.3.3  Level 2</w:t>
      </w:r>
    </w:p>
    <w:p w:rsidR="00DE3CEF" w:rsidRDefault="005A51A0">
      <w:r>
        <w:t>Level 2 opens the plan-generation process into seven steps. Sitting data is loaded from the reference data (3.1) and pre-checked (3.2); an impossible request returns plain-language reasons to the controller. Stage A (3.3) allocates groups of candidates to halls and gives each paper a colour class; candidates are then split between halls with a seeded shuffle (3.4), laid out seat by seat in each hall in parallel (3.5), and validated and scored (3.6). The plan, its seats and an audit event are stored with the seed and three fingerprints (3.7). If a hall fails within its budget, the loop returns to Stage A to re-balance.</w:t>
      </w:r>
    </w:p>
    <w:p w:rsidR="00DE3CEF" w:rsidRDefault="005A51A0">
      <w:pPr>
        <w:keepNext/>
        <w:spacing w:before="120" w:line="240" w:lineRule="auto"/>
        <w:jc w:val="center"/>
      </w:pPr>
      <w:r>
        <w:rPr>
          <w:noProof/>
        </w:rPr>
        <w:lastRenderedPageBreak/>
        <w:drawing>
          <wp:inline distT="0" distB="0" distL="0" distR="0">
            <wp:extent cx="5064429" cy="29217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5064429" cy="2921786"/>
                    </a:xfrm>
                    <a:prstGeom prst="rect">
                      <a:avLst/>
                    </a:prstGeom>
                  </pic:spPr>
                </pic:pic>
              </a:graphicData>
            </a:graphic>
          </wp:inline>
        </w:drawing>
      </w:r>
    </w:p>
    <w:p w:rsidR="00DE3CEF" w:rsidRDefault="005A51A0">
      <w:pPr>
        <w:pStyle w:val="FigureCaption"/>
      </w:pPr>
      <w:bookmarkStart w:id="52" w:name="_Toc242972966"/>
      <w:r>
        <w:t>Fig. 5.5: Data-flow diagram, level 2: expansion of process 3 (generate seating plan)</w:t>
      </w:r>
      <w:bookmarkEnd w:id="52"/>
    </w:p>
    <w:p w:rsidR="00DE3CEF" w:rsidRDefault="005A51A0">
      <w:pPr>
        <w:pStyle w:val="Heading2"/>
      </w:pPr>
      <w:bookmarkStart w:id="53" w:name="_Toc242972901"/>
      <w:r>
        <w:t>5.4  UML Diagrams</w:t>
      </w:r>
      <w:bookmarkEnd w:id="53"/>
    </w:p>
    <w:p w:rsidR="00DE3CEF" w:rsidRDefault="005A51A0">
      <w:pPr>
        <w:pStyle w:val="Heading3"/>
      </w:pPr>
      <w:r>
        <w:t>5.4.1  Use-case diagram</w:t>
      </w:r>
    </w:p>
    <w:p w:rsidR="00DE3CEF" w:rsidRDefault="005A51A0">
      <w:r>
        <w:t>The administrator can import and validate data, set rules, generate, verify, swap, publish and export plans, view analytics and the audit trail, and manage the team. The invigilator can request an account, view assigned halls, mark attendance, submit and lock the register, and print the chart or sheet of an assigned hall. The candidate needs no account and can look up a seat and download a QR slip. Everyone who is signed in must first sign in.</w:t>
      </w:r>
    </w:p>
    <w:p w:rsidR="00DE3CEF" w:rsidRDefault="005A51A0">
      <w:pPr>
        <w:keepNext/>
        <w:spacing w:before="120" w:line="240" w:lineRule="auto"/>
        <w:jc w:val="center"/>
      </w:pPr>
      <w:r>
        <w:rPr>
          <w:noProof/>
        </w:rPr>
        <w:lastRenderedPageBreak/>
        <w:drawing>
          <wp:inline distT="0" distB="0" distL="0" distR="0">
            <wp:extent cx="4669276" cy="4571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669276" cy="4571999"/>
                    </a:xfrm>
                    <a:prstGeom prst="rect">
                      <a:avLst/>
                    </a:prstGeom>
                  </pic:spPr>
                </pic:pic>
              </a:graphicData>
            </a:graphic>
          </wp:inline>
        </w:drawing>
      </w:r>
    </w:p>
    <w:p w:rsidR="00DE3CEF" w:rsidRDefault="005A51A0">
      <w:pPr>
        <w:pStyle w:val="FigureCaption"/>
      </w:pPr>
      <w:bookmarkStart w:id="54" w:name="_Toc242972967"/>
      <w:r>
        <w:t>Fig. 5.6: Use-case diagram</w:t>
      </w:r>
      <w:bookmarkEnd w:id="54"/>
    </w:p>
    <w:p w:rsidR="00DE3CEF" w:rsidRDefault="005A51A0">
      <w:pPr>
        <w:pStyle w:val="Heading3"/>
      </w:pPr>
      <w:r>
        <w:t>5.4.2  Sequence diagram</w:t>
      </w:r>
    </w:p>
    <w:p w:rsidR="00DE3CEF" w:rsidRDefault="005A51A0">
      <w:r>
        <w:t xml:space="preserve">The sequence follows the main flow. The administrator chooses a sitting, rules and a seed in the web UI, which sends </w:t>
      </w:r>
      <w:r>
        <w:rPr>
          <w:rFonts w:ascii="Courier New" w:eastAsia="Courier New" w:hAnsi="Courier New" w:cs="Courier New"/>
          <w:sz w:val="21"/>
        </w:rPr>
        <w:t>POST /api/sessions/{id}/plans</w:t>
      </w:r>
      <w:r>
        <w:t>. The plan service loads candidates, halls and the timetable, calls the engine, validates the result, saves the plan with its seed and fingerprints, and returns the plan and its scorecard. Publishing sets the status, archives the previous version and records an audit event. Later, a candidate enters a candidate ID on the public lookup page, which calls the rate-limited public endpoint and receives the published seat.</w:t>
      </w:r>
    </w:p>
    <w:p w:rsidR="00DE3CEF" w:rsidRDefault="005A51A0">
      <w:pPr>
        <w:keepNext/>
        <w:spacing w:before="120" w:line="240" w:lineRule="auto"/>
        <w:jc w:val="center"/>
      </w:pPr>
      <w:r>
        <w:rPr>
          <w:noProof/>
        </w:rPr>
        <w:lastRenderedPageBreak/>
        <w:drawing>
          <wp:inline distT="0" distB="0" distL="0" distR="0">
            <wp:extent cx="4835769"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6"/>
                    <a:stretch>
                      <a:fillRect/>
                    </a:stretch>
                  </pic:blipFill>
                  <pic:spPr>
                    <a:xfrm>
                      <a:off x="0" y="0"/>
                      <a:ext cx="4835769" cy="4572000"/>
                    </a:xfrm>
                    <a:prstGeom prst="rect">
                      <a:avLst/>
                    </a:prstGeom>
                  </pic:spPr>
                </pic:pic>
              </a:graphicData>
            </a:graphic>
          </wp:inline>
        </w:drawing>
      </w:r>
    </w:p>
    <w:p w:rsidR="00DE3CEF" w:rsidRDefault="005A51A0">
      <w:pPr>
        <w:pStyle w:val="FigureCaption"/>
      </w:pPr>
      <w:bookmarkStart w:id="55" w:name="_Toc242972968"/>
      <w:r>
        <w:t>Fig. 5.7: Sequence diagram: generate a plan, publish it, and a candidate finds the seat</w:t>
      </w:r>
      <w:bookmarkEnd w:id="55"/>
    </w:p>
    <w:p w:rsidR="00DE3CEF" w:rsidRDefault="005A51A0">
      <w:pPr>
        <w:pStyle w:val="Heading3"/>
      </w:pPr>
      <w:r>
        <w:t>5.4.3  Class diagram</w:t>
      </w:r>
    </w:p>
    <w:p w:rsidR="00DE3CEF" w:rsidRDefault="005A51A0">
      <w:r>
        <w:t>The class diagram has two groups. The domain model on the left shows the persistent entities and their associations: a department has courses and candidates, candidates register for courses, an exam session schedules papers (courses) and has plans, and a plan owns seat assignments that link a candidate to a hall seat and attendance marks. The group on the right shows the engine's plain data types (rules, candidates, halls, placements and results) and the modules and services that use them: the plan service maps entities to engine types, calls the seating engine, which runs Stage A and Stage B over the seat graph, and checks the result with the validator; the swap checker applies the same rules to manual moves.</w:t>
      </w:r>
    </w:p>
    <w:p w:rsidR="00DE3CEF" w:rsidRDefault="00DE3CEF">
      <w:pPr>
        <w:sectPr w:rsidR="00DE3CEF">
          <w:headerReference w:type="default" r:id="rId17"/>
          <w:footerReference w:type="default" r:id="rId18"/>
          <w:pgSz w:w="11909" w:h="16834"/>
          <w:pgMar w:top="1296" w:right="1440" w:bottom="1296" w:left="1800" w:header="648" w:footer="648" w:gutter="0"/>
          <w:pgNumType w:start="1"/>
          <w:cols w:space="720"/>
          <w:docGrid w:linePitch="360"/>
        </w:sectPr>
      </w:pPr>
    </w:p>
    <w:p w:rsidR="00DE3CEF" w:rsidRDefault="005A51A0">
      <w:pPr>
        <w:keepNext/>
        <w:spacing w:before="120" w:line="240" w:lineRule="auto"/>
        <w:jc w:val="center"/>
      </w:pPr>
      <w:r>
        <w:rPr>
          <w:noProof/>
        </w:rPr>
        <w:lastRenderedPageBreak/>
        <w:drawing>
          <wp:inline distT="0" distB="0" distL="0" distR="0">
            <wp:extent cx="6733309" cy="4937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9"/>
                    <a:stretch>
                      <a:fillRect/>
                    </a:stretch>
                  </pic:blipFill>
                  <pic:spPr>
                    <a:xfrm>
                      <a:off x="0" y="0"/>
                      <a:ext cx="6733309" cy="4937760"/>
                    </a:xfrm>
                    <a:prstGeom prst="rect">
                      <a:avLst/>
                    </a:prstGeom>
                  </pic:spPr>
                </pic:pic>
              </a:graphicData>
            </a:graphic>
          </wp:inline>
        </w:drawing>
      </w:r>
    </w:p>
    <w:p w:rsidR="00DE3CEF" w:rsidRDefault="005A51A0">
      <w:pPr>
        <w:pStyle w:val="FigureCaption"/>
      </w:pPr>
      <w:bookmarkStart w:id="56" w:name="_Toc242972969"/>
      <w:r>
        <w:t>Fig. 5.8: UML class diagram: domain entities and the seating engine</w:t>
      </w:r>
      <w:bookmarkEnd w:id="56"/>
    </w:p>
    <w:p w:rsidR="00DE3CEF" w:rsidRDefault="00DE3CEF">
      <w:pPr>
        <w:sectPr w:rsidR="00DE3CEF">
          <w:pgSz w:w="16834" w:h="11909" w:orient="landscape"/>
          <w:pgMar w:top="1296" w:right="1440" w:bottom="1296" w:left="1440" w:header="648" w:footer="648" w:gutter="0"/>
          <w:cols w:space="720"/>
          <w:docGrid w:linePitch="360"/>
        </w:sectPr>
      </w:pPr>
    </w:p>
    <w:p w:rsidR="00DE3CEF" w:rsidRDefault="005A51A0">
      <w:pPr>
        <w:pStyle w:val="Heading2"/>
      </w:pPr>
      <w:bookmarkStart w:id="57" w:name="_Toc242972902"/>
      <w:r>
        <w:lastRenderedPageBreak/>
        <w:t>5.5  Entity-Relationship Diagram and Database Schema</w:t>
      </w:r>
      <w:bookmarkEnd w:id="57"/>
    </w:p>
    <w:p w:rsidR="00DE3CEF" w:rsidRDefault="005A51A0">
      <w:r>
        <w:t>The database has 16 tables. Reference data comprises departments, courses, candidates, registrations (the many-to-many link between candidates and courses), halls and the timetable (exam sessions and session papers). A plan belongs to an exam session and owns its seat assignments, invigilator assignments, attendance marks and hall submissions. Users, audit events, import batches and settings support the application. Every foreign key is marked in its table; only the principal relationships are drawn so that the diagram stays readable.</w:t>
      </w:r>
    </w:p>
    <w:p w:rsidR="00DE3CEF" w:rsidRDefault="00DE3CEF">
      <w:pPr>
        <w:sectPr w:rsidR="00DE3CEF">
          <w:pgSz w:w="11909" w:h="16834"/>
          <w:pgMar w:top="1296" w:right="1440" w:bottom="1296" w:left="1800" w:header="648" w:footer="648" w:gutter="0"/>
          <w:cols w:space="720"/>
          <w:docGrid w:linePitch="360"/>
        </w:sectPr>
      </w:pPr>
    </w:p>
    <w:p w:rsidR="00DE3CEF" w:rsidRDefault="005A51A0">
      <w:pPr>
        <w:keepNext/>
        <w:spacing w:before="120" w:line="240" w:lineRule="auto"/>
        <w:jc w:val="center"/>
      </w:pPr>
      <w:r>
        <w:rPr>
          <w:noProof/>
        </w:rPr>
        <w:lastRenderedPageBreak/>
        <w:drawing>
          <wp:inline distT="0" distB="0" distL="0" distR="0">
            <wp:extent cx="6210378" cy="4937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20"/>
                    <a:stretch>
                      <a:fillRect/>
                    </a:stretch>
                  </pic:blipFill>
                  <pic:spPr>
                    <a:xfrm>
                      <a:off x="0" y="0"/>
                      <a:ext cx="6210378" cy="4937760"/>
                    </a:xfrm>
                    <a:prstGeom prst="rect">
                      <a:avLst/>
                    </a:prstGeom>
                  </pic:spPr>
                </pic:pic>
              </a:graphicData>
            </a:graphic>
          </wp:inline>
        </w:drawing>
      </w:r>
    </w:p>
    <w:p w:rsidR="00DE3CEF" w:rsidRDefault="005A51A0">
      <w:pPr>
        <w:pStyle w:val="FigureCaption"/>
      </w:pPr>
      <w:bookmarkStart w:id="58" w:name="_Toc242972970"/>
      <w:r>
        <w:t>Fig. 5.9: Entity-relationship diagram of the SeatWise database (16 tables)</w:t>
      </w:r>
      <w:bookmarkEnd w:id="58"/>
    </w:p>
    <w:p w:rsidR="00DE3CEF" w:rsidRDefault="00DE3CEF">
      <w:pPr>
        <w:sectPr w:rsidR="00DE3CEF">
          <w:pgSz w:w="16834" w:h="11909" w:orient="landscape"/>
          <w:pgMar w:top="1296" w:right="1440" w:bottom="1296" w:left="1440" w:header="648" w:footer="648" w:gutter="0"/>
          <w:cols w:space="720"/>
          <w:docGrid w:linePitch="360"/>
        </w:sectPr>
      </w:pPr>
    </w:p>
    <w:p w:rsidR="00DE3CEF" w:rsidRDefault="005A51A0">
      <w:r>
        <w:lastRenderedPageBreak/>
        <w:t>The tables are created by SQLAlchemy when the application starts, so no separate migration step is needed for a first install. Unique constraints protect the main invariants: one registration per candidate and course, one seat per candidate in a plan, one candidate per seat of a hall in a plan, one attendance mark per candidate and plan, and one version number per sitting.</w:t>
      </w:r>
    </w:p>
    <w:p w:rsidR="00DE3CEF" w:rsidRDefault="005A51A0">
      <w:pPr>
        <w:pStyle w:val="TableCaption"/>
      </w:pPr>
      <w:bookmarkStart w:id="59" w:name="_Toc242973023"/>
      <w:r>
        <w:t>Table 5.2: Database tables</w:t>
      </w:r>
      <w:bookmarkEnd w:id="59"/>
    </w:p>
    <w:tbl>
      <w:tblPr>
        <w:tblStyle w:val="TableGrid"/>
        <w:tblW w:w="0" w:type="auto"/>
        <w:jc w:val="center"/>
        <w:tblLook w:val="04A0" w:firstRow="1" w:lastRow="0" w:firstColumn="1" w:lastColumn="0" w:noHBand="0" w:noVBand="1"/>
      </w:tblPr>
      <w:tblGrid>
        <w:gridCol w:w="1936"/>
        <w:gridCol w:w="2254"/>
        <w:gridCol w:w="4681"/>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8"/>
              </w:rPr>
              <w:t>Table</w:t>
            </w:r>
          </w:p>
        </w:tc>
        <w:tc>
          <w:tcPr>
            <w:tcW w:w="2254" w:type="dxa"/>
            <w:shd w:val="clear" w:color="auto" w:fill="D9E2F3"/>
          </w:tcPr>
          <w:p w:rsidR="00DE3CEF" w:rsidRDefault="005A51A0">
            <w:pPr>
              <w:spacing w:before="40" w:after="40" w:line="240" w:lineRule="auto"/>
              <w:jc w:val="left"/>
            </w:pPr>
            <w:r>
              <w:rPr>
                <w:b/>
                <w:sz w:val="18"/>
              </w:rPr>
              <w:t>Purpose</w:t>
            </w:r>
          </w:p>
        </w:tc>
        <w:tc>
          <w:tcPr>
            <w:tcW w:w="4681" w:type="dxa"/>
            <w:shd w:val="clear" w:color="auto" w:fill="D9E2F3"/>
          </w:tcPr>
          <w:p w:rsidR="00DE3CEF" w:rsidRDefault="005A51A0">
            <w:pPr>
              <w:spacing w:before="40" w:after="40" w:line="240" w:lineRule="auto"/>
              <w:jc w:val="left"/>
            </w:pPr>
            <w:r>
              <w:rPr>
                <w:b/>
                <w:sz w:val="18"/>
              </w:rPr>
              <w:t>Key columns</w:t>
            </w:r>
          </w:p>
        </w:tc>
      </w:tr>
      <w:tr w:rsidR="00DE3CEF">
        <w:trPr>
          <w:cantSplit/>
          <w:jc w:val="center"/>
        </w:trPr>
        <w:tc>
          <w:tcPr>
            <w:tcW w:w="1734" w:type="dxa"/>
          </w:tcPr>
          <w:p w:rsidR="00DE3CEF" w:rsidRDefault="005A51A0">
            <w:pPr>
              <w:spacing w:before="40" w:after="40" w:line="240" w:lineRule="auto"/>
              <w:jc w:val="left"/>
            </w:pPr>
            <w:r>
              <w:rPr>
                <w:sz w:val="18"/>
              </w:rPr>
              <w:t>users</w:t>
            </w:r>
          </w:p>
        </w:tc>
        <w:tc>
          <w:tcPr>
            <w:tcW w:w="2254" w:type="dxa"/>
          </w:tcPr>
          <w:p w:rsidR="00DE3CEF" w:rsidRDefault="005A51A0">
            <w:pPr>
              <w:spacing w:before="40" w:after="40" w:line="240" w:lineRule="auto"/>
              <w:jc w:val="left"/>
            </w:pPr>
            <w:r>
              <w:rPr>
                <w:sz w:val="18"/>
              </w:rPr>
              <w:t>Administrators and invigilators</w:t>
            </w:r>
          </w:p>
        </w:tc>
        <w:tc>
          <w:tcPr>
            <w:tcW w:w="4681" w:type="dxa"/>
          </w:tcPr>
          <w:p w:rsidR="00DE3CEF" w:rsidRDefault="005A51A0">
            <w:pPr>
              <w:spacing w:before="40" w:after="40" w:line="240" w:lineRule="auto"/>
              <w:jc w:val="left"/>
            </w:pPr>
            <w:r>
              <w:rPr>
                <w:sz w:val="18"/>
              </w:rPr>
              <w:t>email (unique), role, status (active, pending, disabled), password_hash</w:t>
            </w:r>
          </w:p>
        </w:tc>
      </w:tr>
      <w:tr w:rsidR="00DE3CEF">
        <w:trPr>
          <w:cantSplit/>
          <w:jc w:val="center"/>
        </w:trPr>
        <w:tc>
          <w:tcPr>
            <w:tcW w:w="1734" w:type="dxa"/>
          </w:tcPr>
          <w:p w:rsidR="00DE3CEF" w:rsidRDefault="005A51A0">
            <w:pPr>
              <w:spacing w:before="40" w:after="40" w:line="240" w:lineRule="auto"/>
              <w:jc w:val="left"/>
            </w:pPr>
            <w:r>
              <w:rPr>
                <w:sz w:val="18"/>
              </w:rPr>
              <w:t>departments, courses</w:t>
            </w:r>
          </w:p>
        </w:tc>
        <w:tc>
          <w:tcPr>
            <w:tcW w:w="2254" w:type="dxa"/>
          </w:tcPr>
          <w:p w:rsidR="00DE3CEF" w:rsidRDefault="005A51A0">
            <w:pPr>
              <w:spacing w:before="40" w:after="40" w:line="240" w:lineRule="auto"/>
              <w:jc w:val="left"/>
            </w:pPr>
            <w:r>
              <w:rPr>
                <w:sz w:val="18"/>
              </w:rPr>
              <w:t>Course catalogue</w:t>
            </w:r>
          </w:p>
        </w:tc>
        <w:tc>
          <w:tcPr>
            <w:tcW w:w="4681" w:type="dxa"/>
          </w:tcPr>
          <w:p w:rsidR="00DE3CEF" w:rsidRDefault="005A51A0">
            <w:pPr>
              <w:spacing w:before="40" w:after="40" w:line="240" w:lineRule="auto"/>
              <w:jc w:val="left"/>
            </w:pPr>
            <w:r>
              <w:rPr>
                <w:sz w:val="18"/>
              </w:rPr>
              <w:t>code (unique), name, department_id</w:t>
            </w:r>
          </w:p>
        </w:tc>
      </w:tr>
      <w:tr w:rsidR="00DE3CEF">
        <w:trPr>
          <w:cantSplit/>
          <w:jc w:val="center"/>
        </w:trPr>
        <w:tc>
          <w:tcPr>
            <w:tcW w:w="1734" w:type="dxa"/>
          </w:tcPr>
          <w:p w:rsidR="00DE3CEF" w:rsidRDefault="005A51A0">
            <w:pPr>
              <w:spacing w:before="40" w:after="40" w:line="240" w:lineRule="auto"/>
              <w:jc w:val="left"/>
            </w:pPr>
            <w:r>
              <w:rPr>
                <w:sz w:val="18"/>
              </w:rPr>
              <w:t>candidates</w:t>
            </w:r>
          </w:p>
        </w:tc>
        <w:tc>
          <w:tcPr>
            <w:tcW w:w="2254" w:type="dxa"/>
          </w:tcPr>
          <w:p w:rsidR="00DE3CEF" w:rsidRDefault="005A51A0">
            <w:pPr>
              <w:spacing w:before="40" w:after="40" w:line="240" w:lineRule="auto"/>
              <w:jc w:val="left"/>
            </w:pPr>
            <w:r>
              <w:rPr>
                <w:sz w:val="18"/>
              </w:rPr>
              <w:t>Candidates</w:t>
            </w:r>
          </w:p>
        </w:tc>
        <w:tc>
          <w:tcPr>
            <w:tcW w:w="4681" w:type="dxa"/>
          </w:tcPr>
          <w:p w:rsidR="00DE3CEF" w:rsidRDefault="005A51A0">
            <w:pPr>
              <w:spacing w:before="40" w:after="40" w:line="240" w:lineRule="auto"/>
              <w:jc w:val="left"/>
            </w:pPr>
            <w:r>
              <w:rPr>
                <w:sz w:val="18"/>
              </w:rPr>
              <w:t>roll_no (unique), department_id, needs_accessible_seat, email, date_of_birth</w:t>
            </w:r>
          </w:p>
        </w:tc>
      </w:tr>
      <w:tr w:rsidR="00DE3CEF">
        <w:trPr>
          <w:cantSplit/>
          <w:jc w:val="center"/>
        </w:trPr>
        <w:tc>
          <w:tcPr>
            <w:tcW w:w="1734" w:type="dxa"/>
          </w:tcPr>
          <w:p w:rsidR="00DE3CEF" w:rsidRDefault="005A51A0">
            <w:pPr>
              <w:spacing w:before="40" w:after="40" w:line="240" w:lineRule="auto"/>
              <w:jc w:val="left"/>
            </w:pPr>
            <w:r>
              <w:rPr>
                <w:sz w:val="18"/>
              </w:rPr>
              <w:t>registrations</w:t>
            </w:r>
          </w:p>
        </w:tc>
        <w:tc>
          <w:tcPr>
            <w:tcW w:w="2254" w:type="dxa"/>
          </w:tcPr>
          <w:p w:rsidR="00DE3CEF" w:rsidRDefault="005A51A0">
            <w:pPr>
              <w:spacing w:before="40" w:after="40" w:line="240" w:lineRule="auto"/>
              <w:jc w:val="left"/>
            </w:pPr>
            <w:r>
              <w:rPr>
                <w:sz w:val="18"/>
              </w:rPr>
              <w:t>Courses a candidate sits</w:t>
            </w:r>
          </w:p>
        </w:tc>
        <w:tc>
          <w:tcPr>
            <w:tcW w:w="4681" w:type="dxa"/>
          </w:tcPr>
          <w:p w:rsidR="00DE3CEF" w:rsidRDefault="005A51A0">
            <w:pPr>
              <w:spacing w:before="40" w:after="40" w:line="240" w:lineRule="auto"/>
              <w:jc w:val="left"/>
            </w:pPr>
            <w:r>
              <w:rPr>
                <w:sz w:val="18"/>
              </w:rPr>
              <w:t>candidate_id, course_id (unique pair)</w:t>
            </w:r>
          </w:p>
        </w:tc>
      </w:tr>
      <w:tr w:rsidR="00DE3CEF">
        <w:trPr>
          <w:cantSplit/>
          <w:jc w:val="center"/>
        </w:trPr>
        <w:tc>
          <w:tcPr>
            <w:tcW w:w="1734" w:type="dxa"/>
          </w:tcPr>
          <w:p w:rsidR="00DE3CEF" w:rsidRDefault="005A51A0">
            <w:pPr>
              <w:spacing w:before="40" w:after="40" w:line="240" w:lineRule="auto"/>
              <w:jc w:val="left"/>
            </w:pPr>
            <w:r>
              <w:rPr>
                <w:sz w:val="18"/>
              </w:rPr>
              <w:t>halls</w:t>
            </w:r>
          </w:p>
        </w:tc>
        <w:tc>
          <w:tcPr>
            <w:tcW w:w="2254" w:type="dxa"/>
          </w:tcPr>
          <w:p w:rsidR="00DE3CEF" w:rsidRDefault="005A51A0">
            <w:pPr>
              <w:spacing w:before="40" w:after="40" w:line="240" w:lineRule="auto"/>
              <w:jc w:val="left"/>
            </w:pPr>
            <w:r>
              <w:rPr>
                <w:sz w:val="18"/>
              </w:rPr>
              <w:t>Hall layouts</w:t>
            </w:r>
          </w:p>
        </w:tc>
        <w:tc>
          <w:tcPr>
            <w:tcW w:w="4681" w:type="dxa"/>
          </w:tcPr>
          <w:p w:rsidR="00DE3CEF" w:rsidRDefault="005A51A0">
            <w:pPr>
              <w:spacing w:before="40" w:after="40" w:line="240" w:lineRule="auto"/>
              <w:jc w:val="left"/>
            </w:pPr>
            <w:r>
              <w:rPr>
                <w:sz w:val="18"/>
              </w:rPr>
              <w:t>rows, cols, blocked_seats, accessible_seats, aisles_after_cols (JSON), is_active</w:t>
            </w:r>
          </w:p>
        </w:tc>
      </w:tr>
      <w:tr w:rsidR="00DE3CEF">
        <w:trPr>
          <w:cantSplit/>
          <w:jc w:val="center"/>
        </w:trPr>
        <w:tc>
          <w:tcPr>
            <w:tcW w:w="1734" w:type="dxa"/>
          </w:tcPr>
          <w:p w:rsidR="00DE3CEF" w:rsidRDefault="005A51A0">
            <w:pPr>
              <w:spacing w:before="40" w:after="40" w:line="240" w:lineRule="auto"/>
              <w:jc w:val="left"/>
            </w:pPr>
            <w:r>
              <w:rPr>
                <w:sz w:val="18"/>
              </w:rPr>
              <w:t>exam_sessions</w:t>
            </w:r>
          </w:p>
        </w:tc>
        <w:tc>
          <w:tcPr>
            <w:tcW w:w="2254" w:type="dxa"/>
          </w:tcPr>
          <w:p w:rsidR="00DE3CEF" w:rsidRDefault="005A51A0">
            <w:pPr>
              <w:spacing w:before="40" w:after="40" w:line="240" w:lineRule="auto"/>
              <w:jc w:val="left"/>
            </w:pPr>
            <w:r>
              <w:rPr>
                <w:sz w:val="18"/>
              </w:rPr>
              <w:t>Sittings</w:t>
            </w:r>
          </w:p>
        </w:tc>
        <w:tc>
          <w:tcPr>
            <w:tcW w:w="4681" w:type="dxa"/>
          </w:tcPr>
          <w:p w:rsidR="00DE3CEF" w:rsidRDefault="005A51A0">
            <w:pPr>
              <w:spacing w:before="40" w:after="40" w:line="240" w:lineRule="auto"/>
              <w:jc w:val="left"/>
            </w:pPr>
            <w:r>
              <w:rPr>
                <w:sz w:val="18"/>
              </w:rPr>
              <w:t>code, date, start_time, end_time, label</w:t>
            </w:r>
          </w:p>
        </w:tc>
      </w:tr>
      <w:tr w:rsidR="00DE3CEF">
        <w:trPr>
          <w:cantSplit/>
          <w:jc w:val="center"/>
        </w:trPr>
        <w:tc>
          <w:tcPr>
            <w:tcW w:w="1734" w:type="dxa"/>
          </w:tcPr>
          <w:p w:rsidR="00DE3CEF" w:rsidRDefault="005A51A0">
            <w:pPr>
              <w:spacing w:before="40" w:after="40" w:line="240" w:lineRule="auto"/>
              <w:jc w:val="left"/>
            </w:pPr>
            <w:r>
              <w:rPr>
                <w:sz w:val="18"/>
              </w:rPr>
              <w:t>session_papers</w:t>
            </w:r>
          </w:p>
        </w:tc>
        <w:tc>
          <w:tcPr>
            <w:tcW w:w="2254" w:type="dxa"/>
          </w:tcPr>
          <w:p w:rsidR="00DE3CEF" w:rsidRDefault="005A51A0">
            <w:pPr>
              <w:spacing w:before="40" w:after="40" w:line="240" w:lineRule="auto"/>
              <w:jc w:val="left"/>
            </w:pPr>
            <w:r>
              <w:rPr>
                <w:sz w:val="18"/>
              </w:rPr>
              <w:t>Courses examined in a sitting</w:t>
            </w:r>
          </w:p>
        </w:tc>
        <w:tc>
          <w:tcPr>
            <w:tcW w:w="4681" w:type="dxa"/>
          </w:tcPr>
          <w:p w:rsidR="00DE3CEF" w:rsidRDefault="005A51A0">
            <w:pPr>
              <w:spacing w:before="40" w:after="40" w:line="240" w:lineRule="auto"/>
              <w:jc w:val="left"/>
            </w:pPr>
            <w:r>
              <w:rPr>
                <w:sz w:val="18"/>
              </w:rPr>
              <w:t>session_id, course_id, paper_group (shared question paper)</w:t>
            </w:r>
          </w:p>
        </w:tc>
      </w:tr>
      <w:tr w:rsidR="00DE3CEF">
        <w:trPr>
          <w:cantSplit/>
          <w:jc w:val="center"/>
        </w:trPr>
        <w:tc>
          <w:tcPr>
            <w:tcW w:w="1734" w:type="dxa"/>
          </w:tcPr>
          <w:p w:rsidR="00DE3CEF" w:rsidRDefault="005A51A0">
            <w:pPr>
              <w:spacing w:before="40" w:after="40" w:line="240" w:lineRule="auto"/>
              <w:jc w:val="left"/>
            </w:pPr>
            <w:r>
              <w:rPr>
                <w:sz w:val="18"/>
              </w:rPr>
              <w:t>plans</w:t>
            </w:r>
          </w:p>
        </w:tc>
        <w:tc>
          <w:tcPr>
            <w:tcW w:w="2254" w:type="dxa"/>
          </w:tcPr>
          <w:p w:rsidR="00DE3CEF" w:rsidRDefault="005A51A0">
            <w:pPr>
              <w:spacing w:before="40" w:after="40" w:line="240" w:lineRule="auto"/>
              <w:jc w:val="left"/>
            </w:pPr>
            <w:r>
              <w:rPr>
                <w:sz w:val="18"/>
              </w:rPr>
              <w:t>A version of a sitting's seating</w:t>
            </w:r>
          </w:p>
        </w:tc>
        <w:tc>
          <w:tcPr>
            <w:tcW w:w="4681" w:type="dxa"/>
          </w:tcPr>
          <w:p w:rsidR="00DE3CEF" w:rsidRDefault="005A51A0">
            <w:pPr>
              <w:spacing w:before="40" w:after="40" w:line="240" w:lineRule="auto"/>
              <w:jc w:val="left"/>
            </w:pPr>
            <w:r>
              <w:rPr>
                <w:sz w:val="18"/>
              </w:rPr>
              <w:t>status, seed, rules, engine_version, data_fingerprint, solver_hash, assignment_hash, solve_ms, scorecard, baseline</w:t>
            </w:r>
          </w:p>
        </w:tc>
      </w:tr>
      <w:tr w:rsidR="00DE3CEF">
        <w:trPr>
          <w:cantSplit/>
          <w:jc w:val="center"/>
        </w:trPr>
        <w:tc>
          <w:tcPr>
            <w:tcW w:w="1734" w:type="dxa"/>
          </w:tcPr>
          <w:p w:rsidR="00DE3CEF" w:rsidRDefault="005A51A0">
            <w:pPr>
              <w:spacing w:before="40" w:after="40" w:line="240" w:lineRule="auto"/>
              <w:jc w:val="left"/>
            </w:pPr>
            <w:r>
              <w:rPr>
                <w:sz w:val="18"/>
              </w:rPr>
              <w:t>seat_assignments</w:t>
            </w:r>
          </w:p>
        </w:tc>
        <w:tc>
          <w:tcPr>
            <w:tcW w:w="2254" w:type="dxa"/>
          </w:tcPr>
          <w:p w:rsidR="00DE3CEF" w:rsidRDefault="005A51A0">
            <w:pPr>
              <w:spacing w:before="40" w:after="40" w:line="240" w:lineRule="auto"/>
              <w:jc w:val="left"/>
            </w:pPr>
            <w:r>
              <w:rPr>
                <w:sz w:val="18"/>
              </w:rPr>
              <w:t>Candidate to seat</w:t>
            </w:r>
          </w:p>
        </w:tc>
        <w:tc>
          <w:tcPr>
            <w:tcW w:w="4681" w:type="dxa"/>
          </w:tcPr>
          <w:p w:rsidR="00DE3CEF" w:rsidRDefault="005A51A0">
            <w:pPr>
              <w:spacing w:before="40" w:after="40" w:line="240" w:lineRule="auto"/>
              <w:jc w:val="left"/>
            </w:pPr>
            <w:r>
              <w:rPr>
                <w:sz w:val="18"/>
              </w:rPr>
              <w:t>plan_id, candidate_id, course_id, hall_id, row, col, seat_label</w:t>
            </w:r>
          </w:p>
        </w:tc>
      </w:tr>
      <w:tr w:rsidR="00DE3CEF">
        <w:trPr>
          <w:cantSplit/>
          <w:jc w:val="center"/>
        </w:trPr>
        <w:tc>
          <w:tcPr>
            <w:tcW w:w="1734" w:type="dxa"/>
          </w:tcPr>
          <w:p w:rsidR="00DE3CEF" w:rsidRDefault="005A51A0">
            <w:pPr>
              <w:spacing w:before="40" w:after="40" w:line="240" w:lineRule="auto"/>
              <w:jc w:val="left"/>
            </w:pPr>
            <w:r>
              <w:rPr>
                <w:sz w:val="18"/>
              </w:rPr>
              <w:t>invigilator_assignments</w:t>
            </w:r>
          </w:p>
        </w:tc>
        <w:tc>
          <w:tcPr>
            <w:tcW w:w="2254" w:type="dxa"/>
          </w:tcPr>
          <w:p w:rsidR="00DE3CEF" w:rsidRDefault="005A51A0">
            <w:pPr>
              <w:spacing w:before="40" w:after="40" w:line="240" w:lineRule="auto"/>
              <w:jc w:val="left"/>
            </w:pPr>
            <w:r>
              <w:rPr>
                <w:sz w:val="18"/>
              </w:rPr>
              <w:t>Who supervises a hall in a plan</w:t>
            </w:r>
          </w:p>
        </w:tc>
        <w:tc>
          <w:tcPr>
            <w:tcW w:w="4681" w:type="dxa"/>
          </w:tcPr>
          <w:p w:rsidR="00DE3CEF" w:rsidRDefault="005A51A0">
            <w:pPr>
              <w:spacing w:before="40" w:after="40" w:line="240" w:lineRule="auto"/>
              <w:jc w:val="left"/>
            </w:pPr>
            <w:r>
              <w:rPr>
                <w:sz w:val="18"/>
              </w:rPr>
              <w:t>plan_id, hall_id, user_id</w:t>
            </w:r>
          </w:p>
        </w:tc>
      </w:tr>
      <w:tr w:rsidR="00DE3CEF">
        <w:trPr>
          <w:cantSplit/>
          <w:jc w:val="center"/>
        </w:trPr>
        <w:tc>
          <w:tcPr>
            <w:tcW w:w="1734" w:type="dxa"/>
          </w:tcPr>
          <w:p w:rsidR="00DE3CEF" w:rsidRDefault="005A51A0">
            <w:pPr>
              <w:spacing w:before="40" w:after="40" w:line="240" w:lineRule="auto"/>
              <w:jc w:val="left"/>
            </w:pPr>
            <w:r>
              <w:rPr>
                <w:sz w:val="18"/>
              </w:rPr>
              <w:t>attendance</w:t>
            </w:r>
          </w:p>
        </w:tc>
        <w:tc>
          <w:tcPr>
            <w:tcW w:w="2254" w:type="dxa"/>
          </w:tcPr>
          <w:p w:rsidR="00DE3CEF" w:rsidRDefault="005A51A0">
            <w:pPr>
              <w:spacing w:before="40" w:after="40" w:line="240" w:lineRule="auto"/>
              <w:jc w:val="left"/>
            </w:pPr>
            <w:r>
              <w:rPr>
                <w:sz w:val="18"/>
              </w:rPr>
              <w:t>Marks per candidate</w:t>
            </w:r>
          </w:p>
        </w:tc>
        <w:tc>
          <w:tcPr>
            <w:tcW w:w="4681" w:type="dxa"/>
          </w:tcPr>
          <w:p w:rsidR="00DE3CEF" w:rsidRDefault="005A51A0">
            <w:pPr>
              <w:spacing w:before="40" w:after="40" w:line="240" w:lineRule="auto"/>
              <w:jc w:val="left"/>
            </w:pPr>
            <w:r>
              <w:rPr>
                <w:sz w:val="18"/>
              </w:rPr>
              <w:t>plan_id, candidate_id, hall_id, status, method, marked_by, marked_at</w:t>
            </w:r>
          </w:p>
        </w:tc>
      </w:tr>
      <w:tr w:rsidR="00DE3CEF">
        <w:trPr>
          <w:cantSplit/>
          <w:jc w:val="center"/>
        </w:trPr>
        <w:tc>
          <w:tcPr>
            <w:tcW w:w="1734" w:type="dxa"/>
          </w:tcPr>
          <w:p w:rsidR="00DE3CEF" w:rsidRDefault="005A51A0">
            <w:pPr>
              <w:spacing w:before="40" w:after="40" w:line="240" w:lineRule="auto"/>
              <w:jc w:val="left"/>
            </w:pPr>
            <w:r>
              <w:rPr>
                <w:sz w:val="18"/>
              </w:rPr>
              <w:t>hall_submissions</w:t>
            </w:r>
          </w:p>
        </w:tc>
        <w:tc>
          <w:tcPr>
            <w:tcW w:w="2254" w:type="dxa"/>
          </w:tcPr>
          <w:p w:rsidR="00DE3CEF" w:rsidRDefault="005A51A0">
            <w:pPr>
              <w:spacing w:before="40" w:after="40" w:line="240" w:lineRule="auto"/>
              <w:jc w:val="left"/>
            </w:pPr>
            <w:r>
              <w:rPr>
                <w:sz w:val="18"/>
              </w:rPr>
              <w:t>Register lock</w:t>
            </w:r>
          </w:p>
        </w:tc>
        <w:tc>
          <w:tcPr>
            <w:tcW w:w="4681" w:type="dxa"/>
          </w:tcPr>
          <w:p w:rsidR="00DE3CEF" w:rsidRDefault="005A51A0">
            <w:pPr>
              <w:spacing w:before="40" w:after="40" w:line="240" w:lineRule="auto"/>
              <w:jc w:val="left"/>
            </w:pPr>
            <w:r>
              <w:rPr>
                <w:sz w:val="18"/>
              </w:rPr>
              <w:t>plan_id, hall_id, submitted_by, submitted_at</w:t>
            </w:r>
          </w:p>
        </w:tc>
      </w:tr>
      <w:tr w:rsidR="00DE3CEF">
        <w:trPr>
          <w:cantSplit/>
          <w:jc w:val="center"/>
        </w:trPr>
        <w:tc>
          <w:tcPr>
            <w:tcW w:w="1734" w:type="dxa"/>
          </w:tcPr>
          <w:p w:rsidR="00DE3CEF" w:rsidRDefault="005A51A0">
            <w:pPr>
              <w:spacing w:before="40" w:after="40" w:line="240" w:lineRule="auto"/>
              <w:jc w:val="left"/>
            </w:pPr>
            <w:r>
              <w:rPr>
                <w:sz w:val="18"/>
              </w:rPr>
              <w:t>import_batches</w:t>
            </w:r>
          </w:p>
        </w:tc>
        <w:tc>
          <w:tcPr>
            <w:tcW w:w="2254" w:type="dxa"/>
          </w:tcPr>
          <w:p w:rsidR="00DE3CEF" w:rsidRDefault="005A51A0">
            <w:pPr>
              <w:spacing w:before="40" w:after="40" w:line="240" w:lineRule="auto"/>
              <w:jc w:val="left"/>
            </w:pPr>
            <w:r>
              <w:rPr>
                <w:sz w:val="18"/>
              </w:rPr>
              <w:t>Every upload and its report</w:t>
            </w:r>
          </w:p>
        </w:tc>
        <w:tc>
          <w:tcPr>
            <w:tcW w:w="4681" w:type="dxa"/>
          </w:tcPr>
          <w:p w:rsidR="00DE3CEF" w:rsidRDefault="005A51A0">
            <w:pPr>
              <w:spacing w:before="40" w:after="40" w:line="240" w:lineRule="auto"/>
              <w:jc w:val="left"/>
            </w:pPr>
            <w:r>
              <w:rPr>
                <w:sz w:val="18"/>
              </w:rPr>
              <w:t>kind, filename, status, rows_total, rows_valid, report, payload</w:t>
            </w:r>
          </w:p>
        </w:tc>
      </w:tr>
      <w:tr w:rsidR="00DE3CEF">
        <w:trPr>
          <w:cantSplit/>
          <w:jc w:val="center"/>
        </w:trPr>
        <w:tc>
          <w:tcPr>
            <w:tcW w:w="1734" w:type="dxa"/>
          </w:tcPr>
          <w:p w:rsidR="00DE3CEF" w:rsidRDefault="005A51A0">
            <w:pPr>
              <w:spacing w:before="40" w:after="40" w:line="240" w:lineRule="auto"/>
              <w:jc w:val="left"/>
            </w:pPr>
            <w:r>
              <w:rPr>
                <w:sz w:val="18"/>
              </w:rPr>
              <w:t>audit_events</w:t>
            </w:r>
          </w:p>
        </w:tc>
        <w:tc>
          <w:tcPr>
            <w:tcW w:w="2254" w:type="dxa"/>
          </w:tcPr>
          <w:p w:rsidR="00DE3CEF" w:rsidRDefault="005A51A0">
            <w:pPr>
              <w:spacing w:before="40" w:after="40" w:line="240" w:lineRule="auto"/>
              <w:jc w:val="left"/>
            </w:pPr>
            <w:r>
              <w:rPr>
                <w:sz w:val="18"/>
              </w:rPr>
              <w:t>Append-only log</w:t>
            </w:r>
          </w:p>
        </w:tc>
        <w:tc>
          <w:tcPr>
            <w:tcW w:w="4681" w:type="dxa"/>
          </w:tcPr>
          <w:p w:rsidR="00DE3CEF" w:rsidRDefault="005A51A0">
            <w:pPr>
              <w:spacing w:before="40" w:after="40" w:line="240" w:lineRule="auto"/>
              <w:jc w:val="left"/>
            </w:pPr>
            <w:r>
              <w:rPr>
                <w:sz w:val="18"/>
              </w:rPr>
              <w:t>at, actor_id, action, plan_id, summary, details (JSON)</w:t>
            </w:r>
          </w:p>
        </w:tc>
      </w:tr>
      <w:tr w:rsidR="00DE3CEF">
        <w:trPr>
          <w:cantSplit/>
          <w:jc w:val="center"/>
        </w:trPr>
        <w:tc>
          <w:tcPr>
            <w:tcW w:w="1734" w:type="dxa"/>
          </w:tcPr>
          <w:p w:rsidR="00DE3CEF" w:rsidRDefault="005A51A0">
            <w:pPr>
              <w:spacing w:before="40" w:after="40" w:line="240" w:lineRule="auto"/>
              <w:jc w:val="left"/>
            </w:pPr>
            <w:r>
              <w:rPr>
                <w:sz w:val="18"/>
              </w:rPr>
              <w:t>settings</w:t>
            </w:r>
          </w:p>
        </w:tc>
        <w:tc>
          <w:tcPr>
            <w:tcW w:w="2254" w:type="dxa"/>
          </w:tcPr>
          <w:p w:rsidR="00DE3CEF" w:rsidRDefault="005A51A0">
            <w:pPr>
              <w:spacing w:before="40" w:after="40" w:line="240" w:lineRule="auto"/>
              <w:jc w:val="left"/>
            </w:pPr>
            <w:r>
              <w:rPr>
                <w:sz w:val="18"/>
              </w:rPr>
              <w:t>Default rules</w:t>
            </w:r>
          </w:p>
        </w:tc>
        <w:tc>
          <w:tcPr>
            <w:tcW w:w="4681" w:type="dxa"/>
          </w:tcPr>
          <w:p w:rsidR="00DE3CEF" w:rsidRDefault="005A51A0">
            <w:pPr>
              <w:spacing w:before="40" w:after="40" w:line="240" w:lineRule="auto"/>
              <w:jc w:val="left"/>
            </w:pPr>
            <w:r>
              <w:rPr>
                <w:sz w:val="18"/>
              </w:rPr>
              <w:t>key, value (JSON)</w:t>
            </w:r>
          </w:p>
        </w:tc>
      </w:tr>
    </w:tbl>
    <w:p w:rsidR="00DE3CEF" w:rsidRDefault="00DE3CEF">
      <w:pPr>
        <w:spacing w:line="144" w:lineRule="auto"/>
      </w:pPr>
    </w:p>
    <w:p w:rsidR="00DE3CEF" w:rsidRDefault="005A51A0">
      <w:pPr>
        <w:pStyle w:val="Heading2"/>
      </w:pPr>
      <w:bookmarkStart w:id="60" w:name="_Toc242972903"/>
      <w:r>
        <w:t>5.6  Module Design</w:t>
      </w:r>
      <w:bookmarkEnd w:id="60"/>
    </w:p>
    <w:p w:rsidR="00DE3CEF" w:rsidRDefault="005A51A0">
      <w:r>
        <w:t>The code is organised so that rules live in one place and every layer can be tested separately. Package sizes are the actual line counts of the delivered code.</w:t>
      </w:r>
    </w:p>
    <w:p w:rsidR="00DE3CEF" w:rsidRDefault="005A51A0">
      <w:pPr>
        <w:pStyle w:val="TableCaption"/>
      </w:pPr>
      <w:bookmarkStart w:id="61" w:name="_Toc242973024"/>
      <w:r>
        <w:t>Table 5.3: Modules and their size</w:t>
      </w:r>
      <w:bookmarkEnd w:id="61"/>
    </w:p>
    <w:tbl>
      <w:tblPr>
        <w:tblStyle w:val="TableGrid"/>
        <w:tblW w:w="0" w:type="auto"/>
        <w:jc w:val="center"/>
        <w:tblLook w:val="04A0" w:firstRow="1" w:lastRow="0" w:firstColumn="1" w:lastColumn="0" w:noHBand="0" w:noVBand="1"/>
      </w:tblPr>
      <w:tblGrid>
        <w:gridCol w:w="2427"/>
        <w:gridCol w:w="694"/>
        <w:gridCol w:w="867"/>
        <w:gridCol w:w="4681"/>
      </w:tblGrid>
      <w:tr w:rsidR="00DE3CEF">
        <w:trPr>
          <w:cantSplit/>
          <w:tblHeader/>
          <w:jc w:val="center"/>
        </w:trPr>
        <w:tc>
          <w:tcPr>
            <w:tcW w:w="2427" w:type="dxa"/>
            <w:shd w:val="clear" w:color="auto" w:fill="D9E2F3"/>
          </w:tcPr>
          <w:p w:rsidR="00DE3CEF" w:rsidRDefault="005A51A0">
            <w:pPr>
              <w:spacing w:before="40" w:after="40" w:line="240" w:lineRule="auto"/>
              <w:jc w:val="left"/>
            </w:pPr>
            <w:r>
              <w:rPr>
                <w:b/>
                <w:sz w:val="18"/>
              </w:rPr>
              <w:t>Package</w:t>
            </w:r>
          </w:p>
        </w:tc>
        <w:tc>
          <w:tcPr>
            <w:tcW w:w="694" w:type="dxa"/>
            <w:shd w:val="clear" w:color="auto" w:fill="D9E2F3"/>
          </w:tcPr>
          <w:p w:rsidR="00DE3CEF" w:rsidRDefault="005A51A0">
            <w:pPr>
              <w:spacing w:before="40" w:after="40" w:line="240" w:lineRule="auto"/>
              <w:jc w:val="left"/>
            </w:pPr>
            <w:r>
              <w:rPr>
                <w:b/>
                <w:sz w:val="18"/>
              </w:rPr>
              <w:t>Files</w:t>
            </w:r>
          </w:p>
        </w:tc>
        <w:tc>
          <w:tcPr>
            <w:tcW w:w="867" w:type="dxa"/>
            <w:shd w:val="clear" w:color="auto" w:fill="D9E2F3"/>
          </w:tcPr>
          <w:p w:rsidR="00DE3CEF" w:rsidRDefault="005A51A0">
            <w:pPr>
              <w:spacing w:before="40" w:after="40" w:line="240" w:lineRule="auto"/>
              <w:jc w:val="left"/>
            </w:pPr>
            <w:r>
              <w:rPr>
                <w:b/>
                <w:sz w:val="18"/>
              </w:rPr>
              <w:t>Lines</w:t>
            </w:r>
          </w:p>
        </w:tc>
        <w:tc>
          <w:tcPr>
            <w:tcW w:w="4681" w:type="dxa"/>
            <w:shd w:val="clear" w:color="auto" w:fill="D9E2F3"/>
          </w:tcPr>
          <w:p w:rsidR="00DE3CEF" w:rsidRDefault="005A51A0">
            <w:pPr>
              <w:spacing w:before="40" w:after="40" w:line="240" w:lineRule="auto"/>
              <w:jc w:val="left"/>
            </w:pPr>
            <w:r>
              <w:rPr>
                <w:b/>
                <w:sz w:val="18"/>
              </w:rPr>
              <w:t>Responsibility</w:t>
            </w:r>
          </w:p>
        </w:tc>
      </w:tr>
      <w:tr w:rsidR="00DE3CEF">
        <w:trPr>
          <w:cantSplit/>
          <w:jc w:val="center"/>
        </w:trPr>
        <w:tc>
          <w:tcPr>
            <w:tcW w:w="2427" w:type="dxa"/>
          </w:tcPr>
          <w:p w:rsidR="00DE3CEF" w:rsidRDefault="005A51A0">
            <w:pPr>
              <w:spacing w:before="40" w:after="40" w:line="240" w:lineRule="auto"/>
              <w:jc w:val="left"/>
            </w:pPr>
            <w:r>
              <w:rPr>
                <w:sz w:val="18"/>
              </w:rPr>
              <w:t>backend/app/api</w:t>
            </w:r>
          </w:p>
        </w:tc>
        <w:tc>
          <w:tcPr>
            <w:tcW w:w="694" w:type="dxa"/>
          </w:tcPr>
          <w:p w:rsidR="00DE3CEF" w:rsidRDefault="005A51A0">
            <w:pPr>
              <w:spacing w:before="40" w:after="40" w:line="240" w:lineRule="auto"/>
              <w:jc w:val="left"/>
            </w:pPr>
            <w:r>
              <w:rPr>
                <w:sz w:val="18"/>
              </w:rPr>
              <w:t>13</w:t>
            </w:r>
          </w:p>
        </w:tc>
        <w:tc>
          <w:tcPr>
            <w:tcW w:w="867" w:type="dxa"/>
          </w:tcPr>
          <w:p w:rsidR="00DE3CEF" w:rsidRDefault="005A51A0">
            <w:pPr>
              <w:spacing w:before="40" w:after="40" w:line="240" w:lineRule="auto"/>
              <w:jc w:val="left"/>
            </w:pPr>
            <w:r>
              <w:rPr>
                <w:sz w:val="18"/>
              </w:rPr>
              <w:t>899</w:t>
            </w:r>
          </w:p>
        </w:tc>
        <w:tc>
          <w:tcPr>
            <w:tcW w:w="4681" w:type="dxa"/>
          </w:tcPr>
          <w:p w:rsidR="00DE3CEF" w:rsidRDefault="005A51A0">
            <w:pPr>
              <w:spacing w:before="40" w:after="40" w:line="240" w:lineRule="auto"/>
              <w:jc w:val="left"/>
            </w:pPr>
            <w:r>
              <w:rPr>
                <w:sz w:val="18"/>
              </w:rPr>
              <w:t>One router per area: auth, users, imports, data, plans, exports, attendance, analytics, audit, public, settings, health</w:t>
            </w:r>
          </w:p>
        </w:tc>
      </w:tr>
      <w:tr w:rsidR="00DE3CEF">
        <w:trPr>
          <w:cantSplit/>
          <w:jc w:val="center"/>
        </w:trPr>
        <w:tc>
          <w:tcPr>
            <w:tcW w:w="2427" w:type="dxa"/>
          </w:tcPr>
          <w:p w:rsidR="00DE3CEF" w:rsidRDefault="005A51A0">
            <w:pPr>
              <w:spacing w:before="40" w:after="40" w:line="240" w:lineRule="auto"/>
              <w:jc w:val="left"/>
            </w:pPr>
            <w:r>
              <w:rPr>
                <w:sz w:val="18"/>
              </w:rPr>
              <w:t>backend/app/core</w:t>
            </w:r>
          </w:p>
        </w:tc>
        <w:tc>
          <w:tcPr>
            <w:tcW w:w="694" w:type="dxa"/>
          </w:tcPr>
          <w:p w:rsidR="00DE3CEF" w:rsidRDefault="005A51A0">
            <w:pPr>
              <w:spacing w:before="40" w:after="40" w:line="240" w:lineRule="auto"/>
              <w:jc w:val="left"/>
            </w:pPr>
            <w:r>
              <w:rPr>
                <w:sz w:val="18"/>
              </w:rPr>
              <w:t>7</w:t>
            </w:r>
          </w:p>
        </w:tc>
        <w:tc>
          <w:tcPr>
            <w:tcW w:w="867" w:type="dxa"/>
          </w:tcPr>
          <w:p w:rsidR="00DE3CEF" w:rsidRDefault="005A51A0">
            <w:pPr>
              <w:spacing w:before="40" w:after="40" w:line="240" w:lineRule="auto"/>
              <w:jc w:val="left"/>
            </w:pPr>
            <w:r>
              <w:rPr>
                <w:sz w:val="18"/>
              </w:rPr>
              <w:t>292</w:t>
            </w:r>
          </w:p>
        </w:tc>
        <w:tc>
          <w:tcPr>
            <w:tcW w:w="4681" w:type="dxa"/>
          </w:tcPr>
          <w:p w:rsidR="00DE3CEF" w:rsidRDefault="005A51A0">
            <w:pPr>
              <w:spacing w:before="40" w:after="40" w:line="240" w:lineRule="auto"/>
              <w:jc w:val="left"/>
            </w:pPr>
            <w:r>
              <w:rPr>
                <w:sz w:val="18"/>
              </w:rPr>
              <w:t>Settings from .env, database session, security, dependencies, error types, logging</w:t>
            </w:r>
          </w:p>
        </w:tc>
      </w:tr>
      <w:tr w:rsidR="00DE3CEF">
        <w:trPr>
          <w:cantSplit/>
          <w:jc w:val="center"/>
        </w:trPr>
        <w:tc>
          <w:tcPr>
            <w:tcW w:w="2427" w:type="dxa"/>
          </w:tcPr>
          <w:p w:rsidR="00DE3CEF" w:rsidRDefault="005A51A0">
            <w:pPr>
              <w:spacing w:before="40" w:after="40" w:line="240" w:lineRule="auto"/>
              <w:jc w:val="left"/>
            </w:pPr>
            <w:r>
              <w:rPr>
                <w:sz w:val="18"/>
              </w:rPr>
              <w:t>backend/app/models</w:t>
            </w:r>
          </w:p>
        </w:tc>
        <w:tc>
          <w:tcPr>
            <w:tcW w:w="694" w:type="dxa"/>
          </w:tcPr>
          <w:p w:rsidR="00DE3CEF" w:rsidRDefault="005A51A0">
            <w:pPr>
              <w:spacing w:before="40" w:after="40" w:line="240" w:lineRule="auto"/>
              <w:jc w:val="left"/>
            </w:pPr>
            <w:r>
              <w:rPr>
                <w:sz w:val="18"/>
              </w:rPr>
              <w:t>7</w:t>
            </w:r>
          </w:p>
        </w:tc>
        <w:tc>
          <w:tcPr>
            <w:tcW w:w="867" w:type="dxa"/>
          </w:tcPr>
          <w:p w:rsidR="00DE3CEF" w:rsidRDefault="005A51A0">
            <w:pPr>
              <w:spacing w:before="40" w:after="40" w:line="240" w:lineRule="auto"/>
              <w:jc w:val="left"/>
            </w:pPr>
            <w:r>
              <w:rPr>
                <w:sz w:val="18"/>
              </w:rPr>
              <w:t>308</w:t>
            </w:r>
          </w:p>
        </w:tc>
        <w:tc>
          <w:tcPr>
            <w:tcW w:w="4681" w:type="dxa"/>
          </w:tcPr>
          <w:p w:rsidR="00DE3CEF" w:rsidRDefault="005A51A0">
            <w:pPr>
              <w:spacing w:before="40" w:after="40" w:line="240" w:lineRule="auto"/>
              <w:jc w:val="left"/>
            </w:pPr>
            <w:r>
              <w:rPr>
                <w:sz w:val="18"/>
              </w:rPr>
              <w:t>SQLAlchemy entities for the 16 tables</w:t>
            </w:r>
          </w:p>
        </w:tc>
      </w:tr>
      <w:tr w:rsidR="00DE3CEF">
        <w:trPr>
          <w:cantSplit/>
          <w:jc w:val="center"/>
        </w:trPr>
        <w:tc>
          <w:tcPr>
            <w:tcW w:w="2427" w:type="dxa"/>
          </w:tcPr>
          <w:p w:rsidR="00DE3CEF" w:rsidRDefault="005A51A0">
            <w:pPr>
              <w:spacing w:before="40" w:after="40" w:line="240" w:lineRule="auto"/>
              <w:jc w:val="left"/>
            </w:pPr>
            <w:r>
              <w:rPr>
                <w:sz w:val="18"/>
              </w:rPr>
              <w:t>backend/app/schemas</w:t>
            </w:r>
          </w:p>
        </w:tc>
        <w:tc>
          <w:tcPr>
            <w:tcW w:w="694" w:type="dxa"/>
          </w:tcPr>
          <w:p w:rsidR="00DE3CEF" w:rsidRDefault="005A51A0">
            <w:pPr>
              <w:spacing w:before="40" w:after="40" w:line="240" w:lineRule="auto"/>
              <w:jc w:val="left"/>
            </w:pPr>
            <w:r>
              <w:rPr>
                <w:sz w:val="18"/>
              </w:rPr>
              <w:t>5</w:t>
            </w:r>
          </w:p>
        </w:tc>
        <w:tc>
          <w:tcPr>
            <w:tcW w:w="867" w:type="dxa"/>
          </w:tcPr>
          <w:p w:rsidR="00DE3CEF" w:rsidRDefault="005A51A0">
            <w:pPr>
              <w:spacing w:before="40" w:after="40" w:line="240" w:lineRule="auto"/>
              <w:jc w:val="left"/>
            </w:pPr>
            <w:r>
              <w:rPr>
                <w:sz w:val="18"/>
              </w:rPr>
              <w:t>362</w:t>
            </w:r>
          </w:p>
        </w:tc>
        <w:tc>
          <w:tcPr>
            <w:tcW w:w="4681" w:type="dxa"/>
          </w:tcPr>
          <w:p w:rsidR="00DE3CEF" w:rsidRDefault="005A51A0">
            <w:pPr>
              <w:spacing w:before="40" w:after="40" w:line="240" w:lineRule="auto"/>
              <w:jc w:val="left"/>
            </w:pPr>
            <w:r>
              <w:rPr>
                <w:sz w:val="18"/>
              </w:rPr>
              <w:t>Pydantic request and response models</w:t>
            </w:r>
          </w:p>
        </w:tc>
      </w:tr>
      <w:tr w:rsidR="00DE3CEF">
        <w:trPr>
          <w:cantSplit/>
          <w:jc w:val="center"/>
        </w:trPr>
        <w:tc>
          <w:tcPr>
            <w:tcW w:w="2427" w:type="dxa"/>
          </w:tcPr>
          <w:p w:rsidR="00DE3CEF" w:rsidRDefault="005A51A0">
            <w:pPr>
              <w:spacing w:before="40" w:after="40" w:line="240" w:lineRule="auto"/>
              <w:jc w:val="left"/>
            </w:pPr>
            <w:r>
              <w:rPr>
                <w:sz w:val="18"/>
              </w:rPr>
              <w:t>backend/app/services/engine</w:t>
            </w:r>
          </w:p>
        </w:tc>
        <w:tc>
          <w:tcPr>
            <w:tcW w:w="694" w:type="dxa"/>
          </w:tcPr>
          <w:p w:rsidR="00DE3CEF" w:rsidRDefault="005A51A0">
            <w:pPr>
              <w:spacing w:before="40" w:after="40" w:line="240" w:lineRule="auto"/>
              <w:jc w:val="left"/>
            </w:pPr>
            <w:r>
              <w:rPr>
                <w:sz w:val="18"/>
              </w:rPr>
              <w:t>10</w:t>
            </w:r>
          </w:p>
        </w:tc>
        <w:tc>
          <w:tcPr>
            <w:tcW w:w="867" w:type="dxa"/>
          </w:tcPr>
          <w:p w:rsidR="00DE3CEF" w:rsidRDefault="005A51A0">
            <w:pPr>
              <w:spacing w:before="40" w:after="40" w:line="240" w:lineRule="auto"/>
              <w:jc w:val="left"/>
            </w:pPr>
            <w:r>
              <w:rPr>
                <w:sz w:val="18"/>
              </w:rPr>
              <w:t>1,023</w:t>
            </w:r>
          </w:p>
        </w:tc>
        <w:tc>
          <w:tcPr>
            <w:tcW w:w="4681" w:type="dxa"/>
          </w:tcPr>
          <w:p w:rsidR="00DE3CEF" w:rsidRDefault="005A51A0">
            <w:pPr>
              <w:spacing w:before="40" w:after="40" w:line="240" w:lineRule="auto"/>
              <w:jc w:val="left"/>
            </w:pPr>
            <w:r>
              <w:rPr>
                <w:sz w:val="18"/>
              </w:rPr>
              <w:t>Seat graph, pre-checks, roll numbers, Stage A, Stage B, engine loop, validator, baselines</w:t>
            </w:r>
          </w:p>
        </w:tc>
      </w:tr>
      <w:tr w:rsidR="00DE3CEF">
        <w:trPr>
          <w:cantSplit/>
          <w:jc w:val="center"/>
        </w:trPr>
        <w:tc>
          <w:tcPr>
            <w:tcW w:w="2427" w:type="dxa"/>
          </w:tcPr>
          <w:p w:rsidR="00DE3CEF" w:rsidRDefault="005A51A0">
            <w:pPr>
              <w:spacing w:before="40" w:after="40" w:line="240" w:lineRule="auto"/>
              <w:jc w:val="left"/>
            </w:pPr>
            <w:r>
              <w:rPr>
                <w:sz w:val="18"/>
              </w:rPr>
              <w:t>backend/app/services/importer</w:t>
            </w:r>
          </w:p>
        </w:tc>
        <w:tc>
          <w:tcPr>
            <w:tcW w:w="694" w:type="dxa"/>
          </w:tcPr>
          <w:p w:rsidR="00DE3CEF" w:rsidRDefault="005A51A0">
            <w:pPr>
              <w:spacing w:before="40" w:after="40" w:line="240" w:lineRule="auto"/>
              <w:jc w:val="left"/>
            </w:pPr>
            <w:r>
              <w:rPr>
                <w:sz w:val="18"/>
              </w:rPr>
              <w:t>6</w:t>
            </w:r>
          </w:p>
        </w:tc>
        <w:tc>
          <w:tcPr>
            <w:tcW w:w="867" w:type="dxa"/>
          </w:tcPr>
          <w:p w:rsidR="00DE3CEF" w:rsidRDefault="005A51A0">
            <w:pPr>
              <w:spacing w:before="40" w:after="40" w:line="240" w:lineRule="auto"/>
              <w:jc w:val="left"/>
            </w:pPr>
            <w:r>
              <w:rPr>
                <w:sz w:val="18"/>
              </w:rPr>
              <w:t>1,031</w:t>
            </w:r>
          </w:p>
        </w:tc>
        <w:tc>
          <w:tcPr>
            <w:tcW w:w="4681" w:type="dxa"/>
          </w:tcPr>
          <w:p w:rsidR="00DE3CEF" w:rsidRDefault="005A51A0">
            <w:pPr>
              <w:spacing w:before="40" w:after="40" w:line="240" w:lineRule="auto"/>
              <w:jc w:val="left"/>
            </w:pPr>
            <w:r>
              <w:rPr>
                <w:sz w:val="18"/>
              </w:rPr>
              <w:t>Parse CSV or XLSX, validate each kind, cross-checks, commit, templates</w:t>
            </w:r>
          </w:p>
        </w:tc>
      </w:tr>
      <w:tr w:rsidR="00DE3CEF">
        <w:trPr>
          <w:cantSplit/>
          <w:jc w:val="center"/>
        </w:trPr>
        <w:tc>
          <w:tcPr>
            <w:tcW w:w="2427" w:type="dxa"/>
          </w:tcPr>
          <w:p w:rsidR="00DE3CEF" w:rsidRDefault="005A51A0">
            <w:pPr>
              <w:spacing w:before="40" w:after="40" w:line="240" w:lineRule="auto"/>
              <w:jc w:val="left"/>
            </w:pPr>
            <w:r>
              <w:rPr>
                <w:sz w:val="18"/>
              </w:rPr>
              <w:lastRenderedPageBreak/>
              <w:t>backend/app/services/exports</w:t>
            </w:r>
          </w:p>
        </w:tc>
        <w:tc>
          <w:tcPr>
            <w:tcW w:w="694" w:type="dxa"/>
          </w:tcPr>
          <w:p w:rsidR="00DE3CEF" w:rsidRDefault="005A51A0">
            <w:pPr>
              <w:spacing w:before="40" w:after="40" w:line="240" w:lineRule="auto"/>
              <w:jc w:val="left"/>
            </w:pPr>
            <w:r>
              <w:rPr>
                <w:sz w:val="18"/>
              </w:rPr>
              <w:t>7</w:t>
            </w:r>
          </w:p>
        </w:tc>
        <w:tc>
          <w:tcPr>
            <w:tcW w:w="867" w:type="dxa"/>
          </w:tcPr>
          <w:p w:rsidR="00DE3CEF" w:rsidRDefault="005A51A0">
            <w:pPr>
              <w:spacing w:before="40" w:after="40" w:line="240" w:lineRule="auto"/>
              <w:jc w:val="left"/>
            </w:pPr>
            <w:r>
              <w:rPr>
                <w:sz w:val="18"/>
              </w:rPr>
              <w:t>747</w:t>
            </w:r>
          </w:p>
        </w:tc>
        <w:tc>
          <w:tcPr>
            <w:tcW w:w="4681" w:type="dxa"/>
          </w:tcPr>
          <w:p w:rsidR="00DE3CEF" w:rsidRDefault="005A51A0">
            <w:pPr>
              <w:spacing w:before="40" w:after="40" w:line="240" w:lineRule="auto"/>
              <w:jc w:val="left"/>
            </w:pPr>
            <w:r>
              <w:rPr>
                <w:sz w:val="18"/>
              </w:rPr>
              <w:t>Seating charts, invigilator sheets, QR slips (PDF); hall lists and attendance (Excel)</w:t>
            </w:r>
          </w:p>
        </w:tc>
      </w:tr>
      <w:tr w:rsidR="00DE3CEF">
        <w:trPr>
          <w:cantSplit/>
          <w:jc w:val="center"/>
        </w:trPr>
        <w:tc>
          <w:tcPr>
            <w:tcW w:w="2427" w:type="dxa"/>
          </w:tcPr>
          <w:p w:rsidR="00DE3CEF" w:rsidRDefault="005A51A0">
            <w:pPr>
              <w:spacing w:before="40" w:after="40" w:line="240" w:lineRule="auto"/>
              <w:jc w:val="left"/>
            </w:pPr>
            <w:r>
              <w:rPr>
                <w:sz w:val="18"/>
              </w:rPr>
              <w:t>backend/app/services (other)</w:t>
            </w:r>
          </w:p>
        </w:tc>
        <w:tc>
          <w:tcPr>
            <w:tcW w:w="694" w:type="dxa"/>
          </w:tcPr>
          <w:p w:rsidR="00DE3CEF" w:rsidRDefault="005A51A0">
            <w:pPr>
              <w:spacing w:before="40" w:after="40" w:line="240" w:lineRule="auto"/>
              <w:jc w:val="left"/>
            </w:pPr>
            <w:r>
              <w:rPr>
                <w:sz w:val="18"/>
              </w:rPr>
              <w:t>12</w:t>
            </w:r>
          </w:p>
        </w:tc>
        <w:tc>
          <w:tcPr>
            <w:tcW w:w="867" w:type="dxa"/>
          </w:tcPr>
          <w:p w:rsidR="00DE3CEF" w:rsidRDefault="005A51A0">
            <w:pPr>
              <w:spacing w:before="40" w:after="40" w:line="240" w:lineRule="auto"/>
              <w:jc w:val="left"/>
            </w:pPr>
            <w:r>
              <w:rPr>
                <w:sz w:val="18"/>
              </w:rPr>
              <w:t>1,006</w:t>
            </w:r>
          </w:p>
        </w:tc>
        <w:tc>
          <w:tcPr>
            <w:tcW w:w="4681" w:type="dxa"/>
          </w:tcPr>
          <w:p w:rsidR="00DE3CEF" w:rsidRDefault="005A51A0">
            <w:pPr>
              <w:spacing w:before="40" w:after="40" w:line="240" w:lineRule="auto"/>
              <w:jc w:val="left"/>
            </w:pPr>
            <w:r>
              <w:rPr>
                <w:sz w:val="18"/>
              </w:rPr>
              <w:t>Plans, swap, attendance, analytics, audit, hall map, sessions, rate limit, seed data</w:t>
            </w:r>
          </w:p>
        </w:tc>
      </w:tr>
      <w:tr w:rsidR="00DE3CEF">
        <w:trPr>
          <w:cantSplit/>
          <w:jc w:val="center"/>
        </w:trPr>
        <w:tc>
          <w:tcPr>
            <w:tcW w:w="2427" w:type="dxa"/>
          </w:tcPr>
          <w:p w:rsidR="00DE3CEF" w:rsidRDefault="005A51A0">
            <w:pPr>
              <w:spacing w:before="40" w:after="40" w:line="240" w:lineRule="auto"/>
              <w:jc w:val="left"/>
            </w:pPr>
            <w:r>
              <w:rPr>
                <w:sz w:val="18"/>
              </w:rPr>
              <w:t>ml (benchmark)</w:t>
            </w:r>
          </w:p>
        </w:tc>
        <w:tc>
          <w:tcPr>
            <w:tcW w:w="694" w:type="dxa"/>
          </w:tcPr>
          <w:p w:rsidR="00DE3CEF" w:rsidRDefault="005A51A0">
            <w:pPr>
              <w:spacing w:before="40" w:after="40" w:line="240" w:lineRule="auto"/>
              <w:jc w:val="left"/>
            </w:pPr>
            <w:r>
              <w:rPr>
                <w:sz w:val="18"/>
              </w:rPr>
              <w:t>6</w:t>
            </w:r>
          </w:p>
        </w:tc>
        <w:tc>
          <w:tcPr>
            <w:tcW w:w="867" w:type="dxa"/>
          </w:tcPr>
          <w:p w:rsidR="00DE3CEF" w:rsidRDefault="005A51A0">
            <w:pPr>
              <w:spacing w:before="40" w:after="40" w:line="240" w:lineRule="auto"/>
              <w:jc w:val="left"/>
            </w:pPr>
            <w:r>
              <w:rPr>
                <w:sz w:val="18"/>
              </w:rPr>
              <w:t>726</w:t>
            </w:r>
          </w:p>
        </w:tc>
        <w:tc>
          <w:tcPr>
            <w:tcW w:w="4681" w:type="dxa"/>
          </w:tcPr>
          <w:p w:rsidR="00DE3CEF" w:rsidRDefault="005A51A0">
            <w:pPr>
              <w:spacing w:before="40" w:after="40" w:line="240" w:lineRule="auto"/>
              <w:jc w:val="left"/>
            </w:pPr>
            <w:r>
              <w:rPr>
                <w:sz w:val="18"/>
              </w:rPr>
              <w:t>Scenario generator, baselines, benchmark runner, predictability and plots</w:t>
            </w:r>
          </w:p>
        </w:tc>
      </w:tr>
      <w:tr w:rsidR="00DE3CEF">
        <w:trPr>
          <w:cantSplit/>
          <w:jc w:val="center"/>
        </w:trPr>
        <w:tc>
          <w:tcPr>
            <w:tcW w:w="2427" w:type="dxa"/>
          </w:tcPr>
          <w:p w:rsidR="00DE3CEF" w:rsidRDefault="005A51A0">
            <w:pPr>
              <w:spacing w:before="40" w:after="40" w:line="240" w:lineRule="auto"/>
              <w:jc w:val="left"/>
            </w:pPr>
            <w:r>
              <w:rPr>
                <w:sz w:val="18"/>
              </w:rPr>
              <w:t>backend/tests</w:t>
            </w:r>
          </w:p>
        </w:tc>
        <w:tc>
          <w:tcPr>
            <w:tcW w:w="694" w:type="dxa"/>
          </w:tcPr>
          <w:p w:rsidR="00DE3CEF" w:rsidRDefault="005A51A0">
            <w:pPr>
              <w:spacing w:before="40" w:after="40" w:line="240" w:lineRule="auto"/>
              <w:jc w:val="left"/>
            </w:pPr>
            <w:r>
              <w:rPr>
                <w:sz w:val="18"/>
              </w:rPr>
              <w:t>11</w:t>
            </w:r>
          </w:p>
        </w:tc>
        <w:tc>
          <w:tcPr>
            <w:tcW w:w="867" w:type="dxa"/>
          </w:tcPr>
          <w:p w:rsidR="00DE3CEF" w:rsidRDefault="005A51A0">
            <w:pPr>
              <w:spacing w:before="40" w:after="40" w:line="240" w:lineRule="auto"/>
              <w:jc w:val="left"/>
            </w:pPr>
            <w:r>
              <w:rPr>
                <w:sz w:val="18"/>
              </w:rPr>
              <w:t>813</w:t>
            </w:r>
          </w:p>
        </w:tc>
        <w:tc>
          <w:tcPr>
            <w:tcW w:w="4681" w:type="dxa"/>
          </w:tcPr>
          <w:p w:rsidR="00DE3CEF" w:rsidRDefault="005A51A0">
            <w:pPr>
              <w:spacing w:before="40" w:after="40" w:line="240" w:lineRule="auto"/>
              <w:jc w:val="left"/>
            </w:pPr>
            <w:r>
              <w:rPr>
                <w:sz w:val="18"/>
              </w:rPr>
              <w:t>58 pytest tests</w:t>
            </w:r>
          </w:p>
        </w:tc>
      </w:tr>
      <w:tr w:rsidR="00DE3CEF">
        <w:trPr>
          <w:cantSplit/>
          <w:jc w:val="center"/>
        </w:trPr>
        <w:tc>
          <w:tcPr>
            <w:tcW w:w="2427" w:type="dxa"/>
          </w:tcPr>
          <w:p w:rsidR="00DE3CEF" w:rsidRDefault="005A51A0">
            <w:pPr>
              <w:spacing w:before="40" w:after="40" w:line="240" w:lineRule="auto"/>
              <w:jc w:val="left"/>
            </w:pPr>
            <w:r>
              <w:rPr>
                <w:sz w:val="18"/>
              </w:rPr>
              <w:t>frontend/src/pages</w:t>
            </w:r>
          </w:p>
        </w:tc>
        <w:tc>
          <w:tcPr>
            <w:tcW w:w="694" w:type="dxa"/>
          </w:tcPr>
          <w:p w:rsidR="00DE3CEF" w:rsidRDefault="005A51A0">
            <w:pPr>
              <w:spacing w:before="40" w:after="40" w:line="240" w:lineRule="auto"/>
              <w:jc w:val="left"/>
            </w:pPr>
            <w:r>
              <w:rPr>
                <w:sz w:val="18"/>
              </w:rPr>
              <w:t>19</w:t>
            </w:r>
          </w:p>
        </w:tc>
        <w:tc>
          <w:tcPr>
            <w:tcW w:w="867" w:type="dxa"/>
          </w:tcPr>
          <w:p w:rsidR="00DE3CEF" w:rsidRDefault="005A51A0">
            <w:pPr>
              <w:spacing w:before="40" w:after="40" w:line="240" w:lineRule="auto"/>
              <w:jc w:val="left"/>
            </w:pPr>
            <w:r>
              <w:rPr>
                <w:sz w:val="18"/>
              </w:rPr>
              <w:t>4,872</w:t>
            </w:r>
          </w:p>
        </w:tc>
        <w:tc>
          <w:tcPr>
            <w:tcW w:w="4681" w:type="dxa"/>
          </w:tcPr>
          <w:p w:rsidR="00DE3CEF" w:rsidRDefault="005A51A0">
            <w:pPr>
              <w:spacing w:before="40" w:after="40" w:line="240" w:lineRule="auto"/>
              <w:jc w:val="left"/>
            </w:pPr>
            <w:r>
              <w:rPr>
                <w:sz w:val="18"/>
              </w:rPr>
              <w:t>Public, authentication and 13 application pages</w:t>
            </w:r>
          </w:p>
        </w:tc>
      </w:tr>
      <w:tr w:rsidR="00DE3CEF">
        <w:trPr>
          <w:cantSplit/>
          <w:jc w:val="center"/>
        </w:trPr>
        <w:tc>
          <w:tcPr>
            <w:tcW w:w="2427" w:type="dxa"/>
          </w:tcPr>
          <w:p w:rsidR="00DE3CEF" w:rsidRDefault="005A51A0">
            <w:pPr>
              <w:spacing w:before="40" w:after="40" w:line="240" w:lineRule="auto"/>
              <w:jc w:val="left"/>
            </w:pPr>
            <w:r>
              <w:rPr>
                <w:sz w:val="18"/>
              </w:rPr>
              <w:t>frontend/src/components, lib</w:t>
            </w:r>
          </w:p>
        </w:tc>
        <w:tc>
          <w:tcPr>
            <w:tcW w:w="694" w:type="dxa"/>
          </w:tcPr>
          <w:p w:rsidR="00DE3CEF" w:rsidRDefault="005A51A0">
            <w:pPr>
              <w:spacing w:before="40" w:after="40" w:line="240" w:lineRule="auto"/>
              <w:jc w:val="left"/>
            </w:pPr>
            <w:r>
              <w:rPr>
                <w:sz w:val="18"/>
              </w:rPr>
              <w:t>52</w:t>
            </w:r>
          </w:p>
        </w:tc>
        <w:tc>
          <w:tcPr>
            <w:tcW w:w="867" w:type="dxa"/>
          </w:tcPr>
          <w:p w:rsidR="00DE3CEF" w:rsidRDefault="005A51A0">
            <w:pPr>
              <w:spacing w:before="40" w:after="40" w:line="240" w:lineRule="auto"/>
              <w:jc w:val="left"/>
            </w:pPr>
            <w:r>
              <w:rPr>
                <w:sz w:val="18"/>
              </w:rPr>
              <w:t>3,787</w:t>
            </w:r>
          </w:p>
        </w:tc>
        <w:tc>
          <w:tcPr>
            <w:tcW w:w="4681" w:type="dxa"/>
          </w:tcPr>
          <w:p w:rsidR="00DE3CEF" w:rsidRDefault="005A51A0">
            <w:pPr>
              <w:spacing w:before="40" w:after="40" w:line="240" w:lineRule="auto"/>
              <w:jc w:val="left"/>
            </w:pPr>
            <w:r>
              <w:rPr>
                <w:sz w:val="18"/>
              </w:rPr>
              <w:t>Layout, seat map, charts, UI kit, API client, auth, theme</w:t>
            </w:r>
          </w:p>
        </w:tc>
      </w:tr>
      <w:tr w:rsidR="00DE3CEF">
        <w:trPr>
          <w:cantSplit/>
          <w:jc w:val="center"/>
        </w:trPr>
        <w:tc>
          <w:tcPr>
            <w:tcW w:w="2427" w:type="dxa"/>
          </w:tcPr>
          <w:p w:rsidR="00DE3CEF" w:rsidRDefault="005A51A0">
            <w:pPr>
              <w:spacing w:before="40" w:after="40" w:line="240" w:lineRule="auto"/>
              <w:jc w:val="left"/>
            </w:pPr>
            <w:r>
              <w:rPr>
                <w:sz w:val="18"/>
              </w:rPr>
              <w:t>scripts</w:t>
            </w:r>
          </w:p>
        </w:tc>
        <w:tc>
          <w:tcPr>
            <w:tcW w:w="694" w:type="dxa"/>
          </w:tcPr>
          <w:p w:rsidR="00DE3CEF" w:rsidRDefault="005A51A0">
            <w:pPr>
              <w:spacing w:before="40" w:after="40" w:line="240" w:lineRule="auto"/>
              <w:jc w:val="left"/>
            </w:pPr>
            <w:r>
              <w:rPr>
                <w:sz w:val="18"/>
              </w:rPr>
              <w:t>24</w:t>
            </w:r>
          </w:p>
        </w:tc>
        <w:tc>
          <w:tcPr>
            <w:tcW w:w="867" w:type="dxa"/>
          </w:tcPr>
          <w:p w:rsidR="00DE3CEF" w:rsidRDefault="005A51A0">
            <w:pPr>
              <w:spacing w:before="40" w:after="40" w:line="240" w:lineRule="auto"/>
              <w:jc w:val="left"/>
            </w:pPr>
            <w:r>
              <w:rPr>
                <w:sz w:val="18"/>
              </w:rPr>
              <w:t>3,662</w:t>
            </w:r>
          </w:p>
        </w:tc>
        <w:tc>
          <w:tcPr>
            <w:tcW w:w="4681" w:type="dxa"/>
          </w:tcPr>
          <w:p w:rsidR="00DE3CEF" w:rsidRDefault="005A51A0">
            <w:pPr>
              <w:spacing w:before="40" w:after="40" w:line="240" w:lineRule="auto"/>
              <w:jc w:val="left"/>
            </w:pPr>
            <w:r>
              <w:rPr>
                <w:sz w:val="18"/>
              </w:rPr>
              <w:t>Setup checks, sample data, demo scenario, and the documentation tools of this report</w:t>
            </w:r>
          </w:p>
        </w:tc>
      </w:tr>
    </w:tbl>
    <w:p w:rsidR="00DE3CEF" w:rsidRDefault="00DE3CEF">
      <w:pPr>
        <w:spacing w:line="144" w:lineRule="auto"/>
      </w:pPr>
    </w:p>
    <w:p w:rsidR="00DE3CEF" w:rsidRDefault="005A51A0">
      <w:pPr>
        <w:pStyle w:val="Heading3"/>
      </w:pPr>
      <w:r>
        <w:t>5.6.1  Engine modules</w:t>
      </w:r>
    </w:p>
    <w:p w:rsidR="00DE3CEF" w:rsidRDefault="005A51A0">
      <w:pPr>
        <w:pStyle w:val="ListBullet"/>
        <w:spacing w:after="40"/>
      </w:pPr>
      <w:r>
        <w:rPr>
          <w:rFonts w:ascii="Courier New" w:eastAsia="Courier New" w:hAnsi="Courier New" w:cs="Courier New"/>
          <w:sz w:val="21"/>
        </w:rPr>
        <w:t>graph.py</w:t>
      </w:r>
      <w:r>
        <w:t xml:space="preserve"> builds each hall's seat graph and its colour classes (the key geometric idea).</w:t>
      </w:r>
    </w:p>
    <w:p w:rsidR="00DE3CEF" w:rsidRDefault="005A51A0">
      <w:pPr>
        <w:pStyle w:val="ListBullet"/>
        <w:spacing w:after="40"/>
      </w:pPr>
      <w:r>
        <w:rPr>
          <w:rFonts w:ascii="Courier New" w:eastAsia="Courier New" w:hAnsi="Courier New" w:cs="Courier New"/>
          <w:sz w:val="21"/>
        </w:rPr>
        <w:t>prechecks.py</w:t>
      </w:r>
      <w:r>
        <w:t xml:space="preserve"> produces plain-language reasons for impossible requests.</w:t>
      </w:r>
    </w:p>
    <w:p w:rsidR="00DE3CEF" w:rsidRDefault="005A51A0">
      <w:pPr>
        <w:pStyle w:val="ListBullet"/>
        <w:spacing w:after="40"/>
      </w:pPr>
      <w:r>
        <w:rPr>
          <w:rFonts w:ascii="Courier New" w:eastAsia="Courier New" w:hAnsi="Courier New" w:cs="Courier New"/>
          <w:sz w:val="21"/>
        </w:rPr>
        <w:t>stage_a.py</w:t>
      </w:r>
      <w:r>
        <w:t xml:space="preserve"> allocates candidate groups to halls and colour classes with CP-SAT in two passes.</w:t>
      </w:r>
    </w:p>
    <w:p w:rsidR="00DE3CEF" w:rsidRDefault="005A51A0">
      <w:pPr>
        <w:pStyle w:val="ListBullet"/>
        <w:spacing w:after="40"/>
      </w:pPr>
      <w:r>
        <w:rPr>
          <w:rFonts w:ascii="Courier New" w:eastAsia="Courier New" w:hAnsi="Courier New" w:cs="Courier New"/>
          <w:sz w:val="21"/>
        </w:rPr>
        <w:t>stage_b.py</w:t>
      </w:r>
      <w:r>
        <w:t xml:space="preserve"> lays out the seats of one hall with CP-SAT.</w:t>
      </w:r>
    </w:p>
    <w:p w:rsidR="00DE3CEF" w:rsidRDefault="005A51A0">
      <w:pPr>
        <w:pStyle w:val="ListBullet"/>
        <w:spacing w:after="40"/>
      </w:pPr>
      <w:r>
        <w:rPr>
          <w:rFonts w:ascii="Courier New" w:eastAsia="Courier New" w:hAnsi="Courier New" w:cs="Courier New"/>
          <w:sz w:val="21"/>
        </w:rPr>
        <w:t>engine.py</w:t>
      </w:r>
      <w:r>
        <w:t xml:space="preserve"> runs the loop: pre-check, Stage A, split, Stage B in parallel, retry.</w:t>
      </w:r>
    </w:p>
    <w:p w:rsidR="00DE3CEF" w:rsidRDefault="005A51A0">
      <w:pPr>
        <w:pStyle w:val="ListBullet"/>
        <w:spacing w:after="40"/>
      </w:pPr>
      <w:r>
        <w:rPr>
          <w:rFonts w:ascii="Courier New" w:eastAsia="Courier New" w:hAnsi="Courier New" w:cs="Courier New"/>
          <w:sz w:val="21"/>
        </w:rPr>
        <w:t>validator.py</w:t>
      </w:r>
      <w:r>
        <w:t xml:space="preserve"> is the independent checker and scorecard; </w:t>
      </w:r>
      <w:r>
        <w:rPr>
          <w:rFonts w:ascii="Courier New" w:eastAsia="Courier New" w:hAnsi="Courier New" w:cs="Courier New"/>
          <w:sz w:val="21"/>
        </w:rPr>
        <w:t>rolls.py</w:t>
      </w:r>
      <w:r>
        <w:t xml:space="preserve"> parses roll numbers; </w:t>
      </w:r>
      <w:r>
        <w:rPr>
          <w:rFonts w:ascii="Courier New" w:eastAsia="Courier New" w:hAnsi="Courier New" w:cs="Courier New"/>
          <w:sz w:val="21"/>
        </w:rPr>
        <w:t>baselines.py</w:t>
      </w:r>
      <w:r>
        <w:t xml:space="preserve"> creates the manual baselines.</w:t>
      </w:r>
    </w:p>
    <w:p w:rsidR="00DE3CEF" w:rsidRDefault="005A51A0">
      <w:pPr>
        <w:pStyle w:val="Heading2"/>
      </w:pPr>
      <w:bookmarkStart w:id="62" w:name="_Toc242972904"/>
      <w:r>
        <w:t>5.7  User Interface Design</w:t>
      </w:r>
      <w:bookmarkEnd w:id="62"/>
    </w:p>
    <w:p w:rsidR="00DE3CEF" w:rsidRDefault="005A51A0">
      <w:r>
        <w:t xml:space="preserve">The interface was designed around the three audiences. Administrators get a sidebar with Prepare (import, data), Seating (sittings and plans, exports, attendance, analytics, audit trail) and Workspace (team, settings). Invigilators see only their halls and the attendance screen. Candidates see a public home page and a lookup page. Principles applied throughout: every list has a loading state, an empty state and a </w:t>
      </w:r>
      <w:r>
        <w:rPr>
          <w:i/>
        </w:rPr>
        <w:t>Try again</w:t>
      </w:r>
      <w:r>
        <w:t xml:space="preserve"> action; every chart has a table view; colours carry a second cue (icons, labels) so that they are not the only signal; the layout works from 360 px to desktop; and a sun or moon button switches between light, dark and system themes.</w:t>
      </w:r>
    </w:p>
    <w:p w:rsidR="00DE3CEF" w:rsidRDefault="005A51A0">
      <w:r>
        <w:t>The seat map is the central screen. The front of the hall is at the top, rows are lettered from the front and seats are numbered from the left. Each seat shows its label, roll number and course, with a coloured top edge for the paper. Picking up a candidate turns every other seat green (the move keeps every rule) or red (with the reason on hover or focus).</w:t>
      </w:r>
    </w:p>
    <w:p w:rsidR="00DE3CEF" w:rsidRDefault="005A51A0">
      <w:r>
        <w:t>Real captures of the seat map and the dashboard are shown in Chapter 8.</w:t>
      </w:r>
    </w:p>
    <w:p w:rsidR="00DE3CEF" w:rsidRDefault="005A51A0">
      <w:pPr>
        <w:pStyle w:val="TableCaption"/>
      </w:pPr>
      <w:bookmarkStart w:id="63" w:name="_Toc242973025"/>
      <w:r>
        <w:lastRenderedPageBreak/>
        <w:t>Table 5.4: Screens of the application</w:t>
      </w:r>
      <w:bookmarkEnd w:id="63"/>
    </w:p>
    <w:tbl>
      <w:tblPr>
        <w:tblStyle w:val="TableGrid"/>
        <w:tblW w:w="0" w:type="auto"/>
        <w:jc w:val="center"/>
        <w:tblLook w:val="04A0" w:firstRow="1" w:lastRow="0" w:firstColumn="1" w:lastColumn="0" w:noHBand="0" w:noVBand="1"/>
      </w:tblPr>
      <w:tblGrid>
        <w:gridCol w:w="1734"/>
        <w:gridCol w:w="2427"/>
        <w:gridCol w:w="1560"/>
        <w:gridCol w:w="2947"/>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8"/>
              </w:rPr>
              <w:t>Screen</w:t>
            </w:r>
          </w:p>
        </w:tc>
        <w:tc>
          <w:tcPr>
            <w:tcW w:w="2427" w:type="dxa"/>
            <w:shd w:val="clear" w:color="auto" w:fill="D9E2F3"/>
          </w:tcPr>
          <w:p w:rsidR="00DE3CEF" w:rsidRDefault="005A51A0">
            <w:pPr>
              <w:spacing w:before="40" w:after="40" w:line="240" w:lineRule="auto"/>
              <w:jc w:val="left"/>
            </w:pPr>
            <w:r>
              <w:rPr>
                <w:b/>
                <w:sz w:val="18"/>
              </w:rPr>
              <w:t>Route</w:t>
            </w:r>
          </w:p>
        </w:tc>
        <w:tc>
          <w:tcPr>
            <w:tcW w:w="1560" w:type="dxa"/>
            <w:shd w:val="clear" w:color="auto" w:fill="D9E2F3"/>
          </w:tcPr>
          <w:p w:rsidR="00DE3CEF" w:rsidRDefault="005A51A0">
            <w:pPr>
              <w:spacing w:before="40" w:after="40" w:line="240" w:lineRule="auto"/>
              <w:jc w:val="left"/>
            </w:pPr>
            <w:r>
              <w:rPr>
                <w:b/>
                <w:sz w:val="18"/>
              </w:rPr>
              <w:t>Audience</w:t>
            </w:r>
          </w:p>
        </w:tc>
        <w:tc>
          <w:tcPr>
            <w:tcW w:w="2947" w:type="dxa"/>
            <w:shd w:val="clear" w:color="auto" w:fill="D9E2F3"/>
          </w:tcPr>
          <w:p w:rsidR="00DE3CEF" w:rsidRDefault="005A51A0">
            <w:pPr>
              <w:spacing w:before="40" w:after="40" w:line="240" w:lineRule="auto"/>
              <w:jc w:val="left"/>
            </w:pPr>
            <w:r>
              <w:rPr>
                <w:b/>
                <w:sz w:val="18"/>
              </w:rPr>
              <w:t>Purpose</w:t>
            </w:r>
          </w:p>
        </w:tc>
      </w:tr>
      <w:tr w:rsidR="00DE3CEF">
        <w:trPr>
          <w:cantSplit/>
          <w:jc w:val="center"/>
        </w:trPr>
        <w:tc>
          <w:tcPr>
            <w:tcW w:w="1734" w:type="dxa"/>
          </w:tcPr>
          <w:p w:rsidR="00DE3CEF" w:rsidRDefault="005A51A0">
            <w:pPr>
              <w:spacing w:before="40" w:after="40" w:line="240" w:lineRule="auto"/>
              <w:jc w:val="left"/>
            </w:pPr>
            <w:r>
              <w:rPr>
                <w:sz w:val="18"/>
              </w:rPr>
              <w:t>Home</w:t>
            </w:r>
          </w:p>
        </w:tc>
        <w:tc>
          <w:tcPr>
            <w:tcW w:w="2427" w:type="dxa"/>
          </w:tcPr>
          <w:p w:rsidR="00DE3CEF" w:rsidRDefault="005A51A0">
            <w:pPr>
              <w:spacing w:before="40" w:after="40" w:line="240" w:lineRule="auto"/>
              <w:jc w:val="left"/>
            </w:pPr>
            <w:r>
              <w:rPr>
                <w:sz w:val="18"/>
              </w:rPr>
              <w:t>/</w:t>
            </w:r>
          </w:p>
        </w:tc>
        <w:tc>
          <w:tcPr>
            <w:tcW w:w="1560" w:type="dxa"/>
          </w:tcPr>
          <w:p w:rsidR="00DE3CEF" w:rsidRDefault="005A51A0">
            <w:pPr>
              <w:spacing w:before="40" w:after="40" w:line="240" w:lineRule="auto"/>
              <w:jc w:val="left"/>
            </w:pPr>
            <w:r>
              <w:rPr>
                <w:sz w:val="18"/>
              </w:rPr>
              <w:t>Public</w:t>
            </w:r>
          </w:p>
        </w:tc>
        <w:tc>
          <w:tcPr>
            <w:tcW w:w="2947" w:type="dxa"/>
          </w:tcPr>
          <w:p w:rsidR="00DE3CEF" w:rsidRDefault="005A51A0">
            <w:pPr>
              <w:spacing w:before="40" w:after="40" w:line="240" w:lineRule="auto"/>
              <w:jc w:val="left"/>
            </w:pPr>
            <w:r>
              <w:rPr>
                <w:sz w:val="18"/>
              </w:rPr>
              <w:t>Overview, headline benchmark figures, links to lookup and sign-in</w:t>
            </w:r>
          </w:p>
        </w:tc>
      </w:tr>
      <w:tr w:rsidR="00DE3CEF">
        <w:trPr>
          <w:cantSplit/>
          <w:jc w:val="center"/>
        </w:trPr>
        <w:tc>
          <w:tcPr>
            <w:tcW w:w="1734" w:type="dxa"/>
          </w:tcPr>
          <w:p w:rsidR="00DE3CEF" w:rsidRDefault="005A51A0">
            <w:pPr>
              <w:spacing w:before="40" w:after="40" w:line="240" w:lineRule="auto"/>
              <w:jc w:val="left"/>
            </w:pPr>
            <w:r>
              <w:rPr>
                <w:sz w:val="18"/>
              </w:rPr>
              <w:t>Sign in, Request account</w:t>
            </w:r>
          </w:p>
        </w:tc>
        <w:tc>
          <w:tcPr>
            <w:tcW w:w="2427" w:type="dxa"/>
          </w:tcPr>
          <w:p w:rsidR="00DE3CEF" w:rsidRDefault="005A51A0">
            <w:pPr>
              <w:spacing w:before="40" w:after="40" w:line="240" w:lineRule="auto"/>
              <w:jc w:val="left"/>
            </w:pPr>
            <w:r>
              <w:rPr>
                <w:sz w:val="18"/>
              </w:rPr>
              <w:t>/login, /register</w:t>
            </w:r>
          </w:p>
        </w:tc>
        <w:tc>
          <w:tcPr>
            <w:tcW w:w="1560" w:type="dxa"/>
          </w:tcPr>
          <w:p w:rsidR="00DE3CEF" w:rsidRDefault="005A51A0">
            <w:pPr>
              <w:spacing w:before="40" w:after="40" w:line="240" w:lineRule="auto"/>
              <w:jc w:val="left"/>
            </w:pPr>
            <w:r>
              <w:rPr>
                <w:sz w:val="18"/>
              </w:rPr>
              <w:t>Public</w:t>
            </w:r>
          </w:p>
        </w:tc>
        <w:tc>
          <w:tcPr>
            <w:tcW w:w="2947" w:type="dxa"/>
          </w:tcPr>
          <w:p w:rsidR="00DE3CEF" w:rsidRDefault="005A51A0">
            <w:pPr>
              <w:spacing w:before="40" w:after="40" w:line="240" w:lineRule="auto"/>
              <w:jc w:val="left"/>
            </w:pPr>
            <w:r>
              <w:rPr>
                <w:sz w:val="18"/>
              </w:rPr>
              <w:t>Authentication; demo workspace buttons</w:t>
            </w:r>
          </w:p>
        </w:tc>
      </w:tr>
      <w:tr w:rsidR="00DE3CEF">
        <w:trPr>
          <w:cantSplit/>
          <w:jc w:val="center"/>
        </w:trPr>
        <w:tc>
          <w:tcPr>
            <w:tcW w:w="1734" w:type="dxa"/>
          </w:tcPr>
          <w:p w:rsidR="00DE3CEF" w:rsidRDefault="005A51A0">
            <w:pPr>
              <w:spacing w:before="40" w:after="40" w:line="240" w:lineRule="auto"/>
              <w:jc w:val="left"/>
            </w:pPr>
            <w:r>
              <w:rPr>
                <w:sz w:val="18"/>
              </w:rPr>
              <w:t>Dashboard</w:t>
            </w:r>
          </w:p>
        </w:tc>
        <w:tc>
          <w:tcPr>
            <w:tcW w:w="2427" w:type="dxa"/>
          </w:tcPr>
          <w:p w:rsidR="00DE3CEF" w:rsidRDefault="005A51A0">
            <w:pPr>
              <w:spacing w:before="40" w:after="40" w:line="240" w:lineRule="auto"/>
              <w:jc w:val="left"/>
            </w:pPr>
            <w:r>
              <w:rPr>
                <w:sz w:val="18"/>
              </w:rPr>
              <w:t>/app</w:t>
            </w:r>
          </w:p>
        </w:tc>
        <w:tc>
          <w:tcPr>
            <w:tcW w:w="1560" w:type="dxa"/>
          </w:tcPr>
          <w:p w:rsidR="00DE3CEF" w:rsidRDefault="005A51A0">
            <w:pPr>
              <w:spacing w:before="40" w:after="40" w:line="240" w:lineRule="auto"/>
              <w:jc w:val="left"/>
            </w:pPr>
            <w:r>
              <w:rPr>
                <w:sz w:val="18"/>
              </w:rPr>
              <w:t>All staff</w:t>
            </w:r>
          </w:p>
        </w:tc>
        <w:tc>
          <w:tcPr>
            <w:tcW w:w="2947" w:type="dxa"/>
          </w:tcPr>
          <w:p w:rsidR="00DE3CEF" w:rsidRDefault="005A51A0">
            <w:pPr>
              <w:spacing w:before="40" w:after="40" w:line="240" w:lineRule="auto"/>
              <w:jc w:val="left"/>
            </w:pPr>
            <w:r>
              <w:rPr>
                <w:sz w:val="18"/>
              </w:rPr>
              <w:t>Getting-started steps, figures, charts, sittings, busiest halls</w:t>
            </w:r>
          </w:p>
        </w:tc>
      </w:tr>
      <w:tr w:rsidR="00DE3CEF">
        <w:trPr>
          <w:cantSplit/>
          <w:jc w:val="center"/>
        </w:trPr>
        <w:tc>
          <w:tcPr>
            <w:tcW w:w="1734" w:type="dxa"/>
          </w:tcPr>
          <w:p w:rsidR="00DE3CEF" w:rsidRDefault="005A51A0">
            <w:pPr>
              <w:spacing w:before="40" w:after="40" w:line="240" w:lineRule="auto"/>
              <w:jc w:val="left"/>
            </w:pPr>
            <w:r>
              <w:rPr>
                <w:sz w:val="18"/>
              </w:rPr>
              <w:t>Import data</w:t>
            </w:r>
          </w:p>
        </w:tc>
        <w:tc>
          <w:tcPr>
            <w:tcW w:w="2427" w:type="dxa"/>
          </w:tcPr>
          <w:p w:rsidR="00DE3CEF" w:rsidRDefault="005A51A0">
            <w:pPr>
              <w:spacing w:before="40" w:after="40" w:line="240" w:lineRule="auto"/>
              <w:jc w:val="left"/>
            </w:pPr>
            <w:r>
              <w:rPr>
                <w:sz w:val="18"/>
              </w:rPr>
              <w:t>/app/import</w:t>
            </w:r>
          </w:p>
        </w:tc>
        <w:tc>
          <w:tcPr>
            <w:tcW w:w="1560" w:type="dxa"/>
          </w:tcPr>
          <w:p w:rsidR="00DE3CEF" w:rsidRDefault="005A51A0">
            <w:pPr>
              <w:spacing w:before="40" w:after="40" w:line="240" w:lineRule="auto"/>
              <w:jc w:val="left"/>
            </w:pPr>
            <w:r>
              <w:rPr>
                <w:sz w:val="18"/>
              </w:rPr>
              <w:t>Admin</w:t>
            </w:r>
          </w:p>
        </w:tc>
        <w:tc>
          <w:tcPr>
            <w:tcW w:w="2947" w:type="dxa"/>
          </w:tcPr>
          <w:p w:rsidR="00DE3CEF" w:rsidRDefault="005A51A0">
            <w:pPr>
              <w:spacing w:before="40" w:after="40" w:line="240" w:lineRule="auto"/>
              <w:jc w:val="left"/>
            </w:pPr>
            <w:r>
              <w:rPr>
                <w:sz w:val="18"/>
              </w:rPr>
              <w:t>Upload, validation report, preview, commit, templates</w:t>
            </w:r>
          </w:p>
        </w:tc>
      </w:tr>
      <w:tr w:rsidR="00DE3CEF">
        <w:trPr>
          <w:cantSplit/>
          <w:jc w:val="center"/>
        </w:trPr>
        <w:tc>
          <w:tcPr>
            <w:tcW w:w="1734" w:type="dxa"/>
          </w:tcPr>
          <w:p w:rsidR="00DE3CEF" w:rsidRDefault="005A51A0">
            <w:pPr>
              <w:spacing w:before="40" w:after="40" w:line="240" w:lineRule="auto"/>
              <w:jc w:val="left"/>
            </w:pPr>
            <w:r>
              <w:rPr>
                <w:sz w:val="18"/>
              </w:rPr>
              <w:t>Data</w:t>
            </w:r>
          </w:p>
        </w:tc>
        <w:tc>
          <w:tcPr>
            <w:tcW w:w="2427" w:type="dxa"/>
          </w:tcPr>
          <w:p w:rsidR="00DE3CEF" w:rsidRDefault="005A51A0">
            <w:pPr>
              <w:spacing w:before="40" w:after="40" w:line="240" w:lineRule="auto"/>
              <w:jc w:val="left"/>
            </w:pPr>
            <w:r>
              <w:rPr>
                <w:sz w:val="18"/>
              </w:rPr>
              <w:t>/app/data</w:t>
            </w:r>
          </w:p>
        </w:tc>
        <w:tc>
          <w:tcPr>
            <w:tcW w:w="1560" w:type="dxa"/>
          </w:tcPr>
          <w:p w:rsidR="00DE3CEF" w:rsidRDefault="005A51A0">
            <w:pPr>
              <w:spacing w:before="40" w:after="40" w:line="240" w:lineRule="auto"/>
              <w:jc w:val="left"/>
            </w:pPr>
            <w:r>
              <w:rPr>
                <w:sz w:val="18"/>
              </w:rPr>
              <w:t>Admin</w:t>
            </w:r>
          </w:p>
        </w:tc>
        <w:tc>
          <w:tcPr>
            <w:tcW w:w="2947" w:type="dxa"/>
          </w:tcPr>
          <w:p w:rsidR="00DE3CEF" w:rsidRDefault="005A51A0">
            <w:pPr>
              <w:spacing w:before="40" w:after="40" w:line="240" w:lineRule="auto"/>
              <w:jc w:val="left"/>
            </w:pPr>
            <w:r>
              <w:rPr>
                <w:sz w:val="18"/>
              </w:rPr>
              <w:t>Candidates, courses, halls, timetable</w:t>
            </w:r>
          </w:p>
        </w:tc>
      </w:tr>
      <w:tr w:rsidR="00DE3CEF">
        <w:trPr>
          <w:cantSplit/>
          <w:jc w:val="center"/>
        </w:trPr>
        <w:tc>
          <w:tcPr>
            <w:tcW w:w="1734" w:type="dxa"/>
          </w:tcPr>
          <w:p w:rsidR="00DE3CEF" w:rsidRDefault="005A51A0">
            <w:pPr>
              <w:spacing w:before="40" w:after="40" w:line="240" w:lineRule="auto"/>
              <w:jc w:val="left"/>
            </w:pPr>
            <w:r>
              <w:rPr>
                <w:sz w:val="18"/>
              </w:rPr>
              <w:t>Sittings and plans</w:t>
            </w:r>
          </w:p>
        </w:tc>
        <w:tc>
          <w:tcPr>
            <w:tcW w:w="2427" w:type="dxa"/>
          </w:tcPr>
          <w:p w:rsidR="00DE3CEF" w:rsidRDefault="005A51A0">
            <w:pPr>
              <w:spacing w:before="40" w:after="40" w:line="240" w:lineRule="auto"/>
              <w:jc w:val="left"/>
            </w:pPr>
            <w:r>
              <w:rPr>
                <w:sz w:val="18"/>
              </w:rPr>
              <w:t>/app/sessions, /app/sessions/:id</w:t>
            </w:r>
          </w:p>
        </w:tc>
        <w:tc>
          <w:tcPr>
            <w:tcW w:w="1560" w:type="dxa"/>
          </w:tcPr>
          <w:p w:rsidR="00DE3CEF" w:rsidRDefault="005A51A0">
            <w:pPr>
              <w:spacing w:before="40" w:after="40" w:line="240" w:lineRule="auto"/>
              <w:jc w:val="left"/>
            </w:pPr>
            <w:r>
              <w:rPr>
                <w:sz w:val="18"/>
              </w:rPr>
              <w:t>Admin</w:t>
            </w:r>
          </w:p>
        </w:tc>
        <w:tc>
          <w:tcPr>
            <w:tcW w:w="2947" w:type="dxa"/>
          </w:tcPr>
          <w:p w:rsidR="00DE3CEF" w:rsidRDefault="005A51A0">
            <w:pPr>
              <w:spacing w:before="40" w:after="40" w:line="240" w:lineRule="auto"/>
              <w:jc w:val="left"/>
            </w:pPr>
            <w:r>
              <w:rPr>
                <w:sz w:val="18"/>
              </w:rPr>
              <w:t>Generate, versions, scorecard, publish, verify, invigilators</w:t>
            </w:r>
          </w:p>
        </w:tc>
      </w:tr>
      <w:tr w:rsidR="00DE3CEF">
        <w:trPr>
          <w:cantSplit/>
          <w:jc w:val="center"/>
        </w:trPr>
        <w:tc>
          <w:tcPr>
            <w:tcW w:w="1734" w:type="dxa"/>
          </w:tcPr>
          <w:p w:rsidR="00DE3CEF" w:rsidRDefault="005A51A0">
            <w:pPr>
              <w:spacing w:before="40" w:after="40" w:line="240" w:lineRule="auto"/>
              <w:jc w:val="left"/>
            </w:pPr>
            <w:r>
              <w:rPr>
                <w:sz w:val="18"/>
              </w:rPr>
              <w:t>Seat map</w:t>
            </w:r>
          </w:p>
        </w:tc>
        <w:tc>
          <w:tcPr>
            <w:tcW w:w="2427" w:type="dxa"/>
          </w:tcPr>
          <w:p w:rsidR="00DE3CEF" w:rsidRDefault="005A51A0">
            <w:pPr>
              <w:spacing w:before="40" w:after="40" w:line="240" w:lineRule="auto"/>
              <w:jc w:val="left"/>
            </w:pPr>
            <w:r>
              <w:rPr>
                <w:sz w:val="18"/>
              </w:rPr>
              <w:t>/app/plans/:plan/halls/:hall</w:t>
            </w:r>
          </w:p>
        </w:tc>
        <w:tc>
          <w:tcPr>
            <w:tcW w:w="1560" w:type="dxa"/>
          </w:tcPr>
          <w:p w:rsidR="00DE3CEF" w:rsidRDefault="005A51A0">
            <w:pPr>
              <w:spacing w:before="40" w:after="40" w:line="240" w:lineRule="auto"/>
              <w:jc w:val="left"/>
            </w:pPr>
            <w:r>
              <w:rPr>
                <w:sz w:val="18"/>
              </w:rPr>
              <w:t>Admin; invigilator (read-only)</w:t>
            </w:r>
          </w:p>
        </w:tc>
        <w:tc>
          <w:tcPr>
            <w:tcW w:w="2947" w:type="dxa"/>
          </w:tcPr>
          <w:p w:rsidR="00DE3CEF" w:rsidRDefault="005A51A0">
            <w:pPr>
              <w:spacing w:before="40" w:after="40" w:line="240" w:lineRule="auto"/>
              <w:jc w:val="left"/>
            </w:pPr>
            <w:r>
              <w:rPr>
                <w:sz w:val="18"/>
              </w:rPr>
              <w:t>View and edit seats with live checks</w:t>
            </w:r>
          </w:p>
        </w:tc>
      </w:tr>
      <w:tr w:rsidR="00DE3CEF">
        <w:trPr>
          <w:cantSplit/>
          <w:jc w:val="center"/>
        </w:trPr>
        <w:tc>
          <w:tcPr>
            <w:tcW w:w="1734" w:type="dxa"/>
          </w:tcPr>
          <w:p w:rsidR="00DE3CEF" w:rsidRDefault="005A51A0">
            <w:pPr>
              <w:spacing w:before="40" w:after="40" w:line="240" w:lineRule="auto"/>
              <w:jc w:val="left"/>
            </w:pPr>
            <w:r>
              <w:rPr>
                <w:sz w:val="18"/>
              </w:rPr>
              <w:t>Exports</w:t>
            </w:r>
          </w:p>
        </w:tc>
        <w:tc>
          <w:tcPr>
            <w:tcW w:w="2427" w:type="dxa"/>
          </w:tcPr>
          <w:p w:rsidR="00DE3CEF" w:rsidRDefault="005A51A0">
            <w:pPr>
              <w:spacing w:before="40" w:after="40" w:line="240" w:lineRule="auto"/>
              <w:jc w:val="left"/>
            </w:pPr>
            <w:r>
              <w:rPr>
                <w:sz w:val="18"/>
              </w:rPr>
              <w:t>/app/exports</w:t>
            </w:r>
          </w:p>
        </w:tc>
        <w:tc>
          <w:tcPr>
            <w:tcW w:w="1560" w:type="dxa"/>
          </w:tcPr>
          <w:p w:rsidR="00DE3CEF" w:rsidRDefault="005A51A0">
            <w:pPr>
              <w:spacing w:before="40" w:after="40" w:line="240" w:lineRule="auto"/>
              <w:jc w:val="left"/>
            </w:pPr>
            <w:r>
              <w:rPr>
                <w:sz w:val="18"/>
              </w:rPr>
              <w:t>Admin</w:t>
            </w:r>
          </w:p>
        </w:tc>
        <w:tc>
          <w:tcPr>
            <w:tcW w:w="2947" w:type="dxa"/>
          </w:tcPr>
          <w:p w:rsidR="00DE3CEF" w:rsidRDefault="005A51A0">
            <w:pPr>
              <w:spacing w:before="40" w:after="40" w:line="240" w:lineRule="auto"/>
              <w:jc w:val="left"/>
            </w:pPr>
            <w:r>
              <w:rPr>
                <w:sz w:val="18"/>
              </w:rPr>
              <w:t>Charts, lists, sheets, QR slips, attendance report</w:t>
            </w:r>
          </w:p>
        </w:tc>
      </w:tr>
      <w:tr w:rsidR="00DE3CEF">
        <w:trPr>
          <w:cantSplit/>
          <w:jc w:val="center"/>
        </w:trPr>
        <w:tc>
          <w:tcPr>
            <w:tcW w:w="1734" w:type="dxa"/>
          </w:tcPr>
          <w:p w:rsidR="00DE3CEF" w:rsidRDefault="005A51A0">
            <w:pPr>
              <w:spacing w:before="40" w:after="40" w:line="240" w:lineRule="auto"/>
              <w:jc w:val="left"/>
            </w:pPr>
            <w:r>
              <w:rPr>
                <w:sz w:val="18"/>
              </w:rPr>
              <w:t>Attendance</w:t>
            </w:r>
          </w:p>
        </w:tc>
        <w:tc>
          <w:tcPr>
            <w:tcW w:w="2427" w:type="dxa"/>
          </w:tcPr>
          <w:p w:rsidR="00DE3CEF" w:rsidRDefault="005A51A0">
            <w:pPr>
              <w:spacing w:before="40" w:after="40" w:line="240" w:lineRule="auto"/>
              <w:jc w:val="left"/>
            </w:pPr>
            <w:r>
              <w:rPr>
                <w:sz w:val="18"/>
              </w:rPr>
              <w:t>/app/attendance, /app/attendance/:plan/:hall</w:t>
            </w:r>
          </w:p>
        </w:tc>
        <w:tc>
          <w:tcPr>
            <w:tcW w:w="1560" w:type="dxa"/>
          </w:tcPr>
          <w:p w:rsidR="00DE3CEF" w:rsidRDefault="005A51A0">
            <w:pPr>
              <w:spacing w:before="40" w:after="40" w:line="240" w:lineRule="auto"/>
              <w:jc w:val="left"/>
            </w:pPr>
            <w:r>
              <w:rPr>
                <w:sz w:val="18"/>
              </w:rPr>
              <w:t>Staff</w:t>
            </w:r>
          </w:p>
        </w:tc>
        <w:tc>
          <w:tcPr>
            <w:tcW w:w="2947" w:type="dxa"/>
          </w:tcPr>
          <w:p w:rsidR="00DE3CEF" w:rsidRDefault="005A51A0">
            <w:pPr>
              <w:spacing w:before="40" w:after="40" w:line="240" w:lineRule="auto"/>
              <w:jc w:val="left"/>
            </w:pPr>
            <w:r>
              <w:rPr>
                <w:sz w:val="18"/>
              </w:rPr>
              <w:t>Take and submit attendance</w:t>
            </w:r>
          </w:p>
        </w:tc>
      </w:tr>
      <w:tr w:rsidR="00DE3CEF">
        <w:trPr>
          <w:cantSplit/>
          <w:jc w:val="center"/>
        </w:trPr>
        <w:tc>
          <w:tcPr>
            <w:tcW w:w="1734" w:type="dxa"/>
          </w:tcPr>
          <w:p w:rsidR="00DE3CEF" w:rsidRDefault="005A51A0">
            <w:pPr>
              <w:spacing w:before="40" w:after="40" w:line="240" w:lineRule="auto"/>
              <w:jc w:val="left"/>
            </w:pPr>
            <w:r>
              <w:rPr>
                <w:sz w:val="18"/>
              </w:rPr>
              <w:t>Analytics</w:t>
            </w:r>
          </w:p>
        </w:tc>
        <w:tc>
          <w:tcPr>
            <w:tcW w:w="2427" w:type="dxa"/>
          </w:tcPr>
          <w:p w:rsidR="00DE3CEF" w:rsidRDefault="005A51A0">
            <w:pPr>
              <w:spacing w:before="40" w:after="40" w:line="240" w:lineRule="auto"/>
              <w:jc w:val="left"/>
            </w:pPr>
            <w:r>
              <w:rPr>
                <w:sz w:val="18"/>
              </w:rPr>
              <w:t>/app/analytics</w:t>
            </w:r>
          </w:p>
        </w:tc>
        <w:tc>
          <w:tcPr>
            <w:tcW w:w="1560" w:type="dxa"/>
          </w:tcPr>
          <w:p w:rsidR="00DE3CEF" w:rsidRDefault="005A51A0">
            <w:pPr>
              <w:spacing w:before="40" w:after="40" w:line="240" w:lineRule="auto"/>
              <w:jc w:val="left"/>
            </w:pPr>
            <w:r>
              <w:rPr>
                <w:sz w:val="18"/>
              </w:rPr>
              <w:t>Admin</w:t>
            </w:r>
          </w:p>
        </w:tc>
        <w:tc>
          <w:tcPr>
            <w:tcW w:w="2947" w:type="dxa"/>
          </w:tcPr>
          <w:p w:rsidR="00DE3CEF" w:rsidRDefault="005A51A0">
            <w:pPr>
              <w:spacing w:before="40" w:after="40" w:line="240" w:lineRule="auto"/>
              <w:jc w:val="left"/>
            </w:pPr>
            <w:r>
              <w:rPr>
                <w:sz w:val="18"/>
              </w:rPr>
              <w:t>Plan comparison charts; engine performance</w:t>
            </w:r>
          </w:p>
        </w:tc>
      </w:tr>
      <w:tr w:rsidR="00DE3CEF">
        <w:trPr>
          <w:cantSplit/>
          <w:jc w:val="center"/>
        </w:trPr>
        <w:tc>
          <w:tcPr>
            <w:tcW w:w="1734" w:type="dxa"/>
          </w:tcPr>
          <w:p w:rsidR="00DE3CEF" w:rsidRDefault="005A51A0">
            <w:pPr>
              <w:spacing w:before="40" w:after="40" w:line="240" w:lineRule="auto"/>
              <w:jc w:val="left"/>
            </w:pPr>
            <w:r>
              <w:rPr>
                <w:sz w:val="18"/>
              </w:rPr>
              <w:t>Audit trail</w:t>
            </w:r>
          </w:p>
        </w:tc>
        <w:tc>
          <w:tcPr>
            <w:tcW w:w="2427" w:type="dxa"/>
          </w:tcPr>
          <w:p w:rsidR="00DE3CEF" w:rsidRDefault="005A51A0">
            <w:pPr>
              <w:spacing w:before="40" w:after="40" w:line="240" w:lineRule="auto"/>
              <w:jc w:val="left"/>
            </w:pPr>
            <w:r>
              <w:rPr>
                <w:sz w:val="18"/>
              </w:rPr>
              <w:t>/app/audit</w:t>
            </w:r>
          </w:p>
        </w:tc>
        <w:tc>
          <w:tcPr>
            <w:tcW w:w="1560" w:type="dxa"/>
          </w:tcPr>
          <w:p w:rsidR="00DE3CEF" w:rsidRDefault="005A51A0">
            <w:pPr>
              <w:spacing w:before="40" w:after="40" w:line="240" w:lineRule="auto"/>
              <w:jc w:val="left"/>
            </w:pPr>
            <w:r>
              <w:rPr>
                <w:sz w:val="18"/>
              </w:rPr>
              <w:t>Admin</w:t>
            </w:r>
          </w:p>
        </w:tc>
        <w:tc>
          <w:tcPr>
            <w:tcW w:w="2947" w:type="dxa"/>
          </w:tcPr>
          <w:p w:rsidR="00DE3CEF" w:rsidRDefault="005A51A0">
            <w:pPr>
              <w:spacing w:before="40" w:after="40" w:line="240" w:lineRule="auto"/>
              <w:jc w:val="left"/>
            </w:pPr>
            <w:r>
              <w:rPr>
                <w:sz w:val="18"/>
              </w:rPr>
              <w:t>Filterable event log</w:t>
            </w:r>
          </w:p>
        </w:tc>
      </w:tr>
      <w:tr w:rsidR="00DE3CEF">
        <w:trPr>
          <w:cantSplit/>
          <w:jc w:val="center"/>
        </w:trPr>
        <w:tc>
          <w:tcPr>
            <w:tcW w:w="1734" w:type="dxa"/>
          </w:tcPr>
          <w:p w:rsidR="00DE3CEF" w:rsidRDefault="005A51A0">
            <w:pPr>
              <w:spacing w:before="40" w:after="40" w:line="240" w:lineRule="auto"/>
              <w:jc w:val="left"/>
            </w:pPr>
            <w:r>
              <w:rPr>
                <w:sz w:val="18"/>
              </w:rPr>
              <w:t>Team, Settings</w:t>
            </w:r>
          </w:p>
        </w:tc>
        <w:tc>
          <w:tcPr>
            <w:tcW w:w="2427" w:type="dxa"/>
          </w:tcPr>
          <w:p w:rsidR="00DE3CEF" w:rsidRDefault="005A51A0">
            <w:pPr>
              <w:spacing w:before="40" w:after="40" w:line="240" w:lineRule="auto"/>
              <w:jc w:val="left"/>
            </w:pPr>
            <w:r>
              <w:rPr>
                <w:sz w:val="18"/>
              </w:rPr>
              <w:t>/app/team, /app/settings</w:t>
            </w:r>
          </w:p>
        </w:tc>
        <w:tc>
          <w:tcPr>
            <w:tcW w:w="1560" w:type="dxa"/>
          </w:tcPr>
          <w:p w:rsidR="00DE3CEF" w:rsidRDefault="005A51A0">
            <w:pPr>
              <w:spacing w:before="40" w:after="40" w:line="240" w:lineRule="auto"/>
              <w:jc w:val="left"/>
            </w:pPr>
            <w:r>
              <w:rPr>
                <w:sz w:val="18"/>
              </w:rPr>
              <w:t>Admin</w:t>
            </w:r>
          </w:p>
        </w:tc>
        <w:tc>
          <w:tcPr>
            <w:tcW w:w="2947" w:type="dxa"/>
          </w:tcPr>
          <w:p w:rsidR="00DE3CEF" w:rsidRDefault="005A51A0">
            <w:pPr>
              <w:spacing w:before="40" w:after="40" w:line="240" w:lineRule="auto"/>
              <w:jc w:val="left"/>
            </w:pPr>
            <w:r>
              <w:rPr>
                <w:sz w:val="18"/>
              </w:rPr>
              <w:t>Accounts and default rules</w:t>
            </w:r>
          </w:p>
        </w:tc>
      </w:tr>
      <w:tr w:rsidR="00DE3CEF">
        <w:trPr>
          <w:cantSplit/>
          <w:jc w:val="center"/>
        </w:trPr>
        <w:tc>
          <w:tcPr>
            <w:tcW w:w="1734" w:type="dxa"/>
          </w:tcPr>
          <w:p w:rsidR="00DE3CEF" w:rsidRDefault="005A51A0">
            <w:pPr>
              <w:spacing w:before="40" w:after="40" w:line="240" w:lineRule="auto"/>
              <w:jc w:val="left"/>
            </w:pPr>
            <w:r>
              <w:rPr>
                <w:sz w:val="18"/>
              </w:rPr>
              <w:t>Find my seat</w:t>
            </w:r>
          </w:p>
        </w:tc>
        <w:tc>
          <w:tcPr>
            <w:tcW w:w="2427" w:type="dxa"/>
          </w:tcPr>
          <w:p w:rsidR="00DE3CEF" w:rsidRDefault="005A51A0">
            <w:pPr>
              <w:spacing w:before="40" w:after="40" w:line="240" w:lineRule="auto"/>
              <w:jc w:val="left"/>
            </w:pPr>
            <w:r>
              <w:rPr>
                <w:sz w:val="18"/>
              </w:rPr>
              <w:t>/lookup, /lookup/:id</w:t>
            </w:r>
          </w:p>
        </w:tc>
        <w:tc>
          <w:tcPr>
            <w:tcW w:w="1560" w:type="dxa"/>
          </w:tcPr>
          <w:p w:rsidR="00DE3CEF" w:rsidRDefault="005A51A0">
            <w:pPr>
              <w:spacing w:before="40" w:after="40" w:line="240" w:lineRule="auto"/>
              <w:jc w:val="left"/>
            </w:pPr>
            <w:r>
              <w:rPr>
                <w:sz w:val="18"/>
              </w:rPr>
              <w:t>Public</w:t>
            </w:r>
          </w:p>
        </w:tc>
        <w:tc>
          <w:tcPr>
            <w:tcW w:w="2947" w:type="dxa"/>
          </w:tcPr>
          <w:p w:rsidR="00DE3CEF" w:rsidRDefault="005A51A0">
            <w:pPr>
              <w:spacing w:before="40" w:after="40" w:line="240" w:lineRule="auto"/>
              <w:jc w:val="left"/>
            </w:pPr>
            <w:r>
              <w:rPr>
                <w:sz w:val="18"/>
              </w:rPr>
              <w:t>Seat lookup and QR slip</w:t>
            </w:r>
          </w:p>
        </w:tc>
      </w:tr>
    </w:tbl>
    <w:p w:rsidR="00DE3CEF" w:rsidRDefault="00DE3CEF">
      <w:pPr>
        <w:spacing w:line="144" w:lineRule="auto"/>
      </w:pPr>
    </w:p>
    <w:p w:rsidR="00DE3CEF" w:rsidRDefault="005A51A0">
      <w:pPr>
        <w:pStyle w:val="Heading1"/>
        <w:pageBreakBefore/>
      </w:pPr>
      <w:bookmarkStart w:id="64" w:name="_Toc242972905"/>
      <w:r>
        <w:lastRenderedPageBreak/>
        <w:t>CHAPTER 6</w:t>
      </w:r>
      <w:r>
        <w:br/>
        <w:t>METHODOLOGY AND SOFTWARE IMPLEMENTATION</w:t>
      </w:r>
      <w:bookmarkEnd w:id="64"/>
    </w:p>
    <w:p w:rsidR="00DE3CEF" w:rsidRDefault="005A51A0">
      <w:pPr>
        <w:pStyle w:val="Heading2"/>
      </w:pPr>
      <w:bookmarkStart w:id="65" w:name="_Toc242972906"/>
      <w:r>
        <w:t>6.1  Overall Methodology</w:t>
      </w:r>
      <w:bookmarkEnd w:id="65"/>
    </w:p>
    <w:p w:rsidR="00DE3CEF" w:rsidRDefault="005A51A0">
      <w:r>
        <w:t xml:space="preserve">The method turns the seating problem into three smaller, separately checkable problems and wraps them in a pipeline. The first is </w:t>
      </w:r>
      <w:r>
        <w:rPr>
          <w:i/>
        </w:rPr>
        <w:t>data preparation</w:t>
      </w:r>
      <w:r>
        <w:t xml:space="preserve">: uploaded files are parsed and validated, and the accepted rows become plain data types. The second is </w:t>
      </w:r>
      <w:r>
        <w:rPr>
          <w:i/>
        </w:rPr>
        <w:t>allocation</w:t>
      </w:r>
      <w:r>
        <w:t xml:space="preserve"> (Stage A), which decides which candidates go to which hall and which colour class of the hall's seat grid each paper uses. The third is </w:t>
      </w:r>
      <w:r>
        <w:rPr>
          <w:i/>
        </w:rPr>
        <w:t>layout</w:t>
      </w:r>
      <w:r>
        <w:t xml:space="preserve"> (Stage B), which decides the exact seat of each candidate inside the class that Stage A gave to the candidate's paper. An independent validator then re-checks the whole plan.</w:t>
      </w:r>
    </w:p>
    <w:p w:rsidR="00DE3CEF" w:rsidRDefault="005A51A0">
      <w:r>
        <w:t xml:space="preserve">The key design decision is to enforce the most important rule, that no two neighbours write the same paper, </w:t>
      </w:r>
      <w:r>
        <w:rPr>
          <w:b/>
        </w:rPr>
        <w:t>structurally</w:t>
      </w:r>
      <w:r>
        <w:t xml:space="preserve"> rather than by search. If seats are coloured so that seats of one colour are never neighbours, and each paper in a hall is confined to a single colour, then two candidates of one paper can never be neighbours, whatever Stage B does. The remaining rules (roll-number gap, accessible seats, one candidate per seat) are constraints of the Stage B model, and the department mix is a soft objective. Randomness enters in both stages through seeded random weights in the objectives, so the returned plan is one random member of the set of valid plans.</w:t>
      </w:r>
    </w:p>
    <w:p w:rsidR="00DE3CEF" w:rsidRDefault="005A51A0">
      <w:r>
        <w:t xml:space="preserve">The flowchart is the control flow of the engine's </w:t>
      </w:r>
      <w:r>
        <w:rPr>
          <w:rFonts w:ascii="Courier New" w:eastAsia="Courier New" w:hAnsi="Courier New" w:cs="Courier New"/>
          <w:sz w:val="21"/>
        </w:rPr>
        <w:t>solve</w:t>
      </w:r>
      <w:r>
        <w:t xml:space="preserve"> function. After loading the sitting, the pre-checks reject impossible requests with reasons. Stage A runs in two passes, the first finding the best allocation and the second choosing among equally good allocations with seeded random weights. Candidates are split between halls with a seeded shuffle, and Stage B lays out every hall in parallel. A hall that finds nothing within its time budget is retried with four times the budget; if it still fails, its capacity is eased and Stage A is re-run, at most five times. A successful result is re-checked by the independent validator and stored with the seed, rules and three SHA-256 hashes.</w:t>
      </w:r>
    </w:p>
    <w:p w:rsidR="00DE3CEF" w:rsidRDefault="005A51A0">
      <w:pPr>
        <w:keepNext/>
        <w:spacing w:before="120" w:line="240" w:lineRule="auto"/>
        <w:jc w:val="center"/>
      </w:pPr>
      <w:r>
        <w:rPr>
          <w:noProof/>
        </w:rPr>
        <w:lastRenderedPageBreak/>
        <w:drawing>
          <wp:inline distT="0" distB="0" distL="0" distR="0">
            <wp:extent cx="3483428" cy="4571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21"/>
                    <a:stretch>
                      <a:fillRect/>
                    </a:stretch>
                  </pic:blipFill>
                  <pic:spPr>
                    <a:xfrm>
                      <a:off x="0" y="0"/>
                      <a:ext cx="3483428" cy="4571999"/>
                    </a:xfrm>
                    <a:prstGeom prst="rect">
                      <a:avLst/>
                    </a:prstGeom>
                  </pic:spPr>
                </pic:pic>
              </a:graphicData>
            </a:graphic>
          </wp:inline>
        </w:drawing>
      </w:r>
    </w:p>
    <w:p w:rsidR="00DE3CEF" w:rsidRDefault="005A51A0">
      <w:pPr>
        <w:pStyle w:val="FigureCaption"/>
      </w:pPr>
      <w:bookmarkStart w:id="66" w:name="_Toc242972971"/>
      <w:r>
        <w:t>Fig. 6.1: Flowchart of the core seating algorithm</w:t>
      </w:r>
      <w:bookmarkEnd w:id="66"/>
    </w:p>
    <w:p w:rsidR="00DE3CEF" w:rsidRDefault="005A51A0">
      <w:pPr>
        <w:pStyle w:val="Heading2"/>
      </w:pPr>
      <w:bookmarkStart w:id="67" w:name="_Toc242972907"/>
      <w:r>
        <w:t>6.2  Dataset</w:t>
      </w:r>
      <w:bookmarkEnd w:id="67"/>
    </w:p>
    <w:p w:rsidR="00DE3CEF" w:rsidRDefault="005A51A0">
      <w:r>
        <w:t xml:space="preserve">SeatWise does not depend on any external dataset. It ships with a seeded, synthetic sample dataset so that the product can be demonstrated and tested end to end, and with empty import templates for real data. The sample was generated by </w:t>
      </w:r>
      <w:r>
        <w:rPr>
          <w:rFonts w:ascii="Courier New" w:eastAsia="Courier New" w:hAnsi="Courier New" w:cs="Courier New"/>
          <w:sz w:val="21"/>
        </w:rPr>
        <w:t>scripts/generate_sample_data.py</w:t>
      </w:r>
      <w:r>
        <w:t xml:space="preserve"> with seed 2026. No real person, organisation or record is involved: names are random combinations of common first and last names and e-mail addresses use the reserved </w:t>
      </w:r>
      <w:r>
        <w:rPr>
          <w:rFonts w:ascii="Courier New" w:eastAsia="Courier New" w:hAnsi="Courier New" w:cs="Courier New"/>
          <w:sz w:val="21"/>
        </w:rPr>
        <w:t>example.com</w:t>
      </w:r>
      <w:r>
        <w:t xml:space="preserve"> domain. The data is produced by the project itself and may be used and modified with it. The same seed always reproduces byte-identical files.</w:t>
      </w:r>
    </w:p>
    <w:p w:rsidR="00DE3CEF" w:rsidRDefault="005A51A0">
      <w:pPr>
        <w:pStyle w:val="TableCaption"/>
      </w:pPr>
      <w:bookmarkStart w:id="68" w:name="_Toc242973026"/>
      <w:r>
        <w:t>Table 6.1: The sample dataset</w:t>
      </w:r>
      <w:bookmarkEnd w:id="68"/>
    </w:p>
    <w:tbl>
      <w:tblPr>
        <w:tblStyle w:val="TableGrid"/>
        <w:tblW w:w="0" w:type="auto"/>
        <w:jc w:val="center"/>
        <w:tblLook w:val="04A0" w:firstRow="1" w:lastRow="0" w:firstColumn="1" w:lastColumn="0" w:noHBand="0" w:noVBand="1"/>
      </w:tblPr>
      <w:tblGrid>
        <w:gridCol w:w="2427"/>
        <w:gridCol w:w="6242"/>
      </w:tblGrid>
      <w:tr w:rsidR="00DE3CEF">
        <w:trPr>
          <w:cantSplit/>
          <w:tblHeader/>
          <w:jc w:val="center"/>
        </w:trPr>
        <w:tc>
          <w:tcPr>
            <w:tcW w:w="2427" w:type="dxa"/>
            <w:shd w:val="clear" w:color="auto" w:fill="D9E2F3"/>
          </w:tcPr>
          <w:p w:rsidR="00DE3CEF" w:rsidRDefault="005A51A0">
            <w:pPr>
              <w:spacing w:before="40" w:after="40" w:line="240" w:lineRule="auto"/>
              <w:jc w:val="left"/>
            </w:pPr>
            <w:r>
              <w:rPr>
                <w:b/>
                <w:sz w:val="19"/>
              </w:rPr>
              <w:t>Item</w:t>
            </w:r>
          </w:p>
        </w:tc>
        <w:tc>
          <w:tcPr>
            <w:tcW w:w="6242" w:type="dxa"/>
            <w:shd w:val="clear" w:color="auto" w:fill="D9E2F3"/>
          </w:tcPr>
          <w:p w:rsidR="00DE3CEF" w:rsidRDefault="005A51A0">
            <w:pPr>
              <w:spacing w:before="40" w:after="40" w:line="240" w:lineRule="auto"/>
              <w:jc w:val="left"/>
            </w:pPr>
            <w:r>
              <w:rPr>
                <w:b/>
                <w:sz w:val="19"/>
              </w:rPr>
              <w:t>Value</w:t>
            </w:r>
          </w:p>
        </w:tc>
      </w:tr>
      <w:tr w:rsidR="00DE3CEF">
        <w:trPr>
          <w:cantSplit/>
          <w:jc w:val="center"/>
        </w:trPr>
        <w:tc>
          <w:tcPr>
            <w:tcW w:w="2427" w:type="dxa"/>
          </w:tcPr>
          <w:p w:rsidR="00DE3CEF" w:rsidRDefault="005A51A0">
            <w:pPr>
              <w:spacing w:before="40" w:after="40" w:line="240" w:lineRule="auto"/>
              <w:jc w:val="left"/>
            </w:pPr>
            <w:r>
              <w:rPr>
                <w:sz w:val="19"/>
              </w:rPr>
              <w:t>Source and licence</w:t>
            </w:r>
          </w:p>
        </w:tc>
        <w:tc>
          <w:tcPr>
            <w:tcW w:w="6242" w:type="dxa"/>
          </w:tcPr>
          <w:p w:rsidR="00DE3CEF" w:rsidRDefault="005A51A0">
            <w:pPr>
              <w:spacing w:before="40" w:after="40" w:line="240" w:lineRule="auto"/>
              <w:jc w:val="left"/>
            </w:pPr>
            <w:r>
              <w:rPr>
                <w:sz w:val="19"/>
              </w:rPr>
              <w:t>Generated by the project (seed 2026); free to use with the product</w:t>
            </w:r>
          </w:p>
        </w:tc>
      </w:tr>
      <w:tr w:rsidR="00DE3CEF">
        <w:trPr>
          <w:cantSplit/>
          <w:jc w:val="center"/>
        </w:trPr>
        <w:tc>
          <w:tcPr>
            <w:tcW w:w="2427" w:type="dxa"/>
          </w:tcPr>
          <w:p w:rsidR="00DE3CEF" w:rsidRDefault="005A51A0">
            <w:pPr>
              <w:spacing w:before="40" w:after="40" w:line="240" w:lineRule="auto"/>
              <w:jc w:val="left"/>
            </w:pPr>
            <w:r>
              <w:rPr>
                <w:sz w:val="19"/>
              </w:rPr>
              <w:t>Departments and courses</w:t>
            </w:r>
          </w:p>
        </w:tc>
        <w:tc>
          <w:tcPr>
            <w:tcW w:w="6242" w:type="dxa"/>
          </w:tcPr>
          <w:p w:rsidR="00DE3CEF" w:rsidRDefault="005A51A0">
            <w:pPr>
              <w:spacing w:before="40" w:after="40" w:line="240" w:lineRule="auto"/>
              <w:jc w:val="left"/>
            </w:pPr>
            <w:r>
              <w:rPr>
                <w:sz w:val="19"/>
              </w:rPr>
              <w:t>7 departments (ACF, SWE, DAN, MCD, ELS, BMG, HCA); 49 courses, 7 per department</w:t>
            </w:r>
          </w:p>
        </w:tc>
      </w:tr>
      <w:tr w:rsidR="00DE3CEF">
        <w:trPr>
          <w:cantSplit/>
          <w:jc w:val="center"/>
        </w:trPr>
        <w:tc>
          <w:tcPr>
            <w:tcW w:w="2427" w:type="dxa"/>
          </w:tcPr>
          <w:p w:rsidR="00DE3CEF" w:rsidRDefault="005A51A0">
            <w:pPr>
              <w:spacing w:before="40" w:after="40" w:line="240" w:lineRule="auto"/>
              <w:jc w:val="left"/>
            </w:pPr>
            <w:r>
              <w:rPr>
                <w:sz w:val="19"/>
              </w:rPr>
              <w:t>Candidates</w:t>
            </w:r>
          </w:p>
        </w:tc>
        <w:tc>
          <w:tcPr>
            <w:tcW w:w="6242" w:type="dxa"/>
          </w:tcPr>
          <w:p w:rsidR="00DE3CEF" w:rsidRDefault="005A51A0">
            <w:pPr>
              <w:spacing w:before="40" w:after="40" w:line="240" w:lineRule="auto"/>
              <w:jc w:val="left"/>
            </w:pPr>
            <w:r>
              <w:rPr>
                <w:sz w:val="19"/>
              </w:rPr>
              <w:t>908 candidates; roll numbers such as ACF24017; about 1% (10 candidates) need an accessible seat</w:t>
            </w:r>
          </w:p>
        </w:tc>
      </w:tr>
      <w:tr w:rsidR="00DE3CEF">
        <w:trPr>
          <w:cantSplit/>
          <w:jc w:val="center"/>
        </w:trPr>
        <w:tc>
          <w:tcPr>
            <w:tcW w:w="2427" w:type="dxa"/>
          </w:tcPr>
          <w:p w:rsidR="00DE3CEF" w:rsidRDefault="005A51A0">
            <w:pPr>
              <w:spacing w:before="40" w:after="40" w:line="240" w:lineRule="auto"/>
              <w:jc w:val="left"/>
            </w:pPr>
            <w:r>
              <w:rPr>
                <w:sz w:val="19"/>
              </w:rPr>
              <w:t>Registrations</w:t>
            </w:r>
          </w:p>
        </w:tc>
        <w:tc>
          <w:tcPr>
            <w:tcW w:w="6242" w:type="dxa"/>
          </w:tcPr>
          <w:p w:rsidR="00DE3CEF" w:rsidRDefault="005A51A0">
            <w:pPr>
              <w:spacing w:before="40" w:after="40" w:line="240" w:lineRule="auto"/>
              <w:jc w:val="left"/>
            </w:pPr>
            <w:r>
              <w:rPr>
                <w:sz w:val="19"/>
              </w:rPr>
              <w:t>2,724 (each candidate sits three courses)</w:t>
            </w:r>
          </w:p>
        </w:tc>
      </w:tr>
      <w:tr w:rsidR="00DE3CEF">
        <w:trPr>
          <w:cantSplit/>
          <w:jc w:val="center"/>
        </w:trPr>
        <w:tc>
          <w:tcPr>
            <w:tcW w:w="2427" w:type="dxa"/>
          </w:tcPr>
          <w:p w:rsidR="00DE3CEF" w:rsidRDefault="005A51A0">
            <w:pPr>
              <w:spacing w:before="40" w:after="40" w:line="240" w:lineRule="auto"/>
              <w:jc w:val="left"/>
            </w:pPr>
            <w:r>
              <w:rPr>
                <w:sz w:val="19"/>
              </w:rPr>
              <w:lastRenderedPageBreak/>
              <w:t>Halls</w:t>
            </w:r>
          </w:p>
        </w:tc>
        <w:tc>
          <w:tcPr>
            <w:tcW w:w="6242" w:type="dxa"/>
          </w:tcPr>
          <w:p w:rsidR="00DE3CEF" w:rsidRDefault="005A51A0">
            <w:pPr>
              <w:spacing w:before="40" w:after="40" w:line="240" w:lineRule="auto"/>
              <w:jc w:val="left"/>
            </w:pPr>
            <w:r>
              <w:rPr>
                <w:sz w:val="19"/>
              </w:rPr>
              <w:t>14 halls in 3 buildings, 6 x 6 to 10 x 12 seats; 871 usable seats; aisles and blocked seats; 4 halls list accessible seats</w:t>
            </w:r>
          </w:p>
        </w:tc>
      </w:tr>
      <w:tr w:rsidR="00DE3CEF">
        <w:trPr>
          <w:cantSplit/>
          <w:jc w:val="center"/>
        </w:trPr>
        <w:tc>
          <w:tcPr>
            <w:tcW w:w="2427" w:type="dxa"/>
          </w:tcPr>
          <w:p w:rsidR="00DE3CEF" w:rsidRDefault="005A51A0">
            <w:pPr>
              <w:spacing w:before="40" w:after="40" w:line="240" w:lineRule="auto"/>
              <w:jc w:val="left"/>
            </w:pPr>
            <w:r>
              <w:rPr>
                <w:sz w:val="19"/>
              </w:rPr>
              <w:t>Timetable</w:t>
            </w:r>
          </w:p>
        </w:tc>
        <w:tc>
          <w:tcPr>
            <w:tcW w:w="6242" w:type="dxa"/>
          </w:tcPr>
          <w:p w:rsidR="00DE3CEF" w:rsidRDefault="005A51A0">
            <w:pPr>
              <w:spacing w:before="40" w:after="40" w:line="240" w:lineRule="auto"/>
              <w:jc w:val="left"/>
            </w:pPr>
            <w:r>
              <w:rPr>
                <w:sz w:val="19"/>
              </w:rPr>
              <w:t>6 sittings over 3 days; 397 to 511 candidates and 7 to 9 papers per sitting; SWE-202 and DAN-202 share one question paper</w:t>
            </w:r>
          </w:p>
        </w:tc>
      </w:tr>
      <w:tr w:rsidR="00DE3CEF">
        <w:trPr>
          <w:cantSplit/>
          <w:jc w:val="center"/>
        </w:trPr>
        <w:tc>
          <w:tcPr>
            <w:tcW w:w="2427" w:type="dxa"/>
          </w:tcPr>
          <w:p w:rsidR="00DE3CEF" w:rsidRDefault="005A51A0">
            <w:pPr>
              <w:spacing w:before="40" w:after="40" w:line="240" w:lineRule="auto"/>
              <w:jc w:val="left"/>
            </w:pPr>
            <w:r>
              <w:rPr>
                <w:sz w:val="19"/>
              </w:rPr>
              <w:t>Size on disk</w:t>
            </w:r>
          </w:p>
        </w:tc>
        <w:tc>
          <w:tcPr>
            <w:tcW w:w="6242" w:type="dxa"/>
          </w:tcPr>
          <w:p w:rsidR="00DE3CEF" w:rsidRDefault="005A51A0">
            <w:pPr>
              <w:spacing w:before="40" w:after="40" w:line="240" w:lineRule="auto"/>
              <w:jc w:val="left"/>
            </w:pPr>
            <w:r>
              <w:rPr>
                <w:sz w:val="19"/>
              </w:rPr>
              <w:t>About 145 KB of CSV and Excel files</w:t>
            </w:r>
          </w:p>
        </w:tc>
      </w:tr>
      <w:tr w:rsidR="00DE3CEF">
        <w:trPr>
          <w:cantSplit/>
          <w:jc w:val="center"/>
        </w:trPr>
        <w:tc>
          <w:tcPr>
            <w:tcW w:w="2427" w:type="dxa"/>
          </w:tcPr>
          <w:p w:rsidR="00DE3CEF" w:rsidRDefault="005A51A0">
            <w:pPr>
              <w:spacing w:before="40" w:after="40" w:line="240" w:lineRule="auto"/>
              <w:jc w:val="left"/>
            </w:pPr>
            <w:r>
              <w:rPr>
                <w:sz w:val="19"/>
              </w:rPr>
              <w:t>Train, validation, test split</w:t>
            </w:r>
          </w:p>
        </w:tc>
        <w:tc>
          <w:tcPr>
            <w:tcW w:w="6242" w:type="dxa"/>
          </w:tcPr>
          <w:p w:rsidR="00DE3CEF" w:rsidRDefault="005A51A0">
            <w:pPr>
              <w:spacing w:before="40" w:after="40" w:line="240" w:lineRule="auto"/>
              <w:jc w:val="left"/>
            </w:pPr>
            <w:r>
              <w:rPr>
                <w:sz w:val="19"/>
              </w:rPr>
              <w:t>Not applicable: nothing is trained</w:t>
            </w:r>
          </w:p>
        </w:tc>
      </w:tr>
    </w:tbl>
    <w:p w:rsidR="00DE3CEF" w:rsidRDefault="00DE3CEF">
      <w:pPr>
        <w:spacing w:line="144" w:lineRule="auto"/>
      </w:pPr>
    </w:p>
    <w:p w:rsidR="00DE3CEF" w:rsidRDefault="005A51A0">
      <w:r>
        <w:t>The sample is built so that it exercises every rule. Each department has exactly one examination in every sitting, which produces sittings of seven to nine papers. Second-year candidates choose one of two electives, so candidates of one department with neighbouring roll numbers write different papers in the same sitting, which exercises the roll-gap rule. The two courses that share a paper exercise the subject-combination rule.</w:t>
      </w:r>
    </w:p>
    <w:p w:rsidR="00DE3CEF" w:rsidRDefault="005A51A0">
      <w:pPr>
        <w:pStyle w:val="TableCaption"/>
      </w:pPr>
      <w:bookmarkStart w:id="69" w:name="_Toc242973027"/>
      <w:r>
        <w:t>Table 6.2: Import file schema</w:t>
      </w:r>
      <w:bookmarkEnd w:id="69"/>
    </w:p>
    <w:tbl>
      <w:tblPr>
        <w:tblStyle w:val="TableGrid"/>
        <w:tblW w:w="0" w:type="auto"/>
        <w:jc w:val="center"/>
        <w:tblLook w:val="04A0" w:firstRow="1" w:lastRow="0" w:firstColumn="1" w:lastColumn="0" w:noHBand="0" w:noVBand="1"/>
      </w:tblPr>
      <w:tblGrid>
        <w:gridCol w:w="1387"/>
        <w:gridCol w:w="3814"/>
        <w:gridCol w:w="3468"/>
      </w:tblGrid>
      <w:tr w:rsidR="00DE3CEF">
        <w:trPr>
          <w:cantSplit/>
          <w:tblHeader/>
          <w:jc w:val="center"/>
        </w:trPr>
        <w:tc>
          <w:tcPr>
            <w:tcW w:w="1387" w:type="dxa"/>
            <w:shd w:val="clear" w:color="auto" w:fill="D9E2F3"/>
          </w:tcPr>
          <w:p w:rsidR="00DE3CEF" w:rsidRDefault="005A51A0">
            <w:pPr>
              <w:spacing w:before="40" w:after="40" w:line="240" w:lineRule="auto"/>
              <w:jc w:val="left"/>
            </w:pPr>
            <w:r>
              <w:rPr>
                <w:b/>
                <w:sz w:val="19"/>
              </w:rPr>
              <w:t>File</w:t>
            </w:r>
          </w:p>
        </w:tc>
        <w:tc>
          <w:tcPr>
            <w:tcW w:w="3814" w:type="dxa"/>
            <w:shd w:val="clear" w:color="auto" w:fill="D9E2F3"/>
          </w:tcPr>
          <w:p w:rsidR="00DE3CEF" w:rsidRDefault="005A51A0">
            <w:pPr>
              <w:spacing w:before="40" w:after="40" w:line="240" w:lineRule="auto"/>
              <w:jc w:val="left"/>
            </w:pPr>
            <w:r>
              <w:rPr>
                <w:b/>
                <w:sz w:val="19"/>
              </w:rPr>
              <w:t>Required columns</w:t>
            </w:r>
          </w:p>
        </w:tc>
        <w:tc>
          <w:tcPr>
            <w:tcW w:w="3468" w:type="dxa"/>
            <w:shd w:val="clear" w:color="auto" w:fill="D9E2F3"/>
          </w:tcPr>
          <w:p w:rsidR="00DE3CEF" w:rsidRDefault="005A51A0">
            <w:pPr>
              <w:spacing w:before="40" w:after="40" w:line="240" w:lineRule="auto"/>
              <w:jc w:val="left"/>
            </w:pPr>
            <w:r>
              <w:rPr>
                <w:b/>
                <w:sz w:val="19"/>
              </w:rPr>
              <w:t>Optional columns</w:t>
            </w:r>
          </w:p>
        </w:tc>
      </w:tr>
      <w:tr w:rsidR="00DE3CEF">
        <w:trPr>
          <w:cantSplit/>
          <w:jc w:val="center"/>
        </w:trPr>
        <w:tc>
          <w:tcPr>
            <w:tcW w:w="1387" w:type="dxa"/>
          </w:tcPr>
          <w:p w:rsidR="00DE3CEF" w:rsidRDefault="005A51A0">
            <w:pPr>
              <w:spacing w:before="40" w:after="40" w:line="240" w:lineRule="auto"/>
              <w:jc w:val="left"/>
            </w:pPr>
            <w:r>
              <w:rPr>
                <w:sz w:val="19"/>
              </w:rPr>
              <w:t>courses</w:t>
            </w:r>
          </w:p>
        </w:tc>
        <w:tc>
          <w:tcPr>
            <w:tcW w:w="3814" w:type="dxa"/>
          </w:tcPr>
          <w:p w:rsidR="00DE3CEF" w:rsidRDefault="005A51A0">
            <w:pPr>
              <w:spacing w:before="40" w:after="40" w:line="240" w:lineRule="auto"/>
              <w:jc w:val="left"/>
            </w:pPr>
            <w:r>
              <w:rPr>
                <w:sz w:val="19"/>
              </w:rPr>
              <w:t>course_code, course_name, department_code</w:t>
            </w:r>
          </w:p>
        </w:tc>
        <w:tc>
          <w:tcPr>
            <w:tcW w:w="3468" w:type="dxa"/>
          </w:tcPr>
          <w:p w:rsidR="00DE3CEF" w:rsidRDefault="005A51A0">
            <w:pPr>
              <w:spacing w:before="40" w:after="40" w:line="240" w:lineRule="auto"/>
              <w:jc w:val="left"/>
            </w:pPr>
            <w:r>
              <w:rPr>
                <w:sz w:val="19"/>
              </w:rPr>
              <w:t>department_name (needed the first time a department appears)</w:t>
            </w:r>
          </w:p>
        </w:tc>
      </w:tr>
      <w:tr w:rsidR="00DE3CEF">
        <w:trPr>
          <w:cantSplit/>
          <w:jc w:val="center"/>
        </w:trPr>
        <w:tc>
          <w:tcPr>
            <w:tcW w:w="1387" w:type="dxa"/>
          </w:tcPr>
          <w:p w:rsidR="00DE3CEF" w:rsidRDefault="005A51A0">
            <w:pPr>
              <w:spacing w:before="40" w:after="40" w:line="240" w:lineRule="auto"/>
              <w:jc w:val="left"/>
            </w:pPr>
            <w:r>
              <w:rPr>
                <w:sz w:val="19"/>
              </w:rPr>
              <w:t>candidates</w:t>
            </w:r>
          </w:p>
        </w:tc>
        <w:tc>
          <w:tcPr>
            <w:tcW w:w="3814" w:type="dxa"/>
          </w:tcPr>
          <w:p w:rsidR="00DE3CEF" w:rsidRDefault="005A51A0">
            <w:pPr>
              <w:spacing w:before="40" w:after="40" w:line="240" w:lineRule="auto"/>
              <w:jc w:val="left"/>
            </w:pPr>
            <w:r>
              <w:rPr>
                <w:sz w:val="19"/>
              </w:rPr>
              <w:t>roll_no, full_name, department_code, course_codes</w:t>
            </w:r>
          </w:p>
        </w:tc>
        <w:tc>
          <w:tcPr>
            <w:tcW w:w="3468" w:type="dxa"/>
          </w:tcPr>
          <w:p w:rsidR="00DE3CEF" w:rsidRDefault="005A51A0">
            <w:pPr>
              <w:spacing w:before="40" w:after="40" w:line="240" w:lineRule="auto"/>
              <w:jc w:val="left"/>
            </w:pPr>
            <w:r>
              <w:rPr>
                <w:sz w:val="19"/>
              </w:rPr>
              <w:t>needs_accessible_seat, email, date_of_birth</w:t>
            </w:r>
          </w:p>
        </w:tc>
      </w:tr>
      <w:tr w:rsidR="00DE3CEF">
        <w:trPr>
          <w:cantSplit/>
          <w:jc w:val="center"/>
        </w:trPr>
        <w:tc>
          <w:tcPr>
            <w:tcW w:w="1387" w:type="dxa"/>
          </w:tcPr>
          <w:p w:rsidR="00DE3CEF" w:rsidRDefault="005A51A0">
            <w:pPr>
              <w:spacing w:before="40" w:after="40" w:line="240" w:lineRule="auto"/>
              <w:jc w:val="left"/>
            </w:pPr>
            <w:r>
              <w:rPr>
                <w:sz w:val="19"/>
              </w:rPr>
              <w:t>halls</w:t>
            </w:r>
          </w:p>
        </w:tc>
        <w:tc>
          <w:tcPr>
            <w:tcW w:w="3814" w:type="dxa"/>
          </w:tcPr>
          <w:p w:rsidR="00DE3CEF" w:rsidRDefault="005A51A0">
            <w:pPr>
              <w:spacing w:before="40" w:after="40" w:line="240" w:lineRule="auto"/>
              <w:jc w:val="left"/>
            </w:pPr>
            <w:r>
              <w:rPr>
                <w:sz w:val="19"/>
              </w:rPr>
              <w:t>hall_code, hall_name, rows, columns</w:t>
            </w:r>
          </w:p>
        </w:tc>
        <w:tc>
          <w:tcPr>
            <w:tcW w:w="3468" w:type="dxa"/>
          </w:tcPr>
          <w:p w:rsidR="00DE3CEF" w:rsidRDefault="005A51A0">
            <w:pPr>
              <w:spacing w:before="40" w:after="40" w:line="240" w:lineRule="auto"/>
              <w:jc w:val="left"/>
            </w:pPr>
            <w:r>
              <w:rPr>
                <w:sz w:val="19"/>
              </w:rPr>
              <w:t>building, floor, blocked_seats, accessible_seats, aisles_after_columns</w:t>
            </w:r>
          </w:p>
        </w:tc>
      </w:tr>
      <w:tr w:rsidR="00DE3CEF">
        <w:trPr>
          <w:cantSplit/>
          <w:jc w:val="center"/>
        </w:trPr>
        <w:tc>
          <w:tcPr>
            <w:tcW w:w="1387" w:type="dxa"/>
          </w:tcPr>
          <w:p w:rsidR="00DE3CEF" w:rsidRDefault="005A51A0">
            <w:pPr>
              <w:spacing w:before="40" w:after="40" w:line="240" w:lineRule="auto"/>
              <w:jc w:val="left"/>
            </w:pPr>
            <w:r>
              <w:rPr>
                <w:sz w:val="19"/>
              </w:rPr>
              <w:t>timetable</w:t>
            </w:r>
          </w:p>
        </w:tc>
        <w:tc>
          <w:tcPr>
            <w:tcW w:w="3814" w:type="dxa"/>
          </w:tcPr>
          <w:p w:rsidR="00DE3CEF" w:rsidRDefault="005A51A0">
            <w:pPr>
              <w:spacing w:before="40" w:after="40" w:line="240" w:lineRule="auto"/>
              <w:jc w:val="left"/>
            </w:pPr>
            <w:r>
              <w:rPr>
                <w:sz w:val="19"/>
              </w:rPr>
              <w:t>session_date, start_time, end_time, course_code</w:t>
            </w:r>
          </w:p>
        </w:tc>
        <w:tc>
          <w:tcPr>
            <w:tcW w:w="3468" w:type="dxa"/>
          </w:tcPr>
          <w:p w:rsidR="00DE3CEF" w:rsidRDefault="005A51A0">
            <w:pPr>
              <w:spacing w:before="40" w:after="40" w:line="240" w:lineRule="auto"/>
              <w:jc w:val="left"/>
            </w:pPr>
            <w:r>
              <w:rPr>
                <w:sz w:val="19"/>
              </w:rPr>
              <w:t>paper_group</w:t>
            </w:r>
          </w:p>
        </w:tc>
      </w:tr>
    </w:tbl>
    <w:p w:rsidR="00DE3CEF" w:rsidRDefault="00DE3CEF">
      <w:pPr>
        <w:spacing w:line="144" w:lineRule="auto"/>
      </w:pPr>
    </w:p>
    <w:p w:rsidR="00DE3CEF" w:rsidRDefault="005A51A0">
      <w:pPr>
        <w:pStyle w:val="Heading3"/>
      </w:pPr>
      <w:r>
        <w:t>6.2.1  Benchmark scenarios</w:t>
      </w:r>
    </w:p>
    <w:p w:rsidR="00DE3CEF" w:rsidRDefault="005A51A0">
      <w:r>
        <w:t xml:space="preserve">The engine benchmark uses eight seeded scenarios generated in memory by </w:t>
      </w:r>
      <w:r>
        <w:rPr>
          <w:rFonts w:ascii="Courier New" w:eastAsia="Courier New" w:hAnsi="Courier New" w:cs="Courier New"/>
          <w:sz w:val="21"/>
        </w:rPr>
        <w:t>ml/scenarios.py</w:t>
      </w:r>
      <w:r>
        <w:t>, so they are rebuilt identically from their seeds and are not stored as files. Each scenario has roughly 1% of candidates needing an accessible seat and a target hall fill of 80%.</w:t>
      </w:r>
    </w:p>
    <w:p w:rsidR="00DE3CEF" w:rsidRDefault="005A51A0">
      <w:pPr>
        <w:pStyle w:val="TableCaption"/>
      </w:pPr>
      <w:bookmarkStart w:id="70" w:name="_Toc242973028"/>
      <w:r>
        <w:t>Table 6.3: Benchmark scenarios</w:t>
      </w:r>
      <w:bookmarkEnd w:id="70"/>
    </w:p>
    <w:tbl>
      <w:tblPr>
        <w:tblStyle w:val="TableGrid"/>
        <w:tblW w:w="0" w:type="auto"/>
        <w:jc w:val="center"/>
        <w:tblLook w:val="04A0" w:firstRow="1" w:lastRow="0" w:firstColumn="1" w:lastColumn="0" w:noHBand="0" w:noVBand="1"/>
      </w:tblPr>
      <w:tblGrid>
        <w:gridCol w:w="1734"/>
        <w:gridCol w:w="1135"/>
        <w:gridCol w:w="867"/>
        <w:gridCol w:w="867"/>
        <w:gridCol w:w="867"/>
        <w:gridCol w:w="1040"/>
        <w:gridCol w:w="1127"/>
        <w:gridCol w:w="1040"/>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9"/>
              </w:rPr>
              <w:t>Scenario</w:t>
            </w:r>
          </w:p>
        </w:tc>
        <w:tc>
          <w:tcPr>
            <w:tcW w:w="1127" w:type="dxa"/>
            <w:shd w:val="clear" w:color="auto" w:fill="D9E2F3"/>
          </w:tcPr>
          <w:p w:rsidR="00DE3CEF" w:rsidRDefault="005A51A0">
            <w:pPr>
              <w:spacing w:before="40" w:after="40" w:line="240" w:lineRule="auto"/>
              <w:jc w:val="right"/>
            </w:pPr>
            <w:r>
              <w:rPr>
                <w:b/>
                <w:sz w:val="19"/>
              </w:rPr>
              <w:t>Candidates</w:t>
            </w:r>
          </w:p>
        </w:tc>
        <w:tc>
          <w:tcPr>
            <w:tcW w:w="867" w:type="dxa"/>
            <w:shd w:val="clear" w:color="auto" w:fill="D9E2F3"/>
          </w:tcPr>
          <w:p w:rsidR="00DE3CEF" w:rsidRDefault="005A51A0">
            <w:pPr>
              <w:spacing w:before="40" w:after="40" w:line="240" w:lineRule="auto"/>
              <w:jc w:val="right"/>
            </w:pPr>
            <w:r>
              <w:rPr>
                <w:b/>
                <w:sz w:val="19"/>
              </w:rPr>
              <w:t>Papers</w:t>
            </w:r>
          </w:p>
        </w:tc>
        <w:tc>
          <w:tcPr>
            <w:tcW w:w="867" w:type="dxa"/>
            <w:shd w:val="clear" w:color="auto" w:fill="D9E2F3"/>
          </w:tcPr>
          <w:p w:rsidR="00DE3CEF" w:rsidRDefault="005A51A0">
            <w:pPr>
              <w:spacing w:before="40" w:after="40" w:line="240" w:lineRule="auto"/>
              <w:jc w:val="right"/>
            </w:pPr>
            <w:r>
              <w:rPr>
                <w:b/>
                <w:sz w:val="19"/>
              </w:rPr>
              <w:t>Depts</w:t>
            </w:r>
          </w:p>
        </w:tc>
        <w:tc>
          <w:tcPr>
            <w:tcW w:w="867" w:type="dxa"/>
            <w:shd w:val="clear" w:color="auto" w:fill="D9E2F3"/>
          </w:tcPr>
          <w:p w:rsidR="00DE3CEF" w:rsidRDefault="005A51A0">
            <w:pPr>
              <w:spacing w:before="40" w:after="40" w:line="240" w:lineRule="auto"/>
              <w:jc w:val="right"/>
            </w:pPr>
            <w:r>
              <w:rPr>
                <w:b/>
                <w:sz w:val="19"/>
              </w:rPr>
              <w:t>Halls</w:t>
            </w:r>
          </w:p>
        </w:tc>
        <w:tc>
          <w:tcPr>
            <w:tcW w:w="1040" w:type="dxa"/>
            <w:shd w:val="clear" w:color="auto" w:fill="D9E2F3"/>
          </w:tcPr>
          <w:p w:rsidR="00DE3CEF" w:rsidRDefault="005A51A0">
            <w:pPr>
              <w:spacing w:before="40" w:after="40" w:line="240" w:lineRule="auto"/>
              <w:jc w:val="right"/>
            </w:pPr>
            <w:r>
              <w:rPr>
                <w:b/>
                <w:sz w:val="19"/>
              </w:rPr>
              <w:t>Seats</w:t>
            </w:r>
          </w:p>
        </w:tc>
        <w:tc>
          <w:tcPr>
            <w:tcW w:w="1127" w:type="dxa"/>
            <w:shd w:val="clear" w:color="auto" w:fill="D9E2F3"/>
          </w:tcPr>
          <w:p w:rsidR="00DE3CEF" w:rsidRDefault="005A51A0">
            <w:pPr>
              <w:spacing w:before="40" w:after="40" w:line="240" w:lineRule="auto"/>
              <w:jc w:val="right"/>
            </w:pPr>
            <w:r>
              <w:rPr>
                <w:b/>
                <w:sz w:val="19"/>
              </w:rPr>
              <w:t>Adjacency</w:t>
            </w:r>
          </w:p>
        </w:tc>
        <w:tc>
          <w:tcPr>
            <w:tcW w:w="1040" w:type="dxa"/>
            <w:shd w:val="clear" w:color="auto" w:fill="D9E2F3"/>
          </w:tcPr>
          <w:p w:rsidR="00DE3CEF" w:rsidRDefault="005A51A0">
            <w:pPr>
              <w:spacing w:before="40" w:after="40" w:line="240" w:lineRule="auto"/>
              <w:jc w:val="right"/>
            </w:pPr>
            <w:r>
              <w:rPr>
                <w:b/>
                <w:sz w:val="19"/>
              </w:rPr>
              <w:t>Roll gap</w:t>
            </w:r>
          </w:p>
        </w:tc>
      </w:tr>
      <w:tr w:rsidR="00DE3CEF">
        <w:trPr>
          <w:cantSplit/>
          <w:jc w:val="center"/>
        </w:trPr>
        <w:tc>
          <w:tcPr>
            <w:tcW w:w="1734" w:type="dxa"/>
          </w:tcPr>
          <w:p w:rsidR="00DE3CEF" w:rsidRDefault="005A51A0">
            <w:pPr>
              <w:spacing w:before="40" w:after="40" w:line="240" w:lineRule="auto"/>
              <w:jc w:val="left"/>
            </w:pPr>
            <w:r>
              <w:rPr>
                <w:sz w:val="19"/>
              </w:rPr>
              <w:t>xs-150</w:t>
            </w:r>
          </w:p>
        </w:tc>
        <w:tc>
          <w:tcPr>
            <w:tcW w:w="1127" w:type="dxa"/>
          </w:tcPr>
          <w:p w:rsidR="00DE3CEF" w:rsidRDefault="005A51A0">
            <w:pPr>
              <w:spacing w:before="40" w:after="40" w:line="240" w:lineRule="auto"/>
              <w:jc w:val="right"/>
            </w:pPr>
            <w:r>
              <w:rPr>
                <w:sz w:val="19"/>
              </w:rPr>
              <w:t>150</w:t>
            </w:r>
          </w:p>
        </w:tc>
        <w:tc>
          <w:tcPr>
            <w:tcW w:w="867" w:type="dxa"/>
          </w:tcPr>
          <w:p w:rsidR="00DE3CEF" w:rsidRDefault="005A51A0">
            <w:pPr>
              <w:spacing w:before="40" w:after="40" w:line="240" w:lineRule="auto"/>
              <w:jc w:val="right"/>
            </w:pPr>
            <w:r>
              <w:rPr>
                <w:sz w:val="19"/>
              </w:rPr>
              <w:t>4</w:t>
            </w:r>
          </w:p>
        </w:tc>
        <w:tc>
          <w:tcPr>
            <w:tcW w:w="867" w:type="dxa"/>
          </w:tcPr>
          <w:p w:rsidR="00DE3CEF" w:rsidRDefault="005A51A0">
            <w:pPr>
              <w:spacing w:before="40" w:after="40" w:line="240" w:lineRule="auto"/>
              <w:jc w:val="right"/>
            </w:pPr>
            <w:r>
              <w:rPr>
                <w:sz w:val="19"/>
              </w:rPr>
              <w:t>3</w:t>
            </w:r>
          </w:p>
        </w:tc>
        <w:tc>
          <w:tcPr>
            <w:tcW w:w="867" w:type="dxa"/>
          </w:tcPr>
          <w:p w:rsidR="00DE3CEF" w:rsidRDefault="005A51A0">
            <w:pPr>
              <w:spacing w:before="40" w:after="40" w:line="240" w:lineRule="auto"/>
              <w:jc w:val="right"/>
            </w:pPr>
            <w:r>
              <w:rPr>
                <w:sz w:val="19"/>
              </w:rPr>
              <w:t>3</w:t>
            </w:r>
          </w:p>
        </w:tc>
        <w:tc>
          <w:tcPr>
            <w:tcW w:w="1040" w:type="dxa"/>
          </w:tcPr>
          <w:p w:rsidR="00DE3CEF" w:rsidRDefault="005A51A0">
            <w:pPr>
              <w:spacing w:before="40" w:after="40" w:line="240" w:lineRule="auto"/>
              <w:jc w:val="right"/>
            </w:pPr>
            <w:r>
              <w:rPr>
                <w:sz w:val="19"/>
              </w:rPr>
              <w:t>212</w:t>
            </w:r>
          </w:p>
        </w:tc>
        <w:tc>
          <w:tcPr>
            <w:tcW w:w="1127" w:type="dxa"/>
          </w:tcPr>
          <w:p w:rsidR="00DE3CEF" w:rsidRDefault="005A51A0">
            <w:pPr>
              <w:spacing w:before="40" w:after="40" w:line="240" w:lineRule="auto"/>
              <w:jc w:val="right"/>
            </w:pPr>
            <w:r>
              <w:rPr>
                <w:sz w:val="19"/>
              </w:rPr>
              <w:t>8</w:t>
            </w:r>
          </w:p>
        </w:tc>
        <w:tc>
          <w:tcPr>
            <w:tcW w:w="1040" w:type="dxa"/>
          </w:tcPr>
          <w:p w:rsidR="00DE3CEF" w:rsidRDefault="005A51A0">
            <w:pPr>
              <w:spacing w:before="40" w:after="40" w:line="240" w:lineRule="auto"/>
              <w:jc w:val="right"/>
            </w:pPr>
            <w:r>
              <w:rPr>
                <w:sz w:val="19"/>
              </w:rPr>
              <w:t>5</w:t>
            </w:r>
          </w:p>
        </w:tc>
      </w:tr>
      <w:tr w:rsidR="00DE3CEF">
        <w:trPr>
          <w:cantSplit/>
          <w:jc w:val="center"/>
        </w:trPr>
        <w:tc>
          <w:tcPr>
            <w:tcW w:w="1734" w:type="dxa"/>
          </w:tcPr>
          <w:p w:rsidR="00DE3CEF" w:rsidRDefault="005A51A0">
            <w:pPr>
              <w:spacing w:before="40" w:after="40" w:line="240" w:lineRule="auto"/>
              <w:jc w:val="left"/>
            </w:pPr>
            <w:r>
              <w:rPr>
                <w:sz w:val="19"/>
              </w:rPr>
              <w:t>s-300</w:t>
            </w:r>
          </w:p>
        </w:tc>
        <w:tc>
          <w:tcPr>
            <w:tcW w:w="1127" w:type="dxa"/>
          </w:tcPr>
          <w:p w:rsidR="00DE3CEF" w:rsidRDefault="005A51A0">
            <w:pPr>
              <w:spacing w:before="40" w:after="40" w:line="240" w:lineRule="auto"/>
              <w:jc w:val="right"/>
            </w:pPr>
            <w:r>
              <w:rPr>
                <w:sz w:val="19"/>
              </w:rPr>
              <w:t>300</w:t>
            </w:r>
          </w:p>
        </w:tc>
        <w:tc>
          <w:tcPr>
            <w:tcW w:w="867" w:type="dxa"/>
          </w:tcPr>
          <w:p w:rsidR="00DE3CEF" w:rsidRDefault="005A51A0">
            <w:pPr>
              <w:spacing w:before="40" w:after="40" w:line="240" w:lineRule="auto"/>
              <w:jc w:val="right"/>
            </w:pPr>
            <w:r>
              <w:rPr>
                <w:sz w:val="19"/>
              </w:rPr>
              <w:t>6</w:t>
            </w:r>
          </w:p>
        </w:tc>
        <w:tc>
          <w:tcPr>
            <w:tcW w:w="867" w:type="dxa"/>
          </w:tcPr>
          <w:p w:rsidR="00DE3CEF" w:rsidRDefault="005A51A0">
            <w:pPr>
              <w:spacing w:before="40" w:after="40" w:line="240" w:lineRule="auto"/>
              <w:jc w:val="right"/>
            </w:pPr>
            <w:r>
              <w:rPr>
                <w:sz w:val="19"/>
              </w:rPr>
              <w:t>4</w:t>
            </w:r>
          </w:p>
        </w:tc>
        <w:tc>
          <w:tcPr>
            <w:tcW w:w="867" w:type="dxa"/>
          </w:tcPr>
          <w:p w:rsidR="00DE3CEF" w:rsidRDefault="005A51A0">
            <w:pPr>
              <w:spacing w:before="40" w:after="40" w:line="240" w:lineRule="auto"/>
              <w:jc w:val="right"/>
            </w:pPr>
            <w:r>
              <w:rPr>
                <w:sz w:val="19"/>
              </w:rPr>
              <w:t>6</w:t>
            </w:r>
          </w:p>
        </w:tc>
        <w:tc>
          <w:tcPr>
            <w:tcW w:w="1040" w:type="dxa"/>
          </w:tcPr>
          <w:p w:rsidR="00DE3CEF" w:rsidRDefault="005A51A0">
            <w:pPr>
              <w:spacing w:before="40" w:after="40" w:line="240" w:lineRule="auto"/>
              <w:jc w:val="right"/>
            </w:pPr>
            <w:r>
              <w:rPr>
                <w:sz w:val="19"/>
              </w:rPr>
              <w:t>398</w:t>
            </w:r>
          </w:p>
        </w:tc>
        <w:tc>
          <w:tcPr>
            <w:tcW w:w="1127" w:type="dxa"/>
          </w:tcPr>
          <w:p w:rsidR="00DE3CEF" w:rsidRDefault="005A51A0">
            <w:pPr>
              <w:spacing w:before="40" w:after="40" w:line="240" w:lineRule="auto"/>
              <w:jc w:val="right"/>
            </w:pPr>
            <w:r>
              <w:rPr>
                <w:sz w:val="19"/>
              </w:rPr>
              <w:t>8</w:t>
            </w:r>
          </w:p>
        </w:tc>
        <w:tc>
          <w:tcPr>
            <w:tcW w:w="1040" w:type="dxa"/>
          </w:tcPr>
          <w:p w:rsidR="00DE3CEF" w:rsidRDefault="005A51A0">
            <w:pPr>
              <w:spacing w:before="40" w:after="40" w:line="240" w:lineRule="auto"/>
              <w:jc w:val="right"/>
            </w:pPr>
            <w:r>
              <w:rPr>
                <w:sz w:val="19"/>
              </w:rPr>
              <w:t>5</w:t>
            </w:r>
          </w:p>
        </w:tc>
      </w:tr>
      <w:tr w:rsidR="00DE3CEF">
        <w:trPr>
          <w:cantSplit/>
          <w:jc w:val="center"/>
        </w:trPr>
        <w:tc>
          <w:tcPr>
            <w:tcW w:w="1734" w:type="dxa"/>
          </w:tcPr>
          <w:p w:rsidR="00DE3CEF" w:rsidRDefault="005A51A0">
            <w:pPr>
              <w:spacing w:before="40" w:after="40" w:line="240" w:lineRule="auto"/>
              <w:jc w:val="left"/>
            </w:pPr>
            <w:r>
              <w:rPr>
                <w:sz w:val="19"/>
              </w:rPr>
              <w:t>m-600</w:t>
            </w:r>
          </w:p>
        </w:tc>
        <w:tc>
          <w:tcPr>
            <w:tcW w:w="1127" w:type="dxa"/>
          </w:tcPr>
          <w:p w:rsidR="00DE3CEF" w:rsidRDefault="005A51A0">
            <w:pPr>
              <w:spacing w:before="40" w:after="40" w:line="240" w:lineRule="auto"/>
              <w:jc w:val="right"/>
            </w:pPr>
            <w:r>
              <w:rPr>
                <w:sz w:val="19"/>
              </w:rPr>
              <w:t>600</w:t>
            </w:r>
          </w:p>
        </w:tc>
        <w:tc>
          <w:tcPr>
            <w:tcW w:w="867" w:type="dxa"/>
          </w:tcPr>
          <w:p w:rsidR="00DE3CEF" w:rsidRDefault="005A51A0">
            <w:pPr>
              <w:spacing w:before="40" w:after="40" w:line="240" w:lineRule="auto"/>
              <w:jc w:val="right"/>
            </w:pPr>
            <w:r>
              <w:rPr>
                <w:sz w:val="19"/>
              </w:rPr>
              <w:t>8</w:t>
            </w:r>
          </w:p>
        </w:tc>
        <w:tc>
          <w:tcPr>
            <w:tcW w:w="867" w:type="dxa"/>
          </w:tcPr>
          <w:p w:rsidR="00DE3CEF" w:rsidRDefault="005A51A0">
            <w:pPr>
              <w:spacing w:before="40" w:after="40" w:line="240" w:lineRule="auto"/>
              <w:jc w:val="right"/>
            </w:pPr>
            <w:r>
              <w:rPr>
                <w:sz w:val="19"/>
              </w:rPr>
              <w:t>6</w:t>
            </w:r>
          </w:p>
        </w:tc>
        <w:tc>
          <w:tcPr>
            <w:tcW w:w="867" w:type="dxa"/>
          </w:tcPr>
          <w:p w:rsidR="00DE3CEF" w:rsidRDefault="005A51A0">
            <w:pPr>
              <w:spacing w:before="40" w:after="40" w:line="240" w:lineRule="auto"/>
              <w:jc w:val="right"/>
            </w:pPr>
            <w:r>
              <w:rPr>
                <w:sz w:val="19"/>
              </w:rPr>
              <w:t>12</w:t>
            </w:r>
          </w:p>
        </w:tc>
        <w:tc>
          <w:tcPr>
            <w:tcW w:w="1040" w:type="dxa"/>
          </w:tcPr>
          <w:p w:rsidR="00DE3CEF" w:rsidRDefault="005A51A0">
            <w:pPr>
              <w:spacing w:before="40" w:after="40" w:line="240" w:lineRule="auto"/>
              <w:jc w:val="right"/>
            </w:pPr>
            <w:r>
              <w:rPr>
                <w:sz w:val="19"/>
              </w:rPr>
              <w:t>752</w:t>
            </w:r>
          </w:p>
        </w:tc>
        <w:tc>
          <w:tcPr>
            <w:tcW w:w="1127" w:type="dxa"/>
          </w:tcPr>
          <w:p w:rsidR="00DE3CEF" w:rsidRDefault="005A51A0">
            <w:pPr>
              <w:spacing w:before="40" w:after="40" w:line="240" w:lineRule="auto"/>
              <w:jc w:val="right"/>
            </w:pPr>
            <w:r>
              <w:rPr>
                <w:sz w:val="19"/>
              </w:rPr>
              <w:t>8</w:t>
            </w:r>
          </w:p>
        </w:tc>
        <w:tc>
          <w:tcPr>
            <w:tcW w:w="1040" w:type="dxa"/>
          </w:tcPr>
          <w:p w:rsidR="00DE3CEF" w:rsidRDefault="005A51A0">
            <w:pPr>
              <w:spacing w:before="40" w:after="40" w:line="240" w:lineRule="auto"/>
              <w:jc w:val="right"/>
            </w:pPr>
            <w:r>
              <w:rPr>
                <w:sz w:val="19"/>
              </w:rPr>
              <w:t>5</w:t>
            </w:r>
          </w:p>
        </w:tc>
      </w:tr>
      <w:tr w:rsidR="00DE3CEF">
        <w:trPr>
          <w:cantSplit/>
          <w:jc w:val="center"/>
        </w:trPr>
        <w:tc>
          <w:tcPr>
            <w:tcW w:w="1734" w:type="dxa"/>
          </w:tcPr>
          <w:p w:rsidR="00DE3CEF" w:rsidRDefault="005A51A0">
            <w:pPr>
              <w:spacing w:before="40" w:after="40" w:line="240" w:lineRule="auto"/>
              <w:jc w:val="left"/>
            </w:pPr>
            <w:r>
              <w:rPr>
                <w:sz w:val="19"/>
              </w:rPr>
              <w:t>l-1000</w:t>
            </w:r>
          </w:p>
        </w:tc>
        <w:tc>
          <w:tcPr>
            <w:tcW w:w="1127" w:type="dxa"/>
          </w:tcPr>
          <w:p w:rsidR="00DE3CEF" w:rsidRDefault="005A51A0">
            <w:pPr>
              <w:spacing w:before="40" w:after="40" w:line="240" w:lineRule="auto"/>
              <w:jc w:val="right"/>
            </w:pPr>
            <w:r>
              <w:rPr>
                <w:sz w:val="19"/>
              </w:rPr>
              <w:t>1,000</w:t>
            </w:r>
          </w:p>
        </w:tc>
        <w:tc>
          <w:tcPr>
            <w:tcW w:w="867" w:type="dxa"/>
          </w:tcPr>
          <w:p w:rsidR="00DE3CEF" w:rsidRDefault="005A51A0">
            <w:pPr>
              <w:spacing w:before="40" w:after="40" w:line="240" w:lineRule="auto"/>
              <w:jc w:val="right"/>
            </w:pPr>
            <w:r>
              <w:rPr>
                <w:sz w:val="19"/>
              </w:rPr>
              <w:t>10</w:t>
            </w:r>
          </w:p>
        </w:tc>
        <w:tc>
          <w:tcPr>
            <w:tcW w:w="867" w:type="dxa"/>
          </w:tcPr>
          <w:p w:rsidR="00DE3CEF" w:rsidRDefault="005A51A0">
            <w:pPr>
              <w:spacing w:before="40" w:after="40" w:line="240" w:lineRule="auto"/>
              <w:jc w:val="right"/>
            </w:pPr>
            <w:r>
              <w:rPr>
                <w:sz w:val="19"/>
              </w:rPr>
              <w:t>7</w:t>
            </w:r>
          </w:p>
        </w:tc>
        <w:tc>
          <w:tcPr>
            <w:tcW w:w="867" w:type="dxa"/>
          </w:tcPr>
          <w:p w:rsidR="00DE3CEF" w:rsidRDefault="005A51A0">
            <w:pPr>
              <w:spacing w:before="40" w:after="40" w:line="240" w:lineRule="auto"/>
              <w:jc w:val="right"/>
            </w:pPr>
            <w:r>
              <w:rPr>
                <w:sz w:val="19"/>
              </w:rPr>
              <w:t>19</w:t>
            </w:r>
          </w:p>
        </w:tc>
        <w:tc>
          <w:tcPr>
            <w:tcW w:w="1040" w:type="dxa"/>
          </w:tcPr>
          <w:p w:rsidR="00DE3CEF" w:rsidRDefault="005A51A0">
            <w:pPr>
              <w:spacing w:before="40" w:after="40" w:line="240" w:lineRule="auto"/>
              <w:jc w:val="right"/>
            </w:pPr>
            <w:r>
              <w:rPr>
                <w:sz w:val="19"/>
              </w:rPr>
              <w:t>1,359</w:t>
            </w:r>
          </w:p>
        </w:tc>
        <w:tc>
          <w:tcPr>
            <w:tcW w:w="1127" w:type="dxa"/>
          </w:tcPr>
          <w:p w:rsidR="00DE3CEF" w:rsidRDefault="005A51A0">
            <w:pPr>
              <w:spacing w:before="40" w:after="40" w:line="240" w:lineRule="auto"/>
              <w:jc w:val="right"/>
            </w:pPr>
            <w:r>
              <w:rPr>
                <w:sz w:val="19"/>
              </w:rPr>
              <w:t>8</w:t>
            </w:r>
          </w:p>
        </w:tc>
        <w:tc>
          <w:tcPr>
            <w:tcW w:w="1040" w:type="dxa"/>
          </w:tcPr>
          <w:p w:rsidR="00DE3CEF" w:rsidRDefault="005A51A0">
            <w:pPr>
              <w:spacing w:before="40" w:after="40" w:line="240" w:lineRule="auto"/>
              <w:jc w:val="right"/>
            </w:pPr>
            <w:r>
              <w:rPr>
                <w:sz w:val="19"/>
              </w:rPr>
              <w:t>5</w:t>
            </w:r>
          </w:p>
        </w:tc>
      </w:tr>
      <w:tr w:rsidR="00DE3CEF">
        <w:trPr>
          <w:cantSplit/>
          <w:jc w:val="center"/>
        </w:trPr>
        <w:tc>
          <w:tcPr>
            <w:tcW w:w="1734" w:type="dxa"/>
          </w:tcPr>
          <w:p w:rsidR="00DE3CEF" w:rsidRDefault="005A51A0">
            <w:pPr>
              <w:spacing w:before="40" w:after="40" w:line="240" w:lineRule="auto"/>
              <w:jc w:val="left"/>
            </w:pPr>
            <w:r>
              <w:rPr>
                <w:sz w:val="19"/>
              </w:rPr>
              <w:t>xl-2000</w:t>
            </w:r>
          </w:p>
        </w:tc>
        <w:tc>
          <w:tcPr>
            <w:tcW w:w="1127" w:type="dxa"/>
          </w:tcPr>
          <w:p w:rsidR="00DE3CEF" w:rsidRDefault="005A51A0">
            <w:pPr>
              <w:spacing w:before="40" w:after="40" w:line="240" w:lineRule="auto"/>
              <w:jc w:val="right"/>
            </w:pPr>
            <w:r>
              <w:rPr>
                <w:sz w:val="19"/>
              </w:rPr>
              <w:t>2,000</w:t>
            </w:r>
          </w:p>
        </w:tc>
        <w:tc>
          <w:tcPr>
            <w:tcW w:w="867" w:type="dxa"/>
          </w:tcPr>
          <w:p w:rsidR="00DE3CEF" w:rsidRDefault="005A51A0">
            <w:pPr>
              <w:spacing w:before="40" w:after="40" w:line="240" w:lineRule="auto"/>
              <w:jc w:val="right"/>
            </w:pPr>
            <w:r>
              <w:rPr>
                <w:sz w:val="19"/>
              </w:rPr>
              <w:t>14</w:t>
            </w:r>
          </w:p>
        </w:tc>
        <w:tc>
          <w:tcPr>
            <w:tcW w:w="867" w:type="dxa"/>
          </w:tcPr>
          <w:p w:rsidR="00DE3CEF" w:rsidRDefault="005A51A0">
            <w:pPr>
              <w:spacing w:before="40" w:after="40" w:line="240" w:lineRule="auto"/>
              <w:jc w:val="right"/>
            </w:pPr>
            <w:r>
              <w:rPr>
                <w:sz w:val="19"/>
              </w:rPr>
              <w:t>8</w:t>
            </w:r>
          </w:p>
        </w:tc>
        <w:tc>
          <w:tcPr>
            <w:tcW w:w="867" w:type="dxa"/>
          </w:tcPr>
          <w:p w:rsidR="00DE3CEF" w:rsidRDefault="005A51A0">
            <w:pPr>
              <w:spacing w:before="40" w:after="40" w:line="240" w:lineRule="auto"/>
              <w:jc w:val="right"/>
            </w:pPr>
            <w:r>
              <w:rPr>
                <w:sz w:val="19"/>
              </w:rPr>
              <w:t>39</w:t>
            </w:r>
          </w:p>
        </w:tc>
        <w:tc>
          <w:tcPr>
            <w:tcW w:w="1040" w:type="dxa"/>
          </w:tcPr>
          <w:p w:rsidR="00DE3CEF" w:rsidRDefault="005A51A0">
            <w:pPr>
              <w:spacing w:before="40" w:after="40" w:line="240" w:lineRule="auto"/>
              <w:jc w:val="right"/>
            </w:pPr>
            <w:r>
              <w:rPr>
                <w:sz w:val="19"/>
              </w:rPr>
              <w:t>2,522</w:t>
            </w:r>
          </w:p>
        </w:tc>
        <w:tc>
          <w:tcPr>
            <w:tcW w:w="1127" w:type="dxa"/>
          </w:tcPr>
          <w:p w:rsidR="00DE3CEF" w:rsidRDefault="005A51A0">
            <w:pPr>
              <w:spacing w:before="40" w:after="40" w:line="240" w:lineRule="auto"/>
              <w:jc w:val="right"/>
            </w:pPr>
            <w:r>
              <w:rPr>
                <w:sz w:val="19"/>
              </w:rPr>
              <w:t>8</w:t>
            </w:r>
          </w:p>
        </w:tc>
        <w:tc>
          <w:tcPr>
            <w:tcW w:w="1040" w:type="dxa"/>
          </w:tcPr>
          <w:p w:rsidR="00DE3CEF" w:rsidRDefault="005A51A0">
            <w:pPr>
              <w:spacing w:before="40" w:after="40" w:line="240" w:lineRule="auto"/>
              <w:jc w:val="right"/>
            </w:pPr>
            <w:r>
              <w:rPr>
                <w:sz w:val="19"/>
              </w:rPr>
              <w:t>5</w:t>
            </w:r>
          </w:p>
        </w:tc>
      </w:tr>
      <w:tr w:rsidR="00DE3CEF">
        <w:trPr>
          <w:cantSplit/>
          <w:jc w:val="center"/>
        </w:trPr>
        <w:tc>
          <w:tcPr>
            <w:tcW w:w="1734" w:type="dxa"/>
          </w:tcPr>
          <w:p w:rsidR="00DE3CEF" w:rsidRDefault="005A51A0">
            <w:pPr>
              <w:spacing w:before="40" w:after="40" w:line="240" w:lineRule="auto"/>
              <w:jc w:val="left"/>
            </w:pPr>
            <w:r>
              <w:rPr>
                <w:sz w:val="19"/>
              </w:rPr>
              <w:t>m-600-adj4</w:t>
            </w:r>
          </w:p>
        </w:tc>
        <w:tc>
          <w:tcPr>
            <w:tcW w:w="1127" w:type="dxa"/>
          </w:tcPr>
          <w:p w:rsidR="00DE3CEF" w:rsidRDefault="005A51A0">
            <w:pPr>
              <w:spacing w:before="40" w:after="40" w:line="240" w:lineRule="auto"/>
              <w:jc w:val="right"/>
            </w:pPr>
            <w:r>
              <w:rPr>
                <w:sz w:val="19"/>
              </w:rPr>
              <w:t>600</w:t>
            </w:r>
          </w:p>
        </w:tc>
        <w:tc>
          <w:tcPr>
            <w:tcW w:w="867" w:type="dxa"/>
          </w:tcPr>
          <w:p w:rsidR="00DE3CEF" w:rsidRDefault="005A51A0">
            <w:pPr>
              <w:spacing w:before="40" w:after="40" w:line="240" w:lineRule="auto"/>
              <w:jc w:val="right"/>
            </w:pPr>
            <w:r>
              <w:rPr>
                <w:sz w:val="19"/>
              </w:rPr>
              <w:t>8</w:t>
            </w:r>
          </w:p>
        </w:tc>
        <w:tc>
          <w:tcPr>
            <w:tcW w:w="867" w:type="dxa"/>
          </w:tcPr>
          <w:p w:rsidR="00DE3CEF" w:rsidRDefault="005A51A0">
            <w:pPr>
              <w:spacing w:before="40" w:after="40" w:line="240" w:lineRule="auto"/>
              <w:jc w:val="right"/>
            </w:pPr>
            <w:r>
              <w:rPr>
                <w:sz w:val="19"/>
              </w:rPr>
              <w:t>6</w:t>
            </w:r>
          </w:p>
        </w:tc>
        <w:tc>
          <w:tcPr>
            <w:tcW w:w="867" w:type="dxa"/>
          </w:tcPr>
          <w:p w:rsidR="00DE3CEF" w:rsidRDefault="005A51A0">
            <w:pPr>
              <w:spacing w:before="40" w:after="40" w:line="240" w:lineRule="auto"/>
              <w:jc w:val="right"/>
            </w:pPr>
            <w:r>
              <w:rPr>
                <w:sz w:val="19"/>
              </w:rPr>
              <w:t>12</w:t>
            </w:r>
          </w:p>
        </w:tc>
        <w:tc>
          <w:tcPr>
            <w:tcW w:w="1040" w:type="dxa"/>
          </w:tcPr>
          <w:p w:rsidR="00DE3CEF" w:rsidRDefault="005A51A0">
            <w:pPr>
              <w:spacing w:before="40" w:after="40" w:line="240" w:lineRule="auto"/>
              <w:jc w:val="right"/>
            </w:pPr>
            <w:r>
              <w:rPr>
                <w:sz w:val="19"/>
              </w:rPr>
              <w:t>752</w:t>
            </w:r>
          </w:p>
        </w:tc>
        <w:tc>
          <w:tcPr>
            <w:tcW w:w="1127" w:type="dxa"/>
          </w:tcPr>
          <w:p w:rsidR="00DE3CEF" w:rsidRDefault="005A51A0">
            <w:pPr>
              <w:spacing w:before="40" w:after="40" w:line="240" w:lineRule="auto"/>
              <w:jc w:val="right"/>
            </w:pPr>
            <w:r>
              <w:rPr>
                <w:sz w:val="19"/>
              </w:rPr>
              <w:t>4</w:t>
            </w:r>
          </w:p>
        </w:tc>
        <w:tc>
          <w:tcPr>
            <w:tcW w:w="1040" w:type="dxa"/>
          </w:tcPr>
          <w:p w:rsidR="00DE3CEF" w:rsidRDefault="005A51A0">
            <w:pPr>
              <w:spacing w:before="40" w:after="40" w:line="240" w:lineRule="auto"/>
              <w:jc w:val="right"/>
            </w:pPr>
            <w:r>
              <w:rPr>
                <w:sz w:val="19"/>
              </w:rPr>
              <w:t>5</w:t>
            </w:r>
          </w:p>
        </w:tc>
      </w:tr>
      <w:tr w:rsidR="00DE3CEF">
        <w:trPr>
          <w:cantSplit/>
          <w:jc w:val="center"/>
        </w:trPr>
        <w:tc>
          <w:tcPr>
            <w:tcW w:w="1734" w:type="dxa"/>
          </w:tcPr>
          <w:p w:rsidR="00DE3CEF" w:rsidRDefault="005A51A0">
            <w:pPr>
              <w:spacing w:before="40" w:after="40" w:line="240" w:lineRule="auto"/>
              <w:jc w:val="left"/>
            </w:pPr>
            <w:r>
              <w:rPr>
                <w:sz w:val="19"/>
              </w:rPr>
              <w:t>m-600-gap0</w:t>
            </w:r>
          </w:p>
        </w:tc>
        <w:tc>
          <w:tcPr>
            <w:tcW w:w="1127" w:type="dxa"/>
          </w:tcPr>
          <w:p w:rsidR="00DE3CEF" w:rsidRDefault="005A51A0">
            <w:pPr>
              <w:spacing w:before="40" w:after="40" w:line="240" w:lineRule="auto"/>
              <w:jc w:val="right"/>
            </w:pPr>
            <w:r>
              <w:rPr>
                <w:sz w:val="19"/>
              </w:rPr>
              <w:t>600</w:t>
            </w:r>
          </w:p>
        </w:tc>
        <w:tc>
          <w:tcPr>
            <w:tcW w:w="867" w:type="dxa"/>
          </w:tcPr>
          <w:p w:rsidR="00DE3CEF" w:rsidRDefault="005A51A0">
            <w:pPr>
              <w:spacing w:before="40" w:after="40" w:line="240" w:lineRule="auto"/>
              <w:jc w:val="right"/>
            </w:pPr>
            <w:r>
              <w:rPr>
                <w:sz w:val="19"/>
              </w:rPr>
              <w:t>8</w:t>
            </w:r>
          </w:p>
        </w:tc>
        <w:tc>
          <w:tcPr>
            <w:tcW w:w="867" w:type="dxa"/>
          </w:tcPr>
          <w:p w:rsidR="00DE3CEF" w:rsidRDefault="005A51A0">
            <w:pPr>
              <w:spacing w:before="40" w:after="40" w:line="240" w:lineRule="auto"/>
              <w:jc w:val="right"/>
            </w:pPr>
            <w:r>
              <w:rPr>
                <w:sz w:val="19"/>
              </w:rPr>
              <w:t>6</w:t>
            </w:r>
          </w:p>
        </w:tc>
        <w:tc>
          <w:tcPr>
            <w:tcW w:w="867" w:type="dxa"/>
          </w:tcPr>
          <w:p w:rsidR="00DE3CEF" w:rsidRDefault="005A51A0">
            <w:pPr>
              <w:spacing w:before="40" w:after="40" w:line="240" w:lineRule="auto"/>
              <w:jc w:val="right"/>
            </w:pPr>
            <w:r>
              <w:rPr>
                <w:sz w:val="19"/>
              </w:rPr>
              <w:t>12</w:t>
            </w:r>
          </w:p>
        </w:tc>
        <w:tc>
          <w:tcPr>
            <w:tcW w:w="1040" w:type="dxa"/>
          </w:tcPr>
          <w:p w:rsidR="00DE3CEF" w:rsidRDefault="005A51A0">
            <w:pPr>
              <w:spacing w:before="40" w:after="40" w:line="240" w:lineRule="auto"/>
              <w:jc w:val="right"/>
            </w:pPr>
            <w:r>
              <w:rPr>
                <w:sz w:val="19"/>
              </w:rPr>
              <w:t>752</w:t>
            </w:r>
          </w:p>
        </w:tc>
        <w:tc>
          <w:tcPr>
            <w:tcW w:w="1127" w:type="dxa"/>
          </w:tcPr>
          <w:p w:rsidR="00DE3CEF" w:rsidRDefault="005A51A0">
            <w:pPr>
              <w:spacing w:before="40" w:after="40" w:line="240" w:lineRule="auto"/>
              <w:jc w:val="right"/>
            </w:pPr>
            <w:r>
              <w:rPr>
                <w:sz w:val="19"/>
              </w:rPr>
              <w:t>8</w:t>
            </w:r>
          </w:p>
        </w:tc>
        <w:tc>
          <w:tcPr>
            <w:tcW w:w="1040" w:type="dxa"/>
          </w:tcPr>
          <w:p w:rsidR="00DE3CEF" w:rsidRDefault="005A51A0">
            <w:pPr>
              <w:spacing w:before="40" w:after="40" w:line="240" w:lineRule="auto"/>
              <w:jc w:val="right"/>
            </w:pPr>
            <w:r>
              <w:rPr>
                <w:sz w:val="19"/>
              </w:rPr>
              <w:t>0</w:t>
            </w:r>
          </w:p>
        </w:tc>
      </w:tr>
      <w:tr w:rsidR="00DE3CEF">
        <w:trPr>
          <w:cantSplit/>
          <w:jc w:val="center"/>
        </w:trPr>
        <w:tc>
          <w:tcPr>
            <w:tcW w:w="1734" w:type="dxa"/>
          </w:tcPr>
          <w:p w:rsidR="00DE3CEF" w:rsidRDefault="005A51A0">
            <w:pPr>
              <w:spacing w:before="40" w:after="40" w:line="240" w:lineRule="auto"/>
              <w:jc w:val="left"/>
            </w:pPr>
            <w:r>
              <w:rPr>
                <w:sz w:val="19"/>
              </w:rPr>
              <w:t>m-600-gap10</w:t>
            </w:r>
          </w:p>
        </w:tc>
        <w:tc>
          <w:tcPr>
            <w:tcW w:w="1127" w:type="dxa"/>
          </w:tcPr>
          <w:p w:rsidR="00DE3CEF" w:rsidRDefault="005A51A0">
            <w:pPr>
              <w:spacing w:before="40" w:after="40" w:line="240" w:lineRule="auto"/>
              <w:jc w:val="right"/>
            </w:pPr>
            <w:r>
              <w:rPr>
                <w:sz w:val="19"/>
              </w:rPr>
              <w:t>600</w:t>
            </w:r>
          </w:p>
        </w:tc>
        <w:tc>
          <w:tcPr>
            <w:tcW w:w="867" w:type="dxa"/>
          </w:tcPr>
          <w:p w:rsidR="00DE3CEF" w:rsidRDefault="005A51A0">
            <w:pPr>
              <w:spacing w:before="40" w:after="40" w:line="240" w:lineRule="auto"/>
              <w:jc w:val="right"/>
            </w:pPr>
            <w:r>
              <w:rPr>
                <w:sz w:val="19"/>
              </w:rPr>
              <w:t>8</w:t>
            </w:r>
          </w:p>
        </w:tc>
        <w:tc>
          <w:tcPr>
            <w:tcW w:w="867" w:type="dxa"/>
          </w:tcPr>
          <w:p w:rsidR="00DE3CEF" w:rsidRDefault="005A51A0">
            <w:pPr>
              <w:spacing w:before="40" w:after="40" w:line="240" w:lineRule="auto"/>
              <w:jc w:val="right"/>
            </w:pPr>
            <w:r>
              <w:rPr>
                <w:sz w:val="19"/>
              </w:rPr>
              <w:t>6</w:t>
            </w:r>
          </w:p>
        </w:tc>
        <w:tc>
          <w:tcPr>
            <w:tcW w:w="867" w:type="dxa"/>
          </w:tcPr>
          <w:p w:rsidR="00DE3CEF" w:rsidRDefault="005A51A0">
            <w:pPr>
              <w:spacing w:before="40" w:after="40" w:line="240" w:lineRule="auto"/>
              <w:jc w:val="right"/>
            </w:pPr>
            <w:r>
              <w:rPr>
                <w:sz w:val="19"/>
              </w:rPr>
              <w:t>12</w:t>
            </w:r>
          </w:p>
        </w:tc>
        <w:tc>
          <w:tcPr>
            <w:tcW w:w="1040" w:type="dxa"/>
          </w:tcPr>
          <w:p w:rsidR="00DE3CEF" w:rsidRDefault="005A51A0">
            <w:pPr>
              <w:spacing w:before="40" w:after="40" w:line="240" w:lineRule="auto"/>
              <w:jc w:val="right"/>
            </w:pPr>
            <w:r>
              <w:rPr>
                <w:sz w:val="19"/>
              </w:rPr>
              <w:t>752</w:t>
            </w:r>
          </w:p>
        </w:tc>
        <w:tc>
          <w:tcPr>
            <w:tcW w:w="1127" w:type="dxa"/>
          </w:tcPr>
          <w:p w:rsidR="00DE3CEF" w:rsidRDefault="005A51A0">
            <w:pPr>
              <w:spacing w:before="40" w:after="40" w:line="240" w:lineRule="auto"/>
              <w:jc w:val="right"/>
            </w:pPr>
            <w:r>
              <w:rPr>
                <w:sz w:val="19"/>
              </w:rPr>
              <w:t>8</w:t>
            </w:r>
          </w:p>
        </w:tc>
        <w:tc>
          <w:tcPr>
            <w:tcW w:w="1040" w:type="dxa"/>
          </w:tcPr>
          <w:p w:rsidR="00DE3CEF" w:rsidRDefault="005A51A0">
            <w:pPr>
              <w:spacing w:before="40" w:after="40" w:line="240" w:lineRule="auto"/>
              <w:jc w:val="right"/>
            </w:pPr>
            <w:r>
              <w:rPr>
                <w:sz w:val="19"/>
              </w:rPr>
              <w:t>10</w:t>
            </w:r>
          </w:p>
        </w:tc>
      </w:tr>
    </w:tbl>
    <w:p w:rsidR="00DE3CEF" w:rsidRDefault="00DE3CEF">
      <w:pPr>
        <w:spacing w:line="144" w:lineRule="auto"/>
      </w:pPr>
    </w:p>
    <w:p w:rsidR="00DE3CEF" w:rsidRDefault="005A51A0">
      <w:pPr>
        <w:pStyle w:val="Heading2"/>
      </w:pPr>
      <w:bookmarkStart w:id="71" w:name="_Toc242972908"/>
      <w:r>
        <w:lastRenderedPageBreak/>
        <w:t>6.3  Data Preprocessing</w:t>
      </w:r>
      <w:bookmarkEnd w:id="71"/>
    </w:p>
    <w:p w:rsidR="00DE3CEF" w:rsidRDefault="005A51A0">
      <w:pPr>
        <w:pStyle w:val="Heading3"/>
      </w:pPr>
      <w:r>
        <w:t>6.3.1  Import parsing and validation</w:t>
      </w:r>
    </w:p>
    <w:p w:rsidR="00DE3CEF" w:rsidRDefault="005A51A0">
      <w:r>
        <w:t xml:space="preserve">Uploads are read from CSV or XLSX with flexible header names (for example </w:t>
      </w:r>
      <w:r>
        <w:rPr>
          <w:rFonts w:ascii="Courier New" w:eastAsia="Courier New" w:hAnsi="Courier New" w:cs="Courier New"/>
          <w:sz w:val="21"/>
        </w:rPr>
        <w:t>Roll No</w:t>
      </w:r>
      <w:r>
        <w:t xml:space="preserve">, </w:t>
      </w:r>
      <w:r>
        <w:rPr>
          <w:rFonts w:ascii="Courier New" w:eastAsia="Courier New" w:hAnsi="Courier New" w:cs="Courier New"/>
          <w:sz w:val="21"/>
        </w:rPr>
        <w:t>roll_number</w:t>
      </w:r>
      <w:r>
        <w:t xml:space="preserve"> and </w:t>
      </w:r>
      <w:r>
        <w:rPr>
          <w:rFonts w:ascii="Courier New" w:eastAsia="Courier New" w:hAnsi="Courier New" w:cs="Courier New"/>
          <w:sz w:val="21"/>
        </w:rPr>
        <w:t>candidate_id</w:t>
      </w:r>
      <w:r>
        <w:t xml:space="preserve"> are all accepted for </w:t>
      </w:r>
      <w:r>
        <w:rPr>
          <w:rFonts w:ascii="Courier New" w:eastAsia="Courier New" w:hAnsi="Courier New" w:cs="Courier New"/>
          <w:sz w:val="21"/>
        </w:rPr>
        <w:t>roll_no</w:t>
      </w:r>
      <w:r>
        <w:t xml:space="preserve">). Lists are split on </w:t>
      </w:r>
      <w:r>
        <w:rPr>
          <w:rFonts w:ascii="Courier New" w:eastAsia="Courier New" w:hAnsi="Courier New" w:cs="Courier New"/>
          <w:sz w:val="21"/>
        </w:rPr>
        <w:t>;</w:t>
      </w:r>
      <w:r>
        <w:t xml:space="preserve">, </w:t>
      </w:r>
      <w:r>
        <w:rPr>
          <w:rFonts w:ascii="Courier New" w:eastAsia="Courier New" w:hAnsi="Courier New" w:cs="Courier New"/>
          <w:sz w:val="21"/>
        </w:rPr>
        <w:t>,</w:t>
      </w:r>
      <w:r>
        <w:t xml:space="preserve"> or </w:t>
      </w:r>
      <w:r>
        <w:rPr>
          <w:rFonts w:ascii="Courier New" w:eastAsia="Courier New" w:hAnsi="Courier New" w:cs="Courier New"/>
          <w:sz w:val="21"/>
        </w:rPr>
        <w:t>|</w:t>
      </w:r>
      <w:r>
        <w:t>, and dates are accepted in two formats. A combined workbook with four sheets, or a single file of one kind, can be uploaded. Every row is then checked, and nothing is saved until the administrator confirms the import; the data is checked again at that moment in case something changed in between.</w:t>
      </w:r>
    </w:p>
    <w:p w:rsidR="00DE3CEF" w:rsidRDefault="005A51A0">
      <w:pPr>
        <w:pStyle w:val="ListBullet"/>
        <w:spacing w:after="40"/>
      </w:pPr>
      <w:r>
        <w:t>required columns present and values well formed (times, dates, integers, yes or no);</w:t>
      </w:r>
    </w:p>
    <w:p w:rsidR="00DE3CEF" w:rsidRDefault="005A51A0">
      <w:pPr>
        <w:pStyle w:val="ListBullet"/>
        <w:spacing w:after="40"/>
      </w:pPr>
      <w:r>
        <w:t>duplicate codes and roll numbers; unknown departments or courses;</w:t>
      </w:r>
    </w:p>
    <w:p w:rsidR="00DE3CEF" w:rsidRDefault="005A51A0">
      <w:pPr>
        <w:pStyle w:val="ListBullet"/>
        <w:spacing w:after="40"/>
      </w:pPr>
      <w:r>
        <w:t>seat labels outside the hall layout, a seat both blocked and accessible, aisle positions outside the grid;</w:t>
      </w:r>
    </w:p>
    <w:p w:rsidR="00DE3CEF" w:rsidRDefault="005A51A0">
      <w:pPr>
        <w:pStyle w:val="ListBullet"/>
        <w:spacing w:after="40"/>
      </w:pPr>
      <w:r>
        <w:t>end time not after start time; a shared-paper group split across sittings;</w:t>
      </w:r>
    </w:p>
    <w:p w:rsidR="00DE3CEF" w:rsidRDefault="005A51A0">
      <w:pPr>
        <w:pStyle w:val="ListBullet"/>
        <w:spacing w:after="40"/>
      </w:pPr>
      <w:r>
        <w:t>a candidate registered for two papers in the same sitting (a timetable clash); a sitting larger than all halls together (a warning).</w:t>
      </w:r>
    </w:p>
    <w:p w:rsidR="00DE3CEF" w:rsidRDefault="005A51A0">
      <w:r>
        <w:t>Errors block the import; warnings do not. For example, a hall that lists no accessible seats receives two front-row seats by default and a warning, which is why the sample import reports 10 warnings and 0 errors for its 1,020 rows.</w:t>
      </w:r>
    </w:p>
    <w:p w:rsidR="00DE3CEF" w:rsidRDefault="005A51A0">
      <w:pPr>
        <w:pStyle w:val="Heading3"/>
      </w:pPr>
      <w:r>
        <w:t>6.3.2  Preparation of the engine inputs</w:t>
      </w:r>
    </w:p>
    <w:p w:rsidR="00DE3CEF" w:rsidRDefault="005A51A0">
      <w:r>
        <w:t xml:space="preserve">For each sitting, the plan service builds the engine's inputs. Candidates become </w:t>
      </w:r>
      <w:r>
        <w:rPr>
          <w:rFonts w:ascii="Courier New" w:eastAsia="Courier New" w:hAnsi="Courier New" w:cs="Courier New"/>
          <w:sz w:val="21"/>
        </w:rPr>
        <w:t>EngineCandidate</w:t>
      </w:r>
      <w:r>
        <w:t xml:space="preserve"> records with a </w:t>
      </w:r>
      <w:r>
        <w:rPr>
          <w:i/>
        </w:rPr>
        <w:t>paper</w:t>
      </w:r>
      <w:r>
        <w:t xml:space="preserve"> key, which is the paper group when courses share a question paper and the course code otherwise, a department and an accessibility flag. Each hall becomes an </w:t>
      </w:r>
      <w:r>
        <w:rPr>
          <w:rFonts w:ascii="Courier New" w:eastAsia="Courier New" w:hAnsi="Courier New" w:cs="Courier New"/>
          <w:sz w:val="21"/>
        </w:rPr>
        <w:t>EngineHall</w:t>
      </w:r>
      <w:r>
        <w:t xml:space="preserve"> with its dimensions and the sets of blocked seats, accessible seats and aisle positions. Candidates are then grouped by (paper, department, accessible need), and these groups are the units that Stage A allocates to halls. Roll numbers are split into a prefix and a trailing number (ACF24017 becomes ACF and 24017), and only numbers with the same prefix are compared by the roll-gap rule.</w:t>
      </w:r>
    </w:p>
    <w:p w:rsidR="00DE3CEF" w:rsidRDefault="005A51A0">
      <w:pPr>
        <w:pStyle w:val="Heading2"/>
      </w:pPr>
      <w:bookmarkStart w:id="72" w:name="_Toc242972909"/>
      <w:r>
        <w:t>6.4  Algorithm Choice and Justification</w:t>
      </w:r>
      <w:bookmarkEnd w:id="72"/>
    </w:p>
    <w:p w:rsidR="00DE3CEF" w:rsidRDefault="005A51A0">
      <w:r>
        <w:t>Several families of methods can produce seating plans. The table compares them against the needs of the project.</w:t>
      </w:r>
    </w:p>
    <w:p w:rsidR="00DE3CEF" w:rsidRDefault="005A51A0">
      <w:pPr>
        <w:pStyle w:val="TableCaption"/>
      </w:pPr>
      <w:bookmarkStart w:id="73" w:name="_Toc242973029"/>
      <w:r>
        <w:lastRenderedPageBreak/>
        <w:t>Table 6.4: Candidate methods for seat allocation</w:t>
      </w:r>
      <w:bookmarkEnd w:id="73"/>
    </w:p>
    <w:tbl>
      <w:tblPr>
        <w:tblStyle w:val="TableGrid"/>
        <w:tblW w:w="0" w:type="auto"/>
        <w:jc w:val="center"/>
        <w:tblLook w:val="04A0" w:firstRow="1" w:lastRow="0" w:firstColumn="1" w:lastColumn="0" w:noHBand="0" w:noVBand="1"/>
      </w:tblPr>
      <w:tblGrid>
        <w:gridCol w:w="1907"/>
        <w:gridCol w:w="1907"/>
        <w:gridCol w:w="1214"/>
        <w:gridCol w:w="1257"/>
        <w:gridCol w:w="2427"/>
      </w:tblGrid>
      <w:tr w:rsidR="00DE3CEF">
        <w:trPr>
          <w:cantSplit/>
          <w:tblHeader/>
          <w:jc w:val="center"/>
        </w:trPr>
        <w:tc>
          <w:tcPr>
            <w:tcW w:w="1907" w:type="dxa"/>
            <w:shd w:val="clear" w:color="auto" w:fill="D9E2F3"/>
          </w:tcPr>
          <w:p w:rsidR="00DE3CEF" w:rsidRDefault="005A51A0">
            <w:pPr>
              <w:spacing w:before="40" w:after="40" w:line="240" w:lineRule="auto"/>
              <w:jc w:val="left"/>
            </w:pPr>
            <w:r>
              <w:rPr>
                <w:b/>
                <w:sz w:val="18"/>
              </w:rPr>
              <w:t>Method</w:t>
            </w:r>
          </w:p>
        </w:tc>
        <w:tc>
          <w:tcPr>
            <w:tcW w:w="1907" w:type="dxa"/>
            <w:shd w:val="clear" w:color="auto" w:fill="D9E2F3"/>
          </w:tcPr>
          <w:p w:rsidR="00DE3CEF" w:rsidRDefault="005A51A0">
            <w:pPr>
              <w:spacing w:before="40" w:after="40" w:line="240" w:lineRule="auto"/>
              <w:jc w:val="left"/>
            </w:pPr>
            <w:r>
              <w:rPr>
                <w:b/>
                <w:sz w:val="18"/>
              </w:rPr>
              <w:t>Hard-rule guarantee</w:t>
            </w:r>
          </w:p>
        </w:tc>
        <w:tc>
          <w:tcPr>
            <w:tcW w:w="1214" w:type="dxa"/>
            <w:shd w:val="clear" w:color="auto" w:fill="D9E2F3"/>
          </w:tcPr>
          <w:p w:rsidR="00DE3CEF" w:rsidRDefault="005A51A0">
            <w:pPr>
              <w:spacing w:before="40" w:after="40" w:line="240" w:lineRule="auto"/>
              <w:jc w:val="left"/>
            </w:pPr>
            <w:r>
              <w:rPr>
                <w:b/>
                <w:sz w:val="18"/>
              </w:rPr>
              <w:t>Randomness</w:t>
            </w:r>
          </w:p>
        </w:tc>
        <w:tc>
          <w:tcPr>
            <w:tcW w:w="1214" w:type="dxa"/>
            <w:shd w:val="clear" w:color="auto" w:fill="D9E2F3"/>
          </w:tcPr>
          <w:p w:rsidR="00DE3CEF" w:rsidRDefault="005A51A0">
            <w:pPr>
              <w:spacing w:before="40" w:after="40" w:line="240" w:lineRule="auto"/>
              <w:jc w:val="left"/>
            </w:pPr>
            <w:r>
              <w:rPr>
                <w:b/>
                <w:sz w:val="18"/>
              </w:rPr>
              <w:t>Reproducible</w:t>
            </w:r>
          </w:p>
        </w:tc>
        <w:tc>
          <w:tcPr>
            <w:tcW w:w="2427" w:type="dxa"/>
            <w:shd w:val="clear" w:color="auto" w:fill="D9E2F3"/>
          </w:tcPr>
          <w:p w:rsidR="00DE3CEF" w:rsidRDefault="005A51A0">
            <w:pPr>
              <w:spacing w:before="40" w:after="40" w:line="240" w:lineRule="auto"/>
              <w:jc w:val="left"/>
            </w:pPr>
            <w:r>
              <w:rPr>
                <w:b/>
                <w:sz w:val="18"/>
              </w:rPr>
              <w:t>Verdict</w:t>
            </w:r>
          </w:p>
        </w:tc>
      </w:tr>
      <w:tr w:rsidR="00DE3CEF">
        <w:trPr>
          <w:cantSplit/>
          <w:jc w:val="center"/>
        </w:trPr>
        <w:tc>
          <w:tcPr>
            <w:tcW w:w="1907" w:type="dxa"/>
          </w:tcPr>
          <w:p w:rsidR="00DE3CEF" w:rsidRDefault="005A51A0">
            <w:pPr>
              <w:spacing w:before="40" w:after="40" w:line="240" w:lineRule="auto"/>
              <w:jc w:val="left"/>
            </w:pPr>
            <w:r>
              <w:rPr>
                <w:sz w:val="18"/>
              </w:rPr>
              <w:t>Sort by roll number</w:t>
            </w:r>
          </w:p>
        </w:tc>
        <w:tc>
          <w:tcPr>
            <w:tcW w:w="1907" w:type="dxa"/>
          </w:tcPr>
          <w:p w:rsidR="00DE3CEF" w:rsidRDefault="005A51A0">
            <w:pPr>
              <w:spacing w:before="40" w:after="40" w:line="240" w:lineRule="auto"/>
              <w:jc w:val="left"/>
            </w:pPr>
            <w:r>
              <w:rPr>
                <w:sz w:val="18"/>
              </w:rPr>
              <w:t>None</w:t>
            </w:r>
          </w:p>
        </w:tc>
        <w:tc>
          <w:tcPr>
            <w:tcW w:w="1214" w:type="dxa"/>
          </w:tcPr>
          <w:p w:rsidR="00DE3CEF" w:rsidRDefault="005A51A0">
            <w:pPr>
              <w:spacing w:before="40" w:after="40" w:line="240" w:lineRule="auto"/>
              <w:jc w:val="left"/>
            </w:pPr>
            <w:r>
              <w:rPr>
                <w:sz w:val="18"/>
              </w:rPr>
              <w:t>None</w:t>
            </w:r>
          </w:p>
        </w:tc>
        <w:tc>
          <w:tcPr>
            <w:tcW w:w="1214" w:type="dxa"/>
          </w:tcPr>
          <w:p w:rsidR="00DE3CEF" w:rsidRDefault="005A51A0">
            <w:pPr>
              <w:spacing w:before="40" w:after="40" w:line="240" w:lineRule="auto"/>
              <w:jc w:val="left"/>
            </w:pPr>
            <w:r>
              <w:rPr>
                <w:sz w:val="18"/>
              </w:rPr>
              <w:t>Yes</w:t>
            </w:r>
          </w:p>
        </w:tc>
        <w:tc>
          <w:tcPr>
            <w:tcW w:w="2427" w:type="dxa"/>
          </w:tcPr>
          <w:p w:rsidR="00DE3CEF" w:rsidRDefault="005A51A0">
            <w:pPr>
              <w:spacing w:before="40" w:after="40" w:line="240" w:lineRule="auto"/>
              <w:jc w:val="left"/>
            </w:pPr>
            <w:r>
              <w:rPr>
                <w:sz w:val="18"/>
              </w:rPr>
              <w:t>Fails the main rule (measured: 1,253 violations at 600 candidates)</w:t>
            </w:r>
          </w:p>
        </w:tc>
      </w:tr>
      <w:tr w:rsidR="00DE3CEF">
        <w:trPr>
          <w:cantSplit/>
          <w:jc w:val="center"/>
        </w:trPr>
        <w:tc>
          <w:tcPr>
            <w:tcW w:w="1907" w:type="dxa"/>
          </w:tcPr>
          <w:p w:rsidR="00DE3CEF" w:rsidRDefault="005A51A0">
            <w:pPr>
              <w:spacing w:before="40" w:after="40" w:line="240" w:lineRule="auto"/>
              <w:jc w:val="left"/>
            </w:pPr>
            <w:r>
              <w:rPr>
                <w:sz w:val="18"/>
              </w:rPr>
              <w:t>Zipper or round-robin interleave</w:t>
            </w:r>
          </w:p>
        </w:tc>
        <w:tc>
          <w:tcPr>
            <w:tcW w:w="1907" w:type="dxa"/>
          </w:tcPr>
          <w:p w:rsidR="00DE3CEF" w:rsidRDefault="005A51A0">
            <w:pPr>
              <w:spacing w:before="40" w:after="40" w:line="240" w:lineRule="auto"/>
              <w:jc w:val="left"/>
            </w:pPr>
            <w:r>
              <w:rPr>
                <w:sz w:val="18"/>
              </w:rPr>
              <w:t>Only for two subjects in a line</w:t>
            </w:r>
          </w:p>
        </w:tc>
        <w:tc>
          <w:tcPr>
            <w:tcW w:w="1214" w:type="dxa"/>
          </w:tcPr>
          <w:p w:rsidR="00DE3CEF" w:rsidRDefault="005A51A0">
            <w:pPr>
              <w:spacing w:before="40" w:after="40" w:line="240" w:lineRule="auto"/>
              <w:jc w:val="left"/>
            </w:pPr>
            <w:r>
              <w:rPr>
                <w:sz w:val="18"/>
              </w:rPr>
              <w:t>None</w:t>
            </w:r>
          </w:p>
        </w:tc>
        <w:tc>
          <w:tcPr>
            <w:tcW w:w="1214" w:type="dxa"/>
          </w:tcPr>
          <w:p w:rsidR="00DE3CEF" w:rsidRDefault="005A51A0">
            <w:pPr>
              <w:spacing w:before="40" w:after="40" w:line="240" w:lineRule="auto"/>
              <w:jc w:val="left"/>
            </w:pPr>
            <w:r>
              <w:rPr>
                <w:sz w:val="18"/>
              </w:rPr>
              <w:t>Yes</w:t>
            </w:r>
          </w:p>
        </w:tc>
        <w:tc>
          <w:tcPr>
            <w:tcW w:w="2427" w:type="dxa"/>
          </w:tcPr>
          <w:p w:rsidR="00DE3CEF" w:rsidRDefault="005A51A0">
            <w:pPr>
              <w:spacing w:before="40" w:after="40" w:line="240" w:lineRule="auto"/>
              <w:jc w:val="left"/>
            </w:pPr>
            <w:r>
              <w:rPr>
                <w:sz w:val="18"/>
              </w:rPr>
              <w:t>Predictable; leaves 281 violations at 600 candidates</w:t>
            </w:r>
          </w:p>
        </w:tc>
      </w:tr>
      <w:tr w:rsidR="00DE3CEF">
        <w:trPr>
          <w:cantSplit/>
          <w:jc w:val="center"/>
        </w:trPr>
        <w:tc>
          <w:tcPr>
            <w:tcW w:w="1907" w:type="dxa"/>
          </w:tcPr>
          <w:p w:rsidR="00DE3CEF" w:rsidRDefault="005A51A0">
            <w:pPr>
              <w:spacing w:before="40" w:after="40" w:line="240" w:lineRule="auto"/>
              <w:jc w:val="left"/>
            </w:pPr>
            <w:r>
              <w:rPr>
                <w:sz w:val="18"/>
              </w:rPr>
              <w:t>Random shuffle</w:t>
            </w:r>
          </w:p>
        </w:tc>
        <w:tc>
          <w:tcPr>
            <w:tcW w:w="1907" w:type="dxa"/>
          </w:tcPr>
          <w:p w:rsidR="00DE3CEF" w:rsidRDefault="005A51A0">
            <w:pPr>
              <w:spacing w:before="40" w:after="40" w:line="240" w:lineRule="auto"/>
              <w:jc w:val="left"/>
            </w:pPr>
            <w:r>
              <w:rPr>
                <w:sz w:val="18"/>
              </w:rPr>
              <w:t>None</w:t>
            </w:r>
          </w:p>
        </w:tc>
        <w:tc>
          <w:tcPr>
            <w:tcW w:w="1214" w:type="dxa"/>
          </w:tcPr>
          <w:p w:rsidR="00DE3CEF" w:rsidRDefault="005A51A0">
            <w:pPr>
              <w:spacing w:before="40" w:after="40" w:line="240" w:lineRule="auto"/>
              <w:jc w:val="left"/>
            </w:pPr>
            <w:r>
              <w:rPr>
                <w:sz w:val="18"/>
              </w:rPr>
              <w:t>Full</w:t>
            </w:r>
          </w:p>
        </w:tc>
        <w:tc>
          <w:tcPr>
            <w:tcW w:w="1214" w:type="dxa"/>
          </w:tcPr>
          <w:p w:rsidR="00DE3CEF" w:rsidRDefault="005A51A0">
            <w:pPr>
              <w:spacing w:before="40" w:after="40" w:line="240" w:lineRule="auto"/>
              <w:jc w:val="left"/>
            </w:pPr>
            <w:r>
              <w:rPr>
                <w:sz w:val="18"/>
              </w:rPr>
              <w:t>With a seed</w:t>
            </w:r>
          </w:p>
        </w:tc>
        <w:tc>
          <w:tcPr>
            <w:tcW w:w="2427" w:type="dxa"/>
          </w:tcPr>
          <w:p w:rsidR="00DE3CEF" w:rsidRDefault="005A51A0">
            <w:pPr>
              <w:spacing w:before="40" w:after="40" w:line="240" w:lineRule="auto"/>
              <w:jc w:val="left"/>
            </w:pPr>
            <w:r>
              <w:rPr>
                <w:sz w:val="18"/>
              </w:rPr>
              <w:t>Leaves 265 violations at 600 candidates</w:t>
            </w:r>
          </w:p>
        </w:tc>
      </w:tr>
      <w:tr w:rsidR="00DE3CEF">
        <w:trPr>
          <w:cantSplit/>
          <w:jc w:val="center"/>
        </w:trPr>
        <w:tc>
          <w:tcPr>
            <w:tcW w:w="1907" w:type="dxa"/>
          </w:tcPr>
          <w:p w:rsidR="00DE3CEF" w:rsidRDefault="005A51A0">
            <w:pPr>
              <w:spacing w:before="40" w:after="40" w:line="240" w:lineRule="auto"/>
              <w:jc w:val="left"/>
            </w:pPr>
            <w:r>
              <w:rPr>
                <w:sz w:val="18"/>
              </w:rPr>
              <w:t>Greedy graph colouring</w:t>
            </w:r>
          </w:p>
        </w:tc>
        <w:tc>
          <w:tcPr>
            <w:tcW w:w="1907" w:type="dxa"/>
          </w:tcPr>
          <w:p w:rsidR="00DE3CEF" w:rsidRDefault="005A51A0">
            <w:pPr>
              <w:spacing w:before="40" w:after="40" w:line="240" w:lineRule="auto"/>
              <w:jc w:val="left"/>
            </w:pPr>
            <w:r>
              <w:rPr>
                <w:sz w:val="18"/>
              </w:rPr>
              <w:t>Same-course neighbours, heuristically</w:t>
            </w:r>
          </w:p>
        </w:tc>
        <w:tc>
          <w:tcPr>
            <w:tcW w:w="1214" w:type="dxa"/>
          </w:tcPr>
          <w:p w:rsidR="00DE3CEF" w:rsidRDefault="005A51A0">
            <w:pPr>
              <w:spacing w:before="40" w:after="40" w:line="240" w:lineRule="auto"/>
              <w:jc w:val="left"/>
            </w:pPr>
            <w:r>
              <w:rPr>
                <w:sz w:val="18"/>
              </w:rPr>
              <w:t>Limited</w:t>
            </w:r>
          </w:p>
        </w:tc>
        <w:tc>
          <w:tcPr>
            <w:tcW w:w="1214" w:type="dxa"/>
          </w:tcPr>
          <w:p w:rsidR="00DE3CEF" w:rsidRDefault="005A51A0">
            <w:pPr>
              <w:spacing w:before="40" w:after="40" w:line="240" w:lineRule="auto"/>
              <w:jc w:val="left"/>
            </w:pPr>
            <w:r>
              <w:rPr>
                <w:sz w:val="18"/>
              </w:rPr>
              <w:t>Yes</w:t>
            </w:r>
          </w:p>
        </w:tc>
        <w:tc>
          <w:tcPr>
            <w:tcW w:w="2427" w:type="dxa"/>
          </w:tcPr>
          <w:p w:rsidR="00DE3CEF" w:rsidRDefault="005A51A0">
            <w:pPr>
              <w:spacing w:before="40" w:after="40" w:line="240" w:lineRule="auto"/>
              <w:jc w:val="left"/>
            </w:pPr>
            <w:r>
              <w:rPr>
                <w:sz w:val="18"/>
              </w:rPr>
              <w:t>No proof of success; hard to add other rules</w:t>
            </w:r>
          </w:p>
        </w:tc>
      </w:tr>
      <w:tr w:rsidR="00DE3CEF">
        <w:trPr>
          <w:cantSplit/>
          <w:jc w:val="center"/>
        </w:trPr>
        <w:tc>
          <w:tcPr>
            <w:tcW w:w="1907" w:type="dxa"/>
          </w:tcPr>
          <w:p w:rsidR="00DE3CEF" w:rsidRDefault="005A51A0">
            <w:pPr>
              <w:spacing w:before="40" w:after="40" w:line="240" w:lineRule="auto"/>
              <w:jc w:val="left"/>
            </w:pPr>
            <w:r>
              <w:rPr>
                <w:sz w:val="18"/>
              </w:rPr>
              <w:t>Genetic or annealing search</w:t>
            </w:r>
          </w:p>
        </w:tc>
        <w:tc>
          <w:tcPr>
            <w:tcW w:w="1907" w:type="dxa"/>
          </w:tcPr>
          <w:p w:rsidR="00DE3CEF" w:rsidRDefault="005A51A0">
            <w:pPr>
              <w:spacing w:before="40" w:after="40" w:line="240" w:lineRule="auto"/>
              <w:jc w:val="left"/>
            </w:pPr>
            <w:r>
              <w:rPr>
                <w:sz w:val="18"/>
              </w:rPr>
              <w:t>None (soft penalties)</w:t>
            </w:r>
          </w:p>
        </w:tc>
        <w:tc>
          <w:tcPr>
            <w:tcW w:w="1214" w:type="dxa"/>
          </w:tcPr>
          <w:p w:rsidR="00DE3CEF" w:rsidRDefault="005A51A0">
            <w:pPr>
              <w:spacing w:before="40" w:after="40" w:line="240" w:lineRule="auto"/>
              <w:jc w:val="left"/>
            </w:pPr>
            <w:r>
              <w:rPr>
                <w:sz w:val="18"/>
              </w:rPr>
              <w:t>Full</w:t>
            </w:r>
          </w:p>
        </w:tc>
        <w:tc>
          <w:tcPr>
            <w:tcW w:w="1214" w:type="dxa"/>
          </w:tcPr>
          <w:p w:rsidR="00DE3CEF" w:rsidRDefault="005A51A0">
            <w:pPr>
              <w:spacing w:before="40" w:after="40" w:line="240" w:lineRule="auto"/>
              <w:jc w:val="left"/>
            </w:pPr>
            <w:r>
              <w:rPr>
                <w:sz w:val="18"/>
              </w:rPr>
              <w:t>With a seed</w:t>
            </w:r>
          </w:p>
        </w:tc>
        <w:tc>
          <w:tcPr>
            <w:tcW w:w="2427" w:type="dxa"/>
          </w:tcPr>
          <w:p w:rsidR="00DE3CEF" w:rsidRDefault="005A51A0">
            <w:pPr>
              <w:spacing w:before="40" w:after="40" w:line="240" w:lineRule="auto"/>
              <w:jc w:val="left"/>
            </w:pPr>
            <w:r>
              <w:rPr>
                <w:sz w:val="18"/>
              </w:rPr>
              <w:t>May end with violations; slow to converge</w:t>
            </w:r>
          </w:p>
        </w:tc>
      </w:tr>
      <w:tr w:rsidR="00DE3CEF">
        <w:trPr>
          <w:cantSplit/>
          <w:jc w:val="center"/>
        </w:trPr>
        <w:tc>
          <w:tcPr>
            <w:tcW w:w="1907" w:type="dxa"/>
          </w:tcPr>
          <w:p w:rsidR="00DE3CEF" w:rsidRDefault="005A51A0">
            <w:pPr>
              <w:spacing w:before="40" w:after="40" w:line="240" w:lineRule="auto"/>
              <w:jc w:val="left"/>
            </w:pPr>
            <w:r>
              <w:rPr>
                <w:sz w:val="18"/>
              </w:rPr>
              <w:t>CP-SAT (constraint programming)</w:t>
            </w:r>
          </w:p>
        </w:tc>
        <w:tc>
          <w:tcPr>
            <w:tcW w:w="1907" w:type="dxa"/>
          </w:tcPr>
          <w:p w:rsidR="00DE3CEF" w:rsidRDefault="005A51A0">
            <w:pPr>
              <w:spacing w:before="40" w:after="40" w:line="240" w:lineRule="auto"/>
              <w:jc w:val="left"/>
            </w:pPr>
            <w:r>
              <w:rPr>
                <w:sz w:val="18"/>
              </w:rPr>
              <w:t>Exact, or a proof of infeasibility</w:t>
            </w:r>
          </w:p>
        </w:tc>
        <w:tc>
          <w:tcPr>
            <w:tcW w:w="1214" w:type="dxa"/>
          </w:tcPr>
          <w:p w:rsidR="00DE3CEF" w:rsidRDefault="005A51A0">
            <w:pPr>
              <w:spacing w:before="40" w:after="40" w:line="240" w:lineRule="auto"/>
              <w:jc w:val="left"/>
            </w:pPr>
            <w:r>
              <w:rPr>
                <w:sz w:val="18"/>
              </w:rPr>
              <w:t>Seeded objective</w:t>
            </w:r>
          </w:p>
        </w:tc>
        <w:tc>
          <w:tcPr>
            <w:tcW w:w="1214" w:type="dxa"/>
          </w:tcPr>
          <w:p w:rsidR="00DE3CEF" w:rsidRDefault="005A51A0">
            <w:pPr>
              <w:spacing w:before="40" w:after="40" w:line="240" w:lineRule="auto"/>
              <w:jc w:val="left"/>
            </w:pPr>
            <w:r>
              <w:rPr>
                <w:sz w:val="18"/>
              </w:rPr>
              <w:t>Deterministic budget</w:t>
            </w:r>
          </w:p>
        </w:tc>
        <w:tc>
          <w:tcPr>
            <w:tcW w:w="2427" w:type="dxa"/>
          </w:tcPr>
          <w:p w:rsidR="00DE3CEF" w:rsidRDefault="005A51A0">
            <w:pPr>
              <w:spacing w:before="40" w:after="40" w:line="240" w:lineRule="auto"/>
              <w:jc w:val="left"/>
            </w:pPr>
            <w:r>
              <w:rPr>
                <w:sz w:val="18"/>
              </w:rPr>
              <w:t>Chosen</w:t>
            </w:r>
          </w:p>
        </w:tc>
      </w:tr>
    </w:tbl>
    <w:p w:rsidR="00DE3CEF" w:rsidRDefault="00DE3CEF">
      <w:pPr>
        <w:spacing w:line="144" w:lineRule="auto"/>
      </w:pPr>
    </w:p>
    <w:p w:rsidR="00DE3CEF" w:rsidRDefault="005A51A0">
      <w:r>
        <w:t>CP-SAT was chosen for four reasons. It returns either a plan that satisfies every hard constraint or a proof that none exists, which lets the system explain impossible requests honestly. Adding a rule means adding a constraint, not redesigning a heuristic. Its objective supports lexicographic goals (first spread papers and departments, then follow random weights). And a deterministic time limit, together with a fixed number of workers per hall and a fixed order of candidates, makes a run reproducible from its seed, which was one of the project's objectives.</w:t>
      </w:r>
    </w:p>
    <w:p w:rsidR="00DE3CEF" w:rsidRDefault="005A51A0">
      <w:r>
        <w:t>A single monolithic model over all seats of all halls would be large and slow. Splitting the problem into an allocation stage and a per-hall layout stage keeps each model small, lets the halls be solved in parallel, and is what makes the colour-class construction possible.</w:t>
      </w:r>
    </w:p>
    <w:p w:rsidR="00DE3CEF" w:rsidRDefault="005A51A0">
      <w:pPr>
        <w:pStyle w:val="Heading2"/>
      </w:pPr>
      <w:bookmarkStart w:id="74" w:name="_Toc242972910"/>
      <w:r>
        <w:t>6.5  Mathematical Formulation</w:t>
      </w:r>
      <w:bookmarkEnd w:id="74"/>
    </w:p>
    <w:p w:rsidR="00DE3CEF" w:rsidRDefault="005A51A0">
      <w:r>
        <w:rPr>
          <w:b/>
        </w:rPr>
        <w:t>Notation.</w:t>
      </w:r>
      <w:r>
        <w:t xml:space="preserve"> Let </w:t>
      </w:r>
      <w:r>
        <w:rPr>
          <w:i/>
        </w:rPr>
        <w:t>C</w:t>
      </w:r>
      <w:r>
        <w:t xml:space="preserve"> be the candidates of a sitting and </w:t>
      </w:r>
      <w:r>
        <w:rPr>
          <w:i/>
        </w:rPr>
        <w:t>H</w:t>
      </w:r>
      <w:r>
        <w:t xml:space="preserve"> the selected halls. Candidate </w:t>
      </w:r>
      <w:r>
        <w:rPr>
          <w:i/>
        </w:rPr>
        <w:t>c</w:t>
      </w:r>
      <w:r>
        <w:t xml:space="preserve"> has a paper p(c), a department d(c), a roll number r(c) with prefix and number, and a flag a(c) that is true when an accessible seat is needed. Hall </w:t>
      </w:r>
      <w:r>
        <w:rPr>
          <w:i/>
        </w:rPr>
        <w:t>h</w:t>
      </w:r>
      <w:r>
        <w:t xml:space="preserve"> is a grid of rows and columns whose usable seats form the set S(h); A(h) is the set of accessible seats.</w:t>
      </w:r>
    </w:p>
    <w:p w:rsidR="00DE3CEF" w:rsidRDefault="005A51A0">
      <w:pPr>
        <w:pStyle w:val="Heading3"/>
      </w:pPr>
      <w:r>
        <w:t>6.5.1  Seat graph and colour classes</w:t>
      </w:r>
    </w:p>
    <w:p w:rsidR="00DE3CEF" w:rsidRDefault="005A51A0">
      <w:r>
        <w:t xml:space="preserve">Two usable seats of a hall are </w:t>
      </w:r>
      <w:r>
        <w:rPr>
          <w:i/>
        </w:rPr>
        <w:t>neighbours</w:t>
      </w:r>
      <w:r>
        <w:t xml:space="preserve"> if they are adjacent in a row, a column or, in 8-neighbour mode, a diagonal, and no aisle lies between them. Blocked seats and aisles only remove edges. The seat at row </w:t>
      </w:r>
      <w:r>
        <w:rPr>
          <w:i/>
        </w:rPr>
        <w:t>i</w:t>
      </w:r>
      <w:r>
        <w:t xml:space="preserve"> and column </w:t>
      </w:r>
      <w:r>
        <w:rPr>
          <w:i/>
        </w:rPr>
        <w:t>j</w:t>
      </w:r>
      <w:r>
        <w:t xml:space="preserve"> receives the colour class</w:t>
      </w:r>
    </w:p>
    <w:p w:rsidR="00DE3CEF" w:rsidRDefault="005A51A0">
      <w:pPr>
        <w:pStyle w:val="TableCaption"/>
        <w:jc w:val="left"/>
      </w:pPr>
      <w:bookmarkStart w:id="75" w:name="_Toc242973030"/>
      <w:r>
        <w:t>Listing: colour classes of the seat grid</w:t>
      </w:r>
      <w:bookmarkEnd w:id="75"/>
    </w:p>
    <w:p w:rsidR="00DE3CEF" w:rsidRDefault="005A51A0">
      <w:pPr>
        <w:pStyle w:val="CodeBlock"/>
        <w:shd w:val="clear" w:color="auto" w:fill="F3F4F7"/>
        <w:ind w:left="432" w:hanging="360"/>
      </w:pPr>
      <w:r>
        <w:t>kappa(i, j) = 2 * (i mod 2) + (j mod 2)     (8 neighbours: 4 classes)</w:t>
      </w:r>
    </w:p>
    <w:p w:rsidR="00DE3CEF" w:rsidRDefault="005A51A0">
      <w:pPr>
        <w:pStyle w:val="CodeBlock"/>
        <w:shd w:val="clear" w:color="auto" w:fill="F3F4F7"/>
        <w:ind w:left="432" w:hanging="360"/>
      </w:pPr>
      <w:r>
        <w:t>kappa(i, j) = (i + j) mod 2                  (4 neighbours: 2 classes)</w:t>
      </w:r>
    </w:p>
    <w:p w:rsidR="00DE3CEF" w:rsidRDefault="00DE3CEF">
      <w:pPr>
        <w:spacing w:line="144" w:lineRule="auto"/>
      </w:pPr>
    </w:p>
    <w:p w:rsidR="00DE3CEF" w:rsidRDefault="005A51A0">
      <w:r>
        <w:rPr>
          <w:b/>
        </w:rPr>
        <w:lastRenderedPageBreak/>
        <w:t>Lemma.</w:t>
      </w:r>
      <w:r>
        <w:t xml:space="preserve"> Two different seats of the same class are never neighbours. </w:t>
      </w:r>
      <w:r>
        <w:rPr>
          <w:i/>
        </w:rPr>
        <w:t>Proof.</w:t>
      </w:r>
      <w:r>
        <w:t xml:space="preserve"> In 8-neighbour mode, two seats of one class have the same row parity and the same column parity, so their row difference and their column difference are both even; since the seats differ, at least one difference is 2 or more, and neighbours differ by at most 1 in each direction. In 4-neighbour mode, seats of one class have the same parity of i + j, whereas neighbours differ by exactly 1 in i + j. Removing edges (aisles, blocked seats) cannot create adjacency. The class sizes are therefore the largest sets of seats that can safely hold one paper, and the </w:t>
      </w:r>
      <w:r>
        <w:rPr>
          <w:i/>
        </w:rPr>
        <w:t>per-paper ceiling</w:t>
      </w:r>
      <w:r>
        <w:t xml:space="preserve"> of a hall is its largest class.</w:t>
      </w:r>
    </w:p>
    <w:p w:rsidR="00DE3CEF" w:rsidRDefault="005A51A0">
      <w:pPr>
        <w:pStyle w:val="Heading3"/>
      </w:pPr>
      <w:r>
        <w:t>6.5.2  Stage A: allocation</w:t>
      </w:r>
    </w:p>
    <w:p w:rsidR="00DE3CEF" w:rsidRDefault="005A51A0">
      <w:r>
        <w:t>Group candidates by g = (paper, department, accessible need) and let N(g) be the size of group g. The variables are integers n(h, g) with 0 &lt;= n(h, g) &lt;= min(N(g), capacity(h)), booleans z(h, p, k) meaning that paper p uses class k in hall h, and integers m(h, p, k) for the number of candidates of paper p seated in class k of hall h. The constraints are:</w:t>
      </w:r>
    </w:p>
    <w:p w:rsidR="00DE3CEF" w:rsidRDefault="005A51A0">
      <w:pPr>
        <w:pStyle w:val="TableCaption"/>
        <w:jc w:val="left"/>
      </w:pPr>
      <w:bookmarkStart w:id="76" w:name="_Toc242973031"/>
      <w:r>
        <w:t>Listing: Stage A constraints</w:t>
      </w:r>
      <w:bookmarkEnd w:id="76"/>
    </w:p>
    <w:p w:rsidR="00DE3CEF" w:rsidRDefault="005A51A0">
      <w:pPr>
        <w:pStyle w:val="CodeBlock"/>
        <w:shd w:val="clear" w:color="auto" w:fill="F3F4F7"/>
        <w:ind w:left="432" w:hanging="360"/>
      </w:pPr>
      <w:r>
        <w:t>sum_h n(h,g) = N(g)                      -- every group is fully placed</w:t>
      </w:r>
    </w:p>
    <w:p w:rsidR="00DE3CEF" w:rsidRDefault="005A51A0">
      <w:pPr>
        <w:pStyle w:val="CodeBlock"/>
        <w:shd w:val="clear" w:color="auto" w:fill="F3F4F7"/>
        <w:ind w:left="432" w:hanging="360"/>
      </w:pPr>
      <w:r>
        <w:t>sum_g n(h,g) &lt;= capacity(h)              -- no hall is over capacity</w:t>
      </w:r>
    </w:p>
    <w:p w:rsidR="00DE3CEF" w:rsidRDefault="005A51A0">
      <w:pPr>
        <w:pStyle w:val="CodeBlock"/>
        <w:shd w:val="clear" w:color="auto" w:fill="F3F4F7"/>
        <w:ind w:left="432" w:hanging="360"/>
      </w:pPr>
      <w:r>
        <w:t>sum_k z(h,p,k) &lt;= 1                      -- one class per paper per hall</w:t>
      </w:r>
    </w:p>
    <w:p w:rsidR="00DE3CEF" w:rsidRDefault="005A51A0">
      <w:pPr>
        <w:pStyle w:val="CodeBlock"/>
        <w:shd w:val="clear" w:color="auto" w:fill="F3F4F7"/>
        <w:ind w:left="432" w:hanging="360"/>
      </w:pPr>
      <w:r>
        <w:t>m(h,p,k) &lt;= |S(h,k)| * z(h,p,k)          -- class size bounds the share</w:t>
      </w:r>
    </w:p>
    <w:p w:rsidR="00DE3CEF" w:rsidRDefault="005A51A0">
      <w:pPr>
        <w:pStyle w:val="CodeBlock"/>
        <w:shd w:val="clear" w:color="auto" w:fill="F3F4F7"/>
        <w:ind w:left="432" w:hanging="360"/>
      </w:pPr>
      <w:r>
        <w:t>sum_k m(h,p,k) = sum_{g in p} n(h,g)     -- shares add up to the paper</w:t>
      </w:r>
    </w:p>
    <w:p w:rsidR="00DE3CEF" w:rsidRDefault="005A51A0">
      <w:pPr>
        <w:pStyle w:val="CodeBlock"/>
        <w:shd w:val="clear" w:color="auto" w:fill="F3F4F7"/>
        <w:ind w:left="432" w:hanging="360"/>
      </w:pPr>
      <w:r>
        <w:t>sum_p m(h,p,k) &lt;= |S(h,k)|               -- classes are not over-filled</w:t>
      </w:r>
    </w:p>
    <w:p w:rsidR="00DE3CEF" w:rsidRDefault="005A51A0">
      <w:pPr>
        <w:pStyle w:val="CodeBlock"/>
        <w:shd w:val="clear" w:color="auto" w:fill="F3F4F7"/>
        <w:ind w:left="432" w:hanging="360"/>
      </w:pPr>
      <w:r>
        <w:t>accessible candidates in class k &lt;= |A(h) in k|</w:t>
      </w:r>
    </w:p>
    <w:p w:rsidR="00DE3CEF" w:rsidRDefault="005A51A0">
      <w:pPr>
        <w:pStyle w:val="CodeBlock"/>
        <w:shd w:val="clear" w:color="auto" w:fill="F3F4F7"/>
        <w:ind w:left="432" w:hanging="360"/>
      </w:pPr>
      <w:r>
        <w:t>100 * occupancy(h) &lt;= capacity(h) * peak -- peak fill bound</w:t>
      </w:r>
    </w:p>
    <w:p w:rsidR="00DE3CEF" w:rsidRDefault="00DE3CEF">
      <w:pPr>
        <w:spacing w:line="144" w:lineRule="auto"/>
      </w:pPr>
    </w:p>
    <w:p w:rsidR="00DE3CEF" w:rsidRDefault="005A51A0">
      <w:r>
        <w:t>The first pass minimises a lexicographic objective, with the peak fill weighted most heavily, followed by the largest paper share and the largest department share of each hall, and a penalty on each (hall, department, class) triple that a department spans in several classes. The second pass keeps the optimum (primary &lt;= best) and maximises a weighted sum of the z variables with seeded random integer weights in the range 0 to 999, so which class and hall each paper receives cannot be predicted. The compact strategy first selects the fewest, largest halls into which a greedy best-fit packing can place every paper.</w:t>
      </w:r>
    </w:p>
    <w:p w:rsidR="00DE3CEF" w:rsidRDefault="005A51A0">
      <w:pPr>
        <w:pStyle w:val="Heading3"/>
      </w:pPr>
      <w:r>
        <w:t>6.5.3  Stage B: seat layout of one hall</w:t>
      </w:r>
    </w:p>
    <w:p w:rsidR="00DE3CEF" w:rsidRDefault="005A51A0">
      <w:r>
        <w:t>After a seeded shuffle gives each hall its candidates, the layout of hall h is a boolean model. Let K(c) be the seats of the class that Stage A assigned to p(c), intersected with A(h) if a(c) is true. The variable x(c, s) is 1 when candidate c sits on seat s in K(c):</w:t>
      </w:r>
    </w:p>
    <w:p w:rsidR="00DE3CEF" w:rsidRDefault="005A51A0">
      <w:pPr>
        <w:pStyle w:val="TableCaption"/>
        <w:jc w:val="left"/>
      </w:pPr>
      <w:bookmarkStart w:id="77" w:name="_Toc242973032"/>
      <w:r>
        <w:t>Listing: Stage B model</w:t>
      </w:r>
      <w:bookmarkEnd w:id="77"/>
    </w:p>
    <w:p w:rsidR="00DE3CEF" w:rsidRDefault="005A51A0">
      <w:pPr>
        <w:pStyle w:val="CodeBlock"/>
        <w:shd w:val="clear" w:color="auto" w:fill="F3F4F7"/>
        <w:ind w:left="432" w:hanging="360"/>
      </w:pPr>
      <w:r>
        <w:t>sum_s x(c,s) = 1                       -- one seat per candidate</w:t>
      </w:r>
    </w:p>
    <w:p w:rsidR="00DE3CEF" w:rsidRDefault="005A51A0">
      <w:pPr>
        <w:pStyle w:val="CodeBlock"/>
        <w:shd w:val="clear" w:color="auto" w:fill="F3F4F7"/>
        <w:ind w:left="432" w:hanging="360"/>
      </w:pPr>
      <w:r>
        <w:t>sum_c x(c,s) &lt;= 1                       -- one candidate per seat</w:t>
      </w:r>
    </w:p>
    <w:p w:rsidR="00DE3CEF" w:rsidRDefault="005A51A0">
      <w:pPr>
        <w:pStyle w:val="CodeBlock"/>
        <w:shd w:val="clear" w:color="auto" w:fill="F3F4F7"/>
        <w:ind w:left="432" w:hanging="360"/>
      </w:pPr>
      <w:r>
        <w:t>for each pair (i,j): same roll prefix, |r(i)-r(j)| &lt; gap,</w:t>
      </w:r>
    </w:p>
    <w:p w:rsidR="00DE3CEF" w:rsidRDefault="005A51A0">
      <w:pPr>
        <w:pStyle w:val="CodeBlock"/>
        <w:shd w:val="clear" w:color="auto" w:fill="F3F4F7"/>
        <w:ind w:left="432" w:hanging="360"/>
      </w:pPr>
      <w:r>
        <w:t xml:space="preserve">    different classes, and every seat s of i:</w:t>
      </w:r>
    </w:p>
    <w:p w:rsidR="00DE3CEF" w:rsidRDefault="005A51A0">
      <w:pPr>
        <w:pStyle w:val="CodeBlock"/>
        <w:shd w:val="clear" w:color="auto" w:fill="F3F4F7"/>
        <w:ind w:left="432" w:hanging="360"/>
      </w:pPr>
      <w:r>
        <w:t xml:space="preserve">    x(i,s) + sum_{t in N(s)} x(j,t) &lt;= 1 -- roll-gap clause</w:t>
      </w:r>
    </w:p>
    <w:p w:rsidR="00DE3CEF" w:rsidRDefault="005A51A0">
      <w:pPr>
        <w:pStyle w:val="CodeBlock"/>
        <w:shd w:val="clear" w:color="auto" w:fill="F3F4F7"/>
        <w:ind w:left="432" w:hanging="360"/>
      </w:pPr>
      <w:r>
        <w:t>minimise  W * sum(penalties) - sum w(c,s) * x(c,s)</w:t>
      </w:r>
    </w:p>
    <w:p w:rsidR="00DE3CEF" w:rsidRDefault="005A51A0">
      <w:pPr>
        <w:pStyle w:val="CodeBlock"/>
        <w:shd w:val="clear" w:color="auto" w:fill="F3F4F7"/>
        <w:ind w:left="432" w:hanging="360"/>
      </w:pPr>
      <w:r>
        <w:t xml:space="preserve">    penalty = 1 when two neighbours share a department</w:t>
      </w:r>
    </w:p>
    <w:p w:rsidR="00DE3CEF" w:rsidRDefault="005A51A0">
      <w:pPr>
        <w:pStyle w:val="CodeBlock"/>
        <w:shd w:val="clear" w:color="auto" w:fill="F3F4F7"/>
        <w:ind w:left="432" w:hanging="360"/>
      </w:pPr>
      <w:r>
        <w:lastRenderedPageBreak/>
        <w:t xml:space="preserve">    w(c,s) = random integer in [0,20),  W = |C(h)| * 20 + 1</w:t>
      </w:r>
    </w:p>
    <w:p w:rsidR="00DE3CEF" w:rsidRDefault="00DE3CEF">
      <w:pPr>
        <w:spacing w:line="144" w:lineRule="auto"/>
      </w:pPr>
    </w:p>
    <w:p w:rsidR="00DE3CEF" w:rsidRDefault="005A51A0">
      <w:r>
        <w:t>Pairs of candidates in the same class need no roll-gap constraint, because their seats are never neighbours. The weight W makes department mixing take precedence over the random term, which then chooses among equally good layouts. The model is seeded with a random hint and solved with one deterministic worker and a deterministic time budget, so the result depends only on the seed and inputs.</w:t>
      </w:r>
    </w:p>
    <w:p w:rsidR="00DE3CEF" w:rsidRDefault="005A51A0">
      <w:pPr>
        <w:pStyle w:val="Heading3"/>
      </w:pPr>
      <w:r>
        <w:t>6.5.4  Why every hard rule holds</w:t>
      </w:r>
    </w:p>
    <w:p w:rsidR="00DE3CEF" w:rsidRDefault="005A51A0">
      <w:pPr>
        <w:tabs>
          <w:tab w:val="left" w:pos="576"/>
        </w:tabs>
        <w:spacing w:after="40"/>
        <w:ind w:left="576" w:hanging="432"/>
      </w:pPr>
      <w:r>
        <w:t>1.</w:t>
      </w:r>
      <w:r>
        <w:tab/>
        <w:t>No seat has two candidates and every candidate has one seat (Stage B constraints).</w:t>
      </w:r>
    </w:p>
    <w:p w:rsidR="00DE3CEF" w:rsidRDefault="005A51A0">
      <w:pPr>
        <w:tabs>
          <w:tab w:val="left" w:pos="576"/>
        </w:tabs>
        <w:spacing w:after="40"/>
        <w:ind w:left="576" w:hanging="432"/>
      </w:pPr>
      <w:r>
        <w:t>2.</w:t>
      </w:r>
      <w:r>
        <w:tab/>
        <w:t>Same-paper neighbours are impossible: all candidates of one paper in a hall sit in one class (Stage A), and seats of one class are never neighbours (Lemma). A shared question paper is one paper key, so it is covered.</w:t>
      </w:r>
    </w:p>
    <w:p w:rsidR="00DE3CEF" w:rsidRDefault="005A51A0">
      <w:pPr>
        <w:tabs>
          <w:tab w:val="left" w:pos="576"/>
        </w:tabs>
        <w:spacing w:after="40"/>
        <w:ind w:left="576" w:hanging="432"/>
      </w:pPr>
      <w:r>
        <w:t>3.</w:t>
      </w:r>
      <w:r>
        <w:tab/>
        <w:t>Roll-number gaps hold for candidates in different classes by the Stage B clauses, and for the same class by the Lemma.</w:t>
      </w:r>
    </w:p>
    <w:p w:rsidR="00DE3CEF" w:rsidRDefault="005A51A0">
      <w:pPr>
        <w:tabs>
          <w:tab w:val="left" w:pos="576"/>
        </w:tabs>
        <w:spacing w:after="40"/>
        <w:ind w:left="576" w:hanging="432"/>
      </w:pPr>
      <w:r>
        <w:t>4.</w:t>
      </w:r>
      <w:r>
        <w:tab/>
        <w:t>Accessible needs hold because K(c) contains only accessible seats for such candidates.</w:t>
      </w:r>
    </w:p>
    <w:p w:rsidR="00DE3CEF" w:rsidRDefault="005A51A0">
      <w:pPr>
        <w:tabs>
          <w:tab w:val="left" w:pos="576"/>
        </w:tabs>
        <w:spacing w:after="40"/>
        <w:ind w:left="576" w:hanging="432"/>
      </w:pPr>
      <w:r>
        <w:t>5.</w:t>
      </w:r>
      <w:r>
        <w:tab/>
        <w:t>Independently of this argument, the validator re-checks all four rules on the finished plan, and a plan that fails is never stored.</w:t>
      </w:r>
    </w:p>
    <w:p w:rsidR="00DE3CEF" w:rsidRDefault="005A51A0">
      <w:r>
        <w:t>Reproducibility follows from deterministic components: sub-seeds are derived from the plan seed with SHA-256, candidates are processed in a fixed order, and each solver call uses one worker with a deterministic time limit. The plan stores a fingerprint of the inputs, a hash of the solver result and a hash of the current seating.</w:t>
      </w:r>
    </w:p>
    <w:p w:rsidR="00DE3CEF" w:rsidRDefault="005A51A0">
      <w:pPr>
        <w:pStyle w:val="Heading2"/>
      </w:pPr>
      <w:bookmarkStart w:id="78" w:name="_Toc242972911"/>
      <w:r>
        <w:t>6.6  Model Architecture, Configuration and Tuning</w:t>
      </w:r>
      <w:bookmarkEnd w:id="78"/>
    </w:p>
    <w:p w:rsidR="00DE3CEF" w:rsidRDefault="005A51A0">
      <w:r>
        <w:t xml:space="preserve">The seating engine is a constraint model, not a neural network, and </w:t>
      </w:r>
      <w:r>
        <w:rPr>
          <w:b/>
        </w:rPr>
        <w:t>it has no trained parameters</w:t>
      </w:r>
      <w:r>
        <w:t>. There is therefore no training set, validation set, test set, loss curve or epoch count. What can be configured and tuned is the solver, and the benchmark tunes the one setting that affects speed, the per-hall time budget.</w:t>
      </w:r>
    </w:p>
    <w:p w:rsidR="00DE3CEF" w:rsidRDefault="005A51A0">
      <w:pPr>
        <w:pStyle w:val="TableCaption"/>
      </w:pPr>
      <w:bookmarkStart w:id="79" w:name="_Toc242973033"/>
      <w:r>
        <w:t>Table 6.5: Engine configuration</w:t>
      </w:r>
      <w:bookmarkEnd w:id="79"/>
    </w:p>
    <w:tbl>
      <w:tblPr>
        <w:tblStyle w:val="TableGrid"/>
        <w:tblW w:w="0" w:type="auto"/>
        <w:jc w:val="center"/>
        <w:tblLook w:val="04A0" w:firstRow="1" w:lastRow="0" w:firstColumn="1" w:lastColumn="0" w:noHBand="0" w:noVBand="1"/>
      </w:tblPr>
      <w:tblGrid>
        <w:gridCol w:w="2947"/>
        <w:gridCol w:w="3468"/>
        <w:gridCol w:w="2422"/>
      </w:tblGrid>
      <w:tr w:rsidR="00DE3CEF">
        <w:trPr>
          <w:cantSplit/>
          <w:tblHeader/>
          <w:jc w:val="center"/>
        </w:trPr>
        <w:tc>
          <w:tcPr>
            <w:tcW w:w="2947" w:type="dxa"/>
            <w:shd w:val="clear" w:color="auto" w:fill="D9E2F3"/>
          </w:tcPr>
          <w:p w:rsidR="00DE3CEF" w:rsidRDefault="005A51A0">
            <w:pPr>
              <w:spacing w:before="40" w:after="40" w:line="240" w:lineRule="auto"/>
              <w:jc w:val="left"/>
            </w:pPr>
            <w:r>
              <w:rPr>
                <w:b/>
                <w:sz w:val="19"/>
              </w:rPr>
              <w:t>Setting</w:t>
            </w:r>
          </w:p>
        </w:tc>
        <w:tc>
          <w:tcPr>
            <w:tcW w:w="3468" w:type="dxa"/>
            <w:shd w:val="clear" w:color="auto" w:fill="D9E2F3"/>
          </w:tcPr>
          <w:p w:rsidR="00DE3CEF" w:rsidRDefault="005A51A0">
            <w:pPr>
              <w:spacing w:before="40" w:after="40" w:line="240" w:lineRule="auto"/>
              <w:jc w:val="left"/>
            </w:pPr>
            <w:r>
              <w:rPr>
                <w:b/>
                <w:sz w:val="19"/>
              </w:rPr>
              <w:t>Value</w:t>
            </w:r>
          </w:p>
        </w:tc>
        <w:tc>
          <w:tcPr>
            <w:tcW w:w="2254" w:type="dxa"/>
            <w:shd w:val="clear" w:color="auto" w:fill="D9E2F3"/>
          </w:tcPr>
          <w:p w:rsidR="00DE3CEF" w:rsidRDefault="005A51A0">
            <w:pPr>
              <w:spacing w:before="40" w:after="40" w:line="240" w:lineRule="auto"/>
              <w:jc w:val="left"/>
            </w:pPr>
            <w:r>
              <w:rPr>
                <w:b/>
                <w:sz w:val="19"/>
              </w:rPr>
              <w:t>Where</w:t>
            </w:r>
          </w:p>
        </w:tc>
      </w:tr>
      <w:tr w:rsidR="00DE3CEF">
        <w:trPr>
          <w:cantSplit/>
          <w:jc w:val="center"/>
        </w:trPr>
        <w:tc>
          <w:tcPr>
            <w:tcW w:w="2947" w:type="dxa"/>
          </w:tcPr>
          <w:p w:rsidR="00DE3CEF" w:rsidRDefault="005A51A0">
            <w:pPr>
              <w:spacing w:before="40" w:after="40" w:line="240" w:lineRule="auto"/>
              <w:jc w:val="left"/>
            </w:pPr>
            <w:r>
              <w:rPr>
                <w:sz w:val="19"/>
              </w:rPr>
              <w:t>Solver</w:t>
            </w:r>
          </w:p>
        </w:tc>
        <w:tc>
          <w:tcPr>
            <w:tcW w:w="3468" w:type="dxa"/>
          </w:tcPr>
          <w:p w:rsidR="00DE3CEF" w:rsidRDefault="005A51A0">
            <w:pPr>
              <w:spacing w:before="40" w:after="40" w:line="240" w:lineRule="auto"/>
              <w:jc w:val="left"/>
            </w:pPr>
            <w:r>
              <w:rPr>
                <w:sz w:val="19"/>
              </w:rPr>
              <w:t>OR-Tools CP-SAT 9.15.6755</w:t>
            </w:r>
          </w:p>
        </w:tc>
        <w:tc>
          <w:tcPr>
            <w:tcW w:w="2254" w:type="dxa"/>
          </w:tcPr>
          <w:p w:rsidR="00DE3CEF" w:rsidRDefault="005A51A0">
            <w:pPr>
              <w:spacing w:before="40" w:after="40" w:line="240" w:lineRule="auto"/>
              <w:jc w:val="left"/>
            </w:pPr>
            <w:r>
              <w:rPr>
                <w:sz w:val="19"/>
              </w:rPr>
              <w:t>requirements.txt</w:t>
            </w:r>
          </w:p>
        </w:tc>
      </w:tr>
      <w:tr w:rsidR="00DE3CEF">
        <w:trPr>
          <w:cantSplit/>
          <w:jc w:val="center"/>
        </w:trPr>
        <w:tc>
          <w:tcPr>
            <w:tcW w:w="2947" w:type="dxa"/>
          </w:tcPr>
          <w:p w:rsidR="00DE3CEF" w:rsidRDefault="005A51A0">
            <w:pPr>
              <w:spacing w:before="40" w:after="40" w:line="240" w:lineRule="auto"/>
              <w:jc w:val="left"/>
            </w:pPr>
            <w:r>
              <w:rPr>
                <w:sz w:val="19"/>
              </w:rPr>
              <w:t>Per-hall deterministic budget (Stage B)</w:t>
            </w:r>
          </w:p>
        </w:tc>
        <w:tc>
          <w:tcPr>
            <w:tcW w:w="3468" w:type="dxa"/>
          </w:tcPr>
          <w:p w:rsidR="00DE3CEF" w:rsidRDefault="005A51A0">
            <w:pPr>
              <w:spacing w:before="40" w:after="40" w:line="240" w:lineRule="auto"/>
              <w:jc w:val="left"/>
            </w:pPr>
            <w:r>
              <w:rPr>
                <w:sz w:val="19"/>
              </w:rPr>
              <w:t>0.15, tuned</w:t>
            </w:r>
          </w:p>
        </w:tc>
        <w:tc>
          <w:tcPr>
            <w:tcW w:w="2254" w:type="dxa"/>
          </w:tcPr>
          <w:p w:rsidR="00DE3CEF" w:rsidRDefault="005A51A0">
            <w:pPr>
              <w:spacing w:before="40" w:after="40" w:line="240" w:lineRule="auto"/>
              <w:jc w:val="left"/>
            </w:pPr>
            <w:r>
              <w:rPr>
                <w:sz w:val="19"/>
              </w:rPr>
              <w:t>models/engine_profile.json; override SOLVER_HALL_BUDGET</w:t>
            </w:r>
          </w:p>
        </w:tc>
      </w:tr>
      <w:tr w:rsidR="00DE3CEF">
        <w:trPr>
          <w:cantSplit/>
          <w:jc w:val="center"/>
        </w:trPr>
        <w:tc>
          <w:tcPr>
            <w:tcW w:w="2947" w:type="dxa"/>
          </w:tcPr>
          <w:p w:rsidR="00DE3CEF" w:rsidRDefault="005A51A0">
            <w:pPr>
              <w:spacing w:before="40" w:after="40" w:line="240" w:lineRule="auto"/>
              <w:jc w:val="left"/>
            </w:pPr>
            <w:r>
              <w:rPr>
                <w:sz w:val="19"/>
              </w:rPr>
              <w:t>Stage A budget</w:t>
            </w:r>
          </w:p>
        </w:tc>
        <w:tc>
          <w:tcPr>
            <w:tcW w:w="3468" w:type="dxa"/>
          </w:tcPr>
          <w:p w:rsidR="00DE3CEF" w:rsidRDefault="005A51A0">
            <w:pPr>
              <w:spacing w:before="40" w:after="40" w:line="240" w:lineRule="auto"/>
              <w:jc w:val="left"/>
            </w:pPr>
            <w:r>
              <w:rPr>
                <w:sz w:val="19"/>
              </w:rPr>
              <w:t>0.3 (pass 2: half; a stretch to 4x if no allocation is found)</w:t>
            </w:r>
          </w:p>
        </w:tc>
        <w:tc>
          <w:tcPr>
            <w:tcW w:w="2254" w:type="dxa"/>
          </w:tcPr>
          <w:p w:rsidR="00DE3CEF" w:rsidRDefault="005A51A0">
            <w:pPr>
              <w:spacing w:before="40" w:after="40" w:line="240" w:lineRule="auto"/>
              <w:jc w:val="left"/>
            </w:pPr>
            <w:r>
              <w:rPr>
                <w:sz w:val="19"/>
              </w:rPr>
              <w:t>engine.py</w:t>
            </w:r>
          </w:p>
        </w:tc>
      </w:tr>
      <w:tr w:rsidR="00DE3CEF">
        <w:trPr>
          <w:cantSplit/>
          <w:jc w:val="center"/>
        </w:trPr>
        <w:tc>
          <w:tcPr>
            <w:tcW w:w="2947" w:type="dxa"/>
          </w:tcPr>
          <w:p w:rsidR="00DE3CEF" w:rsidRDefault="005A51A0">
            <w:pPr>
              <w:spacing w:before="40" w:after="40" w:line="240" w:lineRule="auto"/>
              <w:jc w:val="left"/>
            </w:pPr>
            <w:r>
              <w:rPr>
                <w:sz w:val="19"/>
              </w:rPr>
              <w:t>Workers per hall</w:t>
            </w:r>
          </w:p>
        </w:tc>
        <w:tc>
          <w:tcPr>
            <w:tcW w:w="3468" w:type="dxa"/>
          </w:tcPr>
          <w:p w:rsidR="00DE3CEF" w:rsidRDefault="005A51A0">
            <w:pPr>
              <w:spacing w:before="40" w:after="40" w:line="240" w:lineRule="auto"/>
              <w:jc w:val="left"/>
            </w:pPr>
            <w:r>
              <w:rPr>
                <w:sz w:val="19"/>
              </w:rPr>
              <w:t>1 (deterministic)</w:t>
            </w:r>
          </w:p>
        </w:tc>
        <w:tc>
          <w:tcPr>
            <w:tcW w:w="2254" w:type="dxa"/>
          </w:tcPr>
          <w:p w:rsidR="00DE3CEF" w:rsidRDefault="005A51A0">
            <w:pPr>
              <w:spacing w:before="40" w:after="40" w:line="240" w:lineRule="auto"/>
              <w:jc w:val="left"/>
            </w:pPr>
            <w:r>
              <w:rPr>
                <w:sz w:val="19"/>
              </w:rPr>
              <w:t>engine.py</w:t>
            </w:r>
          </w:p>
        </w:tc>
      </w:tr>
      <w:tr w:rsidR="00DE3CEF">
        <w:trPr>
          <w:cantSplit/>
          <w:jc w:val="center"/>
        </w:trPr>
        <w:tc>
          <w:tcPr>
            <w:tcW w:w="2947" w:type="dxa"/>
          </w:tcPr>
          <w:p w:rsidR="00DE3CEF" w:rsidRDefault="005A51A0">
            <w:pPr>
              <w:spacing w:before="40" w:after="40" w:line="240" w:lineRule="auto"/>
              <w:jc w:val="left"/>
            </w:pPr>
            <w:r>
              <w:rPr>
                <w:sz w:val="19"/>
              </w:rPr>
              <w:lastRenderedPageBreak/>
              <w:t>Halls solved in parallel</w:t>
            </w:r>
          </w:p>
        </w:tc>
        <w:tc>
          <w:tcPr>
            <w:tcW w:w="3468" w:type="dxa"/>
          </w:tcPr>
          <w:p w:rsidR="00DE3CEF" w:rsidRDefault="005A51A0">
            <w:pPr>
              <w:spacing w:before="40" w:after="40" w:line="240" w:lineRule="auto"/>
              <w:jc w:val="left"/>
            </w:pPr>
            <w:r>
              <w:rPr>
                <w:sz w:val="19"/>
              </w:rPr>
              <w:t>all CPU threads</w:t>
            </w:r>
          </w:p>
        </w:tc>
        <w:tc>
          <w:tcPr>
            <w:tcW w:w="2254" w:type="dxa"/>
          </w:tcPr>
          <w:p w:rsidR="00DE3CEF" w:rsidRDefault="005A51A0">
            <w:pPr>
              <w:spacing w:before="40" w:after="40" w:line="240" w:lineRule="auto"/>
              <w:jc w:val="left"/>
            </w:pPr>
            <w:r>
              <w:rPr>
                <w:sz w:val="19"/>
              </w:rPr>
              <w:t>SOLVER_THREADS</w:t>
            </w:r>
          </w:p>
        </w:tc>
      </w:tr>
      <w:tr w:rsidR="00DE3CEF">
        <w:trPr>
          <w:cantSplit/>
          <w:jc w:val="center"/>
        </w:trPr>
        <w:tc>
          <w:tcPr>
            <w:tcW w:w="2947" w:type="dxa"/>
          </w:tcPr>
          <w:p w:rsidR="00DE3CEF" w:rsidRDefault="005A51A0">
            <w:pPr>
              <w:spacing w:before="40" w:after="40" w:line="240" w:lineRule="auto"/>
              <w:jc w:val="left"/>
            </w:pPr>
            <w:r>
              <w:rPr>
                <w:sz w:val="19"/>
              </w:rPr>
              <w:t>Random weight range</w:t>
            </w:r>
          </w:p>
        </w:tc>
        <w:tc>
          <w:tcPr>
            <w:tcW w:w="3468" w:type="dxa"/>
          </w:tcPr>
          <w:p w:rsidR="00DE3CEF" w:rsidRDefault="005A51A0">
            <w:pPr>
              <w:spacing w:before="40" w:after="40" w:line="240" w:lineRule="auto"/>
              <w:jc w:val="left"/>
            </w:pPr>
            <w:r>
              <w:rPr>
                <w:sz w:val="19"/>
              </w:rPr>
              <w:t>0-19 per candidate-seat (Stage B); 0-999 per class variable (Stage A)</w:t>
            </w:r>
          </w:p>
        </w:tc>
        <w:tc>
          <w:tcPr>
            <w:tcW w:w="2254" w:type="dxa"/>
          </w:tcPr>
          <w:p w:rsidR="00DE3CEF" w:rsidRDefault="005A51A0">
            <w:pPr>
              <w:spacing w:before="40" w:after="40" w:line="240" w:lineRule="auto"/>
              <w:jc w:val="left"/>
            </w:pPr>
            <w:r>
              <w:rPr>
                <w:sz w:val="19"/>
              </w:rPr>
              <w:t>stage_b.py, stage_a.py</w:t>
            </w:r>
          </w:p>
        </w:tc>
      </w:tr>
      <w:tr w:rsidR="00DE3CEF">
        <w:trPr>
          <w:cantSplit/>
          <w:jc w:val="center"/>
        </w:trPr>
        <w:tc>
          <w:tcPr>
            <w:tcW w:w="2947" w:type="dxa"/>
          </w:tcPr>
          <w:p w:rsidR="00DE3CEF" w:rsidRDefault="005A51A0">
            <w:pPr>
              <w:spacing w:before="40" w:after="40" w:line="240" w:lineRule="auto"/>
              <w:jc w:val="left"/>
            </w:pPr>
            <w:r>
              <w:rPr>
                <w:sz w:val="19"/>
              </w:rPr>
              <w:t>Re-balancing retries</w:t>
            </w:r>
          </w:p>
        </w:tc>
        <w:tc>
          <w:tcPr>
            <w:tcW w:w="3468" w:type="dxa"/>
          </w:tcPr>
          <w:p w:rsidR="00DE3CEF" w:rsidRDefault="005A51A0">
            <w:pPr>
              <w:spacing w:before="40" w:after="40" w:line="240" w:lineRule="auto"/>
              <w:jc w:val="left"/>
            </w:pPr>
            <w:r>
              <w:rPr>
                <w:sz w:val="19"/>
              </w:rPr>
              <w:t>5</w:t>
            </w:r>
          </w:p>
        </w:tc>
        <w:tc>
          <w:tcPr>
            <w:tcW w:w="2254" w:type="dxa"/>
          </w:tcPr>
          <w:p w:rsidR="00DE3CEF" w:rsidRDefault="005A51A0">
            <w:pPr>
              <w:spacing w:before="40" w:after="40" w:line="240" w:lineRule="auto"/>
              <w:jc w:val="left"/>
            </w:pPr>
            <w:r>
              <w:rPr>
                <w:sz w:val="19"/>
              </w:rPr>
              <w:t>SOLVER_MAX_RETRIES</w:t>
            </w:r>
          </w:p>
        </w:tc>
      </w:tr>
      <w:tr w:rsidR="00DE3CEF">
        <w:trPr>
          <w:cantSplit/>
          <w:jc w:val="center"/>
        </w:trPr>
        <w:tc>
          <w:tcPr>
            <w:tcW w:w="2947" w:type="dxa"/>
          </w:tcPr>
          <w:p w:rsidR="00DE3CEF" w:rsidRDefault="005A51A0">
            <w:pPr>
              <w:spacing w:before="40" w:after="40" w:line="240" w:lineRule="auto"/>
              <w:jc w:val="left"/>
            </w:pPr>
            <w:r>
              <w:rPr>
                <w:sz w:val="19"/>
              </w:rPr>
              <w:t>Hall retry factor</w:t>
            </w:r>
          </w:p>
        </w:tc>
        <w:tc>
          <w:tcPr>
            <w:tcW w:w="3468" w:type="dxa"/>
          </w:tcPr>
          <w:p w:rsidR="00DE3CEF" w:rsidRDefault="005A51A0">
            <w:pPr>
              <w:spacing w:before="40" w:after="40" w:line="240" w:lineRule="auto"/>
              <w:jc w:val="left"/>
            </w:pPr>
            <w:r>
              <w:rPr>
                <w:sz w:val="19"/>
              </w:rPr>
              <w:t>4x budget once, then ease and re-balance</w:t>
            </w:r>
          </w:p>
        </w:tc>
        <w:tc>
          <w:tcPr>
            <w:tcW w:w="2254" w:type="dxa"/>
          </w:tcPr>
          <w:p w:rsidR="00DE3CEF" w:rsidRDefault="005A51A0">
            <w:pPr>
              <w:spacing w:before="40" w:after="40" w:line="240" w:lineRule="auto"/>
              <w:jc w:val="left"/>
            </w:pPr>
            <w:r>
              <w:rPr>
                <w:sz w:val="19"/>
              </w:rPr>
              <w:t>engine.py</w:t>
            </w:r>
          </w:p>
        </w:tc>
      </w:tr>
    </w:tbl>
    <w:p w:rsidR="00DE3CEF" w:rsidRDefault="00DE3CEF">
      <w:pPr>
        <w:spacing w:line="144" w:lineRule="auto"/>
      </w:pPr>
    </w:p>
    <w:p w:rsidR="00DE3CEF" w:rsidRDefault="005A51A0">
      <w:r>
        <w:t>The budget trades department mix, a soft preference, against speed. The benchmark tried five budgets on the 600- and 1,000-candidate scenarios with two seeds each and chose the fastest budget whose department mix is within 10% of the best seen. Every budget met every hard rule. The smallest budget is slower overall because some halls run out of time and are solved again with a larger budget.</w:t>
      </w:r>
    </w:p>
    <w:p w:rsidR="00DE3CEF" w:rsidRDefault="005A51A0">
      <w:pPr>
        <w:pStyle w:val="TableCaption"/>
      </w:pPr>
      <w:bookmarkStart w:id="80" w:name="_Toc242973034"/>
      <w:r>
        <w:t>Table 6.6: Tuning the per-hall budget</w:t>
      </w:r>
      <w:bookmarkEnd w:id="80"/>
    </w:p>
    <w:tbl>
      <w:tblPr>
        <w:tblStyle w:val="TableGrid"/>
        <w:tblW w:w="0" w:type="auto"/>
        <w:jc w:val="center"/>
        <w:tblLook w:val="04A0" w:firstRow="1" w:lastRow="0" w:firstColumn="1" w:lastColumn="0" w:noHBand="0" w:noVBand="1"/>
      </w:tblPr>
      <w:tblGrid>
        <w:gridCol w:w="2427"/>
        <w:gridCol w:w="2601"/>
        <w:gridCol w:w="1907"/>
        <w:gridCol w:w="1734"/>
      </w:tblGrid>
      <w:tr w:rsidR="00DE3CEF">
        <w:trPr>
          <w:cantSplit/>
          <w:tblHeader/>
          <w:jc w:val="center"/>
        </w:trPr>
        <w:tc>
          <w:tcPr>
            <w:tcW w:w="2427" w:type="dxa"/>
            <w:shd w:val="clear" w:color="auto" w:fill="D9E2F3"/>
          </w:tcPr>
          <w:p w:rsidR="00DE3CEF" w:rsidRDefault="005A51A0">
            <w:pPr>
              <w:spacing w:before="40" w:after="40" w:line="240" w:lineRule="auto"/>
              <w:jc w:val="left"/>
            </w:pPr>
            <w:r>
              <w:rPr>
                <w:b/>
                <w:sz w:val="19"/>
              </w:rPr>
              <w:t>Per-hall budget</w:t>
            </w:r>
          </w:p>
        </w:tc>
        <w:tc>
          <w:tcPr>
            <w:tcW w:w="2601" w:type="dxa"/>
            <w:shd w:val="clear" w:color="auto" w:fill="D9E2F3"/>
          </w:tcPr>
          <w:p w:rsidR="00DE3CEF" w:rsidRDefault="005A51A0">
            <w:pPr>
              <w:spacing w:before="40" w:after="40" w:line="240" w:lineRule="auto"/>
              <w:jc w:val="right"/>
            </w:pPr>
            <w:r>
              <w:rPr>
                <w:b/>
                <w:sz w:val="19"/>
              </w:rPr>
              <w:t>Same-department pairs (mean)</w:t>
            </w:r>
          </w:p>
        </w:tc>
        <w:tc>
          <w:tcPr>
            <w:tcW w:w="1907" w:type="dxa"/>
            <w:shd w:val="clear" w:color="auto" w:fill="D9E2F3"/>
          </w:tcPr>
          <w:p w:rsidR="00DE3CEF" w:rsidRDefault="005A51A0">
            <w:pPr>
              <w:spacing w:before="40" w:after="40" w:line="240" w:lineRule="auto"/>
              <w:jc w:val="right"/>
            </w:pPr>
            <w:r>
              <w:rPr>
                <w:b/>
                <w:sz w:val="19"/>
              </w:rPr>
              <w:t>Session solve (s)</w:t>
            </w:r>
          </w:p>
        </w:tc>
        <w:tc>
          <w:tcPr>
            <w:tcW w:w="1734" w:type="dxa"/>
            <w:shd w:val="clear" w:color="auto" w:fill="D9E2F3"/>
          </w:tcPr>
          <w:p w:rsidR="00DE3CEF" w:rsidRDefault="005A51A0">
            <w:pPr>
              <w:spacing w:before="40" w:after="40" w:line="240" w:lineRule="auto"/>
              <w:jc w:val="left"/>
            </w:pPr>
            <w:r>
              <w:rPr>
                <w:b/>
                <w:sz w:val="19"/>
              </w:rPr>
              <w:t>Hard rules</w:t>
            </w:r>
          </w:p>
        </w:tc>
      </w:tr>
      <w:tr w:rsidR="00DE3CEF">
        <w:trPr>
          <w:cantSplit/>
          <w:jc w:val="center"/>
        </w:trPr>
        <w:tc>
          <w:tcPr>
            <w:tcW w:w="2427" w:type="dxa"/>
          </w:tcPr>
          <w:p w:rsidR="00DE3CEF" w:rsidRDefault="005A51A0">
            <w:pPr>
              <w:spacing w:before="40" w:after="40" w:line="240" w:lineRule="auto"/>
              <w:jc w:val="left"/>
            </w:pPr>
            <w:r>
              <w:rPr>
                <w:sz w:val="19"/>
              </w:rPr>
              <w:t>0.1</w:t>
            </w:r>
          </w:p>
        </w:tc>
        <w:tc>
          <w:tcPr>
            <w:tcW w:w="2601" w:type="dxa"/>
          </w:tcPr>
          <w:p w:rsidR="00DE3CEF" w:rsidRDefault="005A51A0">
            <w:pPr>
              <w:spacing w:before="40" w:after="40" w:line="240" w:lineRule="auto"/>
              <w:jc w:val="right"/>
            </w:pPr>
            <w:r>
              <w:rPr>
                <w:sz w:val="19"/>
              </w:rPr>
              <w:t>127.2</w:t>
            </w:r>
          </w:p>
        </w:tc>
        <w:tc>
          <w:tcPr>
            <w:tcW w:w="1907" w:type="dxa"/>
          </w:tcPr>
          <w:p w:rsidR="00DE3CEF" w:rsidRDefault="005A51A0">
            <w:pPr>
              <w:spacing w:before="40" w:after="40" w:line="240" w:lineRule="auto"/>
              <w:jc w:val="right"/>
            </w:pPr>
            <w:r>
              <w:rPr>
                <w:sz w:val="19"/>
              </w:rPr>
              <w:t>3.72</w:t>
            </w:r>
          </w:p>
        </w:tc>
        <w:tc>
          <w:tcPr>
            <w:tcW w:w="1734" w:type="dxa"/>
          </w:tcPr>
          <w:p w:rsidR="00DE3CEF" w:rsidRDefault="005A51A0">
            <w:pPr>
              <w:spacing w:before="40" w:after="40" w:line="240" w:lineRule="auto"/>
              <w:jc w:val="left"/>
            </w:pPr>
            <w:r>
              <w:rPr>
                <w:sz w:val="19"/>
              </w:rPr>
              <w:t>all met</w:t>
            </w:r>
          </w:p>
        </w:tc>
      </w:tr>
      <w:tr w:rsidR="00DE3CEF">
        <w:trPr>
          <w:cantSplit/>
          <w:jc w:val="center"/>
        </w:trPr>
        <w:tc>
          <w:tcPr>
            <w:tcW w:w="2427" w:type="dxa"/>
          </w:tcPr>
          <w:p w:rsidR="00DE3CEF" w:rsidRDefault="005A51A0">
            <w:pPr>
              <w:spacing w:before="40" w:after="40" w:line="240" w:lineRule="auto"/>
              <w:jc w:val="left"/>
            </w:pPr>
            <w:r>
              <w:rPr>
                <w:sz w:val="19"/>
              </w:rPr>
              <w:t>0.15 (chosen)</w:t>
            </w:r>
          </w:p>
        </w:tc>
        <w:tc>
          <w:tcPr>
            <w:tcW w:w="2601" w:type="dxa"/>
          </w:tcPr>
          <w:p w:rsidR="00DE3CEF" w:rsidRDefault="005A51A0">
            <w:pPr>
              <w:spacing w:before="40" w:after="40" w:line="240" w:lineRule="auto"/>
              <w:jc w:val="right"/>
            </w:pPr>
            <w:r>
              <w:rPr>
                <w:sz w:val="19"/>
              </w:rPr>
              <w:t>123.2</w:t>
            </w:r>
          </w:p>
        </w:tc>
        <w:tc>
          <w:tcPr>
            <w:tcW w:w="1907" w:type="dxa"/>
          </w:tcPr>
          <w:p w:rsidR="00DE3CEF" w:rsidRDefault="005A51A0">
            <w:pPr>
              <w:spacing w:before="40" w:after="40" w:line="240" w:lineRule="auto"/>
              <w:jc w:val="right"/>
            </w:pPr>
            <w:r>
              <w:rPr>
                <w:sz w:val="19"/>
              </w:rPr>
              <w:t>2.63</w:t>
            </w:r>
          </w:p>
        </w:tc>
        <w:tc>
          <w:tcPr>
            <w:tcW w:w="1734" w:type="dxa"/>
          </w:tcPr>
          <w:p w:rsidR="00DE3CEF" w:rsidRDefault="005A51A0">
            <w:pPr>
              <w:spacing w:before="40" w:after="40" w:line="240" w:lineRule="auto"/>
              <w:jc w:val="left"/>
            </w:pPr>
            <w:r>
              <w:rPr>
                <w:sz w:val="19"/>
              </w:rPr>
              <w:t>all met</w:t>
            </w:r>
          </w:p>
        </w:tc>
      </w:tr>
      <w:tr w:rsidR="00DE3CEF">
        <w:trPr>
          <w:cantSplit/>
          <w:jc w:val="center"/>
        </w:trPr>
        <w:tc>
          <w:tcPr>
            <w:tcW w:w="2427" w:type="dxa"/>
          </w:tcPr>
          <w:p w:rsidR="00DE3CEF" w:rsidRDefault="005A51A0">
            <w:pPr>
              <w:spacing w:before="40" w:after="40" w:line="240" w:lineRule="auto"/>
              <w:jc w:val="left"/>
            </w:pPr>
            <w:r>
              <w:rPr>
                <w:sz w:val="19"/>
              </w:rPr>
              <w:t>0.25</w:t>
            </w:r>
          </w:p>
        </w:tc>
        <w:tc>
          <w:tcPr>
            <w:tcW w:w="2601" w:type="dxa"/>
          </w:tcPr>
          <w:p w:rsidR="00DE3CEF" w:rsidRDefault="005A51A0">
            <w:pPr>
              <w:spacing w:before="40" w:after="40" w:line="240" w:lineRule="auto"/>
              <w:jc w:val="right"/>
            </w:pPr>
            <w:r>
              <w:rPr>
                <w:sz w:val="19"/>
              </w:rPr>
              <w:t>119.2</w:t>
            </w:r>
          </w:p>
        </w:tc>
        <w:tc>
          <w:tcPr>
            <w:tcW w:w="1907" w:type="dxa"/>
          </w:tcPr>
          <w:p w:rsidR="00DE3CEF" w:rsidRDefault="005A51A0">
            <w:pPr>
              <w:spacing w:before="40" w:after="40" w:line="240" w:lineRule="auto"/>
              <w:jc w:val="right"/>
            </w:pPr>
            <w:r>
              <w:rPr>
                <w:sz w:val="19"/>
              </w:rPr>
              <w:t>3.56</w:t>
            </w:r>
          </w:p>
        </w:tc>
        <w:tc>
          <w:tcPr>
            <w:tcW w:w="1734" w:type="dxa"/>
          </w:tcPr>
          <w:p w:rsidR="00DE3CEF" w:rsidRDefault="005A51A0">
            <w:pPr>
              <w:spacing w:before="40" w:after="40" w:line="240" w:lineRule="auto"/>
              <w:jc w:val="left"/>
            </w:pPr>
            <w:r>
              <w:rPr>
                <w:sz w:val="19"/>
              </w:rPr>
              <w:t>all met</w:t>
            </w:r>
          </w:p>
        </w:tc>
      </w:tr>
      <w:tr w:rsidR="00DE3CEF">
        <w:trPr>
          <w:cantSplit/>
          <w:jc w:val="center"/>
        </w:trPr>
        <w:tc>
          <w:tcPr>
            <w:tcW w:w="2427" w:type="dxa"/>
          </w:tcPr>
          <w:p w:rsidR="00DE3CEF" w:rsidRDefault="005A51A0">
            <w:pPr>
              <w:spacing w:before="40" w:after="40" w:line="240" w:lineRule="auto"/>
              <w:jc w:val="left"/>
            </w:pPr>
            <w:r>
              <w:rPr>
                <w:sz w:val="19"/>
              </w:rPr>
              <w:t>0.4</w:t>
            </w:r>
          </w:p>
        </w:tc>
        <w:tc>
          <w:tcPr>
            <w:tcW w:w="2601" w:type="dxa"/>
          </w:tcPr>
          <w:p w:rsidR="00DE3CEF" w:rsidRDefault="005A51A0">
            <w:pPr>
              <w:spacing w:before="40" w:after="40" w:line="240" w:lineRule="auto"/>
              <w:jc w:val="right"/>
            </w:pPr>
            <w:r>
              <w:rPr>
                <w:sz w:val="19"/>
              </w:rPr>
              <w:t>116.0</w:t>
            </w:r>
          </w:p>
        </w:tc>
        <w:tc>
          <w:tcPr>
            <w:tcW w:w="1907" w:type="dxa"/>
          </w:tcPr>
          <w:p w:rsidR="00DE3CEF" w:rsidRDefault="005A51A0">
            <w:pPr>
              <w:spacing w:before="40" w:after="40" w:line="240" w:lineRule="auto"/>
              <w:jc w:val="right"/>
            </w:pPr>
            <w:r>
              <w:rPr>
                <w:sz w:val="19"/>
              </w:rPr>
              <w:t>5.01</w:t>
            </w:r>
          </w:p>
        </w:tc>
        <w:tc>
          <w:tcPr>
            <w:tcW w:w="1734" w:type="dxa"/>
          </w:tcPr>
          <w:p w:rsidR="00DE3CEF" w:rsidRDefault="005A51A0">
            <w:pPr>
              <w:spacing w:before="40" w:after="40" w:line="240" w:lineRule="auto"/>
              <w:jc w:val="left"/>
            </w:pPr>
            <w:r>
              <w:rPr>
                <w:sz w:val="19"/>
              </w:rPr>
              <w:t>all met</w:t>
            </w:r>
          </w:p>
        </w:tc>
      </w:tr>
      <w:tr w:rsidR="00DE3CEF">
        <w:trPr>
          <w:cantSplit/>
          <w:jc w:val="center"/>
        </w:trPr>
        <w:tc>
          <w:tcPr>
            <w:tcW w:w="2427" w:type="dxa"/>
          </w:tcPr>
          <w:p w:rsidR="00DE3CEF" w:rsidRDefault="005A51A0">
            <w:pPr>
              <w:spacing w:before="40" w:after="40" w:line="240" w:lineRule="auto"/>
              <w:jc w:val="left"/>
            </w:pPr>
            <w:r>
              <w:rPr>
                <w:sz w:val="19"/>
              </w:rPr>
              <w:t>0.6</w:t>
            </w:r>
          </w:p>
        </w:tc>
        <w:tc>
          <w:tcPr>
            <w:tcW w:w="2601" w:type="dxa"/>
          </w:tcPr>
          <w:p w:rsidR="00DE3CEF" w:rsidRDefault="005A51A0">
            <w:pPr>
              <w:spacing w:before="40" w:after="40" w:line="240" w:lineRule="auto"/>
              <w:jc w:val="right"/>
            </w:pPr>
            <w:r>
              <w:rPr>
                <w:sz w:val="19"/>
              </w:rPr>
              <w:t>114.0</w:t>
            </w:r>
          </w:p>
        </w:tc>
        <w:tc>
          <w:tcPr>
            <w:tcW w:w="1907" w:type="dxa"/>
          </w:tcPr>
          <w:p w:rsidR="00DE3CEF" w:rsidRDefault="005A51A0">
            <w:pPr>
              <w:spacing w:before="40" w:after="40" w:line="240" w:lineRule="auto"/>
              <w:jc w:val="right"/>
            </w:pPr>
            <w:r>
              <w:rPr>
                <w:sz w:val="19"/>
              </w:rPr>
              <w:t>6.58</w:t>
            </w:r>
          </w:p>
        </w:tc>
        <w:tc>
          <w:tcPr>
            <w:tcW w:w="1734" w:type="dxa"/>
          </w:tcPr>
          <w:p w:rsidR="00DE3CEF" w:rsidRDefault="005A51A0">
            <w:pPr>
              <w:spacing w:before="40" w:after="40" w:line="240" w:lineRule="auto"/>
              <w:jc w:val="left"/>
            </w:pPr>
            <w:r>
              <w:rPr>
                <w:sz w:val="19"/>
              </w:rPr>
              <w:t>all met</w:t>
            </w:r>
          </w:p>
        </w:tc>
      </w:tr>
    </w:tbl>
    <w:p w:rsidR="00DE3CEF" w:rsidRDefault="00DE3CEF">
      <w:pPr>
        <w:spacing w:line="144" w:lineRule="auto"/>
      </w:pPr>
    </w:p>
    <w:p w:rsidR="00DE3CEF" w:rsidRDefault="005A51A0">
      <w:pPr>
        <w:keepNext/>
        <w:spacing w:before="120" w:line="240" w:lineRule="auto"/>
        <w:jc w:val="center"/>
      </w:pPr>
      <w:r>
        <w:rPr>
          <w:noProof/>
        </w:rPr>
        <w:drawing>
          <wp:inline distT="0" distB="0" distL="0" distR="0">
            <wp:extent cx="4937760" cy="26067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_tuning.png"/>
                    <pic:cNvPicPr/>
                  </pic:nvPicPr>
                  <pic:blipFill>
                    <a:blip r:embed="rId22"/>
                    <a:stretch>
                      <a:fillRect/>
                    </a:stretch>
                  </pic:blipFill>
                  <pic:spPr>
                    <a:xfrm>
                      <a:off x="0" y="0"/>
                      <a:ext cx="4937760" cy="2606736"/>
                    </a:xfrm>
                    <a:prstGeom prst="rect">
                      <a:avLst/>
                    </a:prstGeom>
                  </pic:spPr>
                </pic:pic>
              </a:graphicData>
            </a:graphic>
          </wp:inline>
        </w:drawing>
      </w:r>
    </w:p>
    <w:p w:rsidR="00DE3CEF" w:rsidRDefault="005A51A0">
      <w:pPr>
        <w:pStyle w:val="FigureCaption"/>
      </w:pPr>
      <w:bookmarkStart w:id="81" w:name="_Toc242972972"/>
      <w:r>
        <w:t>Fig. 6.2: Budget tuning: session solve time against department mix</w:t>
      </w:r>
      <w:bookmarkEnd w:id="81"/>
    </w:p>
    <w:p w:rsidR="00DE3CEF" w:rsidRDefault="005A51A0">
      <w:pPr>
        <w:pStyle w:val="Heading2"/>
      </w:pPr>
      <w:bookmarkStart w:id="82" w:name="_Toc242972912"/>
      <w:r>
        <w:t>6.7  Application Architecture and Implementation</w:t>
      </w:r>
      <w:bookmarkEnd w:id="82"/>
    </w:p>
    <w:p w:rsidR="00DE3CEF" w:rsidRDefault="005A51A0">
      <w:r>
        <w:rPr>
          <w:b/>
        </w:rPr>
        <w:t>Request flow.</w:t>
      </w:r>
      <w:r>
        <w:t xml:space="preserve"> The browser calls </w:t>
      </w:r>
      <w:r>
        <w:rPr>
          <w:rFonts w:ascii="Courier New" w:eastAsia="Courier New" w:hAnsi="Courier New" w:cs="Courier New"/>
          <w:sz w:val="21"/>
        </w:rPr>
        <w:t>/api/...</w:t>
      </w:r>
      <w:r>
        <w:t xml:space="preserve"> on the Vite server, which forwards the request to Uvicorn. A FastAPI router validates the request with a Pydantic model, a dependency decodes the JWT and checks the role, and the router calls a service function with a SQLAlchemy session. Services raise typed errors (</w:t>
      </w:r>
      <w:r>
        <w:rPr>
          <w:rFonts w:ascii="Courier New" w:eastAsia="Courier New" w:hAnsi="Courier New" w:cs="Courier New"/>
          <w:sz w:val="21"/>
        </w:rPr>
        <w:t>AppError</w:t>
      </w:r>
      <w:r>
        <w:t xml:space="preserve">, </w:t>
      </w:r>
      <w:r>
        <w:rPr>
          <w:rFonts w:ascii="Courier New" w:eastAsia="Courier New" w:hAnsi="Courier New" w:cs="Courier New"/>
          <w:sz w:val="21"/>
        </w:rPr>
        <w:t>NotFound</w:t>
      </w:r>
      <w:r>
        <w:t xml:space="preserve">), which a handler converts to a JSON body </w:t>
      </w:r>
      <w:r>
        <w:rPr>
          <w:rFonts w:ascii="Courier New" w:eastAsia="Courier New" w:hAnsi="Courier New" w:cs="Courier New"/>
          <w:sz w:val="21"/>
        </w:rPr>
        <w:t>{detail, details}</w:t>
      </w:r>
      <w:r>
        <w:t xml:space="preserve"> with the matching HTTP status. </w:t>
      </w:r>
      <w:r>
        <w:lastRenderedPageBreak/>
        <w:t>Plan generation is a synchronous request that typically takes two to three seconds; the interface shows progress stages while it waits.</w:t>
      </w:r>
    </w:p>
    <w:p w:rsidR="00DE3CEF" w:rsidRDefault="005A51A0">
      <w:r>
        <w:rPr>
          <w:b/>
        </w:rPr>
        <w:t>Front end.</w:t>
      </w:r>
      <w:r>
        <w:t xml:space="preserve"> Pages are loaded on demand. TanStack Query caches server state and refreshes attendance every few seconds so that several devices stay in step. The seat map uses dnd-kit for drag and drop and also supports tap-then-tap and keyboard operation; while a candidate is picked up it calls the </w:t>
      </w:r>
      <w:r>
        <w:rPr>
          <w:rFonts w:ascii="Courier New" w:eastAsia="Courier New" w:hAnsi="Courier New" w:cs="Courier New"/>
          <w:sz w:val="21"/>
        </w:rPr>
        <w:t>swap-check</w:t>
      </w:r>
      <w:r>
        <w:t xml:space="preserve"> endpoint and colours every seat from the answer. Charts are drawn with Recharts and each has a table view.</w:t>
      </w:r>
    </w:p>
    <w:p w:rsidR="00DE3CEF" w:rsidRDefault="005A51A0">
      <w:r>
        <w:rPr>
          <w:b/>
        </w:rPr>
        <w:t>Outputs.</w:t>
      </w:r>
      <w:r>
        <w:t xml:space="preserve"> ReportLab draws one landscape page per hall for the seating chart, with the colour legend, the invigilator and a stamp of plan version, seed and seating fingerprint. Invigilator sheets list papers and a seat-by-seat table with present and signature columns. Seat slips (six per page) carry a QR code whose URL opens the candidate's lookup page. openpyxl writes the hall lists (a summary sheet, one sheet per hall, and a door list in roll order) and the attendance report.</w:t>
      </w:r>
    </w:p>
    <w:p w:rsidR="00DE3CEF" w:rsidRDefault="005A51A0">
      <w:r>
        <w:rPr>
          <w:b/>
        </w:rPr>
        <w:t>Attendance.</w:t>
      </w:r>
      <w:r>
        <w:t xml:space="preserve"> The attendance service marks candidates by tap, by scanned slip or by typed roll number. A scan of a candidate who sits in another hall reports where the candidate sits. A register can be submitted only when every candidate is marked, and a submitted register is locked until an administrator reopens it.</w:t>
      </w:r>
    </w:p>
    <w:p w:rsidR="00DE3CEF" w:rsidRDefault="005A51A0">
      <w:pPr>
        <w:pStyle w:val="Heading2"/>
      </w:pPr>
      <w:bookmarkStart w:id="83" w:name="_Toc242972913"/>
      <w:r>
        <w:t>6.8  Key Code Walkthroughs</w:t>
      </w:r>
      <w:bookmarkEnd w:id="83"/>
    </w:p>
    <w:p w:rsidR="00DE3CEF" w:rsidRDefault="005A51A0">
      <w:r>
        <w:t>The excerpts below are copied from the delivered source; Appendix A lists further code.</w:t>
      </w:r>
    </w:p>
    <w:p w:rsidR="00DE3CEF" w:rsidRDefault="005A51A0">
      <w:pPr>
        <w:pStyle w:val="Heading3"/>
      </w:pPr>
      <w:r>
        <w:t>6.8.1  Seat graph and colour classes</w:t>
      </w:r>
    </w:p>
    <w:p w:rsidR="00DE3CEF" w:rsidRDefault="005A51A0">
      <w:r>
        <w:rPr>
          <w:rFonts w:ascii="Courier New" w:eastAsia="Courier New" w:hAnsi="Courier New" w:cs="Courier New"/>
          <w:sz w:val="21"/>
        </w:rPr>
        <w:t>graph.py</w:t>
      </w:r>
      <w:r>
        <w:t xml:space="preserve"> defines neighbours, the colouring and the per-paper ceiling. Aisles and blocked seats only remove edges.</w:t>
      </w:r>
    </w:p>
    <w:p w:rsidR="00DE3CEF" w:rsidRDefault="005A51A0">
      <w:pPr>
        <w:pStyle w:val="TableCaption"/>
        <w:jc w:val="left"/>
      </w:pPr>
      <w:bookmarkStart w:id="84" w:name="_Toc242973035"/>
      <w:r>
        <w:t>Listing: neighbours of a seat (graph.py)</w:t>
      </w:r>
      <w:bookmarkEnd w:id="84"/>
    </w:p>
    <w:p w:rsidR="00DE3CEF" w:rsidRDefault="005A51A0">
      <w:pPr>
        <w:pStyle w:val="CodeBlock"/>
        <w:shd w:val="clear" w:color="auto" w:fill="F3F4F7"/>
        <w:ind w:left="432" w:hanging="360"/>
      </w:pPr>
      <w:r>
        <w:t>def neighbours_of(hall: EngineHall, seat: Seat, adjacency: int) -&gt; list[Seat]:</w:t>
      </w:r>
    </w:p>
    <w:p w:rsidR="00DE3CEF" w:rsidRDefault="005A51A0">
      <w:pPr>
        <w:pStyle w:val="CodeBlock"/>
        <w:shd w:val="clear" w:color="auto" w:fill="F3F4F7"/>
        <w:ind w:left="432" w:hanging="360"/>
      </w:pPr>
      <w:r>
        <w:t xml:space="preserve">    r, c = seat</w:t>
      </w:r>
    </w:p>
    <w:p w:rsidR="00DE3CEF" w:rsidRDefault="005A51A0">
      <w:pPr>
        <w:pStyle w:val="CodeBlock"/>
        <w:shd w:val="clear" w:color="auto" w:fill="F3F4F7"/>
        <w:ind w:left="432" w:hanging="360"/>
      </w:pPr>
      <w:r>
        <w:t xml:space="preserve">    out = []</w:t>
      </w:r>
    </w:p>
    <w:p w:rsidR="00DE3CEF" w:rsidRDefault="005A51A0">
      <w:pPr>
        <w:pStyle w:val="CodeBlock"/>
        <w:shd w:val="clear" w:color="auto" w:fill="F3F4F7"/>
        <w:ind w:left="432" w:hanging="360"/>
      </w:pPr>
      <w:r>
        <w:t xml:space="preserve">    for dr, dc in _OFFSETS[adjacency]:</w:t>
      </w:r>
    </w:p>
    <w:p w:rsidR="00DE3CEF" w:rsidRDefault="005A51A0">
      <w:pPr>
        <w:pStyle w:val="CodeBlock"/>
        <w:shd w:val="clear" w:color="auto" w:fill="F3F4F7"/>
        <w:ind w:left="432" w:hanging="360"/>
      </w:pPr>
      <w:r>
        <w:t xml:space="preserve">        nr, nc = r + dr, c + dc</w:t>
      </w:r>
    </w:p>
    <w:p w:rsidR="00DE3CEF" w:rsidRDefault="005A51A0">
      <w:pPr>
        <w:pStyle w:val="CodeBlock"/>
        <w:shd w:val="clear" w:color="auto" w:fill="F3F4F7"/>
        <w:ind w:left="432" w:hanging="360"/>
      </w:pPr>
      <w:r>
        <w:t xml:space="preserve">        if 0 &lt;= nr &lt; hall.rows and 0 &lt;= nc &lt; hall.cols and (nr, nc) not in hall.blocked \</w:t>
      </w:r>
    </w:p>
    <w:p w:rsidR="00DE3CEF" w:rsidRDefault="005A51A0">
      <w:pPr>
        <w:pStyle w:val="CodeBlock"/>
        <w:shd w:val="clear" w:color="auto" w:fill="F3F4F7"/>
        <w:ind w:left="432" w:hanging="360"/>
      </w:pPr>
      <w:r>
        <w:t xml:space="preserve">                and not _crosses_aisle(c, nc, hall.aisles_after):</w:t>
      </w:r>
    </w:p>
    <w:p w:rsidR="00DE3CEF" w:rsidRDefault="005A51A0">
      <w:pPr>
        <w:pStyle w:val="CodeBlock"/>
        <w:shd w:val="clear" w:color="auto" w:fill="F3F4F7"/>
        <w:ind w:left="432" w:hanging="360"/>
      </w:pPr>
      <w:r>
        <w:t xml:space="preserve">            out.append((nr, nc))</w:t>
      </w:r>
    </w:p>
    <w:p w:rsidR="00DE3CEF" w:rsidRDefault="005A51A0">
      <w:pPr>
        <w:pStyle w:val="CodeBlock"/>
        <w:shd w:val="clear" w:color="auto" w:fill="F3F4F7"/>
        <w:ind w:left="432" w:hanging="360"/>
      </w:pPr>
      <w:r>
        <w:t xml:space="preserve">    return out</w:t>
      </w:r>
    </w:p>
    <w:p w:rsidR="00DE3CEF" w:rsidRDefault="00DE3CEF">
      <w:pPr>
        <w:spacing w:line="144" w:lineRule="auto"/>
      </w:pPr>
    </w:p>
    <w:p w:rsidR="00DE3CEF" w:rsidRDefault="005A51A0">
      <w:pPr>
        <w:pStyle w:val="TableCaption"/>
        <w:jc w:val="left"/>
      </w:pPr>
      <w:bookmarkStart w:id="85" w:name="_Toc242973036"/>
      <w:r>
        <w:t>Listing: colour class of a seat (graph.py)</w:t>
      </w:r>
      <w:bookmarkEnd w:id="85"/>
    </w:p>
    <w:p w:rsidR="00DE3CEF" w:rsidRDefault="005A51A0">
      <w:pPr>
        <w:pStyle w:val="CodeBlock"/>
        <w:shd w:val="clear" w:color="auto" w:fill="F3F4F7"/>
        <w:ind w:left="432" w:hanging="360"/>
      </w:pPr>
      <w:r>
        <w:t>def seat_class(seat: Seat, adjacency: int) -&gt; int:</w:t>
      </w:r>
    </w:p>
    <w:p w:rsidR="00DE3CEF" w:rsidRDefault="005A51A0">
      <w:pPr>
        <w:pStyle w:val="CodeBlock"/>
        <w:shd w:val="clear" w:color="auto" w:fill="F3F4F7"/>
        <w:ind w:left="432" w:hanging="360"/>
      </w:pPr>
      <w:r>
        <w:t xml:space="preserve">    """Colour of a seat in a proper colouring of the seat graph.</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8 neighbours: four classes by (row parity, column parity) - two seats of one</w:t>
      </w:r>
    </w:p>
    <w:p w:rsidR="00DE3CEF" w:rsidRDefault="005A51A0">
      <w:pPr>
        <w:pStyle w:val="CodeBlock"/>
        <w:shd w:val="clear" w:color="auto" w:fill="F3F4F7"/>
        <w:ind w:left="432" w:hanging="360"/>
      </w:pPr>
      <w:r>
        <w:t xml:space="preserve">    class differ by at least two rows or two columns, so they are never</w:t>
      </w:r>
    </w:p>
    <w:p w:rsidR="00DE3CEF" w:rsidRDefault="005A51A0">
      <w:pPr>
        <w:pStyle w:val="CodeBlock"/>
        <w:shd w:val="clear" w:color="auto" w:fill="F3F4F7"/>
        <w:ind w:left="432" w:hanging="360"/>
      </w:pPr>
      <w:r>
        <w:t xml:space="preserve">    neighbours. 4 neighbours: the two chessboard colours. Aisles and blocked</w:t>
      </w:r>
    </w:p>
    <w:p w:rsidR="00DE3CEF" w:rsidRDefault="005A51A0">
      <w:pPr>
        <w:pStyle w:val="CodeBlock"/>
        <w:shd w:val="clear" w:color="auto" w:fill="F3F4F7"/>
        <w:ind w:left="432" w:hanging="360"/>
      </w:pPr>
      <w:r>
        <w:t xml:space="preserve">    seats only remove edges, so the colouring stays valid.</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r, c = seat</w:t>
      </w:r>
    </w:p>
    <w:p w:rsidR="00DE3CEF" w:rsidRDefault="005A51A0">
      <w:pPr>
        <w:pStyle w:val="CodeBlock"/>
        <w:shd w:val="clear" w:color="auto" w:fill="F3F4F7"/>
        <w:ind w:left="432" w:hanging="360"/>
      </w:pPr>
      <w:r>
        <w:lastRenderedPageBreak/>
        <w:t xml:space="preserve">    return (r % 2) * 2 + (c % 2) if adjacency == 8 else (r + c) % 2</w:t>
      </w:r>
    </w:p>
    <w:p w:rsidR="00DE3CEF" w:rsidRDefault="00DE3CEF">
      <w:pPr>
        <w:spacing w:line="144" w:lineRule="auto"/>
      </w:pPr>
    </w:p>
    <w:p w:rsidR="00DE3CEF" w:rsidRDefault="005A51A0">
      <w:pPr>
        <w:pStyle w:val="Heading3"/>
      </w:pPr>
      <w:r>
        <w:t>6.8.2  Stage B constraints</w:t>
      </w:r>
    </w:p>
    <w:p w:rsidR="00DE3CEF" w:rsidRDefault="005A51A0">
      <w:r>
        <w:t>Stage B declares one boolean variable per candidate and allowed seat. The roll-gap rule is expressed as at-most-one clauses, and the objective combines the department penalty with the seeded random term.</w:t>
      </w:r>
    </w:p>
    <w:p w:rsidR="00DE3CEF" w:rsidRDefault="005A51A0">
      <w:pPr>
        <w:pStyle w:val="TableCaption"/>
        <w:jc w:val="left"/>
      </w:pPr>
      <w:bookmarkStart w:id="86" w:name="_Toc242973037"/>
      <w:r>
        <w:t>Listing: Stage B model, assignment and roll-gap clauses (stage_b.py)</w:t>
      </w:r>
      <w:bookmarkEnd w:id="86"/>
    </w:p>
    <w:p w:rsidR="00DE3CEF" w:rsidRDefault="005A51A0">
      <w:pPr>
        <w:pStyle w:val="CodeBlock"/>
        <w:shd w:val="clear" w:color="auto" w:fill="F3F4F7"/>
        <w:ind w:left="432" w:hanging="360"/>
      </w:pPr>
      <w:r>
        <w:t xml:space="preserve">    model = cp_model.CpModel()</w:t>
      </w:r>
    </w:p>
    <w:p w:rsidR="00DE3CEF" w:rsidRDefault="005A51A0">
      <w:pPr>
        <w:pStyle w:val="CodeBlock"/>
        <w:shd w:val="clear" w:color="auto" w:fill="F3F4F7"/>
        <w:ind w:left="432" w:hanging="360"/>
      </w:pPr>
      <w:r>
        <w:t xml:space="preserve">    x: dict[tuple[int, int], cp_model.IntVar] = {}</w:t>
      </w:r>
    </w:p>
    <w:p w:rsidR="00DE3CEF" w:rsidRDefault="005A51A0">
      <w:pPr>
        <w:pStyle w:val="CodeBlock"/>
        <w:shd w:val="clear" w:color="auto" w:fill="F3F4F7"/>
        <w:ind w:left="432" w:hanging="360"/>
      </w:pPr>
      <w:r>
        <w:t xml:space="preserve">    by_seat: dict[int, list] = defaultdict(list)</w:t>
      </w:r>
    </w:p>
    <w:p w:rsidR="00DE3CEF" w:rsidRDefault="005A51A0">
      <w:pPr>
        <w:pStyle w:val="CodeBlock"/>
        <w:shd w:val="clear" w:color="auto" w:fill="F3F4F7"/>
        <w:ind w:left="432" w:hanging="360"/>
      </w:pPr>
      <w:r>
        <w:t xml:space="preserve">    for ci, options in enumerate(allowed):</w:t>
      </w:r>
    </w:p>
    <w:p w:rsidR="00DE3CEF" w:rsidRDefault="005A51A0">
      <w:pPr>
        <w:pStyle w:val="CodeBlock"/>
        <w:shd w:val="clear" w:color="auto" w:fill="F3F4F7"/>
        <w:ind w:left="432" w:hanging="360"/>
      </w:pPr>
      <w:r>
        <w:t xml:space="preserve">        row = []</w:t>
      </w:r>
    </w:p>
    <w:p w:rsidR="00DE3CEF" w:rsidRDefault="005A51A0">
      <w:pPr>
        <w:pStyle w:val="CodeBlock"/>
        <w:shd w:val="clear" w:color="auto" w:fill="F3F4F7"/>
        <w:ind w:left="432" w:hanging="360"/>
      </w:pPr>
      <w:r>
        <w:t xml:space="preserve">        for s in options:</w:t>
      </w:r>
    </w:p>
    <w:p w:rsidR="00DE3CEF" w:rsidRDefault="005A51A0">
      <w:pPr>
        <w:pStyle w:val="CodeBlock"/>
        <w:shd w:val="clear" w:color="auto" w:fill="F3F4F7"/>
        <w:ind w:left="432" w:hanging="360"/>
      </w:pPr>
      <w:r>
        <w:t xml:space="preserve">            var = model.NewBoolVar("")</w:t>
      </w:r>
    </w:p>
    <w:p w:rsidR="00DE3CEF" w:rsidRDefault="005A51A0">
      <w:pPr>
        <w:pStyle w:val="CodeBlock"/>
        <w:shd w:val="clear" w:color="auto" w:fill="F3F4F7"/>
        <w:ind w:left="432" w:hanging="360"/>
      </w:pPr>
      <w:r>
        <w:t xml:space="preserve">            x[ci, seat_index[s]] = var</w:t>
      </w:r>
    </w:p>
    <w:p w:rsidR="00DE3CEF" w:rsidRDefault="005A51A0">
      <w:pPr>
        <w:pStyle w:val="CodeBlock"/>
        <w:shd w:val="clear" w:color="auto" w:fill="F3F4F7"/>
        <w:ind w:left="432" w:hanging="360"/>
      </w:pPr>
      <w:r>
        <w:t xml:space="preserve">            by_seat[seat_index[s]].append(var)</w:t>
      </w:r>
    </w:p>
    <w:p w:rsidR="00DE3CEF" w:rsidRDefault="005A51A0">
      <w:pPr>
        <w:pStyle w:val="CodeBlock"/>
        <w:shd w:val="clear" w:color="auto" w:fill="F3F4F7"/>
        <w:ind w:left="432" w:hanging="360"/>
      </w:pPr>
      <w:r>
        <w:t xml:space="preserve">            row.append(var)</w:t>
      </w:r>
    </w:p>
    <w:p w:rsidR="00DE3CEF" w:rsidRDefault="005A51A0">
      <w:pPr>
        <w:pStyle w:val="CodeBlock"/>
        <w:shd w:val="clear" w:color="auto" w:fill="F3F4F7"/>
        <w:ind w:left="432" w:hanging="360"/>
      </w:pPr>
      <w:r>
        <w:t xml:space="preserve">        model.AddExactlyOne(row)</w:t>
      </w:r>
    </w:p>
    <w:p w:rsidR="00DE3CEF" w:rsidRDefault="005A51A0">
      <w:pPr>
        <w:pStyle w:val="CodeBlock"/>
        <w:shd w:val="clear" w:color="auto" w:fill="F3F4F7"/>
        <w:ind w:left="432" w:hanging="360"/>
      </w:pPr>
      <w:r>
        <w:t xml:space="preserve">    for vars_on_seat in by_seat.values():</w:t>
      </w:r>
    </w:p>
    <w:p w:rsidR="00DE3CEF" w:rsidRDefault="005A51A0">
      <w:pPr>
        <w:pStyle w:val="CodeBlock"/>
        <w:shd w:val="clear" w:color="auto" w:fill="F3F4F7"/>
        <w:ind w:left="432" w:hanging="360"/>
      </w:pPr>
      <w:r>
        <w:t xml:space="preserve">        if len(vars_on_seat) &gt; 1:</w:t>
      </w:r>
    </w:p>
    <w:p w:rsidR="00DE3CEF" w:rsidRDefault="005A51A0">
      <w:pPr>
        <w:pStyle w:val="CodeBlock"/>
        <w:shd w:val="clear" w:color="auto" w:fill="F3F4F7"/>
        <w:ind w:left="432" w:hanging="360"/>
      </w:pPr>
      <w:r>
        <w:t xml:space="preserve">            model.AddAtMostOne(vars_on_seat)</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 Roll-number spacing. Pairs in the same class can never be neighbours, so only</w:t>
      </w:r>
    </w:p>
    <w:p w:rsidR="00DE3CEF" w:rsidRDefault="005A51A0">
      <w:pPr>
        <w:pStyle w:val="CodeBlock"/>
        <w:shd w:val="clear" w:color="auto" w:fill="F3F4F7"/>
        <w:ind w:left="432" w:hanging="360"/>
      </w:pPr>
      <w:r>
        <w:t xml:space="preserve">    # pairs in different classes need a constraint.</w:t>
      </w:r>
    </w:p>
    <w:p w:rsidR="00DE3CEF" w:rsidRDefault="005A51A0">
      <w:pPr>
        <w:pStyle w:val="CodeBlock"/>
        <w:shd w:val="clear" w:color="auto" w:fill="F3F4F7"/>
        <w:ind w:left="432" w:hanging="360"/>
      </w:pPr>
      <w:r>
        <w:t xml:space="preserve">    for i, j in close_pairs([c.roll_no for c in cands], rules.roll_gap):</w:t>
      </w:r>
    </w:p>
    <w:p w:rsidR="00DE3CEF" w:rsidRDefault="005A51A0">
      <w:pPr>
        <w:pStyle w:val="CodeBlock"/>
        <w:shd w:val="clear" w:color="auto" w:fill="F3F4F7"/>
        <w:ind w:left="432" w:hanging="360"/>
      </w:pPr>
      <w:r>
        <w:t xml:space="preserve">        if paper_class[cands[i].paper] == paper_class[cands[j].paper]:</w:t>
      </w:r>
    </w:p>
    <w:p w:rsidR="00DE3CEF" w:rsidRDefault="005A51A0">
      <w:pPr>
        <w:pStyle w:val="CodeBlock"/>
        <w:shd w:val="clear" w:color="auto" w:fill="F3F4F7"/>
        <w:ind w:left="432" w:hanging="360"/>
      </w:pPr>
      <w:r>
        <w:t xml:space="preserve">            continue</w:t>
      </w:r>
    </w:p>
    <w:p w:rsidR="00DE3CEF" w:rsidRDefault="005A51A0">
      <w:pPr>
        <w:pStyle w:val="CodeBlock"/>
        <w:shd w:val="clear" w:color="auto" w:fill="F3F4F7"/>
        <w:ind w:left="432" w:hanging="360"/>
      </w:pPr>
      <w:r>
        <w:t xml:space="preserve">        for s in allowed[i]:</w:t>
      </w:r>
    </w:p>
    <w:p w:rsidR="00DE3CEF" w:rsidRDefault="005A51A0">
      <w:pPr>
        <w:pStyle w:val="CodeBlock"/>
        <w:shd w:val="clear" w:color="auto" w:fill="F3F4F7"/>
        <w:ind w:left="432" w:hanging="360"/>
      </w:pPr>
      <w:r>
        <w:t xml:space="preserve">            around = [x[j, seat_index[t]] for t in neighbours[s] if (j, seat_index[t]) in x]</w:t>
      </w:r>
    </w:p>
    <w:p w:rsidR="00DE3CEF" w:rsidRDefault="005A51A0">
      <w:pPr>
        <w:pStyle w:val="CodeBlock"/>
        <w:shd w:val="clear" w:color="auto" w:fill="F3F4F7"/>
        <w:ind w:left="432" w:hanging="360"/>
      </w:pPr>
      <w:r>
        <w:t xml:space="preserve">            if around:</w:t>
      </w:r>
    </w:p>
    <w:p w:rsidR="00DE3CEF" w:rsidRDefault="005A51A0">
      <w:pPr>
        <w:pStyle w:val="CodeBlock"/>
        <w:shd w:val="clear" w:color="auto" w:fill="F3F4F7"/>
        <w:ind w:left="432" w:hanging="360"/>
      </w:pPr>
      <w:r>
        <w:t xml:space="preserve">                model.AddAtMostOne([x[i, seat_index[s]], *around])</w:t>
      </w:r>
    </w:p>
    <w:p w:rsidR="00DE3CEF" w:rsidRDefault="00DE3CEF">
      <w:pPr>
        <w:spacing w:line="144" w:lineRule="auto"/>
      </w:pPr>
    </w:p>
    <w:p w:rsidR="00DE3CEF" w:rsidRDefault="005A51A0">
      <w:pPr>
        <w:pStyle w:val="Heading3"/>
      </w:pPr>
      <w:r>
        <w:t>6.8.3  The engine loop</w:t>
      </w:r>
    </w:p>
    <w:p w:rsidR="00DE3CEF" w:rsidRDefault="005A51A0">
      <w:r>
        <w:rPr>
          <w:rFonts w:ascii="Courier New" w:eastAsia="Courier New" w:hAnsi="Courier New" w:cs="Courier New"/>
          <w:sz w:val="21"/>
        </w:rPr>
        <w:t>solve</w:t>
      </w:r>
      <w:r>
        <w:t xml:space="preserve"> runs the pre-check, Stage A, the seeded split and Stage B per hall, and handles retries as described in the flowchart.</w:t>
      </w:r>
    </w:p>
    <w:p w:rsidR="00DE3CEF" w:rsidRDefault="005A51A0">
      <w:pPr>
        <w:pStyle w:val="TableCaption"/>
        <w:jc w:val="left"/>
      </w:pPr>
      <w:bookmarkStart w:id="87" w:name="_Toc242973038"/>
      <w:r>
        <w:t>Listing: retry loop of the engine (engine.py)</w:t>
      </w:r>
      <w:bookmarkEnd w:id="87"/>
    </w:p>
    <w:p w:rsidR="00DE3CEF" w:rsidRDefault="005A51A0">
      <w:pPr>
        <w:pStyle w:val="CodeBlock"/>
        <w:shd w:val="clear" w:color="auto" w:fill="F3F4F7"/>
        <w:ind w:left="432" w:hanging="360"/>
      </w:pPr>
      <w:r>
        <w:t xml:space="preserve">    for attempt in range(max_retries + 1):</w:t>
      </w:r>
    </w:p>
    <w:p w:rsidR="00DE3CEF" w:rsidRDefault="005A51A0">
      <w:pPr>
        <w:pStyle w:val="CodeBlock"/>
        <w:shd w:val="clear" w:color="auto" w:fill="F3F4F7"/>
        <w:ind w:left="432" w:hanging="360"/>
      </w:pPr>
      <w:r>
        <w:t xml:space="preserve">        allocation = None</w:t>
      </w:r>
    </w:p>
    <w:p w:rsidR="00DE3CEF" w:rsidRDefault="005A51A0">
      <w:pPr>
        <w:pStyle w:val="CodeBlock"/>
        <w:shd w:val="clear" w:color="auto" w:fill="F3F4F7"/>
        <w:ind w:left="432" w:hanging="360"/>
      </w:pPr>
      <w:r>
        <w:t xml:space="preserve">        for stretch in (1, 4):</w:t>
      </w:r>
    </w:p>
    <w:p w:rsidR="00DE3CEF" w:rsidRDefault="005A51A0">
      <w:pPr>
        <w:pStyle w:val="CodeBlock"/>
        <w:shd w:val="clear" w:color="auto" w:fill="F3F4F7"/>
        <w:ind w:left="432" w:hanging="360"/>
      </w:pPr>
      <w:r>
        <w:t xml:space="preserve">            allocation = allocate(candidates, halls, rules, capacity=capacity,</w:t>
      </w:r>
    </w:p>
    <w:p w:rsidR="00DE3CEF" w:rsidRDefault="005A51A0">
      <w:pPr>
        <w:pStyle w:val="CodeBlock"/>
        <w:shd w:val="clear" w:color="auto" w:fill="F3F4F7"/>
        <w:ind w:left="432" w:hanging="360"/>
      </w:pPr>
      <w:r>
        <w:t xml:space="preserve">                                  seed=derive_seed(seed, f"stage-a-{attempt}"), budget=STAGE_A_BUDGET * stretch)</w:t>
      </w:r>
    </w:p>
    <w:p w:rsidR="00DE3CEF" w:rsidRDefault="005A51A0">
      <w:pPr>
        <w:pStyle w:val="CodeBlock"/>
        <w:shd w:val="clear" w:color="auto" w:fill="F3F4F7"/>
        <w:ind w:left="432" w:hanging="360"/>
      </w:pPr>
      <w:r>
        <w:t xml:space="preserve">            if allocation is not None:</w:t>
      </w:r>
    </w:p>
    <w:p w:rsidR="00DE3CEF" w:rsidRDefault="005A51A0">
      <w:pPr>
        <w:pStyle w:val="CodeBlock"/>
        <w:shd w:val="clear" w:color="auto" w:fill="F3F4F7"/>
        <w:ind w:left="432" w:hanging="360"/>
      </w:pPr>
      <w:r>
        <w:t xml:space="preserve">                break</w:t>
      </w:r>
    </w:p>
    <w:p w:rsidR="00DE3CEF" w:rsidRDefault="005A51A0">
      <w:pPr>
        <w:pStyle w:val="CodeBlock"/>
        <w:shd w:val="clear" w:color="auto" w:fill="F3F4F7"/>
        <w:ind w:left="432" w:hanging="360"/>
      </w:pPr>
      <w:r>
        <w:t xml:space="preserve">        if allocation is None:</w:t>
      </w:r>
    </w:p>
    <w:p w:rsidR="00DE3CEF" w:rsidRDefault="005A51A0">
      <w:pPr>
        <w:pStyle w:val="CodeBlock"/>
        <w:shd w:val="clear" w:color="auto" w:fill="F3F4F7"/>
        <w:ind w:left="432" w:hanging="360"/>
      </w:pPr>
      <w:r>
        <w:t xml:space="preserve">            return done(False, [], [</w:t>
      </w:r>
    </w:p>
    <w:p w:rsidR="00DE3CEF" w:rsidRDefault="005A51A0">
      <w:pPr>
        <w:pStyle w:val="CodeBlock"/>
        <w:shd w:val="clear" w:color="auto" w:fill="F3F4F7"/>
        <w:ind w:left="432" w:hanging="360"/>
      </w:pPr>
      <w:r>
        <w:t xml:space="preserve">                "No way to share the candidates between the selected halls satisfies every rule. "</w:t>
      </w:r>
    </w:p>
    <w:p w:rsidR="00DE3CEF" w:rsidRDefault="005A51A0">
      <w:pPr>
        <w:pStyle w:val="CodeBlock"/>
        <w:shd w:val="clear" w:color="auto" w:fill="F3F4F7"/>
        <w:ind w:left="432" w:hanging="360"/>
      </w:pPr>
      <w:r>
        <w:t xml:space="preserve">                "Select more halls, or relax the rules (4-neighbour adjacency or a smaller roll-number gap)."])</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rng = np.random.default_rng(derive_seed(seed, f"split-{attempt}"))</w:t>
      </w:r>
    </w:p>
    <w:p w:rsidR="00DE3CEF" w:rsidRDefault="005A51A0">
      <w:pPr>
        <w:pStyle w:val="CodeBlock"/>
        <w:shd w:val="clear" w:color="auto" w:fill="F3F4F7"/>
        <w:ind w:left="432" w:hanging="360"/>
      </w:pPr>
      <w:r>
        <w:t xml:space="preserve">        per_hall = _split_by_hall(candidates, allocation.counts, halls, rng)</w:t>
      </w:r>
    </w:p>
    <w:p w:rsidR="00DE3CEF" w:rsidRDefault="005A51A0">
      <w:pPr>
        <w:pStyle w:val="CodeBlock"/>
        <w:shd w:val="clear" w:color="auto" w:fill="F3F4F7"/>
        <w:ind w:left="432" w:hanging="360"/>
      </w:pPr>
      <w:r>
        <w:t xml:space="preserve">        stage_b_started = time.perf_counter()</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def run(keys: list[str], hall_budget: float) -&gt; dict[str, HallSolve]:</w:t>
      </w:r>
    </w:p>
    <w:p w:rsidR="00DE3CEF" w:rsidRDefault="005A51A0">
      <w:pPr>
        <w:pStyle w:val="CodeBlock"/>
        <w:shd w:val="clear" w:color="auto" w:fill="F3F4F7"/>
        <w:ind w:left="432" w:hanging="360"/>
      </w:pPr>
      <w:r>
        <w:t xml:space="preserve">            with ThreadPoolExecutor(max_workers=min(threads, max(1, len(keys)))) as pool:</w:t>
      </w:r>
    </w:p>
    <w:p w:rsidR="00DE3CEF" w:rsidRDefault="005A51A0">
      <w:pPr>
        <w:pStyle w:val="CodeBlock"/>
        <w:shd w:val="clear" w:color="auto" w:fill="F3F4F7"/>
        <w:ind w:left="432" w:hanging="360"/>
      </w:pPr>
      <w:r>
        <w:t xml:space="preserve">                futures = {</w:t>
      </w:r>
    </w:p>
    <w:p w:rsidR="00DE3CEF" w:rsidRDefault="005A51A0">
      <w:pPr>
        <w:pStyle w:val="CodeBlock"/>
        <w:shd w:val="clear" w:color="auto" w:fill="F3F4F7"/>
        <w:ind w:left="432" w:hanging="360"/>
      </w:pPr>
      <w:r>
        <w:t xml:space="preserve">                    key: pool.submit(solve_hall, hall_by_key[key], per_hall[key], allocation.paper_class[key], rules,</w:t>
      </w:r>
    </w:p>
    <w:p w:rsidR="00DE3CEF" w:rsidRDefault="005A51A0">
      <w:pPr>
        <w:pStyle w:val="CodeBlock"/>
        <w:shd w:val="clear" w:color="auto" w:fill="F3F4F7"/>
        <w:ind w:left="432" w:hanging="360"/>
      </w:pPr>
      <w:r>
        <w:t xml:space="preserve">                                     seed=derive_seed(seed, f"hall-{key}-{attempt}"), budget=hall_budget,</w:t>
      </w:r>
    </w:p>
    <w:p w:rsidR="00DE3CEF" w:rsidRDefault="005A51A0">
      <w:pPr>
        <w:pStyle w:val="CodeBlock"/>
        <w:shd w:val="clear" w:color="auto" w:fill="F3F4F7"/>
        <w:ind w:left="432" w:hanging="360"/>
      </w:pPr>
      <w:r>
        <w:t xml:space="preserve">                                     workers=workers_per_hall)</w:t>
      </w:r>
    </w:p>
    <w:p w:rsidR="00DE3CEF" w:rsidRDefault="005A51A0">
      <w:pPr>
        <w:pStyle w:val="CodeBlock"/>
        <w:shd w:val="clear" w:color="auto" w:fill="F3F4F7"/>
        <w:ind w:left="432" w:hanging="360"/>
      </w:pPr>
      <w:r>
        <w:t xml:space="preserve">                    for key in keys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return {key: f.result() for key, f in futures.items()}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lastRenderedPageBreak/>
        <w:t xml:space="preserve">        results = run(sorted(per_hall), budget)</w:t>
      </w:r>
    </w:p>
    <w:p w:rsidR="00DE3CEF" w:rsidRDefault="005A51A0">
      <w:pPr>
        <w:pStyle w:val="CodeBlock"/>
        <w:shd w:val="clear" w:color="auto" w:fill="F3F4F7"/>
        <w:ind w:left="432" w:hanging="360"/>
      </w:pPr>
      <w:r>
        <w:t xml:space="preserve">        slow = sorted(k for k, r in results.items() if r.status == "no_solution_in_budget")</w:t>
      </w:r>
    </w:p>
    <w:p w:rsidR="00DE3CEF" w:rsidRDefault="005A51A0">
      <w:pPr>
        <w:pStyle w:val="CodeBlock"/>
        <w:shd w:val="clear" w:color="auto" w:fill="F3F4F7"/>
        <w:ind w:left="432" w:hanging="360"/>
      </w:pPr>
      <w:r>
        <w:t xml:space="preserve">        if slow:</w:t>
      </w:r>
    </w:p>
    <w:p w:rsidR="00DE3CEF" w:rsidRDefault="005A51A0">
      <w:pPr>
        <w:pStyle w:val="CodeBlock"/>
        <w:shd w:val="clear" w:color="auto" w:fill="F3F4F7"/>
        <w:ind w:left="432" w:hanging="360"/>
      </w:pPr>
      <w:r>
        <w:t xml:space="preserve">            results.update(run(slow, budget * SLOW_HALL_BUDGET_FACTOR))</w:t>
      </w:r>
    </w:p>
    <w:p w:rsidR="00DE3CEF" w:rsidRDefault="00DE3CEF">
      <w:pPr>
        <w:spacing w:line="144" w:lineRule="auto"/>
      </w:pPr>
    </w:p>
    <w:p w:rsidR="00DE3CEF" w:rsidRDefault="005A51A0">
      <w:pPr>
        <w:pStyle w:val="Heading3"/>
      </w:pPr>
      <w:r>
        <w:t>6.8.4  Plan generation and storage</w:t>
      </w:r>
    </w:p>
    <w:p w:rsidR="00DE3CEF" w:rsidRDefault="005A51A0">
      <w:r>
        <w:rPr>
          <w:rFonts w:ascii="Courier New" w:eastAsia="Courier New" w:hAnsi="Courier New" w:cs="Courier New"/>
          <w:sz w:val="21"/>
        </w:rPr>
        <w:t>generate</w:t>
      </w:r>
      <w:r>
        <w:t xml:space="preserve"> in </w:t>
      </w:r>
      <w:r>
        <w:rPr>
          <w:rFonts w:ascii="Courier New" w:eastAsia="Courier New" w:hAnsi="Courier New" w:cs="Courier New"/>
          <w:sz w:val="21"/>
        </w:rPr>
        <w:t>plans.py</w:t>
      </w:r>
      <w:r>
        <w:t xml:space="preserve"> refuses to store a plan that the validator rejects, and records the seed, the rules and the fingerprints.</w:t>
      </w:r>
    </w:p>
    <w:p w:rsidR="00DE3CEF" w:rsidRDefault="005A51A0">
      <w:pPr>
        <w:pStyle w:val="TableCaption"/>
        <w:jc w:val="left"/>
      </w:pPr>
      <w:bookmarkStart w:id="88" w:name="_Toc242973039"/>
      <w:r>
        <w:t>Listing: storing a plan (plans.py)</w:t>
      </w:r>
      <w:bookmarkEnd w:id="88"/>
    </w:p>
    <w:p w:rsidR="00DE3CEF" w:rsidRDefault="005A51A0">
      <w:pPr>
        <w:pStyle w:val="CodeBlock"/>
        <w:shd w:val="clear" w:color="auto" w:fill="F3F4F7"/>
        <w:ind w:left="432" w:hanging="360"/>
      </w:pPr>
      <w:r>
        <w:t xml:space="preserve">        card = validate(candidates, halls, sequential(candidates, halls, rules), rules)</w:t>
      </w:r>
    </w:p>
    <w:p w:rsidR="00DE3CEF" w:rsidRDefault="005A51A0">
      <w:pPr>
        <w:pStyle w:val="CodeBlock"/>
        <w:shd w:val="clear" w:color="auto" w:fill="F3F4F7"/>
        <w:ind w:left="432" w:hanging="360"/>
      </w:pPr>
      <w:r>
        <w:t xml:space="preserve">    except ValueError:</w:t>
      </w:r>
    </w:p>
    <w:p w:rsidR="00DE3CEF" w:rsidRDefault="005A51A0">
      <w:pPr>
        <w:pStyle w:val="CodeBlock"/>
        <w:shd w:val="clear" w:color="auto" w:fill="F3F4F7"/>
        <w:ind w:left="432" w:hanging="360"/>
      </w:pPr>
      <w:r>
        <w:t xml:space="preserve">        return {}</w:t>
      </w:r>
    </w:p>
    <w:p w:rsidR="00DE3CEF" w:rsidRDefault="005A51A0">
      <w:pPr>
        <w:pStyle w:val="CodeBlock"/>
        <w:shd w:val="clear" w:color="auto" w:fill="F3F4F7"/>
        <w:ind w:left="432" w:hanging="360"/>
      </w:pPr>
      <w:r>
        <w:t xml:space="preserve">    return {"method": "sequential roll order", "same_paper_pairs": card.same_paper_pairs,</w:t>
      </w:r>
    </w:p>
    <w:p w:rsidR="00DE3CEF" w:rsidRDefault="005A51A0">
      <w:pPr>
        <w:pStyle w:val="CodeBlock"/>
        <w:shd w:val="clear" w:color="auto" w:fill="F3F4F7"/>
        <w:ind w:left="432" w:hanging="360"/>
      </w:pPr>
      <w:r>
        <w:t xml:space="preserve">            "roll_gap_violations": card.roll_gap_violations, "same_department_pairs": card.same_department_pairs,</w:t>
      </w:r>
    </w:p>
    <w:p w:rsidR="00DE3CEF" w:rsidRDefault="005A51A0">
      <w:pPr>
        <w:pStyle w:val="CodeBlock"/>
        <w:shd w:val="clear" w:color="auto" w:fill="F3F4F7"/>
        <w:ind w:left="432" w:hanging="360"/>
      </w:pPr>
      <w:r>
        <w:t xml:space="preserve">            "accessible_violations": card.accessible_violations, "neighbour_pairs": card.neighbour_pairs}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plan = Plan(</w:t>
      </w:r>
    </w:p>
    <w:p w:rsidR="00DE3CEF" w:rsidRDefault="005A51A0">
      <w:pPr>
        <w:pStyle w:val="CodeBlock"/>
        <w:shd w:val="clear" w:color="auto" w:fill="F3F4F7"/>
        <w:ind w:left="432" w:hanging="360"/>
      </w:pPr>
      <w:r>
        <w:t xml:space="preserve">        session_id=session.id, version=version, status=PLAN_DRAFT, seed=seed, rules=rules_in.model_dump(),</w:t>
      </w:r>
    </w:p>
    <w:p w:rsidR="00DE3CEF" w:rsidRDefault="005A51A0">
      <w:pPr>
        <w:pStyle w:val="CodeBlock"/>
        <w:shd w:val="clear" w:color="auto" w:fill="F3F4F7"/>
        <w:ind w:left="432" w:hanging="360"/>
      </w:pPr>
      <w:r>
        <w:t xml:space="preserve">        hall_ids=hall_ids, engine_version=ENGINE_VERSION,</w:t>
      </w:r>
    </w:p>
    <w:p w:rsidR="00DE3CEF" w:rsidRDefault="005A51A0">
      <w:pPr>
        <w:pStyle w:val="CodeBlock"/>
        <w:shd w:val="clear" w:color="auto" w:fill="F3F4F7"/>
        <w:ind w:left="432" w:hanging="360"/>
      </w:pPr>
      <w:r>
        <w:t xml:space="preserve">        data_fingerprint=data_fingerprint(candidates, halls, rules, budget),</w:t>
      </w:r>
    </w:p>
    <w:p w:rsidR="00DE3CEF" w:rsidRDefault="005A51A0">
      <w:pPr>
        <w:pStyle w:val="CodeBlock"/>
        <w:shd w:val="clear" w:color="auto" w:fill="F3F4F7"/>
        <w:ind w:left="432" w:hanging="360"/>
      </w:pPr>
      <w:r>
        <w:t xml:space="preserve">        solver_hash=solver_hash, assignment_hash=solver_hash, solve_ms=result.solve_ms,</w:t>
      </w:r>
    </w:p>
    <w:p w:rsidR="00DE3CEF" w:rsidRDefault="005A51A0">
      <w:pPr>
        <w:pStyle w:val="CodeBlock"/>
        <w:shd w:val="clear" w:color="auto" w:fill="F3F4F7"/>
        <w:ind w:left="432" w:hanging="360"/>
      </w:pPr>
      <w:r>
        <w:t xml:space="preserve">        stats={**result.stats, "hall_budget": budget}, scorecard=_card_summary(card),</w:t>
      </w:r>
    </w:p>
    <w:p w:rsidR="00DE3CEF" w:rsidRDefault="005A51A0">
      <w:pPr>
        <w:pStyle w:val="CodeBlock"/>
        <w:shd w:val="clear" w:color="auto" w:fill="F3F4F7"/>
        <w:ind w:left="432" w:hanging="360"/>
      </w:pPr>
      <w:r>
        <w:t xml:space="preserve">        baseline=_baseline(candidates, halls, rules), created_by=user.id,</w:t>
      </w:r>
    </w:p>
    <w:p w:rsidR="00DE3CEF" w:rsidRDefault="005A51A0">
      <w:pPr>
        <w:pStyle w:val="CodeBlock"/>
        <w:shd w:val="clear" w:color="auto" w:fill="F3F4F7"/>
        <w:ind w:left="432" w:hanging="360"/>
      </w:pPr>
      <w:r>
        <w:t xml:space="preserve">    )</w:t>
      </w:r>
    </w:p>
    <w:p w:rsidR="00DE3CEF" w:rsidRDefault="00DE3CEF">
      <w:pPr>
        <w:spacing w:line="144" w:lineRule="auto"/>
      </w:pPr>
    </w:p>
    <w:p w:rsidR="00DE3CEF" w:rsidRDefault="005A51A0">
      <w:pPr>
        <w:pStyle w:val="Heading3"/>
      </w:pPr>
      <w:r>
        <w:t>6.8.5  Live swap check</w:t>
      </w:r>
    </w:p>
    <w:p w:rsidR="00DE3CEF" w:rsidRDefault="005A51A0">
      <w:r>
        <w:t>The swap checker applies the same neighbour graph and roll-gap functions to a hypothetical move and returns reasons.</w:t>
      </w:r>
    </w:p>
    <w:p w:rsidR="00DE3CEF" w:rsidRDefault="005A51A0">
      <w:pPr>
        <w:pStyle w:val="TableCaption"/>
        <w:jc w:val="left"/>
      </w:pPr>
      <w:bookmarkStart w:id="89" w:name="_Toc242973040"/>
      <w:r>
        <w:t>Listing: rule check of one seat after a move (swap.py)</w:t>
      </w:r>
      <w:bookmarkEnd w:id="89"/>
    </w:p>
    <w:p w:rsidR="00DE3CEF" w:rsidRDefault="005A51A0">
      <w:pPr>
        <w:pStyle w:val="CodeBlock"/>
        <w:shd w:val="clear" w:color="auto" w:fill="F3F4F7"/>
        <w:ind w:left="432" w:hanging="360"/>
      </w:pPr>
      <w:r>
        <w:t xml:space="preserve">    def check_seat(seat: tuple[int, int], who: Occupant) -&gt; None:</w:t>
      </w:r>
    </w:p>
    <w:p w:rsidR="00DE3CEF" w:rsidRDefault="005A51A0">
      <w:pPr>
        <w:pStyle w:val="CodeBlock"/>
        <w:shd w:val="clear" w:color="auto" w:fill="F3F4F7"/>
        <w:ind w:left="432" w:hanging="360"/>
      </w:pPr>
      <w:r>
        <w:t xml:space="preserve">        label = seat_label(*seat)</w:t>
      </w:r>
    </w:p>
    <w:p w:rsidR="00DE3CEF" w:rsidRDefault="005A51A0">
      <w:pPr>
        <w:pStyle w:val="CodeBlock"/>
        <w:shd w:val="clear" w:color="auto" w:fill="F3F4F7"/>
        <w:ind w:left="432" w:hanging="360"/>
      </w:pPr>
      <w:r>
        <w:t xml:space="preserve">        if who.needs_accessible and seat not in accessible:</w:t>
      </w:r>
    </w:p>
    <w:p w:rsidR="00DE3CEF" w:rsidRDefault="005A51A0">
      <w:pPr>
        <w:pStyle w:val="CodeBlock"/>
        <w:shd w:val="clear" w:color="auto" w:fill="F3F4F7"/>
        <w:ind w:left="432" w:hanging="360"/>
      </w:pPr>
      <w:r>
        <w:t xml:space="preserve">            reasons.append(f"{who.roll_no} needs an accessible seat and {label} is not one.")</w:t>
      </w:r>
    </w:p>
    <w:p w:rsidR="00DE3CEF" w:rsidRDefault="005A51A0">
      <w:pPr>
        <w:pStyle w:val="CodeBlock"/>
        <w:shd w:val="clear" w:color="auto" w:fill="F3F4F7"/>
        <w:ind w:left="432" w:hanging="360"/>
      </w:pPr>
      <w:r>
        <w:t xml:space="preserve">        for n in neighbours.get(seat, []):</w:t>
      </w:r>
    </w:p>
    <w:p w:rsidR="00DE3CEF" w:rsidRDefault="005A51A0">
      <w:pPr>
        <w:pStyle w:val="CodeBlock"/>
        <w:shd w:val="clear" w:color="auto" w:fill="F3F4F7"/>
        <w:ind w:left="432" w:hanging="360"/>
      </w:pPr>
      <w:r>
        <w:t xml:space="preserve">            near = after.get(n)</w:t>
      </w:r>
    </w:p>
    <w:p w:rsidR="00DE3CEF" w:rsidRDefault="005A51A0">
      <w:pPr>
        <w:pStyle w:val="CodeBlock"/>
        <w:shd w:val="clear" w:color="auto" w:fill="F3F4F7"/>
        <w:ind w:left="432" w:hanging="360"/>
      </w:pPr>
      <w:r>
        <w:t xml:space="preserve">            if near is None or near is who:</w:t>
      </w:r>
    </w:p>
    <w:p w:rsidR="00DE3CEF" w:rsidRDefault="005A51A0">
      <w:pPr>
        <w:pStyle w:val="CodeBlock"/>
        <w:shd w:val="clear" w:color="auto" w:fill="F3F4F7"/>
        <w:ind w:left="432" w:hanging="360"/>
      </w:pPr>
      <w:r>
        <w:t xml:space="preserve">                continue</w:t>
      </w:r>
    </w:p>
    <w:p w:rsidR="00DE3CEF" w:rsidRDefault="005A51A0">
      <w:pPr>
        <w:pStyle w:val="CodeBlock"/>
        <w:shd w:val="clear" w:color="auto" w:fill="F3F4F7"/>
        <w:ind w:left="432" w:hanging="360"/>
      </w:pPr>
      <w:r>
        <w:t xml:space="preserve">            if near.paper == who.paper:</w:t>
      </w:r>
    </w:p>
    <w:p w:rsidR="00DE3CEF" w:rsidRDefault="005A51A0">
      <w:pPr>
        <w:pStyle w:val="CodeBlock"/>
        <w:shd w:val="clear" w:color="auto" w:fill="F3F4F7"/>
        <w:ind w:left="432" w:hanging="360"/>
      </w:pPr>
      <w:r>
        <w:t xml:space="preserve">                reasons.append(f"{who.roll_no} would sit next to {near.roll_no} ({seat_label(*n)}) - both write {who.paper}.")</w:t>
      </w:r>
    </w:p>
    <w:p w:rsidR="00DE3CEF" w:rsidRDefault="005A51A0">
      <w:pPr>
        <w:pStyle w:val="CodeBlock"/>
        <w:shd w:val="clear" w:color="auto" w:fill="F3F4F7"/>
        <w:ind w:left="432" w:hanging="360"/>
      </w:pPr>
      <w:r>
        <w:t xml:space="preserve">            if violates_gap(who.roll_no, near.roll_no, rules.roll_gap):</w:t>
      </w:r>
    </w:p>
    <w:p w:rsidR="00DE3CEF" w:rsidRDefault="005A51A0">
      <w:pPr>
        <w:pStyle w:val="CodeBlock"/>
        <w:shd w:val="clear" w:color="auto" w:fill="F3F4F7"/>
        <w:ind w:left="432" w:hanging="360"/>
      </w:pPr>
      <w:r>
        <w:t xml:space="preserve">                reasons.append(f"Roll numbers {who.roll_no} and {near.roll_no} ({seat_label(*n)}) are only "</w:t>
      </w:r>
    </w:p>
    <w:p w:rsidR="00DE3CEF" w:rsidRDefault="005A51A0">
      <w:pPr>
        <w:pStyle w:val="CodeBlock"/>
        <w:shd w:val="clear" w:color="auto" w:fill="F3F4F7"/>
        <w:ind w:left="432" w:hanging="360"/>
      </w:pPr>
      <w:r>
        <w:t xml:space="preserve">                               f"{roll_distance(who.roll_no, near.roll_no)} apart (minimum {rules.roll_gap}).")</w:t>
      </w:r>
    </w:p>
    <w:p w:rsidR="00DE3CEF" w:rsidRDefault="005A51A0">
      <w:pPr>
        <w:pStyle w:val="CodeBlock"/>
        <w:shd w:val="clear" w:color="auto" w:fill="F3F4F7"/>
        <w:ind w:left="432" w:hanging="360"/>
      </w:pPr>
      <w:r>
        <w:t xml:space="preserve">            if rules.department_mix and near.department == who.department and near.paper != who.paper:</w:t>
      </w:r>
    </w:p>
    <w:p w:rsidR="00DE3CEF" w:rsidRDefault="005A51A0">
      <w:pPr>
        <w:pStyle w:val="CodeBlock"/>
        <w:shd w:val="clear" w:color="auto" w:fill="F3F4F7"/>
        <w:ind w:left="432" w:hanging="360"/>
      </w:pPr>
      <w:r>
        <w:t xml:space="preserve">                notes.append(f"{who.roll_no} and {near.roll_no} are both from {who.department}.")</w:t>
      </w:r>
    </w:p>
    <w:p w:rsidR="00DE3CEF" w:rsidRDefault="00DE3CEF">
      <w:pPr>
        <w:spacing w:line="144" w:lineRule="auto"/>
      </w:pPr>
    </w:p>
    <w:p w:rsidR="00DE3CEF" w:rsidRDefault="005A51A0">
      <w:pPr>
        <w:pStyle w:val="Heading2"/>
      </w:pPr>
      <w:bookmarkStart w:id="90" w:name="_Toc242972914"/>
      <w:r>
        <w:t>6.9  Implementation Decisions and their Reasoning</w:t>
      </w:r>
      <w:bookmarkEnd w:id="90"/>
    </w:p>
    <w:p w:rsidR="00DE3CEF" w:rsidRDefault="005A51A0">
      <w:pPr>
        <w:pStyle w:val="TableCaption"/>
      </w:pPr>
      <w:bookmarkStart w:id="91" w:name="_Toc242973041"/>
      <w:r>
        <w:t>Table 6.7: Implementation decisions</w:t>
      </w:r>
      <w:bookmarkEnd w:id="91"/>
    </w:p>
    <w:tbl>
      <w:tblPr>
        <w:tblStyle w:val="TableGrid"/>
        <w:tblW w:w="0" w:type="auto"/>
        <w:jc w:val="center"/>
        <w:tblLook w:val="04A0" w:firstRow="1" w:lastRow="0" w:firstColumn="1" w:lastColumn="0" w:noHBand="0" w:noVBand="1"/>
      </w:tblPr>
      <w:tblGrid>
        <w:gridCol w:w="2254"/>
        <w:gridCol w:w="2254"/>
        <w:gridCol w:w="4161"/>
      </w:tblGrid>
      <w:tr w:rsidR="00DE3CEF">
        <w:trPr>
          <w:cantSplit/>
          <w:tblHeader/>
          <w:jc w:val="center"/>
        </w:trPr>
        <w:tc>
          <w:tcPr>
            <w:tcW w:w="2254" w:type="dxa"/>
            <w:shd w:val="clear" w:color="auto" w:fill="D9E2F3"/>
          </w:tcPr>
          <w:p w:rsidR="00DE3CEF" w:rsidRDefault="005A51A0">
            <w:pPr>
              <w:spacing w:before="40" w:after="40" w:line="240" w:lineRule="auto"/>
              <w:jc w:val="left"/>
            </w:pPr>
            <w:r>
              <w:rPr>
                <w:b/>
                <w:sz w:val="18"/>
              </w:rPr>
              <w:t>Decision</w:t>
            </w:r>
          </w:p>
        </w:tc>
        <w:tc>
          <w:tcPr>
            <w:tcW w:w="2254" w:type="dxa"/>
            <w:shd w:val="clear" w:color="auto" w:fill="D9E2F3"/>
          </w:tcPr>
          <w:p w:rsidR="00DE3CEF" w:rsidRDefault="005A51A0">
            <w:pPr>
              <w:spacing w:before="40" w:after="40" w:line="240" w:lineRule="auto"/>
              <w:jc w:val="left"/>
            </w:pPr>
            <w:r>
              <w:rPr>
                <w:b/>
                <w:sz w:val="18"/>
              </w:rPr>
              <w:t>Alternatives considered</w:t>
            </w:r>
          </w:p>
        </w:tc>
        <w:tc>
          <w:tcPr>
            <w:tcW w:w="4161" w:type="dxa"/>
            <w:shd w:val="clear" w:color="auto" w:fill="D9E2F3"/>
          </w:tcPr>
          <w:p w:rsidR="00DE3CEF" w:rsidRDefault="005A51A0">
            <w:pPr>
              <w:spacing w:before="40" w:after="40" w:line="240" w:lineRule="auto"/>
              <w:jc w:val="left"/>
            </w:pPr>
            <w:r>
              <w:rPr>
                <w:b/>
                <w:sz w:val="18"/>
              </w:rPr>
              <w:t>Reasoning</w:t>
            </w:r>
          </w:p>
        </w:tc>
      </w:tr>
      <w:tr w:rsidR="00DE3CEF">
        <w:trPr>
          <w:cantSplit/>
          <w:jc w:val="center"/>
        </w:trPr>
        <w:tc>
          <w:tcPr>
            <w:tcW w:w="2254" w:type="dxa"/>
          </w:tcPr>
          <w:p w:rsidR="00DE3CEF" w:rsidRDefault="005A51A0">
            <w:pPr>
              <w:spacing w:before="40" w:after="40" w:line="240" w:lineRule="auto"/>
              <w:jc w:val="left"/>
            </w:pPr>
            <w:r>
              <w:rPr>
                <w:sz w:val="18"/>
              </w:rPr>
              <w:t>Constraint programming (CP-SAT) for the engine</w:t>
            </w:r>
          </w:p>
        </w:tc>
        <w:tc>
          <w:tcPr>
            <w:tcW w:w="2254" w:type="dxa"/>
          </w:tcPr>
          <w:p w:rsidR="00DE3CEF" w:rsidRDefault="005A51A0">
            <w:pPr>
              <w:spacing w:before="40" w:after="40" w:line="240" w:lineRule="auto"/>
              <w:jc w:val="left"/>
            </w:pPr>
            <w:r>
              <w:rPr>
                <w:sz w:val="18"/>
              </w:rPr>
              <w:t>Sorting, zipper interleave, greedy colouring, genetic search</w:t>
            </w:r>
          </w:p>
        </w:tc>
        <w:tc>
          <w:tcPr>
            <w:tcW w:w="4161" w:type="dxa"/>
          </w:tcPr>
          <w:p w:rsidR="00DE3CEF" w:rsidRDefault="005A51A0">
            <w:pPr>
              <w:spacing w:before="40" w:after="40" w:line="240" w:lineRule="auto"/>
              <w:jc w:val="left"/>
            </w:pPr>
            <w:r>
              <w:rPr>
                <w:sz w:val="18"/>
              </w:rPr>
              <w:t>Exact on hard rules; can prove infeasibility; rules are added as constraints; seeded objective gives controlled randomness</w:t>
            </w:r>
          </w:p>
        </w:tc>
      </w:tr>
      <w:tr w:rsidR="00DE3CEF">
        <w:trPr>
          <w:cantSplit/>
          <w:jc w:val="center"/>
        </w:trPr>
        <w:tc>
          <w:tcPr>
            <w:tcW w:w="2254" w:type="dxa"/>
          </w:tcPr>
          <w:p w:rsidR="00DE3CEF" w:rsidRDefault="005A51A0">
            <w:pPr>
              <w:spacing w:before="40" w:after="40" w:line="240" w:lineRule="auto"/>
              <w:jc w:val="left"/>
            </w:pPr>
            <w:r>
              <w:rPr>
                <w:sz w:val="18"/>
              </w:rPr>
              <w:lastRenderedPageBreak/>
              <w:t>Two stages (allocation, then layout)</w:t>
            </w:r>
          </w:p>
        </w:tc>
        <w:tc>
          <w:tcPr>
            <w:tcW w:w="2254" w:type="dxa"/>
          </w:tcPr>
          <w:p w:rsidR="00DE3CEF" w:rsidRDefault="005A51A0">
            <w:pPr>
              <w:spacing w:before="40" w:after="40" w:line="240" w:lineRule="auto"/>
              <w:jc w:val="left"/>
            </w:pPr>
            <w:r>
              <w:rPr>
                <w:sz w:val="18"/>
              </w:rPr>
              <w:t>One model over all seats of all halls</w:t>
            </w:r>
          </w:p>
        </w:tc>
        <w:tc>
          <w:tcPr>
            <w:tcW w:w="4161" w:type="dxa"/>
          </w:tcPr>
          <w:p w:rsidR="00DE3CEF" w:rsidRDefault="005A51A0">
            <w:pPr>
              <w:spacing w:before="40" w:after="40" w:line="240" w:lineRule="auto"/>
              <w:jc w:val="left"/>
            </w:pPr>
            <w:r>
              <w:rPr>
                <w:sz w:val="18"/>
              </w:rPr>
              <w:t>Smaller models, parallel halls, and the colour-class construction that makes same-paper neighbours impossible</w:t>
            </w:r>
          </w:p>
        </w:tc>
      </w:tr>
      <w:tr w:rsidR="00DE3CEF">
        <w:trPr>
          <w:cantSplit/>
          <w:jc w:val="center"/>
        </w:trPr>
        <w:tc>
          <w:tcPr>
            <w:tcW w:w="2254" w:type="dxa"/>
          </w:tcPr>
          <w:p w:rsidR="00DE3CEF" w:rsidRDefault="005A51A0">
            <w:pPr>
              <w:spacing w:before="40" w:after="40" w:line="240" w:lineRule="auto"/>
              <w:jc w:val="left"/>
            </w:pPr>
            <w:r>
              <w:rPr>
                <w:sz w:val="18"/>
              </w:rPr>
              <w:t>Colour classes by (row parity, column parity)</w:t>
            </w:r>
          </w:p>
        </w:tc>
        <w:tc>
          <w:tcPr>
            <w:tcW w:w="2254" w:type="dxa"/>
          </w:tcPr>
          <w:p w:rsidR="00DE3CEF" w:rsidRDefault="005A51A0">
            <w:pPr>
              <w:spacing w:before="40" w:after="40" w:line="240" w:lineRule="auto"/>
              <w:jc w:val="left"/>
            </w:pPr>
            <w:r>
              <w:rPr>
                <w:sz w:val="18"/>
              </w:rPr>
              <w:t>Search for a colouring per hall</w:t>
            </w:r>
          </w:p>
        </w:tc>
        <w:tc>
          <w:tcPr>
            <w:tcW w:w="4161" w:type="dxa"/>
          </w:tcPr>
          <w:p w:rsidR="00DE3CEF" w:rsidRDefault="005A51A0">
            <w:pPr>
              <w:spacing w:before="40" w:after="40" w:line="240" w:lineRule="auto"/>
              <w:jc w:val="left"/>
            </w:pPr>
            <w:r>
              <w:rPr>
                <w:sz w:val="18"/>
              </w:rPr>
              <w:t>Explicit, provably proper colouring; no search; works with aisles and blocked seats because they only remove edges</w:t>
            </w:r>
          </w:p>
        </w:tc>
      </w:tr>
      <w:tr w:rsidR="00DE3CEF">
        <w:trPr>
          <w:cantSplit/>
          <w:jc w:val="center"/>
        </w:trPr>
        <w:tc>
          <w:tcPr>
            <w:tcW w:w="2254" w:type="dxa"/>
          </w:tcPr>
          <w:p w:rsidR="00DE3CEF" w:rsidRDefault="005A51A0">
            <w:pPr>
              <w:spacing w:before="40" w:after="40" w:line="240" w:lineRule="auto"/>
              <w:jc w:val="left"/>
            </w:pPr>
            <w:r>
              <w:rPr>
                <w:sz w:val="18"/>
              </w:rPr>
              <w:t>Deterministic time budget, one worker per hall</w:t>
            </w:r>
          </w:p>
        </w:tc>
        <w:tc>
          <w:tcPr>
            <w:tcW w:w="2254" w:type="dxa"/>
          </w:tcPr>
          <w:p w:rsidR="00DE3CEF" w:rsidRDefault="005A51A0">
            <w:pPr>
              <w:spacing w:before="40" w:after="40" w:line="240" w:lineRule="auto"/>
              <w:jc w:val="left"/>
            </w:pPr>
            <w:r>
              <w:rPr>
                <w:sz w:val="18"/>
              </w:rPr>
              <w:t>Wall-clock limits, many workers</w:t>
            </w:r>
          </w:p>
        </w:tc>
        <w:tc>
          <w:tcPr>
            <w:tcW w:w="4161" w:type="dxa"/>
          </w:tcPr>
          <w:p w:rsidR="00DE3CEF" w:rsidRDefault="005A51A0">
            <w:pPr>
              <w:spacing w:before="40" w:after="40" w:line="240" w:lineRule="auto"/>
              <w:jc w:val="left"/>
            </w:pPr>
            <w:r>
              <w:rPr>
                <w:sz w:val="18"/>
              </w:rPr>
              <w:t>A wall-clock limit would make results depend on machine load; determinism makes plans reproducible</w:t>
            </w:r>
          </w:p>
        </w:tc>
      </w:tr>
      <w:tr w:rsidR="00DE3CEF">
        <w:trPr>
          <w:cantSplit/>
          <w:jc w:val="center"/>
        </w:trPr>
        <w:tc>
          <w:tcPr>
            <w:tcW w:w="2254" w:type="dxa"/>
          </w:tcPr>
          <w:p w:rsidR="00DE3CEF" w:rsidRDefault="005A51A0">
            <w:pPr>
              <w:spacing w:before="40" w:after="40" w:line="240" w:lineRule="auto"/>
              <w:jc w:val="left"/>
            </w:pPr>
            <w:r>
              <w:rPr>
                <w:sz w:val="18"/>
              </w:rPr>
              <w:t>Sub-seeds derived by SHA-256</w:t>
            </w:r>
          </w:p>
        </w:tc>
        <w:tc>
          <w:tcPr>
            <w:tcW w:w="2254" w:type="dxa"/>
          </w:tcPr>
          <w:p w:rsidR="00DE3CEF" w:rsidRDefault="005A51A0">
            <w:pPr>
              <w:spacing w:before="40" w:after="40" w:line="240" w:lineRule="auto"/>
              <w:jc w:val="left"/>
            </w:pPr>
            <w:r>
              <w:rPr>
                <w:sz w:val="18"/>
              </w:rPr>
              <w:t>Python's built-in hash or sequential seeds</w:t>
            </w:r>
          </w:p>
        </w:tc>
        <w:tc>
          <w:tcPr>
            <w:tcW w:w="4161" w:type="dxa"/>
          </w:tcPr>
          <w:p w:rsidR="00DE3CEF" w:rsidRDefault="005A51A0">
            <w:pPr>
              <w:spacing w:before="40" w:after="40" w:line="240" w:lineRule="auto"/>
              <w:jc w:val="left"/>
            </w:pPr>
            <w:r>
              <w:rPr>
                <w:sz w:val="18"/>
              </w:rPr>
              <w:t>Stable across runs and machines (Python hash randomisation would break reproducibility)</w:t>
            </w:r>
          </w:p>
        </w:tc>
      </w:tr>
      <w:tr w:rsidR="00DE3CEF">
        <w:trPr>
          <w:cantSplit/>
          <w:jc w:val="center"/>
        </w:trPr>
        <w:tc>
          <w:tcPr>
            <w:tcW w:w="2254" w:type="dxa"/>
          </w:tcPr>
          <w:p w:rsidR="00DE3CEF" w:rsidRDefault="005A51A0">
            <w:pPr>
              <w:spacing w:before="40" w:after="40" w:line="240" w:lineRule="auto"/>
              <w:jc w:val="left"/>
            </w:pPr>
            <w:r>
              <w:rPr>
                <w:sz w:val="18"/>
              </w:rPr>
              <w:t>Independent validator</w:t>
            </w:r>
          </w:p>
        </w:tc>
        <w:tc>
          <w:tcPr>
            <w:tcW w:w="2254" w:type="dxa"/>
          </w:tcPr>
          <w:p w:rsidR="00DE3CEF" w:rsidRDefault="005A51A0">
            <w:pPr>
              <w:spacing w:before="40" w:after="40" w:line="240" w:lineRule="auto"/>
              <w:jc w:val="left"/>
            </w:pPr>
            <w:r>
              <w:rPr>
                <w:sz w:val="18"/>
              </w:rPr>
              <w:t>Trust the solver</w:t>
            </w:r>
          </w:p>
        </w:tc>
        <w:tc>
          <w:tcPr>
            <w:tcW w:w="4161" w:type="dxa"/>
          </w:tcPr>
          <w:p w:rsidR="00DE3CEF" w:rsidRDefault="005A51A0">
            <w:pPr>
              <w:spacing w:before="40" w:after="40" w:line="240" w:lineRule="auto"/>
              <w:jc w:val="left"/>
            </w:pPr>
            <w:r>
              <w:rPr>
                <w:sz w:val="18"/>
              </w:rPr>
              <w:t>A plan is never stored unless a solver-free check agrees; the same checks serve the swap map and the benchmark</w:t>
            </w:r>
          </w:p>
        </w:tc>
      </w:tr>
      <w:tr w:rsidR="00DE3CEF">
        <w:trPr>
          <w:cantSplit/>
          <w:jc w:val="center"/>
        </w:trPr>
        <w:tc>
          <w:tcPr>
            <w:tcW w:w="2254" w:type="dxa"/>
          </w:tcPr>
          <w:p w:rsidR="00DE3CEF" w:rsidRDefault="005A51A0">
            <w:pPr>
              <w:spacing w:before="40" w:after="40" w:line="240" w:lineRule="auto"/>
              <w:jc w:val="left"/>
            </w:pPr>
            <w:r>
              <w:rPr>
                <w:sz w:val="18"/>
              </w:rPr>
              <w:t>Backend owns the rules</w:t>
            </w:r>
          </w:p>
        </w:tc>
        <w:tc>
          <w:tcPr>
            <w:tcW w:w="2254" w:type="dxa"/>
          </w:tcPr>
          <w:p w:rsidR="00DE3CEF" w:rsidRDefault="005A51A0">
            <w:pPr>
              <w:spacing w:before="40" w:after="40" w:line="240" w:lineRule="auto"/>
              <w:jc w:val="left"/>
            </w:pPr>
            <w:r>
              <w:rPr>
                <w:sz w:val="18"/>
              </w:rPr>
              <w:t>Check moves in the browser</w:t>
            </w:r>
          </w:p>
        </w:tc>
        <w:tc>
          <w:tcPr>
            <w:tcW w:w="4161" w:type="dxa"/>
          </w:tcPr>
          <w:p w:rsidR="00DE3CEF" w:rsidRDefault="005A51A0">
            <w:pPr>
              <w:spacing w:before="40" w:after="40" w:line="240" w:lineRule="auto"/>
              <w:jc w:val="left"/>
            </w:pPr>
            <w:r>
              <w:rPr>
                <w:sz w:val="18"/>
              </w:rPr>
              <w:t>One set of rules for the map, the exports and the benchmark; no rule drift</w:t>
            </w:r>
          </w:p>
        </w:tc>
      </w:tr>
      <w:tr w:rsidR="00DE3CEF">
        <w:trPr>
          <w:cantSplit/>
          <w:jc w:val="center"/>
        </w:trPr>
        <w:tc>
          <w:tcPr>
            <w:tcW w:w="2254" w:type="dxa"/>
          </w:tcPr>
          <w:p w:rsidR="00DE3CEF" w:rsidRDefault="005A51A0">
            <w:pPr>
              <w:spacing w:before="40" w:after="40" w:line="240" w:lineRule="auto"/>
              <w:jc w:val="left"/>
            </w:pPr>
            <w:r>
              <w:rPr>
                <w:sz w:val="18"/>
              </w:rPr>
              <w:t>FastAPI with Pydantic and SQLAlchemy</w:t>
            </w:r>
          </w:p>
        </w:tc>
        <w:tc>
          <w:tcPr>
            <w:tcW w:w="2254" w:type="dxa"/>
          </w:tcPr>
          <w:p w:rsidR="00DE3CEF" w:rsidRDefault="005A51A0">
            <w:pPr>
              <w:spacing w:before="40" w:after="40" w:line="240" w:lineRule="auto"/>
              <w:jc w:val="left"/>
            </w:pPr>
            <w:r>
              <w:rPr>
                <w:sz w:val="18"/>
              </w:rPr>
              <w:t>Flask (the base paper's choice), Django</w:t>
            </w:r>
          </w:p>
        </w:tc>
        <w:tc>
          <w:tcPr>
            <w:tcW w:w="4161" w:type="dxa"/>
          </w:tcPr>
          <w:p w:rsidR="00DE3CEF" w:rsidRDefault="005A51A0">
            <w:pPr>
              <w:spacing w:before="40" w:after="40" w:line="240" w:lineRule="auto"/>
              <w:jc w:val="left"/>
            </w:pPr>
            <w:r>
              <w:rPr>
                <w:sz w:val="18"/>
              </w:rPr>
              <w:t>Typed request models, automatic OpenAPI documentation, simple tests with a test client</w:t>
            </w:r>
          </w:p>
        </w:tc>
      </w:tr>
      <w:tr w:rsidR="00DE3CEF">
        <w:trPr>
          <w:cantSplit/>
          <w:jc w:val="center"/>
        </w:trPr>
        <w:tc>
          <w:tcPr>
            <w:tcW w:w="2254" w:type="dxa"/>
          </w:tcPr>
          <w:p w:rsidR="00DE3CEF" w:rsidRDefault="005A51A0">
            <w:pPr>
              <w:spacing w:before="40" w:after="40" w:line="240" w:lineRule="auto"/>
              <w:jc w:val="left"/>
            </w:pPr>
            <w:r>
              <w:rPr>
                <w:sz w:val="18"/>
              </w:rPr>
              <w:t>SQLite</w:t>
            </w:r>
          </w:p>
        </w:tc>
        <w:tc>
          <w:tcPr>
            <w:tcW w:w="2254" w:type="dxa"/>
          </w:tcPr>
          <w:p w:rsidR="00DE3CEF" w:rsidRDefault="005A51A0">
            <w:pPr>
              <w:spacing w:before="40" w:after="40" w:line="240" w:lineRule="auto"/>
              <w:jc w:val="left"/>
            </w:pPr>
            <w:r>
              <w:rPr>
                <w:sz w:val="18"/>
              </w:rPr>
              <w:t>PostgreSQL or MySQL</w:t>
            </w:r>
          </w:p>
        </w:tc>
        <w:tc>
          <w:tcPr>
            <w:tcW w:w="4161" w:type="dxa"/>
          </w:tcPr>
          <w:p w:rsidR="00DE3CEF" w:rsidRDefault="005A51A0">
            <w:pPr>
              <w:spacing w:before="40" w:after="40" w:line="240" w:lineRule="auto"/>
              <w:jc w:val="left"/>
            </w:pPr>
            <w:r>
              <w:rPr>
                <w:sz w:val="18"/>
              </w:rPr>
              <w:t>No server to install for one office; created on first start; adequate for the measured load. A server database is future work</w:t>
            </w:r>
          </w:p>
        </w:tc>
      </w:tr>
      <w:tr w:rsidR="00DE3CEF">
        <w:trPr>
          <w:cantSplit/>
          <w:jc w:val="center"/>
        </w:trPr>
        <w:tc>
          <w:tcPr>
            <w:tcW w:w="2254" w:type="dxa"/>
          </w:tcPr>
          <w:p w:rsidR="00DE3CEF" w:rsidRDefault="005A51A0">
            <w:pPr>
              <w:spacing w:before="40" w:after="40" w:line="240" w:lineRule="auto"/>
              <w:jc w:val="left"/>
            </w:pPr>
            <w:r>
              <w:rPr>
                <w:sz w:val="18"/>
              </w:rPr>
              <w:t>JWT with bcrypt</w:t>
            </w:r>
          </w:p>
        </w:tc>
        <w:tc>
          <w:tcPr>
            <w:tcW w:w="2254" w:type="dxa"/>
          </w:tcPr>
          <w:p w:rsidR="00DE3CEF" w:rsidRDefault="005A51A0">
            <w:pPr>
              <w:spacing w:before="40" w:after="40" w:line="240" w:lineRule="auto"/>
              <w:jc w:val="left"/>
            </w:pPr>
            <w:r>
              <w:rPr>
                <w:sz w:val="18"/>
              </w:rPr>
              <w:t>Server-side sessions</w:t>
            </w:r>
          </w:p>
        </w:tc>
        <w:tc>
          <w:tcPr>
            <w:tcW w:w="4161" w:type="dxa"/>
          </w:tcPr>
          <w:p w:rsidR="00DE3CEF" w:rsidRDefault="005A51A0">
            <w:pPr>
              <w:spacing w:before="40" w:after="40" w:line="240" w:lineRule="auto"/>
              <w:jc w:val="left"/>
            </w:pPr>
            <w:r>
              <w:rPr>
                <w:sz w:val="18"/>
              </w:rPr>
              <w:t>Stateless API suitable for tablets and phones; short-lived tokens; passwords never stored in clear</w:t>
            </w:r>
          </w:p>
        </w:tc>
      </w:tr>
      <w:tr w:rsidR="00DE3CEF">
        <w:trPr>
          <w:cantSplit/>
          <w:jc w:val="center"/>
        </w:trPr>
        <w:tc>
          <w:tcPr>
            <w:tcW w:w="2254" w:type="dxa"/>
          </w:tcPr>
          <w:p w:rsidR="00DE3CEF" w:rsidRDefault="005A51A0">
            <w:pPr>
              <w:spacing w:before="40" w:after="40" w:line="240" w:lineRule="auto"/>
              <w:jc w:val="left"/>
            </w:pPr>
            <w:r>
              <w:rPr>
                <w:sz w:val="18"/>
              </w:rPr>
              <w:t>React with TanStack Query and dnd-kit</w:t>
            </w:r>
          </w:p>
        </w:tc>
        <w:tc>
          <w:tcPr>
            <w:tcW w:w="2254" w:type="dxa"/>
          </w:tcPr>
          <w:p w:rsidR="00DE3CEF" w:rsidRDefault="005A51A0">
            <w:pPr>
              <w:spacing w:before="40" w:after="40" w:line="240" w:lineRule="auto"/>
              <w:jc w:val="left"/>
            </w:pPr>
            <w:r>
              <w:rPr>
                <w:sz w:val="18"/>
              </w:rPr>
              <w:t>Server-rendered pages (the base paper's Jinja2)</w:t>
            </w:r>
          </w:p>
        </w:tc>
        <w:tc>
          <w:tcPr>
            <w:tcW w:w="4161" w:type="dxa"/>
          </w:tcPr>
          <w:p w:rsidR="00DE3CEF" w:rsidRDefault="005A51A0">
            <w:pPr>
              <w:spacing w:before="40" w:after="40" w:line="240" w:lineRule="auto"/>
              <w:jc w:val="left"/>
            </w:pPr>
            <w:r>
              <w:rPr>
                <w:sz w:val="18"/>
              </w:rPr>
              <w:t>Responsive seat map with drag, tap and keyboard operation and live checks</w:t>
            </w:r>
          </w:p>
        </w:tc>
      </w:tr>
      <w:tr w:rsidR="00DE3CEF">
        <w:trPr>
          <w:cantSplit/>
          <w:jc w:val="center"/>
        </w:trPr>
        <w:tc>
          <w:tcPr>
            <w:tcW w:w="2254" w:type="dxa"/>
          </w:tcPr>
          <w:p w:rsidR="00DE3CEF" w:rsidRDefault="005A51A0">
            <w:pPr>
              <w:spacing w:before="40" w:after="40" w:line="240" w:lineRule="auto"/>
              <w:jc w:val="left"/>
            </w:pPr>
            <w:r>
              <w:rPr>
                <w:sz w:val="18"/>
              </w:rPr>
              <w:t>Vite proxy for /api</w:t>
            </w:r>
          </w:p>
        </w:tc>
        <w:tc>
          <w:tcPr>
            <w:tcW w:w="2254" w:type="dxa"/>
          </w:tcPr>
          <w:p w:rsidR="00DE3CEF" w:rsidRDefault="005A51A0">
            <w:pPr>
              <w:spacing w:before="40" w:after="40" w:line="240" w:lineRule="auto"/>
              <w:jc w:val="left"/>
            </w:pPr>
            <w:r>
              <w:rPr>
                <w:sz w:val="18"/>
              </w:rPr>
              <w:t>Direct calls to the API port</w:t>
            </w:r>
          </w:p>
        </w:tc>
        <w:tc>
          <w:tcPr>
            <w:tcW w:w="4161" w:type="dxa"/>
          </w:tcPr>
          <w:p w:rsidR="00DE3CEF" w:rsidRDefault="005A51A0">
            <w:pPr>
              <w:spacing w:before="40" w:after="40" w:line="240" w:lineRule="auto"/>
              <w:jc w:val="left"/>
            </w:pPr>
            <w:r>
              <w:rPr>
                <w:sz w:val="18"/>
              </w:rPr>
              <w:t>One address for tablets and phones; no CORS configuration for users</w:t>
            </w:r>
          </w:p>
        </w:tc>
      </w:tr>
      <w:tr w:rsidR="00DE3CEF">
        <w:trPr>
          <w:cantSplit/>
          <w:jc w:val="center"/>
        </w:trPr>
        <w:tc>
          <w:tcPr>
            <w:tcW w:w="2254" w:type="dxa"/>
          </w:tcPr>
          <w:p w:rsidR="00DE3CEF" w:rsidRDefault="005A51A0">
            <w:pPr>
              <w:spacing w:before="40" w:after="40" w:line="240" w:lineRule="auto"/>
              <w:jc w:val="left"/>
            </w:pPr>
            <w:r>
              <w:rPr>
                <w:sz w:val="18"/>
              </w:rPr>
              <w:t>Synthetic seeded data</w:t>
            </w:r>
          </w:p>
        </w:tc>
        <w:tc>
          <w:tcPr>
            <w:tcW w:w="2254" w:type="dxa"/>
          </w:tcPr>
          <w:p w:rsidR="00DE3CEF" w:rsidRDefault="005A51A0">
            <w:pPr>
              <w:spacing w:before="40" w:after="40" w:line="240" w:lineRule="auto"/>
              <w:jc w:val="left"/>
            </w:pPr>
            <w:r>
              <w:rPr>
                <w:sz w:val="18"/>
              </w:rPr>
              <w:t>Real student data</w:t>
            </w:r>
          </w:p>
        </w:tc>
        <w:tc>
          <w:tcPr>
            <w:tcW w:w="4161" w:type="dxa"/>
          </w:tcPr>
          <w:p w:rsidR="00DE3CEF" w:rsidRDefault="005A51A0">
            <w:pPr>
              <w:spacing w:before="40" w:after="40" w:line="240" w:lineRule="auto"/>
              <w:jc w:val="left"/>
            </w:pPr>
            <w:r>
              <w:rPr>
                <w:sz w:val="18"/>
              </w:rPr>
              <w:t>No privacy risk; reproducible; exercises every rule (shared papers, clashes, accessibility)</w:t>
            </w:r>
          </w:p>
        </w:tc>
      </w:tr>
      <w:tr w:rsidR="00DE3CEF">
        <w:trPr>
          <w:cantSplit/>
          <w:jc w:val="center"/>
        </w:trPr>
        <w:tc>
          <w:tcPr>
            <w:tcW w:w="2254" w:type="dxa"/>
          </w:tcPr>
          <w:p w:rsidR="00DE3CEF" w:rsidRDefault="005A51A0">
            <w:pPr>
              <w:spacing w:before="40" w:after="40" w:line="240" w:lineRule="auto"/>
              <w:jc w:val="left"/>
            </w:pPr>
            <w:r>
              <w:rPr>
                <w:sz w:val="18"/>
              </w:rPr>
              <w:t>Benchmark with baselines instead of accuracy metrics</w:t>
            </w:r>
          </w:p>
        </w:tc>
        <w:tc>
          <w:tcPr>
            <w:tcW w:w="2254" w:type="dxa"/>
          </w:tcPr>
          <w:p w:rsidR="00DE3CEF" w:rsidRDefault="005A51A0">
            <w:pPr>
              <w:spacing w:before="40" w:after="40" w:line="240" w:lineRule="auto"/>
              <w:jc w:val="left"/>
            </w:pPr>
            <w:r>
              <w:rPr>
                <w:sz w:val="18"/>
              </w:rPr>
              <w:t>Reporting accuracy-style numbers</w:t>
            </w:r>
          </w:p>
        </w:tc>
        <w:tc>
          <w:tcPr>
            <w:tcW w:w="4161" w:type="dxa"/>
          </w:tcPr>
          <w:p w:rsidR="00DE3CEF" w:rsidRDefault="005A51A0">
            <w:pPr>
              <w:spacing w:before="40" w:after="40" w:line="240" w:lineRule="auto"/>
              <w:jc w:val="left"/>
            </w:pPr>
            <w:r>
              <w:rPr>
                <w:sz w:val="18"/>
              </w:rPr>
              <w:t>Nothing is trained; violations and speed are the honest measures</w:t>
            </w:r>
          </w:p>
        </w:tc>
      </w:tr>
    </w:tbl>
    <w:p w:rsidR="00DE3CEF" w:rsidRDefault="00DE3CEF">
      <w:pPr>
        <w:spacing w:line="144" w:lineRule="auto"/>
      </w:pPr>
    </w:p>
    <w:p w:rsidR="00DE3CEF" w:rsidRDefault="005A51A0">
      <w:pPr>
        <w:pStyle w:val="Heading2"/>
      </w:pPr>
      <w:bookmarkStart w:id="92" w:name="_Toc242972915"/>
      <w:r>
        <w:t>6.10  API Design</w:t>
      </w:r>
      <w:bookmarkEnd w:id="92"/>
    </w:p>
    <w:p w:rsidR="00DE3CEF" w:rsidRDefault="005A51A0">
      <w:r>
        <w:t xml:space="preserve">The API is a JSON REST interface under </w:t>
      </w:r>
      <w:r>
        <w:rPr>
          <w:rFonts w:ascii="Courier New" w:eastAsia="Courier New" w:hAnsi="Courier New" w:cs="Courier New"/>
          <w:sz w:val="21"/>
        </w:rPr>
        <w:t>/api</w:t>
      </w:r>
      <w:r>
        <w:t xml:space="preserve">, documented interactively by FastAPI at </w:t>
      </w:r>
      <w:r>
        <w:rPr>
          <w:rFonts w:ascii="Courier New" w:eastAsia="Courier New" w:hAnsi="Courier New" w:cs="Courier New"/>
          <w:sz w:val="21"/>
        </w:rPr>
        <w:t>/docs</w:t>
      </w:r>
      <w:r>
        <w:t xml:space="preserve">. It has 57 operations. Access is </w:t>
      </w:r>
      <w:r>
        <w:rPr>
          <w:i/>
        </w:rPr>
        <w:t>public</w:t>
      </w:r>
      <w:r>
        <w:t xml:space="preserve"> (no token), </w:t>
      </w:r>
      <w:r>
        <w:rPr>
          <w:i/>
        </w:rPr>
        <w:t>signed-in</w:t>
      </w:r>
      <w:r>
        <w:t xml:space="preserve"> (any active account) or </w:t>
      </w:r>
      <w:r>
        <w:rPr>
          <w:i/>
        </w:rPr>
        <w:t>admin</w:t>
      </w:r>
      <w:r>
        <w:t>; invigilators may use hall-level endpoints only for halls they are assigned to in published plans.</w:t>
      </w:r>
    </w:p>
    <w:p w:rsidR="00DE3CEF" w:rsidRDefault="005A51A0">
      <w:pPr>
        <w:pStyle w:val="TableCaption"/>
      </w:pPr>
      <w:bookmarkStart w:id="93" w:name="_Toc242973042"/>
      <w:r>
        <w:t>Table 6.8: API areas</w:t>
      </w:r>
      <w:bookmarkEnd w:id="93"/>
    </w:p>
    <w:tbl>
      <w:tblPr>
        <w:tblStyle w:val="TableGrid"/>
        <w:tblW w:w="0" w:type="auto"/>
        <w:jc w:val="center"/>
        <w:tblLook w:val="04A0" w:firstRow="1" w:lastRow="0" w:firstColumn="1" w:lastColumn="0" w:noHBand="0" w:noVBand="1"/>
      </w:tblPr>
      <w:tblGrid>
        <w:gridCol w:w="1734"/>
        <w:gridCol w:w="5028"/>
        <w:gridCol w:w="1907"/>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8"/>
              </w:rPr>
              <w:t>Area</w:t>
            </w:r>
          </w:p>
        </w:tc>
        <w:tc>
          <w:tcPr>
            <w:tcW w:w="5028" w:type="dxa"/>
            <w:shd w:val="clear" w:color="auto" w:fill="D9E2F3"/>
          </w:tcPr>
          <w:p w:rsidR="00DE3CEF" w:rsidRDefault="005A51A0">
            <w:pPr>
              <w:spacing w:before="40" w:after="40" w:line="240" w:lineRule="auto"/>
              <w:jc w:val="left"/>
            </w:pPr>
            <w:r>
              <w:rPr>
                <w:b/>
                <w:sz w:val="18"/>
              </w:rPr>
              <w:t>Representative endpoints</w:t>
            </w:r>
          </w:p>
        </w:tc>
        <w:tc>
          <w:tcPr>
            <w:tcW w:w="1907" w:type="dxa"/>
            <w:shd w:val="clear" w:color="auto" w:fill="D9E2F3"/>
          </w:tcPr>
          <w:p w:rsidR="00DE3CEF" w:rsidRDefault="005A51A0">
            <w:pPr>
              <w:spacing w:before="40" w:after="40" w:line="240" w:lineRule="auto"/>
              <w:jc w:val="left"/>
            </w:pPr>
            <w:r>
              <w:rPr>
                <w:b/>
                <w:sz w:val="18"/>
              </w:rPr>
              <w:t>Access</w:t>
            </w:r>
          </w:p>
        </w:tc>
      </w:tr>
      <w:tr w:rsidR="00DE3CEF">
        <w:trPr>
          <w:cantSplit/>
          <w:jc w:val="center"/>
        </w:trPr>
        <w:tc>
          <w:tcPr>
            <w:tcW w:w="1734" w:type="dxa"/>
          </w:tcPr>
          <w:p w:rsidR="00DE3CEF" w:rsidRDefault="005A51A0">
            <w:pPr>
              <w:spacing w:before="40" w:after="40" w:line="240" w:lineRule="auto"/>
              <w:jc w:val="left"/>
            </w:pPr>
            <w:r>
              <w:rPr>
                <w:sz w:val="18"/>
              </w:rPr>
              <w:t>Health and authentication</w:t>
            </w:r>
          </w:p>
        </w:tc>
        <w:tc>
          <w:tcPr>
            <w:tcW w:w="5028" w:type="dxa"/>
          </w:tcPr>
          <w:p w:rsidR="00DE3CEF" w:rsidRDefault="005A51A0">
            <w:pPr>
              <w:spacing w:before="40" w:after="40" w:line="240" w:lineRule="auto"/>
              <w:jc w:val="left"/>
            </w:pPr>
            <w:r>
              <w:rPr>
                <w:sz w:val="18"/>
              </w:rPr>
              <w:t>GET /health; POST /auth/login; POST /auth/register; GET /auth/me</w:t>
            </w:r>
          </w:p>
        </w:tc>
        <w:tc>
          <w:tcPr>
            <w:tcW w:w="1907" w:type="dxa"/>
          </w:tcPr>
          <w:p w:rsidR="00DE3CEF" w:rsidRDefault="005A51A0">
            <w:pPr>
              <w:spacing w:before="40" w:after="40" w:line="240" w:lineRule="auto"/>
              <w:jc w:val="left"/>
            </w:pPr>
            <w:r>
              <w:rPr>
                <w:sz w:val="18"/>
              </w:rPr>
              <w:t>Public; signed-in</w:t>
            </w:r>
          </w:p>
        </w:tc>
      </w:tr>
      <w:tr w:rsidR="00DE3CEF">
        <w:trPr>
          <w:cantSplit/>
          <w:jc w:val="center"/>
        </w:trPr>
        <w:tc>
          <w:tcPr>
            <w:tcW w:w="1734" w:type="dxa"/>
          </w:tcPr>
          <w:p w:rsidR="00DE3CEF" w:rsidRDefault="005A51A0">
            <w:pPr>
              <w:spacing w:before="40" w:after="40" w:line="240" w:lineRule="auto"/>
              <w:jc w:val="left"/>
            </w:pPr>
            <w:r>
              <w:rPr>
                <w:sz w:val="18"/>
              </w:rPr>
              <w:t>Team</w:t>
            </w:r>
          </w:p>
        </w:tc>
        <w:tc>
          <w:tcPr>
            <w:tcW w:w="5028" w:type="dxa"/>
          </w:tcPr>
          <w:p w:rsidR="00DE3CEF" w:rsidRDefault="005A51A0">
            <w:pPr>
              <w:spacing w:before="40" w:after="40" w:line="240" w:lineRule="auto"/>
              <w:jc w:val="left"/>
            </w:pPr>
            <w:r>
              <w:rPr>
                <w:sz w:val="18"/>
              </w:rPr>
              <w:t>GET, POST /users; PATCH /users/{id}</w:t>
            </w:r>
          </w:p>
        </w:tc>
        <w:tc>
          <w:tcPr>
            <w:tcW w:w="1907" w:type="dxa"/>
          </w:tcPr>
          <w:p w:rsidR="00DE3CEF" w:rsidRDefault="005A51A0">
            <w:pPr>
              <w:spacing w:before="40" w:after="40" w:line="240" w:lineRule="auto"/>
              <w:jc w:val="left"/>
            </w:pPr>
            <w:r>
              <w:rPr>
                <w:sz w:val="18"/>
              </w:rPr>
              <w:t>Admin</w:t>
            </w:r>
          </w:p>
        </w:tc>
      </w:tr>
      <w:tr w:rsidR="00DE3CEF">
        <w:trPr>
          <w:cantSplit/>
          <w:jc w:val="center"/>
        </w:trPr>
        <w:tc>
          <w:tcPr>
            <w:tcW w:w="1734" w:type="dxa"/>
          </w:tcPr>
          <w:p w:rsidR="00DE3CEF" w:rsidRDefault="005A51A0">
            <w:pPr>
              <w:spacing w:before="40" w:after="40" w:line="240" w:lineRule="auto"/>
              <w:jc w:val="left"/>
            </w:pPr>
            <w:r>
              <w:rPr>
                <w:sz w:val="18"/>
              </w:rPr>
              <w:t>Settings</w:t>
            </w:r>
          </w:p>
        </w:tc>
        <w:tc>
          <w:tcPr>
            <w:tcW w:w="5028" w:type="dxa"/>
          </w:tcPr>
          <w:p w:rsidR="00DE3CEF" w:rsidRDefault="005A51A0">
            <w:pPr>
              <w:spacing w:before="40" w:after="40" w:line="240" w:lineRule="auto"/>
              <w:jc w:val="left"/>
            </w:pPr>
            <w:r>
              <w:rPr>
                <w:sz w:val="18"/>
              </w:rPr>
              <w:t>GET, PUT /settings/rules; POST /settings/reset-workspace</w:t>
            </w:r>
          </w:p>
        </w:tc>
        <w:tc>
          <w:tcPr>
            <w:tcW w:w="1907" w:type="dxa"/>
          </w:tcPr>
          <w:p w:rsidR="00DE3CEF" w:rsidRDefault="005A51A0">
            <w:pPr>
              <w:spacing w:before="40" w:after="40" w:line="240" w:lineRule="auto"/>
              <w:jc w:val="left"/>
            </w:pPr>
            <w:r>
              <w:rPr>
                <w:sz w:val="18"/>
              </w:rPr>
              <w:t>Signed-in; admin</w:t>
            </w:r>
          </w:p>
        </w:tc>
      </w:tr>
      <w:tr w:rsidR="00DE3CEF">
        <w:trPr>
          <w:cantSplit/>
          <w:jc w:val="center"/>
        </w:trPr>
        <w:tc>
          <w:tcPr>
            <w:tcW w:w="1734" w:type="dxa"/>
          </w:tcPr>
          <w:p w:rsidR="00DE3CEF" w:rsidRDefault="005A51A0">
            <w:pPr>
              <w:spacing w:before="40" w:after="40" w:line="240" w:lineRule="auto"/>
              <w:jc w:val="left"/>
            </w:pPr>
            <w:r>
              <w:rPr>
                <w:sz w:val="18"/>
              </w:rPr>
              <w:t>Import</w:t>
            </w:r>
          </w:p>
        </w:tc>
        <w:tc>
          <w:tcPr>
            <w:tcW w:w="5028" w:type="dxa"/>
          </w:tcPr>
          <w:p w:rsidR="00DE3CEF" w:rsidRDefault="005A51A0">
            <w:pPr>
              <w:spacing w:before="40" w:after="40" w:line="240" w:lineRule="auto"/>
              <w:jc w:val="left"/>
            </w:pPr>
            <w:r>
              <w:rPr>
                <w:sz w:val="18"/>
              </w:rPr>
              <w:t>GET /imports/templates/{kind}; POST /imports/{kind}/validate; POST /imports/{id}/commit</w:t>
            </w:r>
          </w:p>
        </w:tc>
        <w:tc>
          <w:tcPr>
            <w:tcW w:w="1907" w:type="dxa"/>
          </w:tcPr>
          <w:p w:rsidR="00DE3CEF" w:rsidRDefault="005A51A0">
            <w:pPr>
              <w:spacing w:before="40" w:after="40" w:line="240" w:lineRule="auto"/>
              <w:jc w:val="left"/>
            </w:pPr>
            <w:r>
              <w:rPr>
                <w:sz w:val="18"/>
              </w:rPr>
              <w:t>Admin</w:t>
            </w:r>
          </w:p>
        </w:tc>
      </w:tr>
      <w:tr w:rsidR="00DE3CEF">
        <w:trPr>
          <w:cantSplit/>
          <w:jc w:val="center"/>
        </w:trPr>
        <w:tc>
          <w:tcPr>
            <w:tcW w:w="1734" w:type="dxa"/>
          </w:tcPr>
          <w:p w:rsidR="00DE3CEF" w:rsidRDefault="005A51A0">
            <w:pPr>
              <w:spacing w:before="40" w:after="40" w:line="240" w:lineRule="auto"/>
              <w:jc w:val="left"/>
            </w:pPr>
            <w:r>
              <w:rPr>
                <w:sz w:val="18"/>
              </w:rPr>
              <w:t>Data</w:t>
            </w:r>
          </w:p>
        </w:tc>
        <w:tc>
          <w:tcPr>
            <w:tcW w:w="5028" w:type="dxa"/>
          </w:tcPr>
          <w:p w:rsidR="00DE3CEF" w:rsidRDefault="005A51A0">
            <w:pPr>
              <w:spacing w:before="40" w:after="40" w:line="240" w:lineRule="auto"/>
              <w:jc w:val="left"/>
            </w:pPr>
            <w:r>
              <w:rPr>
                <w:sz w:val="18"/>
              </w:rPr>
              <w:t>GET /data/summary, /candidates, /courses, /halls, /sessions</w:t>
            </w:r>
          </w:p>
        </w:tc>
        <w:tc>
          <w:tcPr>
            <w:tcW w:w="1907" w:type="dxa"/>
          </w:tcPr>
          <w:p w:rsidR="00DE3CEF" w:rsidRDefault="005A51A0">
            <w:pPr>
              <w:spacing w:before="40" w:after="40" w:line="240" w:lineRule="auto"/>
              <w:jc w:val="left"/>
            </w:pPr>
            <w:r>
              <w:rPr>
                <w:sz w:val="18"/>
              </w:rPr>
              <w:t>Signed-in; admin</w:t>
            </w:r>
          </w:p>
        </w:tc>
      </w:tr>
      <w:tr w:rsidR="00DE3CEF">
        <w:trPr>
          <w:cantSplit/>
          <w:jc w:val="center"/>
        </w:trPr>
        <w:tc>
          <w:tcPr>
            <w:tcW w:w="1734" w:type="dxa"/>
          </w:tcPr>
          <w:p w:rsidR="00DE3CEF" w:rsidRDefault="005A51A0">
            <w:pPr>
              <w:spacing w:before="40" w:after="40" w:line="240" w:lineRule="auto"/>
              <w:jc w:val="left"/>
            </w:pPr>
            <w:r>
              <w:rPr>
                <w:sz w:val="18"/>
              </w:rPr>
              <w:t>Plans</w:t>
            </w:r>
          </w:p>
        </w:tc>
        <w:tc>
          <w:tcPr>
            <w:tcW w:w="5028" w:type="dxa"/>
          </w:tcPr>
          <w:p w:rsidR="00DE3CEF" w:rsidRDefault="005A51A0">
            <w:pPr>
              <w:spacing w:before="40" w:after="40" w:line="240" w:lineRule="auto"/>
              <w:jc w:val="left"/>
            </w:pPr>
            <w:r>
              <w:rPr>
                <w:sz w:val="18"/>
              </w:rPr>
              <w:t>POST /sessions/{id}/plans; GET /plans/{id}; POST /plans/{id}/publish; POST /plans/{id}/verify; DELETE /plans/{id}</w:t>
            </w:r>
          </w:p>
        </w:tc>
        <w:tc>
          <w:tcPr>
            <w:tcW w:w="1907" w:type="dxa"/>
          </w:tcPr>
          <w:p w:rsidR="00DE3CEF" w:rsidRDefault="005A51A0">
            <w:pPr>
              <w:spacing w:before="40" w:after="40" w:line="240" w:lineRule="auto"/>
              <w:jc w:val="left"/>
            </w:pPr>
            <w:r>
              <w:rPr>
                <w:sz w:val="18"/>
              </w:rPr>
              <w:t>Admin</w:t>
            </w:r>
          </w:p>
        </w:tc>
      </w:tr>
      <w:tr w:rsidR="00DE3CEF">
        <w:trPr>
          <w:cantSplit/>
          <w:jc w:val="center"/>
        </w:trPr>
        <w:tc>
          <w:tcPr>
            <w:tcW w:w="1734" w:type="dxa"/>
          </w:tcPr>
          <w:p w:rsidR="00DE3CEF" w:rsidRDefault="005A51A0">
            <w:pPr>
              <w:spacing w:before="40" w:after="40" w:line="240" w:lineRule="auto"/>
              <w:jc w:val="left"/>
            </w:pPr>
            <w:r>
              <w:rPr>
                <w:sz w:val="18"/>
              </w:rPr>
              <w:t>Seat maps</w:t>
            </w:r>
          </w:p>
        </w:tc>
        <w:tc>
          <w:tcPr>
            <w:tcW w:w="5028" w:type="dxa"/>
          </w:tcPr>
          <w:p w:rsidR="00DE3CEF" w:rsidRDefault="005A51A0">
            <w:pPr>
              <w:spacing w:before="40" w:after="40" w:line="240" w:lineRule="auto"/>
              <w:jc w:val="left"/>
            </w:pPr>
            <w:r>
              <w:rPr>
                <w:sz w:val="18"/>
              </w:rPr>
              <w:t>GET /plans/{id}/halls/{hall}; GET .../swap-check?seat=C4; POST /plans/{id}/swap</w:t>
            </w:r>
          </w:p>
        </w:tc>
        <w:tc>
          <w:tcPr>
            <w:tcW w:w="1907" w:type="dxa"/>
          </w:tcPr>
          <w:p w:rsidR="00DE3CEF" w:rsidRDefault="005A51A0">
            <w:pPr>
              <w:spacing w:before="40" w:after="40" w:line="240" w:lineRule="auto"/>
              <w:jc w:val="left"/>
            </w:pPr>
            <w:r>
              <w:rPr>
                <w:sz w:val="18"/>
              </w:rPr>
              <w:t>Admin; assigned invigilator (read)</w:t>
            </w:r>
          </w:p>
        </w:tc>
      </w:tr>
      <w:tr w:rsidR="00DE3CEF">
        <w:trPr>
          <w:cantSplit/>
          <w:jc w:val="center"/>
        </w:trPr>
        <w:tc>
          <w:tcPr>
            <w:tcW w:w="1734" w:type="dxa"/>
          </w:tcPr>
          <w:p w:rsidR="00DE3CEF" w:rsidRDefault="005A51A0">
            <w:pPr>
              <w:spacing w:before="40" w:after="40" w:line="240" w:lineRule="auto"/>
              <w:jc w:val="left"/>
            </w:pPr>
            <w:r>
              <w:rPr>
                <w:sz w:val="18"/>
              </w:rPr>
              <w:lastRenderedPageBreak/>
              <w:t>Exports</w:t>
            </w:r>
          </w:p>
        </w:tc>
        <w:tc>
          <w:tcPr>
            <w:tcW w:w="5028" w:type="dxa"/>
          </w:tcPr>
          <w:p w:rsidR="00DE3CEF" w:rsidRDefault="005A51A0">
            <w:pPr>
              <w:spacing w:before="40" w:after="40" w:line="240" w:lineRule="auto"/>
              <w:jc w:val="left"/>
            </w:pPr>
            <w:r>
              <w:rPr>
                <w:sz w:val="18"/>
              </w:rPr>
              <w:t>GET /plans/{id}/exports/seating-charts.pdf, invigilator-sheets.pdf, hall-lists.xlsx, qr-slips.pdf, attendance.xlsx</w:t>
            </w:r>
          </w:p>
        </w:tc>
        <w:tc>
          <w:tcPr>
            <w:tcW w:w="1907" w:type="dxa"/>
          </w:tcPr>
          <w:p w:rsidR="00DE3CEF" w:rsidRDefault="005A51A0">
            <w:pPr>
              <w:spacing w:before="40" w:after="40" w:line="240" w:lineRule="auto"/>
              <w:jc w:val="left"/>
            </w:pPr>
            <w:r>
              <w:rPr>
                <w:sz w:val="18"/>
              </w:rPr>
              <w:t>Admin; invigilator for own hall</w:t>
            </w:r>
          </w:p>
        </w:tc>
      </w:tr>
      <w:tr w:rsidR="00DE3CEF">
        <w:trPr>
          <w:cantSplit/>
          <w:jc w:val="center"/>
        </w:trPr>
        <w:tc>
          <w:tcPr>
            <w:tcW w:w="1734" w:type="dxa"/>
          </w:tcPr>
          <w:p w:rsidR="00DE3CEF" w:rsidRDefault="005A51A0">
            <w:pPr>
              <w:spacing w:before="40" w:after="40" w:line="240" w:lineRule="auto"/>
              <w:jc w:val="left"/>
            </w:pPr>
            <w:r>
              <w:rPr>
                <w:sz w:val="18"/>
              </w:rPr>
              <w:t>Attendance</w:t>
            </w:r>
          </w:p>
        </w:tc>
        <w:tc>
          <w:tcPr>
            <w:tcW w:w="5028" w:type="dxa"/>
          </w:tcPr>
          <w:p w:rsidR="00DE3CEF" w:rsidRDefault="005A51A0">
            <w:pPr>
              <w:spacing w:before="40" w:after="40" w:line="240" w:lineRule="auto"/>
              <w:jc w:val="left"/>
            </w:pPr>
            <w:r>
              <w:rPr>
                <w:sz w:val="18"/>
              </w:rPr>
              <w:t>GET /attendance/assignments; PUT .../attendance/{candidate}; POST .../scan, .../mark-remaining-absent, .../submit, .../reopen</w:t>
            </w:r>
          </w:p>
        </w:tc>
        <w:tc>
          <w:tcPr>
            <w:tcW w:w="1907" w:type="dxa"/>
          </w:tcPr>
          <w:p w:rsidR="00DE3CEF" w:rsidRDefault="005A51A0">
            <w:pPr>
              <w:spacing w:before="40" w:after="40" w:line="240" w:lineRule="auto"/>
              <w:jc w:val="left"/>
            </w:pPr>
            <w:r>
              <w:rPr>
                <w:sz w:val="18"/>
              </w:rPr>
              <w:t>Signed-in; admin to reopen</w:t>
            </w:r>
          </w:p>
        </w:tc>
      </w:tr>
      <w:tr w:rsidR="00DE3CEF">
        <w:trPr>
          <w:cantSplit/>
          <w:jc w:val="center"/>
        </w:trPr>
        <w:tc>
          <w:tcPr>
            <w:tcW w:w="1734" w:type="dxa"/>
          </w:tcPr>
          <w:p w:rsidR="00DE3CEF" w:rsidRDefault="005A51A0">
            <w:pPr>
              <w:spacing w:before="40" w:after="40" w:line="240" w:lineRule="auto"/>
              <w:jc w:val="left"/>
            </w:pPr>
            <w:r>
              <w:rPr>
                <w:sz w:val="18"/>
              </w:rPr>
              <w:t>Public</w:t>
            </w:r>
          </w:p>
        </w:tc>
        <w:tc>
          <w:tcPr>
            <w:tcW w:w="5028" w:type="dxa"/>
          </w:tcPr>
          <w:p w:rsidR="00DE3CEF" w:rsidRDefault="005A51A0">
            <w:pPr>
              <w:spacing w:before="40" w:after="40" w:line="240" w:lineRule="auto"/>
              <w:jc w:val="left"/>
            </w:pPr>
            <w:r>
              <w:rPr>
                <w:sz w:val="18"/>
              </w:rPr>
              <w:t>GET /public/lookup/{id}; GET /public/slip/{id}/{plan}.pdf; GET /public/engine-summary</w:t>
            </w:r>
          </w:p>
        </w:tc>
        <w:tc>
          <w:tcPr>
            <w:tcW w:w="1907" w:type="dxa"/>
          </w:tcPr>
          <w:p w:rsidR="00DE3CEF" w:rsidRDefault="005A51A0">
            <w:pPr>
              <w:spacing w:before="40" w:after="40" w:line="240" w:lineRule="auto"/>
              <w:jc w:val="left"/>
            </w:pPr>
            <w:r>
              <w:rPr>
                <w:sz w:val="18"/>
              </w:rPr>
              <w:t>Public, rate-limited</w:t>
            </w:r>
          </w:p>
        </w:tc>
      </w:tr>
      <w:tr w:rsidR="00DE3CEF">
        <w:trPr>
          <w:cantSplit/>
          <w:jc w:val="center"/>
        </w:trPr>
        <w:tc>
          <w:tcPr>
            <w:tcW w:w="1734" w:type="dxa"/>
          </w:tcPr>
          <w:p w:rsidR="00DE3CEF" w:rsidRDefault="005A51A0">
            <w:pPr>
              <w:spacing w:before="40" w:after="40" w:line="240" w:lineRule="auto"/>
              <w:jc w:val="left"/>
            </w:pPr>
            <w:r>
              <w:rPr>
                <w:sz w:val="18"/>
              </w:rPr>
              <w:t>Analytics and audit</w:t>
            </w:r>
          </w:p>
        </w:tc>
        <w:tc>
          <w:tcPr>
            <w:tcW w:w="5028" w:type="dxa"/>
          </w:tcPr>
          <w:p w:rsidR="00DE3CEF" w:rsidRDefault="005A51A0">
            <w:pPr>
              <w:spacing w:before="40" w:after="40" w:line="240" w:lineRule="auto"/>
              <w:jc w:val="left"/>
            </w:pPr>
            <w:r>
              <w:rPr>
                <w:sz w:val="18"/>
              </w:rPr>
              <w:t>GET /analytics/overview, /analytics/plans/{id}, /analytics/engine; GET /audit</w:t>
            </w:r>
          </w:p>
        </w:tc>
        <w:tc>
          <w:tcPr>
            <w:tcW w:w="1907" w:type="dxa"/>
          </w:tcPr>
          <w:p w:rsidR="00DE3CEF" w:rsidRDefault="005A51A0">
            <w:pPr>
              <w:spacing w:before="40" w:after="40" w:line="240" w:lineRule="auto"/>
              <w:jc w:val="left"/>
            </w:pPr>
            <w:r>
              <w:rPr>
                <w:sz w:val="18"/>
              </w:rPr>
              <w:t>Admin</w:t>
            </w:r>
          </w:p>
        </w:tc>
      </w:tr>
    </w:tbl>
    <w:p w:rsidR="00DE3CEF" w:rsidRDefault="00DE3CEF">
      <w:pPr>
        <w:spacing w:line="144" w:lineRule="auto"/>
      </w:pPr>
    </w:p>
    <w:p w:rsidR="00DE3CEF" w:rsidRDefault="005A51A0">
      <w:r>
        <w:t>Errors use consistent codes: 400 bad input, 401 not signed in or expired, 403 not allowed for the role, 404 not found, 409 conflict with the current state (a blocked move, a locked register), 422 validation failed or no plan is possible, and 429 rate limited. Examples of real responses are in the API reference in the project documentation.</w:t>
      </w:r>
    </w:p>
    <w:p w:rsidR="00DE3CEF" w:rsidRDefault="005A51A0">
      <w:pPr>
        <w:pStyle w:val="Heading2"/>
      </w:pPr>
      <w:bookmarkStart w:id="94" w:name="_Toc242972916"/>
      <w:r>
        <w:t>6.11  Security and Error Handling</w:t>
      </w:r>
      <w:bookmarkEnd w:id="94"/>
    </w:p>
    <w:p w:rsidR="00DE3CEF" w:rsidRDefault="005A51A0">
      <w:pPr>
        <w:pStyle w:val="TableCaption"/>
      </w:pPr>
      <w:bookmarkStart w:id="95" w:name="_Toc242973043"/>
      <w:r>
        <w:t>Table 6.9: Security controls</w:t>
      </w:r>
      <w:bookmarkEnd w:id="95"/>
    </w:p>
    <w:tbl>
      <w:tblPr>
        <w:tblStyle w:val="TableGrid"/>
        <w:tblW w:w="0" w:type="auto"/>
        <w:jc w:val="center"/>
        <w:tblLook w:val="04A0" w:firstRow="1" w:lastRow="0" w:firstColumn="1" w:lastColumn="0" w:noHBand="0" w:noVBand="1"/>
      </w:tblPr>
      <w:tblGrid>
        <w:gridCol w:w="1734"/>
        <w:gridCol w:w="6935"/>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9"/>
              </w:rPr>
              <w:t>Concern</w:t>
            </w:r>
          </w:p>
        </w:tc>
        <w:tc>
          <w:tcPr>
            <w:tcW w:w="6935" w:type="dxa"/>
            <w:shd w:val="clear" w:color="auto" w:fill="D9E2F3"/>
          </w:tcPr>
          <w:p w:rsidR="00DE3CEF" w:rsidRDefault="005A51A0">
            <w:pPr>
              <w:spacing w:before="40" w:after="40" w:line="240" w:lineRule="auto"/>
              <w:jc w:val="left"/>
            </w:pPr>
            <w:r>
              <w:rPr>
                <w:b/>
                <w:sz w:val="19"/>
              </w:rPr>
              <w:t>Control in SeatWise</w:t>
            </w:r>
          </w:p>
        </w:tc>
      </w:tr>
      <w:tr w:rsidR="00DE3CEF">
        <w:trPr>
          <w:cantSplit/>
          <w:jc w:val="center"/>
        </w:trPr>
        <w:tc>
          <w:tcPr>
            <w:tcW w:w="1734" w:type="dxa"/>
          </w:tcPr>
          <w:p w:rsidR="00DE3CEF" w:rsidRDefault="005A51A0">
            <w:pPr>
              <w:spacing w:before="40" w:after="40" w:line="240" w:lineRule="auto"/>
              <w:jc w:val="left"/>
            </w:pPr>
            <w:r>
              <w:rPr>
                <w:sz w:val="19"/>
              </w:rPr>
              <w:t>Passwords</w:t>
            </w:r>
          </w:p>
        </w:tc>
        <w:tc>
          <w:tcPr>
            <w:tcW w:w="6935" w:type="dxa"/>
          </w:tcPr>
          <w:p w:rsidR="00DE3CEF" w:rsidRDefault="005A51A0">
            <w:pPr>
              <w:spacing w:before="40" w:after="40" w:line="240" w:lineRule="auto"/>
              <w:jc w:val="left"/>
            </w:pPr>
            <w:r>
              <w:rPr>
                <w:sz w:val="19"/>
              </w:rPr>
              <w:t>bcrypt hashes through passlib; minimum length enforced on registration; demo password changeable</w:t>
            </w:r>
          </w:p>
        </w:tc>
      </w:tr>
      <w:tr w:rsidR="00DE3CEF">
        <w:trPr>
          <w:cantSplit/>
          <w:jc w:val="center"/>
        </w:trPr>
        <w:tc>
          <w:tcPr>
            <w:tcW w:w="1734" w:type="dxa"/>
          </w:tcPr>
          <w:p w:rsidR="00DE3CEF" w:rsidRDefault="005A51A0">
            <w:pPr>
              <w:spacing w:before="40" w:after="40" w:line="240" w:lineRule="auto"/>
              <w:jc w:val="left"/>
            </w:pPr>
            <w:r>
              <w:rPr>
                <w:sz w:val="19"/>
              </w:rPr>
              <w:t>Sessions</w:t>
            </w:r>
          </w:p>
        </w:tc>
        <w:tc>
          <w:tcPr>
            <w:tcW w:w="6935" w:type="dxa"/>
          </w:tcPr>
          <w:p w:rsidR="00DE3CEF" w:rsidRDefault="005A51A0">
            <w:pPr>
              <w:spacing w:before="40" w:after="40" w:line="240" w:lineRule="auto"/>
              <w:jc w:val="left"/>
            </w:pPr>
            <w:r>
              <w:rPr>
                <w:sz w:val="19"/>
              </w:rPr>
              <w:t xml:space="preserve">Signed HS256 JWT with 12-hour expiry; secret generated by setup.bat and kept only in </w:t>
            </w:r>
            <w:r>
              <w:rPr>
                <w:rFonts w:ascii="Courier New" w:eastAsia="Courier New" w:hAnsi="Courier New" w:cs="Courier New"/>
                <w:sz w:val="16"/>
              </w:rPr>
              <w:t>.env</w:t>
            </w:r>
            <w:r>
              <w:rPr>
                <w:sz w:val="19"/>
              </w:rPr>
              <w:t>, which is never committed</w:t>
            </w:r>
          </w:p>
        </w:tc>
      </w:tr>
      <w:tr w:rsidR="00DE3CEF">
        <w:trPr>
          <w:cantSplit/>
          <w:jc w:val="center"/>
        </w:trPr>
        <w:tc>
          <w:tcPr>
            <w:tcW w:w="1734" w:type="dxa"/>
          </w:tcPr>
          <w:p w:rsidR="00DE3CEF" w:rsidRDefault="005A51A0">
            <w:pPr>
              <w:spacing w:before="40" w:after="40" w:line="240" w:lineRule="auto"/>
              <w:jc w:val="left"/>
            </w:pPr>
            <w:r>
              <w:rPr>
                <w:sz w:val="19"/>
              </w:rPr>
              <w:t>Authorisation</w:t>
            </w:r>
          </w:p>
        </w:tc>
        <w:tc>
          <w:tcPr>
            <w:tcW w:w="6935" w:type="dxa"/>
          </w:tcPr>
          <w:p w:rsidR="00DE3CEF" w:rsidRDefault="005A51A0">
            <w:pPr>
              <w:spacing w:before="40" w:after="40" w:line="240" w:lineRule="auto"/>
              <w:jc w:val="left"/>
            </w:pPr>
            <w:r>
              <w:rPr>
                <w:sz w:val="19"/>
              </w:rPr>
              <w:t>Role dependency on every router; invigilators limited to assigned halls of published plans; the last active administrator cannot be demoted or disabled</w:t>
            </w:r>
          </w:p>
        </w:tc>
      </w:tr>
      <w:tr w:rsidR="00DE3CEF">
        <w:trPr>
          <w:cantSplit/>
          <w:jc w:val="center"/>
        </w:trPr>
        <w:tc>
          <w:tcPr>
            <w:tcW w:w="1734" w:type="dxa"/>
          </w:tcPr>
          <w:p w:rsidR="00DE3CEF" w:rsidRDefault="005A51A0">
            <w:pPr>
              <w:spacing w:before="40" w:after="40" w:line="240" w:lineRule="auto"/>
              <w:jc w:val="left"/>
            </w:pPr>
            <w:r>
              <w:rPr>
                <w:sz w:val="19"/>
              </w:rPr>
              <w:t>Account creation</w:t>
            </w:r>
          </w:p>
        </w:tc>
        <w:tc>
          <w:tcPr>
            <w:tcW w:w="6935" w:type="dxa"/>
          </w:tcPr>
          <w:p w:rsidR="00DE3CEF" w:rsidRDefault="005A51A0">
            <w:pPr>
              <w:spacing w:before="40" w:after="40" w:line="240" w:lineRule="auto"/>
              <w:jc w:val="left"/>
            </w:pPr>
            <w:r>
              <w:rPr>
                <w:sz w:val="19"/>
              </w:rPr>
              <w:t>Self-registration creates a pending invigilator account that an administrator must approve</w:t>
            </w:r>
          </w:p>
        </w:tc>
      </w:tr>
      <w:tr w:rsidR="00DE3CEF">
        <w:trPr>
          <w:cantSplit/>
          <w:jc w:val="center"/>
        </w:trPr>
        <w:tc>
          <w:tcPr>
            <w:tcW w:w="1734" w:type="dxa"/>
          </w:tcPr>
          <w:p w:rsidR="00DE3CEF" w:rsidRDefault="005A51A0">
            <w:pPr>
              <w:spacing w:before="40" w:after="40" w:line="240" w:lineRule="auto"/>
              <w:jc w:val="left"/>
            </w:pPr>
            <w:r>
              <w:rPr>
                <w:sz w:val="19"/>
              </w:rPr>
              <w:t>Public data</w:t>
            </w:r>
          </w:p>
        </w:tc>
        <w:tc>
          <w:tcPr>
            <w:tcW w:w="6935" w:type="dxa"/>
          </w:tcPr>
          <w:p w:rsidR="00DE3CEF" w:rsidRDefault="005A51A0">
            <w:pPr>
              <w:spacing w:before="40" w:after="40" w:line="240" w:lineRule="auto"/>
              <w:jc w:val="left"/>
            </w:pPr>
            <w:r>
              <w:rPr>
                <w:sz w:val="19"/>
              </w:rPr>
              <w:t>Public endpoints return published seats only, a shortened name (for example Maya F.), no e-mail or date of birth, and are rate-limited per client (30 a minute by default)</w:t>
            </w:r>
          </w:p>
        </w:tc>
      </w:tr>
      <w:tr w:rsidR="00DE3CEF">
        <w:trPr>
          <w:cantSplit/>
          <w:jc w:val="center"/>
        </w:trPr>
        <w:tc>
          <w:tcPr>
            <w:tcW w:w="1734" w:type="dxa"/>
          </w:tcPr>
          <w:p w:rsidR="00DE3CEF" w:rsidRDefault="005A51A0">
            <w:pPr>
              <w:spacing w:before="40" w:after="40" w:line="240" w:lineRule="auto"/>
              <w:jc w:val="left"/>
            </w:pPr>
            <w:r>
              <w:rPr>
                <w:sz w:val="19"/>
              </w:rPr>
              <w:t>Input validation</w:t>
            </w:r>
          </w:p>
        </w:tc>
        <w:tc>
          <w:tcPr>
            <w:tcW w:w="6935" w:type="dxa"/>
          </w:tcPr>
          <w:p w:rsidR="00DE3CEF" w:rsidRDefault="005A51A0">
            <w:pPr>
              <w:spacing w:before="40" w:after="40" w:line="240" w:lineRule="auto"/>
              <w:jc w:val="left"/>
            </w:pPr>
            <w:r>
              <w:rPr>
                <w:sz w:val="19"/>
              </w:rPr>
              <w:t>Pydantic models on every request; import files validated row by row; upload size limit; path-traversal attempts on served chart files refused</w:t>
            </w:r>
          </w:p>
        </w:tc>
      </w:tr>
      <w:tr w:rsidR="00DE3CEF">
        <w:trPr>
          <w:cantSplit/>
          <w:jc w:val="center"/>
        </w:trPr>
        <w:tc>
          <w:tcPr>
            <w:tcW w:w="1734" w:type="dxa"/>
          </w:tcPr>
          <w:p w:rsidR="00DE3CEF" w:rsidRDefault="005A51A0">
            <w:pPr>
              <w:spacing w:before="40" w:after="40" w:line="240" w:lineRule="auto"/>
              <w:jc w:val="left"/>
            </w:pPr>
            <w:r>
              <w:rPr>
                <w:sz w:val="19"/>
              </w:rPr>
              <w:t>Integrity</w:t>
            </w:r>
          </w:p>
        </w:tc>
        <w:tc>
          <w:tcPr>
            <w:tcW w:w="6935" w:type="dxa"/>
          </w:tcPr>
          <w:p w:rsidR="00DE3CEF" w:rsidRDefault="005A51A0">
            <w:pPr>
              <w:spacing w:before="40" w:after="40" w:line="240" w:lineRule="auto"/>
              <w:jc w:val="left"/>
            </w:pPr>
            <w:r>
              <w:rPr>
                <w:sz w:val="19"/>
              </w:rPr>
              <w:t>Plans that fail the validator are never stored; imports are applied once; published plans cannot be deleted; registers lock after submission</w:t>
            </w:r>
          </w:p>
        </w:tc>
      </w:tr>
      <w:tr w:rsidR="00DE3CEF">
        <w:trPr>
          <w:cantSplit/>
          <w:jc w:val="center"/>
        </w:trPr>
        <w:tc>
          <w:tcPr>
            <w:tcW w:w="1734" w:type="dxa"/>
          </w:tcPr>
          <w:p w:rsidR="00DE3CEF" w:rsidRDefault="005A51A0">
            <w:pPr>
              <w:spacing w:before="40" w:after="40" w:line="240" w:lineRule="auto"/>
              <w:jc w:val="left"/>
            </w:pPr>
            <w:r>
              <w:rPr>
                <w:sz w:val="19"/>
              </w:rPr>
              <w:t>Auditability</w:t>
            </w:r>
          </w:p>
        </w:tc>
        <w:tc>
          <w:tcPr>
            <w:tcW w:w="6935" w:type="dxa"/>
          </w:tcPr>
          <w:p w:rsidR="00DE3CEF" w:rsidRDefault="005A51A0">
            <w:pPr>
              <w:spacing w:before="40" w:after="40" w:line="240" w:lineRule="auto"/>
              <w:jc w:val="left"/>
            </w:pPr>
            <w:r>
              <w:rPr>
                <w:sz w:val="19"/>
              </w:rPr>
              <w:t>Append-only audit events for imports, plans, seeds, moves, publications, downloads and attendance</w:t>
            </w:r>
          </w:p>
        </w:tc>
      </w:tr>
      <w:tr w:rsidR="00DE3CEF">
        <w:trPr>
          <w:cantSplit/>
          <w:jc w:val="center"/>
        </w:trPr>
        <w:tc>
          <w:tcPr>
            <w:tcW w:w="1734" w:type="dxa"/>
          </w:tcPr>
          <w:p w:rsidR="00DE3CEF" w:rsidRDefault="005A51A0">
            <w:pPr>
              <w:spacing w:before="40" w:after="40" w:line="240" w:lineRule="auto"/>
              <w:jc w:val="left"/>
            </w:pPr>
            <w:r>
              <w:rPr>
                <w:sz w:val="19"/>
              </w:rPr>
              <w:t>Errors</w:t>
            </w:r>
          </w:p>
        </w:tc>
        <w:tc>
          <w:tcPr>
            <w:tcW w:w="6935" w:type="dxa"/>
          </w:tcPr>
          <w:p w:rsidR="00DE3CEF" w:rsidRDefault="005A51A0">
            <w:pPr>
              <w:spacing w:before="40" w:after="40" w:line="240" w:lineRule="auto"/>
              <w:jc w:val="left"/>
            </w:pPr>
            <w:r>
              <w:rPr>
                <w:sz w:val="19"/>
              </w:rPr>
              <w:t>Typed application errors become readable JSON messages; unexpected errors are logged and return a generic 500 without internals</w:t>
            </w:r>
          </w:p>
        </w:tc>
      </w:tr>
    </w:tbl>
    <w:p w:rsidR="00DE3CEF" w:rsidRDefault="00DE3CEF">
      <w:pPr>
        <w:spacing w:line="144" w:lineRule="auto"/>
      </w:pPr>
    </w:p>
    <w:p w:rsidR="00DE3CEF" w:rsidRDefault="005A51A0">
      <w:r>
        <w:t>Limits of the security work: no penetration test was carried out, HTTPS is not configured by default (a deployment concern), and the demo accounts are for demonstration only.</w:t>
      </w:r>
    </w:p>
    <w:p w:rsidR="00DE3CEF" w:rsidRDefault="005A51A0">
      <w:pPr>
        <w:pStyle w:val="Heading2"/>
      </w:pPr>
      <w:bookmarkStart w:id="96" w:name="_Toc242972917"/>
      <w:r>
        <w:t>6.12  Installation and Execution</w:t>
      </w:r>
      <w:bookmarkEnd w:id="96"/>
    </w:p>
    <w:p w:rsidR="00DE3CEF" w:rsidRDefault="005A51A0">
      <w:r>
        <w:t>SeatWise targets Windows 10 and 11 with Python 3.11 and Node.js LTS. The full steps are in Appendix B; in outline:</w:t>
      </w:r>
    </w:p>
    <w:p w:rsidR="00DE3CEF" w:rsidRDefault="005A51A0">
      <w:pPr>
        <w:tabs>
          <w:tab w:val="left" w:pos="576"/>
        </w:tabs>
        <w:spacing w:after="40"/>
        <w:ind w:left="576" w:hanging="432"/>
      </w:pPr>
      <w:r>
        <w:t>1.</w:t>
      </w:r>
      <w:r>
        <w:tab/>
        <w:t xml:space="preserve">Run </w:t>
      </w:r>
      <w:r>
        <w:rPr>
          <w:rFonts w:ascii="Courier New" w:eastAsia="Courier New" w:hAnsi="Courier New" w:cs="Courier New"/>
          <w:sz w:val="21"/>
        </w:rPr>
        <w:t>setup.bat</w:t>
      </w:r>
      <w:r>
        <w:t xml:space="preserve"> once (about five minutes on a clean machine; 108 s was measured on a clean copy). It creates the virtual environment, installs the packages, creates </w:t>
      </w:r>
      <w:r>
        <w:rPr>
          <w:rFonts w:ascii="Courier New" w:eastAsia="Courier New" w:hAnsi="Courier New" w:cs="Courier New"/>
          <w:sz w:val="21"/>
        </w:rPr>
        <w:lastRenderedPageBreak/>
        <w:t>.env</w:t>
      </w:r>
      <w:r>
        <w:t xml:space="preserve"> with a random login secret, installs the web packages, creates the database and runs a checklist.</w:t>
      </w:r>
    </w:p>
    <w:p w:rsidR="00DE3CEF" w:rsidRDefault="005A51A0">
      <w:pPr>
        <w:tabs>
          <w:tab w:val="left" w:pos="576"/>
        </w:tabs>
        <w:spacing w:after="40"/>
        <w:ind w:left="576" w:hanging="432"/>
      </w:pPr>
      <w:r>
        <w:t>2.</w:t>
      </w:r>
      <w:r>
        <w:tab/>
        <w:t xml:space="preserve">Run </w:t>
      </w:r>
      <w:r>
        <w:rPr>
          <w:rFonts w:ascii="Courier New" w:eastAsia="Courier New" w:hAnsi="Courier New" w:cs="Courier New"/>
          <w:sz w:val="21"/>
        </w:rPr>
        <w:t>run.bat</w:t>
      </w:r>
      <w:r>
        <w:t>. It starts the API on port 8113 and the web app on port 5113, waits until both answer, and opens http://localhost:5113. It refuses to start if a port is busy.</w:t>
      </w:r>
    </w:p>
    <w:p w:rsidR="00DE3CEF" w:rsidRDefault="005A51A0">
      <w:pPr>
        <w:tabs>
          <w:tab w:val="left" w:pos="576"/>
        </w:tabs>
        <w:spacing w:after="40"/>
        <w:ind w:left="576" w:hanging="432"/>
      </w:pPr>
      <w:r>
        <w:t>3.</w:t>
      </w:r>
      <w:r>
        <w:tab/>
        <w:t>Sign in with a demo account, import the sample workbook, generate and publish a plan.</w:t>
      </w:r>
    </w:p>
    <w:p w:rsidR="00DE3CEF" w:rsidRDefault="005A51A0">
      <w:pPr>
        <w:tabs>
          <w:tab w:val="left" w:pos="576"/>
        </w:tabs>
        <w:spacing w:after="40"/>
        <w:ind w:left="576" w:hanging="432"/>
      </w:pPr>
      <w:r>
        <w:t>4.</w:t>
      </w:r>
      <w:r>
        <w:tab/>
        <w:t xml:space="preserve">Run </w:t>
      </w:r>
      <w:r>
        <w:rPr>
          <w:rFonts w:ascii="Courier New" w:eastAsia="Courier New" w:hAnsi="Courier New" w:cs="Courier New"/>
          <w:sz w:val="21"/>
        </w:rPr>
        <w:t>stop.bat</w:t>
      </w:r>
      <w:r>
        <w:t xml:space="preserve"> to stop both servers.</w:t>
      </w:r>
    </w:p>
    <w:p w:rsidR="00DE3CEF" w:rsidRDefault="005A51A0">
      <w:r>
        <w:t xml:space="preserve">The backend tests run with </w:t>
      </w:r>
      <w:r>
        <w:rPr>
          <w:rFonts w:ascii="Courier New" w:eastAsia="Courier New" w:hAnsi="Courier New" w:cs="Courier New"/>
          <w:sz w:val="21"/>
        </w:rPr>
        <w:t>pytest</w:t>
      </w:r>
      <w:r>
        <w:t xml:space="preserve"> in the </w:t>
      </w:r>
      <w:r>
        <w:rPr>
          <w:rFonts w:ascii="Courier New" w:eastAsia="Courier New" w:hAnsi="Courier New" w:cs="Courier New"/>
          <w:sz w:val="21"/>
        </w:rPr>
        <w:t>backend</w:t>
      </w:r>
      <w:r>
        <w:t xml:space="preserve"> folder, the engine benchmark with </w:t>
      </w:r>
      <w:r>
        <w:rPr>
          <w:rFonts w:ascii="Courier New" w:eastAsia="Courier New" w:hAnsi="Courier New" w:cs="Courier New"/>
          <w:sz w:val="21"/>
        </w:rPr>
        <w:t>python -m ml.benchmark</w:t>
      </w:r>
      <w:r>
        <w:t xml:space="preserve"> (about seven minutes), and the scripted scenario with </w:t>
      </w:r>
      <w:r>
        <w:rPr>
          <w:rFonts w:ascii="Courier New" w:eastAsia="Courier New" w:hAnsi="Courier New" w:cs="Courier New"/>
          <w:sz w:val="21"/>
        </w:rPr>
        <w:t>scripts/demo_scenario.py</w:t>
      </w:r>
      <w:r>
        <w:t>.</w:t>
      </w:r>
    </w:p>
    <w:p w:rsidR="00DE3CEF" w:rsidRDefault="005A51A0">
      <w:pPr>
        <w:pStyle w:val="Heading1"/>
        <w:pageBreakBefore/>
      </w:pPr>
      <w:bookmarkStart w:id="97" w:name="_Toc242972918"/>
      <w:r>
        <w:lastRenderedPageBreak/>
        <w:t>CHAPTER 7</w:t>
      </w:r>
      <w:r>
        <w:br/>
        <w:t>SYSTEM TESTING</w:t>
      </w:r>
      <w:bookmarkEnd w:id="97"/>
    </w:p>
    <w:p w:rsidR="00DE3CEF" w:rsidRDefault="005A51A0">
      <w:pPr>
        <w:pStyle w:val="Heading2"/>
      </w:pPr>
      <w:bookmarkStart w:id="98" w:name="_Toc242972919"/>
      <w:r>
        <w:t>7.1  Test Strategy</w:t>
      </w:r>
      <w:bookmarkEnd w:id="98"/>
    </w:p>
    <w:p w:rsidR="00DE3CEF" w:rsidRDefault="005A51A0">
      <w:r>
        <w:t>SeatWise is checked at four levels, from the smallest unit to the whole installation. The levels are complementary: the first proves that each rule behaves as specified, the second that the pieces work together through the real API, the third that a complete examination scenario succeeds on a running installation, and the fourth that the engine meets its targets at scale.</w:t>
      </w:r>
    </w:p>
    <w:p w:rsidR="00DE3CEF" w:rsidRDefault="005A51A0">
      <w:pPr>
        <w:pStyle w:val="TableCaption"/>
      </w:pPr>
      <w:bookmarkStart w:id="99" w:name="_Toc242973044"/>
      <w:r>
        <w:t>Table 7.1: Test levels</w:t>
      </w:r>
      <w:bookmarkEnd w:id="99"/>
    </w:p>
    <w:tbl>
      <w:tblPr>
        <w:tblStyle w:val="TableGrid"/>
        <w:tblW w:w="0" w:type="auto"/>
        <w:jc w:val="center"/>
        <w:tblLook w:val="04A0" w:firstRow="1" w:lastRow="0" w:firstColumn="1" w:lastColumn="0" w:noHBand="0" w:noVBand="1"/>
      </w:tblPr>
      <w:tblGrid>
        <w:gridCol w:w="1387"/>
        <w:gridCol w:w="2377"/>
        <w:gridCol w:w="3294"/>
        <w:gridCol w:w="1734"/>
      </w:tblGrid>
      <w:tr w:rsidR="00DE3CEF">
        <w:trPr>
          <w:cantSplit/>
          <w:tblHeader/>
          <w:jc w:val="center"/>
        </w:trPr>
        <w:tc>
          <w:tcPr>
            <w:tcW w:w="1387" w:type="dxa"/>
            <w:shd w:val="clear" w:color="auto" w:fill="D9E2F3"/>
          </w:tcPr>
          <w:p w:rsidR="00DE3CEF" w:rsidRDefault="005A51A0">
            <w:pPr>
              <w:spacing w:before="40" w:after="40" w:line="240" w:lineRule="auto"/>
              <w:jc w:val="left"/>
            </w:pPr>
            <w:r>
              <w:rPr>
                <w:b/>
                <w:sz w:val="18"/>
              </w:rPr>
              <w:t>Level</w:t>
            </w:r>
          </w:p>
        </w:tc>
        <w:tc>
          <w:tcPr>
            <w:tcW w:w="2254" w:type="dxa"/>
            <w:shd w:val="clear" w:color="auto" w:fill="D9E2F3"/>
          </w:tcPr>
          <w:p w:rsidR="00DE3CEF" w:rsidRDefault="005A51A0">
            <w:pPr>
              <w:spacing w:before="40" w:after="40" w:line="240" w:lineRule="auto"/>
              <w:jc w:val="left"/>
            </w:pPr>
            <w:r>
              <w:rPr>
                <w:b/>
                <w:sz w:val="18"/>
              </w:rPr>
              <w:t>Tool</w:t>
            </w:r>
          </w:p>
        </w:tc>
        <w:tc>
          <w:tcPr>
            <w:tcW w:w="3294" w:type="dxa"/>
            <w:shd w:val="clear" w:color="auto" w:fill="D9E2F3"/>
          </w:tcPr>
          <w:p w:rsidR="00DE3CEF" w:rsidRDefault="005A51A0">
            <w:pPr>
              <w:spacing w:before="40" w:after="40" w:line="240" w:lineRule="auto"/>
              <w:jc w:val="left"/>
            </w:pPr>
            <w:r>
              <w:rPr>
                <w:b/>
                <w:sz w:val="18"/>
              </w:rPr>
              <w:t>What it checks</w:t>
            </w:r>
          </w:p>
        </w:tc>
        <w:tc>
          <w:tcPr>
            <w:tcW w:w="1734" w:type="dxa"/>
            <w:shd w:val="clear" w:color="auto" w:fill="D9E2F3"/>
          </w:tcPr>
          <w:p w:rsidR="00DE3CEF" w:rsidRDefault="005A51A0">
            <w:pPr>
              <w:spacing w:before="40" w:after="40" w:line="240" w:lineRule="auto"/>
              <w:jc w:val="left"/>
            </w:pPr>
            <w:r>
              <w:rPr>
                <w:b/>
                <w:sz w:val="18"/>
              </w:rPr>
              <w:t>Result</w:t>
            </w:r>
          </w:p>
        </w:tc>
      </w:tr>
      <w:tr w:rsidR="00DE3CEF">
        <w:trPr>
          <w:cantSplit/>
          <w:jc w:val="center"/>
        </w:trPr>
        <w:tc>
          <w:tcPr>
            <w:tcW w:w="1387" w:type="dxa"/>
          </w:tcPr>
          <w:p w:rsidR="00DE3CEF" w:rsidRDefault="005A51A0">
            <w:pPr>
              <w:spacing w:before="40" w:after="40" w:line="240" w:lineRule="auto"/>
              <w:jc w:val="left"/>
            </w:pPr>
            <w:r>
              <w:rPr>
                <w:sz w:val="18"/>
              </w:rPr>
              <w:t>1  Backend tests</w:t>
            </w:r>
          </w:p>
        </w:tc>
        <w:tc>
          <w:tcPr>
            <w:tcW w:w="2254" w:type="dxa"/>
          </w:tcPr>
          <w:p w:rsidR="00DE3CEF" w:rsidRDefault="005A51A0">
            <w:pPr>
              <w:spacing w:before="40" w:after="40" w:line="240" w:lineRule="auto"/>
              <w:jc w:val="left"/>
            </w:pPr>
            <w:r>
              <w:rPr>
                <w:sz w:val="18"/>
              </w:rPr>
              <w:t>pytest with a throw-away SQLite database</w:t>
            </w:r>
          </w:p>
        </w:tc>
        <w:tc>
          <w:tcPr>
            <w:tcW w:w="3294" w:type="dxa"/>
          </w:tcPr>
          <w:p w:rsidR="00DE3CEF" w:rsidRDefault="005A51A0">
            <w:pPr>
              <w:spacing w:before="40" w:after="40" w:line="240" w:lineRule="auto"/>
              <w:jc w:val="left"/>
            </w:pPr>
            <w:r>
              <w:rPr>
                <w:sz w:val="18"/>
              </w:rPr>
              <w:t>Engine rules, importer, plans, exports, attendance, public lookup, analytics, authentication</w:t>
            </w:r>
          </w:p>
        </w:tc>
        <w:tc>
          <w:tcPr>
            <w:tcW w:w="1734" w:type="dxa"/>
          </w:tcPr>
          <w:p w:rsidR="00DE3CEF" w:rsidRDefault="005A51A0">
            <w:pPr>
              <w:spacing w:before="40" w:after="40" w:line="240" w:lineRule="auto"/>
              <w:jc w:val="left"/>
            </w:pPr>
            <w:r>
              <w:rPr>
                <w:sz w:val="18"/>
              </w:rPr>
              <w:t>58 passed, 0 failed</w:t>
            </w:r>
          </w:p>
        </w:tc>
      </w:tr>
      <w:tr w:rsidR="00DE3CEF">
        <w:trPr>
          <w:cantSplit/>
          <w:jc w:val="center"/>
        </w:trPr>
        <w:tc>
          <w:tcPr>
            <w:tcW w:w="1387" w:type="dxa"/>
          </w:tcPr>
          <w:p w:rsidR="00DE3CEF" w:rsidRDefault="005A51A0">
            <w:pPr>
              <w:spacing w:before="40" w:after="40" w:line="240" w:lineRule="auto"/>
              <w:jc w:val="left"/>
            </w:pPr>
            <w:r>
              <w:rPr>
                <w:sz w:val="18"/>
              </w:rPr>
              <w:t>2  Front end</w:t>
            </w:r>
          </w:p>
        </w:tc>
        <w:tc>
          <w:tcPr>
            <w:tcW w:w="2254" w:type="dxa"/>
          </w:tcPr>
          <w:p w:rsidR="00DE3CEF" w:rsidRDefault="005A51A0">
            <w:pPr>
              <w:spacing w:before="40" w:after="40" w:line="240" w:lineRule="auto"/>
              <w:jc w:val="left"/>
            </w:pPr>
            <w:r>
              <w:rPr>
                <w:sz w:val="18"/>
              </w:rPr>
              <w:t>TypeScript strict type check and production build; walkthrough in Chrome</w:t>
            </w:r>
          </w:p>
        </w:tc>
        <w:tc>
          <w:tcPr>
            <w:tcW w:w="3294" w:type="dxa"/>
          </w:tcPr>
          <w:p w:rsidR="00DE3CEF" w:rsidRDefault="005A51A0">
            <w:pPr>
              <w:spacing w:before="40" w:after="40" w:line="240" w:lineRule="auto"/>
              <w:jc w:val="left"/>
            </w:pPr>
            <w:r>
              <w:rPr>
                <w:sz w:val="18"/>
              </w:rPr>
              <w:t>No type errors; the application builds; every screen was captured with real data</w:t>
            </w:r>
          </w:p>
        </w:tc>
        <w:tc>
          <w:tcPr>
            <w:tcW w:w="1734" w:type="dxa"/>
          </w:tcPr>
          <w:p w:rsidR="00DE3CEF" w:rsidRDefault="005A51A0">
            <w:pPr>
              <w:spacing w:before="40" w:after="40" w:line="240" w:lineRule="auto"/>
              <w:jc w:val="left"/>
            </w:pPr>
            <w:r>
              <w:rPr>
                <w:sz w:val="18"/>
              </w:rPr>
              <w:t>No errors; screens captured (Chapter 8)</w:t>
            </w:r>
          </w:p>
        </w:tc>
      </w:tr>
      <w:tr w:rsidR="00DE3CEF">
        <w:trPr>
          <w:cantSplit/>
          <w:jc w:val="center"/>
        </w:trPr>
        <w:tc>
          <w:tcPr>
            <w:tcW w:w="1387" w:type="dxa"/>
          </w:tcPr>
          <w:p w:rsidR="00DE3CEF" w:rsidRDefault="005A51A0">
            <w:pPr>
              <w:spacing w:before="40" w:after="40" w:line="240" w:lineRule="auto"/>
              <w:jc w:val="left"/>
            </w:pPr>
            <w:r>
              <w:rPr>
                <w:sz w:val="18"/>
              </w:rPr>
              <w:t>3  Scripted scenario</w:t>
            </w:r>
          </w:p>
        </w:tc>
        <w:tc>
          <w:tcPr>
            <w:tcW w:w="2254" w:type="dxa"/>
          </w:tcPr>
          <w:p w:rsidR="00DE3CEF" w:rsidRDefault="005A51A0">
            <w:pPr>
              <w:spacing w:before="40" w:after="40" w:line="240" w:lineRule="auto"/>
              <w:jc w:val="left"/>
            </w:pPr>
            <w:r>
              <w:rPr>
                <w:rFonts w:ascii="Courier New" w:eastAsia="Courier New" w:hAnsi="Courier New" w:cs="Courier New"/>
                <w:sz w:val="15"/>
              </w:rPr>
              <w:t>scripts/demo_scenario.py</w:t>
            </w:r>
            <w:r>
              <w:rPr>
                <w:sz w:val="18"/>
              </w:rPr>
              <w:t xml:space="preserve"> against a running server</w:t>
            </w:r>
          </w:p>
        </w:tc>
        <w:tc>
          <w:tcPr>
            <w:tcW w:w="3294" w:type="dxa"/>
          </w:tcPr>
          <w:p w:rsidR="00DE3CEF" w:rsidRDefault="005A51A0">
            <w:pPr>
              <w:spacing w:before="40" w:after="40" w:line="240" w:lineRule="auto"/>
              <w:jc w:val="left"/>
            </w:pPr>
            <w:r>
              <w:rPr>
                <w:sz w:val="18"/>
              </w:rPr>
              <w:t>Import, three plans, illegal swap, downloads, lookup, attendance</w:t>
            </w:r>
          </w:p>
        </w:tc>
        <w:tc>
          <w:tcPr>
            <w:tcW w:w="1734" w:type="dxa"/>
          </w:tcPr>
          <w:p w:rsidR="00DE3CEF" w:rsidRDefault="005A51A0">
            <w:pPr>
              <w:spacing w:before="40" w:after="40" w:line="240" w:lineRule="auto"/>
              <w:jc w:val="left"/>
            </w:pPr>
            <w:r>
              <w:rPr>
                <w:sz w:val="18"/>
              </w:rPr>
              <w:t>Passed in 11.4 s</w:t>
            </w:r>
          </w:p>
        </w:tc>
      </w:tr>
      <w:tr w:rsidR="00DE3CEF">
        <w:trPr>
          <w:cantSplit/>
          <w:jc w:val="center"/>
        </w:trPr>
        <w:tc>
          <w:tcPr>
            <w:tcW w:w="1387" w:type="dxa"/>
          </w:tcPr>
          <w:p w:rsidR="00DE3CEF" w:rsidRDefault="005A51A0">
            <w:pPr>
              <w:spacing w:before="40" w:after="40" w:line="240" w:lineRule="auto"/>
              <w:jc w:val="left"/>
            </w:pPr>
            <w:r>
              <w:rPr>
                <w:sz w:val="18"/>
              </w:rPr>
              <w:t>4  Engine benchmark</w:t>
            </w:r>
          </w:p>
        </w:tc>
        <w:tc>
          <w:tcPr>
            <w:tcW w:w="2254" w:type="dxa"/>
          </w:tcPr>
          <w:p w:rsidR="00DE3CEF" w:rsidRDefault="005A51A0">
            <w:pPr>
              <w:spacing w:before="40" w:after="40" w:line="240" w:lineRule="auto"/>
              <w:jc w:val="left"/>
            </w:pPr>
            <w:r>
              <w:rPr>
                <w:rFonts w:ascii="Courier New" w:eastAsia="Courier New" w:hAnsi="Courier New" w:cs="Courier New"/>
                <w:sz w:val="15"/>
              </w:rPr>
              <w:t>python -m ml.benchmark</w:t>
            </w:r>
          </w:p>
        </w:tc>
        <w:tc>
          <w:tcPr>
            <w:tcW w:w="3294" w:type="dxa"/>
          </w:tcPr>
          <w:p w:rsidR="00DE3CEF" w:rsidRDefault="005A51A0">
            <w:pPr>
              <w:spacing w:before="40" w:after="40" w:line="240" w:lineRule="auto"/>
              <w:jc w:val="left"/>
            </w:pPr>
            <w:r>
              <w:rPr>
                <w:sz w:val="18"/>
              </w:rPr>
              <w:t>8 scenarios, 3 seeds, 3 baselines; predictability; tuning</w:t>
            </w:r>
          </w:p>
        </w:tc>
        <w:tc>
          <w:tcPr>
            <w:tcW w:w="1734" w:type="dxa"/>
          </w:tcPr>
          <w:p w:rsidR="00DE3CEF" w:rsidRDefault="005A51A0">
            <w:pPr>
              <w:spacing w:before="40" w:after="40" w:line="240" w:lineRule="auto"/>
              <w:jc w:val="left"/>
            </w:pPr>
            <w:r>
              <w:rPr>
                <w:sz w:val="18"/>
              </w:rPr>
              <w:t>24 of 24 plans met every hard rule</w:t>
            </w:r>
          </w:p>
        </w:tc>
      </w:tr>
    </w:tbl>
    <w:p w:rsidR="00DE3CEF" w:rsidRDefault="00DE3CEF">
      <w:pPr>
        <w:spacing w:line="144" w:lineRule="auto"/>
      </w:pPr>
    </w:p>
    <w:p w:rsidR="00DE3CEF" w:rsidRDefault="005A51A0">
      <w:r>
        <w:t xml:space="preserve">The backend tests use a throw-away SQLite database (see </w:t>
      </w:r>
      <w:r>
        <w:rPr>
          <w:rFonts w:ascii="Courier New" w:eastAsia="Courier New" w:hAnsi="Courier New" w:cs="Courier New"/>
          <w:sz w:val="21"/>
        </w:rPr>
        <w:t>tests/conftest.py</w:t>
      </w:r>
      <w:r>
        <w:t>), so developer data is never touched, and they import the committed sample workbook through the real API. The results quoted in this chapter were obtained on 15 October 2026 by re-running the tests and the scenario on the delivered code.</w:t>
      </w:r>
    </w:p>
    <w:p w:rsidR="00DE3CEF" w:rsidRDefault="005A51A0">
      <w:pPr>
        <w:keepNext/>
        <w:spacing w:before="120" w:line="240" w:lineRule="auto"/>
        <w:jc w:val="center"/>
      </w:pPr>
      <w:r>
        <w:rPr>
          <w:noProof/>
        </w:rPr>
        <w:drawing>
          <wp:inline distT="0" distB="0" distL="0" distR="0">
            <wp:extent cx="4846320" cy="2221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by_module.png"/>
                    <pic:cNvPicPr/>
                  </pic:nvPicPr>
                  <pic:blipFill>
                    <a:blip r:embed="rId23"/>
                    <a:stretch>
                      <a:fillRect/>
                    </a:stretch>
                  </pic:blipFill>
                  <pic:spPr>
                    <a:xfrm>
                      <a:off x="0" y="0"/>
                      <a:ext cx="4846320" cy="2221230"/>
                    </a:xfrm>
                    <a:prstGeom prst="rect">
                      <a:avLst/>
                    </a:prstGeom>
                  </pic:spPr>
                </pic:pic>
              </a:graphicData>
            </a:graphic>
          </wp:inline>
        </w:drawing>
      </w:r>
    </w:p>
    <w:p w:rsidR="00DE3CEF" w:rsidRDefault="005A51A0">
      <w:pPr>
        <w:pStyle w:val="FigureCaption"/>
      </w:pPr>
      <w:bookmarkStart w:id="100" w:name="_Toc242972973"/>
      <w:r>
        <w:t>Fig. 7.1: Backend tests by module</w:t>
      </w:r>
      <w:bookmarkEnd w:id="100"/>
    </w:p>
    <w:p w:rsidR="00DE3CEF" w:rsidRDefault="005A51A0">
      <w:pPr>
        <w:pStyle w:val="Heading2"/>
      </w:pPr>
      <w:bookmarkStart w:id="101" w:name="_Toc242972920"/>
      <w:r>
        <w:t>7.2  Unit Tests</w:t>
      </w:r>
      <w:bookmarkEnd w:id="101"/>
    </w:p>
    <w:p w:rsidR="00DE3CEF" w:rsidRDefault="005A51A0">
      <w:r>
        <w:t>The engine tests (14) exercise the smallest units and the rules they implement, without a database.</w:t>
      </w:r>
    </w:p>
    <w:p w:rsidR="00DE3CEF" w:rsidRDefault="005A51A0">
      <w:pPr>
        <w:pStyle w:val="TableCaption"/>
      </w:pPr>
      <w:bookmarkStart w:id="102" w:name="_Toc242973045"/>
      <w:r>
        <w:lastRenderedPageBreak/>
        <w:t>Table 7.2: Unit-level checks (test_engine.py)</w:t>
      </w:r>
      <w:bookmarkEnd w:id="102"/>
    </w:p>
    <w:tbl>
      <w:tblPr>
        <w:tblStyle w:val="TableGrid"/>
        <w:tblW w:w="0" w:type="auto"/>
        <w:jc w:val="center"/>
        <w:tblLook w:val="04A0" w:firstRow="1" w:lastRow="0" w:firstColumn="1" w:lastColumn="0" w:noHBand="0" w:noVBand="1"/>
      </w:tblPr>
      <w:tblGrid>
        <w:gridCol w:w="2081"/>
        <w:gridCol w:w="6588"/>
      </w:tblGrid>
      <w:tr w:rsidR="00DE3CEF">
        <w:trPr>
          <w:cantSplit/>
          <w:tblHeader/>
          <w:jc w:val="center"/>
        </w:trPr>
        <w:tc>
          <w:tcPr>
            <w:tcW w:w="2081" w:type="dxa"/>
            <w:shd w:val="clear" w:color="auto" w:fill="D9E2F3"/>
          </w:tcPr>
          <w:p w:rsidR="00DE3CEF" w:rsidRDefault="005A51A0">
            <w:pPr>
              <w:spacing w:before="40" w:after="40" w:line="240" w:lineRule="auto"/>
              <w:jc w:val="left"/>
            </w:pPr>
            <w:r>
              <w:rPr>
                <w:b/>
                <w:sz w:val="19"/>
              </w:rPr>
              <w:t>Unit under test</w:t>
            </w:r>
          </w:p>
        </w:tc>
        <w:tc>
          <w:tcPr>
            <w:tcW w:w="6588" w:type="dxa"/>
            <w:shd w:val="clear" w:color="auto" w:fill="D9E2F3"/>
          </w:tcPr>
          <w:p w:rsidR="00DE3CEF" w:rsidRDefault="005A51A0">
            <w:pPr>
              <w:spacing w:before="40" w:after="40" w:line="240" w:lineRule="auto"/>
              <w:jc w:val="left"/>
            </w:pPr>
            <w:r>
              <w:rPr>
                <w:b/>
                <w:sz w:val="19"/>
              </w:rPr>
              <w:t>Checks</w:t>
            </w:r>
          </w:p>
        </w:tc>
      </w:tr>
      <w:tr w:rsidR="00DE3CEF">
        <w:trPr>
          <w:cantSplit/>
          <w:jc w:val="center"/>
        </w:trPr>
        <w:tc>
          <w:tcPr>
            <w:tcW w:w="2081" w:type="dxa"/>
          </w:tcPr>
          <w:p w:rsidR="00DE3CEF" w:rsidRDefault="005A51A0">
            <w:pPr>
              <w:spacing w:before="40" w:after="40" w:line="240" w:lineRule="auto"/>
              <w:jc w:val="left"/>
            </w:pPr>
            <w:r>
              <w:rPr>
                <w:sz w:val="19"/>
              </w:rPr>
              <w:t>Seat labels</w:t>
            </w:r>
          </w:p>
        </w:tc>
        <w:tc>
          <w:tcPr>
            <w:tcW w:w="6588" w:type="dxa"/>
          </w:tcPr>
          <w:p w:rsidR="00DE3CEF" w:rsidRDefault="005A51A0">
            <w:pPr>
              <w:spacing w:before="40" w:after="40" w:line="240" w:lineRule="auto"/>
              <w:jc w:val="left"/>
            </w:pPr>
            <w:r>
              <w:rPr>
                <w:sz w:val="19"/>
              </w:rPr>
              <w:t>Labels round-trip, including multi-letter rows (A1 ... AA1)</w:t>
            </w:r>
          </w:p>
        </w:tc>
      </w:tr>
      <w:tr w:rsidR="00DE3CEF">
        <w:trPr>
          <w:cantSplit/>
          <w:jc w:val="center"/>
        </w:trPr>
        <w:tc>
          <w:tcPr>
            <w:tcW w:w="2081" w:type="dxa"/>
          </w:tcPr>
          <w:p w:rsidR="00DE3CEF" w:rsidRDefault="005A51A0">
            <w:pPr>
              <w:spacing w:before="40" w:after="40" w:line="240" w:lineRule="auto"/>
              <w:jc w:val="left"/>
            </w:pPr>
            <w:r>
              <w:rPr>
                <w:sz w:val="19"/>
              </w:rPr>
              <w:t>Seat graph</w:t>
            </w:r>
          </w:p>
        </w:tc>
        <w:tc>
          <w:tcPr>
            <w:tcW w:w="6588" w:type="dxa"/>
          </w:tcPr>
          <w:p w:rsidR="00DE3CEF" w:rsidRDefault="005A51A0">
            <w:pPr>
              <w:spacing w:before="40" w:after="40" w:line="240" w:lineRule="auto"/>
              <w:jc w:val="left"/>
            </w:pPr>
            <w:r>
              <w:rPr>
                <w:sz w:val="19"/>
              </w:rPr>
              <w:t>Neighbours respect aisles and blocked seats; colour classes never touch, for 4 and 8 neighbours</w:t>
            </w:r>
          </w:p>
        </w:tc>
      </w:tr>
      <w:tr w:rsidR="00DE3CEF">
        <w:trPr>
          <w:cantSplit/>
          <w:jc w:val="center"/>
        </w:trPr>
        <w:tc>
          <w:tcPr>
            <w:tcW w:w="2081" w:type="dxa"/>
          </w:tcPr>
          <w:p w:rsidR="00DE3CEF" w:rsidRDefault="005A51A0">
            <w:pPr>
              <w:spacing w:before="40" w:after="40" w:line="240" w:lineRule="auto"/>
              <w:jc w:val="left"/>
            </w:pPr>
            <w:r>
              <w:rPr>
                <w:sz w:val="19"/>
              </w:rPr>
              <w:t>Roll numbers</w:t>
            </w:r>
          </w:p>
        </w:tc>
        <w:tc>
          <w:tcPr>
            <w:tcW w:w="6588" w:type="dxa"/>
          </w:tcPr>
          <w:p w:rsidR="00DE3CEF" w:rsidRDefault="005A51A0">
            <w:pPr>
              <w:spacing w:before="40" w:after="40" w:line="240" w:lineRule="auto"/>
              <w:jc w:val="left"/>
            </w:pPr>
            <w:r>
              <w:rPr>
                <w:sz w:val="19"/>
              </w:rPr>
              <w:t>Parsing into prefix and number; the gap rule; a custom gap is honoured</w:t>
            </w:r>
          </w:p>
        </w:tc>
      </w:tr>
      <w:tr w:rsidR="00DE3CEF">
        <w:trPr>
          <w:cantSplit/>
          <w:jc w:val="center"/>
        </w:trPr>
        <w:tc>
          <w:tcPr>
            <w:tcW w:w="2081" w:type="dxa"/>
          </w:tcPr>
          <w:p w:rsidR="00DE3CEF" w:rsidRDefault="005A51A0">
            <w:pPr>
              <w:spacing w:before="40" w:after="40" w:line="240" w:lineRule="auto"/>
              <w:jc w:val="left"/>
            </w:pPr>
            <w:r>
              <w:rPr>
                <w:sz w:val="19"/>
              </w:rPr>
              <w:t>Engine</w:t>
            </w:r>
          </w:p>
        </w:tc>
        <w:tc>
          <w:tcPr>
            <w:tcW w:w="6588" w:type="dxa"/>
          </w:tcPr>
          <w:p w:rsidR="00DE3CEF" w:rsidRDefault="005A51A0">
            <w:pPr>
              <w:spacing w:before="40" w:after="40" w:line="240" w:lineRule="auto"/>
              <w:jc w:val="left"/>
            </w:pPr>
            <w:r>
              <w:rPr>
                <w:sz w:val="19"/>
              </w:rPr>
              <w:t>Every hard rule is met; the same seed reproduces the plan; different seeds give different plans; 4-neighbour and balanced fill work; compact uses fewer halls</w:t>
            </w:r>
          </w:p>
        </w:tc>
      </w:tr>
      <w:tr w:rsidR="00DE3CEF">
        <w:trPr>
          <w:cantSplit/>
          <w:jc w:val="center"/>
        </w:trPr>
        <w:tc>
          <w:tcPr>
            <w:tcW w:w="2081" w:type="dxa"/>
          </w:tcPr>
          <w:p w:rsidR="00DE3CEF" w:rsidRDefault="005A51A0">
            <w:pPr>
              <w:spacing w:before="40" w:after="40" w:line="240" w:lineRule="auto"/>
              <w:jc w:val="left"/>
            </w:pPr>
            <w:r>
              <w:rPr>
                <w:sz w:val="19"/>
              </w:rPr>
              <w:t>Pre-checks</w:t>
            </w:r>
          </w:p>
        </w:tc>
        <w:tc>
          <w:tcPr>
            <w:tcW w:w="6588" w:type="dxa"/>
          </w:tcPr>
          <w:p w:rsidR="00DE3CEF" w:rsidRDefault="005A51A0">
            <w:pPr>
              <w:spacing w:before="40" w:after="40" w:line="240" w:lineRule="auto"/>
              <w:jc w:val="left"/>
            </w:pPr>
            <w:r>
              <w:rPr>
                <w:sz w:val="19"/>
              </w:rPr>
              <w:t>Impossible inputs are explained: too few seats, a paper larger than the ceiling, too few accessible seats</w:t>
            </w:r>
          </w:p>
        </w:tc>
      </w:tr>
      <w:tr w:rsidR="00DE3CEF">
        <w:trPr>
          <w:cantSplit/>
          <w:jc w:val="center"/>
        </w:trPr>
        <w:tc>
          <w:tcPr>
            <w:tcW w:w="2081" w:type="dxa"/>
          </w:tcPr>
          <w:p w:rsidR="00DE3CEF" w:rsidRDefault="005A51A0">
            <w:pPr>
              <w:spacing w:before="40" w:after="40" w:line="240" w:lineRule="auto"/>
              <w:jc w:val="left"/>
            </w:pPr>
            <w:r>
              <w:rPr>
                <w:sz w:val="19"/>
              </w:rPr>
              <w:t>Validator</w:t>
            </w:r>
          </w:p>
        </w:tc>
        <w:tc>
          <w:tcPr>
            <w:tcW w:w="6588" w:type="dxa"/>
          </w:tcPr>
          <w:p w:rsidR="00DE3CEF" w:rsidRDefault="005A51A0">
            <w:pPr>
              <w:spacing w:before="40" w:after="40" w:line="240" w:lineRule="auto"/>
              <w:jc w:val="left"/>
            </w:pPr>
            <w:r>
              <w:rPr>
                <w:sz w:val="19"/>
              </w:rPr>
              <w:t>Catches every kind of violation it is designed to catch</w:t>
            </w:r>
          </w:p>
        </w:tc>
      </w:tr>
      <w:tr w:rsidR="00DE3CEF">
        <w:trPr>
          <w:cantSplit/>
          <w:jc w:val="center"/>
        </w:trPr>
        <w:tc>
          <w:tcPr>
            <w:tcW w:w="2081" w:type="dxa"/>
          </w:tcPr>
          <w:p w:rsidR="00DE3CEF" w:rsidRDefault="005A51A0">
            <w:pPr>
              <w:spacing w:before="40" w:after="40" w:line="240" w:lineRule="auto"/>
              <w:jc w:val="left"/>
            </w:pPr>
            <w:r>
              <w:rPr>
                <w:sz w:val="19"/>
              </w:rPr>
              <w:t>Baselines</w:t>
            </w:r>
          </w:p>
        </w:tc>
        <w:tc>
          <w:tcPr>
            <w:tcW w:w="6588" w:type="dxa"/>
          </w:tcPr>
          <w:p w:rsidR="00DE3CEF" w:rsidRDefault="005A51A0">
            <w:pPr>
              <w:spacing w:before="40" w:after="40" w:line="240" w:lineRule="auto"/>
              <w:jc w:val="left"/>
            </w:pPr>
            <w:r>
              <w:rPr>
                <w:sz w:val="19"/>
              </w:rPr>
              <w:t>Roll-order seating creates conflicts that the engine avoids</w:t>
            </w:r>
          </w:p>
        </w:tc>
      </w:tr>
    </w:tbl>
    <w:p w:rsidR="00DE3CEF" w:rsidRDefault="00DE3CEF">
      <w:pPr>
        <w:spacing w:line="144" w:lineRule="auto"/>
      </w:pPr>
    </w:p>
    <w:p w:rsidR="00DE3CEF" w:rsidRDefault="005A51A0">
      <w:pPr>
        <w:pStyle w:val="Heading2"/>
      </w:pPr>
      <w:bookmarkStart w:id="103" w:name="_Toc242972921"/>
      <w:r>
        <w:t>7.3  Integration Tests</w:t>
      </w:r>
      <w:bookmarkEnd w:id="103"/>
    </w:p>
    <w:p w:rsidR="00DE3CEF" w:rsidRDefault="005A51A0">
      <w:r>
        <w:t>The remaining tests call the real API through FastAPI's test client with the sample workbook imported, so they cover routers, services, database and file generation together.</w:t>
      </w:r>
    </w:p>
    <w:p w:rsidR="00DE3CEF" w:rsidRDefault="005A51A0">
      <w:pPr>
        <w:pStyle w:val="TableCaption"/>
      </w:pPr>
      <w:bookmarkStart w:id="104" w:name="_Toc242973046"/>
      <w:r>
        <w:t>Table 7.3: Integration tests</w:t>
      </w:r>
      <w:bookmarkEnd w:id="104"/>
    </w:p>
    <w:tbl>
      <w:tblPr>
        <w:tblStyle w:val="TableGrid"/>
        <w:tblW w:w="0" w:type="auto"/>
        <w:jc w:val="center"/>
        <w:tblLook w:val="04A0" w:firstRow="1" w:lastRow="0" w:firstColumn="1" w:lastColumn="0" w:noHBand="0" w:noVBand="1"/>
      </w:tblPr>
      <w:tblGrid>
        <w:gridCol w:w="1551"/>
        <w:gridCol w:w="694"/>
        <w:gridCol w:w="6502"/>
      </w:tblGrid>
      <w:tr w:rsidR="00DE3CEF">
        <w:trPr>
          <w:cantSplit/>
          <w:tblHeader/>
          <w:jc w:val="center"/>
        </w:trPr>
        <w:tc>
          <w:tcPr>
            <w:tcW w:w="1474" w:type="dxa"/>
            <w:shd w:val="clear" w:color="auto" w:fill="D9E2F3"/>
          </w:tcPr>
          <w:p w:rsidR="00DE3CEF" w:rsidRDefault="005A51A0">
            <w:pPr>
              <w:spacing w:before="40" w:after="40" w:line="240" w:lineRule="auto"/>
              <w:jc w:val="left"/>
            </w:pPr>
            <w:r>
              <w:rPr>
                <w:b/>
                <w:sz w:val="18"/>
              </w:rPr>
              <w:t>Test file</w:t>
            </w:r>
          </w:p>
        </w:tc>
        <w:tc>
          <w:tcPr>
            <w:tcW w:w="694" w:type="dxa"/>
            <w:shd w:val="clear" w:color="auto" w:fill="D9E2F3"/>
          </w:tcPr>
          <w:p w:rsidR="00DE3CEF" w:rsidRDefault="005A51A0">
            <w:pPr>
              <w:spacing w:before="40" w:after="40" w:line="240" w:lineRule="auto"/>
              <w:jc w:val="center"/>
            </w:pPr>
            <w:r>
              <w:rPr>
                <w:b/>
                <w:sz w:val="18"/>
              </w:rPr>
              <w:t>Tests</w:t>
            </w:r>
          </w:p>
        </w:tc>
        <w:tc>
          <w:tcPr>
            <w:tcW w:w="6502" w:type="dxa"/>
            <w:shd w:val="clear" w:color="auto" w:fill="D9E2F3"/>
          </w:tcPr>
          <w:p w:rsidR="00DE3CEF" w:rsidRDefault="005A51A0">
            <w:pPr>
              <w:spacing w:before="40" w:after="40" w:line="240" w:lineRule="auto"/>
              <w:jc w:val="left"/>
            </w:pPr>
            <w:r>
              <w:rPr>
                <w:b/>
                <w:sz w:val="18"/>
              </w:rPr>
              <w:t>What is covered</w:t>
            </w:r>
          </w:p>
        </w:tc>
      </w:tr>
      <w:tr w:rsidR="00DE3CEF">
        <w:trPr>
          <w:cantSplit/>
          <w:jc w:val="center"/>
        </w:trPr>
        <w:tc>
          <w:tcPr>
            <w:tcW w:w="1474" w:type="dxa"/>
          </w:tcPr>
          <w:p w:rsidR="00DE3CEF" w:rsidRDefault="005A51A0">
            <w:pPr>
              <w:spacing w:before="40" w:after="40" w:line="240" w:lineRule="auto"/>
              <w:jc w:val="left"/>
            </w:pPr>
            <w:r>
              <w:rPr>
                <w:sz w:val="18"/>
              </w:rPr>
              <w:t>test_auth.py</w:t>
            </w:r>
          </w:p>
        </w:tc>
        <w:tc>
          <w:tcPr>
            <w:tcW w:w="694" w:type="dxa"/>
          </w:tcPr>
          <w:p w:rsidR="00DE3CEF" w:rsidRDefault="005A51A0">
            <w:pPr>
              <w:spacing w:before="40" w:after="40" w:line="240" w:lineRule="auto"/>
              <w:jc w:val="center"/>
            </w:pPr>
            <w:r>
              <w:rPr>
                <w:sz w:val="18"/>
              </w:rPr>
              <w:t>8</w:t>
            </w:r>
          </w:p>
        </w:tc>
        <w:tc>
          <w:tcPr>
            <w:tcW w:w="6502" w:type="dxa"/>
          </w:tcPr>
          <w:p w:rsidR="00DE3CEF" w:rsidRDefault="005A51A0">
            <w:pPr>
              <w:spacing w:before="40" w:after="40" w:line="240" w:lineRule="auto"/>
              <w:jc w:val="left"/>
            </w:pPr>
            <w:r>
              <w:rPr>
                <w:sz w:val="18"/>
              </w:rPr>
              <w:t>Health; sign-in and /me; wrong password; protected routes need a token; registration waits for approval, duplicates are refused, an administrator approves; invigilators cannot manage the team; the last administrator cannot be disabled; default rules and rule validation</w:t>
            </w:r>
          </w:p>
        </w:tc>
      </w:tr>
      <w:tr w:rsidR="00DE3CEF">
        <w:trPr>
          <w:cantSplit/>
          <w:jc w:val="center"/>
        </w:trPr>
        <w:tc>
          <w:tcPr>
            <w:tcW w:w="1474" w:type="dxa"/>
          </w:tcPr>
          <w:p w:rsidR="00DE3CEF" w:rsidRDefault="005A51A0">
            <w:pPr>
              <w:spacing w:before="40" w:after="40" w:line="240" w:lineRule="auto"/>
              <w:jc w:val="left"/>
            </w:pPr>
            <w:r>
              <w:rPr>
                <w:sz w:val="18"/>
              </w:rPr>
              <w:t>test_imports.py</w:t>
            </w:r>
          </w:p>
        </w:tc>
        <w:tc>
          <w:tcPr>
            <w:tcW w:w="694" w:type="dxa"/>
          </w:tcPr>
          <w:p w:rsidR="00DE3CEF" w:rsidRDefault="005A51A0">
            <w:pPr>
              <w:spacing w:before="40" w:after="40" w:line="240" w:lineRule="auto"/>
              <w:jc w:val="center"/>
            </w:pPr>
            <w:r>
              <w:rPr>
                <w:sz w:val="18"/>
              </w:rPr>
              <w:t>9</w:t>
            </w:r>
          </w:p>
        </w:tc>
        <w:tc>
          <w:tcPr>
            <w:tcW w:w="6502" w:type="dxa"/>
          </w:tcPr>
          <w:p w:rsidR="00DE3CEF" w:rsidRDefault="005A51A0">
            <w:pPr>
              <w:spacing w:before="40" w:after="40" w:line="240" w:lineRule="auto"/>
              <w:jc w:val="left"/>
            </w:pPr>
            <w:r>
              <w:rPr>
                <w:sz w:val="18"/>
              </w:rPr>
              <w:t>Templates and samples download; candidates without courses are refused; the sample workbook imports cleanly (908 candidates, 49 courses, 14 halls, 6 sittings); re-import updates instead of duplicating and a batch cannot be applied twice; row-level errors with row numbers; hall layout errors; timetable clash and split paper group; unreadable files; invigilators cannot import</w:t>
            </w:r>
          </w:p>
        </w:tc>
      </w:tr>
      <w:tr w:rsidR="00DE3CEF">
        <w:trPr>
          <w:cantSplit/>
          <w:jc w:val="center"/>
        </w:trPr>
        <w:tc>
          <w:tcPr>
            <w:tcW w:w="1474" w:type="dxa"/>
          </w:tcPr>
          <w:p w:rsidR="00DE3CEF" w:rsidRDefault="005A51A0">
            <w:pPr>
              <w:spacing w:before="40" w:after="40" w:line="240" w:lineRule="auto"/>
              <w:jc w:val="left"/>
            </w:pPr>
            <w:r>
              <w:rPr>
                <w:sz w:val="18"/>
              </w:rPr>
              <w:t>test_plans.py</w:t>
            </w:r>
          </w:p>
        </w:tc>
        <w:tc>
          <w:tcPr>
            <w:tcW w:w="694" w:type="dxa"/>
          </w:tcPr>
          <w:p w:rsidR="00DE3CEF" w:rsidRDefault="005A51A0">
            <w:pPr>
              <w:spacing w:before="40" w:after="40" w:line="240" w:lineRule="auto"/>
              <w:jc w:val="center"/>
            </w:pPr>
            <w:r>
              <w:rPr>
                <w:sz w:val="18"/>
              </w:rPr>
              <w:t>6</w:t>
            </w:r>
          </w:p>
        </w:tc>
        <w:tc>
          <w:tcPr>
            <w:tcW w:w="6502" w:type="dxa"/>
          </w:tcPr>
          <w:p w:rsidR="00DE3CEF" w:rsidRDefault="005A51A0">
            <w:pPr>
              <w:spacing w:before="40" w:after="40" w:line="240" w:lineRule="auto"/>
              <w:jc w:val="left"/>
            </w:pPr>
            <w:r>
              <w:rPr>
                <w:sz w:val="18"/>
              </w:rPr>
              <w:t>A generated plan meets every rule and avoids more than 500 conflicts, with invigilators assigned; same seed gives the same result and Verify confirms it; publishing archives the previous version and published plans cannot be deleted; hall map, illegal swap refused with a reason, legal swap applied and audited, fingerprints updated; invigilators see only their halls; an impossible request explains why and is audited</w:t>
            </w:r>
          </w:p>
        </w:tc>
      </w:tr>
      <w:tr w:rsidR="00DE3CEF">
        <w:trPr>
          <w:cantSplit/>
          <w:jc w:val="center"/>
        </w:trPr>
        <w:tc>
          <w:tcPr>
            <w:tcW w:w="1474" w:type="dxa"/>
          </w:tcPr>
          <w:p w:rsidR="00DE3CEF" w:rsidRDefault="005A51A0">
            <w:pPr>
              <w:spacing w:before="40" w:after="40" w:line="240" w:lineRule="auto"/>
              <w:jc w:val="left"/>
            </w:pPr>
            <w:r>
              <w:rPr>
                <w:sz w:val="18"/>
              </w:rPr>
              <w:t>test_exports.py</w:t>
            </w:r>
          </w:p>
        </w:tc>
        <w:tc>
          <w:tcPr>
            <w:tcW w:w="694" w:type="dxa"/>
          </w:tcPr>
          <w:p w:rsidR="00DE3CEF" w:rsidRDefault="005A51A0">
            <w:pPr>
              <w:spacing w:before="40" w:after="40" w:line="240" w:lineRule="auto"/>
              <w:jc w:val="center"/>
            </w:pPr>
            <w:r>
              <w:rPr>
                <w:sz w:val="18"/>
              </w:rPr>
              <w:t>7</w:t>
            </w:r>
          </w:p>
        </w:tc>
        <w:tc>
          <w:tcPr>
            <w:tcW w:w="6502" w:type="dxa"/>
          </w:tcPr>
          <w:p w:rsidR="00DE3CEF" w:rsidRDefault="005A51A0">
            <w:pPr>
              <w:spacing w:before="40" w:after="40" w:line="240" w:lineRule="auto"/>
              <w:jc w:val="left"/>
            </w:pPr>
            <w:r>
              <w:rPr>
                <w:sz w:val="18"/>
              </w:rPr>
              <w:t>Seating charts, invigilator sheets and QR slips are valid PDFs with one chart page per hall; single-hall chart; hall-lists workbook with one sheet per hall and a complete roll-ordered door list; attendance workbook; invigilators cannot export everything</w:t>
            </w:r>
          </w:p>
        </w:tc>
      </w:tr>
      <w:tr w:rsidR="00DE3CEF">
        <w:trPr>
          <w:cantSplit/>
          <w:jc w:val="center"/>
        </w:trPr>
        <w:tc>
          <w:tcPr>
            <w:tcW w:w="1474" w:type="dxa"/>
          </w:tcPr>
          <w:p w:rsidR="00DE3CEF" w:rsidRDefault="005A51A0">
            <w:pPr>
              <w:spacing w:before="40" w:after="40" w:line="240" w:lineRule="auto"/>
              <w:jc w:val="left"/>
            </w:pPr>
            <w:r>
              <w:rPr>
                <w:sz w:val="18"/>
              </w:rPr>
              <w:t>test_attendance.py</w:t>
            </w:r>
          </w:p>
        </w:tc>
        <w:tc>
          <w:tcPr>
            <w:tcW w:w="694" w:type="dxa"/>
          </w:tcPr>
          <w:p w:rsidR="00DE3CEF" w:rsidRDefault="005A51A0">
            <w:pPr>
              <w:spacing w:before="40" w:after="40" w:line="240" w:lineRule="auto"/>
              <w:jc w:val="center"/>
            </w:pPr>
            <w:r>
              <w:rPr>
                <w:sz w:val="18"/>
              </w:rPr>
              <w:t>5</w:t>
            </w:r>
          </w:p>
        </w:tc>
        <w:tc>
          <w:tcPr>
            <w:tcW w:w="6502" w:type="dxa"/>
          </w:tcPr>
          <w:p w:rsidR="00DE3CEF" w:rsidRDefault="005A51A0">
            <w:pPr>
              <w:spacing w:before="40" w:after="40" w:line="240" w:lineRule="auto"/>
              <w:jc w:val="left"/>
            </w:pPr>
            <w:r>
              <w:rPr>
                <w:sz w:val="18"/>
              </w:rPr>
              <w:t>My halls; marking and scanning (URL and lower-case roll number, already present); scanning a candidate of another hall says where they sit; submit needs everyone marked, locks the register and only administrators reopen; unassigned halls are forbidden</w:t>
            </w:r>
          </w:p>
        </w:tc>
      </w:tr>
      <w:tr w:rsidR="00DE3CEF">
        <w:trPr>
          <w:cantSplit/>
          <w:jc w:val="center"/>
        </w:trPr>
        <w:tc>
          <w:tcPr>
            <w:tcW w:w="1474" w:type="dxa"/>
          </w:tcPr>
          <w:p w:rsidR="00DE3CEF" w:rsidRDefault="005A51A0">
            <w:pPr>
              <w:spacing w:before="40" w:after="40" w:line="240" w:lineRule="auto"/>
              <w:jc w:val="left"/>
            </w:pPr>
            <w:r>
              <w:rPr>
                <w:sz w:val="18"/>
              </w:rPr>
              <w:t>test_public.py</w:t>
            </w:r>
          </w:p>
        </w:tc>
        <w:tc>
          <w:tcPr>
            <w:tcW w:w="694" w:type="dxa"/>
          </w:tcPr>
          <w:p w:rsidR="00DE3CEF" w:rsidRDefault="005A51A0">
            <w:pPr>
              <w:spacing w:before="40" w:after="40" w:line="240" w:lineRule="auto"/>
              <w:jc w:val="center"/>
            </w:pPr>
            <w:r>
              <w:rPr>
                <w:sz w:val="18"/>
              </w:rPr>
              <w:t>5</w:t>
            </w:r>
          </w:p>
        </w:tc>
        <w:tc>
          <w:tcPr>
            <w:tcW w:w="6502" w:type="dxa"/>
          </w:tcPr>
          <w:p w:rsidR="00DE3CEF" w:rsidRDefault="005A51A0">
            <w:pPr>
              <w:spacing w:before="40" w:after="40" w:line="240" w:lineRule="auto"/>
              <w:jc w:val="left"/>
            </w:pPr>
            <w:r>
              <w:rPr>
                <w:sz w:val="18"/>
              </w:rPr>
              <w:t>Lookup shows published seats only, a shortened name and no private fields; unknown ID and unpublished plan; slip PDF and QR PNG; home-page benchmark summary; rate limiting (429)</w:t>
            </w:r>
          </w:p>
        </w:tc>
      </w:tr>
      <w:tr w:rsidR="00DE3CEF">
        <w:trPr>
          <w:cantSplit/>
          <w:jc w:val="center"/>
        </w:trPr>
        <w:tc>
          <w:tcPr>
            <w:tcW w:w="1474" w:type="dxa"/>
          </w:tcPr>
          <w:p w:rsidR="00DE3CEF" w:rsidRDefault="005A51A0">
            <w:pPr>
              <w:spacing w:before="40" w:after="40" w:line="240" w:lineRule="auto"/>
              <w:jc w:val="left"/>
            </w:pPr>
            <w:r>
              <w:rPr>
                <w:sz w:val="18"/>
              </w:rPr>
              <w:t>test_analytics.py</w:t>
            </w:r>
          </w:p>
        </w:tc>
        <w:tc>
          <w:tcPr>
            <w:tcW w:w="694" w:type="dxa"/>
          </w:tcPr>
          <w:p w:rsidR="00DE3CEF" w:rsidRDefault="005A51A0">
            <w:pPr>
              <w:spacing w:before="40" w:after="40" w:line="240" w:lineRule="auto"/>
              <w:jc w:val="center"/>
            </w:pPr>
            <w:r>
              <w:rPr>
                <w:sz w:val="18"/>
              </w:rPr>
              <w:t>4</w:t>
            </w:r>
          </w:p>
        </w:tc>
        <w:tc>
          <w:tcPr>
            <w:tcW w:w="6502" w:type="dxa"/>
          </w:tcPr>
          <w:p w:rsidR="00DE3CEF" w:rsidRDefault="005A51A0">
            <w:pPr>
              <w:spacing w:before="40" w:after="40" w:line="240" w:lineRule="auto"/>
              <w:jc w:val="left"/>
            </w:pPr>
            <w:r>
              <w:rPr>
                <w:sz w:val="18"/>
              </w:rPr>
              <w:t>Overview figures match the plan; plan analytics add up; the benchmark and its charts are served and path tricks are refused; invigilators cannot see analytics</w:t>
            </w:r>
          </w:p>
        </w:tc>
      </w:tr>
    </w:tbl>
    <w:p w:rsidR="00DE3CEF" w:rsidRDefault="00DE3CEF">
      <w:pPr>
        <w:spacing w:line="144" w:lineRule="auto"/>
      </w:pPr>
    </w:p>
    <w:p w:rsidR="00DE3CEF" w:rsidRDefault="005A51A0">
      <w:r>
        <w:t>In total the suite has 8 + 14 + 9 + 6 + 7 + 5 + 5 + 4 = 58 tests. On 15 October 2026 all 58 passed; the slowest test (the same seed giving the same plan, with Verify) takes 7.1 s.</w:t>
      </w:r>
    </w:p>
    <w:p w:rsidR="00DE3CEF" w:rsidRDefault="005A51A0">
      <w:pPr>
        <w:pStyle w:val="Heading2"/>
      </w:pPr>
      <w:bookmarkStart w:id="105" w:name="_Toc242972922"/>
      <w:r>
        <w:lastRenderedPageBreak/>
        <w:t>7.4  Functional Testing: the Scripted Scenario</w:t>
      </w:r>
      <w:bookmarkEnd w:id="105"/>
    </w:p>
    <w:p w:rsidR="00DE3CEF" w:rsidRDefault="005A51A0">
      <w:r>
        <w:t>The scenario script performs the definition-of-done flow through the API of a running installation and stops at the first failure. It was run on 15 October 2026 against an empty database.</w:t>
      </w:r>
    </w:p>
    <w:p w:rsidR="00DE3CEF" w:rsidRDefault="005A51A0">
      <w:pPr>
        <w:pStyle w:val="TableCaption"/>
      </w:pPr>
      <w:bookmarkStart w:id="106" w:name="_Toc242973047"/>
      <w:r>
        <w:t>Table 7.4: Scripted scenario results</w:t>
      </w:r>
      <w:bookmarkEnd w:id="106"/>
    </w:p>
    <w:tbl>
      <w:tblPr>
        <w:tblStyle w:val="TableGrid"/>
        <w:tblW w:w="0" w:type="auto"/>
        <w:jc w:val="center"/>
        <w:tblLook w:val="04A0" w:firstRow="1" w:lastRow="0" w:firstColumn="1" w:lastColumn="0" w:noHBand="0" w:noVBand="1"/>
      </w:tblPr>
      <w:tblGrid>
        <w:gridCol w:w="607"/>
        <w:gridCol w:w="2601"/>
        <w:gridCol w:w="5461"/>
      </w:tblGrid>
      <w:tr w:rsidR="00DE3CEF">
        <w:trPr>
          <w:cantSplit/>
          <w:tblHeader/>
          <w:jc w:val="center"/>
        </w:trPr>
        <w:tc>
          <w:tcPr>
            <w:tcW w:w="607" w:type="dxa"/>
            <w:shd w:val="clear" w:color="auto" w:fill="D9E2F3"/>
          </w:tcPr>
          <w:p w:rsidR="00DE3CEF" w:rsidRDefault="005A51A0">
            <w:pPr>
              <w:spacing w:before="40" w:after="40" w:line="240" w:lineRule="auto"/>
              <w:jc w:val="left"/>
            </w:pPr>
            <w:r>
              <w:rPr>
                <w:b/>
                <w:sz w:val="18"/>
              </w:rPr>
              <w:t>Step</w:t>
            </w:r>
          </w:p>
        </w:tc>
        <w:tc>
          <w:tcPr>
            <w:tcW w:w="2601" w:type="dxa"/>
            <w:shd w:val="clear" w:color="auto" w:fill="D9E2F3"/>
          </w:tcPr>
          <w:p w:rsidR="00DE3CEF" w:rsidRDefault="005A51A0">
            <w:pPr>
              <w:spacing w:before="40" w:after="40" w:line="240" w:lineRule="auto"/>
              <w:jc w:val="left"/>
            </w:pPr>
            <w:r>
              <w:rPr>
                <w:b/>
                <w:sz w:val="18"/>
              </w:rPr>
              <w:t>Action</w:t>
            </w:r>
          </w:p>
        </w:tc>
        <w:tc>
          <w:tcPr>
            <w:tcW w:w="5461" w:type="dxa"/>
            <w:shd w:val="clear" w:color="auto" w:fill="D9E2F3"/>
          </w:tcPr>
          <w:p w:rsidR="00DE3CEF" w:rsidRDefault="005A51A0">
            <w:pPr>
              <w:spacing w:before="40" w:after="40" w:line="240" w:lineRule="auto"/>
              <w:jc w:val="left"/>
            </w:pPr>
            <w:r>
              <w:rPr>
                <w:b/>
                <w:sz w:val="18"/>
              </w:rPr>
              <w:t>Result</w:t>
            </w:r>
          </w:p>
        </w:tc>
      </w:tr>
      <w:tr w:rsidR="00DE3CEF">
        <w:trPr>
          <w:cantSplit/>
          <w:jc w:val="center"/>
        </w:trPr>
        <w:tc>
          <w:tcPr>
            <w:tcW w:w="607" w:type="dxa"/>
          </w:tcPr>
          <w:p w:rsidR="00DE3CEF" w:rsidRDefault="005A51A0">
            <w:pPr>
              <w:spacing w:before="40" w:after="40" w:line="240" w:lineRule="auto"/>
              <w:jc w:val="left"/>
            </w:pPr>
            <w:r>
              <w:rPr>
                <w:sz w:val="18"/>
              </w:rPr>
              <w:t>1</w:t>
            </w:r>
          </w:p>
        </w:tc>
        <w:tc>
          <w:tcPr>
            <w:tcW w:w="2601" w:type="dxa"/>
          </w:tcPr>
          <w:p w:rsidR="00DE3CEF" w:rsidRDefault="005A51A0">
            <w:pPr>
              <w:spacing w:before="40" w:after="40" w:line="240" w:lineRule="auto"/>
              <w:jc w:val="left"/>
            </w:pPr>
            <w:r>
              <w:rPr>
                <w:sz w:val="18"/>
              </w:rPr>
              <w:t>Import the sample workbook</w:t>
            </w:r>
          </w:p>
        </w:tc>
        <w:tc>
          <w:tcPr>
            <w:tcW w:w="5461" w:type="dxa"/>
          </w:tcPr>
          <w:p w:rsidR="00DE3CEF" w:rsidRDefault="005A51A0">
            <w:pPr>
              <w:spacing w:before="40" w:after="40" w:line="240" w:lineRule="auto"/>
              <w:jc w:val="left"/>
            </w:pPr>
            <w:r>
              <w:rPr>
                <w:sz w:val="18"/>
              </w:rPr>
              <w:t>Validation passed: 1,020 rows, 10 warnings; imported 908 candidates, 49 courses, 14 halls, 6 sittings</w:t>
            </w:r>
          </w:p>
        </w:tc>
      </w:tr>
      <w:tr w:rsidR="00DE3CEF">
        <w:trPr>
          <w:cantSplit/>
          <w:jc w:val="center"/>
        </w:trPr>
        <w:tc>
          <w:tcPr>
            <w:tcW w:w="607" w:type="dxa"/>
          </w:tcPr>
          <w:p w:rsidR="00DE3CEF" w:rsidRDefault="005A51A0">
            <w:pPr>
              <w:spacing w:before="40" w:after="40" w:line="240" w:lineRule="auto"/>
              <w:jc w:val="left"/>
            </w:pPr>
            <w:r>
              <w:rPr>
                <w:sz w:val="18"/>
              </w:rPr>
              <w:t>2</w:t>
            </w:r>
          </w:p>
        </w:tc>
        <w:tc>
          <w:tcPr>
            <w:tcW w:w="2601" w:type="dxa"/>
          </w:tcPr>
          <w:p w:rsidR="00DE3CEF" w:rsidRDefault="005A51A0">
            <w:pPr>
              <w:spacing w:before="40" w:after="40" w:line="240" w:lineRule="auto"/>
              <w:jc w:val="left"/>
            </w:pPr>
            <w:r>
              <w:rPr>
                <w:sz w:val="18"/>
              </w:rPr>
              <w:t>Generate and publish plans for three sittings</w:t>
            </w:r>
          </w:p>
        </w:tc>
        <w:tc>
          <w:tcPr>
            <w:tcW w:w="5461" w:type="dxa"/>
          </w:tcPr>
          <w:p w:rsidR="00DE3CEF" w:rsidRDefault="005A51A0">
            <w:pPr>
              <w:spacing w:before="40" w:after="40" w:line="240" w:lineRule="auto"/>
              <w:jc w:val="left"/>
            </w:pPr>
            <w:r>
              <w:rPr>
                <w:sz w:val="18"/>
              </w:rPr>
              <w:t>Mon 12 Oct 2026 Morning: 451 candidates in 6 halls, 0 same-paper neighbours, 1,099 avoided, 2.1 s; Mon 12 Oct 2026 Afternoon: 457 candidates in 7 halls, 0 same-paper neighbours, 1,175 avoided, 1.8 s; Tue 13 Oct 2026 Morning: 451 candidates in 7 halls, 0 same-paper neighbours, 1,105 avoided, 2.2 s</w:t>
            </w:r>
          </w:p>
        </w:tc>
      </w:tr>
      <w:tr w:rsidR="00DE3CEF">
        <w:trPr>
          <w:cantSplit/>
          <w:jc w:val="center"/>
        </w:trPr>
        <w:tc>
          <w:tcPr>
            <w:tcW w:w="607" w:type="dxa"/>
          </w:tcPr>
          <w:p w:rsidR="00DE3CEF" w:rsidRDefault="005A51A0">
            <w:pPr>
              <w:spacing w:before="40" w:after="40" w:line="240" w:lineRule="auto"/>
              <w:jc w:val="left"/>
            </w:pPr>
            <w:r>
              <w:rPr>
                <w:sz w:val="18"/>
              </w:rPr>
              <w:t>3</w:t>
            </w:r>
          </w:p>
        </w:tc>
        <w:tc>
          <w:tcPr>
            <w:tcW w:w="2601" w:type="dxa"/>
          </w:tcPr>
          <w:p w:rsidR="00DE3CEF" w:rsidRDefault="005A51A0">
            <w:pPr>
              <w:spacing w:before="40" w:after="40" w:line="240" w:lineRule="auto"/>
              <w:jc w:val="left"/>
            </w:pPr>
            <w:r>
              <w:rPr>
                <w:sz w:val="18"/>
              </w:rPr>
              <w:t>Try an illegal swap (A1 to A2)</w:t>
            </w:r>
          </w:p>
        </w:tc>
        <w:tc>
          <w:tcPr>
            <w:tcW w:w="5461" w:type="dxa"/>
          </w:tcPr>
          <w:p w:rsidR="00DE3CEF" w:rsidRDefault="005A51A0">
            <w:pPr>
              <w:spacing w:before="40" w:after="40" w:line="240" w:lineRule="auto"/>
              <w:jc w:val="left"/>
            </w:pPr>
            <w:r>
              <w:rPr>
                <w:sz w:val="18"/>
              </w:rPr>
              <w:t>Blocked: the candidate would sit next to a neighbour who writes the same course (reason shown)</w:t>
            </w:r>
          </w:p>
        </w:tc>
      </w:tr>
      <w:tr w:rsidR="00DE3CEF">
        <w:trPr>
          <w:cantSplit/>
          <w:jc w:val="center"/>
        </w:trPr>
        <w:tc>
          <w:tcPr>
            <w:tcW w:w="607" w:type="dxa"/>
          </w:tcPr>
          <w:p w:rsidR="00DE3CEF" w:rsidRDefault="005A51A0">
            <w:pPr>
              <w:spacing w:before="40" w:after="40" w:line="240" w:lineRule="auto"/>
              <w:jc w:val="left"/>
            </w:pPr>
            <w:r>
              <w:rPr>
                <w:sz w:val="18"/>
              </w:rPr>
              <w:t>3</w:t>
            </w:r>
          </w:p>
        </w:tc>
        <w:tc>
          <w:tcPr>
            <w:tcW w:w="2601" w:type="dxa"/>
          </w:tcPr>
          <w:p w:rsidR="00DE3CEF" w:rsidRDefault="005A51A0">
            <w:pPr>
              <w:spacing w:before="40" w:after="40" w:line="240" w:lineRule="auto"/>
              <w:jc w:val="left"/>
            </w:pPr>
            <w:r>
              <w:rPr>
                <w:sz w:val="18"/>
              </w:rPr>
              <w:t>Download outputs</w:t>
            </w:r>
          </w:p>
        </w:tc>
        <w:tc>
          <w:tcPr>
            <w:tcW w:w="5461" w:type="dxa"/>
          </w:tcPr>
          <w:p w:rsidR="00DE3CEF" w:rsidRDefault="005A51A0">
            <w:pPr>
              <w:spacing w:before="40" w:after="40" w:line="240" w:lineRule="auto"/>
              <w:jc w:val="left"/>
            </w:pPr>
            <w:r>
              <w:rPr>
                <w:sz w:val="18"/>
              </w:rPr>
              <w:t>seating-charts.pdf 135 KB; invigilator-sheets.pdf 147 KB; qr-slips.pdf 1,666 KB; hall-lists.xlsx 47 KB; attendance.xlsx 28 KB</w:t>
            </w:r>
          </w:p>
        </w:tc>
      </w:tr>
      <w:tr w:rsidR="00DE3CEF">
        <w:trPr>
          <w:cantSplit/>
          <w:jc w:val="center"/>
        </w:trPr>
        <w:tc>
          <w:tcPr>
            <w:tcW w:w="607" w:type="dxa"/>
          </w:tcPr>
          <w:p w:rsidR="00DE3CEF" w:rsidRDefault="005A51A0">
            <w:pPr>
              <w:spacing w:before="40" w:after="40" w:line="240" w:lineRule="auto"/>
              <w:jc w:val="left"/>
            </w:pPr>
            <w:r>
              <w:rPr>
                <w:sz w:val="18"/>
              </w:rPr>
              <w:t>4</w:t>
            </w:r>
          </w:p>
        </w:tc>
        <w:tc>
          <w:tcPr>
            <w:tcW w:w="2601" w:type="dxa"/>
          </w:tcPr>
          <w:p w:rsidR="00DE3CEF" w:rsidRDefault="005A51A0">
            <w:pPr>
              <w:spacing w:before="40" w:after="40" w:line="240" w:lineRule="auto"/>
              <w:jc w:val="left"/>
            </w:pPr>
            <w:r>
              <w:rPr>
                <w:sz w:val="18"/>
              </w:rPr>
              <w:t>Seat lookup and QR slip</w:t>
            </w:r>
          </w:p>
        </w:tc>
        <w:tc>
          <w:tcPr>
            <w:tcW w:w="5461" w:type="dxa"/>
          </w:tcPr>
          <w:p w:rsidR="00DE3CEF" w:rsidRDefault="005A51A0">
            <w:pPr>
              <w:spacing w:before="40" w:after="40" w:line="240" w:lineRule="auto"/>
              <w:jc w:val="left"/>
            </w:pPr>
            <w:r>
              <w:rPr>
                <w:sz w:val="18"/>
              </w:rPr>
              <w:t>BMG24064 (Zoe A.) sits in EW-205 seat A2; slip PDF of 64 KB downloaded</w:t>
            </w:r>
          </w:p>
        </w:tc>
      </w:tr>
      <w:tr w:rsidR="00DE3CEF">
        <w:trPr>
          <w:cantSplit/>
          <w:jc w:val="center"/>
        </w:trPr>
        <w:tc>
          <w:tcPr>
            <w:tcW w:w="607" w:type="dxa"/>
          </w:tcPr>
          <w:p w:rsidR="00DE3CEF" w:rsidRDefault="005A51A0">
            <w:pPr>
              <w:spacing w:before="40" w:after="40" w:line="240" w:lineRule="auto"/>
              <w:jc w:val="left"/>
            </w:pPr>
            <w:r>
              <w:rPr>
                <w:sz w:val="18"/>
              </w:rPr>
              <w:t>4</w:t>
            </w:r>
          </w:p>
        </w:tc>
        <w:tc>
          <w:tcPr>
            <w:tcW w:w="2601" w:type="dxa"/>
          </w:tcPr>
          <w:p w:rsidR="00DE3CEF" w:rsidRDefault="005A51A0">
            <w:pPr>
              <w:spacing w:before="40" w:after="40" w:line="240" w:lineRule="auto"/>
              <w:jc w:val="left"/>
            </w:pPr>
            <w:r>
              <w:rPr>
                <w:sz w:val="18"/>
              </w:rPr>
              <w:t>Attendance as an invigilator</w:t>
            </w:r>
          </w:p>
        </w:tc>
        <w:tc>
          <w:tcPr>
            <w:tcW w:w="5461" w:type="dxa"/>
          </w:tcPr>
          <w:p w:rsidR="00DE3CEF" w:rsidRDefault="005A51A0">
            <w:pPr>
              <w:spacing w:before="40" w:after="40" w:line="240" w:lineRule="auto"/>
              <w:jc w:val="left"/>
            </w:pPr>
            <w:r>
              <w:rPr>
                <w:sz w:val="18"/>
              </w:rPr>
              <w:t>Two candidates marked present in EW-205 (2 present, 72 to mark)</w:t>
            </w:r>
          </w:p>
        </w:tc>
      </w:tr>
      <w:tr w:rsidR="00DE3CEF">
        <w:trPr>
          <w:cantSplit/>
          <w:jc w:val="center"/>
        </w:trPr>
        <w:tc>
          <w:tcPr>
            <w:tcW w:w="607" w:type="dxa"/>
          </w:tcPr>
          <w:p w:rsidR="00DE3CEF" w:rsidRDefault="00DE3CEF">
            <w:pPr>
              <w:spacing w:before="40" w:after="40" w:line="240" w:lineRule="auto"/>
              <w:jc w:val="left"/>
            </w:pPr>
          </w:p>
        </w:tc>
        <w:tc>
          <w:tcPr>
            <w:tcW w:w="2601" w:type="dxa"/>
          </w:tcPr>
          <w:p w:rsidR="00DE3CEF" w:rsidRDefault="005A51A0">
            <w:pPr>
              <w:spacing w:before="40" w:after="40" w:line="240" w:lineRule="auto"/>
              <w:jc w:val="left"/>
            </w:pPr>
            <w:r>
              <w:rPr>
                <w:sz w:val="18"/>
              </w:rPr>
              <w:t>Whole scenario</w:t>
            </w:r>
          </w:p>
        </w:tc>
        <w:tc>
          <w:tcPr>
            <w:tcW w:w="5461" w:type="dxa"/>
          </w:tcPr>
          <w:p w:rsidR="00DE3CEF" w:rsidRDefault="005A51A0">
            <w:pPr>
              <w:spacing w:before="40" w:after="40" w:line="240" w:lineRule="auto"/>
              <w:jc w:val="left"/>
            </w:pPr>
            <w:r>
              <w:rPr>
                <w:sz w:val="18"/>
              </w:rPr>
              <w:t>Passed in 11.4 s</w:t>
            </w:r>
          </w:p>
        </w:tc>
      </w:tr>
    </w:tbl>
    <w:p w:rsidR="00DE3CEF" w:rsidRDefault="00DE3CEF">
      <w:pPr>
        <w:spacing w:line="144" w:lineRule="auto"/>
      </w:pPr>
    </w:p>
    <w:p w:rsidR="00DE3CEF" w:rsidRDefault="005A51A0">
      <w:pPr>
        <w:pStyle w:val="Heading2"/>
      </w:pPr>
      <w:bookmarkStart w:id="107" w:name="_Toc242972923"/>
      <w:r>
        <w:t>7.5  Security Testing</w:t>
      </w:r>
      <w:bookmarkEnd w:id="107"/>
    </w:p>
    <w:p w:rsidR="00DE3CEF" w:rsidRDefault="005A51A0">
      <w:r>
        <w:t>Security behaviour is covered by the authentication, public and analytics tests and by the scenario.</w:t>
      </w:r>
    </w:p>
    <w:p w:rsidR="00DE3CEF" w:rsidRDefault="005A51A0">
      <w:pPr>
        <w:pStyle w:val="TableCaption"/>
      </w:pPr>
      <w:bookmarkStart w:id="108" w:name="_Toc242973048"/>
      <w:r>
        <w:t>Table 7.5: Security checks</w:t>
      </w:r>
      <w:bookmarkEnd w:id="108"/>
    </w:p>
    <w:tbl>
      <w:tblPr>
        <w:tblStyle w:val="TableGrid"/>
        <w:tblW w:w="0" w:type="auto"/>
        <w:jc w:val="center"/>
        <w:tblLook w:val="04A0" w:firstRow="1" w:lastRow="0" w:firstColumn="1" w:lastColumn="0" w:noHBand="0" w:noVBand="1"/>
      </w:tblPr>
      <w:tblGrid>
        <w:gridCol w:w="4334"/>
        <w:gridCol w:w="4334"/>
      </w:tblGrid>
      <w:tr w:rsidR="00DE3CEF">
        <w:trPr>
          <w:cantSplit/>
          <w:tblHeader/>
          <w:jc w:val="center"/>
        </w:trPr>
        <w:tc>
          <w:tcPr>
            <w:tcW w:w="4334" w:type="dxa"/>
            <w:shd w:val="clear" w:color="auto" w:fill="D9E2F3"/>
          </w:tcPr>
          <w:p w:rsidR="00DE3CEF" w:rsidRDefault="005A51A0">
            <w:pPr>
              <w:spacing w:before="40" w:after="40" w:line="240" w:lineRule="auto"/>
              <w:jc w:val="left"/>
            </w:pPr>
            <w:r>
              <w:rPr>
                <w:b/>
                <w:sz w:val="19"/>
              </w:rPr>
              <w:t>Check</w:t>
            </w:r>
          </w:p>
        </w:tc>
        <w:tc>
          <w:tcPr>
            <w:tcW w:w="4334" w:type="dxa"/>
            <w:shd w:val="clear" w:color="auto" w:fill="D9E2F3"/>
          </w:tcPr>
          <w:p w:rsidR="00DE3CEF" w:rsidRDefault="005A51A0">
            <w:pPr>
              <w:spacing w:before="40" w:after="40" w:line="240" w:lineRule="auto"/>
              <w:jc w:val="left"/>
            </w:pPr>
            <w:r>
              <w:rPr>
                <w:b/>
                <w:sz w:val="19"/>
              </w:rPr>
              <w:t>Observed</w:t>
            </w:r>
          </w:p>
        </w:tc>
      </w:tr>
      <w:tr w:rsidR="00DE3CEF">
        <w:trPr>
          <w:cantSplit/>
          <w:jc w:val="center"/>
        </w:trPr>
        <w:tc>
          <w:tcPr>
            <w:tcW w:w="4334" w:type="dxa"/>
          </w:tcPr>
          <w:p w:rsidR="00DE3CEF" w:rsidRDefault="005A51A0">
            <w:pPr>
              <w:spacing w:before="40" w:after="40" w:line="240" w:lineRule="auto"/>
              <w:jc w:val="left"/>
            </w:pPr>
            <w:r>
              <w:rPr>
                <w:sz w:val="19"/>
              </w:rPr>
              <w:t>Wrong password</w:t>
            </w:r>
          </w:p>
        </w:tc>
        <w:tc>
          <w:tcPr>
            <w:tcW w:w="4334" w:type="dxa"/>
          </w:tcPr>
          <w:p w:rsidR="00DE3CEF" w:rsidRDefault="005A51A0">
            <w:pPr>
              <w:spacing w:before="40" w:after="40" w:line="240" w:lineRule="auto"/>
              <w:jc w:val="left"/>
            </w:pPr>
            <w:r>
              <w:rPr>
                <w:sz w:val="19"/>
              </w:rPr>
              <w:t>401 with a readable message; no token</w:t>
            </w:r>
          </w:p>
        </w:tc>
      </w:tr>
      <w:tr w:rsidR="00DE3CEF">
        <w:trPr>
          <w:cantSplit/>
          <w:jc w:val="center"/>
        </w:trPr>
        <w:tc>
          <w:tcPr>
            <w:tcW w:w="4334" w:type="dxa"/>
          </w:tcPr>
          <w:p w:rsidR="00DE3CEF" w:rsidRDefault="005A51A0">
            <w:pPr>
              <w:spacing w:before="40" w:after="40" w:line="240" w:lineRule="auto"/>
              <w:jc w:val="left"/>
            </w:pPr>
            <w:r>
              <w:rPr>
                <w:sz w:val="19"/>
              </w:rPr>
              <w:t>Protected routes without a token</w:t>
            </w:r>
          </w:p>
        </w:tc>
        <w:tc>
          <w:tcPr>
            <w:tcW w:w="4334" w:type="dxa"/>
          </w:tcPr>
          <w:p w:rsidR="00DE3CEF" w:rsidRDefault="005A51A0">
            <w:pPr>
              <w:spacing w:before="40" w:after="40" w:line="240" w:lineRule="auto"/>
              <w:jc w:val="left"/>
            </w:pPr>
            <w:r>
              <w:rPr>
                <w:sz w:val="19"/>
              </w:rPr>
              <w:t>401</w:t>
            </w:r>
          </w:p>
        </w:tc>
      </w:tr>
      <w:tr w:rsidR="00DE3CEF">
        <w:trPr>
          <w:cantSplit/>
          <w:jc w:val="center"/>
        </w:trPr>
        <w:tc>
          <w:tcPr>
            <w:tcW w:w="4334" w:type="dxa"/>
          </w:tcPr>
          <w:p w:rsidR="00DE3CEF" w:rsidRDefault="005A51A0">
            <w:pPr>
              <w:spacing w:before="40" w:after="40" w:line="240" w:lineRule="auto"/>
              <w:jc w:val="left"/>
            </w:pPr>
            <w:r>
              <w:rPr>
                <w:sz w:val="19"/>
              </w:rPr>
              <w:t>Pending account sign-in</w:t>
            </w:r>
          </w:p>
        </w:tc>
        <w:tc>
          <w:tcPr>
            <w:tcW w:w="4334" w:type="dxa"/>
          </w:tcPr>
          <w:p w:rsidR="00DE3CEF" w:rsidRDefault="005A51A0">
            <w:pPr>
              <w:spacing w:before="40" w:after="40" w:line="240" w:lineRule="auto"/>
              <w:jc w:val="left"/>
            </w:pPr>
            <w:r>
              <w:rPr>
                <w:sz w:val="19"/>
              </w:rPr>
              <w:t>403 explaining that approval is awaited</w:t>
            </w:r>
          </w:p>
        </w:tc>
      </w:tr>
      <w:tr w:rsidR="00DE3CEF">
        <w:trPr>
          <w:cantSplit/>
          <w:jc w:val="center"/>
        </w:trPr>
        <w:tc>
          <w:tcPr>
            <w:tcW w:w="4334" w:type="dxa"/>
          </w:tcPr>
          <w:p w:rsidR="00DE3CEF" w:rsidRDefault="005A51A0">
            <w:pPr>
              <w:spacing w:before="40" w:after="40" w:line="240" w:lineRule="auto"/>
              <w:jc w:val="left"/>
            </w:pPr>
            <w:r>
              <w:rPr>
                <w:sz w:val="19"/>
              </w:rPr>
              <w:t>Duplicate registration</w:t>
            </w:r>
          </w:p>
        </w:tc>
        <w:tc>
          <w:tcPr>
            <w:tcW w:w="4334" w:type="dxa"/>
          </w:tcPr>
          <w:p w:rsidR="00DE3CEF" w:rsidRDefault="005A51A0">
            <w:pPr>
              <w:spacing w:before="40" w:after="40" w:line="240" w:lineRule="auto"/>
              <w:jc w:val="left"/>
            </w:pPr>
            <w:r>
              <w:rPr>
                <w:sz w:val="19"/>
              </w:rPr>
              <w:t>Refused</w:t>
            </w:r>
          </w:p>
        </w:tc>
      </w:tr>
      <w:tr w:rsidR="00DE3CEF">
        <w:trPr>
          <w:cantSplit/>
          <w:jc w:val="center"/>
        </w:trPr>
        <w:tc>
          <w:tcPr>
            <w:tcW w:w="4334" w:type="dxa"/>
          </w:tcPr>
          <w:p w:rsidR="00DE3CEF" w:rsidRDefault="005A51A0">
            <w:pPr>
              <w:spacing w:before="40" w:after="40" w:line="240" w:lineRule="auto"/>
              <w:jc w:val="left"/>
            </w:pPr>
            <w:r>
              <w:rPr>
                <w:sz w:val="19"/>
              </w:rPr>
              <w:t>Invigilator calling administrator endpoints (import, team, analytics, full exports)</w:t>
            </w:r>
          </w:p>
        </w:tc>
        <w:tc>
          <w:tcPr>
            <w:tcW w:w="4334" w:type="dxa"/>
          </w:tcPr>
          <w:p w:rsidR="00DE3CEF" w:rsidRDefault="005A51A0">
            <w:pPr>
              <w:spacing w:before="40" w:after="40" w:line="240" w:lineRule="auto"/>
              <w:jc w:val="left"/>
            </w:pPr>
            <w:r>
              <w:rPr>
                <w:sz w:val="19"/>
              </w:rPr>
              <w:t>403</w:t>
            </w:r>
          </w:p>
        </w:tc>
      </w:tr>
      <w:tr w:rsidR="00DE3CEF">
        <w:trPr>
          <w:cantSplit/>
          <w:jc w:val="center"/>
        </w:trPr>
        <w:tc>
          <w:tcPr>
            <w:tcW w:w="4334" w:type="dxa"/>
          </w:tcPr>
          <w:p w:rsidR="00DE3CEF" w:rsidRDefault="005A51A0">
            <w:pPr>
              <w:spacing w:before="40" w:after="40" w:line="240" w:lineRule="auto"/>
              <w:jc w:val="left"/>
            </w:pPr>
            <w:r>
              <w:rPr>
                <w:sz w:val="19"/>
              </w:rPr>
              <w:t>Invigilator opening an unassigned hall</w:t>
            </w:r>
          </w:p>
        </w:tc>
        <w:tc>
          <w:tcPr>
            <w:tcW w:w="4334" w:type="dxa"/>
          </w:tcPr>
          <w:p w:rsidR="00DE3CEF" w:rsidRDefault="005A51A0">
            <w:pPr>
              <w:spacing w:before="40" w:after="40" w:line="240" w:lineRule="auto"/>
              <w:jc w:val="left"/>
            </w:pPr>
            <w:r>
              <w:rPr>
                <w:sz w:val="19"/>
              </w:rPr>
              <w:t>403</w:t>
            </w:r>
          </w:p>
        </w:tc>
      </w:tr>
      <w:tr w:rsidR="00DE3CEF">
        <w:trPr>
          <w:cantSplit/>
          <w:jc w:val="center"/>
        </w:trPr>
        <w:tc>
          <w:tcPr>
            <w:tcW w:w="4334" w:type="dxa"/>
          </w:tcPr>
          <w:p w:rsidR="00DE3CEF" w:rsidRDefault="005A51A0">
            <w:pPr>
              <w:spacing w:before="40" w:after="40" w:line="240" w:lineRule="auto"/>
              <w:jc w:val="left"/>
            </w:pPr>
            <w:r>
              <w:rPr>
                <w:sz w:val="19"/>
              </w:rPr>
              <w:t>Demoting or disabling the last administrator</w:t>
            </w:r>
          </w:p>
        </w:tc>
        <w:tc>
          <w:tcPr>
            <w:tcW w:w="4334" w:type="dxa"/>
          </w:tcPr>
          <w:p w:rsidR="00DE3CEF" w:rsidRDefault="005A51A0">
            <w:pPr>
              <w:spacing w:before="40" w:after="40" w:line="240" w:lineRule="auto"/>
              <w:jc w:val="left"/>
            </w:pPr>
            <w:r>
              <w:rPr>
                <w:sz w:val="19"/>
              </w:rPr>
              <w:t>409, refused</w:t>
            </w:r>
          </w:p>
        </w:tc>
      </w:tr>
      <w:tr w:rsidR="00DE3CEF">
        <w:trPr>
          <w:cantSplit/>
          <w:jc w:val="center"/>
        </w:trPr>
        <w:tc>
          <w:tcPr>
            <w:tcW w:w="4334" w:type="dxa"/>
          </w:tcPr>
          <w:p w:rsidR="00DE3CEF" w:rsidRDefault="005A51A0">
            <w:pPr>
              <w:spacing w:before="40" w:after="40" w:line="240" w:lineRule="auto"/>
              <w:jc w:val="left"/>
            </w:pPr>
            <w:r>
              <w:rPr>
                <w:sz w:val="19"/>
              </w:rPr>
              <w:t>Public lookup response</w:t>
            </w:r>
          </w:p>
        </w:tc>
        <w:tc>
          <w:tcPr>
            <w:tcW w:w="4334" w:type="dxa"/>
          </w:tcPr>
          <w:p w:rsidR="00DE3CEF" w:rsidRDefault="005A51A0">
            <w:pPr>
              <w:spacing w:before="40" w:after="40" w:line="240" w:lineRule="auto"/>
              <w:jc w:val="left"/>
            </w:pPr>
            <w:r>
              <w:rPr>
                <w:sz w:val="19"/>
              </w:rPr>
              <w:t>Published seats only; shortened name; no e-mail or date of birth</w:t>
            </w:r>
          </w:p>
        </w:tc>
      </w:tr>
      <w:tr w:rsidR="00DE3CEF">
        <w:trPr>
          <w:cantSplit/>
          <w:jc w:val="center"/>
        </w:trPr>
        <w:tc>
          <w:tcPr>
            <w:tcW w:w="4334" w:type="dxa"/>
          </w:tcPr>
          <w:p w:rsidR="00DE3CEF" w:rsidRDefault="005A51A0">
            <w:pPr>
              <w:spacing w:before="40" w:after="40" w:line="240" w:lineRule="auto"/>
              <w:jc w:val="left"/>
            </w:pPr>
            <w:r>
              <w:rPr>
                <w:sz w:val="19"/>
              </w:rPr>
              <w:t>Public lookup flood</w:t>
            </w:r>
          </w:p>
        </w:tc>
        <w:tc>
          <w:tcPr>
            <w:tcW w:w="4334" w:type="dxa"/>
          </w:tcPr>
          <w:p w:rsidR="00DE3CEF" w:rsidRDefault="005A51A0">
            <w:pPr>
              <w:spacing w:before="40" w:after="40" w:line="240" w:lineRule="auto"/>
              <w:jc w:val="left"/>
            </w:pPr>
            <w:r>
              <w:rPr>
                <w:sz w:val="19"/>
              </w:rPr>
              <w:t>429 after 30 requests in a minute from one client (observed during measurement on 15 October 2026)</w:t>
            </w:r>
          </w:p>
        </w:tc>
      </w:tr>
      <w:tr w:rsidR="00DE3CEF">
        <w:trPr>
          <w:cantSplit/>
          <w:jc w:val="center"/>
        </w:trPr>
        <w:tc>
          <w:tcPr>
            <w:tcW w:w="4334" w:type="dxa"/>
          </w:tcPr>
          <w:p w:rsidR="00DE3CEF" w:rsidRDefault="005A51A0">
            <w:pPr>
              <w:spacing w:before="40" w:after="40" w:line="240" w:lineRule="auto"/>
              <w:jc w:val="left"/>
            </w:pPr>
            <w:r>
              <w:rPr>
                <w:sz w:val="19"/>
              </w:rPr>
              <w:t>Path tricks on served chart files</w:t>
            </w:r>
          </w:p>
        </w:tc>
        <w:tc>
          <w:tcPr>
            <w:tcW w:w="4334" w:type="dxa"/>
          </w:tcPr>
          <w:p w:rsidR="00DE3CEF" w:rsidRDefault="005A51A0">
            <w:pPr>
              <w:spacing w:before="40" w:after="40" w:line="240" w:lineRule="auto"/>
              <w:jc w:val="left"/>
            </w:pPr>
            <w:r>
              <w:rPr>
                <w:sz w:val="19"/>
              </w:rPr>
              <w:t>Refused</w:t>
            </w:r>
          </w:p>
        </w:tc>
      </w:tr>
    </w:tbl>
    <w:p w:rsidR="00DE3CEF" w:rsidRDefault="00DE3CEF">
      <w:pPr>
        <w:spacing w:line="144" w:lineRule="auto"/>
      </w:pPr>
    </w:p>
    <w:p w:rsidR="00DE3CEF" w:rsidRDefault="005A51A0">
      <w:r>
        <w:t>Not performed: a penetration test, a dependency vulnerability audit and HTTPS configuration. These are deployment tasks and are listed under future scope.</w:t>
      </w:r>
    </w:p>
    <w:p w:rsidR="00DE3CEF" w:rsidRDefault="005A51A0">
      <w:pPr>
        <w:pStyle w:val="Heading2"/>
      </w:pPr>
      <w:bookmarkStart w:id="109" w:name="_Toc242972924"/>
      <w:r>
        <w:lastRenderedPageBreak/>
        <w:t>7.6  Validation and Edge Cases</w:t>
      </w:r>
      <w:bookmarkEnd w:id="109"/>
    </w:p>
    <w:p w:rsidR="00DE3CEF" w:rsidRDefault="005A51A0">
      <w:r>
        <w:t>Edge cases were tested by the suite and by deliberate requests to the running system. Two of the latter are recorded here verbatim, because they show what a user sees.</w:t>
      </w:r>
    </w:p>
    <w:p w:rsidR="00DE3CEF" w:rsidRDefault="005A51A0">
      <w:pPr>
        <w:pStyle w:val="TableCaption"/>
      </w:pPr>
      <w:bookmarkStart w:id="110" w:name="_Toc242973049"/>
      <w:r>
        <w:t>Table 7.6: Edge cases and validation</w:t>
      </w:r>
      <w:bookmarkEnd w:id="110"/>
    </w:p>
    <w:tbl>
      <w:tblPr>
        <w:tblStyle w:val="TableGrid"/>
        <w:tblW w:w="0" w:type="auto"/>
        <w:jc w:val="center"/>
        <w:tblLook w:val="04A0" w:firstRow="1" w:lastRow="0" w:firstColumn="1" w:lastColumn="0" w:noHBand="0" w:noVBand="1"/>
      </w:tblPr>
      <w:tblGrid>
        <w:gridCol w:w="2254"/>
        <w:gridCol w:w="6415"/>
      </w:tblGrid>
      <w:tr w:rsidR="00DE3CEF">
        <w:trPr>
          <w:cantSplit/>
          <w:tblHeader/>
          <w:jc w:val="center"/>
        </w:trPr>
        <w:tc>
          <w:tcPr>
            <w:tcW w:w="2254" w:type="dxa"/>
            <w:shd w:val="clear" w:color="auto" w:fill="D9E2F3"/>
          </w:tcPr>
          <w:p w:rsidR="00DE3CEF" w:rsidRDefault="005A51A0">
            <w:pPr>
              <w:spacing w:before="40" w:after="40" w:line="240" w:lineRule="auto"/>
              <w:jc w:val="left"/>
            </w:pPr>
            <w:r>
              <w:rPr>
                <w:b/>
                <w:sz w:val="18"/>
              </w:rPr>
              <w:t>Case</w:t>
            </w:r>
          </w:p>
        </w:tc>
        <w:tc>
          <w:tcPr>
            <w:tcW w:w="6415" w:type="dxa"/>
            <w:shd w:val="clear" w:color="auto" w:fill="D9E2F3"/>
          </w:tcPr>
          <w:p w:rsidR="00DE3CEF" w:rsidRDefault="005A51A0">
            <w:pPr>
              <w:spacing w:before="40" w:after="40" w:line="240" w:lineRule="auto"/>
              <w:jc w:val="left"/>
            </w:pPr>
            <w:r>
              <w:rPr>
                <w:b/>
                <w:sz w:val="18"/>
              </w:rPr>
              <w:t>System behaviour</w:t>
            </w:r>
          </w:p>
        </w:tc>
      </w:tr>
      <w:tr w:rsidR="00DE3CEF">
        <w:trPr>
          <w:cantSplit/>
          <w:jc w:val="center"/>
        </w:trPr>
        <w:tc>
          <w:tcPr>
            <w:tcW w:w="2254" w:type="dxa"/>
          </w:tcPr>
          <w:p w:rsidR="00DE3CEF" w:rsidRDefault="005A51A0">
            <w:pPr>
              <w:spacing w:before="40" w:after="40" w:line="240" w:lineRule="auto"/>
              <w:jc w:val="left"/>
            </w:pPr>
            <w:r>
              <w:rPr>
                <w:sz w:val="18"/>
              </w:rPr>
              <w:t>Too few seats</w:t>
            </w:r>
          </w:p>
        </w:tc>
        <w:tc>
          <w:tcPr>
            <w:tcW w:w="6415" w:type="dxa"/>
          </w:tcPr>
          <w:p w:rsidR="00DE3CEF" w:rsidRDefault="005A51A0">
            <w:pPr>
              <w:spacing w:before="40" w:after="40" w:line="240" w:lineRule="auto"/>
              <w:jc w:val="left"/>
            </w:pPr>
            <w:r>
              <w:rPr>
                <w:sz w:val="18"/>
              </w:rPr>
              <w:t xml:space="preserve">422: </w:t>
            </w:r>
            <w:r>
              <w:rPr>
                <w:i/>
                <w:sz w:val="18"/>
              </w:rPr>
              <w:t>A plan could not be generated: 457 candidates but only 424 usable seats in the selected halls. Select halls with at least 33 more seats.</w:t>
            </w:r>
          </w:p>
        </w:tc>
      </w:tr>
      <w:tr w:rsidR="00DE3CEF">
        <w:trPr>
          <w:cantSplit/>
          <w:jc w:val="center"/>
        </w:trPr>
        <w:tc>
          <w:tcPr>
            <w:tcW w:w="2254" w:type="dxa"/>
          </w:tcPr>
          <w:p w:rsidR="00DE3CEF" w:rsidRDefault="005A51A0">
            <w:pPr>
              <w:spacing w:before="40" w:after="40" w:line="240" w:lineRule="auto"/>
              <w:jc w:val="left"/>
            </w:pPr>
            <w:r>
              <w:rPr>
                <w:sz w:val="18"/>
              </w:rPr>
              <w:t>A paper larger than the ceiling</w:t>
            </w:r>
          </w:p>
        </w:tc>
        <w:tc>
          <w:tcPr>
            <w:tcW w:w="6415" w:type="dxa"/>
          </w:tcPr>
          <w:p w:rsidR="00DE3CEF" w:rsidRDefault="005A51A0">
            <w:pPr>
              <w:spacing w:before="40" w:after="40" w:line="240" w:lineRule="auto"/>
              <w:jc w:val="left"/>
            </w:pPr>
            <w:r>
              <w:rPr>
                <w:sz w:val="18"/>
              </w:rPr>
              <w:t>422 with, for each paper, the number of candidates and the most that the halls can seat without neighbours writing it (for example 73 candidates but at most 18 in two small halls), advising more halls or 4-neighbour adjacency</w:t>
            </w:r>
          </w:p>
        </w:tc>
      </w:tr>
      <w:tr w:rsidR="00DE3CEF">
        <w:trPr>
          <w:cantSplit/>
          <w:jc w:val="center"/>
        </w:trPr>
        <w:tc>
          <w:tcPr>
            <w:tcW w:w="2254" w:type="dxa"/>
          </w:tcPr>
          <w:p w:rsidR="00DE3CEF" w:rsidRDefault="005A51A0">
            <w:pPr>
              <w:spacing w:before="40" w:after="40" w:line="240" w:lineRule="auto"/>
              <w:jc w:val="left"/>
            </w:pPr>
            <w:r>
              <w:rPr>
                <w:sz w:val="18"/>
              </w:rPr>
              <w:t>Bad import file (3 rows)</w:t>
            </w:r>
          </w:p>
        </w:tc>
        <w:tc>
          <w:tcPr>
            <w:tcW w:w="6415" w:type="dxa"/>
          </w:tcPr>
          <w:p w:rsidR="00DE3CEF" w:rsidRDefault="005A51A0">
            <w:pPr>
              <w:spacing w:before="40" w:after="40" w:line="240" w:lineRule="auto"/>
              <w:jc w:val="left"/>
            </w:pPr>
            <w:r>
              <w:rPr>
                <w:sz w:val="18"/>
              </w:rPr>
              <w:t xml:space="preserve">Status </w:t>
            </w:r>
            <w:r>
              <w:rPr>
                <w:i/>
                <w:sz w:val="18"/>
              </w:rPr>
              <w:t>failed</w:t>
            </w:r>
            <w:r>
              <w:rPr>
                <w:sz w:val="18"/>
              </w:rPr>
              <w:t>: roll number appears more than once; unknown department XXX; unknown course code ACF-999; needs_accessible_seat must be yes or no, not 'maybe' - each with its row and column</w:t>
            </w:r>
          </w:p>
        </w:tc>
      </w:tr>
      <w:tr w:rsidR="00DE3CEF">
        <w:trPr>
          <w:cantSplit/>
          <w:jc w:val="center"/>
        </w:trPr>
        <w:tc>
          <w:tcPr>
            <w:tcW w:w="2254" w:type="dxa"/>
          </w:tcPr>
          <w:p w:rsidR="00DE3CEF" w:rsidRDefault="005A51A0">
            <w:pPr>
              <w:spacing w:before="40" w:after="40" w:line="240" w:lineRule="auto"/>
              <w:jc w:val="left"/>
            </w:pPr>
            <w:r>
              <w:rPr>
                <w:sz w:val="18"/>
              </w:rPr>
              <w:t>Illegal seat move</w:t>
            </w:r>
          </w:p>
        </w:tc>
        <w:tc>
          <w:tcPr>
            <w:tcW w:w="6415" w:type="dxa"/>
          </w:tcPr>
          <w:p w:rsidR="00DE3CEF" w:rsidRDefault="005A51A0">
            <w:pPr>
              <w:spacing w:before="40" w:after="40" w:line="240" w:lineRule="auto"/>
              <w:jc w:val="left"/>
            </w:pPr>
            <w:r>
              <w:rPr>
                <w:sz w:val="18"/>
              </w:rPr>
              <w:t xml:space="preserve">409 with reasons such as </w:t>
            </w:r>
            <w:r>
              <w:rPr>
                <w:i/>
                <w:sz w:val="18"/>
              </w:rPr>
              <w:t>would sit next to ... both write ACF-101</w:t>
            </w:r>
          </w:p>
        </w:tc>
      </w:tr>
      <w:tr w:rsidR="00DE3CEF">
        <w:trPr>
          <w:cantSplit/>
          <w:jc w:val="center"/>
        </w:trPr>
        <w:tc>
          <w:tcPr>
            <w:tcW w:w="2254" w:type="dxa"/>
          </w:tcPr>
          <w:p w:rsidR="00DE3CEF" w:rsidRDefault="005A51A0">
            <w:pPr>
              <w:spacing w:before="40" w:after="40" w:line="240" w:lineRule="auto"/>
              <w:jc w:val="left"/>
            </w:pPr>
            <w:r>
              <w:rPr>
                <w:sz w:val="18"/>
              </w:rPr>
              <w:t>Timetable clash</w:t>
            </w:r>
          </w:p>
        </w:tc>
        <w:tc>
          <w:tcPr>
            <w:tcW w:w="6415" w:type="dxa"/>
          </w:tcPr>
          <w:p w:rsidR="00DE3CEF" w:rsidRDefault="005A51A0">
            <w:pPr>
              <w:spacing w:before="40" w:after="40" w:line="240" w:lineRule="auto"/>
              <w:jc w:val="left"/>
            </w:pPr>
            <w:r>
              <w:rPr>
                <w:sz w:val="18"/>
              </w:rPr>
              <w:t>Error: two papers of one sitting taken by the same candidates are named with the number of candidates affected</w:t>
            </w:r>
          </w:p>
        </w:tc>
      </w:tr>
      <w:tr w:rsidR="00DE3CEF">
        <w:trPr>
          <w:cantSplit/>
          <w:jc w:val="center"/>
        </w:trPr>
        <w:tc>
          <w:tcPr>
            <w:tcW w:w="2254" w:type="dxa"/>
          </w:tcPr>
          <w:p w:rsidR="00DE3CEF" w:rsidRDefault="005A51A0">
            <w:pPr>
              <w:spacing w:before="40" w:after="40" w:line="240" w:lineRule="auto"/>
              <w:jc w:val="left"/>
            </w:pPr>
            <w:r>
              <w:rPr>
                <w:sz w:val="18"/>
              </w:rPr>
              <w:t>Split paper group</w:t>
            </w:r>
          </w:p>
        </w:tc>
        <w:tc>
          <w:tcPr>
            <w:tcW w:w="6415" w:type="dxa"/>
          </w:tcPr>
          <w:p w:rsidR="00DE3CEF" w:rsidRDefault="005A51A0">
            <w:pPr>
              <w:spacing w:before="40" w:after="40" w:line="240" w:lineRule="auto"/>
              <w:jc w:val="left"/>
            </w:pPr>
            <w:r>
              <w:rPr>
                <w:sz w:val="18"/>
              </w:rPr>
              <w:t>Error: courses sharing a paper must be in the same sitting</w:t>
            </w:r>
          </w:p>
        </w:tc>
      </w:tr>
      <w:tr w:rsidR="00DE3CEF">
        <w:trPr>
          <w:cantSplit/>
          <w:jc w:val="center"/>
        </w:trPr>
        <w:tc>
          <w:tcPr>
            <w:tcW w:w="2254" w:type="dxa"/>
          </w:tcPr>
          <w:p w:rsidR="00DE3CEF" w:rsidRDefault="005A51A0">
            <w:pPr>
              <w:spacing w:before="40" w:after="40" w:line="240" w:lineRule="auto"/>
              <w:jc w:val="left"/>
            </w:pPr>
            <w:r>
              <w:rPr>
                <w:sz w:val="18"/>
              </w:rPr>
              <w:t>Submitting an incomplete register</w:t>
            </w:r>
          </w:p>
        </w:tc>
        <w:tc>
          <w:tcPr>
            <w:tcW w:w="6415" w:type="dxa"/>
          </w:tcPr>
          <w:p w:rsidR="00DE3CEF" w:rsidRDefault="005A51A0">
            <w:pPr>
              <w:spacing w:before="40" w:after="40" w:line="240" w:lineRule="auto"/>
              <w:jc w:val="left"/>
            </w:pPr>
            <w:r>
              <w:rPr>
                <w:sz w:val="18"/>
              </w:rPr>
              <w:t>409 while anyone is unmarked</w:t>
            </w:r>
          </w:p>
        </w:tc>
      </w:tr>
      <w:tr w:rsidR="00DE3CEF">
        <w:trPr>
          <w:cantSplit/>
          <w:jc w:val="center"/>
        </w:trPr>
        <w:tc>
          <w:tcPr>
            <w:tcW w:w="2254" w:type="dxa"/>
          </w:tcPr>
          <w:p w:rsidR="00DE3CEF" w:rsidRDefault="005A51A0">
            <w:pPr>
              <w:spacing w:before="40" w:after="40" w:line="240" w:lineRule="auto"/>
              <w:jc w:val="left"/>
            </w:pPr>
            <w:r>
              <w:rPr>
                <w:sz w:val="18"/>
              </w:rPr>
              <w:t>Deleting a published plan</w:t>
            </w:r>
          </w:p>
        </w:tc>
        <w:tc>
          <w:tcPr>
            <w:tcW w:w="6415" w:type="dxa"/>
          </w:tcPr>
          <w:p w:rsidR="00DE3CEF" w:rsidRDefault="005A51A0">
            <w:pPr>
              <w:spacing w:before="40" w:after="40" w:line="240" w:lineRule="auto"/>
              <w:jc w:val="left"/>
            </w:pPr>
            <w:r>
              <w:rPr>
                <w:sz w:val="18"/>
              </w:rPr>
              <w:t>Refused</w:t>
            </w:r>
          </w:p>
        </w:tc>
      </w:tr>
      <w:tr w:rsidR="00DE3CEF">
        <w:trPr>
          <w:cantSplit/>
          <w:jc w:val="center"/>
        </w:trPr>
        <w:tc>
          <w:tcPr>
            <w:tcW w:w="2254" w:type="dxa"/>
          </w:tcPr>
          <w:p w:rsidR="00DE3CEF" w:rsidRDefault="005A51A0">
            <w:pPr>
              <w:spacing w:before="40" w:after="40" w:line="240" w:lineRule="auto"/>
              <w:jc w:val="left"/>
            </w:pPr>
            <w:r>
              <w:rPr>
                <w:sz w:val="18"/>
              </w:rPr>
              <w:t>Re-applying an import batch</w:t>
            </w:r>
          </w:p>
        </w:tc>
        <w:tc>
          <w:tcPr>
            <w:tcW w:w="6415" w:type="dxa"/>
          </w:tcPr>
          <w:p w:rsidR="00DE3CEF" w:rsidRDefault="005A51A0">
            <w:pPr>
              <w:spacing w:before="40" w:after="40" w:line="240" w:lineRule="auto"/>
              <w:jc w:val="left"/>
            </w:pPr>
            <w:r>
              <w:rPr>
                <w:sz w:val="18"/>
              </w:rPr>
              <w:t>Refused; the batch is applied once</w:t>
            </w:r>
          </w:p>
        </w:tc>
      </w:tr>
      <w:tr w:rsidR="00DE3CEF">
        <w:trPr>
          <w:cantSplit/>
          <w:jc w:val="center"/>
        </w:trPr>
        <w:tc>
          <w:tcPr>
            <w:tcW w:w="2254" w:type="dxa"/>
          </w:tcPr>
          <w:p w:rsidR="00DE3CEF" w:rsidRDefault="005A51A0">
            <w:pPr>
              <w:spacing w:before="40" w:after="40" w:line="240" w:lineRule="auto"/>
              <w:jc w:val="left"/>
            </w:pPr>
            <w:r>
              <w:rPr>
                <w:sz w:val="18"/>
              </w:rPr>
              <w:t>Roll gap 0, 4-neighbour mode</w:t>
            </w:r>
          </w:p>
        </w:tc>
        <w:tc>
          <w:tcPr>
            <w:tcW w:w="6415" w:type="dxa"/>
          </w:tcPr>
          <w:p w:rsidR="00DE3CEF" w:rsidRDefault="005A51A0">
            <w:pPr>
              <w:spacing w:before="40" w:after="40" w:line="240" w:lineRule="auto"/>
              <w:jc w:val="left"/>
            </w:pPr>
            <w:r>
              <w:rPr>
                <w:sz w:val="18"/>
              </w:rPr>
              <w:t>Benchmark scenarios m-600-gap0 and m-600-adj4 were solved with every hard rule met</w:t>
            </w:r>
          </w:p>
        </w:tc>
      </w:tr>
      <w:tr w:rsidR="00DE3CEF">
        <w:trPr>
          <w:cantSplit/>
          <w:jc w:val="center"/>
        </w:trPr>
        <w:tc>
          <w:tcPr>
            <w:tcW w:w="2254" w:type="dxa"/>
          </w:tcPr>
          <w:p w:rsidR="00DE3CEF" w:rsidRDefault="005A51A0">
            <w:pPr>
              <w:spacing w:before="40" w:after="40" w:line="240" w:lineRule="auto"/>
              <w:jc w:val="left"/>
            </w:pPr>
            <w:r>
              <w:rPr>
                <w:sz w:val="18"/>
              </w:rPr>
              <w:t>Seat label arithmetic</w:t>
            </w:r>
          </w:p>
        </w:tc>
        <w:tc>
          <w:tcPr>
            <w:tcW w:w="6415" w:type="dxa"/>
          </w:tcPr>
          <w:p w:rsidR="00DE3CEF" w:rsidRDefault="005A51A0">
            <w:pPr>
              <w:spacing w:before="40" w:after="40" w:line="240" w:lineRule="auto"/>
              <w:jc w:val="left"/>
            </w:pPr>
            <w:r>
              <w:rPr>
                <w:sz w:val="18"/>
              </w:rPr>
              <w:t>Round-trips through A1 ... AA1</w:t>
            </w:r>
          </w:p>
        </w:tc>
      </w:tr>
    </w:tbl>
    <w:p w:rsidR="00DE3CEF" w:rsidRDefault="00DE3CEF">
      <w:pPr>
        <w:spacing w:line="144" w:lineRule="auto"/>
      </w:pPr>
    </w:p>
    <w:p w:rsidR="00DE3CEF" w:rsidRDefault="005A51A0">
      <w:pPr>
        <w:pStyle w:val="Heading2"/>
      </w:pPr>
      <w:bookmarkStart w:id="111" w:name="_Toc242972925"/>
      <w:r>
        <w:t>7.7  Performance Testing</w:t>
      </w:r>
      <w:bookmarkEnd w:id="111"/>
    </w:p>
    <w:p w:rsidR="00DE3CEF" w:rsidRDefault="005A51A0">
      <w:r>
        <w:t>Solve time was measured by the engine benchmark (Chapter 8). API latencies were measured on 15 October 2026 against the development server on the benchmark machine with the sample data loaded: thirty calls per endpoint after one warm-up (five for the file downloads and Verify, twenty for the public lookup, which is rate-limited to thirty requests a minute).</w:t>
      </w:r>
    </w:p>
    <w:p w:rsidR="00DE3CEF" w:rsidRDefault="005A51A0">
      <w:pPr>
        <w:pStyle w:val="TableCaption"/>
      </w:pPr>
      <w:bookmarkStart w:id="112" w:name="_Toc242973050"/>
      <w:r>
        <w:t>Table 7.7: API response times</w:t>
      </w:r>
      <w:bookmarkEnd w:id="112"/>
    </w:p>
    <w:tbl>
      <w:tblPr>
        <w:tblStyle w:val="TableGrid"/>
        <w:tblW w:w="0" w:type="auto"/>
        <w:jc w:val="center"/>
        <w:tblLook w:val="04A0" w:firstRow="1" w:lastRow="0" w:firstColumn="1" w:lastColumn="0" w:noHBand="0" w:noVBand="1"/>
      </w:tblPr>
      <w:tblGrid>
        <w:gridCol w:w="4334"/>
        <w:gridCol w:w="1907"/>
        <w:gridCol w:w="2427"/>
      </w:tblGrid>
      <w:tr w:rsidR="00DE3CEF">
        <w:trPr>
          <w:cantSplit/>
          <w:tblHeader/>
          <w:jc w:val="center"/>
        </w:trPr>
        <w:tc>
          <w:tcPr>
            <w:tcW w:w="4334" w:type="dxa"/>
            <w:shd w:val="clear" w:color="auto" w:fill="D9E2F3"/>
          </w:tcPr>
          <w:p w:rsidR="00DE3CEF" w:rsidRDefault="005A51A0">
            <w:pPr>
              <w:spacing w:before="40" w:after="40" w:line="240" w:lineRule="auto"/>
              <w:jc w:val="left"/>
            </w:pPr>
            <w:r>
              <w:rPr>
                <w:b/>
                <w:sz w:val="19"/>
              </w:rPr>
              <w:t>Endpoint</w:t>
            </w:r>
          </w:p>
        </w:tc>
        <w:tc>
          <w:tcPr>
            <w:tcW w:w="1907" w:type="dxa"/>
            <w:shd w:val="clear" w:color="auto" w:fill="D9E2F3"/>
          </w:tcPr>
          <w:p w:rsidR="00DE3CEF" w:rsidRDefault="005A51A0">
            <w:pPr>
              <w:spacing w:before="40" w:after="40" w:line="240" w:lineRule="auto"/>
              <w:jc w:val="right"/>
            </w:pPr>
            <w:r>
              <w:rPr>
                <w:b/>
                <w:sz w:val="19"/>
              </w:rPr>
              <w:t>Median (ms)</w:t>
            </w:r>
          </w:p>
        </w:tc>
        <w:tc>
          <w:tcPr>
            <w:tcW w:w="2427" w:type="dxa"/>
            <w:shd w:val="clear" w:color="auto" w:fill="D9E2F3"/>
          </w:tcPr>
          <w:p w:rsidR="00DE3CEF" w:rsidRDefault="005A51A0">
            <w:pPr>
              <w:spacing w:before="40" w:after="40" w:line="240" w:lineRule="auto"/>
              <w:jc w:val="right"/>
            </w:pPr>
            <w:r>
              <w:rPr>
                <w:b/>
                <w:sz w:val="19"/>
              </w:rPr>
              <w:t>95th percentile (ms)</w:t>
            </w:r>
          </w:p>
        </w:tc>
      </w:tr>
      <w:tr w:rsidR="00DE3CEF">
        <w:trPr>
          <w:cantSplit/>
          <w:jc w:val="center"/>
        </w:trPr>
        <w:tc>
          <w:tcPr>
            <w:tcW w:w="4334" w:type="dxa"/>
          </w:tcPr>
          <w:p w:rsidR="00DE3CEF" w:rsidRDefault="005A51A0">
            <w:pPr>
              <w:spacing w:before="40" w:after="40" w:line="240" w:lineRule="auto"/>
              <w:jc w:val="left"/>
            </w:pPr>
            <w:r>
              <w:rPr>
                <w:sz w:val="19"/>
              </w:rPr>
              <w:t>GET /health</w:t>
            </w:r>
          </w:p>
        </w:tc>
        <w:tc>
          <w:tcPr>
            <w:tcW w:w="1907" w:type="dxa"/>
          </w:tcPr>
          <w:p w:rsidR="00DE3CEF" w:rsidRDefault="005A51A0">
            <w:pPr>
              <w:spacing w:before="40" w:after="40" w:line="240" w:lineRule="auto"/>
              <w:jc w:val="right"/>
            </w:pPr>
            <w:r>
              <w:rPr>
                <w:sz w:val="19"/>
              </w:rPr>
              <w:t>1.9</w:t>
            </w:r>
          </w:p>
        </w:tc>
        <w:tc>
          <w:tcPr>
            <w:tcW w:w="2427" w:type="dxa"/>
          </w:tcPr>
          <w:p w:rsidR="00DE3CEF" w:rsidRDefault="005A51A0">
            <w:pPr>
              <w:spacing w:before="40" w:after="40" w:line="240" w:lineRule="auto"/>
              <w:jc w:val="right"/>
            </w:pPr>
            <w:r>
              <w:rPr>
                <w:sz w:val="19"/>
              </w:rPr>
              <w:t>2.6</w:t>
            </w:r>
          </w:p>
        </w:tc>
      </w:tr>
      <w:tr w:rsidR="00DE3CEF">
        <w:trPr>
          <w:cantSplit/>
          <w:jc w:val="center"/>
        </w:trPr>
        <w:tc>
          <w:tcPr>
            <w:tcW w:w="4334" w:type="dxa"/>
          </w:tcPr>
          <w:p w:rsidR="00DE3CEF" w:rsidRDefault="005A51A0">
            <w:pPr>
              <w:spacing w:before="40" w:after="40" w:line="240" w:lineRule="auto"/>
              <w:jc w:val="left"/>
            </w:pPr>
            <w:r>
              <w:rPr>
                <w:sz w:val="19"/>
              </w:rPr>
              <w:t>GET /data/summary</w:t>
            </w:r>
          </w:p>
        </w:tc>
        <w:tc>
          <w:tcPr>
            <w:tcW w:w="1907" w:type="dxa"/>
          </w:tcPr>
          <w:p w:rsidR="00DE3CEF" w:rsidRDefault="005A51A0">
            <w:pPr>
              <w:spacing w:before="40" w:after="40" w:line="240" w:lineRule="auto"/>
              <w:jc w:val="right"/>
            </w:pPr>
            <w:r>
              <w:rPr>
                <w:sz w:val="19"/>
              </w:rPr>
              <w:t>4.0</w:t>
            </w:r>
          </w:p>
        </w:tc>
        <w:tc>
          <w:tcPr>
            <w:tcW w:w="2427" w:type="dxa"/>
          </w:tcPr>
          <w:p w:rsidR="00DE3CEF" w:rsidRDefault="005A51A0">
            <w:pPr>
              <w:spacing w:before="40" w:after="40" w:line="240" w:lineRule="auto"/>
              <w:jc w:val="right"/>
            </w:pPr>
            <w:r>
              <w:rPr>
                <w:sz w:val="19"/>
              </w:rPr>
              <w:t>4.6</w:t>
            </w:r>
          </w:p>
        </w:tc>
      </w:tr>
      <w:tr w:rsidR="00DE3CEF">
        <w:trPr>
          <w:cantSplit/>
          <w:jc w:val="center"/>
        </w:trPr>
        <w:tc>
          <w:tcPr>
            <w:tcW w:w="4334" w:type="dxa"/>
          </w:tcPr>
          <w:p w:rsidR="00DE3CEF" w:rsidRDefault="005A51A0">
            <w:pPr>
              <w:spacing w:before="40" w:after="40" w:line="240" w:lineRule="auto"/>
              <w:jc w:val="left"/>
            </w:pPr>
            <w:r>
              <w:rPr>
                <w:sz w:val="19"/>
              </w:rPr>
              <w:t>GET /plans/1</w:t>
            </w:r>
          </w:p>
        </w:tc>
        <w:tc>
          <w:tcPr>
            <w:tcW w:w="1907" w:type="dxa"/>
          </w:tcPr>
          <w:p w:rsidR="00DE3CEF" w:rsidRDefault="005A51A0">
            <w:pPr>
              <w:spacing w:before="40" w:after="40" w:line="240" w:lineRule="auto"/>
              <w:jc w:val="right"/>
            </w:pPr>
            <w:r>
              <w:rPr>
                <w:sz w:val="19"/>
              </w:rPr>
              <w:t>4.1</w:t>
            </w:r>
          </w:p>
        </w:tc>
        <w:tc>
          <w:tcPr>
            <w:tcW w:w="2427" w:type="dxa"/>
          </w:tcPr>
          <w:p w:rsidR="00DE3CEF" w:rsidRDefault="005A51A0">
            <w:pPr>
              <w:spacing w:before="40" w:after="40" w:line="240" w:lineRule="auto"/>
              <w:jc w:val="right"/>
            </w:pPr>
            <w:r>
              <w:rPr>
                <w:sz w:val="19"/>
              </w:rPr>
              <w:t>4.7</w:t>
            </w:r>
          </w:p>
        </w:tc>
      </w:tr>
      <w:tr w:rsidR="00DE3CEF">
        <w:trPr>
          <w:cantSplit/>
          <w:jc w:val="center"/>
        </w:trPr>
        <w:tc>
          <w:tcPr>
            <w:tcW w:w="4334" w:type="dxa"/>
          </w:tcPr>
          <w:p w:rsidR="00DE3CEF" w:rsidRDefault="005A51A0">
            <w:pPr>
              <w:spacing w:before="40" w:after="40" w:line="240" w:lineRule="auto"/>
              <w:jc w:val="left"/>
            </w:pPr>
            <w:r>
              <w:rPr>
                <w:sz w:val="19"/>
              </w:rPr>
              <w:t>GET seat map (hall)</w:t>
            </w:r>
          </w:p>
        </w:tc>
        <w:tc>
          <w:tcPr>
            <w:tcW w:w="1907" w:type="dxa"/>
          </w:tcPr>
          <w:p w:rsidR="00DE3CEF" w:rsidRDefault="005A51A0">
            <w:pPr>
              <w:spacing w:before="40" w:after="40" w:line="240" w:lineRule="auto"/>
              <w:jc w:val="right"/>
            </w:pPr>
            <w:r>
              <w:rPr>
                <w:sz w:val="19"/>
              </w:rPr>
              <w:t>7.2</w:t>
            </w:r>
          </w:p>
        </w:tc>
        <w:tc>
          <w:tcPr>
            <w:tcW w:w="2427" w:type="dxa"/>
          </w:tcPr>
          <w:p w:rsidR="00DE3CEF" w:rsidRDefault="005A51A0">
            <w:pPr>
              <w:spacing w:before="40" w:after="40" w:line="240" w:lineRule="auto"/>
              <w:jc w:val="right"/>
            </w:pPr>
            <w:r>
              <w:rPr>
                <w:sz w:val="19"/>
              </w:rPr>
              <w:t>10.8</w:t>
            </w:r>
          </w:p>
        </w:tc>
      </w:tr>
      <w:tr w:rsidR="00DE3CEF">
        <w:trPr>
          <w:cantSplit/>
          <w:jc w:val="center"/>
        </w:trPr>
        <w:tc>
          <w:tcPr>
            <w:tcW w:w="4334" w:type="dxa"/>
          </w:tcPr>
          <w:p w:rsidR="00DE3CEF" w:rsidRDefault="005A51A0">
            <w:pPr>
              <w:spacing w:before="40" w:after="40" w:line="240" w:lineRule="auto"/>
              <w:jc w:val="left"/>
            </w:pPr>
            <w:r>
              <w:rPr>
                <w:sz w:val="19"/>
              </w:rPr>
              <w:t>GET swap-check (one seat)</w:t>
            </w:r>
          </w:p>
        </w:tc>
        <w:tc>
          <w:tcPr>
            <w:tcW w:w="1907" w:type="dxa"/>
          </w:tcPr>
          <w:p w:rsidR="00DE3CEF" w:rsidRDefault="005A51A0">
            <w:pPr>
              <w:spacing w:before="40" w:after="40" w:line="240" w:lineRule="auto"/>
              <w:jc w:val="right"/>
            </w:pPr>
            <w:r>
              <w:rPr>
                <w:sz w:val="19"/>
              </w:rPr>
              <w:t>8.0</w:t>
            </w:r>
          </w:p>
        </w:tc>
        <w:tc>
          <w:tcPr>
            <w:tcW w:w="2427" w:type="dxa"/>
          </w:tcPr>
          <w:p w:rsidR="00DE3CEF" w:rsidRDefault="005A51A0">
            <w:pPr>
              <w:spacing w:before="40" w:after="40" w:line="240" w:lineRule="auto"/>
              <w:jc w:val="right"/>
            </w:pPr>
            <w:r>
              <w:rPr>
                <w:sz w:val="19"/>
              </w:rPr>
              <w:t>11.4</w:t>
            </w:r>
          </w:p>
        </w:tc>
      </w:tr>
      <w:tr w:rsidR="00DE3CEF">
        <w:trPr>
          <w:cantSplit/>
          <w:jc w:val="center"/>
        </w:trPr>
        <w:tc>
          <w:tcPr>
            <w:tcW w:w="4334" w:type="dxa"/>
          </w:tcPr>
          <w:p w:rsidR="00DE3CEF" w:rsidRDefault="005A51A0">
            <w:pPr>
              <w:spacing w:before="40" w:after="40" w:line="240" w:lineRule="auto"/>
              <w:jc w:val="left"/>
            </w:pPr>
            <w:r>
              <w:rPr>
                <w:sz w:val="19"/>
              </w:rPr>
              <w:t>GET /candidates?q=ACF</w:t>
            </w:r>
          </w:p>
        </w:tc>
        <w:tc>
          <w:tcPr>
            <w:tcW w:w="1907" w:type="dxa"/>
          </w:tcPr>
          <w:p w:rsidR="00DE3CEF" w:rsidRDefault="005A51A0">
            <w:pPr>
              <w:spacing w:before="40" w:after="40" w:line="240" w:lineRule="auto"/>
              <w:jc w:val="right"/>
            </w:pPr>
            <w:r>
              <w:rPr>
                <w:sz w:val="19"/>
              </w:rPr>
              <w:t>9.3</w:t>
            </w:r>
          </w:p>
        </w:tc>
        <w:tc>
          <w:tcPr>
            <w:tcW w:w="2427" w:type="dxa"/>
          </w:tcPr>
          <w:p w:rsidR="00DE3CEF" w:rsidRDefault="005A51A0">
            <w:pPr>
              <w:spacing w:before="40" w:after="40" w:line="240" w:lineRule="auto"/>
              <w:jc w:val="right"/>
            </w:pPr>
            <w:r>
              <w:rPr>
                <w:sz w:val="19"/>
              </w:rPr>
              <w:t>12.9</w:t>
            </w:r>
          </w:p>
        </w:tc>
      </w:tr>
      <w:tr w:rsidR="00DE3CEF">
        <w:trPr>
          <w:cantSplit/>
          <w:jc w:val="center"/>
        </w:trPr>
        <w:tc>
          <w:tcPr>
            <w:tcW w:w="4334" w:type="dxa"/>
          </w:tcPr>
          <w:p w:rsidR="00DE3CEF" w:rsidRDefault="005A51A0">
            <w:pPr>
              <w:spacing w:before="40" w:after="40" w:line="240" w:lineRule="auto"/>
              <w:jc w:val="left"/>
            </w:pPr>
            <w:r>
              <w:rPr>
                <w:sz w:val="19"/>
              </w:rPr>
              <w:t>GET /sessions</w:t>
            </w:r>
          </w:p>
        </w:tc>
        <w:tc>
          <w:tcPr>
            <w:tcW w:w="1907" w:type="dxa"/>
          </w:tcPr>
          <w:p w:rsidR="00DE3CEF" w:rsidRDefault="005A51A0">
            <w:pPr>
              <w:spacing w:before="40" w:after="40" w:line="240" w:lineRule="auto"/>
              <w:jc w:val="right"/>
            </w:pPr>
            <w:r>
              <w:rPr>
                <w:sz w:val="19"/>
              </w:rPr>
              <w:t>10.7</w:t>
            </w:r>
          </w:p>
        </w:tc>
        <w:tc>
          <w:tcPr>
            <w:tcW w:w="2427" w:type="dxa"/>
          </w:tcPr>
          <w:p w:rsidR="00DE3CEF" w:rsidRDefault="005A51A0">
            <w:pPr>
              <w:spacing w:before="40" w:after="40" w:line="240" w:lineRule="auto"/>
              <w:jc w:val="right"/>
            </w:pPr>
            <w:r>
              <w:rPr>
                <w:sz w:val="19"/>
              </w:rPr>
              <w:t>12.1</w:t>
            </w:r>
          </w:p>
        </w:tc>
      </w:tr>
      <w:tr w:rsidR="00DE3CEF">
        <w:trPr>
          <w:cantSplit/>
          <w:jc w:val="center"/>
        </w:trPr>
        <w:tc>
          <w:tcPr>
            <w:tcW w:w="4334" w:type="dxa"/>
          </w:tcPr>
          <w:p w:rsidR="00DE3CEF" w:rsidRDefault="005A51A0">
            <w:pPr>
              <w:spacing w:before="40" w:after="40" w:line="240" w:lineRule="auto"/>
              <w:jc w:val="left"/>
            </w:pPr>
            <w:r>
              <w:rPr>
                <w:sz w:val="19"/>
              </w:rPr>
              <w:t>GET public lookup</w:t>
            </w:r>
          </w:p>
        </w:tc>
        <w:tc>
          <w:tcPr>
            <w:tcW w:w="1907" w:type="dxa"/>
          </w:tcPr>
          <w:p w:rsidR="00DE3CEF" w:rsidRDefault="005A51A0">
            <w:pPr>
              <w:spacing w:before="40" w:after="40" w:line="240" w:lineRule="auto"/>
              <w:jc w:val="right"/>
            </w:pPr>
            <w:r>
              <w:rPr>
                <w:sz w:val="19"/>
              </w:rPr>
              <w:t>2.8</w:t>
            </w:r>
          </w:p>
        </w:tc>
        <w:tc>
          <w:tcPr>
            <w:tcW w:w="2427" w:type="dxa"/>
          </w:tcPr>
          <w:p w:rsidR="00DE3CEF" w:rsidRDefault="005A51A0">
            <w:pPr>
              <w:spacing w:before="40" w:after="40" w:line="240" w:lineRule="auto"/>
              <w:jc w:val="right"/>
            </w:pPr>
            <w:r>
              <w:rPr>
                <w:sz w:val="19"/>
              </w:rPr>
              <w:t>3.2</w:t>
            </w:r>
          </w:p>
        </w:tc>
      </w:tr>
      <w:tr w:rsidR="00DE3CEF">
        <w:trPr>
          <w:cantSplit/>
          <w:jc w:val="center"/>
        </w:trPr>
        <w:tc>
          <w:tcPr>
            <w:tcW w:w="4334" w:type="dxa"/>
          </w:tcPr>
          <w:p w:rsidR="00DE3CEF" w:rsidRDefault="005A51A0">
            <w:pPr>
              <w:spacing w:before="40" w:after="40" w:line="240" w:lineRule="auto"/>
              <w:jc w:val="left"/>
            </w:pPr>
            <w:r>
              <w:rPr>
                <w:sz w:val="19"/>
              </w:rPr>
              <w:t>GET seating-charts.pdf</w:t>
            </w:r>
          </w:p>
        </w:tc>
        <w:tc>
          <w:tcPr>
            <w:tcW w:w="1907" w:type="dxa"/>
          </w:tcPr>
          <w:p w:rsidR="00DE3CEF" w:rsidRDefault="005A51A0">
            <w:pPr>
              <w:spacing w:before="40" w:after="40" w:line="240" w:lineRule="auto"/>
              <w:jc w:val="right"/>
            </w:pPr>
            <w:r>
              <w:rPr>
                <w:sz w:val="19"/>
              </w:rPr>
              <w:t>96.0</w:t>
            </w:r>
          </w:p>
        </w:tc>
        <w:tc>
          <w:tcPr>
            <w:tcW w:w="2427" w:type="dxa"/>
          </w:tcPr>
          <w:p w:rsidR="00DE3CEF" w:rsidRDefault="005A51A0">
            <w:pPr>
              <w:spacing w:before="40" w:after="40" w:line="240" w:lineRule="auto"/>
              <w:jc w:val="right"/>
            </w:pPr>
            <w:r>
              <w:rPr>
                <w:sz w:val="19"/>
              </w:rPr>
              <w:t>96.0</w:t>
            </w:r>
          </w:p>
        </w:tc>
      </w:tr>
      <w:tr w:rsidR="00DE3CEF">
        <w:trPr>
          <w:cantSplit/>
          <w:jc w:val="center"/>
        </w:trPr>
        <w:tc>
          <w:tcPr>
            <w:tcW w:w="4334" w:type="dxa"/>
          </w:tcPr>
          <w:p w:rsidR="00DE3CEF" w:rsidRDefault="005A51A0">
            <w:pPr>
              <w:spacing w:before="40" w:after="40" w:line="240" w:lineRule="auto"/>
              <w:jc w:val="left"/>
            </w:pPr>
            <w:r>
              <w:rPr>
                <w:sz w:val="19"/>
              </w:rPr>
              <w:t>GET hall-lists.xlsx</w:t>
            </w:r>
          </w:p>
        </w:tc>
        <w:tc>
          <w:tcPr>
            <w:tcW w:w="1907" w:type="dxa"/>
          </w:tcPr>
          <w:p w:rsidR="00DE3CEF" w:rsidRDefault="005A51A0">
            <w:pPr>
              <w:spacing w:before="40" w:after="40" w:line="240" w:lineRule="auto"/>
              <w:jc w:val="right"/>
            </w:pPr>
            <w:r>
              <w:rPr>
                <w:sz w:val="19"/>
              </w:rPr>
              <w:t>314</w:t>
            </w:r>
          </w:p>
        </w:tc>
        <w:tc>
          <w:tcPr>
            <w:tcW w:w="2427" w:type="dxa"/>
          </w:tcPr>
          <w:p w:rsidR="00DE3CEF" w:rsidRDefault="005A51A0">
            <w:pPr>
              <w:spacing w:before="40" w:after="40" w:line="240" w:lineRule="auto"/>
              <w:jc w:val="right"/>
            </w:pPr>
            <w:r>
              <w:rPr>
                <w:sz w:val="19"/>
              </w:rPr>
              <w:t>354</w:t>
            </w:r>
          </w:p>
        </w:tc>
      </w:tr>
      <w:tr w:rsidR="00DE3CEF">
        <w:trPr>
          <w:cantSplit/>
          <w:jc w:val="center"/>
        </w:trPr>
        <w:tc>
          <w:tcPr>
            <w:tcW w:w="4334" w:type="dxa"/>
          </w:tcPr>
          <w:p w:rsidR="00DE3CEF" w:rsidRDefault="005A51A0">
            <w:pPr>
              <w:spacing w:before="40" w:after="40" w:line="240" w:lineRule="auto"/>
              <w:jc w:val="left"/>
            </w:pPr>
            <w:r>
              <w:rPr>
                <w:sz w:val="19"/>
              </w:rPr>
              <w:lastRenderedPageBreak/>
              <w:t>GET qr-slips.pdf</w:t>
            </w:r>
          </w:p>
        </w:tc>
        <w:tc>
          <w:tcPr>
            <w:tcW w:w="1907" w:type="dxa"/>
          </w:tcPr>
          <w:p w:rsidR="00DE3CEF" w:rsidRDefault="005A51A0">
            <w:pPr>
              <w:spacing w:before="40" w:after="40" w:line="240" w:lineRule="auto"/>
              <w:jc w:val="right"/>
            </w:pPr>
            <w:r>
              <w:rPr>
                <w:sz w:val="19"/>
              </w:rPr>
              <w:t>3,208</w:t>
            </w:r>
          </w:p>
        </w:tc>
        <w:tc>
          <w:tcPr>
            <w:tcW w:w="2427" w:type="dxa"/>
          </w:tcPr>
          <w:p w:rsidR="00DE3CEF" w:rsidRDefault="005A51A0">
            <w:pPr>
              <w:spacing w:before="40" w:after="40" w:line="240" w:lineRule="auto"/>
              <w:jc w:val="right"/>
            </w:pPr>
            <w:r>
              <w:rPr>
                <w:sz w:val="19"/>
              </w:rPr>
              <w:t>3,236</w:t>
            </w:r>
          </w:p>
        </w:tc>
      </w:tr>
      <w:tr w:rsidR="00DE3CEF">
        <w:trPr>
          <w:cantSplit/>
          <w:jc w:val="center"/>
        </w:trPr>
        <w:tc>
          <w:tcPr>
            <w:tcW w:w="4334" w:type="dxa"/>
          </w:tcPr>
          <w:p w:rsidR="00DE3CEF" w:rsidRDefault="005A51A0">
            <w:pPr>
              <w:spacing w:before="40" w:after="40" w:line="240" w:lineRule="auto"/>
              <w:jc w:val="left"/>
            </w:pPr>
            <w:r>
              <w:rPr>
                <w:sz w:val="19"/>
              </w:rPr>
              <w:t>POST verify plan</w:t>
            </w:r>
          </w:p>
        </w:tc>
        <w:tc>
          <w:tcPr>
            <w:tcW w:w="1907" w:type="dxa"/>
          </w:tcPr>
          <w:p w:rsidR="00DE3CEF" w:rsidRDefault="005A51A0">
            <w:pPr>
              <w:spacing w:before="40" w:after="40" w:line="240" w:lineRule="auto"/>
              <w:jc w:val="right"/>
            </w:pPr>
            <w:r>
              <w:rPr>
                <w:sz w:val="19"/>
              </w:rPr>
              <w:t>2,178</w:t>
            </w:r>
          </w:p>
        </w:tc>
        <w:tc>
          <w:tcPr>
            <w:tcW w:w="2427" w:type="dxa"/>
          </w:tcPr>
          <w:p w:rsidR="00DE3CEF" w:rsidRDefault="005A51A0">
            <w:pPr>
              <w:spacing w:before="40" w:after="40" w:line="240" w:lineRule="auto"/>
              <w:jc w:val="right"/>
            </w:pPr>
            <w:r>
              <w:rPr>
                <w:sz w:val="19"/>
              </w:rPr>
              <w:t>2,191</w:t>
            </w:r>
          </w:p>
        </w:tc>
      </w:tr>
    </w:tbl>
    <w:p w:rsidR="00DE3CEF" w:rsidRDefault="00DE3CEF">
      <w:pPr>
        <w:spacing w:line="144" w:lineRule="auto"/>
      </w:pPr>
    </w:p>
    <w:p w:rsidR="00DE3CEF" w:rsidRDefault="005A51A0">
      <w:pPr>
        <w:keepNext/>
        <w:spacing w:before="120" w:line="240" w:lineRule="auto"/>
        <w:jc w:val="center"/>
      </w:pPr>
      <w:r>
        <w:rPr>
          <w:noProof/>
        </w:rPr>
        <w:drawing>
          <wp:inline distT="0" distB="0" distL="0" distR="0">
            <wp:extent cx="5120640" cy="3129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ncy.png"/>
                    <pic:cNvPicPr/>
                  </pic:nvPicPr>
                  <pic:blipFill>
                    <a:blip r:embed="rId24"/>
                    <a:stretch>
                      <a:fillRect/>
                    </a:stretch>
                  </pic:blipFill>
                  <pic:spPr>
                    <a:xfrm>
                      <a:off x="0" y="0"/>
                      <a:ext cx="5120640" cy="3129280"/>
                    </a:xfrm>
                    <a:prstGeom prst="rect">
                      <a:avLst/>
                    </a:prstGeom>
                  </pic:spPr>
                </pic:pic>
              </a:graphicData>
            </a:graphic>
          </wp:inline>
        </w:drawing>
      </w:r>
    </w:p>
    <w:p w:rsidR="00DE3CEF" w:rsidRDefault="005A51A0">
      <w:pPr>
        <w:pStyle w:val="FigureCaption"/>
      </w:pPr>
      <w:bookmarkStart w:id="113" w:name="_Toc242972974"/>
      <w:r>
        <w:t>Fig. 7.2: API response times on a logarithmic scale</w:t>
      </w:r>
      <w:bookmarkEnd w:id="113"/>
    </w:p>
    <w:p w:rsidR="00DE3CEF" w:rsidRDefault="005A51A0">
      <w:r>
        <w:t>Interactive endpoints answer in 2 to 11 ms. File generation is slower, as expected: the QR-slip PDF (76 pages for the first plan) takes 3.2 s, and Verify, which re-runs the engine, takes 2.2 s. Not measured: memory use, behaviour under many simultaneous users, and other hardware.</w:t>
      </w:r>
    </w:p>
    <w:p w:rsidR="00DE3CEF" w:rsidRDefault="005A51A0">
      <w:pPr>
        <w:pStyle w:val="Heading2"/>
      </w:pPr>
      <w:bookmarkStart w:id="114" w:name="_Toc242972926"/>
      <w:r>
        <w:t>7.8  User Acceptance Testing</w:t>
      </w:r>
      <w:bookmarkEnd w:id="114"/>
    </w:p>
    <w:p w:rsidR="00DE3CEF" w:rsidRDefault="005A51A0">
      <w:r>
        <w:rPr>
          <w:b/>
        </w:rPr>
        <w:t>User-acceptance testing with real users was not carried out.</w:t>
      </w:r>
      <w:r>
        <w:t xml:space="preserve"> The interface was exercised by the team through the scripted scenario, automated tests and walkthroughs of the screens (recorded in the project's testing notes for desktop, tablet and phone widths and for the light and dark themes; for this report the screens were re-captured at 1440 x 900). This is a limitation: the team cannot yet say how examination staff or invigilators will find the product. Collecting that feedback, and piloting the system on a real anonymised sitting, is the first item of future work.</w:t>
      </w:r>
    </w:p>
    <w:p w:rsidR="00DE3CEF" w:rsidRDefault="005A51A0">
      <w:pPr>
        <w:pStyle w:val="Heading2"/>
      </w:pPr>
      <w:bookmarkStart w:id="115" w:name="_Toc242972927"/>
      <w:r>
        <w:t>7.9  Limits of the Testing Done</w:t>
      </w:r>
      <w:bookmarkEnd w:id="115"/>
    </w:p>
    <w:p w:rsidR="00DE3CEF" w:rsidRDefault="005A51A0">
      <w:pPr>
        <w:pStyle w:val="ListBullet"/>
        <w:spacing w:after="40"/>
      </w:pPr>
      <w:r>
        <w:t>All test data is synthetic; real examination data may contain cases that the generator does not.</w:t>
      </w:r>
    </w:p>
    <w:p w:rsidR="00DE3CEF" w:rsidRDefault="005A51A0">
      <w:pPr>
        <w:pStyle w:val="ListBullet"/>
        <w:spacing w:after="40"/>
      </w:pPr>
      <w:r>
        <w:lastRenderedPageBreak/>
        <w:t>The front end has no automated component or end-to-end test suite; it is checked by a strict type check, a production build and manual walkthroughs.</w:t>
      </w:r>
    </w:p>
    <w:p w:rsidR="00DE3CEF" w:rsidRDefault="005A51A0">
      <w:pPr>
        <w:pStyle w:val="ListBullet"/>
        <w:spacing w:after="40"/>
      </w:pPr>
      <w:r>
        <w:t>The benchmark was run once on one machine; variation between machines and between runs was not studied beyond three seeds.</w:t>
      </w:r>
    </w:p>
    <w:p w:rsidR="00DE3CEF" w:rsidRDefault="005A51A0">
      <w:pPr>
        <w:pStyle w:val="ListBullet"/>
        <w:spacing w:after="40"/>
      </w:pPr>
      <w:r>
        <w:t>No load, memory, security-penetration or accessibility-audit tests were carried out.</w:t>
      </w:r>
    </w:p>
    <w:p w:rsidR="00DE3CEF" w:rsidRDefault="005A51A0">
      <w:pPr>
        <w:pStyle w:val="ListBullet"/>
        <w:spacing w:after="40"/>
      </w:pPr>
      <w:r>
        <w:t>The 58 tests check behaviour that the team thought of; they cannot prove the absence of defects.</w:t>
      </w:r>
    </w:p>
    <w:p w:rsidR="00DE3CEF" w:rsidRDefault="005A51A0">
      <w:pPr>
        <w:pStyle w:val="Heading1"/>
        <w:pageBreakBefore/>
      </w:pPr>
      <w:bookmarkStart w:id="116" w:name="_Toc242972928"/>
      <w:r>
        <w:lastRenderedPageBreak/>
        <w:t>CHAPTER 8</w:t>
      </w:r>
      <w:r>
        <w:br/>
        <w:t>RESULTS AND OUTPUT SCREENS</w:t>
      </w:r>
      <w:bookmarkEnd w:id="116"/>
    </w:p>
    <w:p w:rsidR="00DE3CEF" w:rsidRDefault="005A51A0">
      <w:pPr>
        <w:pStyle w:val="Heading2"/>
      </w:pPr>
      <w:bookmarkStart w:id="117" w:name="_Toc242972929"/>
      <w:r>
        <w:t>8.1  Output Screens</w:t>
      </w:r>
      <w:bookmarkEnd w:id="117"/>
    </w:p>
    <w:p w:rsidR="00DE3CEF" w:rsidRDefault="005A51A0">
      <w:r>
        <w:t>All screens below are real captures of the running application at 1440 x 900 with the sample dataset imported, three plans published and attendance marked for one hall. Nothing is mocked up. The same screens are described in the user guide.</w:t>
      </w:r>
    </w:p>
    <w:p w:rsidR="00DE3CEF" w:rsidRDefault="005A51A0">
      <w:pPr>
        <w:keepNext/>
        <w:spacing w:line="276" w:lineRule="auto"/>
      </w:pPr>
      <w:r>
        <w:rPr>
          <w:sz w:val="22"/>
        </w:rPr>
        <w:t xml:space="preserve">The public front page: a hero with an example seat grid, the </w:t>
      </w:r>
      <w:r>
        <w:rPr>
          <w:i/>
          <w:sz w:val="22"/>
        </w:rPr>
        <w:t>Get started</w:t>
      </w:r>
      <w:r>
        <w:rPr>
          <w:sz w:val="22"/>
        </w:rPr>
        <w:t xml:space="preserve"> and </w:t>
      </w:r>
      <w:r>
        <w:rPr>
          <w:i/>
          <w:sz w:val="22"/>
        </w:rPr>
        <w:t>Find my seat</w:t>
      </w:r>
      <w:r>
        <w:rPr>
          <w:sz w:val="22"/>
        </w:rPr>
        <w:t xml:space="preserve"> actions, and the headline results of the engine benchmark read from the stored run: 1,253 same-paper neighbours avoided in a 600-candidate sitting compared with roll order, 2.36 s to seat 600 candidates (2,000 take 4.8 s), a roll-to-seat correlation of 0.065, and 24 benchmark runs, every one meeting every hard rule.</w:t>
      </w:r>
    </w:p>
    <w:p w:rsidR="00DE3CEF" w:rsidRDefault="005A51A0">
      <w:pPr>
        <w:keepNext/>
        <w:spacing w:line="276" w:lineRule="auto"/>
      </w:pPr>
      <w:r>
        <w:rPr>
          <w:sz w:val="22"/>
        </w:rPr>
        <w:t xml:space="preserve">Email and password sign-in, with </w:t>
      </w:r>
      <w:r>
        <w:rPr>
          <w:i/>
          <w:sz w:val="22"/>
        </w:rPr>
        <w:t>Demo workspace</w:t>
      </w:r>
      <w:r>
        <w:rPr>
          <w:sz w:val="22"/>
        </w:rPr>
        <w:t xml:space="preserve"> buttons for the exam controller and the invigilator, and links to request an account and to find a seat without signing in.</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5"/>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18" w:name="_Toc242972975"/>
            <w:r>
              <w:t>Fig. 8.1: Public home page</w:t>
            </w:r>
            <w:bookmarkEnd w:id="118"/>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26"/>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19" w:name="_Toc242972976"/>
            <w:r>
              <w:t>Fig. 8.2: Sign-in page</w:t>
            </w:r>
            <w:bookmarkEnd w:id="119"/>
          </w:p>
        </w:tc>
      </w:tr>
    </w:tbl>
    <w:p w:rsidR="00DE3CEF" w:rsidRDefault="00DE3CEF">
      <w:pPr>
        <w:spacing w:after="40" w:line="144" w:lineRule="auto"/>
      </w:pPr>
    </w:p>
    <w:p w:rsidR="00DE3CEF" w:rsidRDefault="005A51A0">
      <w:pPr>
        <w:keepNext/>
        <w:spacing w:line="276" w:lineRule="auto"/>
      </w:pPr>
      <w:r>
        <w:rPr>
          <w:sz w:val="22"/>
        </w:rPr>
        <w:lastRenderedPageBreak/>
        <w:t>The hero tile shows 3,379 same-paper neighbours avoided across three published sittings compared with roll-order seating (remaining: 0). The tiles show 1,359 candidates seated, 3 of 6 sittings published, an average solve time of 2.0 s (slowest 2.2 s), attendance at 95% (57 present, 3 absent, 1,299 still to mark), 100% of plans meeting every rule, and 14 halls, 7 of them used. The charts show attendance by sitting and solve time per plan.</w:t>
      </w:r>
    </w:p>
    <w:p w:rsidR="00DE3CEF" w:rsidRDefault="005A51A0">
      <w:pPr>
        <w:keepNext/>
        <w:spacing w:line="276" w:lineRule="auto"/>
      </w:pPr>
      <w:r>
        <w:rPr>
          <w:sz w:val="22"/>
        </w:rPr>
        <w:t xml:space="preserve">Validation passed: 1,020 of 1,020 rows are valid with 10 warnings. The sheet summaries show 49 courses, 14 halls (10 warnings), 908 candidates and 49 timetable rows. The problems table lists each warning with its sheet, row and column; here every warning says that no accessible seats were given and the front-row seats A1 and A2 were used. Nothing is saved until </w:t>
      </w:r>
      <w:r>
        <w:rPr>
          <w:i/>
          <w:sz w:val="22"/>
        </w:rPr>
        <w:t>Import</w:t>
      </w:r>
      <w:r>
        <w:rPr>
          <w:sz w:val="22"/>
        </w:rPr>
        <w:t xml:space="preserve"> is pressed.</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7"/>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0" w:name="_Toc242972977"/>
            <w:r>
              <w:t>Fig. 8.3: Administrator dashboard after three plans and one register</w:t>
            </w:r>
            <w:bookmarkEnd w:id="120"/>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mport_validated.png"/>
                          <pic:cNvPicPr/>
                        </pic:nvPicPr>
                        <pic:blipFill>
                          <a:blip r:embed="rId28"/>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1" w:name="_Toc242972978"/>
            <w:r>
              <w:t>Fig. 8.4: Validation report for the sample workbook</w:t>
            </w:r>
            <w:bookmarkEnd w:id="121"/>
          </w:p>
        </w:tc>
      </w:tr>
    </w:tbl>
    <w:p w:rsidR="00DE3CEF" w:rsidRDefault="00DE3CEF">
      <w:pPr>
        <w:spacing w:after="40" w:line="144" w:lineRule="auto"/>
      </w:pPr>
    </w:p>
    <w:p w:rsidR="00DE3CEF" w:rsidRDefault="005A51A0">
      <w:pPr>
        <w:keepNext/>
        <w:spacing w:line="276" w:lineRule="auto"/>
      </w:pPr>
      <w:r>
        <w:rPr>
          <w:sz w:val="22"/>
        </w:rPr>
        <w:t xml:space="preserve">The six sittings of the sample timetable with their candidates, papers and plan status: three are published, three show </w:t>
      </w:r>
      <w:r>
        <w:rPr>
          <w:i/>
          <w:sz w:val="22"/>
        </w:rPr>
        <w:t>Plan seating</w:t>
      </w:r>
      <w:r>
        <w:rPr>
          <w:sz w:val="22"/>
        </w:rPr>
        <w:t>.</w:t>
      </w:r>
    </w:p>
    <w:p w:rsidR="00DE3CEF" w:rsidRDefault="005A51A0">
      <w:pPr>
        <w:keepNext/>
        <w:spacing w:line="276" w:lineRule="auto"/>
      </w:pPr>
      <w:r>
        <w:rPr>
          <w:sz w:val="22"/>
        </w:rPr>
        <w:t>Version 1 of Mon 12 Oct 2026 (morning), published, with its seed. The scorecard shows 0 same-paper neighbours, 0 roll-gap violations, 1,099 conflicts avoided compared with roll order, accessible seating honoured for everyone who needs it, a solve time of 2.1 s, and 6 halls used with 92% of their seats filled. The halls table lists seats used, papers and the assigned invigilator of each hall.</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ittings.png"/>
                          <pic:cNvPicPr/>
                        </pic:nvPicPr>
                        <pic:blipFill>
                          <a:blip r:embed="rId29"/>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2" w:name="_Toc242972979"/>
            <w:r>
              <w:t>Fig. 8.5: Sittings and plans</w:t>
            </w:r>
            <w:bookmarkEnd w:id="122"/>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lan.png"/>
                          <pic:cNvPicPr/>
                        </pic:nvPicPr>
                        <pic:blipFill>
                          <a:blip r:embed="rId30"/>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3" w:name="_Toc242972980"/>
            <w:r>
              <w:t>Fig. 8.6: Plan page with scorecard</w:t>
            </w:r>
            <w:bookmarkEnd w:id="123"/>
          </w:p>
        </w:tc>
      </w:tr>
    </w:tbl>
    <w:p w:rsidR="00DE3CEF" w:rsidRDefault="00DE3CEF">
      <w:pPr>
        <w:spacing w:after="40" w:line="144" w:lineRule="auto"/>
      </w:pPr>
    </w:p>
    <w:p w:rsidR="00DE3CEF" w:rsidRDefault="005A51A0">
      <w:pPr>
        <w:keepNext/>
        <w:spacing w:line="276" w:lineRule="auto"/>
      </w:pPr>
      <w:r>
        <w:rPr>
          <w:sz w:val="22"/>
        </w:rPr>
        <w:lastRenderedPageBreak/>
        <w:t>Running the engine again with the stored seed on unchanged data gives an identical result: the stored engine result and the recomputed one have the same hash, so the plan was not hand-picked.</w:t>
      </w:r>
    </w:p>
    <w:p w:rsidR="00DE3CEF" w:rsidRDefault="005A51A0">
      <w:pPr>
        <w:keepNext/>
        <w:spacing w:line="276" w:lineRule="auto"/>
      </w:pPr>
      <w:r>
        <w:rPr>
          <w:sz w:val="22"/>
        </w:rPr>
        <w:t>After picking up the candidate on seat A1, every other seat is outlined green (the move keeps every rule) or red (it does not). The side panel names the candidate being moved and shows the verdict for the seat under the pointer.</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_verify.png"/>
                          <pic:cNvPicPr/>
                        </pic:nvPicPr>
                        <pic:blipFill>
                          <a:blip r:embed="rId31"/>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4" w:name="_Toc242972981"/>
            <w:r>
              <w:t>Fig. 8.7: Verify: reproduced exactly</w:t>
            </w:r>
            <w:bookmarkEnd w:id="124"/>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atmap_targets.png"/>
                          <pic:cNvPicPr/>
                        </pic:nvPicPr>
                        <pic:blipFill>
                          <a:blip r:embed="rId32"/>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5" w:name="_Toc242972982"/>
            <w:r>
              <w:t>Fig. 8.8: Seat map with a candidate picked up</w:t>
            </w:r>
            <w:bookmarkEnd w:id="125"/>
          </w:p>
        </w:tc>
      </w:tr>
    </w:tbl>
    <w:p w:rsidR="00DE3CEF" w:rsidRDefault="00DE3CEF">
      <w:pPr>
        <w:spacing w:after="40" w:line="144" w:lineRule="auto"/>
      </w:pPr>
    </w:p>
    <w:p w:rsidR="00DE3CEF" w:rsidRDefault="005A51A0">
      <w:pPr>
        <w:keepNext/>
        <w:spacing w:line="276" w:lineRule="auto"/>
      </w:pPr>
      <w:r>
        <w:rPr>
          <w:sz w:val="22"/>
        </w:rPr>
        <w:t xml:space="preserve">Dropping the candidate on a red seat is refused. The message reads: </w:t>
      </w:r>
      <w:r>
        <w:rPr>
          <w:i/>
          <w:sz w:val="22"/>
        </w:rPr>
        <w:t>HCA25059 would sit next to HCA25037 (A2) - both write HCA-101.</w:t>
      </w:r>
      <w:r>
        <w:rPr>
          <w:sz w:val="22"/>
        </w:rPr>
        <w:t xml:space="preserve"> The refusal is the live rule check working on the same code as the engine.</w:t>
      </w:r>
    </w:p>
    <w:p w:rsidR="00DE3CEF" w:rsidRDefault="005A51A0">
      <w:pPr>
        <w:keepNext/>
        <w:spacing w:line="276" w:lineRule="auto"/>
      </w:pPr>
      <w:r>
        <w:rPr>
          <w:sz w:val="22"/>
        </w:rPr>
        <w:t>A plan and a hall (or all halls) are chosen, and five files can be downloaded: seating charts (PDF), hall-wise lists (Excel), invigilator sheets (PDF), seat slips with QR codes (PDF) and the attendance report (Excel).</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_swap_refused.png"/>
                          <pic:cNvPicPr/>
                        </pic:nvPicPr>
                        <pic:blipFill>
                          <a:blip r:embed="rId33"/>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6" w:name="_Toc242972983"/>
            <w:r>
              <w:t>Fig. 8.9: An illegal move is refused with the reason</w:t>
            </w:r>
            <w:bookmarkEnd w:id="126"/>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xports.png"/>
                          <pic:cNvPicPr/>
                        </pic:nvPicPr>
                        <pic:blipFill>
                          <a:blip r:embed="rId34"/>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7" w:name="_Toc242972984"/>
            <w:r>
              <w:t>Fig. 8.10: Exports page</w:t>
            </w:r>
            <w:bookmarkEnd w:id="127"/>
          </w:p>
        </w:tc>
      </w:tr>
    </w:tbl>
    <w:p w:rsidR="00DE3CEF" w:rsidRDefault="00DE3CEF">
      <w:pPr>
        <w:spacing w:after="40" w:line="144" w:lineRule="auto"/>
      </w:pPr>
    </w:p>
    <w:p w:rsidR="00DE3CEF" w:rsidRDefault="005A51A0">
      <w:pPr>
        <w:keepNext/>
        <w:spacing w:line="276" w:lineRule="auto"/>
      </w:pPr>
      <w:r>
        <w:rPr>
          <w:sz w:val="22"/>
        </w:rPr>
        <w:lastRenderedPageBreak/>
        <w:t>The benchmark as seen by the administrator: 100% of plans satisfy every hard rule across 8 scenarios and 3 seeds, 2.4 s for 600 candidates, 1,253 conflicts avoided compared with roll order, and a roll-to-seat correlation of 0.06, with charts of solve time by session size and same-paper pairs by method.</w:t>
      </w:r>
    </w:p>
    <w:p w:rsidR="00DE3CEF" w:rsidRDefault="005A51A0">
      <w:pPr>
        <w:keepNext/>
        <w:spacing w:line="276" w:lineRule="auto"/>
      </w:pPr>
      <w:r>
        <w:rPr>
          <w:sz w:val="22"/>
        </w:rPr>
        <w:t>A filterable, append-only log: plan versions with their seeds and results, publications, downloads and verifications, each with the person, the time and a link to the plan.</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nalytics_engine.png"/>
                          <pic:cNvPicPr/>
                        </pic:nvPicPr>
                        <pic:blipFill>
                          <a:blip r:embed="rId35"/>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8" w:name="_Toc242972985"/>
            <w:r>
              <w:t>Fig. 8.11: Analytics: engine performance</w:t>
            </w:r>
            <w:bookmarkEnd w:id="128"/>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udit.png"/>
                          <pic:cNvPicPr/>
                        </pic:nvPicPr>
                        <pic:blipFill>
                          <a:blip r:embed="rId36"/>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29" w:name="_Toc242972986"/>
            <w:r>
              <w:t>Fig. 8.12: Audit trail</w:t>
            </w:r>
            <w:bookmarkEnd w:id="129"/>
          </w:p>
        </w:tc>
      </w:tr>
    </w:tbl>
    <w:p w:rsidR="00DE3CEF" w:rsidRDefault="00DE3CEF">
      <w:pPr>
        <w:spacing w:after="40" w:line="144" w:lineRule="auto"/>
      </w:pPr>
    </w:p>
    <w:p w:rsidR="00DE3CEF" w:rsidRDefault="005A51A0">
      <w:pPr>
        <w:keepNext/>
        <w:spacing w:line="276" w:lineRule="auto"/>
      </w:pPr>
      <w:r>
        <w:rPr>
          <w:sz w:val="22"/>
        </w:rPr>
        <w:t>For candidate BMG24003 the page greets "Julia M." (a shortened name), shows the sitting, the course, the hall, the seat A1 and a mini map of the hall with the seat marked, and offers the seat slip (PDF) and the QR code. No e-mail or date of birth is shown.</w:t>
      </w:r>
    </w:p>
    <w:p w:rsidR="00DE3CEF" w:rsidRDefault="005A51A0">
      <w:pPr>
        <w:keepNext/>
        <w:spacing w:line="276" w:lineRule="auto"/>
      </w:pPr>
      <w:r>
        <w:rPr>
          <w:sz w:val="22"/>
        </w:rPr>
        <w:t xml:space="preserve">Counters for present (57), absent (3) and to mark (14); a scan or type box; filters and search; a Present and an Absent button for every seat; and a bottom bar with </w:t>
      </w:r>
      <w:r>
        <w:rPr>
          <w:i/>
          <w:sz w:val="22"/>
        </w:rPr>
        <w:t>Mark remaining absent</w:t>
      </w:r>
      <w:r>
        <w:rPr>
          <w:sz w:val="22"/>
        </w:rPr>
        <w:t xml:space="preserve"> and </w:t>
      </w:r>
      <w:r>
        <w:rPr>
          <w:i/>
          <w:sz w:val="22"/>
        </w:rPr>
        <w:t>Submit</w:t>
      </w:r>
      <w:r>
        <w:rPr>
          <w:sz w:val="22"/>
        </w:rPr>
        <w:t xml:space="preserve"> (enabled only when everyone is marked).</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ookup_result.png"/>
                          <pic:cNvPicPr/>
                        </pic:nvPicPr>
                        <pic:blipFill>
                          <a:blip r:embed="rId37"/>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30" w:name="_Toc242972987"/>
            <w:r>
              <w:t>Fig. 8.13: Seat lookup result</w:t>
            </w:r>
            <w:bookmarkEnd w:id="130"/>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ttendance_list.png"/>
                          <pic:cNvPicPr/>
                        </pic:nvPicPr>
                        <pic:blipFill>
                          <a:blip r:embed="rId38"/>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31" w:name="_Toc242972988"/>
            <w:r>
              <w:t>Fig. 8.14: Tablet attendance: list view</w:t>
            </w:r>
            <w:bookmarkEnd w:id="131"/>
          </w:p>
        </w:tc>
      </w:tr>
    </w:tbl>
    <w:p w:rsidR="00DE3CEF" w:rsidRDefault="00DE3CEF">
      <w:pPr>
        <w:spacing w:after="40" w:line="144" w:lineRule="auto"/>
      </w:pPr>
    </w:p>
    <w:p w:rsidR="00DE3CEF" w:rsidRDefault="005A51A0">
      <w:pPr>
        <w:keepNext/>
        <w:spacing w:line="276" w:lineRule="auto"/>
      </w:pPr>
      <w:r>
        <w:rPr>
          <w:sz w:val="22"/>
        </w:rPr>
        <w:lastRenderedPageBreak/>
        <w:t>One landscape page per hall: the grid colour-coded by paper with roll numbers and course codes, the paper legend with counts, the invigilator, and a footer with the plan version, the seed and the seating fingerprint.</w:t>
      </w:r>
    </w:p>
    <w:tbl>
      <w:tblPr>
        <w:tblW w:w="0" w:type="auto"/>
        <w:jc w:val="center"/>
        <w:tblLook w:val="04A0" w:firstRow="1" w:lastRow="0" w:firstColumn="1" w:lastColumn="0" w:noHBand="0" w:noVBand="1"/>
      </w:tblPr>
      <w:tblGrid>
        <w:gridCol w:w="8669"/>
      </w:tblGrid>
      <w:tr w:rsidR="00DE3CEF">
        <w:trPr>
          <w:cantSplit/>
          <w:jc w:val="center"/>
        </w:trPr>
        <w:tc>
          <w:tcPr>
            <w:tcW w:w="8669" w:type="dxa"/>
          </w:tcPr>
          <w:p w:rsidR="00DE3CEF" w:rsidRDefault="005A51A0">
            <w:pPr>
              <w:keepNext/>
              <w:spacing w:line="240" w:lineRule="auto"/>
              <w:jc w:val="center"/>
            </w:pPr>
            <w:r>
              <w:rPr>
                <w:noProof/>
              </w:rPr>
              <w:drawing>
                <wp:inline distT="0" distB="0" distL="0" distR="0">
                  <wp:extent cx="2606040" cy="184265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df_seating_chart.png"/>
                          <pic:cNvPicPr/>
                        </pic:nvPicPr>
                        <pic:blipFill>
                          <a:blip r:embed="rId39"/>
                          <a:stretch>
                            <a:fillRect/>
                          </a:stretch>
                        </pic:blipFill>
                        <pic:spPr>
                          <a:xfrm>
                            <a:off x="0" y="0"/>
                            <a:ext cx="2606040" cy="1842654"/>
                          </a:xfrm>
                          <a:prstGeom prst="rect">
                            <a:avLst/>
                          </a:prstGeom>
                        </pic:spPr>
                      </pic:pic>
                    </a:graphicData>
                  </a:graphic>
                </wp:inline>
              </w:drawing>
            </w:r>
          </w:p>
          <w:p w:rsidR="00DE3CEF" w:rsidRDefault="005A51A0">
            <w:pPr>
              <w:pStyle w:val="FigureCaption"/>
              <w:spacing w:after="80"/>
            </w:pPr>
            <w:bookmarkStart w:id="132" w:name="_Toc242972989"/>
            <w:r>
              <w:t>Fig. 8.15: Generated seating chart (PDF, hall EW-205)</w:t>
            </w:r>
            <w:bookmarkEnd w:id="132"/>
          </w:p>
        </w:tc>
      </w:tr>
    </w:tbl>
    <w:p w:rsidR="00DE3CEF" w:rsidRDefault="00DE3CEF">
      <w:pPr>
        <w:spacing w:after="40" w:line="144" w:lineRule="auto"/>
      </w:pPr>
    </w:p>
    <w:p w:rsidR="00DE3CEF" w:rsidRDefault="005A51A0">
      <w:pPr>
        <w:pStyle w:val="Heading2"/>
      </w:pPr>
      <w:bookmarkStart w:id="133" w:name="_Toc242972930"/>
      <w:r>
        <w:t>8.2  Engine Performance (Benchmark Results)</w:t>
      </w:r>
      <w:bookmarkEnd w:id="133"/>
    </w:p>
    <w:p w:rsidR="00DE3CEF" w:rsidRDefault="005A51A0">
      <w:r>
        <w:t xml:space="preserve">Because nothing is trained, the usual measures of a learned model (accuracy, precision, recall, F1, a confusion matrix) do not exist for SeatWise, and we do not report invented substitutes. The engine is evaluated by </w:t>
      </w:r>
      <w:r>
        <w:rPr>
          <w:i/>
        </w:rPr>
        <w:t>benchmarking</w:t>
      </w:r>
      <w:r>
        <w:t xml:space="preserve">: it is run on seeded synthetic sittings, every plan is validated independently, and the results are compared with the three ways in which seating is usually done. The run </w:t>
      </w:r>
      <w:r>
        <w:rPr>
          <w:rFonts w:ascii="Courier New" w:eastAsia="Courier New" w:hAnsi="Courier New" w:cs="Courier New"/>
          <w:sz w:val="21"/>
        </w:rPr>
        <w:t>engine-benchmark-20260921</w:t>
      </w:r>
      <w:r>
        <w:t xml:space="preserve"> took place on 21 September 2026 on a 12-thread Intel desktop with Windows 11, Python 3.11.9 and OR-Tools 9.15.6755. It covers 8 scenarios, 4 methods and 3 seeds (11, 12, 13), plus predictability over 6 seeds (21 to 26) and budget tuning on two scenarios.</w:t>
      </w:r>
    </w:p>
    <w:p w:rsidR="00DE3CEF" w:rsidRDefault="005A51A0">
      <w:pPr>
        <w:pStyle w:val="TableCaption"/>
      </w:pPr>
      <w:bookmarkStart w:id="134" w:name="_Toc242973051"/>
      <w:r>
        <w:t>Table 8.1: Measures used in the benchmark</w:t>
      </w:r>
      <w:bookmarkEnd w:id="134"/>
    </w:p>
    <w:tbl>
      <w:tblPr>
        <w:tblStyle w:val="TableGrid"/>
        <w:tblW w:w="0" w:type="auto"/>
        <w:jc w:val="center"/>
        <w:tblLook w:val="04A0" w:firstRow="1" w:lastRow="0" w:firstColumn="1" w:lastColumn="0" w:noHBand="0" w:noVBand="1"/>
      </w:tblPr>
      <w:tblGrid>
        <w:gridCol w:w="2254"/>
        <w:gridCol w:w="5028"/>
        <w:gridCol w:w="1387"/>
      </w:tblGrid>
      <w:tr w:rsidR="00DE3CEF">
        <w:trPr>
          <w:cantSplit/>
          <w:tblHeader/>
          <w:jc w:val="center"/>
        </w:trPr>
        <w:tc>
          <w:tcPr>
            <w:tcW w:w="2254" w:type="dxa"/>
            <w:shd w:val="clear" w:color="auto" w:fill="D9E2F3"/>
          </w:tcPr>
          <w:p w:rsidR="00DE3CEF" w:rsidRDefault="005A51A0">
            <w:pPr>
              <w:spacing w:before="40" w:after="40" w:line="240" w:lineRule="auto"/>
              <w:jc w:val="left"/>
            </w:pPr>
            <w:r>
              <w:rPr>
                <w:b/>
                <w:sz w:val="19"/>
              </w:rPr>
              <w:t>Measure</w:t>
            </w:r>
          </w:p>
        </w:tc>
        <w:tc>
          <w:tcPr>
            <w:tcW w:w="5028" w:type="dxa"/>
            <w:shd w:val="clear" w:color="auto" w:fill="D9E2F3"/>
          </w:tcPr>
          <w:p w:rsidR="00DE3CEF" w:rsidRDefault="005A51A0">
            <w:pPr>
              <w:spacing w:before="40" w:after="40" w:line="240" w:lineRule="auto"/>
              <w:jc w:val="left"/>
            </w:pPr>
            <w:r>
              <w:rPr>
                <w:b/>
                <w:sz w:val="19"/>
              </w:rPr>
              <w:t>Meaning</w:t>
            </w:r>
          </w:p>
        </w:tc>
        <w:tc>
          <w:tcPr>
            <w:tcW w:w="1387" w:type="dxa"/>
            <w:shd w:val="clear" w:color="auto" w:fill="D9E2F3"/>
          </w:tcPr>
          <w:p w:rsidR="00DE3CEF" w:rsidRDefault="005A51A0">
            <w:pPr>
              <w:spacing w:before="40" w:after="40" w:line="240" w:lineRule="auto"/>
              <w:jc w:val="left"/>
            </w:pPr>
            <w:r>
              <w:rPr>
                <w:b/>
                <w:sz w:val="19"/>
              </w:rPr>
              <w:t>Target</w:t>
            </w:r>
          </w:p>
        </w:tc>
      </w:tr>
      <w:tr w:rsidR="00DE3CEF">
        <w:trPr>
          <w:cantSplit/>
          <w:jc w:val="center"/>
        </w:trPr>
        <w:tc>
          <w:tcPr>
            <w:tcW w:w="2254" w:type="dxa"/>
          </w:tcPr>
          <w:p w:rsidR="00DE3CEF" w:rsidRDefault="005A51A0">
            <w:pPr>
              <w:spacing w:before="40" w:after="40" w:line="240" w:lineRule="auto"/>
              <w:jc w:val="left"/>
            </w:pPr>
            <w:r>
              <w:rPr>
                <w:sz w:val="19"/>
              </w:rPr>
              <w:t>Same-paper neighbour pairs</w:t>
            </w:r>
          </w:p>
        </w:tc>
        <w:tc>
          <w:tcPr>
            <w:tcW w:w="5028" w:type="dxa"/>
          </w:tcPr>
          <w:p w:rsidR="00DE3CEF" w:rsidRDefault="005A51A0">
            <w:pPr>
              <w:spacing w:before="40" w:after="40" w:line="240" w:lineRule="auto"/>
              <w:jc w:val="left"/>
            </w:pPr>
            <w:r>
              <w:rPr>
                <w:sz w:val="19"/>
              </w:rPr>
              <w:t>Neighbouring seats (8 around each seat) whose candidates write the same paper</w:t>
            </w:r>
          </w:p>
        </w:tc>
        <w:tc>
          <w:tcPr>
            <w:tcW w:w="1387" w:type="dxa"/>
          </w:tcPr>
          <w:p w:rsidR="00DE3CEF" w:rsidRDefault="005A51A0">
            <w:pPr>
              <w:spacing w:before="40" w:after="40" w:line="240" w:lineRule="auto"/>
              <w:jc w:val="left"/>
            </w:pPr>
            <w:r>
              <w:rPr>
                <w:sz w:val="19"/>
              </w:rPr>
              <w:t>0</w:t>
            </w:r>
          </w:p>
        </w:tc>
      </w:tr>
      <w:tr w:rsidR="00DE3CEF">
        <w:trPr>
          <w:cantSplit/>
          <w:jc w:val="center"/>
        </w:trPr>
        <w:tc>
          <w:tcPr>
            <w:tcW w:w="2254" w:type="dxa"/>
          </w:tcPr>
          <w:p w:rsidR="00DE3CEF" w:rsidRDefault="005A51A0">
            <w:pPr>
              <w:spacing w:before="40" w:after="40" w:line="240" w:lineRule="auto"/>
              <w:jc w:val="left"/>
            </w:pPr>
            <w:r>
              <w:rPr>
                <w:sz w:val="19"/>
              </w:rPr>
              <w:t>Roll-gap violations</w:t>
            </w:r>
          </w:p>
        </w:tc>
        <w:tc>
          <w:tcPr>
            <w:tcW w:w="5028" w:type="dxa"/>
          </w:tcPr>
          <w:p w:rsidR="00DE3CEF" w:rsidRDefault="005A51A0">
            <w:pPr>
              <w:spacing w:before="40" w:after="40" w:line="240" w:lineRule="auto"/>
              <w:jc w:val="left"/>
            </w:pPr>
            <w:r>
              <w:rPr>
                <w:sz w:val="19"/>
              </w:rPr>
              <w:t>Neighbours whose roll numbers (same prefix) are closer than the gap</w:t>
            </w:r>
          </w:p>
        </w:tc>
        <w:tc>
          <w:tcPr>
            <w:tcW w:w="1387" w:type="dxa"/>
          </w:tcPr>
          <w:p w:rsidR="00DE3CEF" w:rsidRDefault="005A51A0">
            <w:pPr>
              <w:spacing w:before="40" w:after="40" w:line="240" w:lineRule="auto"/>
              <w:jc w:val="left"/>
            </w:pPr>
            <w:r>
              <w:rPr>
                <w:sz w:val="19"/>
              </w:rPr>
              <w:t>0</w:t>
            </w:r>
          </w:p>
        </w:tc>
      </w:tr>
      <w:tr w:rsidR="00DE3CEF">
        <w:trPr>
          <w:cantSplit/>
          <w:jc w:val="center"/>
        </w:trPr>
        <w:tc>
          <w:tcPr>
            <w:tcW w:w="2254" w:type="dxa"/>
          </w:tcPr>
          <w:p w:rsidR="00DE3CEF" w:rsidRDefault="005A51A0">
            <w:pPr>
              <w:spacing w:before="40" w:after="40" w:line="240" w:lineRule="auto"/>
              <w:jc w:val="left"/>
            </w:pPr>
            <w:r>
              <w:rPr>
                <w:sz w:val="19"/>
              </w:rPr>
              <w:t>Accessible seats missed</w:t>
            </w:r>
          </w:p>
        </w:tc>
        <w:tc>
          <w:tcPr>
            <w:tcW w:w="5028" w:type="dxa"/>
          </w:tcPr>
          <w:p w:rsidR="00DE3CEF" w:rsidRDefault="005A51A0">
            <w:pPr>
              <w:spacing w:before="40" w:after="40" w:line="240" w:lineRule="auto"/>
              <w:jc w:val="left"/>
            </w:pPr>
            <w:r>
              <w:rPr>
                <w:sz w:val="19"/>
              </w:rPr>
              <w:t>Candidates needing an accessible seat who are not on one</w:t>
            </w:r>
          </w:p>
        </w:tc>
        <w:tc>
          <w:tcPr>
            <w:tcW w:w="1387" w:type="dxa"/>
          </w:tcPr>
          <w:p w:rsidR="00DE3CEF" w:rsidRDefault="005A51A0">
            <w:pPr>
              <w:spacing w:before="40" w:after="40" w:line="240" w:lineRule="auto"/>
              <w:jc w:val="left"/>
            </w:pPr>
            <w:r>
              <w:rPr>
                <w:sz w:val="19"/>
              </w:rPr>
              <w:t>0</w:t>
            </w:r>
          </w:p>
        </w:tc>
      </w:tr>
      <w:tr w:rsidR="00DE3CEF">
        <w:trPr>
          <w:cantSplit/>
          <w:jc w:val="center"/>
        </w:trPr>
        <w:tc>
          <w:tcPr>
            <w:tcW w:w="2254" w:type="dxa"/>
          </w:tcPr>
          <w:p w:rsidR="00DE3CEF" w:rsidRDefault="005A51A0">
            <w:pPr>
              <w:spacing w:before="40" w:after="40" w:line="240" w:lineRule="auto"/>
              <w:jc w:val="left"/>
            </w:pPr>
            <w:r>
              <w:rPr>
                <w:sz w:val="19"/>
              </w:rPr>
              <w:t>Hard rules met</w:t>
            </w:r>
          </w:p>
        </w:tc>
        <w:tc>
          <w:tcPr>
            <w:tcW w:w="5028" w:type="dxa"/>
          </w:tcPr>
          <w:p w:rsidR="00DE3CEF" w:rsidRDefault="005A51A0">
            <w:pPr>
              <w:spacing w:before="40" w:after="40" w:line="240" w:lineRule="auto"/>
              <w:jc w:val="left"/>
            </w:pPr>
            <w:r>
              <w:rPr>
                <w:sz w:val="19"/>
              </w:rPr>
              <w:t>Share of plans with all of the above at 0 and everyone seated</w:t>
            </w:r>
          </w:p>
        </w:tc>
        <w:tc>
          <w:tcPr>
            <w:tcW w:w="1387" w:type="dxa"/>
          </w:tcPr>
          <w:p w:rsidR="00DE3CEF" w:rsidRDefault="005A51A0">
            <w:pPr>
              <w:spacing w:before="40" w:after="40" w:line="240" w:lineRule="auto"/>
              <w:jc w:val="left"/>
            </w:pPr>
            <w:r>
              <w:rPr>
                <w:sz w:val="19"/>
              </w:rPr>
              <w:t>100%</w:t>
            </w:r>
          </w:p>
        </w:tc>
      </w:tr>
      <w:tr w:rsidR="00DE3CEF">
        <w:trPr>
          <w:cantSplit/>
          <w:jc w:val="center"/>
        </w:trPr>
        <w:tc>
          <w:tcPr>
            <w:tcW w:w="2254" w:type="dxa"/>
          </w:tcPr>
          <w:p w:rsidR="00DE3CEF" w:rsidRDefault="005A51A0">
            <w:pPr>
              <w:spacing w:before="40" w:after="40" w:line="240" w:lineRule="auto"/>
              <w:jc w:val="left"/>
            </w:pPr>
            <w:r>
              <w:rPr>
                <w:sz w:val="19"/>
              </w:rPr>
              <w:t>Solve time</w:t>
            </w:r>
          </w:p>
        </w:tc>
        <w:tc>
          <w:tcPr>
            <w:tcW w:w="5028" w:type="dxa"/>
          </w:tcPr>
          <w:p w:rsidR="00DE3CEF" w:rsidRDefault="005A51A0">
            <w:pPr>
              <w:spacing w:before="40" w:after="40" w:line="240" w:lineRule="auto"/>
              <w:jc w:val="left"/>
            </w:pPr>
            <w:r>
              <w:rPr>
                <w:sz w:val="19"/>
              </w:rPr>
              <w:t>Wall-clock seconds from request to a validated plan</w:t>
            </w:r>
          </w:p>
        </w:tc>
        <w:tc>
          <w:tcPr>
            <w:tcW w:w="1387" w:type="dxa"/>
          </w:tcPr>
          <w:p w:rsidR="00DE3CEF" w:rsidRDefault="005A51A0">
            <w:pPr>
              <w:spacing w:before="40" w:after="40" w:line="240" w:lineRule="auto"/>
              <w:jc w:val="left"/>
            </w:pPr>
            <w:r>
              <w:rPr>
                <w:sz w:val="19"/>
              </w:rPr>
              <w:t>seconds</w:t>
            </w:r>
          </w:p>
        </w:tc>
      </w:tr>
      <w:tr w:rsidR="00DE3CEF">
        <w:trPr>
          <w:cantSplit/>
          <w:jc w:val="center"/>
        </w:trPr>
        <w:tc>
          <w:tcPr>
            <w:tcW w:w="2254" w:type="dxa"/>
          </w:tcPr>
          <w:p w:rsidR="00DE3CEF" w:rsidRDefault="005A51A0">
            <w:pPr>
              <w:spacing w:before="40" w:after="40" w:line="240" w:lineRule="auto"/>
              <w:jc w:val="left"/>
            </w:pPr>
            <w:r>
              <w:rPr>
                <w:sz w:val="19"/>
              </w:rPr>
              <w:t>Same-department pairs</w:t>
            </w:r>
          </w:p>
        </w:tc>
        <w:tc>
          <w:tcPr>
            <w:tcW w:w="5028" w:type="dxa"/>
          </w:tcPr>
          <w:p w:rsidR="00DE3CEF" w:rsidRDefault="005A51A0">
            <w:pPr>
              <w:spacing w:before="40" w:after="40" w:line="240" w:lineRule="auto"/>
              <w:jc w:val="left"/>
            </w:pPr>
            <w:r>
              <w:rPr>
                <w:sz w:val="19"/>
              </w:rPr>
              <w:t>Neighbours from one department (a preference, minimised)</w:t>
            </w:r>
          </w:p>
        </w:tc>
        <w:tc>
          <w:tcPr>
            <w:tcW w:w="1387" w:type="dxa"/>
          </w:tcPr>
          <w:p w:rsidR="00DE3CEF" w:rsidRDefault="005A51A0">
            <w:pPr>
              <w:spacing w:before="40" w:after="40" w:line="240" w:lineRule="auto"/>
              <w:jc w:val="left"/>
            </w:pPr>
            <w:r>
              <w:rPr>
                <w:sz w:val="19"/>
              </w:rPr>
              <w:t>low</w:t>
            </w:r>
          </w:p>
        </w:tc>
      </w:tr>
      <w:tr w:rsidR="00DE3CEF">
        <w:trPr>
          <w:cantSplit/>
          <w:jc w:val="center"/>
        </w:trPr>
        <w:tc>
          <w:tcPr>
            <w:tcW w:w="2254" w:type="dxa"/>
          </w:tcPr>
          <w:p w:rsidR="00DE3CEF" w:rsidRDefault="005A51A0">
            <w:pPr>
              <w:spacing w:before="40" w:after="40" w:line="240" w:lineRule="auto"/>
              <w:jc w:val="left"/>
            </w:pPr>
            <w:r>
              <w:rPr>
                <w:sz w:val="19"/>
              </w:rPr>
              <w:t>Roll-to-seat correlation</w:t>
            </w:r>
          </w:p>
        </w:tc>
        <w:tc>
          <w:tcPr>
            <w:tcW w:w="5028" w:type="dxa"/>
          </w:tcPr>
          <w:p w:rsidR="00DE3CEF" w:rsidRDefault="005A51A0">
            <w:pPr>
              <w:spacing w:before="40" w:after="40" w:line="240" w:lineRule="auto"/>
              <w:jc w:val="left"/>
            </w:pPr>
            <w:r>
              <w:rPr>
                <w:sz w:val="19"/>
              </w:rPr>
              <w:t>Spearman correlation between roll order and seat order</w:t>
            </w:r>
          </w:p>
        </w:tc>
        <w:tc>
          <w:tcPr>
            <w:tcW w:w="1387" w:type="dxa"/>
          </w:tcPr>
          <w:p w:rsidR="00DE3CEF" w:rsidRDefault="005A51A0">
            <w:pPr>
              <w:spacing w:before="40" w:after="40" w:line="240" w:lineRule="auto"/>
              <w:jc w:val="left"/>
            </w:pPr>
            <w:r>
              <w:rPr>
                <w:sz w:val="19"/>
              </w:rPr>
              <w:t>about 0</w:t>
            </w:r>
          </w:p>
        </w:tc>
      </w:tr>
      <w:tr w:rsidR="00DE3CEF">
        <w:trPr>
          <w:cantSplit/>
          <w:jc w:val="center"/>
        </w:trPr>
        <w:tc>
          <w:tcPr>
            <w:tcW w:w="2254" w:type="dxa"/>
          </w:tcPr>
          <w:p w:rsidR="00DE3CEF" w:rsidRDefault="005A51A0">
            <w:pPr>
              <w:spacing w:before="40" w:after="40" w:line="240" w:lineRule="auto"/>
              <w:jc w:val="left"/>
            </w:pPr>
            <w:r>
              <w:rPr>
                <w:sz w:val="19"/>
              </w:rPr>
              <w:t>Repeated neighbour pairs</w:t>
            </w:r>
          </w:p>
        </w:tc>
        <w:tc>
          <w:tcPr>
            <w:tcW w:w="5028" w:type="dxa"/>
          </w:tcPr>
          <w:p w:rsidR="00DE3CEF" w:rsidRDefault="005A51A0">
            <w:pPr>
              <w:spacing w:before="40" w:after="40" w:line="240" w:lineRule="auto"/>
              <w:jc w:val="left"/>
            </w:pPr>
            <w:r>
              <w:rPr>
                <w:sz w:val="19"/>
              </w:rPr>
              <w:t>Share of neighbour pairs that recur when the plan is regenerated with another seed</w:t>
            </w:r>
          </w:p>
        </w:tc>
        <w:tc>
          <w:tcPr>
            <w:tcW w:w="1387" w:type="dxa"/>
          </w:tcPr>
          <w:p w:rsidR="00DE3CEF" w:rsidRDefault="005A51A0">
            <w:pPr>
              <w:spacing w:before="40" w:after="40" w:line="240" w:lineRule="auto"/>
              <w:jc w:val="left"/>
            </w:pPr>
            <w:r>
              <w:rPr>
                <w:sz w:val="19"/>
              </w:rPr>
              <w:t>as low as random</w:t>
            </w:r>
          </w:p>
        </w:tc>
      </w:tr>
      <w:tr w:rsidR="00DE3CEF">
        <w:trPr>
          <w:cantSplit/>
          <w:jc w:val="center"/>
        </w:trPr>
        <w:tc>
          <w:tcPr>
            <w:tcW w:w="2254" w:type="dxa"/>
          </w:tcPr>
          <w:p w:rsidR="00DE3CEF" w:rsidRDefault="005A51A0">
            <w:pPr>
              <w:spacing w:before="40" w:after="40" w:line="240" w:lineRule="auto"/>
              <w:jc w:val="left"/>
            </w:pPr>
            <w:r>
              <w:rPr>
                <w:sz w:val="19"/>
              </w:rPr>
              <w:t>Front-row bias</w:t>
            </w:r>
          </w:p>
        </w:tc>
        <w:tc>
          <w:tcPr>
            <w:tcW w:w="5028" w:type="dxa"/>
          </w:tcPr>
          <w:p w:rsidR="00DE3CEF" w:rsidRDefault="005A51A0">
            <w:pPr>
              <w:spacing w:before="40" w:after="40" w:line="240" w:lineRule="auto"/>
              <w:jc w:val="left"/>
            </w:pPr>
            <w:r>
              <w:rPr>
                <w:sz w:val="19"/>
              </w:rPr>
              <w:t>Largest gap between a department's share of front-row seats and its share of candidates</w:t>
            </w:r>
          </w:p>
        </w:tc>
        <w:tc>
          <w:tcPr>
            <w:tcW w:w="1387" w:type="dxa"/>
          </w:tcPr>
          <w:p w:rsidR="00DE3CEF" w:rsidRDefault="005A51A0">
            <w:pPr>
              <w:spacing w:before="40" w:after="40" w:line="240" w:lineRule="auto"/>
              <w:jc w:val="left"/>
            </w:pPr>
            <w:r>
              <w:rPr>
                <w:sz w:val="19"/>
              </w:rPr>
              <w:t>small</w:t>
            </w:r>
          </w:p>
        </w:tc>
      </w:tr>
    </w:tbl>
    <w:p w:rsidR="00DE3CEF" w:rsidRDefault="00DE3CEF">
      <w:pPr>
        <w:spacing w:line="144" w:lineRule="auto"/>
      </w:pPr>
    </w:p>
    <w:p w:rsidR="00DE3CEF" w:rsidRDefault="005A51A0">
      <w:r>
        <w:lastRenderedPageBreak/>
        <w:t xml:space="preserve">The three baselines are </w:t>
      </w:r>
      <w:r>
        <w:rPr>
          <w:i/>
        </w:rPr>
        <w:t>sequential</w:t>
      </w:r>
      <w:r>
        <w:t xml:space="preserve"> (roll-number order, row by row, the classic spreadsheet plan), </w:t>
      </w:r>
      <w:r>
        <w:rPr>
          <w:i/>
        </w:rPr>
        <w:t>round-robin</w:t>
      </w:r>
      <w:r>
        <w:t xml:space="preserve"> (papers interleaved in a repeating cycle, the usual improved manual plan) and </w:t>
      </w:r>
      <w:r>
        <w:rPr>
          <w:i/>
        </w:rPr>
        <w:t>random shuffle</w:t>
      </w:r>
      <w:r>
        <w:t xml:space="preserve"> (a random permutation with no rules).</w:t>
      </w:r>
    </w:p>
    <w:p w:rsidR="00DE3CEF" w:rsidRDefault="005A51A0">
      <w:pPr>
        <w:pStyle w:val="Heading3"/>
      </w:pPr>
      <w:r>
        <w:t>8.2.1  Headline results</w:t>
      </w:r>
    </w:p>
    <w:p w:rsidR="00DE3CEF" w:rsidRDefault="005A51A0">
      <w:pPr>
        <w:pStyle w:val="TableCaption"/>
      </w:pPr>
      <w:bookmarkStart w:id="135" w:name="_Toc242973052"/>
      <w:r>
        <w:t>Table 8.2: Headline benchmark results</w:t>
      </w:r>
      <w:bookmarkEnd w:id="135"/>
    </w:p>
    <w:tbl>
      <w:tblPr>
        <w:tblStyle w:val="TableGrid"/>
        <w:tblW w:w="0" w:type="auto"/>
        <w:jc w:val="center"/>
        <w:tblLook w:val="04A0" w:firstRow="1" w:lastRow="0" w:firstColumn="1" w:lastColumn="0" w:noHBand="0" w:noVBand="1"/>
      </w:tblPr>
      <w:tblGrid>
        <w:gridCol w:w="5028"/>
        <w:gridCol w:w="3641"/>
      </w:tblGrid>
      <w:tr w:rsidR="00DE3CEF">
        <w:trPr>
          <w:cantSplit/>
          <w:tblHeader/>
          <w:jc w:val="center"/>
        </w:trPr>
        <w:tc>
          <w:tcPr>
            <w:tcW w:w="5028" w:type="dxa"/>
            <w:shd w:val="clear" w:color="auto" w:fill="D9E2F3"/>
          </w:tcPr>
          <w:p w:rsidR="00DE3CEF" w:rsidRDefault="005A51A0">
            <w:pPr>
              <w:spacing w:before="40" w:after="40" w:line="240" w:lineRule="auto"/>
              <w:jc w:val="left"/>
            </w:pPr>
            <w:r>
              <w:rPr>
                <w:b/>
                <w:sz w:val="20"/>
              </w:rPr>
              <w:t>Result</w:t>
            </w:r>
          </w:p>
        </w:tc>
        <w:tc>
          <w:tcPr>
            <w:tcW w:w="3641" w:type="dxa"/>
            <w:shd w:val="clear" w:color="auto" w:fill="D9E2F3"/>
          </w:tcPr>
          <w:p w:rsidR="00DE3CEF" w:rsidRDefault="005A51A0">
            <w:pPr>
              <w:spacing w:before="40" w:after="40" w:line="240" w:lineRule="auto"/>
              <w:jc w:val="left"/>
            </w:pPr>
            <w:r>
              <w:rPr>
                <w:b/>
                <w:sz w:val="20"/>
              </w:rPr>
              <w:t>Value</w:t>
            </w:r>
          </w:p>
        </w:tc>
      </w:tr>
      <w:tr w:rsidR="00DE3CEF">
        <w:trPr>
          <w:cantSplit/>
          <w:jc w:val="center"/>
        </w:trPr>
        <w:tc>
          <w:tcPr>
            <w:tcW w:w="5028" w:type="dxa"/>
          </w:tcPr>
          <w:p w:rsidR="00DE3CEF" w:rsidRDefault="005A51A0">
            <w:pPr>
              <w:spacing w:before="40" w:after="40" w:line="240" w:lineRule="auto"/>
              <w:jc w:val="left"/>
            </w:pPr>
            <w:r>
              <w:rPr>
                <w:sz w:val="20"/>
              </w:rPr>
              <w:t>Plans meeting every hard rule (SeatWise)</w:t>
            </w:r>
          </w:p>
        </w:tc>
        <w:tc>
          <w:tcPr>
            <w:tcW w:w="3641" w:type="dxa"/>
          </w:tcPr>
          <w:p w:rsidR="00DE3CEF" w:rsidRDefault="005A51A0">
            <w:pPr>
              <w:spacing w:before="40" w:after="40" w:line="240" w:lineRule="auto"/>
              <w:jc w:val="left"/>
            </w:pPr>
            <w:r>
              <w:rPr>
                <w:sz w:val="20"/>
              </w:rPr>
              <w:t>24 of 24 (100%); baselines: 0 of 72</w:t>
            </w:r>
          </w:p>
        </w:tc>
      </w:tr>
      <w:tr w:rsidR="00DE3CEF">
        <w:trPr>
          <w:cantSplit/>
          <w:jc w:val="center"/>
        </w:trPr>
        <w:tc>
          <w:tcPr>
            <w:tcW w:w="5028" w:type="dxa"/>
          </w:tcPr>
          <w:p w:rsidR="00DE3CEF" w:rsidRDefault="005A51A0">
            <w:pPr>
              <w:spacing w:before="40" w:after="40" w:line="240" w:lineRule="auto"/>
              <w:jc w:val="left"/>
            </w:pPr>
            <w:r>
              <w:rPr>
                <w:sz w:val="20"/>
              </w:rPr>
              <w:t>Same-paper neighbours, SeatWise</w:t>
            </w:r>
          </w:p>
        </w:tc>
        <w:tc>
          <w:tcPr>
            <w:tcW w:w="3641" w:type="dxa"/>
          </w:tcPr>
          <w:p w:rsidR="00DE3CEF" w:rsidRDefault="005A51A0">
            <w:pPr>
              <w:spacing w:before="40" w:after="40" w:line="240" w:lineRule="auto"/>
              <w:jc w:val="left"/>
            </w:pPr>
            <w:r>
              <w:rPr>
                <w:sz w:val="20"/>
              </w:rPr>
              <w:t>0 in every run</w:t>
            </w:r>
          </w:p>
        </w:tc>
      </w:tr>
      <w:tr w:rsidR="00DE3CEF">
        <w:trPr>
          <w:cantSplit/>
          <w:jc w:val="center"/>
        </w:trPr>
        <w:tc>
          <w:tcPr>
            <w:tcW w:w="5028" w:type="dxa"/>
          </w:tcPr>
          <w:p w:rsidR="00DE3CEF" w:rsidRDefault="005A51A0">
            <w:pPr>
              <w:spacing w:before="40" w:after="40" w:line="240" w:lineRule="auto"/>
              <w:jc w:val="left"/>
            </w:pPr>
            <w:r>
              <w:rPr>
                <w:sz w:val="20"/>
              </w:rPr>
              <w:t>Same-paper neighbours, sequential seating (600 candidates)</w:t>
            </w:r>
          </w:p>
        </w:tc>
        <w:tc>
          <w:tcPr>
            <w:tcW w:w="3641" w:type="dxa"/>
          </w:tcPr>
          <w:p w:rsidR="00DE3CEF" w:rsidRDefault="005A51A0">
            <w:pPr>
              <w:spacing w:before="40" w:after="40" w:line="240" w:lineRule="auto"/>
              <w:jc w:val="left"/>
            </w:pPr>
            <w:r>
              <w:rPr>
                <w:sz w:val="20"/>
              </w:rPr>
              <w:t>1,253</w:t>
            </w:r>
          </w:p>
        </w:tc>
      </w:tr>
      <w:tr w:rsidR="00DE3CEF">
        <w:trPr>
          <w:cantSplit/>
          <w:jc w:val="center"/>
        </w:trPr>
        <w:tc>
          <w:tcPr>
            <w:tcW w:w="5028" w:type="dxa"/>
          </w:tcPr>
          <w:p w:rsidR="00DE3CEF" w:rsidRDefault="005A51A0">
            <w:pPr>
              <w:spacing w:before="40" w:after="40" w:line="240" w:lineRule="auto"/>
              <w:jc w:val="left"/>
            </w:pPr>
            <w:r>
              <w:rPr>
                <w:sz w:val="20"/>
              </w:rPr>
              <w:t>Solve time, 600 candidates (mean)</w:t>
            </w:r>
          </w:p>
        </w:tc>
        <w:tc>
          <w:tcPr>
            <w:tcW w:w="3641" w:type="dxa"/>
          </w:tcPr>
          <w:p w:rsidR="00DE3CEF" w:rsidRDefault="005A51A0">
            <w:pPr>
              <w:spacing w:before="40" w:after="40" w:line="240" w:lineRule="auto"/>
              <w:jc w:val="left"/>
            </w:pPr>
            <w:r>
              <w:rPr>
                <w:sz w:val="20"/>
              </w:rPr>
              <w:t>2.36 s</w:t>
            </w:r>
          </w:p>
        </w:tc>
      </w:tr>
      <w:tr w:rsidR="00DE3CEF">
        <w:trPr>
          <w:cantSplit/>
          <w:jc w:val="center"/>
        </w:trPr>
        <w:tc>
          <w:tcPr>
            <w:tcW w:w="5028" w:type="dxa"/>
          </w:tcPr>
          <w:p w:rsidR="00DE3CEF" w:rsidRDefault="005A51A0">
            <w:pPr>
              <w:spacing w:before="40" w:after="40" w:line="240" w:lineRule="auto"/>
              <w:jc w:val="left"/>
            </w:pPr>
            <w:r>
              <w:rPr>
                <w:sz w:val="20"/>
              </w:rPr>
              <w:t>Solve time, 2,000 candidates (mean)</w:t>
            </w:r>
          </w:p>
        </w:tc>
        <w:tc>
          <w:tcPr>
            <w:tcW w:w="3641" w:type="dxa"/>
          </w:tcPr>
          <w:p w:rsidR="00DE3CEF" w:rsidRDefault="005A51A0">
            <w:pPr>
              <w:spacing w:before="40" w:after="40" w:line="240" w:lineRule="auto"/>
              <w:jc w:val="left"/>
            </w:pPr>
            <w:r>
              <w:rPr>
                <w:sz w:val="20"/>
              </w:rPr>
              <w:t>4.77 s</w:t>
            </w:r>
          </w:p>
        </w:tc>
      </w:tr>
      <w:tr w:rsidR="00DE3CEF">
        <w:trPr>
          <w:cantSplit/>
          <w:jc w:val="center"/>
        </w:trPr>
        <w:tc>
          <w:tcPr>
            <w:tcW w:w="5028" w:type="dxa"/>
          </w:tcPr>
          <w:p w:rsidR="00DE3CEF" w:rsidRDefault="005A51A0">
            <w:pPr>
              <w:spacing w:before="40" w:after="40" w:line="240" w:lineRule="auto"/>
              <w:jc w:val="left"/>
            </w:pPr>
            <w:r>
              <w:rPr>
                <w:sz w:val="20"/>
              </w:rPr>
              <w:t>Slowest SeatWise run in the benchmark</w:t>
            </w:r>
          </w:p>
        </w:tc>
        <w:tc>
          <w:tcPr>
            <w:tcW w:w="3641" w:type="dxa"/>
          </w:tcPr>
          <w:p w:rsidR="00DE3CEF" w:rsidRDefault="005A51A0">
            <w:pPr>
              <w:spacing w:before="40" w:after="40" w:line="240" w:lineRule="auto"/>
              <w:jc w:val="left"/>
            </w:pPr>
            <w:r>
              <w:rPr>
                <w:sz w:val="20"/>
              </w:rPr>
              <w:t>6.14 s (4-neighbour mode)</w:t>
            </w:r>
          </w:p>
        </w:tc>
      </w:tr>
      <w:tr w:rsidR="00DE3CEF">
        <w:trPr>
          <w:cantSplit/>
          <w:jc w:val="center"/>
        </w:trPr>
        <w:tc>
          <w:tcPr>
            <w:tcW w:w="5028" w:type="dxa"/>
          </w:tcPr>
          <w:p w:rsidR="00DE3CEF" w:rsidRDefault="005A51A0">
            <w:pPr>
              <w:spacing w:before="40" w:after="40" w:line="240" w:lineRule="auto"/>
              <w:jc w:val="left"/>
            </w:pPr>
            <w:r>
              <w:rPr>
                <w:sz w:val="20"/>
              </w:rPr>
              <w:t>Roll-to-seat correlation</w:t>
            </w:r>
          </w:p>
        </w:tc>
        <w:tc>
          <w:tcPr>
            <w:tcW w:w="3641" w:type="dxa"/>
          </w:tcPr>
          <w:p w:rsidR="00DE3CEF" w:rsidRDefault="005A51A0">
            <w:pPr>
              <w:spacing w:before="40" w:after="40" w:line="240" w:lineRule="auto"/>
              <w:jc w:val="left"/>
            </w:pPr>
            <w:r>
              <w:rPr>
                <w:sz w:val="20"/>
              </w:rPr>
              <w:t>0.065 (sequential 1.000)</w:t>
            </w:r>
          </w:p>
        </w:tc>
      </w:tr>
      <w:tr w:rsidR="00DE3CEF">
        <w:trPr>
          <w:cantSplit/>
          <w:jc w:val="center"/>
        </w:trPr>
        <w:tc>
          <w:tcPr>
            <w:tcW w:w="5028" w:type="dxa"/>
          </w:tcPr>
          <w:p w:rsidR="00DE3CEF" w:rsidRDefault="005A51A0">
            <w:pPr>
              <w:spacing w:before="40" w:after="40" w:line="240" w:lineRule="auto"/>
              <w:jc w:val="left"/>
            </w:pPr>
            <w:r>
              <w:rPr>
                <w:sz w:val="20"/>
              </w:rPr>
              <w:t>Neighbour pairs repeated with a new seed</w:t>
            </w:r>
          </w:p>
        </w:tc>
        <w:tc>
          <w:tcPr>
            <w:tcW w:w="3641" w:type="dxa"/>
          </w:tcPr>
          <w:p w:rsidR="00DE3CEF" w:rsidRDefault="005A51A0">
            <w:pPr>
              <w:spacing w:before="40" w:after="40" w:line="240" w:lineRule="auto"/>
              <w:jc w:val="left"/>
            </w:pPr>
            <w:r>
              <w:rPr>
                <w:sz w:val="20"/>
              </w:rPr>
              <w:t>1.0% (sequential and round-robin 100%)</w:t>
            </w:r>
          </w:p>
        </w:tc>
      </w:tr>
    </w:tbl>
    <w:p w:rsidR="00DE3CEF" w:rsidRDefault="00DE3CEF">
      <w:pPr>
        <w:spacing w:line="144" w:lineRule="auto"/>
      </w:pPr>
    </w:p>
    <w:p w:rsidR="00DE3CEF" w:rsidRDefault="005A51A0">
      <w:pPr>
        <w:pStyle w:val="Heading3"/>
      </w:pPr>
      <w:r>
        <w:t>8.2.2  SeatWise in every scenario</w:t>
      </w:r>
    </w:p>
    <w:p w:rsidR="00DE3CEF" w:rsidRDefault="005A51A0">
      <w:pPr>
        <w:pStyle w:val="TableCaption"/>
      </w:pPr>
      <w:bookmarkStart w:id="136" w:name="_Toc242973053"/>
      <w:r>
        <w:t>Table 8.3: SeatWise results by scenario (mean of 3 seeds)</w:t>
      </w:r>
      <w:bookmarkEnd w:id="136"/>
    </w:p>
    <w:tbl>
      <w:tblPr>
        <w:tblStyle w:val="TableGrid"/>
        <w:tblW w:w="0" w:type="auto"/>
        <w:jc w:val="center"/>
        <w:tblLook w:val="04A0" w:firstRow="1" w:lastRow="0" w:firstColumn="1" w:lastColumn="0" w:noHBand="0" w:noVBand="1"/>
      </w:tblPr>
      <w:tblGrid>
        <w:gridCol w:w="1387"/>
        <w:gridCol w:w="1087"/>
        <w:gridCol w:w="867"/>
        <w:gridCol w:w="954"/>
        <w:gridCol w:w="780"/>
        <w:gridCol w:w="1127"/>
        <w:gridCol w:w="1040"/>
        <w:gridCol w:w="617"/>
        <w:gridCol w:w="954"/>
      </w:tblGrid>
      <w:tr w:rsidR="00DE3CEF">
        <w:trPr>
          <w:cantSplit/>
          <w:tblHeader/>
          <w:jc w:val="center"/>
        </w:trPr>
        <w:tc>
          <w:tcPr>
            <w:tcW w:w="1387" w:type="dxa"/>
            <w:shd w:val="clear" w:color="auto" w:fill="D9E2F3"/>
          </w:tcPr>
          <w:p w:rsidR="00DE3CEF" w:rsidRDefault="005A51A0">
            <w:pPr>
              <w:spacing w:before="40" w:after="40" w:line="240" w:lineRule="auto"/>
              <w:jc w:val="left"/>
            </w:pPr>
            <w:r>
              <w:rPr>
                <w:b/>
                <w:sz w:val="18"/>
              </w:rPr>
              <w:t>Scenario</w:t>
            </w:r>
          </w:p>
        </w:tc>
        <w:tc>
          <w:tcPr>
            <w:tcW w:w="954" w:type="dxa"/>
            <w:shd w:val="clear" w:color="auto" w:fill="D9E2F3"/>
          </w:tcPr>
          <w:p w:rsidR="00DE3CEF" w:rsidRDefault="005A51A0">
            <w:pPr>
              <w:spacing w:before="40" w:after="40" w:line="240" w:lineRule="auto"/>
              <w:jc w:val="right"/>
            </w:pPr>
            <w:r>
              <w:rPr>
                <w:b/>
                <w:sz w:val="18"/>
              </w:rPr>
              <w:t>Candidates</w:t>
            </w:r>
          </w:p>
        </w:tc>
        <w:tc>
          <w:tcPr>
            <w:tcW w:w="867" w:type="dxa"/>
            <w:shd w:val="clear" w:color="auto" w:fill="D9E2F3"/>
          </w:tcPr>
          <w:p w:rsidR="00DE3CEF" w:rsidRDefault="005A51A0">
            <w:pPr>
              <w:spacing w:before="40" w:after="40" w:line="240" w:lineRule="auto"/>
              <w:jc w:val="right"/>
            </w:pPr>
            <w:r>
              <w:rPr>
                <w:b/>
                <w:sz w:val="18"/>
              </w:rPr>
              <w:t>Solve (s)</w:t>
            </w:r>
          </w:p>
        </w:tc>
        <w:tc>
          <w:tcPr>
            <w:tcW w:w="954" w:type="dxa"/>
            <w:shd w:val="clear" w:color="auto" w:fill="D9E2F3"/>
          </w:tcPr>
          <w:p w:rsidR="00DE3CEF" w:rsidRDefault="005A51A0">
            <w:pPr>
              <w:spacing w:before="40" w:after="40" w:line="240" w:lineRule="auto"/>
              <w:jc w:val="right"/>
            </w:pPr>
            <w:r>
              <w:rPr>
                <w:b/>
                <w:sz w:val="18"/>
              </w:rPr>
              <w:t>Same-paper</w:t>
            </w:r>
          </w:p>
        </w:tc>
        <w:tc>
          <w:tcPr>
            <w:tcW w:w="780" w:type="dxa"/>
            <w:shd w:val="clear" w:color="auto" w:fill="D9E2F3"/>
          </w:tcPr>
          <w:p w:rsidR="00DE3CEF" w:rsidRDefault="005A51A0">
            <w:pPr>
              <w:spacing w:before="40" w:after="40" w:line="240" w:lineRule="auto"/>
              <w:jc w:val="right"/>
            </w:pPr>
            <w:r>
              <w:rPr>
                <w:b/>
                <w:sz w:val="18"/>
              </w:rPr>
              <w:t>Roll-gap</w:t>
            </w:r>
          </w:p>
        </w:tc>
        <w:tc>
          <w:tcPr>
            <w:tcW w:w="1127" w:type="dxa"/>
            <w:shd w:val="clear" w:color="auto" w:fill="D9E2F3"/>
          </w:tcPr>
          <w:p w:rsidR="00DE3CEF" w:rsidRDefault="005A51A0">
            <w:pPr>
              <w:spacing w:before="40" w:after="40" w:line="240" w:lineRule="auto"/>
              <w:jc w:val="right"/>
            </w:pPr>
            <w:r>
              <w:rPr>
                <w:b/>
                <w:sz w:val="18"/>
              </w:rPr>
              <w:t>Accessible missed</w:t>
            </w:r>
          </w:p>
        </w:tc>
        <w:tc>
          <w:tcPr>
            <w:tcW w:w="1040" w:type="dxa"/>
            <w:shd w:val="clear" w:color="auto" w:fill="D9E2F3"/>
          </w:tcPr>
          <w:p w:rsidR="00DE3CEF" w:rsidRDefault="005A51A0">
            <w:pPr>
              <w:spacing w:before="40" w:after="40" w:line="240" w:lineRule="auto"/>
              <w:jc w:val="right"/>
            </w:pPr>
            <w:r>
              <w:rPr>
                <w:b/>
                <w:sz w:val="18"/>
              </w:rPr>
              <w:t>Same-dept pairs</w:t>
            </w:r>
          </w:p>
        </w:tc>
        <w:tc>
          <w:tcPr>
            <w:tcW w:w="607" w:type="dxa"/>
            <w:shd w:val="clear" w:color="auto" w:fill="D9E2F3"/>
          </w:tcPr>
          <w:p w:rsidR="00DE3CEF" w:rsidRDefault="005A51A0">
            <w:pPr>
              <w:spacing w:before="40" w:after="40" w:line="240" w:lineRule="auto"/>
              <w:jc w:val="right"/>
            </w:pPr>
            <w:r>
              <w:rPr>
                <w:b/>
                <w:sz w:val="18"/>
              </w:rPr>
              <w:t>Halls</w:t>
            </w:r>
          </w:p>
        </w:tc>
        <w:tc>
          <w:tcPr>
            <w:tcW w:w="954" w:type="dxa"/>
            <w:shd w:val="clear" w:color="auto" w:fill="D9E2F3"/>
          </w:tcPr>
          <w:p w:rsidR="00DE3CEF" w:rsidRDefault="005A51A0">
            <w:pPr>
              <w:spacing w:before="40" w:after="40" w:line="240" w:lineRule="auto"/>
              <w:jc w:val="right"/>
            </w:pPr>
            <w:r>
              <w:rPr>
                <w:b/>
                <w:sz w:val="18"/>
              </w:rPr>
              <w:t>Seats filled</w:t>
            </w:r>
          </w:p>
        </w:tc>
      </w:tr>
      <w:tr w:rsidR="00DE3CEF">
        <w:trPr>
          <w:cantSplit/>
          <w:jc w:val="center"/>
        </w:trPr>
        <w:tc>
          <w:tcPr>
            <w:tcW w:w="1387" w:type="dxa"/>
          </w:tcPr>
          <w:p w:rsidR="00DE3CEF" w:rsidRDefault="005A51A0">
            <w:pPr>
              <w:spacing w:before="40" w:after="40" w:line="240" w:lineRule="auto"/>
              <w:jc w:val="left"/>
            </w:pPr>
            <w:r>
              <w:rPr>
                <w:sz w:val="18"/>
              </w:rPr>
              <w:t>xs-150</w:t>
            </w:r>
          </w:p>
        </w:tc>
        <w:tc>
          <w:tcPr>
            <w:tcW w:w="954" w:type="dxa"/>
          </w:tcPr>
          <w:p w:rsidR="00DE3CEF" w:rsidRDefault="005A51A0">
            <w:pPr>
              <w:spacing w:before="40" w:after="40" w:line="240" w:lineRule="auto"/>
              <w:jc w:val="right"/>
            </w:pPr>
            <w:r>
              <w:rPr>
                <w:sz w:val="18"/>
              </w:rPr>
              <w:t>150</w:t>
            </w:r>
          </w:p>
        </w:tc>
        <w:tc>
          <w:tcPr>
            <w:tcW w:w="867" w:type="dxa"/>
          </w:tcPr>
          <w:p w:rsidR="00DE3CEF" w:rsidRDefault="005A51A0">
            <w:pPr>
              <w:spacing w:before="40" w:after="40" w:line="240" w:lineRule="auto"/>
              <w:jc w:val="right"/>
            </w:pPr>
            <w:r>
              <w:rPr>
                <w:sz w:val="18"/>
              </w:rPr>
              <w:t>1.25</w:t>
            </w:r>
          </w:p>
        </w:tc>
        <w:tc>
          <w:tcPr>
            <w:tcW w:w="954" w:type="dxa"/>
          </w:tcPr>
          <w:p w:rsidR="00DE3CEF" w:rsidRDefault="005A51A0">
            <w:pPr>
              <w:spacing w:before="40" w:after="40" w:line="240" w:lineRule="auto"/>
              <w:jc w:val="right"/>
            </w:pPr>
            <w:r>
              <w:rPr>
                <w:sz w:val="18"/>
              </w:rPr>
              <w:t>0</w:t>
            </w:r>
          </w:p>
        </w:tc>
        <w:tc>
          <w:tcPr>
            <w:tcW w:w="780" w:type="dxa"/>
          </w:tcPr>
          <w:p w:rsidR="00DE3CEF" w:rsidRDefault="005A51A0">
            <w:pPr>
              <w:spacing w:before="40" w:after="40" w:line="240" w:lineRule="auto"/>
              <w:jc w:val="right"/>
            </w:pPr>
            <w:r>
              <w:rPr>
                <w:sz w:val="18"/>
              </w:rPr>
              <w:t>0</w:t>
            </w:r>
          </w:p>
        </w:tc>
        <w:tc>
          <w:tcPr>
            <w:tcW w:w="1127"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23</w:t>
            </w:r>
          </w:p>
        </w:tc>
        <w:tc>
          <w:tcPr>
            <w:tcW w:w="607" w:type="dxa"/>
          </w:tcPr>
          <w:p w:rsidR="00DE3CEF" w:rsidRDefault="005A51A0">
            <w:pPr>
              <w:spacing w:before="40" w:after="40" w:line="240" w:lineRule="auto"/>
              <w:jc w:val="right"/>
            </w:pPr>
            <w:r>
              <w:rPr>
                <w:sz w:val="18"/>
              </w:rPr>
              <w:t>3</w:t>
            </w:r>
          </w:p>
        </w:tc>
        <w:tc>
          <w:tcPr>
            <w:tcW w:w="954" w:type="dxa"/>
          </w:tcPr>
          <w:p w:rsidR="00DE3CEF" w:rsidRDefault="005A51A0">
            <w:pPr>
              <w:spacing w:before="40" w:after="40" w:line="240" w:lineRule="auto"/>
              <w:jc w:val="right"/>
            </w:pPr>
            <w:r>
              <w:rPr>
                <w:sz w:val="18"/>
              </w:rPr>
              <w:t>71%</w:t>
            </w:r>
          </w:p>
        </w:tc>
      </w:tr>
      <w:tr w:rsidR="00DE3CEF">
        <w:trPr>
          <w:cantSplit/>
          <w:jc w:val="center"/>
        </w:trPr>
        <w:tc>
          <w:tcPr>
            <w:tcW w:w="1387" w:type="dxa"/>
          </w:tcPr>
          <w:p w:rsidR="00DE3CEF" w:rsidRDefault="005A51A0">
            <w:pPr>
              <w:spacing w:before="40" w:after="40" w:line="240" w:lineRule="auto"/>
              <w:jc w:val="left"/>
            </w:pPr>
            <w:r>
              <w:rPr>
                <w:sz w:val="18"/>
              </w:rPr>
              <w:t>s-300</w:t>
            </w:r>
          </w:p>
        </w:tc>
        <w:tc>
          <w:tcPr>
            <w:tcW w:w="954" w:type="dxa"/>
          </w:tcPr>
          <w:p w:rsidR="00DE3CEF" w:rsidRDefault="005A51A0">
            <w:pPr>
              <w:spacing w:before="40" w:after="40" w:line="240" w:lineRule="auto"/>
              <w:jc w:val="right"/>
            </w:pPr>
            <w:r>
              <w:rPr>
                <w:sz w:val="18"/>
              </w:rPr>
              <w:t>300</w:t>
            </w:r>
          </w:p>
        </w:tc>
        <w:tc>
          <w:tcPr>
            <w:tcW w:w="867" w:type="dxa"/>
          </w:tcPr>
          <w:p w:rsidR="00DE3CEF" w:rsidRDefault="005A51A0">
            <w:pPr>
              <w:spacing w:before="40" w:after="40" w:line="240" w:lineRule="auto"/>
              <w:jc w:val="right"/>
            </w:pPr>
            <w:r>
              <w:rPr>
                <w:sz w:val="18"/>
              </w:rPr>
              <w:t>2.03</w:t>
            </w:r>
          </w:p>
        </w:tc>
        <w:tc>
          <w:tcPr>
            <w:tcW w:w="954" w:type="dxa"/>
          </w:tcPr>
          <w:p w:rsidR="00DE3CEF" w:rsidRDefault="005A51A0">
            <w:pPr>
              <w:spacing w:before="40" w:after="40" w:line="240" w:lineRule="auto"/>
              <w:jc w:val="right"/>
            </w:pPr>
            <w:r>
              <w:rPr>
                <w:sz w:val="18"/>
              </w:rPr>
              <w:t>0</w:t>
            </w:r>
          </w:p>
        </w:tc>
        <w:tc>
          <w:tcPr>
            <w:tcW w:w="780" w:type="dxa"/>
          </w:tcPr>
          <w:p w:rsidR="00DE3CEF" w:rsidRDefault="005A51A0">
            <w:pPr>
              <w:spacing w:before="40" w:after="40" w:line="240" w:lineRule="auto"/>
              <w:jc w:val="right"/>
            </w:pPr>
            <w:r>
              <w:rPr>
                <w:sz w:val="18"/>
              </w:rPr>
              <w:t>0</w:t>
            </w:r>
          </w:p>
        </w:tc>
        <w:tc>
          <w:tcPr>
            <w:tcW w:w="1127"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7</w:t>
            </w:r>
          </w:p>
        </w:tc>
        <w:tc>
          <w:tcPr>
            <w:tcW w:w="607" w:type="dxa"/>
          </w:tcPr>
          <w:p w:rsidR="00DE3CEF" w:rsidRDefault="005A51A0">
            <w:pPr>
              <w:spacing w:before="40" w:after="40" w:line="240" w:lineRule="auto"/>
              <w:jc w:val="right"/>
            </w:pPr>
            <w:r>
              <w:rPr>
                <w:sz w:val="18"/>
              </w:rPr>
              <w:t>5</w:t>
            </w:r>
          </w:p>
        </w:tc>
        <w:tc>
          <w:tcPr>
            <w:tcW w:w="954" w:type="dxa"/>
          </w:tcPr>
          <w:p w:rsidR="00DE3CEF" w:rsidRDefault="005A51A0">
            <w:pPr>
              <w:spacing w:before="40" w:after="40" w:line="240" w:lineRule="auto"/>
              <w:jc w:val="right"/>
            </w:pPr>
            <w:r>
              <w:rPr>
                <w:sz w:val="18"/>
              </w:rPr>
              <w:t>82%</w:t>
            </w:r>
          </w:p>
        </w:tc>
      </w:tr>
      <w:tr w:rsidR="00DE3CEF">
        <w:trPr>
          <w:cantSplit/>
          <w:jc w:val="center"/>
        </w:trPr>
        <w:tc>
          <w:tcPr>
            <w:tcW w:w="1387" w:type="dxa"/>
          </w:tcPr>
          <w:p w:rsidR="00DE3CEF" w:rsidRDefault="005A51A0">
            <w:pPr>
              <w:spacing w:before="40" w:after="40" w:line="240" w:lineRule="auto"/>
              <w:jc w:val="left"/>
            </w:pPr>
            <w:r>
              <w:rPr>
                <w:sz w:val="18"/>
              </w:rPr>
              <w:t>m-600</w:t>
            </w:r>
          </w:p>
        </w:tc>
        <w:tc>
          <w:tcPr>
            <w:tcW w:w="954" w:type="dxa"/>
          </w:tcPr>
          <w:p w:rsidR="00DE3CEF" w:rsidRDefault="005A51A0">
            <w:pPr>
              <w:spacing w:before="40" w:after="40" w:line="240" w:lineRule="auto"/>
              <w:jc w:val="right"/>
            </w:pPr>
            <w:r>
              <w:rPr>
                <w:sz w:val="18"/>
              </w:rPr>
              <w:t>600</w:t>
            </w:r>
          </w:p>
        </w:tc>
        <w:tc>
          <w:tcPr>
            <w:tcW w:w="867" w:type="dxa"/>
          </w:tcPr>
          <w:p w:rsidR="00DE3CEF" w:rsidRDefault="005A51A0">
            <w:pPr>
              <w:spacing w:before="40" w:after="40" w:line="240" w:lineRule="auto"/>
              <w:jc w:val="right"/>
            </w:pPr>
            <w:r>
              <w:rPr>
                <w:sz w:val="18"/>
              </w:rPr>
              <w:t>2.36</w:t>
            </w:r>
          </w:p>
        </w:tc>
        <w:tc>
          <w:tcPr>
            <w:tcW w:w="954" w:type="dxa"/>
          </w:tcPr>
          <w:p w:rsidR="00DE3CEF" w:rsidRDefault="005A51A0">
            <w:pPr>
              <w:spacing w:before="40" w:after="40" w:line="240" w:lineRule="auto"/>
              <w:jc w:val="right"/>
            </w:pPr>
            <w:r>
              <w:rPr>
                <w:sz w:val="18"/>
              </w:rPr>
              <w:t>0</w:t>
            </w:r>
          </w:p>
        </w:tc>
        <w:tc>
          <w:tcPr>
            <w:tcW w:w="780" w:type="dxa"/>
          </w:tcPr>
          <w:p w:rsidR="00DE3CEF" w:rsidRDefault="005A51A0">
            <w:pPr>
              <w:spacing w:before="40" w:after="40" w:line="240" w:lineRule="auto"/>
              <w:jc w:val="right"/>
            </w:pPr>
            <w:r>
              <w:rPr>
                <w:sz w:val="18"/>
              </w:rPr>
              <w:t>0</w:t>
            </w:r>
          </w:p>
        </w:tc>
        <w:tc>
          <w:tcPr>
            <w:tcW w:w="1127"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109</w:t>
            </w:r>
          </w:p>
        </w:tc>
        <w:tc>
          <w:tcPr>
            <w:tcW w:w="607" w:type="dxa"/>
          </w:tcPr>
          <w:p w:rsidR="00DE3CEF" w:rsidRDefault="005A51A0">
            <w:pPr>
              <w:spacing w:before="40" w:after="40" w:line="240" w:lineRule="auto"/>
              <w:jc w:val="right"/>
            </w:pPr>
            <w:r>
              <w:rPr>
                <w:sz w:val="18"/>
              </w:rPr>
              <w:t>9</w:t>
            </w:r>
          </w:p>
        </w:tc>
        <w:tc>
          <w:tcPr>
            <w:tcW w:w="954" w:type="dxa"/>
          </w:tcPr>
          <w:p w:rsidR="00DE3CEF" w:rsidRDefault="005A51A0">
            <w:pPr>
              <w:spacing w:before="40" w:after="40" w:line="240" w:lineRule="auto"/>
              <w:jc w:val="right"/>
            </w:pPr>
            <w:r>
              <w:rPr>
                <w:sz w:val="18"/>
              </w:rPr>
              <w:t>96%</w:t>
            </w:r>
          </w:p>
        </w:tc>
      </w:tr>
      <w:tr w:rsidR="00DE3CEF">
        <w:trPr>
          <w:cantSplit/>
          <w:jc w:val="center"/>
        </w:trPr>
        <w:tc>
          <w:tcPr>
            <w:tcW w:w="1387" w:type="dxa"/>
          </w:tcPr>
          <w:p w:rsidR="00DE3CEF" w:rsidRDefault="005A51A0">
            <w:pPr>
              <w:spacing w:before="40" w:after="40" w:line="240" w:lineRule="auto"/>
              <w:jc w:val="left"/>
            </w:pPr>
            <w:r>
              <w:rPr>
                <w:sz w:val="18"/>
              </w:rPr>
              <w:t>l-1000</w:t>
            </w:r>
          </w:p>
        </w:tc>
        <w:tc>
          <w:tcPr>
            <w:tcW w:w="954" w:type="dxa"/>
          </w:tcPr>
          <w:p w:rsidR="00DE3CEF" w:rsidRDefault="005A51A0">
            <w:pPr>
              <w:spacing w:before="40" w:after="40" w:line="240" w:lineRule="auto"/>
              <w:jc w:val="right"/>
            </w:pPr>
            <w:r>
              <w:rPr>
                <w:sz w:val="18"/>
              </w:rPr>
              <w:t>1,000</w:t>
            </w:r>
          </w:p>
        </w:tc>
        <w:tc>
          <w:tcPr>
            <w:tcW w:w="867" w:type="dxa"/>
          </w:tcPr>
          <w:p w:rsidR="00DE3CEF" w:rsidRDefault="005A51A0">
            <w:pPr>
              <w:spacing w:before="40" w:after="40" w:line="240" w:lineRule="auto"/>
              <w:jc w:val="right"/>
            </w:pPr>
            <w:r>
              <w:rPr>
                <w:sz w:val="18"/>
              </w:rPr>
              <w:t>2.55</w:t>
            </w:r>
          </w:p>
        </w:tc>
        <w:tc>
          <w:tcPr>
            <w:tcW w:w="954" w:type="dxa"/>
          </w:tcPr>
          <w:p w:rsidR="00DE3CEF" w:rsidRDefault="005A51A0">
            <w:pPr>
              <w:spacing w:before="40" w:after="40" w:line="240" w:lineRule="auto"/>
              <w:jc w:val="right"/>
            </w:pPr>
            <w:r>
              <w:rPr>
                <w:sz w:val="18"/>
              </w:rPr>
              <w:t>0</w:t>
            </w:r>
          </w:p>
        </w:tc>
        <w:tc>
          <w:tcPr>
            <w:tcW w:w="780" w:type="dxa"/>
          </w:tcPr>
          <w:p w:rsidR="00DE3CEF" w:rsidRDefault="005A51A0">
            <w:pPr>
              <w:spacing w:before="40" w:after="40" w:line="240" w:lineRule="auto"/>
              <w:jc w:val="right"/>
            </w:pPr>
            <w:r>
              <w:rPr>
                <w:sz w:val="18"/>
              </w:rPr>
              <w:t>0</w:t>
            </w:r>
          </w:p>
        </w:tc>
        <w:tc>
          <w:tcPr>
            <w:tcW w:w="1127"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190</w:t>
            </w:r>
          </w:p>
        </w:tc>
        <w:tc>
          <w:tcPr>
            <w:tcW w:w="607" w:type="dxa"/>
          </w:tcPr>
          <w:p w:rsidR="00DE3CEF" w:rsidRDefault="005A51A0">
            <w:pPr>
              <w:spacing w:before="40" w:after="40" w:line="240" w:lineRule="auto"/>
              <w:jc w:val="right"/>
            </w:pPr>
            <w:r>
              <w:rPr>
                <w:sz w:val="18"/>
              </w:rPr>
              <w:t>12</w:t>
            </w:r>
          </w:p>
        </w:tc>
        <w:tc>
          <w:tcPr>
            <w:tcW w:w="954" w:type="dxa"/>
          </w:tcPr>
          <w:p w:rsidR="00DE3CEF" w:rsidRDefault="005A51A0">
            <w:pPr>
              <w:spacing w:before="40" w:after="40" w:line="240" w:lineRule="auto"/>
              <w:jc w:val="right"/>
            </w:pPr>
            <w:r>
              <w:rPr>
                <w:sz w:val="18"/>
              </w:rPr>
              <w:t>96%</w:t>
            </w:r>
          </w:p>
        </w:tc>
      </w:tr>
      <w:tr w:rsidR="00DE3CEF">
        <w:trPr>
          <w:cantSplit/>
          <w:jc w:val="center"/>
        </w:trPr>
        <w:tc>
          <w:tcPr>
            <w:tcW w:w="1387" w:type="dxa"/>
          </w:tcPr>
          <w:p w:rsidR="00DE3CEF" w:rsidRDefault="005A51A0">
            <w:pPr>
              <w:spacing w:before="40" w:after="40" w:line="240" w:lineRule="auto"/>
              <w:jc w:val="left"/>
            </w:pPr>
            <w:r>
              <w:rPr>
                <w:sz w:val="18"/>
              </w:rPr>
              <w:t>xl-2000</w:t>
            </w:r>
          </w:p>
        </w:tc>
        <w:tc>
          <w:tcPr>
            <w:tcW w:w="954" w:type="dxa"/>
          </w:tcPr>
          <w:p w:rsidR="00DE3CEF" w:rsidRDefault="005A51A0">
            <w:pPr>
              <w:spacing w:before="40" w:after="40" w:line="240" w:lineRule="auto"/>
              <w:jc w:val="right"/>
            </w:pPr>
            <w:r>
              <w:rPr>
                <w:sz w:val="18"/>
              </w:rPr>
              <w:t>2,000</w:t>
            </w:r>
          </w:p>
        </w:tc>
        <w:tc>
          <w:tcPr>
            <w:tcW w:w="867" w:type="dxa"/>
          </w:tcPr>
          <w:p w:rsidR="00DE3CEF" w:rsidRDefault="005A51A0">
            <w:pPr>
              <w:spacing w:before="40" w:after="40" w:line="240" w:lineRule="auto"/>
              <w:jc w:val="right"/>
            </w:pPr>
            <w:r>
              <w:rPr>
                <w:sz w:val="18"/>
              </w:rPr>
              <w:t>4.77</w:t>
            </w:r>
          </w:p>
        </w:tc>
        <w:tc>
          <w:tcPr>
            <w:tcW w:w="954" w:type="dxa"/>
          </w:tcPr>
          <w:p w:rsidR="00DE3CEF" w:rsidRDefault="005A51A0">
            <w:pPr>
              <w:spacing w:before="40" w:after="40" w:line="240" w:lineRule="auto"/>
              <w:jc w:val="right"/>
            </w:pPr>
            <w:r>
              <w:rPr>
                <w:sz w:val="18"/>
              </w:rPr>
              <w:t>0</w:t>
            </w:r>
          </w:p>
        </w:tc>
        <w:tc>
          <w:tcPr>
            <w:tcW w:w="780" w:type="dxa"/>
          </w:tcPr>
          <w:p w:rsidR="00DE3CEF" w:rsidRDefault="005A51A0">
            <w:pPr>
              <w:spacing w:before="40" w:after="40" w:line="240" w:lineRule="auto"/>
              <w:jc w:val="right"/>
            </w:pPr>
            <w:r>
              <w:rPr>
                <w:sz w:val="18"/>
              </w:rPr>
              <w:t>0</w:t>
            </w:r>
          </w:p>
        </w:tc>
        <w:tc>
          <w:tcPr>
            <w:tcW w:w="1127"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597</w:t>
            </w:r>
          </w:p>
        </w:tc>
        <w:tc>
          <w:tcPr>
            <w:tcW w:w="607" w:type="dxa"/>
          </w:tcPr>
          <w:p w:rsidR="00DE3CEF" w:rsidRDefault="005A51A0">
            <w:pPr>
              <w:spacing w:before="40" w:after="40" w:line="240" w:lineRule="auto"/>
              <w:jc w:val="right"/>
            </w:pPr>
            <w:r>
              <w:rPr>
                <w:sz w:val="18"/>
              </w:rPr>
              <w:t>28</w:t>
            </w:r>
          </w:p>
        </w:tc>
        <w:tc>
          <w:tcPr>
            <w:tcW w:w="954" w:type="dxa"/>
          </w:tcPr>
          <w:p w:rsidR="00DE3CEF" w:rsidRDefault="005A51A0">
            <w:pPr>
              <w:spacing w:before="40" w:after="40" w:line="240" w:lineRule="auto"/>
              <w:jc w:val="right"/>
            </w:pPr>
            <w:r>
              <w:rPr>
                <w:sz w:val="18"/>
              </w:rPr>
              <w:t>97%</w:t>
            </w:r>
          </w:p>
        </w:tc>
      </w:tr>
      <w:tr w:rsidR="00DE3CEF">
        <w:trPr>
          <w:cantSplit/>
          <w:jc w:val="center"/>
        </w:trPr>
        <w:tc>
          <w:tcPr>
            <w:tcW w:w="1387" w:type="dxa"/>
          </w:tcPr>
          <w:p w:rsidR="00DE3CEF" w:rsidRDefault="005A51A0">
            <w:pPr>
              <w:spacing w:before="40" w:after="40" w:line="240" w:lineRule="auto"/>
              <w:jc w:val="left"/>
            </w:pPr>
            <w:r>
              <w:rPr>
                <w:sz w:val="18"/>
              </w:rPr>
              <w:t>m-600-adj4</w:t>
            </w:r>
          </w:p>
        </w:tc>
        <w:tc>
          <w:tcPr>
            <w:tcW w:w="954" w:type="dxa"/>
          </w:tcPr>
          <w:p w:rsidR="00DE3CEF" w:rsidRDefault="005A51A0">
            <w:pPr>
              <w:spacing w:before="40" w:after="40" w:line="240" w:lineRule="auto"/>
              <w:jc w:val="right"/>
            </w:pPr>
            <w:r>
              <w:rPr>
                <w:sz w:val="18"/>
              </w:rPr>
              <w:t>600</w:t>
            </w:r>
          </w:p>
        </w:tc>
        <w:tc>
          <w:tcPr>
            <w:tcW w:w="867" w:type="dxa"/>
          </w:tcPr>
          <w:p w:rsidR="00DE3CEF" w:rsidRDefault="005A51A0">
            <w:pPr>
              <w:spacing w:before="40" w:after="40" w:line="240" w:lineRule="auto"/>
              <w:jc w:val="right"/>
            </w:pPr>
            <w:r>
              <w:rPr>
                <w:sz w:val="18"/>
              </w:rPr>
              <w:t>6.02</w:t>
            </w:r>
          </w:p>
        </w:tc>
        <w:tc>
          <w:tcPr>
            <w:tcW w:w="954" w:type="dxa"/>
          </w:tcPr>
          <w:p w:rsidR="00DE3CEF" w:rsidRDefault="005A51A0">
            <w:pPr>
              <w:spacing w:before="40" w:after="40" w:line="240" w:lineRule="auto"/>
              <w:jc w:val="right"/>
            </w:pPr>
            <w:r>
              <w:rPr>
                <w:sz w:val="18"/>
              </w:rPr>
              <w:t>0</w:t>
            </w:r>
          </w:p>
        </w:tc>
        <w:tc>
          <w:tcPr>
            <w:tcW w:w="780" w:type="dxa"/>
          </w:tcPr>
          <w:p w:rsidR="00DE3CEF" w:rsidRDefault="005A51A0">
            <w:pPr>
              <w:spacing w:before="40" w:after="40" w:line="240" w:lineRule="auto"/>
              <w:jc w:val="right"/>
            </w:pPr>
            <w:r>
              <w:rPr>
                <w:sz w:val="18"/>
              </w:rPr>
              <w:t>0</w:t>
            </w:r>
          </w:p>
        </w:tc>
        <w:tc>
          <w:tcPr>
            <w:tcW w:w="1127"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12</w:t>
            </w:r>
          </w:p>
        </w:tc>
        <w:tc>
          <w:tcPr>
            <w:tcW w:w="607" w:type="dxa"/>
          </w:tcPr>
          <w:p w:rsidR="00DE3CEF" w:rsidRDefault="005A51A0">
            <w:pPr>
              <w:spacing w:before="40" w:after="40" w:line="240" w:lineRule="auto"/>
              <w:jc w:val="right"/>
            </w:pPr>
            <w:r>
              <w:rPr>
                <w:sz w:val="18"/>
              </w:rPr>
              <w:t>9</w:t>
            </w:r>
          </w:p>
        </w:tc>
        <w:tc>
          <w:tcPr>
            <w:tcW w:w="954" w:type="dxa"/>
          </w:tcPr>
          <w:p w:rsidR="00DE3CEF" w:rsidRDefault="005A51A0">
            <w:pPr>
              <w:spacing w:before="40" w:after="40" w:line="240" w:lineRule="auto"/>
              <w:jc w:val="right"/>
            </w:pPr>
            <w:r>
              <w:rPr>
                <w:sz w:val="18"/>
              </w:rPr>
              <w:t>96%</w:t>
            </w:r>
          </w:p>
        </w:tc>
      </w:tr>
      <w:tr w:rsidR="00DE3CEF">
        <w:trPr>
          <w:cantSplit/>
          <w:jc w:val="center"/>
        </w:trPr>
        <w:tc>
          <w:tcPr>
            <w:tcW w:w="1387" w:type="dxa"/>
          </w:tcPr>
          <w:p w:rsidR="00DE3CEF" w:rsidRDefault="005A51A0">
            <w:pPr>
              <w:spacing w:before="40" w:after="40" w:line="240" w:lineRule="auto"/>
              <w:jc w:val="left"/>
            </w:pPr>
            <w:r>
              <w:rPr>
                <w:sz w:val="18"/>
              </w:rPr>
              <w:t>m-600-gap0</w:t>
            </w:r>
          </w:p>
        </w:tc>
        <w:tc>
          <w:tcPr>
            <w:tcW w:w="954" w:type="dxa"/>
          </w:tcPr>
          <w:p w:rsidR="00DE3CEF" w:rsidRDefault="005A51A0">
            <w:pPr>
              <w:spacing w:before="40" w:after="40" w:line="240" w:lineRule="auto"/>
              <w:jc w:val="right"/>
            </w:pPr>
            <w:r>
              <w:rPr>
                <w:sz w:val="18"/>
              </w:rPr>
              <w:t>600</w:t>
            </w:r>
          </w:p>
        </w:tc>
        <w:tc>
          <w:tcPr>
            <w:tcW w:w="867" w:type="dxa"/>
          </w:tcPr>
          <w:p w:rsidR="00DE3CEF" w:rsidRDefault="005A51A0">
            <w:pPr>
              <w:spacing w:before="40" w:after="40" w:line="240" w:lineRule="auto"/>
              <w:jc w:val="right"/>
            </w:pPr>
            <w:r>
              <w:rPr>
                <w:sz w:val="18"/>
              </w:rPr>
              <w:t>2.31</w:t>
            </w:r>
          </w:p>
        </w:tc>
        <w:tc>
          <w:tcPr>
            <w:tcW w:w="954" w:type="dxa"/>
          </w:tcPr>
          <w:p w:rsidR="00DE3CEF" w:rsidRDefault="005A51A0">
            <w:pPr>
              <w:spacing w:before="40" w:after="40" w:line="240" w:lineRule="auto"/>
              <w:jc w:val="right"/>
            </w:pPr>
            <w:r>
              <w:rPr>
                <w:sz w:val="18"/>
              </w:rPr>
              <w:t>0</w:t>
            </w:r>
          </w:p>
        </w:tc>
        <w:tc>
          <w:tcPr>
            <w:tcW w:w="780" w:type="dxa"/>
          </w:tcPr>
          <w:p w:rsidR="00DE3CEF" w:rsidRDefault="005A51A0">
            <w:pPr>
              <w:spacing w:before="40" w:after="40" w:line="240" w:lineRule="auto"/>
              <w:jc w:val="right"/>
            </w:pPr>
            <w:r>
              <w:rPr>
                <w:sz w:val="18"/>
              </w:rPr>
              <w:t>0</w:t>
            </w:r>
          </w:p>
        </w:tc>
        <w:tc>
          <w:tcPr>
            <w:tcW w:w="1127"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108</w:t>
            </w:r>
          </w:p>
        </w:tc>
        <w:tc>
          <w:tcPr>
            <w:tcW w:w="607" w:type="dxa"/>
          </w:tcPr>
          <w:p w:rsidR="00DE3CEF" w:rsidRDefault="005A51A0">
            <w:pPr>
              <w:spacing w:before="40" w:after="40" w:line="240" w:lineRule="auto"/>
              <w:jc w:val="right"/>
            </w:pPr>
            <w:r>
              <w:rPr>
                <w:sz w:val="18"/>
              </w:rPr>
              <w:t>9</w:t>
            </w:r>
          </w:p>
        </w:tc>
        <w:tc>
          <w:tcPr>
            <w:tcW w:w="954" w:type="dxa"/>
          </w:tcPr>
          <w:p w:rsidR="00DE3CEF" w:rsidRDefault="005A51A0">
            <w:pPr>
              <w:spacing w:before="40" w:after="40" w:line="240" w:lineRule="auto"/>
              <w:jc w:val="right"/>
            </w:pPr>
            <w:r>
              <w:rPr>
                <w:sz w:val="18"/>
              </w:rPr>
              <w:t>96%</w:t>
            </w:r>
          </w:p>
        </w:tc>
      </w:tr>
      <w:tr w:rsidR="00DE3CEF">
        <w:trPr>
          <w:cantSplit/>
          <w:jc w:val="center"/>
        </w:trPr>
        <w:tc>
          <w:tcPr>
            <w:tcW w:w="1387" w:type="dxa"/>
          </w:tcPr>
          <w:p w:rsidR="00DE3CEF" w:rsidRDefault="005A51A0">
            <w:pPr>
              <w:spacing w:before="40" w:after="40" w:line="240" w:lineRule="auto"/>
              <w:jc w:val="left"/>
            </w:pPr>
            <w:r>
              <w:rPr>
                <w:sz w:val="18"/>
              </w:rPr>
              <w:t>m-600-gap10</w:t>
            </w:r>
          </w:p>
        </w:tc>
        <w:tc>
          <w:tcPr>
            <w:tcW w:w="954" w:type="dxa"/>
          </w:tcPr>
          <w:p w:rsidR="00DE3CEF" w:rsidRDefault="005A51A0">
            <w:pPr>
              <w:spacing w:before="40" w:after="40" w:line="240" w:lineRule="auto"/>
              <w:jc w:val="right"/>
            </w:pPr>
            <w:r>
              <w:rPr>
                <w:sz w:val="18"/>
              </w:rPr>
              <w:t>600</w:t>
            </w:r>
          </w:p>
        </w:tc>
        <w:tc>
          <w:tcPr>
            <w:tcW w:w="867" w:type="dxa"/>
          </w:tcPr>
          <w:p w:rsidR="00DE3CEF" w:rsidRDefault="005A51A0">
            <w:pPr>
              <w:spacing w:before="40" w:after="40" w:line="240" w:lineRule="auto"/>
              <w:jc w:val="right"/>
            </w:pPr>
            <w:r>
              <w:rPr>
                <w:sz w:val="18"/>
              </w:rPr>
              <w:t>2.42</w:t>
            </w:r>
          </w:p>
        </w:tc>
        <w:tc>
          <w:tcPr>
            <w:tcW w:w="954" w:type="dxa"/>
          </w:tcPr>
          <w:p w:rsidR="00DE3CEF" w:rsidRDefault="005A51A0">
            <w:pPr>
              <w:spacing w:before="40" w:after="40" w:line="240" w:lineRule="auto"/>
              <w:jc w:val="right"/>
            </w:pPr>
            <w:r>
              <w:rPr>
                <w:sz w:val="18"/>
              </w:rPr>
              <w:t>0</w:t>
            </w:r>
          </w:p>
        </w:tc>
        <w:tc>
          <w:tcPr>
            <w:tcW w:w="780" w:type="dxa"/>
          </w:tcPr>
          <w:p w:rsidR="00DE3CEF" w:rsidRDefault="005A51A0">
            <w:pPr>
              <w:spacing w:before="40" w:after="40" w:line="240" w:lineRule="auto"/>
              <w:jc w:val="right"/>
            </w:pPr>
            <w:r>
              <w:rPr>
                <w:sz w:val="18"/>
              </w:rPr>
              <w:t>0</w:t>
            </w:r>
          </w:p>
        </w:tc>
        <w:tc>
          <w:tcPr>
            <w:tcW w:w="1127"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104</w:t>
            </w:r>
          </w:p>
        </w:tc>
        <w:tc>
          <w:tcPr>
            <w:tcW w:w="607" w:type="dxa"/>
          </w:tcPr>
          <w:p w:rsidR="00DE3CEF" w:rsidRDefault="005A51A0">
            <w:pPr>
              <w:spacing w:before="40" w:after="40" w:line="240" w:lineRule="auto"/>
              <w:jc w:val="right"/>
            </w:pPr>
            <w:r>
              <w:rPr>
                <w:sz w:val="18"/>
              </w:rPr>
              <w:t>9</w:t>
            </w:r>
          </w:p>
        </w:tc>
        <w:tc>
          <w:tcPr>
            <w:tcW w:w="954" w:type="dxa"/>
          </w:tcPr>
          <w:p w:rsidR="00DE3CEF" w:rsidRDefault="005A51A0">
            <w:pPr>
              <w:spacing w:before="40" w:after="40" w:line="240" w:lineRule="auto"/>
              <w:jc w:val="right"/>
            </w:pPr>
            <w:r>
              <w:rPr>
                <w:sz w:val="18"/>
              </w:rPr>
              <w:t>96%</w:t>
            </w:r>
          </w:p>
        </w:tc>
      </w:tr>
    </w:tbl>
    <w:p w:rsidR="00DE3CEF" w:rsidRDefault="00DE3CEF">
      <w:pPr>
        <w:spacing w:line="144" w:lineRule="auto"/>
      </w:pPr>
    </w:p>
    <w:p w:rsidR="00DE3CEF" w:rsidRDefault="005A51A0">
      <w:pPr>
        <w:pStyle w:val="Heading3"/>
      </w:pPr>
      <w:r>
        <w:t>8.2.3  Baselines in every scenario</w:t>
      </w:r>
    </w:p>
    <w:p w:rsidR="00DE3CEF" w:rsidRDefault="005A51A0">
      <w:pPr>
        <w:pStyle w:val="TableCaption"/>
      </w:pPr>
      <w:bookmarkStart w:id="137" w:name="_Toc242973054"/>
      <w:r>
        <w:t>Table 8.4: Violations left by the baselines (mean of 3 seeds; every baseline run failed at least one hard rule)</w:t>
      </w:r>
      <w:bookmarkEnd w:id="137"/>
    </w:p>
    <w:tbl>
      <w:tblPr>
        <w:tblStyle w:val="TableGrid"/>
        <w:tblW w:w="0" w:type="auto"/>
        <w:jc w:val="center"/>
        <w:tblLook w:val="04A0" w:firstRow="1" w:lastRow="0" w:firstColumn="1" w:lastColumn="0" w:noHBand="0" w:noVBand="1"/>
      </w:tblPr>
      <w:tblGrid>
        <w:gridCol w:w="1387"/>
        <w:gridCol w:w="1214"/>
        <w:gridCol w:w="1040"/>
        <w:gridCol w:w="867"/>
        <w:gridCol w:w="1214"/>
        <w:gridCol w:w="1040"/>
        <w:gridCol w:w="867"/>
        <w:gridCol w:w="1040"/>
      </w:tblGrid>
      <w:tr w:rsidR="00DE3CEF">
        <w:trPr>
          <w:cantSplit/>
          <w:tblHeader/>
          <w:jc w:val="center"/>
        </w:trPr>
        <w:tc>
          <w:tcPr>
            <w:tcW w:w="1387" w:type="dxa"/>
            <w:shd w:val="clear" w:color="auto" w:fill="D9E2F3"/>
          </w:tcPr>
          <w:p w:rsidR="00DE3CEF" w:rsidRDefault="005A51A0">
            <w:pPr>
              <w:spacing w:before="40" w:after="40" w:line="240" w:lineRule="auto"/>
              <w:jc w:val="left"/>
            </w:pPr>
            <w:r>
              <w:rPr>
                <w:b/>
                <w:sz w:val="18"/>
              </w:rPr>
              <w:t>Scenario</w:t>
            </w:r>
          </w:p>
        </w:tc>
        <w:tc>
          <w:tcPr>
            <w:tcW w:w="1214" w:type="dxa"/>
            <w:shd w:val="clear" w:color="auto" w:fill="D9E2F3"/>
          </w:tcPr>
          <w:p w:rsidR="00DE3CEF" w:rsidRDefault="005A51A0">
            <w:pPr>
              <w:spacing w:before="40" w:after="40" w:line="240" w:lineRule="auto"/>
              <w:jc w:val="right"/>
            </w:pPr>
            <w:r>
              <w:rPr>
                <w:b/>
                <w:sz w:val="18"/>
              </w:rPr>
              <w:t>Same-paper: seq.</w:t>
            </w:r>
          </w:p>
        </w:tc>
        <w:tc>
          <w:tcPr>
            <w:tcW w:w="1040" w:type="dxa"/>
            <w:shd w:val="clear" w:color="auto" w:fill="D9E2F3"/>
          </w:tcPr>
          <w:p w:rsidR="00DE3CEF" w:rsidRDefault="005A51A0">
            <w:pPr>
              <w:spacing w:before="40" w:after="40" w:line="240" w:lineRule="auto"/>
              <w:jc w:val="right"/>
            </w:pPr>
            <w:r>
              <w:rPr>
                <w:b/>
                <w:sz w:val="18"/>
              </w:rPr>
              <w:t>round-robin</w:t>
            </w:r>
          </w:p>
        </w:tc>
        <w:tc>
          <w:tcPr>
            <w:tcW w:w="867" w:type="dxa"/>
            <w:shd w:val="clear" w:color="auto" w:fill="D9E2F3"/>
          </w:tcPr>
          <w:p w:rsidR="00DE3CEF" w:rsidRDefault="005A51A0">
            <w:pPr>
              <w:spacing w:before="40" w:after="40" w:line="240" w:lineRule="auto"/>
              <w:jc w:val="right"/>
            </w:pPr>
            <w:r>
              <w:rPr>
                <w:b/>
                <w:sz w:val="18"/>
              </w:rPr>
              <w:t>random</w:t>
            </w:r>
          </w:p>
        </w:tc>
        <w:tc>
          <w:tcPr>
            <w:tcW w:w="1214" w:type="dxa"/>
            <w:shd w:val="clear" w:color="auto" w:fill="D9E2F3"/>
          </w:tcPr>
          <w:p w:rsidR="00DE3CEF" w:rsidRDefault="005A51A0">
            <w:pPr>
              <w:spacing w:before="40" w:after="40" w:line="240" w:lineRule="auto"/>
              <w:jc w:val="right"/>
            </w:pPr>
            <w:r>
              <w:rPr>
                <w:b/>
                <w:sz w:val="18"/>
              </w:rPr>
              <w:t>Roll-gap: seq.</w:t>
            </w:r>
          </w:p>
        </w:tc>
        <w:tc>
          <w:tcPr>
            <w:tcW w:w="1040" w:type="dxa"/>
            <w:shd w:val="clear" w:color="auto" w:fill="D9E2F3"/>
          </w:tcPr>
          <w:p w:rsidR="00DE3CEF" w:rsidRDefault="005A51A0">
            <w:pPr>
              <w:spacing w:before="40" w:after="40" w:line="240" w:lineRule="auto"/>
              <w:jc w:val="right"/>
            </w:pPr>
            <w:r>
              <w:rPr>
                <w:b/>
                <w:sz w:val="18"/>
              </w:rPr>
              <w:t>round-robin</w:t>
            </w:r>
          </w:p>
        </w:tc>
        <w:tc>
          <w:tcPr>
            <w:tcW w:w="867" w:type="dxa"/>
            <w:shd w:val="clear" w:color="auto" w:fill="D9E2F3"/>
          </w:tcPr>
          <w:p w:rsidR="00DE3CEF" w:rsidRDefault="005A51A0">
            <w:pPr>
              <w:spacing w:before="40" w:after="40" w:line="240" w:lineRule="auto"/>
              <w:jc w:val="right"/>
            </w:pPr>
            <w:r>
              <w:rPr>
                <w:b/>
                <w:sz w:val="18"/>
              </w:rPr>
              <w:t>random</w:t>
            </w:r>
          </w:p>
        </w:tc>
        <w:tc>
          <w:tcPr>
            <w:tcW w:w="1040" w:type="dxa"/>
            <w:shd w:val="clear" w:color="auto" w:fill="D9E2F3"/>
          </w:tcPr>
          <w:p w:rsidR="00DE3CEF" w:rsidRDefault="005A51A0">
            <w:pPr>
              <w:spacing w:before="40" w:after="40" w:line="240" w:lineRule="auto"/>
              <w:jc w:val="right"/>
            </w:pPr>
            <w:r>
              <w:rPr>
                <w:b/>
                <w:sz w:val="18"/>
              </w:rPr>
              <w:t>Accessible missed (seq.)</w:t>
            </w:r>
          </w:p>
        </w:tc>
      </w:tr>
      <w:tr w:rsidR="00DE3CEF">
        <w:trPr>
          <w:cantSplit/>
          <w:jc w:val="center"/>
        </w:trPr>
        <w:tc>
          <w:tcPr>
            <w:tcW w:w="1387" w:type="dxa"/>
          </w:tcPr>
          <w:p w:rsidR="00DE3CEF" w:rsidRDefault="005A51A0">
            <w:pPr>
              <w:spacing w:before="40" w:after="40" w:line="240" w:lineRule="auto"/>
              <w:jc w:val="left"/>
            </w:pPr>
            <w:r>
              <w:rPr>
                <w:sz w:val="18"/>
              </w:rPr>
              <w:t>xs-150</w:t>
            </w:r>
          </w:p>
        </w:tc>
        <w:tc>
          <w:tcPr>
            <w:tcW w:w="1214" w:type="dxa"/>
          </w:tcPr>
          <w:p w:rsidR="00DE3CEF" w:rsidRDefault="005A51A0">
            <w:pPr>
              <w:spacing w:before="40" w:after="40" w:line="240" w:lineRule="auto"/>
              <w:jc w:val="right"/>
            </w:pPr>
            <w:r>
              <w:rPr>
                <w:sz w:val="18"/>
              </w:rPr>
              <w:t>307</w:t>
            </w:r>
          </w:p>
        </w:tc>
        <w:tc>
          <w:tcPr>
            <w:tcW w:w="1040" w:type="dxa"/>
          </w:tcPr>
          <w:p w:rsidR="00DE3CEF" w:rsidRDefault="005A51A0">
            <w:pPr>
              <w:spacing w:before="40" w:after="40" w:line="240" w:lineRule="auto"/>
              <w:jc w:val="right"/>
            </w:pPr>
            <w:r>
              <w:rPr>
                <w:sz w:val="18"/>
              </w:rPr>
              <w:t>41</w:t>
            </w:r>
          </w:p>
        </w:tc>
        <w:tc>
          <w:tcPr>
            <w:tcW w:w="867" w:type="dxa"/>
          </w:tcPr>
          <w:p w:rsidR="00DE3CEF" w:rsidRDefault="005A51A0">
            <w:pPr>
              <w:spacing w:before="40" w:after="40" w:line="240" w:lineRule="auto"/>
              <w:jc w:val="right"/>
            </w:pPr>
            <w:r>
              <w:rPr>
                <w:sz w:val="18"/>
              </w:rPr>
              <w:t>116</w:t>
            </w:r>
          </w:p>
        </w:tc>
        <w:tc>
          <w:tcPr>
            <w:tcW w:w="1214" w:type="dxa"/>
          </w:tcPr>
          <w:p w:rsidR="00DE3CEF" w:rsidRDefault="005A51A0">
            <w:pPr>
              <w:spacing w:before="40" w:after="40" w:line="240" w:lineRule="auto"/>
              <w:jc w:val="right"/>
            </w:pPr>
            <w:r>
              <w:rPr>
                <w:sz w:val="18"/>
              </w:rPr>
              <w:t>122</w:t>
            </w:r>
          </w:p>
        </w:tc>
        <w:tc>
          <w:tcPr>
            <w:tcW w:w="1040" w:type="dxa"/>
          </w:tcPr>
          <w:p w:rsidR="00DE3CEF" w:rsidRDefault="005A51A0">
            <w:pPr>
              <w:spacing w:before="40" w:after="40" w:line="240" w:lineRule="auto"/>
              <w:jc w:val="right"/>
            </w:pPr>
            <w:r>
              <w:rPr>
                <w:sz w:val="18"/>
              </w:rPr>
              <w:t>44</w:t>
            </w:r>
          </w:p>
        </w:tc>
        <w:tc>
          <w:tcPr>
            <w:tcW w:w="867" w:type="dxa"/>
          </w:tcPr>
          <w:p w:rsidR="00DE3CEF" w:rsidRDefault="005A51A0">
            <w:pPr>
              <w:spacing w:before="40" w:after="40" w:line="240" w:lineRule="auto"/>
              <w:jc w:val="right"/>
            </w:pPr>
            <w:r>
              <w:rPr>
                <w:sz w:val="18"/>
              </w:rPr>
              <w:t>21</w:t>
            </w:r>
          </w:p>
        </w:tc>
        <w:tc>
          <w:tcPr>
            <w:tcW w:w="1040" w:type="dxa"/>
          </w:tcPr>
          <w:p w:rsidR="00DE3CEF" w:rsidRDefault="005A51A0">
            <w:pPr>
              <w:spacing w:before="40" w:after="40" w:line="240" w:lineRule="auto"/>
              <w:jc w:val="right"/>
            </w:pPr>
            <w:r>
              <w:rPr>
                <w:sz w:val="18"/>
              </w:rPr>
              <w:t>3</w:t>
            </w:r>
          </w:p>
        </w:tc>
      </w:tr>
      <w:tr w:rsidR="00DE3CEF">
        <w:trPr>
          <w:cantSplit/>
          <w:jc w:val="center"/>
        </w:trPr>
        <w:tc>
          <w:tcPr>
            <w:tcW w:w="1387" w:type="dxa"/>
          </w:tcPr>
          <w:p w:rsidR="00DE3CEF" w:rsidRDefault="005A51A0">
            <w:pPr>
              <w:spacing w:before="40" w:after="40" w:line="240" w:lineRule="auto"/>
              <w:jc w:val="left"/>
            </w:pPr>
            <w:r>
              <w:rPr>
                <w:sz w:val="18"/>
              </w:rPr>
              <w:t>s-300</w:t>
            </w:r>
          </w:p>
        </w:tc>
        <w:tc>
          <w:tcPr>
            <w:tcW w:w="1214" w:type="dxa"/>
          </w:tcPr>
          <w:p w:rsidR="00DE3CEF" w:rsidRDefault="005A51A0">
            <w:pPr>
              <w:spacing w:before="40" w:after="40" w:line="240" w:lineRule="auto"/>
              <w:jc w:val="right"/>
            </w:pPr>
            <w:r>
              <w:rPr>
                <w:sz w:val="18"/>
              </w:rPr>
              <w:t>648</w:t>
            </w:r>
          </w:p>
        </w:tc>
        <w:tc>
          <w:tcPr>
            <w:tcW w:w="1040" w:type="dxa"/>
          </w:tcPr>
          <w:p w:rsidR="00DE3CEF" w:rsidRDefault="005A51A0">
            <w:pPr>
              <w:spacing w:before="40" w:after="40" w:line="240" w:lineRule="auto"/>
              <w:jc w:val="right"/>
            </w:pPr>
            <w:r>
              <w:rPr>
                <w:sz w:val="18"/>
              </w:rPr>
              <w:t>63</w:t>
            </w:r>
          </w:p>
        </w:tc>
        <w:tc>
          <w:tcPr>
            <w:tcW w:w="867" w:type="dxa"/>
          </w:tcPr>
          <w:p w:rsidR="00DE3CEF" w:rsidRDefault="005A51A0">
            <w:pPr>
              <w:spacing w:before="40" w:after="40" w:line="240" w:lineRule="auto"/>
              <w:jc w:val="right"/>
            </w:pPr>
            <w:r>
              <w:rPr>
                <w:sz w:val="18"/>
              </w:rPr>
              <w:t>171</w:t>
            </w:r>
          </w:p>
        </w:tc>
        <w:tc>
          <w:tcPr>
            <w:tcW w:w="1214" w:type="dxa"/>
          </w:tcPr>
          <w:p w:rsidR="00DE3CEF" w:rsidRDefault="005A51A0">
            <w:pPr>
              <w:spacing w:before="40" w:after="40" w:line="240" w:lineRule="auto"/>
              <w:jc w:val="right"/>
            </w:pPr>
            <w:r>
              <w:rPr>
                <w:sz w:val="18"/>
              </w:rPr>
              <w:t>231</w:t>
            </w:r>
          </w:p>
        </w:tc>
        <w:tc>
          <w:tcPr>
            <w:tcW w:w="1040" w:type="dxa"/>
          </w:tcPr>
          <w:p w:rsidR="00DE3CEF" w:rsidRDefault="005A51A0">
            <w:pPr>
              <w:spacing w:before="40" w:after="40" w:line="240" w:lineRule="auto"/>
              <w:jc w:val="right"/>
            </w:pPr>
            <w:r>
              <w:rPr>
                <w:sz w:val="18"/>
              </w:rPr>
              <w:t>56</w:t>
            </w:r>
          </w:p>
        </w:tc>
        <w:tc>
          <w:tcPr>
            <w:tcW w:w="867" w:type="dxa"/>
          </w:tcPr>
          <w:p w:rsidR="00DE3CEF" w:rsidRDefault="005A51A0">
            <w:pPr>
              <w:spacing w:before="40" w:after="40" w:line="240" w:lineRule="auto"/>
              <w:jc w:val="right"/>
            </w:pPr>
            <w:r>
              <w:rPr>
                <w:sz w:val="18"/>
              </w:rPr>
              <w:t>21</w:t>
            </w:r>
          </w:p>
        </w:tc>
        <w:tc>
          <w:tcPr>
            <w:tcW w:w="1040" w:type="dxa"/>
          </w:tcPr>
          <w:p w:rsidR="00DE3CEF" w:rsidRDefault="005A51A0">
            <w:pPr>
              <w:spacing w:before="40" w:after="40" w:line="240" w:lineRule="auto"/>
              <w:jc w:val="right"/>
            </w:pPr>
            <w:r>
              <w:rPr>
                <w:sz w:val="18"/>
              </w:rPr>
              <w:t>3</w:t>
            </w:r>
          </w:p>
        </w:tc>
      </w:tr>
      <w:tr w:rsidR="00DE3CEF">
        <w:trPr>
          <w:cantSplit/>
          <w:jc w:val="center"/>
        </w:trPr>
        <w:tc>
          <w:tcPr>
            <w:tcW w:w="1387" w:type="dxa"/>
          </w:tcPr>
          <w:p w:rsidR="00DE3CEF" w:rsidRDefault="005A51A0">
            <w:pPr>
              <w:spacing w:before="40" w:after="40" w:line="240" w:lineRule="auto"/>
              <w:jc w:val="left"/>
            </w:pPr>
            <w:r>
              <w:rPr>
                <w:sz w:val="18"/>
              </w:rPr>
              <w:t>m-600</w:t>
            </w:r>
          </w:p>
        </w:tc>
        <w:tc>
          <w:tcPr>
            <w:tcW w:w="1214" w:type="dxa"/>
          </w:tcPr>
          <w:p w:rsidR="00DE3CEF" w:rsidRDefault="005A51A0">
            <w:pPr>
              <w:spacing w:before="40" w:after="40" w:line="240" w:lineRule="auto"/>
              <w:jc w:val="right"/>
            </w:pPr>
            <w:r>
              <w:rPr>
                <w:sz w:val="18"/>
              </w:rPr>
              <w:t>1,253</w:t>
            </w:r>
          </w:p>
        </w:tc>
        <w:tc>
          <w:tcPr>
            <w:tcW w:w="1040" w:type="dxa"/>
          </w:tcPr>
          <w:p w:rsidR="00DE3CEF" w:rsidRDefault="005A51A0">
            <w:pPr>
              <w:spacing w:before="40" w:after="40" w:line="240" w:lineRule="auto"/>
              <w:jc w:val="right"/>
            </w:pPr>
            <w:r>
              <w:rPr>
                <w:sz w:val="18"/>
              </w:rPr>
              <w:t>281</w:t>
            </w:r>
          </w:p>
        </w:tc>
        <w:tc>
          <w:tcPr>
            <w:tcW w:w="867" w:type="dxa"/>
          </w:tcPr>
          <w:p w:rsidR="00DE3CEF" w:rsidRDefault="005A51A0">
            <w:pPr>
              <w:spacing w:before="40" w:after="40" w:line="240" w:lineRule="auto"/>
              <w:jc w:val="right"/>
            </w:pPr>
            <w:r>
              <w:rPr>
                <w:sz w:val="18"/>
              </w:rPr>
              <w:t>265</w:t>
            </w:r>
          </w:p>
        </w:tc>
        <w:tc>
          <w:tcPr>
            <w:tcW w:w="1214" w:type="dxa"/>
          </w:tcPr>
          <w:p w:rsidR="00DE3CEF" w:rsidRDefault="005A51A0">
            <w:pPr>
              <w:spacing w:before="40" w:after="40" w:line="240" w:lineRule="auto"/>
              <w:jc w:val="right"/>
            </w:pPr>
            <w:r>
              <w:rPr>
                <w:sz w:val="18"/>
              </w:rPr>
              <w:t>453</w:t>
            </w:r>
          </w:p>
        </w:tc>
        <w:tc>
          <w:tcPr>
            <w:tcW w:w="1040" w:type="dxa"/>
          </w:tcPr>
          <w:p w:rsidR="00DE3CEF" w:rsidRDefault="005A51A0">
            <w:pPr>
              <w:spacing w:before="40" w:after="40" w:line="240" w:lineRule="auto"/>
              <w:jc w:val="right"/>
            </w:pPr>
            <w:r>
              <w:rPr>
                <w:sz w:val="18"/>
              </w:rPr>
              <w:t>198</w:t>
            </w:r>
          </w:p>
        </w:tc>
        <w:tc>
          <w:tcPr>
            <w:tcW w:w="867" w:type="dxa"/>
          </w:tcPr>
          <w:p w:rsidR="00DE3CEF" w:rsidRDefault="005A51A0">
            <w:pPr>
              <w:spacing w:before="40" w:after="40" w:line="240" w:lineRule="auto"/>
              <w:jc w:val="right"/>
            </w:pPr>
            <w:r>
              <w:rPr>
                <w:sz w:val="18"/>
              </w:rPr>
              <w:t>23</w:t>
            </w:r>
          </w:p>
        </w:tc>
        <w:tc>
          <w:tcPr>
            <w:tcW w:w="1040" w:type="dxa"/>
          </w:tcPr>
          <w:p w:rsidR="00DE3CEF" w:rsidRDefault="005A51A0">
            <w:pPr>
              <w:spacing w:before="40" w:after="40" w:line="240" w:lineRule="auto"/>
              <w:jc w:val="right"/>
            </w:pPr>
            <w:r>
              <w:rPr>
                <w:sz w:val="18"/>
              </w:rPr>
              <w:t>6</w:t>
            </w:r>
          </w:p>
        </w:tc>
      </w:tr>
      <w:tr w:rsidR="00DE3CEF">
        <w:trPr>
          <w:cantSplit/>
          <w:jc w:val="center"/>
        </w:trPr>
        <w:tc>
          <w:tcPr>
            <w:tcW w:w="1387" w:type="dxa"/>
          </w:tcPr>
          <w:p w:rsidR="00DE3CEF" w:rsidRDefault="005A51A0">
            <w:pPr>
              <w:spacing w:before="40" w:after="40" w:line="240" w:lineRule="auto"/>
              <w:jc w:val="left"/>
            </w:pPr>
            <w:r>
              <w:rPr>
                <w:sz w:val="18"/>
              </w:rPr>
              <w:t>l-1000</w:t>
            </w:r>
          </w:p>
        </w:tc>
        <w:tc>
          <w:tcPr>
            <w:tcW w:w="1214" w:type="dxa"/>
          </w:tcPr>
          <w:p w:rsidR="00DE3CEF" w:rsidRDefault="005A51A0">
            <w:pPr>
              <w:spacing w:before="40" w:after="40" w:line="240" w:lineRule="auto"/>
              <w:jc w:val="right"/>
            </w:pPr>
            <w:r>
              <w:rPr>
                <w:sz w:val="18"/>
              </w:rPr>
              <w:t>1,954</w:t>
            </w:r>
          </w:p>
        </w:tc>
        <w:tc>
          <w:tcPr>
            <w:tcW w:w="1040" w:type="dxa"/>
          </w:tcPr>
          <w:p w:rsidR="00DE3CEF" w:rsidRDefault="005A51A0">
            <w:pPr>
              <w:spacing w:before="40" w:after="40" w:line="240" w:lineRule="auto"/>
              <w:jc w:val="right"/>
            </w:pPr>
            <w:r>
              <w:rPr>
                <w:sz w:val="18"/>
              </w:rPr>
              <w:t>607</w:t>
            </w:r>
          </w:p>
        </w:tc>
        <w:tc>
          <w:tcPr>
            <w:tcW w:w="867" w:type="dxa"/>
          </w:tcPr>
          <w:p w:rsidR="00DE3CEF" w:rsidRDefault="005A51A0">
            <w:pPr>
              <w:spacing w:before="40" w:after="40" w:line="240" w:lineRule="auto"/>
              <w:jc w:val="right"/>
            </w:pPr>
            <w:r>
              <w:rPr>
                <w:sz w:val="18"/>
              </w:rPr>
              <w:t>376</w:t>
            </w:r>
          </w:p>
        </w:tc>
        <w:tc>
          <w:tcPr>
            <w:tcW w:w="1214" w:type="dxa"/>
          </w:tcPr>
          <w:p w:rsidR="00DE3CEF" w:rsidRDefault="005A51A0">
            <w:pPr>
              <w:spacing w:before="40" w:after="40" w:line="240" w:lineRule="auto"/>
              <w:jc w:val="right"/>
            </w:pPr>
            <w:r>
              <w:rPr>
                <w:sz w:val="18"/>
              </w:rPr>
              <w:t>755</w:t>
            </w:r>
          </w:p>
        </w:tc>
        <w:tc>
          <w:tcPr>
            <w:tcW w:w="1040" w:type="dxa"/>
          </w:tcPr>
          <w:p w:rsidR="00DE3CEF" w:rsidRDefault="005A51A0">
            <w:pPr>
              <w:spacing w:before="40" w:after="40" w:line="240" w:lineRule="auto"/>
              <w:jc w:val="right"/>
            </w:pPr>
            <w:r>
              <w:rPr>
                <w:sz w:val="18"/>
              </w:rPr>
              <w:t>408</w:t>
            </w:r>
          </w:p>
        </w:tc>
        <w:tc>
          <w:tcPr>
            <w:tcW w:w="867" w:type="dxa"/>
          </w:tcPr>
          <w:p w:rsidR="00DE3CEF" w:rsidRDefault="005A51A0">
            <w:pPr>
              <w:spacing w:before="40" w:after="40" w:line="240" w:lineRule="auto"/>
              <w:jc w:val="right"/>
            </w:pPr>
            <w:r>
              <w:rPr>
                <w:sz w:val="18"/>
              </w:rPr>
              <w:t>21</w:t>
            </w:r>
          </w:p>
        </w:tc>
        <w:tc>
          <w:tcPr>
            <w:tcW w:w="1040" w:type="dxa"/>
          </w:tcPr>
          <w:p w:rsidR="00DE3CEF" w:rsidRDefault="005A51A0">
            <w:pPr>
              <w:spacing w:before="40" w:after="40" w:line="240" w:lineRule="auto"/>
              <w:jc w:val="right"/>
            </w:pPr>
            <w:r>
              <w:rPr>
                <w:sz w:val="18"/>
              </w:rPr>
              <w:t>11</w:t>
            </w:r>
          </w:p>
        </w:tc>
      </w:tr>
      <w:tr w:rsidR="00DE3CEF">
        <w:trPr>
          <w:cantSplit/>
          <w:jc w:val="center"/>
        </w:trPr>
        <w:tc>
          <w:tcPr>
            <w:tcW w:w="1387" w:type="dxa"/>
          </w:tcPr>
          <w:p w:rsidR="00DE3CEF" w:rsidRDefault="005A51A0">
            <w:pPr>
              <w:spacing w:before="40" w:after="40" w:line="240" w:lineRule="auto"/>
              <w:jc w:val="left"/>
            </w:pPr>
            <w:r>
              <w:rPr>
                <w:sz w:val="18"/>
              </w:rPr>
              <w:t>xl-2000</w:t>
            </w:r>
          </w:p>
        </w:tc>
        <w:tc>
          <w:tcPr>
            <w:tcW w:w="1214" w:type="dxa"/>
          </w:tcPr>
          <w:p w:rsidR="00DE3CEF" w:rsidRDefault="005A51A0">
            <w:pPr>
              <w:spacing w:before="40" w:after="40" w:line="240" w:lineRule="auto"/>
              <w:jc w:val="right"/>
            </w:pPr>
            <w:r>
              <w:rPr>
                <w:sz w:val="18"/>
              </w:rPr>
              <w:t>3,299</w:t>
            </w:r>
          </w:p>
        </w:tc>
        <w:tc>
          <w:tcPr>
            <w:tcW w:w="1040" w:type="dxa"/>
          </w:tcPr>
          <w:p w:rsidR="00DE3CEF" w:rsidRDefault="005A51A0">
            <w:pPr>
              <w:spacing w:before="40" w:after="40" w:line="240" w:lineRule="auto"/>
              <w:jc w:val="right"/>
            </w:pPr>
            <w:r>
              <w:rPr>
                <w:sz w:val="18"/>
              </w:rPr>
              <w:t>511</w:t>
            </w:r>
          </w:p>
        </w:tc>
        <w:tc>
          <w:tcPr>
            <w:tcW w:w="867" w:type="dxa"/>
          </w:tcPr>
          <w:p w:rsidR="00DE3CEF" w:rsidRDefault="005A51A0">
            <w:pPr>
              <w:spacing w:before="40" w:after="40" w:line="240" w:lineRule="auto"/>
              <w:jc w:val="right"/>
            </w:pPr>
            <w:r>
              <w:rPr>
                <w:sz w:val="18"/>
              </w:rPr>
              <w:t>490</w:t>
            </w:r>
          </w:p>
        </w:tc>
        <w:tc>
          <w:tcPr>
            <w:tcW w:w="1214" w:type="dxa"/>
          </w:tcPr>
          <w:p w:rsidR="00DE3CEF" w:rsidRDefault="005A51A0">
            <w:pPr>
              <w:spacing w:before="40" w:after="40" w:line="240" w:lineRule="auto"/>
              <w:jc w:val="right"/>
            </w:pPr>
            <w:r>
              <w:rPr>
                <w:sz w:val="18"/>
              </w:rPr>
              <w:t>1,528</w:t>
            </w:r>
          </w:p>
        </w:tc>
        <w:tc>
          <w:tcPr>
            <w:tcW w:w="1040" w:type="dxa"/>
          </w:tcPr>
          <w:p w:rsidR="00DE3CEF" w:rsidRDefault="005A51A0">
            <w:pPr>
              <w:spacing w:before="40" w:after="40" w:line="240" w:lineRule="auto"/>
              <w:jc w:val="right"/>
            </w:pPr>
            <w:r>
              <w:rPr>
                <w:sz w:val="18"/>
              </w:rPr>
              <w:t>351</w:t>
            </w:r>
          </w:p>
        </w:tc>
        <w:tc>
          <w:tcPr>
            <w:tcW w:w="867" w:type="dxa"/>
          </w:tcPr>
          <w:p w:rsidR="00DE3CEF" w:rsidRDefault="005A51A0">
            <w:pPr>
              <w:spacing w:before="40" w:after="40" w:line="240" w:lineRule="auto"/>
              <w:jc w:val="right"/>
            </w:pPr>
            <w:r>
              <w:rPr>
                <w:sz w:val="18"/>
              </w:rPr>
              <w:t>18</w:t>
            </w:r>
          </w:p>
        </w:tc>
        <w:tc>
          <w:tcPr>
            <w:tcW w:w="1040" w:type="dxa"/>
          </w:tcPr>
          <w:p w:rsidR="00DE3CEF" w:rsidRDefault="005A51A0">
            <w:pPr>
              <w:spacing w:before="40" w:after="40" w:line="240" w:lineRule="auto"/>
              <w:jc w:val="right"/>
            </w:pPr>
            <w:r>
              <w:rPr>
                <w:sz w:val="18"/>
              </w:rPr>
              <w:t>16</w:t>
            </w:r>
          </w:p>
        </w:tc>
      </w:tr>
      <w:tr w:rsidR="00DE3CEF">
        <w:trPr>
          <w:cantSplit/>
          <w:jc w:val="center"/>
        </w:trPr>
        <w:tc>
          <w:tcPr>
            <w:tcW w:w="1387" w:type="dxa"/>
          </w:tcPr>
          <w:p w:rsidR="00DE3CEF" w:rsidRDefault="005A51A0">
            <w:pPr>
              <w:spacing w:before="40" w:after="40" w:line="240" w:lineRule="auto"/>
              <w:jc w:val="left"/>
            </w:pPr>
            <w:r>
              <w:rPr>
                <w:sz w:val="18"/>
              </w:rPr>
              <w:t>m-600-adj4</w:t>
            </w:r>
          </w:p>
        </w:tc>
        <w:tc>
          <w:tcPr>
            <w:tcW w:w="1214" w:type="dxa"/>
          </w:tcPr>
          <w:p w:rsidR="00DE3CEF" w:rsidRDefault="005A51A0">
            <w:pPr>
              <w:spacing w:before="40" w:after="40" w:line="240" w:lineRule="auto"/>
              <w:jc w:val="right"/>
            </w:pPr>
            <w:r>
              <w:rPr>
                <w:sz w:val="18"/>
              </w:rPr>
              <w:t>704</w:t>
            </w:r>
          </w:p>
        </w:tc>
        <w:tc>
          <w:tcPr>
            <w:tcW w:w="1040" w:type="dxa"/>
          </w:tcPr>
          <w:p w:rsidR="00DE3CEF" w:rsidRDefault="005A51A0">
            <w:pPr>
              <w:spacing w:before="40" w:after="40" w:line="240" w:lineRule="auto"/>
              <w:jc w:val="right"/>
            </w:pPr>
            <w:r>
              <w:rPr>
                <w:sz w:val="18"/>
              </w:rPr>
              <w:t>216</w:t>
            </w:r>
          </w:p>
        </w:tc>
        <w:tc>
          <w:tcPr>
            <w:tcW w:w="867" w:type="dxa"/>
          </w:tcPr>
          <w:p w:rsidR="00DE3CEF" w:rsidRDefault="005A51A0">
            <w:pPr>
              <w:spacing w:before="40" w:after="40" w:line="240" w:lineRule="auto"/>
              <w:jc w:val="right"/>
            </w:pPr>
            <w:r>
              <w:rPr>
                <w:sz w:val="18"/>
              </w:rPr>
              <w:t>145</w:t>
            </w:r>
          </w:p>
        </w:tc>
        <w:tc>
          <w:tcPr>
            <w:tcW w:w="1214" w:type="dxa"/>
          </w:tcPr>
          <w:p w:rsidR="00DE3CEF" w:rsidRDefault="005A51A0">
            <w:pPr>
              <w:spacing w:before="40" w:after="40" w:line="240" w:lineRule="auto"/>
              <w:jc w:val="right"/>
            </w:pPr>
            <w:r>
              <w:rPr>
                <w:sz w:val="18"/>
              </w:rPr>
              <w:t>453</w:t>
            </w:r>
          </w:p>
        </w:tc>
        <w:tc>
          <w:tcPr>
            <w:tcW w:w="1040" w:type="dxa"/>
          </w:tcPr>
          <w:p w:rsidR="00DE3CEF" w:rsidRDefault="005A51A0">
            <w:pPr>
              <w:spacing w:before="40" w:after="40" w:line="240" w:lineRule="auto"/>
              <w:jc w:val="right"/>
            </w:pPr>
            <w:r>
              <w:rPr>
                <w:sz w:val="18"/>
              </w:rPr>
              <w:t>166</w:t>
            </w:r>
          </w:p>
        </w:tc>
        <w:tc>
          <w:tcPr>
            <w:tcW w:w="867" w:type="dxa"/>
          </w:tcPr>
          <w:p w:rsidR="00DE3CEF" w:rsidRDefault="005A51A0">
            <w:pPr>
              <w:spacing w:before="40" w:after="40" w:line="240" w:lineRule="auto"/>
              <w:jc w:val="right"/>
            </w:pPr>
            <w:r>
              <w:rPr>
                <w:sz w:val="18"/>
              </w:rPr>
              <w:t>12</w:t>
            </w:r>
          </w:p>
        </w:tc>
        <w:tc>
          <w:tcPr>
            <w:tcW w:w="1040" w:type="dxa"/>
          </w:tcPr>
          <w:p w:rsidR="00DE3CEF" w:rsidRDefault="005A51A0">
            <w:pPr>
              <w:spacing w:before="40" w:after="40" w:line="240" w:lineRule="auto"/>
              <w:jc w:val="right"/>
            </w:pPr>
            <w:r>
              <w:rPr>
                <w:sz w:val="18"/>
              </w:rPr>
              <w:t>6</w:t>
            </w:r>
          </w:p>
        </w:tc>
      </w:tr>
      <w:tr w:rsidR="00DE3CEF">
        <w:trPr>
          <w:cantSplit/>
          <w:jc w:val="center"/>
        </w:trPr>
        <w:tc>
          <w:tcPr>
            <w:tcW w:w="1387" w:type="dxa"/>
          </w:tcPr>
          <w:p w:rsidR="00DE3CEF" w:rsidRDefault="005A51A0">
            <w:pPr>
              <w:spacing w:before="40" w:after="40" w:line="240" w:lineRule="auto"/>
              <w:jc w:val="left"/>
            </w:pPr>
            <w:r>
              <w:rPr>
                <w:sz w:val="18"/>
              </w:rPr>
              <w:t>m-600-gap0</w:t>
            </w:r>
          </w:p>
        </w:tc>
        <w:tc>
          <w:tcPr>
            <w:tcW w:w="1214" w:type="dxa"/>
          </w:tcPr>
          <w:p w:rsidR="00DE3CEF" w:rsidRDefault="005A51A0">
            <w:pPr>
              <w:spacing w:before="40" w:after="40" w:line="240" w:lineRule="auto"/>
              <w:jc w:val="right"/>
            </w:pPr>
            <w:r>
              <w:rPr>
                <w:sz w:val="18"/>
              </w:rPr>
              <w:t>1,253</w:t>
            </w:r>
          </w:p>
        </w:tc>
        <w:tc>
          <w:tcPr>
            <w:tcW w:w="1040" w:type="dxa"/>
          </w:tcPr>
          <w:p w:rsidR="00DE3CEF" w:rsidRDefault="005A51A0">
            <w:pPr>
              <w:spacing w:before="40" w:after="40" w:line="240" w:lineRule="auto"/>
              <w:jc w:val="right"/>
            </w:pPr>
            <w:r>
              <w:rPr>
                <w:sz w:val="18"/>
              </w:rPr>
              <w:t>281</w:t>
            </w:r>
          </w:p>
        </w:tc>
        <w:tc>
          <w:tcPr>
            <w:tcW w:w="867" w:type="dxa"/>
          </w:tcPr>
          <w:p w:rsidR="00DE3CEF" w:rsidRDefault="005A51A0">
            <w:pPr>
              <w:spacing w:before="40" w:after="40" w:line="240" w:lineRule="auto"/>
              <w:jc w:val="right"/>
            </w:pPr>
            <w:r>
              <w:rPr>
                <w:sz w:val="18"/>
              </w:rPr>
              <w:t>265</w:t>
            </w:r>
          </w:p>
        </w:tc>
        <w:tc>
          <w:tcPr>
            <w:tcW w:w="1214"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0</w:t>
            </w:r>
          </w:p>
        </w:tc>
        <w:tc>
          <w:tcPr>
            <w:tcW w:w="867" w:type="dxa"/>
          </w:tcPr>
          <w:p w:rsidR="00DE3CEF" w:rsidRDefault="005A51A0">
            <w:pPr>
              <w:spacing w:before="40" w:after="40" w:line="240" w:lineRule="auto"/>
              <w:jc w:val="right"/>
            </w:pPr>
            <w:r>
              <w:rPr>
                <w:sz w:val="18"/>
              </w:rPr>
              <w:t>0</w:t>
            </w:r>
          </w:p>
        </w:tc>
        <w:tc>
          <w:tcPr>
            <w:tcW w:w="1040" w:type="dxa"/>
          </w:tcPr>
          <w:p w:rsidR="00DE3CEF" w:rsidRDefault="005A51A0">
            <w:pPr>
              <w:spacing w:before="40" w:after="40" w:line="240" w:lineRule="auto"/>
              <w:jc w:val="right"/>
            </w:pPr>
            <w:r>
              <w:rPr>
                <w:sz w:val="18"/>
              </w:rPr>
              <w:t>6</w:t>
            </w:r>
          </w:p>
        </w:tc>
      </w:tr>
      <w:tr w:rsidR="00DE3CEF">
        <w:trPr>
          <w:cantSplit/>
          <w:jc w:val="center"/>
        </w:trPr>
        <w:tc>
          <w:tcPr>
            <w:tcW w:w="1387" w:type="dxa"/>
          </w:tcPr>
          <w:p w:rsidR="00DE3CEF" w:rsidRDefault="005A51A0">
            <w:pPr>
              <w:spacing w:before="40" w:after="40" w:line="240" w:lineRule="auto"/>
              <w:jc w:val="left"/>
            </w:pPr>
            <w:r>
              <w:rPr>
                <w:sz w:val="18"/>
              </w:rPr>
              <w:t>m-600-gap10</w:t>
            </w:r>
          </w:p>
        </w:tc>
        <w:tc>
          <w:tcPr>
            <w:tcW w:w="1214" w:type="dxa"/>
          </w:tcPr>
          <w:p w:rsidR="00DE3CEF" w:rsidRDefault="005A51A0">
            <w:pPr>
              <w:spacing w:before="40" w:after="40" w:line="240" w:lineRule="auto"/>
              <w:jc w:val="right"/>
            </w:pPr>
            <w:r>
              <w:rPr>
                <w:sz w:val="18"/>
              </w:rPr>
              <w:t>1,253</w:t>
            </w:r>
          </w:p>
        </w:tc>
        <w:tc>
          <w:tcPr>
            <w:tcW w:w="1040" w:type="dxa"/>
          </w:tcPr>
          <w:p w:rsidR="00DE3CEF" w:rsidRDefault="005A51A0">
            <w:pPr>
              <w:spacing w:before="40" w:after="40" w:line="240" w:lineRule="auto"/>
              <w:jc w:val="right"/>
            </w:pPr>
            <w:r>
              <w:rPr>
                <w:sz w:val="18"/>
              </w:rPr>
              <w:t>281</w:t>
            </w:r>
          </w:p>
        </w:tc>
        <w:tc>
          <w:tcPr>
            <w:tcW w:w="867" w:type="dxa"/>
          </w:tcPr>
          <w:p w:rsidR="00DE3CEF" w:rsidRDefault="005A51A0">
            <w:pPr>
              <w:spacing w:before="40" w:after="40" w:line="240" w:lineRule="auto"/>
              <w:jc w:val="right"/>
            </w:pPr>
            <w:r>
              <w:rPr>
                <w:sz w:val="18"/>
              </w:rPr>
              <w:t>265</w:t>
            </w:r>
          </w:p>
        </w:tc>
        <w:tc>
          <w:tcPr>
            <w:tcW w:w="1214" w:type="dxa"/>
          </w:tcPr>
          <w:p w:rsidR="00DE3CEF" w:rsidRDefault="005A51A0">
            <w:pPr>
              <w:spacing w:before="40" w:after="40" w:line="240" w:lineRule="auto"/>
              <w:jc w:val="right"/>
            </w:pPr>
            <w:r>
              <w:rPr>
                <w:sz w:val="18"/>
              </w:rPr>
              <w:t>921</w:t>
            </w:r>
          </w:p>
        </w:tc>
        <w:tc>
          <w:tcPr>
            <w:tcW w:w="1040" w:type="dxa"/>
          </w:tcPr>
          <w:p w:rsidR="00DE3CEF" w:rsidRDefault="005A51A0">
            <w:pPr>
              <w:spacing w:before="40" w:after="40" w:line="240" w:lineRule="auto"/>
              <w:jc w:val="right"/>
            </w:pPr>
            <w:r>
              <w:rPr>
                <w:sz w:val="18"/>
              </w:rPr>
              <w:t>252</w:t>
            </w:r>
          </w:p>
        </w:tc>
        <w:tc>
          <w:tcPr>
            <w:tcW w:w="867" w:type="dxa"/>
          </w:tcPr>
          <w:p w:rsidR="00DE3CEF" w:rsidRDefault="005A51A0">
            <w:pPr>
              <w:spacing w:before="40" w:after="40" w:line="240" w:lineRule="auto"/>
              <w:jc w:val="right"/>
            </w:pPr>
            <w:r>
              <w:rPr>
                <w:sz w:val="18"/>
              </w:rPr>
              <w:t>48</w:t>
            </w:r>
          </w:p>
        </w:tc>
        <w:tc>
          <w:tcPr>
            <w:tcW w:w="1040" w:type="dxa"/>
          </w:tcPr>
          <w:p w:rsidR="00DE3CEF" w:rsidRDefault="005A51A0">
            <w:pPr>
              <w:spacing w:before="40" w:after="40" w:line="240" w:lineRule="auto"/>
              <w:jc w:val="right"/>
            </w:pPr>
            <w:r>
              <w:rPr>
                <w:sz w:val="18"/>
              </w:rPr>
              <w:t>6</w:t>
            </w:r>
          </w:p>
        </w:tc>
      </w:tr>
    </w:tbl>
    <w:p w:rsidR="00DE3CEF" w:rsidRDefault="00DE3CEF">
      <w:pPr>
        <w:spacing w:line="144" w:lineRule="auto"/>
      </w:pPr>
    </w:p>
    <w:p w:rsidR="00DE3CEF" w:rsidRDefault="005A51A0">
      <w:r>
        <w:lastRenderedPageBreak/>
        <w:t>The baselines fill halls in the order given, so they sometimes use one more hall than SeatWise's compact strategy. In the gap-0 scenario the baselines have no roll-gap violations because the rule is switched off, but they still leave same-paper neighbours and accessible-seat misses.</w:t>
      </w:r>
    </w:p>
    <w:p w:rsidR="00DE3CEF" w:rsidRDefault="005A51A0">
      <w:pPr>
        <w:keepNext/>
        <w:spacing w:before="120" w:line="240" w:lineRule="auto"/>
        <w:jc w:val="center"/>
      </w:pPr>
      <w:r>
        <w:rPr>
          <w:noProof/>
        </w:rPr>
        <w:drawing>
          <wp:inline distT="0" distB="0" distL="0" distR="0">
            <wp:extent cx="4206240" cy="213291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_by_method.png"/>
                    <pic:cNvPicPr/>
                  </pic:nvPicPr>
                  <pic:blipFill>
                    <a:blip r:embed="rId40"/>
                    <a:stretch>
                      <a:fillRect/>
                    </a:stretch>
                  </pic:blipFill>
                  <pic:spPr>
                    <a:xfrm>
                      <a:off x="0" y="0"/>
                      <a:ext cx="4206240" cy="2132918"/>
                    </a:xfrm>
                    <a:prstGeom prst="rect">
                      <a:avLst/>
                    </a:prstGeom>
                  </pic:spPr>
                </pic:pic>
              </a:graphicData>
            </a:graphic>
          </wp:inline>
        </w:drawing>
      </w:r>
    </w:p>
    <w:p w:rsidR="00DE3CEF" w:rsidRDefault="005A51A0">
      <w:pPr>
        <w:pStyle w:val="FigureCaption"/>
      </w:pPr>
      <w:bookmarkStart w:id="138" w:name="_Toc242972990"/>
      <w:r>
        <w:t>Fig. 8.16: Same-paper neighbour pairs by method and sitting size</w:t>
      </w:r>
      <w:bookmarkEnd w:id="138"/>
    </w:p>
    <w:p w:rsidR="00DE3CEF" w:rsidRDefault="005A51A0">
      <w:pPr>
        <w:keepNext/>
        <w:spacing w:before="120" w:line="240" w:lineRule="auto"/>
        <w:jc w:val="center"/>
      </w:pPr>
      <w:r>
        <w:rPr>
          <w:noProof/>
        </w:rPr>
        <w:drawing>
          <wp:inline distT="0" distB="0" distL="0" distR="0">
            <wp:extent cx="4023360" cy="20116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ation_matrix.png"/>
                    <pic:cNvPicPr/>
                  </pic:nvPicPr>
                  <pic:blipFill>
                    <a:blip r:embed="rId41"/>
                    <a:stretch>
                      <a:fillRect/>
                    </a:stretch>
                  </pic:blipFill>
                  <pic:spPr>
                    <a:xfrm>
                      <a:off x="0" y="0"/>
                      <a:ext cx="4023360" cy="2011680"/>
                    </a:xfrm>
                    <a:prstGeom prst="rect">
                      <a:avLst/>
                    </a:prstGeom>
                  </pic:spPr>
                </pic:pic>
              </a:graphicData>
            </a:graphic>
          </wp:inline>
        </w:drawing>
      </w:r>
    </w:p>
    <w:p w:rsidR="00DE3CEF" w:rsidRDefault="005A51A0">
      <w:pPr>
        <w:pStyle w:val="FigureCaption"/>
      </w:pPr>
      <w:bookmarkStart w:id="139" w:name="_Toc242972991"/>
      <w:r>
        <w:t>Fig. 8.17: Violations left by each method at 600 candidates (the equivalent of a confusion matrix for an optimisation engine)</w:t>
      </w:r>
      <w:bookmarkEnd w:id="139"/>
    </w:p>
    <w:p w:rsidR="00DE3CEF" w:rsidRDefault="005A51A0">
      <w:pPr>
        <w:keepNext/>
        <w:spacing w:before="120" w:line="240" w:lineRule="auto"/>
        <w:jc w:val="center"/>
      </w:pPr>
      <w:r>
        <w:rPr>
          <w:noProof/>
        </w:rPr>
        <w:drawing>
          <wp:inline distT="0" distB="0" distL="0" distR="0">
            <wp:extent cx="4206240" cy="235233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_time_by_size.png"/>
                    <pic:cNvPicPr/>
                  </pic:nvPicPr>
                  <pic:blipFill>
                    <a:blip r:embed="rId42"/>
                    <a:stretch>
                      <a:fillRect/>
                    </a:stretch>
                  </pic:blipFill>
                  <pic:spPr>
                    <a:xfrm>
                      <a:off x="0" y="0"/>
                      <a:ext cx="4206240" cy="2352338"/>
                    </a:xfrm>
                    <a:prstGeom prst="rect">
                      <a:avLst/>
                    </a:prstGeom>
                  </pic:spPr>
                </pic:pic>
              </a:graphicData>
            </a:graphic>
          </wp:inline>
        </w:drawing>
      </w:r>
    </w:p>
    <w:p w:rsidR="00DE3CEF" w:rsidRDefault="005A51A0">
      <w:pPr>
        <w:pStyle w:val="FigureCaption"/>
      </w:pPr>
      <w:bookmarkStart w:id="140" w:name="_Toc242972992"/>
      <w:r>
        <w:t>Fig. 8.18: Solve time by sitting size</w:t>
      </w:r>
      <w:bookmarkEnd w:id="140"/>
    </w:p>
    <w:p w:rsidR="00DE3CEF" w:rsidRDefault="005A51A0">
      <w:pPr>
        <w:pStyle w:val="Heading3"/>
      </w:pPr>
      <w:r>
        <w:lastRenderedPageBreak/>
        <w:t>8.2.4  Unpredictability and fairness</w:t>
      </w:r>
    </w:p>
    <w:p w:rsidR="00DE3CEF" w:rsidRDefault="005A51A0">
      <w:pPr>
        <w:pStyle w:val="TableCaption"/>
      </w:pPr>
      <w:bookmarkStart w:id="141" w:name="_Toc242973055"/>
      <w:r>
        <w:t>Table 8.5: Unpredictability of each method (600 candidates, 6 seeds)</w:t>
      </w:r>
      <w:bookmarkEnd w:id="141"/>
    </w:p>
    <w:tbl>
      <w:tblPr>
        <w:tblStyle w:val="TableGrid"/>
        <w:tblW w:w="0" w:type="auto"/>
        <w:jc w:val="center"/>
        <w:tblLook w:val="04A0" w:firstRow="1" w:lastRow="0" w:firstColumn="1" w:lastColumn="0" w:noHBand="0" w:noVBand="1"/>
      </w:tblPr>
      <w:tblGrid>
        <w:gridCol w:w="2427"/>
        <w:gridCol w:w="2081"/>
        <w:gridCol w:w="2081"/>
        <w:gridCol w:w="2081"/>
      </w:tblGrid>
      <w:tr w:rsidR="00DE3CEF">
        <w:trPr>
          <w:cantSplit/>
          <w:tblHeader/>
          <w:jc w:val="center"/>
        </w:trPr>
        <w:tc>
          <w:tcPr>
            <w:tcW w:w="2427" w:type="dxa"/>
            <w:shd w:val="clear" w:color="auto" w:fill="D9E2F3"/>
          </w:tcPr>
          <w:p w:rsidR="00DE3CEF" w:rsidRDefault="005A51A0">
            <w:pPr>
              <w:spacing w:before="40" w:after="40" w:line="240" w:lineRule="auto"/>
              <w:jc w:val="left"/>
            </w:pPr>
            <w:r>
              <w:rPr>
                <w:b/>
                <w:sz w:val="19"/>
              </w:rPr>
              <w:t>Method</w:t>
            </w:r>
          </w:p>
        </w:tc>
        <w:tc>
          <w:tcPr>
            <w:tcW w:w="2081" w:type="dxa"/>
            <w:shd w:val="clear" w:color="auto" w:fill="D9E2F3"/>
          </w:tcPr>
          <w:p w:rsidR="00DE3CEF" w:rsidRDefault="005A51A0">
            <w:pPr>
              <w:spacing w:before="40" w:after="40" w:line="240" w:lineRule="auto"/>
              <w:jc w:val="right"/>
            </w:pPr>
            <w:r>
              <w:rPr>
                <w:b/>
                <w:sz w:val="19"/>
              </w:rPr>
              <w:t>Roll-to-seat correlation</w:t>
            </w:r>
          </w:p>
        </w:tc>
        <w:tc>
          <w:tcPr>
            <w:tcW w:w="2081" w:type="dxa"/>
            <w:shd w:val="clear" w:color="auto" w:fill="D9E2F3"/>
          </w:tcPr>
          <w:p w:rsidR="00DE3CEF" w:rsidRDefault="005A51A0">
            <w:pPr>
              <w:spacing w:before="40" w:after="40" w:line="240" w:lineRule="auto"/>
              <w:jc w:val="right"/>
            </w:pPr>
            <w:r>
              <w:rPr>
                <w:b/>
                <w:sz w:val="19"/>
              </w:rPr>
              <w:t>Repeated neighbour pairs</w:t>
            </w:r>
          </w:p>
        </w:tc>
        <w:tc>
          <w:tcPr>
            <w:tcW w:w="2081" w:type="dxa"/>
            <w:shd w:val="clear" w:color="auto" w:fill="D9E2F3"/>
          </w:tcPr>
          <w:p w:rsidR="00DE3CEF" w:rsidRDefault="005A51A0">
            <w:pPr>
              <w:spacing w:before="40" w:after="40" w:line="240" w:lineRule="auto"/>
              <w:jc w:val="right"/>
            </w:pPr>
            <w:r>
              <w:rPr>
                <w:b/>
                <w:sz w:val="19"/>
              </w:rPr>
              <w:t>Front-row bias (percentage points)</w:t>
            </w:r>
          </w:p>
        </w:tc>
      </w:tr>
      <w:tr w:rsidR="00DE3CEF">
        <w:trPr>
          <w:cantSplit/>
          <w:jc w:val="center"/>
        </w:trPr>
        <w:tc>
          <w:tcPr>
            <w:tcW w:w="2427" w:type="dxa"/>
          </w:tcPr>
          <w:p w:rsidR="00DE3CEF" w:rsidRDefault="005A51A0">
            <w:pPr>
              <w:spacing w:before="40" w:after="40" w:line="240" w:lineRule="auto"/>
              <w:jc w:val="left"/>
            </w:pPr>
            <w:r>
              <w:rPr>
                <w:sz w:val="19"/>
              </w:rPr>
              <w:t>SeatWise</w:t>
            </w:r>
          </w:p>
        </w:tc>
        <w:tc>
          <w:tcPr>
            <w:tcW w:w="2081" w:type="dxa"/>
          </w:tcPr>
          <w:p w:rsidR="00DE3CEF" w:rsidRDefault="005A51A0">
            <w:pPr>
              <w:spacing w:before="40" w:after="40" w:line="240" w:lineRule="auto"/>
              <w:jc w:val="right"/>
            </w:pPr>
            <w:r>
              <w:rPr>
                <w:sz w:val="19"/>
              </w:rPr>
              <w:t>0.065</w:t>
            </w:r>
          </w:p>
        </w:tc>
        <w:tc>
          <w:tcPr>
            <w:tcW w:w="2081" w:type="dxa"/>
          </w:tcPr>
          <w:p w:rsidR="00DE3CEF" w:rsidRDefault="005A51A0">
            <w:pPr>
              <w:spacing w:before="40" w:after="40" w:line="240" w:lineRule="auto"/>
              <w:jc w:val="right"/>
            </w:pPr>
            <w:r>
              <w:rPr>
                <w:sz w:val="19"/>
              </w:rPr>
              <w:t>1.0%</w:t>
            </w:r>
          </w:p>
        </w:tc>
        <w:tc>
          <w:tcPr>
            <w:tcW w:w="2081" w:type="dxa"/>
          </w:tcPr>
          <w:p w:rsidR="00DE3CEF" w:rsidRDefault="005A51A0">
            <w:pPr>
              <w:spacing w:before="40" w:after="40" w:line="240" w:lineRule="auto"/>
              <w:jc w:val="right"/>
            </w:pPr>
            <w:r>
              <w:rPr>
                <w:sz w:val="19"/>
              </w:rPr>
              <w:t>4.7</w:t>
            </w:r>
          </w:p>
        </w:tc>
      </w:tr>
      <w:tr w:rsidR="00DE3CEF">
        <w:trPr>
          <w:cantSplit/>
          <w:jc w:val="center"/>
        </w:trPr>
        <w:tc>
          <w:tcPr>
            <w:tcW w:w="2427" w:type="dxa"/>
          </w:tcPr>
          <w:p w:rsidR="00DE3CEF" w:rsidRDefault="005A51A0">
            <w:pPr>
              <w:spacing w:before="40" w:after="40" w:line="240" w:lineRule="auto"/>
              <w:jc w:val="left"/>
            </w:pPr>
            <w:r>
              <w:rPr>
                <w:sz w:val="19"/>
              </w:rPr>
              <w:t>Sequential</w:t>
            </w:r>
          </w:p>
        </w:tc>
        <w:tc>
          <w:tcPr>
            <w:tcW w:w="2081" w:type="dxa"/>
          </w:tcPr>
          <w:p w:rsidR="00DE3CEF" w:rsidRDefault="005A51A0">
            <w:pPr>
              <w:spacing w:before="40" w:after="40" w:line="240" w:lineRule="auto"/>
              <w:jc w:val="right"/>
            </w:pPr>
            <w:r>
              <w:rPr>
                <w:sz w:val="19"/>
              </w:rPr>
              <w:t>1.000</w:t>
            </w:r>
          </w:p>
        </w:tc>
        <w:tc>
          <w:tcPr>
            <w:tcW w:w="2081" w:type="dxa"/>
          </w:tcPr>
          <w:p w:rsidR="00DE3CEF" w:rsidRDefault="005A51A0">
            <w:pPr>
              <w:spacing w:before="40" w:after="40" w:line="240" w:lineRule="auto"/>
              <w:jc w:val="right"/>
            </w:pPr>
            <w:r>
              <w:rPr>
                <w:sz w:val="19"/>
              </w:rPr>
              <w:t>100%</w:t>
            </w:r>
          </w:p>
        </w:tc>
        <w:tc>
          <w:tcPr>
            <w:tcW w:w="2081" w:type="dxa"/>
          </w:tcPr>
          <w:p w:rsidR="00DE3CEF" w:rsidRDefault="005A51A0">
            <w:pPr>
              <w:spacing w:before="40" w:after="40" w:line="240" w:lineRule="auto"/>
              <w:jc w:val="right"/>
            </w:pPr>
            <w:r>
              <w:rPr>
                <w:sz w:val="19"/>
              </w:rPr>
              <w:t>12.4</w:t>
            </w:r>
          </w:p>
        </w:tc>
      </w:tr>
      <w:tr w:rsidR="00DE3CEF">
        <w:trPr>
          <w:cantSplit/>
          <w:jc w:val="center"/>
        </w:trPr>
        <w:tc>
          <w:tcPr>
            <w:tcW w:w="2427" w:type="dxa"/>
          </w:tcPr>
          <w:p w:rsidR="00DE3CEF" w:rsidRDefault="005A51A0">
            <w:pPr>
              <w:spacing w:before="40" w:after="40" w:line="240" w:lineRule="auto"/>
              <w:jc w:val="left"/>
            </w:pPr>
            <w:r>
              <w:rPr>
                <w:sz w:val="19"/>
              </w:rPr>
              <w:t>Round-robin</w:t>
            </w:r>
          </w:p>
        </w:tc>
        <w:tc>
          <w:tcPr>
            <w:tcW w:w="2081" w:type="dxa"/>
          </w:tcPr>
          <w:p w:rsidR="00DE3CEF" w:rsidRDefault="005A51A0">
            <w:pPr>
              <w:spacing w:before="40" w:after="40" w:line="240" w:lineRule="auto"/>
              <w:jc w:val="right"/>
            </w:pPr>
            <w:r>
              <w:rPr>
                <w:sz w:val="19"/>
              </w:rPr>
              <w:t>0.213</w:t>
            </w:r>
          </w:p>
        </w:tc>
        <w:tc>
          <w:tcPr>
            <w:tcW w:w="2081" w:type="dxa"/>
          </w:tcPr>
          <w:p w:rsidR="00DE3CEF" w:rsidRDefault="005A51A0">
            <w:pPr>
              <w:spacing w:before="40" w:after="40" w:line="240" w:lineRule="auto"/>
              <w:jc w:val="right"/>
            </w:pPr>
            <w:r>
              <w:rPr>
                <w:sz w:val="19"/>
              </w:rPr>
              <w:t>100%</w:t>
            </w:r>
          </w:p>
        </w:tc>
        <w:tc>
          <w:tcPr>
            <w:tcW w:w="2081" w:type="dxa"/>
          </w:tcPr>
          <w:p w:rsidR="00DE3CEF" w:rsidRDefault="005A51A0">
            <w:pPr>
              <w:spacing w:before="40" w:after="40" w:line="240" w:lineRule="auto"/>
              <w:jc w:val="right"/>
            </w:pPr>
            <w:r>
              <w:rPr>
                <w:sz w:val="19"/>
              </w:rPr>
              <w:t>3.4</w:t>
            </w:r>
          </w:p>
        </w:tc>
      </w:tr>
      <w:tr w:rsidR="00DE3CEF">
        <w:trPr>
          <w:cantSplit/>
          <w:jc w:val="center"/>
        </w:trPr>
        <w:tc>
          <w:tcPr>
            <w:tcW w:w="2427" w:type="dxa"/>
          </w:tcPr>
          <w:p w:rsidR="00DE3CEF" w:rsidRDefault="005A51A0">
            <w:pPr>
              <w:spacing w:before="40" w:after="40" w:line="240" w:lineRule="auto"/>
              <w:jc w:val="left"/>
            </w:pPr>
            <w:r>
              <w:rPr>
                <w:sz w:val="19"/>
              </w:rPr>
              <w:t>Random shuffle</w:t>
            </w:r>
          </w:p>
        </w:tc>
        <w:tc>
          <w:tcPr>
            <w:tcW w:w="2081" w:type="dxa"/>
          </w:tcPr>
          <w:p w:rsidR="00DE3CEF" w:rsidRDefault="005A51A0">
            <w:pPr>
              <w:spacing w:before="40" w:after="40" w:line="240" w:lineRule="auto"/>
              <w:jc w:val="right"/>
            </w:pPr>
            <w:r>
              <w:rPr>
                <w:sz w:val="19"/>
              </w:rPr>
              <w:t>0.034</w:t>
            </w:r>
          </w:p>
        </w:tc>
        <w:tc>
          <w:tcPr>
            <w:tcW w:w="2081" w:type="dxa"/>
          </w:tcPr>
          <w:p w:rsidR="00DE3CEF" w:rsidRDefault="005A51A0">
            <w:pPr>
              <w:spacing w:before="40" w:after="40" w:line="240" w:lineRule="auto"/>
              <w:jc w:val="right"/>
            </w:pPr>
            <w:r>
              <w:rPr>
                <w:sz w:val="19"/>
              </w:rPr>
              <w:t>1.0%</w:t>
            </w:r>
          </w:p>
        </w:tc>
        <w:tc>
          <w:tcPr>
            <w:tcW w:w="2081" w:type="dxa"/>
          </w:tcPr>
          <w:p w:rsidR="00DE3CEF" w:rsidRDefault="005A51A0">
            <w:pPr>
              <w:spacing w:before="40" w:after="40" w:line="240" w:lineRule="auto"/>
              <w:jc w:val="right"/>
            </w:pPr>
            <w:r>
              <w:rPr>
                <w:sz w:val="19"/>
              </w:rPr>
              <w:t>1.6</w:t>
            </w:r>
          </w:p>
        </w:tc>
      </w:tr>
    </w:tbl>
    <w:p w:rsidR="00DE3CEF" w:rsidRDefault="00DE3CEF">
      <w:pPr>
        <w:spacing w:line="144" w:lineRule="auto"/>
      </w:pPr>
    </w:p>
    <w:p w:rsidR="00DE3CEF" w:rsidRDefault="005A51A0">
      <w:r>
        <w:t>SeatWise is as unpredictable as a pure random shuffle: neighbours almost never repeat, and roll order says nothing about the seat. Unlike the shuffle it keeps every rule. Its front-row bias is small but higher than a shuffle's, because a paper occupies one colour class per hall and only two of the four classes include the front row; which paper gets which class is itself random, so the bias shrinks as more plans are drawn.</w:t>
      </w:r>
    </w:p>
    <w:p w:rsidR="00DE3CEF" w:rsidRDefault="005A51A0">
      <w:pPr>
        <w:keepNext/>
        <w:spacing w:before="120" w:line="240" w:lineRule="auto"/>
        <w:jc w:val="center"/>
      </w:pPr>
      <w:r>
        <w:rPr>
          <w:noProof/>
        </w:rPr>
        <w:drawing>
          <wp:inline distT="0" distB="0" distL="0" distR="0">
            <wp:extent cx="3657600" cy="18241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_seat_correlation.png"/>
                    <pic:cNvPicPr/>
                  </pic:nvPicPr>
                  <pic:blipFill>
                    <a:blip r:embed="rId43"/>
                    <a:stretch>
                      <a:fillRect/>
                    </a:stretch>
                  </pic:blipFill>
                  <pic:spPr>
                    <a:xfrm>
                      <a:off x="0" y="0"/>
                      <a:ext cx="3657600" cy="1824162"/>
                    </a:xfrm>
                    <a:prstGeom prst="rect">
                      <a:avLst/>
                    </a:prstGeom>
                  </pic:spPr>
                </pic:pic>
              </a:graphicData>
            </a:graphic>
          </wp:inline>
        </w:drawing>
      </w:r>
    </w:p>
    <w:p w:rsidR="00DE3CEF" w:rsidRDefault="005A51A0">
      <w:pPr>
        <w:pStyle w:val="FigureCaption"/>
      </w:pPr>
      <w:bookmarkStart w:id="142" w:name="_Toc242972993"/>
      <w:r>
        <w:t>Fig. 8.19: Roll-to-seat correlation by method</w:t>
      </w:r>
      <w:bookmarkEnd w:id="142"/>
    </w:p>
    <w:p w:rsidR="00DE3CEF" w:rsidRDefault="005A51A0">
      <w:pPr>
        <w:keepNext/>
        <w:spacing w:before="120" w:line="240" w:lineRule="auto"/>
        <w:jc w:val="center"/>
      </w:pPr>
      <w:r>
        <w:rPr>
          <w:noProof/>
        </w:rPr>
        <w:drawing>
          <wp:inline distT="0" distB="0" distL="0" distR="0">
            <wp:extent cx="3657600" cy="18303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ighbour_overlap.png"/>
                    <pic:cNvPicPr/>
                  </pic:nvPicPr>
                  <pic:blipFill>
                    <a:blip r:embed="rId44"/>
                    <a:stretch>
                      <a:fillRect/>
                    </a:stretch>
                  </pic:blipFill>
                  <pic:spPr>
                    <a:xfrm>
                      <a:off x="0" y="0"/>
                      <a:ext cx="3657600" cy="1830346"/>
                    </a:xfrm>
                    <a:prstGeom prst="rect">
                      <a:avLst/>
                    </a:prstGeom>
                  </pic:spPr>
                </pic:pic>
              </a:graphicData>
            </a:graphic>
          </wp:inline>
        </w:drawing>
      </w:r>
    </w:p>
    <w:p w:rsidR="00DE3CEF" w:rsidRDefault="005A51A0">
      <w:pPr>
        <w:pStyle w:val="FigureCaption"/>
      </w:pPr>
      <w:bookmarkStart w:id="143" w:name="_Toc242972994"/>
      <w:r>
        <w:t>Fig. 8.20: Neighbour pairs repeated across seeds</w:t>
      </w:r>
      <w:bookmarkEnd w:id="143"/>
    </w:p>
    <w:p w:rsidR="00DE3CEF" w:rsidRDefault="005A51A0">
      <w:pPr>
        <w:keepNext/>
        <w:spacing w:before="120" w:line="240" w:lineRule="auto"/>
        <w:jc w:val="center"/>
      </w:pPr>
      <w:r>
        <w:rPr>
          <w:noProof/>
        </w:rPr>
        <w:lastRenderedPageBreak/>
        <w:drawing>
          <wp:inline distT="0" distB="0" distL="0" distR="0">
            <wp:extent cx="3657600" cy="18303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mix_by_method.png"/>
                    <pic:cNvPicPr/>
                  </pic:nvPicPr>
                  <pic:blipFill>
                    <a:blip r:embed="rId45"/>
                    <a:stretch>
                      <a:fillRect/>
                    </a:stretch>
                  </pic:blipFill>
                  <pic:spPr>
                    <a:xfrm>
                      <a:off x="0" y="0"/>
                      <a:ext cx="3657600" cy="1830346"/>
                    </a:xfrm>
                    <a:prstGeom prst="rect">
                      <a:avLst/>
                    </a:prstGeom>
                  </pic:spPr>
                </pic:pic>
              </a:graphicData>
            </a:graphic>
          </wp:inline>
        </w:drawing>
      </w:r>
    </w:p>
    <w:p w:rsidR="00DE3CEF" w:rsidRDefault="005A51A0">
      <w:pPr>
        <w:pStyle w:val="FigureCaption"/>
      </w:pPr>
      <w:bookmarkStart w:id="144" w:name="_Toc242972995"/>
      <w:r>
        <w:t>Fig. 8.21: Department mix by method</w:t>
      </w:r>
      <w:bookmarkEnd w:id="144"/>
    </w:p>
    <w:p w:rsidR="00DE3CEF" w:rsidRDefault="005A51A0">
      <w:pPr>
        <w:keepNext/>
        <w:spacing w:before="120" w:line="240" w:lineRule="auto"/>
        <w:jc w:val="center"/>
      </w:pPr>
      <w:r>
        <w:rPr>
          <w:noProof/>
        </w:rPr>
        <w:drawing>
          <wp:inline distT="0" distB="0" distL="0" distR="0">
            <wp:extent cx="3657600" cy="239861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l_utilisation.png"/>
                    <pic:cNvPicPr/>
                  </pic:nvPicPr>
                  <pic:blipFill>
                    <a:blip r:embed="rId46"/>
                    <a:stretch>
                      <a:fillRect/>
                    </a:stretch>
                  </pic:blipFill>
                  <pic:spPr>
                    <a:xfrm>
                      <a:off x="0" y="0"/>
                      <a:ext cx="3657600" cy="2398616"/>
                    </a:xfrm>
                    <a:prstGeom prst="rect">
                      <a:avLst/>
                    </a:prstGeom>
                  </pic:spPr>
                </pic:pic>
              </a:graphicData>
            </a:graphic>
          </wp:inline>
        </w:drawing>
      </w:r>
    </w:p>
    <w:p w:rsidR="00DE3CEF" w:rsidRDefault="005A51A0">
      <w:pPr>
        <w:pStyle w:val="FigureCaption"/>
      </w:pPr>
      <w:bookmarkStart w:id="145" w:name="_Toc242972996"/>
      <w:r>
        <w:t>Fig. 8.22: Hall utilisation by method</w:t>
      </w:r>
      <w:bookmarkEnd w:id="145"/>
    </w:p>
    <w:p w:rsidR="00DE3CEF" w:rsidRDefault="005A51A0">
      <w:pPr>
        <w:pStyle w:val="Heading3"/>
      </w:pPr>
      <w:r>
        <w:t>8.2.5  Observations</w:t>
      </w:r>
    </w:p>
    <w:p w:rsidR="00DE3CEF" w:rsidRDefault="005A51A0">
      <w:pPr>
        <w:pStyle w:val="ListBullet"/>
        <w:spacing w:after="40"/>
      </w:pPr>
      <w:r>
        <w:rPr>
          <w:b/>
        </w:rPr>
        <w:t>Correctness is structural.</w:t>
      </w:r>
      <w:r>
        <w:t xml:space="preserve"> Stage A confines each paper to one colour class per hall, and seats of one class are never neighbours, so same-paper neighbours are impossible before Stage B starts. This is why no run has any.</w:t>
      </w:r>
    </w:p>
    <w:p w:rsidR="00DE3CEF" w:rsidRDefault="005A51A0">
      <w:pPr>
        <w:pStyle w:val="ListBullet"/>
        <w:spacing w:after="40"/>
      </w:pPr>
      <w:r>
        <w:rPr>
          <w:b/>
        </w:rPr>
        <w:t>Four-neighbour adjacency is slower</w:t>
      </w:r>
      <w:r>
        <w:t xml:space="preserve"> (6.0 s against 2.4 s for 600 candidates) because its two classes each cover half the hall, so Stage B has twice as many seat choices per candidate; it also gives far fewer same-department neighbours (12 against 109).</w:t>
      </w:r>
    </w:p>
    <w:p w:rsidR="00DE3CEF" w:rsidRDefault="005A51A0">
      <w:pPr>
        <w:pStyle w:val="ListBullet"/>
        <w:spacing w:after="40"/>
      </w:pPr>
      <w:r>
        <w:rPr>
          <w:b/>
        </w:rPr>
        <w:t>Scaling is close to linear</w:t>
      </w:r>
      <w:r>
        <w:t xml:space="preserve"> in the number of halls: halls are solved in parallel and most of the time goes to the deterministic per-hall budget.</w:t>
      </w:r>
    </w:p>
    <w:p w:rsidR="00DE3CEF" w:rsidRDefault="005A51A0">
      <w:pPr>
        <w:pStyle w:val="ListBullet"/>
        <w:spacing w:after="40"/>
      </w:pPr>
      <w:r>
        <w:rPr>
          <w:b/>
        </w:rPr>
        <w:t>Reproducibility.</w:t>
      </w:r>
      <w:r>
        <w:t xml:space="preserve"> Re-running with the stored seed reproduces the plan exactly; the Verify action and the test suite both check this.</w:t>
      </w:r>
    </w:p>
    <w:p w:rsidR="00DE3CEF" w:rsidRDefault="005A51A0">
      <w:pPr>
        <w:pStyle w:val="ListBullet"/>
        <w:spacing w:after="40"/>
      </w:pPr>
      <w:r>
        <w:rPr>
          <w:b/>
        </w:rPr>
        <w:t>Department mix</w:t>
      </w:r>
      <w:r>
        <w:t xml:space="preserve"> is a preference, not a rule: SeatWise leaves 109 same-department pairs at 600 candidates against 1,648 for sequential seating.</w:t>
      </w:r>
    </w:p>
    <w:p w:rsidR="00DE3CEF" w:rsidRDefault="005A51A0">
      <w:pPr>
        <w:pStyle w:val="Heading2"/>
      </w:pPr>
      <w:bookmarkStart w:id="146" w:name="_Toc242972931"/>
      <w:r>
        <w:lastRenderedPageBreak/>
        <w:t>8.3  Product Measurements</w:t>
      </w:r>
      <w:bookmarkEnd w:id="146"/>
    </w:p>
    <w:p w:rsidR="00DE3CEF" w:rsidRDefault="005A51A0">
      <w:r>
        <w:t>The product was also measured through its own interface and API on 15 October 2026. Three sittings of the sample timetable were planned with random seeds, each solved in about two seconds, with no rule violated.</w:t>
      </w:r>
    </w:p>
    <w:p w:rsidR="00DE3CEF" w:rsidRDefault="005A51A0">
      <w:pPr>
        <w:pStyle w:val="TableCaption"/>
      </w:pPr>
      <w:bookmarkStart w:id="147" w:name="_Toc242973056"/>
      <w:r>
        <w:t>Table 8.6: Plans generated in the demonstration scenario</w:t>
      </w:r>
      <w:bookmarkEnd w:id="147"/>
    </w:p>
    <w:tbl>
      <w:tblPr>
        <w:tblStyle w:val="TableGrid"/>
        <w:tblW w:w="0" w:type="auto"/>
        <w:jc w:val="center"/>
        <w:tblLook w:val="04A0" w:firstRow="1" w:lastRow="0" w:firstColumn="1" w:lastColumn="0" w:noHBand="0" w:noVBand="1"/>
      </w:tblPr>
      <w:tblGrid>
        <w:gridCol w:w="2601"/>
        <w:gridCol w:w="1135"/>
        <w:gridCol w:w="694"/>
        <w:gridCol w:w="1387"/>
        <w:gridCol w:w="1907"/>
        <w:gridCol w:w="1040"/>
      </w:tblGrid>
      <w:tr w:rsidR="00DE3CEF">
        <w:trPr>
          <w:cantSplit/>
          <w:tblHeader/>
          <w:jc w:val="center"/>
        </w:trPr>
        <w:tc>
          <w:tcPr>
            <w:tcW w:w="2601" w:type="dxa"/>
            <w:shd w:val="clear" w:color="auto" w:fill="D9E2F3"/>
          </w:tcPr>
          <w:p w:rsidR="00DE3CEF" w:rsidRDefault="005A51A0">
            <w:pPr>
              <w:spacing w:before="40" w:after="40" w:line="240" w:lineRule="auto"/>
              <w:jc w:val="left"/>
            </w:pPr>
            <w:r>
              <w:rPr>
                <w:b/>
                <w:sz w:val="19"/>
              </w:rPr>
              <w:t>Sitting</w:t>
            </w:r>
          </w:p>
        </w:tc>
        <w:tc>
          <w:tcPr>
            <w:tcW w:w="1040" w:type="dxa"/>
            <w:shd w:val="clear" w:color="auto" w:fill="D9E2F3"/>
          </w:tcPr>
          <w:p w:rsidR="00DE3CEF" w:rsidRDefault="005A51A0">
            <w:pPr>
              <w:spacing w:before="40" w:after="40" w:line="240" w:lineRule="auto"/>
              <w:jc w:val="right"/>
            </w:pPr>
            <w:r>
              <w:rPr>
                <w:b/>
                <w:sz w:val="19"/>
              </w:rPr>
              <w:t>Candidates</w:t>
            </w:r>
          </w:p>
        </w:tc>
        <w:tc>
          <w:tcPr>
            <w:tcW w:w="694" w:type="dxa"/>
            <w:shd w:val="clear" w:color="auto" w:fill="D9E2F3"/>
          </w:tcPr>
          <w:p w:rsidR="00DE3CEF" w:rsidRDefault="005A51A0">
            <w:pPr>
              <w:spacing w:before="40" w:after="40" w:line="240" w:lineRule="auto"/>
              <w:jc w:val="right"/>
            </w:pPr>
            <w:r>
              <w:rPr>
                <w:b/>
                <w:sz w:val="19"/>
              </w:rPr>
              <w:t>Halls</w:t>
            </w:r>
          </w:p>
        </w:tc>
        <w:tc>
          <w:tcPr>
            <w:tcW w:w="1387" w:type="dxa"/>
            <w:shd w:val="clear" w:color="auto" w:fill="D9E2F3"/>
          </w:tcPr>
          <w:p w:rsidR="00DE3CEF" w:rsidRDefault="005A51A0">
            <w:pPr>
              <w:spacing w:before="40" w:after="40" w:line="240" w:lineRule="auto"/>
              <w:jc w:val="right"/>
            </w:pPr>
            <w:r>
              <w:rPr>
                <w:b/>
                <w:sz w:val="19"/>
              </w:rPr>
              <w:t>Same-paper pairs</w:t>
            </w:r>
          </w:p>
        </w:tc>
        <w:tc>
          <w:tcPr>
            <w:tcW w:w="1907" w:type="dxa"/>
            <w:shd w:val="clear" w:color="auto" w:fill="D9E2F3"/>
          </w:tcPr>
          <w:p w:rsidR="00DE3CEF" w:rsidRDefault="005A51A0">
            <w:pPr>
              <w:spacing w:before="40" w:after="40" w:line="240" w:lineRule="auto"/>
              <w:jc w:val="right"/>
            </w:pPr>
            <w:r>
              <w:rPr>
                <w:b/>
                <w:sz w:val="19"/>
              </w:rPr>
              <w:t>Conflicts avoided vs roll order</w:t>
            </w:r>
          </w:p>
        </w:tc>
        <w:tc>
          <w:tcPr>
            <w:tcW w:w="1040" w:type="dxa"/>
            <w:shd w:val="clear" w:color="auto" w:fill="D9E2F3"/>
          </w:tcPr>
          <w:p w:rsidR="00DE3CEF" w:rsidRDefault="005A51A0">
            <w:pPr>
              <w:spacing w:before="40" w:after="40" w:line="240" w:lineRule="auto"/>
              <w:jc w:val="right"/>
            </w:pPr>
            <w:r>
              <w:rPr>
                <w:b/>
                <w:sz w:val="19"/>
              </w:rPr>
              <w:t>Solve (s)</w:t>
            </w:r>
          </w:p>
        </w:tc>
      </w:tr>
      <w:tr w:rsidR="00DE3CEF">
        <w:trPr>
          <w:cantSplit/>
          <w:jc w:val="center"/>
        </w:trPr>
        <w:tc>
          <w:tcPr>
            <w:tcW w:w="2601" w:type="dxa"/>
          </w:tcPr>
          <w:p w:rsidR="00DE3CEF" w:rsidRDefault="005A51A0">
            <w:pPr>
              <w:spacing w:before="40" w:after="40" w:line="240" w:lineRule="auto"/>
              <w:jc w:val="left"/>
            </w:pPr>
            <w:r>
              <w:rPr>
                <w:sz w:val="19"/>
              </w:rPr>
              <w:t>Mon 12 Oct 2026 Morning</w:t>
            </w:r>
          </w:p>
        </w:tc>
        <w:tc>
          <w:tcPr>
            <w:tcW w:w="1040" w:type="dxa"/>
          </w:tcPr>
          <w:p w:rsidR="00DE3CEF" w:rsidRDefault="005A51A0">
            <w:pPr>
              <w:spacing w:before="40" w:after="40" w:line="240" w:lineRule="auto"/>
              <w:jc w:val="right"/>
            </w:pPr>
            <w:r>
              <w:rPr>
                <w:sz w:val="19"/>
              </w:rPr>
              <w:t>451</w:t>
            </w:r>
          </w:p>
        </w:tc>
        <w:tc>
          <w:tcPr>
            <w:tcW w:w="694" w:type="dxa"/>
          </w:tcPr>
          <w:p w:rsidR="00DE3CEF" w:rsidRDefault="005A51A0">
            <w:pPr>
              <w:spacing w:before="40" w:after="40" w:line="240" w:lineRule="auto"/>
              <w:jc w:val="right"/>
            </w:pPr>
            <w:r>
              <w:rPr>
                <w:sz w:val="19"/>
              </w:rPr>
              <w:t>6</w:t>
            </w:r>
          </w:p>
        </w:tc>
        <w:tc>
          <w:tcPr>
            <w:tcW w:w="1387" w:type="dxa"/>
          </w:tcPr>
          <w:p w:rsidR="00DE3CEF" w:rsidRDefault="005A51A0">
            <w:pPr>
              <w:spacing w:before="40" w:after="40" w:line="240" w:lineRule="auto"/>
              <w:jc w:val="right"/>
            </w:pPr>
            <w:r>
              <w:rPr>
                <w:sz w:val="19"/>
              </w:rPr>
              <w:t>0</w:t>
            </w:r>
          </w:p>
        </w:tc>
        <w:tc>
          <w:tcPr>
            <w:tcW w:w="1907" w:type="dxa"/>
          </w:tcPr>
          <w:p w:rsidR="00DE3CEF" w:rsidRDefault="005A51A0">
            <w:pPr>
              <w:spacing w:before="40" w:after="40" w:line="240" w:lineRule="auto"/>
              <w:jc w:val="right"/>
            </w:pPr>
            <w:r>
              <w:rPr>
                <w:sz w:val="19"/>
              </w:rPr>
              <w:t>1,099</w:t>
            </w:r>
          </w:p>
        </w:tc>
        <w:tc>
          <w:tcPr>
            <w:tcW w:w="1040" w:type="dxa"/>
          </w:tcPr>
          <w:p w:rsidR="00DE3CEF" w:rsidRDefault="005A51A0">
            <w:pPr>
              <w:spacing w:before="40" w:after="40" w:line="240" w:lineRule="auto"/>
              <w:jc w:val="right"/>
            </w:pPr>
            <w:r>
              <w:rPr>
                <w:sz w:val="19"/>
              </w:rPr>
              <w:t>2.1</w:t>
            </w:r>
          </w:p>
        </w:tc>
      </w:tr>
      <w:tr w:rsidR="00DE3CEF">
        <w:trPr>
          <w:cantSplit/>
          <w:jc w:val="center"/>
        </w:trPr>
        <w:tc>
          <w:tcPr>
            <w:tcW w:w="2601" w:type="dxa"/>
          </w:tcPr>
          <w:p w:rsidR="00DE3CEF" w:rsidRDefault="005A51A0">
            <w:pPr>
              <w:spacing w:before="40" w:after="40" w:line="240" w:lineRule="auto"/>
              <w:jc w:val="left"/>
            </w:pPr>
            <w:r>
              <w:rPr>
                <w:sz w:val="19"/>
              </w:rPr>
              <w:t>Mon 12 Oct 2026 Afternoon</w:t>
            </w:r>
          </w:p>
        </w:tc>
        <w:tc>
          <w:tcPr>
            <w:tcW w:w="1040" w:type="dxa"/>
          </w:tcPr>
          <w:p w:rsidR="00DE3CEF" w:rsidRDefault="005A51A0">
            <w:pPr>
              <w:spacing w:before="40" w:after="40" w:line="240" w:lineRule="auto"/>
              <w:jc w:val="right"/>
            </w:pPr>
            <w:r>
              <w:rPr>
                <w:sz w:val="19"/>
              </w:rPr>
              <w:t>457</w:t>
            </w:r>
          </w:p>
        </w:tc>
        <w:tc>
          <w:tcPr>
            <w:tcW w:w="694" w:type="dxa"/>
          </w:tcPr>
          <w:p w:rsidR="00DE3CEF" w:rsidRDefault="005A51A0">
            <w:pPr>
              <w:spacing w:before="40" w:after="40" w:line="240" w:lineRule="auto"/>
              <w:jc w:val="right"/>
            </w:pPr>
            <w:r>
              <w:rPr>
                <w:sz w:val="19"/>
              </w:rPr>
              <w:t>7</w:t>
            </w:r>
          </w:p>
        </w:tc>
        <w:tc>
          <w:tcPr>
            <w:tcW w:w="1387" w:type="dxa"/>
          </w:tcPr>
          <w:p w:rsidR="00DE3CEF" w:rsidRDefault="005A51A0">
            <w:pPr>
              <w:spacing w:before="40" w:after="40" w:line="240" w:lineRule="auto"/>
              <w:jc w:val="right"/>
            </w:pPr>
            <w:r>
              <w:rPr>
                <w:sz w:val="19"/>
              </w:rPr>
              <w:t>0</w:t>
            </w:r>
          </w:p>
        </w:tc>
        <w:tc>
          <w:tcPr>
            <w:tcW w:w="1907" w:type="dxa"/>
          </w:tcPr>
          <w:p w:rsidR="00DE3CEF" w:rsidRDefault="005A51A0">
            <w:pPr>
              <w:spacing w:before="40" w:after="40" w:line="240" w:lineRule="auto"/>
              <w:jc w:val="right"/>
            </w:pPr>
            <w:r>
              <w:rPr>
                <w:sz w:val="19"/>
              </w:rPr>
              <w:t>1,175</w:t>
            </w:r>
          </w:p>
        </w:tc>
        <w:tc>
          <w:tcPr>
            <w:tcW w:w="1040" w:type="dxa"/>
          </w:tcPr>
          <w:p w:rsidR="00DE3CEF" w:rsidRDefault="005A51A0">
            <w:pPr>
              <w:spacing w:before="40" w:after="40" w:line="240" w:lineRule="auto"/>
              <w:jc w:val="right"/>
            </w:pPr>
            <w:r>
              <w:rPr>
                <w:sz w:val="19"/>
              </w:rPr>
              <w:t>1.8</w:t>
            </w:r>
          </w:p>
        </w:tc>
      </w:tr>
      <w:tr w:rsidR="00DE3CEF">
        <w:trPr>
          <w:cantSplit/>
          <w:jc w:val="center"/>
        </w:trPr>
        <w:tc>
          <w:tcPr>
            <w:tcW w:w="2601" w:type="dxa"/>
          </w:tcPr>
          <w:p w:rsidR="00DE3CEF" w:rsidRDefault="005A51A0">
            <w:pPr>
              <w:spacing w:before="40" w:after="40" w:line="240" w:lineRule="auto"/>
              <w:jc w:val="left"/>
            </w:pPr>
            <w:r>
              <w:rPr>
                <w:sz w:val="19"/>
              </w:rPr>
              <w:t>Tue 13 Oct 2026 Morning</w:t>
            </w:r>
          </w:p>
        </w:tc>
        <w:tc>
          <w:tcPr>
            <w:tcW w:w="1040" w:type="dxa"/>
          </w:tcPr>
          <w:p w:rsidR="00DE3CEF" w:rsidRDefault="005A51A0">
            <w:pPr>
              <w:spacing w:before="40" w:after="40" w:line="240" w:lineRule="auto"/>
              <w:jc w:val="right"/>
            </w:pPr>
            <w:r>
              <w:rPr>
                <w:sz w:val="19"/>
              </w:rPr>
              <w:t>451</w:t>
            </w:r>
          </w:p>
        </w:tc>
        <w:tc>
          <w:tcPr>
            <w:tcW w:w="694" w:type="dxa"/>
          </w:tcPr>
          <w:p w:rsidR="00DE3CEF" w:rsidRDefault="005A51A0">
            <w:pPr>
              <w:spacing w:before="40" w:after="40" w:line="240" w:lineRule="auto"/>
              <w:jc w:val="right"/>
            </w:pPr>
            <w:r>
              <w:rPr>
                <w:sz w:val="19"/>
              </w:rPr>
              <w:t>7</w:t>
            </w:r>
          </w:p>
        </w:tc>
        <w:tc>
          <w:tcPr>
            <w:tcW w:w="1387" w:type="dxa"/>
          </w:tcPr>
          <w:p w:rsidR="00DE3CEF" w:rsidRDefault="005A51A0">
            <w:pPr>
              <w:spacing w:before="40" w:after="40" w:line="240" w:lineRule="auto"/>
              <w:jc w:val="right"/>
            </w:pPr>
            <w:r>
              <w:rPr>
                <w:sz w:val="19"/>
              </w:rPr>
              <w:t>0</w:t>
            </w:r>
          </w:p>
        </w:tc>
        <w:tc>
          <w:tcPr>
            <w:tcW w:w="1907" w:type="dxa"/>
          </w:tcPr>
          <w:p w:rsidR="00DE3CEF" w:rsidRDefault="005A51A0">
            <w:pPr>
              <w:spacing w:before="40" w:after="40" w:line="240" w:lineRule="auto"/>
              <w:jc w:val="right"/>
            </w:pPr>
            <w:r>
              <w:rPr>
                <w:sz w:val="19"/>
              </w:rPr>
              <w:t>1,105</w:t>
            </w:r>
          </w:p>
        </w:tc>
        <w:tc>
          <w:tcPr>
            <w:tcW w:w="1040" w:type="dxa"/>
          </w:tcPr>
          <w:p w:rsidR="00DE3CEF" w:rsidRDefault="005A51A0">
            <w:pPr>
              <w:spacing w:before="40" w:after="40" w:line="240" w:lineRule="auto"/>
              <w:jc w:val="right"/>
            </w:pPr>
            <w:r>
              <w:rPr>
                <w:sz w:val="19"/>
              </w:rPr>
              <w:t>2.2</w:t>
            </w:r>
          </w:p>
        </w:tc>
      </w:tr>
    </w:tbl>
    <w:p w:rsidR="00DE3CEF" w:rsidRDefault="00DE3CEF">
      <w:pPr>
        <w:spacing w:line="144" w:lineRule="auto"/>
      </w:pPr>
    </w:p>
    <w:p w:rsidR="00DE3CEF" w:rsidRDefault="005A51A0">
      <w:r>
        <w:t>For plan 1 the scorecard recorded 451 candidates in 6 halls with 92% of their seats filled, 0 same-paper neighbours, 0 roll-gap violations, no accessible seat missed and 1 same-department neighbour pair; the roll-order baseline for the same sitting had 1,099 same-paper pairs, 342 roll-gap violations and 7 accessible-seat misses. Stage A took 1.15 s and Stage B 0.97 s of the 2.1 s. API response times are in Chapter 7.</w:t>
      </w:r>
    </w:p>
    <w:p w:rsidR="00DE3CEF" w:rsidRDefault="005A51A0">
      <w:pPr>
        <w:pStyle w:val="Heading2"/>
      </w:pPr>
      <w:bookmarkStart w:id="148" w:name="_Toc242972932"/>
      <w:r>
        <w:t>8.4  Comparison with the Base Paper</w:t>
      </w:r>
      <w:bookmarkEnd w:id="148"/>
    </w:p>
    <w:p w:rsidR="00DE3CEF" w:rsidRDefault="005A51A0">
      <w:r>
        <w:rPr>
          <w:b/>
        </w:rPr>
        <w:t>The comparison is qualitative, and the datasets differ.</w:t>
      </w:r>
      <w:r>
        <w:t xml:space="preserve"> The base paper [1] reports no accuracy, no timing and no dataset: its only quantitative statement is a requirement that a batch of 100 students be allocated in under 3 seconds. SeatWise has not been run on the base paper's data, and the base paper's system was not available to us to run on ours, so a numerical head-to-head is not possible. What we can do is compare the two on what they do, and compare SeatWise with the closest proxy for the base paper's method that we could measure, our round-robin baseline, which interleaves papers in a repeating cycle much as the zipper interleaves two subject lists. The round-robin baseline is not a re-implementation of the base paper.</w:t>
      </w:r>
    </w:p>
    <w:p w:rsidR="00DE3CEF" w:rsidRDefault="005A51A0">
      <w:pPr>
        <w:pStyle w:val="TableCaption"/>
      </w:pPr>
      <w:bookmarkStart w:id="149" w:name="_Toc242973057"/>
      <w:r>
        <w:t>Table 8.7: SeatWise compared with the base paper</w:t>
      </w:r>
      <w:bookmarkEnd w:id="149"/>
    </w:p>
    <w:tbl>
      <w:tblPr>
        <w:tblStyle w:val="TableGrid"/>
        <w:tblW w:w="0" w:type="auto"/>
        <w:jc w:val="center"/>
        <w:tblLook w:val="04A0" w:firstRow="1" w:lastRow="0" w:firstColumn="1" w:lastColumn="0" w:noHBand="0" w:noVBand="1"/>
      </w:tblPr>
      <w:tblGrid>
        <w:gridCol w:w="2081"/>
        <w:gridCol w:w="3294"/>
        <w:gridCol w:w="3294"/>
      </w:tblGrid>
      <w:tr w:rsidR="00DE3CEF">
        <w:trPr>
          <w:cantSplit/>
          <w:tblHeader/>
          <w:jc w:val="center"/>
        </w:trPr>
        <w:tc>
          <w:tcPr>
            <w:tcW w:w="2081" w:type="dxa"/>
            <w:shd w:val="clear" w:color="auto" w:fill="D9E2F3"/>
          </w:tcPr>
          <w:p w:rsidR="00DE3CEF" w:rsidRDefault="005A51A0">
            <w:pPr>
              <w:spacing w:before="40" w:after="40" w:line="240" w:lineRule="auto"/>
              <w:jc w:val="left"/>
            </w:pPr>
            <w:r>
              <w:rPr>
                <w:b/>
                <w:sz w:val="19"/>
              </w:rPr>
              <w:t>Aspect</w:t>
            </w:r>
          </w:p>
        </w:tc>
        <w:tc>
          <w:tcPr>
            <w:tcW w:w="3294" w:type="dxa"/>
            <w:shd w:val="clear" w:color="auto" w:fill="D9E2F3"/>
          </w:tcPr>
          <w:p w:rsidR="00DE3CEF" w:rsidRDefault="005A51A0">
            <w:pPr>
              <w:spacing w:before="40" w:after="40" w:line="240" w:lineRule="auto"/>
              <w:jc w:val="left"/>
            </w:pPr>
            <w:r>
              <w:rPr>
                <w:b/>
                <w:sz w:val="19"/>
              </w:rPr>
              <w:t>Base paper [1]</w:t>
            </w:r>
          </w:p>
        </w:tc>
        <w:tc>
          <w:tcPr>
            <w:tcW w:w="3294" w:type="dxa"/>
            <w:shd w:val="clear" w:color="auto" w:fill="D9E2F3"/>
          </w:tcPr>
          <w:p w:rsidR="00DE3CEF" w:rsidRDefault="005A51A0">
            <w:pPr>
              <w:spacing w:before="40" w:after="40" w:line="240" w:lineRule="auto"/>
              <w:jc w:val="left"/>
            </w:pPr>
            <w:r>
              <w:rPr>
                <w:b/>
                <w:sz w:val="19"/>
              </w:rPr>
              <w:t>SeatWise</w:t>
            </w:r>
          </w:p>
        </w:tc>
      </w:tr>
      <w:tr w:rsidR="00DE3CEF">
        <w:trPr>
          <w:cantSplit/>
          <w:jc w:val="center"/>
        </w:trPr>
        <w:tc>
          <w:tcPr>
            <w:tcW w:w="2081" w:type="dxa"/>
          </w:tcPr>
          <w:p w:rsidR="00DE3CEF" w:rsidRDefault="005A51A0">
            <w:pPr>
              <w:spacing w:before="40" w:after="40" w:line="240" w:lineRule="auto"/>
              <w:jc w:val="left"/>
            </w:pPr>
            <w:r>
              <w:rPr>
                <w:sz w:val="19"/>
              </w:rPr>
              <w:t>Reported performance</w:t>
            </w:r>
          </w:p>
        </w:tc>
        <w:tc>
          <w:tcPr>
            <w:tcW w:w="3294" w:type="dxa"/>
          </w:tcPr>
          <w:p w:rsidR="00DE3CEF" w:rsidRDefault="005A51A0">
            <w:pPr>
              <w:spacing w:before="40" w:after="40" w:line="240" w:lineRule="auto"/>
              <w:jc w:val="left"/>
            </w:pPr>
            <w:r>
              <w:rPr>
                <w:sz w:val="19"/>
              </w:rPr>
              <w:t>Target: 100 students in under 3 s; no measurement reported</w:t>
            </w:r>
          </w:p>
        </w:tc>
        <w:tc>
          <w:tcPr>
            <w:tcW w:w="3294" w:type="dxa"/>
          </w:tcPr>
          <w:p w:rsidR="00DE3CEF" w:rsidRDefault="005A51A0">
            <w:pPr>
              <w:spacing w:before="40" w:after="40" w:line="240" w:lineRule="auto"/>
              <w:jc w:val="left"/>
            </w:pPr>
            <w:r>
              <w:rPr>
                <w:sz w:val="19"/>
              </w:rPr>
              <w:t>2.4 s at 600 candidates; 4.8 s at 2,000 (measured)</w:t>
            </w:r>
          </w:p>
        </w:tc>
      </w:tr>
      <w:tr w:rsidR="00DE3CEF">
        <w:trPr>
          <w:cantSplit/>
          <w:jc w:val="center"/>
        </w:trPr>
        <w:tc>
          <w:tcPr>
            <w:tcW w:w="2081" w:type="dxa"/>
          </w:tcPr>
          <w:p w:rsidR="00DE3CEF" w:rsidRDefault="005A51A0">
            <w:pPr>
              <w:spacing w:before="40" w:after="40" w:line="240" w:lineRule="auto"/>
              <w:jc w:val="left"/>
            </w:pPr>
            <w:r>
              <w:rPr>
                <w:sz w:val="19"/>
              </w:rPr>
              <w:t>Rules guaranteed</w:t>
            </w:r>
          </w:p>
        </w:tc>
        <w:tc>
          <w:tcPr>
            <w:tcW w:w="3294" w:type="dxa"/>
          </w:tcPr>
          <w:p w:rsidR="00DE3CEF" w:rsidRDefault="005A51A0">
            <w:pPr>
              <w:spacing w:before="40" w:after="40" w:line="240" w:lineRule="auto"/>
              <w:jc w:val="left"/>
            </w:pPr>
            <w:r>
              <w:rPr>
                <w:sz w:val="19"/>
              </w:rPr>
              <w:t>Subject alternation in a line; optional branch rule; blocked seats</w:t>
            </w:r>
          </w:p>
        </w:tc>
        <w:tc>
          <w:tcPr>
            <w:tcW w:w="3294" w:type="dxa"/>
          </w:tcPr>
          <w:p w:rsidR="00DE3CEF" w:rsidRDefault="005A51A0">
            <w:pPr>
              <w:spacing w:before="40" w:after="40" w:line="240" w:lineRule="auto"/>
              <w:jc w:val="left"/>
            </w:pPr>
            <w:r>
              <w:rPr>
                <w:sz w:val="19"/>
              </w:rPr>
              <w:t>No same-paper neighbours in 8 or 4 directions; roll gap; accessible seats; capacity</w:t>
            </w:r>
          </w:p>
        </w:tc>
      </w:tr>
      <w:tr w:rsidR="00DE3CEF">
        <w:trPr>
          <w:cantSplit/>
          <w:jc w:val="center"/>
        </w:trPr>
        <w:tc>
          <w:tcPr>
            <w:tcW w:w="2081" w:type="dxa"/>
          </w:tcPr>
          <w:p w:rsidR="00DE3CEF" w:rsidRDefault="005A51A0">
            <w:pPr>
              <w:spacing w:before="40" w:after="40" w:line="240" w:lineRule="auto"/>
              <w:jc w:val="left"/>
            </w:pPr>
            <w:r>
              <w:rPr>
                <w:sz w:val="19"/>
              </w:rPr>
              <w:t>Violations at 600 candidates (our benchmark)</w:t>
            </w:r>
          </w:p>
        </w:tc>
        <w:tc>
          <w:tcPr>
            <w:tcW w:w="3294" w:type="dxa"/>
          </w:tcPr>
          <w:p w:rsidR="00DE3CEF" w:rsidRDefault="005A51A0">
            <w:pPr>
              <w:spacing w:before="40" w:after="40" w:line="240" w:lineRule="auto"/>
              <w:jc w:val="left"/>
            </w:pPr>
            <w:r>
              <w:rPr>
                <w:sz w:val="19"/>
              </w:rPr>
              <w:t>Not measured. Closest proxy, round-robin: 281 same-paper pairs, 198 roll-gap violations</w:t>
            </w:r>
          </w:p>
        </w:tc>
        <w:tc>
          <w:tcPr>
            <w:tcW w:w="3294" w:type="dxa"/>
          </w:tcPr>
          <w:p w:rsidR="00DE3CEF" w:rsidRDefault="005A51A0">
            <w:pPr>
              <w:spacing w:before="40" w:after="40" w:line="240" w:lineRule="auto"/>
              <w:jc w:val="left"/>
            </w:pPr>
            <w:r>
              <w:rPr>
                <w:sz w:val="19"/>
              </w:rPr>
              <w:t>0 and 0 in every run</w:t>
            </w:r>
          </w:p>
        </w:tc>
      </w:tr>
      <w:tr w:rsidR="00DE3CEF">
        <w:trPr>
          <w:cantSplit/>
          <w:jc w:val="center"/>
        </w:trPr>
        <w:tc>
          <w:tcPr>
            <w:tcW w:w="2081" w:type="dxa"/>
          </w:tcPr>
          <w:p w:rsidR="00DE3CEF" w:rsidRDefault="005A51A0">
            <w:pPr>
              <w:spacing w:before="40" w:after="40" w:line="240" w:lineRule="auto"/>
              <w:jc w:val="left"/>
            </w:pPr>
            <w:r>
              <w:rPr>
                <w:sz w:val="19"/>
              </w:rPr>
              <w:t>Predictability</w:t>
            </w:r>
          </w:p>
        </w:tc>
        <w:tc>
          <w:tcPr>
            <w:tcW w:w="3294" w:type="dxa"/>
          </w:tcPr>
          <w:p w:rsidR="00DE3CEF" w:rsidRDefault="005A51A0">
            <w:pPr>
              <w:spacing w:before="40" w:after="40" w:line="240" w:lineRule="auto"/>
              <w:jc w:val="left"/>
            </w:pPr>
            <w:r>
              <w:rPr>
                <w:sz w:val="19"/>
              </w:rPr>
              <w:t>Fixed pattern (the proxy repeats 100% of neighbour pairs)</w:t>
            </w:r>
          </w:p>
        </w:tc>
        <w:tc>
          <w:tcPr>
            <w:tcW w:w="3294" w:type="dxa"/>
          </w:tcPr>
          <w:p w:rsidR="00DE3CEF" w:rsidRDefault="005A51A0">
            <w:pPr>
              <w:spacing w:before="40" w:after="40" w:line="240" w:lineRule="auto"/>
              <w:jc w:val="left"/>
            </w:pPr>
            <w:r>
              <w:rPr>
                <w:sz w:val="19"/>
              </w:rPr>
              <w:t>1.0% repeated pairs; correlation 0.065</w:t>
            </w:r>
          </w:p>
        </w:tc>
      </w:tr>
      <w:tr w:rsidR="00DE3CEF">
        <w:trPr>
          <w:cantSplit/>
          <w:jc w:val="center"/>
        </w:trPr>
        <w:tc>
          <w:tcPr>
            <w:tcW w:w="2081" w:type="dxa"/>
          </w:tcPr>
          <w:p w:rsidR="00DE3CEF" w:rsidRDefault="005A51A0">
            <w:pPr>
              <w:spacing w:before="40" w:after="40" w:line="240" w:lineRule="auto"/>
              <w:jc w:val="left"/>
            </w:pPr>
            <w:r>
              <w:rPr>
                <w:sz w:val="19"/>
              </w:rPr>
              <w:lastRenderedPageBreak/>
              <w:t>Reproducibility and audit</w:t>
            </w:r>
          </w:p>
        </w:tc>
        <w:tc>
          <w:tcPr>
            <w:tcW w:w="3294" w:type="dxa"/>
          </w:tcPr>
          <w:p w:rsidR="00DE3CEF" w:rsidRDefault="005A51A0">
            <w:pPr>
              <w:spacing w:before="40" w:after="40" w:line="240" w:lineRule="auto"/>
              <w:jc w:val="left"/>
            </w:pPr>
            <w:r>
              <w:rPr>
                <w:sz w:val="19"/>
              </w:rPr>
              <w:t>Not described</w:t>
            </w:r>
          </w:p>
        </w:tc>
        <w:tc>
          <w:tcPr>
            <w:tcW w:w="3294" w:type="dxa"/>
          </w:tcPr>
          <w:p w:rsidR="00DE3CEF" w:rsidRDefault="005A51A0">
            <w:pPr>
              <w:spacing w:before="40" w:after="40" w:line="240" w:lineRule="auto"/>
              <w:jc w:val="left"/>
            </w:pPr>
            <w:r>
              <w:rPr>
                <w:sz w:val="19"/>
              </w:rPr>
              <w:t>Seed, fingerprints, Verify, audit trail</w:t>
            </w:r>
          </w:p>
        </w:tc>
      </w:tr>
      <w:tr w:rsidR="00DE3CEF">
        <w:trPr>
          <w:cantSplit/>
          <w:jc w:val="center"/>
        </w:trPr>
        <w:tc>
          <w:tcPr>
            <w:tcW w:w="2081" w:type="dxa"/>
          </w:tcPr>
          <w:p w:rsidR="00DE3CEF" w:rsidRDefault="005A51A0">
            <w:pPr>
              <w:spacing w:before="40" w:after="40" w:line="240" w:lineRule="auto"/>
              <w:jc w:val="left"/>
            </w:pPr>
            <w:r>
              <w:rPr>
                <w:sz w:val="19"/>
              </w:rPr>
              <w:t>Live editing</w:t>
            </w:r>
          </w:p>
        </w:tc>
        <w:tc>
          <w:tcPr>
            <w:tcW w:w="3294" w:type="dxa"/>
          </w:tcPr>
          <w:p w:rsidR="00DE3CEF" w:rsidRDefault="005A51A0">
            <w:pPr>
              <w:spacing w:before="40" w:after="40" w:line="240" w:lineRule="auto"/>
              <w:jc w:val="left"/>
            </w:pPr>
            <w:r>
              <w:rPr>
                <w:sz w:val="19"/>
              </w:rPr>
              <w:t>Future work (drag and drop)</w:t>
            </w:r>
          </w:p>
        </w:tc>
        <w:tc>
          <w:tcPr>
            <w:tcW w:w="3294" w:type="dxa"/>
          </w:tcPr>
          <w:p w:rsidR="00DE3CEF" w:rsidRDefault="005A51A0">
            <w:pPr>
              <w:spacing w:before="40" w:after="40" w:line="240" w:lineRule="auto"/>
              <w:jc w:val="left"/>
            </w:pPr>
            <w:r>
              <w:rPr>
                <w:sz w:val="19"/>
              </w:rPr>
              <w:t>Implemented, with live rule checks</w:t>
            </w:r>
          </w:p>
        </w:tc>
      </w:tr>
      <w:tr w:rsidR="00DE3CEF">
        <w:trPr>
          <w:cantSplit/>
          <w:jc w:val="center"/>
        </w:trPr>
        <w:tc>
          <w:tcPr>
            <w:tcW w:w="2081" w:type="dxa"/>
          </w:tcPr>
          <w:p w:rsidR="00DE3CEF" w:rsidRDefault="005A51A0">
            <w:pPr>
              <w:spacing w:before="40" w:after="40" w:line="240" w:lineRule="auto"/>
              <w:jc w:val="left"/>
            </w:pPr>
            <w:r>
              <w:rPr>
                <w:sz w:val="19"/>
              </w:rPr>
              <w:t>Attendance</w:t>
            </w:r>
          </w:p>
        </w:tc>
        <w:tc>
          <w:tcPr>
            <w:tcW w:w="3294" w:type="dxa"/>
          </w:tcPr>
          <w:p w:rsidR="00DE3CEF" w:rsidRDefault="005A51A0">
            <w:pPr>
              <w:spacing w:before="40" w:after="40" w:line="240" w:lineRule="auto"/>
              <w:jc w:val="left"/>
            </w:pPr>
            <w:r>
              <w:rPr>
                <w:sz w:val="19"/>
              </w:rPr>
              <w:t>Future work</w:t>
            </w:r>
          </w:p>
        </w:tc>
        <w:tc>
          <w:tcPr>
            <w:tcW w:w="3294" w:type="dxa"/>
          </w:tcPr>
          <w:p w:rsidR="00DE3CEF" w:rsidRDefault="005A51A0">
            <w:pPr>
              <w:spacing w:before="40" w:after="40" w:line="240" w:lineRule="auto"/>
              <w:jc w:val="left"/>
            </w:pPr>
            <w:r>
              <w:rPr>
                <w:sz w:val="19"/>
              </w:rPr>
              <w:t>Implemented (tablet register, scan, lock)</w:t>
            </w:r>
          </w:p>
        </w:tc>
      </w:tr>
      <w:tr w:rsidR="00DE3CEF">
        <w:trPr>
          <w:cantSplit/>
          <w:jc w:val="center"/>
        </w:trPr>
        <w:tc>
          <w:tcPr>
            <w:tcW w:w="2081" w:type="dxa"/>
          </w:tcPr>
          <w:p w:rsidR="00DE3CEF" w:rsidRDefault="005A51A0">
            <w:pPr>
              <w:spacing w:before="40" w:after="40" w:line="240" w:lineRule="auto"/>
              <w:jc w:val="left"/>
            </w:pPr>
            <w:r>
              <w:rPr>
                <w:sz w:val="19"/>
              </w:rPr>
              <w:t>Tests</w:t>
            </w:r>
          </w:p>
        </w:tc>
        <w:tc>
          <w:tcPr>
            <w:tcW w:w="3294" w:type="dxa"/>
          </w:tcPr>
          <w:p w:rsidR="00DE3CEF" w:rsidRDefault="005A51A0">
            <w:pPr>
              <w:spacing w:before="40" w:after="40" w:line="240" w:lineRule="auto"/>
              <w:jc w:val="left"/>
            </w:pPr>
            <w:r>
              <w:rPr>
                <w:sz w:val="19"/>
              </w:rPr>
              <w:t>Not described</w:t>
            </w:r>
          </w:p>
        </w:tc>
        <w:tc>
          <w:tcPr>
            <w:tcW w:w="3294" w:type="dxa"/>
          </w:tcPr>
          <w:p w:rsidR="00DE3CEF" w:rsidRDefault="005A51A0">
            <w:pPr>
              <w:spacing w:before="40" w:after="40" w:line="240" w:lineRule="auto"/>
              <w:jc w:val="left"/>
            </w:pPr>
            <w:r>
              <w:rPr>
                <w:sz w:val="19"/>
              </w:rPr>
              <w:t>58 automated tests; benchmark</w:t>
            </w:r>
          </w:p>
        </w:tc>
      </w:tr>
    </w:tbl>
    <w:p w:rsidR="00DE3CEF" w:rsidRDefault="00DE3CEF">
      <w:pPr>
        <w:spacing w:line="144" w:lineRule="auto"/>
      </w:pPr>
    </w:p>
    <w:p w:rsidR="00DE3CEF" w:rsidRDefault="005A51A0">
      <w:r>
        <w:t>In short: where the base paper stops at generating and displaying a seating pattern, SeatWise guarantees the rules, measures its own behaviour and covers the examination-day workflow. Whether those advantages matter to a real examination cell is something only a pilot can show.</w:t>
      </w:r>
    </w:p>
    <w:p w:rsidR="00DE3CEF" w:rsidRDefault="005A51A0">
      <w:pPr>
        <w:pStyle w:val="Heading2"/>
      </w:pPr>
      <w:bookmarkStart w:id="150" w:name="_Toc242972933"/>
      <w:r>
        <w:t>8.5  Sample Inputs and Outputs</w:t>
      </w:r>
      <w:bookmarkEnd w:id="150"/>
    </w:p>
    <w:p w:rsidR="00DE3CEF" w:rsidRDefault="005A51A0">
      <w:pPr>
        <w:pStyle w:val="Heading3"/>
      </w:pPr>
      <w:r>
        <w:t>8.5.1  Sample inputs</w:t>
      </w:r>
    </w:p>
    <w:p w:rsidR="00DE3CEF" w:rsidRDefault="005A51A0">
      <w:r>
        <w:t>These are the first rows of the committed sample files.</w:t>
      </w:r>
    </w:p>
    <w:p w:rsidR="00DE3CEF" w:rsidRDefault="005A51A0">
      <w:pPr>
        <w:pStyle w:val="TableCaption"/>
      </w:pPr>
      <w:bookmarkStart w:id="151" w:name="_Toc242973058"/>
      <w:r>
        <w:t>Table 8.8: courses.csv</w:t>
      </w:r>
      <w:bookmarkEnd w:id="151"/>
    </w:p>
    <w:tbl>
      <w:tblPr>
        <w:tblStyle w:val="TableGrid"/>
        <w:tblW w:w="0" w:type="auto"/>
        <w:jc w:val="center"/>
        <w:tblLook w:val="04A0" w:firstRow="1" w:lastRow="0" w:firstColumn="1" w:lastColumn="0" w:noHBand="0" w:noVBand="1"/>
      </w:tblPr>
      <w:tblGrid>
        <w:gridCol w:w="1734"/>
        <w:gridCol w:w="2947"/>
        <w:gridCol w:w="1734"/>
        <w:gridCol w:w="2254"/>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8"/>
              </w:rPr>
              <w:t>course_code</w:t>
            </w:r>
          </w:p>
        </w:tc>
        <w:tc>
          <w:tcPr>
            <w:tcW w:w="2947" w:type="dxa"/>
            <w:shd w:val="clear" w:color="auto" w:fill="D9E2F3"/>
          </w:tcPr>
          <w:p w:rsidR="00DE3CEF" w:rsidRDefault="005A51A0">
            <w:pPr>
              <w:spacing w:before="40" w:after="40" w:line="240" w:lineRule="auto"/>
              <w:jc w:val="left"/>
            </w:pPr>
            <w:r>
              <w:rPr>
                <w:b/>
                <w:sz w:val="18"/>
              </w:rPr>
              <w:t>course_name</w:t>
            </w:r>
          </w:p>
        </w:tc>
        <w:tc>
          <w:tcPr>
            <w:tcW w:w="1734" w:type="dxa"/>
            <w:shd w:val="clear" w:color="auto" w:fill="D9E2F3"/>
          </w:tcPr>
          <w:p w:rsidR="00DE3CEF" w:rsidRDefault="005A51A0">
            <w:pPr>
              <w:spacing w:before="40" w:after="40" w:line="240" w:lineRule="auto"/>
              <w:jc w:val="left"/>
            </w:pPr>
            <w:r>
              <w:rPr>
                <w:b/>
                <w:sz w:val="18"/>
              </w:rPr>
              <w:t>department_code</w:t>
            </w:r>
          </w:p>
        </w:tc>
        <w:tc>
          <w:tcPr>
            <w:tcW w:w="2254" w:type="dxa"/>
            <w:shd w:val="clear" w:color="auto" w:fill="D9E2F3"/>
          </w:tcPr>
          <w:p w:rsidR="00DE3CEF" w:rsidRDefault="005A51A0">
            <w:pPr>
              <w:spacing w:before="40" w:after="40" w:line="240" w:lineRule="auto"/>
              <w:jc w:val="left"/>
            </w:pPr>
            <w:r>
              <w:rPr>
                <w:b/>
                <w:sz w:val="18"/>
              </w:rPr>
              <w:t>department_name</w:t>
            </w:r>
          </w:p>
        </w:tc>
      </w:tr>
      <w:tr w:rsidR="00DE3CEF">
        <w:trPr>
          <w:cantSplit/>
          <w:jc w:val="center"/>
        </w:trPr>
        <w:tc>
          <w:tcPr>
            <w:tcW w:w="1734" w:type="dxa"/>
          </w:tcPr>
          <w:p w:rsidR="00DE3CEF" w:rsidRDefault="005A51A0">
            <w:pPr>
              <w:spacing w:before="40" w:after="40" w:line="240" w:lineRule="auto"/>
              <w:jc w:val="left"/>
            </w:pPr>
            <w:r>
              <w:rPr>
                <w:sz w:val="18"/>
              </w:rPr>
              <w:t>ACF-101</w:t>
            </w:r>
          </w:p>
        </w:tc>
        <w:tc>
          <w:tcPr>
            <w:tcW w:w="2947" w:type="dxa"/>
          </w:tcPr>
          <w:p w:rsidR="00DE3CEF" w:rsidRDefault="005A51A0">
            <w:pPr>
              <w:spacing w:before="40" w:after="40" w:line="240" w:lineRule="auto"/>
              <w:jc w:val="left"/>
            </w:pPr>
            <w:r>
              <w:rPr>
                <w:sz w:val="18"/>
              </w:rPr>
              <w:t>Principles of Accounting</w:t>
            </w:r>
          </w:p>
        </w:tc>
        <w:tc>
          <w:tcPr>
            <w:tcW w:w="1734" w:type="dxa"/>
          </w:tcPr>
          <w:p w:rsidR="00DE3CEF" w:rsidRDefault="005A51A0">
            <w:pPr>
              <w:spacing w:before="40" w:after="40" w:line="240" w:lineRule="auto"/>
              <w:jc w:val="left"/>
            </w:pPr>
            <w:r>
              <w:rPr>
                <w:sz w:val="18"/>
              </w:rPr>
              <w:t>ACF</w:t>
            </w:r>
          </w:p>
        </w:tc>
        <w:tc>
          <w:tcPr>
            <w:tcW w:w="2254" w:type="dxa"/>
          </w:tcPr>
          <w:p w:rsidR="00DE3CEF" w:rsidRDefault="005A51A0">
            <w:pPr>
              <w:spacing w:before="40" w:after="40" w:line="240" w:lineRule="auto"/>
              <w:jc w:val="left"/>
            </w:pPr>
            <w:r>
              <w:rPr>
                <w:sz w:val="18"/>
              </w:rPr>
              <w:t>Accounting &amp; Finance</w:t>
            </w:r>
          </w:p>
        </w:tc>
      </w:tr>
      <w:tr w:rsidR="00DE3CEF">
        <w:trPr>
          <w:cantSplit/>
          <w:jc w:val="center"/>
        </w:trPr>
        <w:tc>
          <w:tcPr>
            <w:tcW w:w="1734" w:type="dxa"/>
          </w:tcPr>
          <w:p w:rsidR="00DE3CEF" w:rsidRDefault="005A51A0">
            <w:pPr>
              <w:spacing w:before="40" w:after="40" w:line="240" w:lineRule="auto"/>
              <w:jc w:val="left"/>
            </w:pPr>
            <w:r>
              <w:rPr>
                <w:sz w:val="18"/>
              </w:rPr>
              <w:t>ACF-102</w:t>
            </w:r>
          </w:p>
        </w:tc>
        <w:tc>
          <w:tcPr>
            <w:tcW w:w="2947" w:type="dxa"/>
          </w:tcPr>
          <w:p w:rsidR="00DE3CEF" w:rsidRDefault="005A51A0">
            <w:pPr>
              <w:spacing w:before="40" w:after="40" w:line="240" w:lineRule="auto"/>
              <w:jc w:val="left"/>
            </w:pPr>
            <w:r>
              <w:rPr>
                <w:sz w:val="18"/>
              </w:rPr>
              <w:t>Business Mathematics</w:t>
            </w:r>
          </w:p>
        </w:tc>
        <w:tc>
          <w:tcPr>
            <w:tcW w:w="1734" w:type="dxa"/>
          </w:tcPr>
          <w:p w:rsidR="00DE3CEF" w:rsidRDefault="005A51A0">
            <w:pPr>
              <w:spacing w:before="40" w:after="40" w:line="240" w:lineRule="auto"/>
              <w:jc w:val="left"/>
            </w:pPr>
            <w:r>
              <w:rPr>
                <w:sz w:val="18"/>
              </w:rPr>
              <w:t>ACF</w:t>
            </w:r>
          </w:p>
        </w:tc>
        <w:tc>
          <w:tcPr>
            <w:tcW w:w="2254" w:type="dxa"/>
          </w:tcPr>
          <w:p w:rsidR="00DE3CEF" w:rsidRDefault="005A51A0">
            <w:pPr>
              <w:spacing w:before="40" w:after="40" w:line="240" w:lineRule="auto"/>
              <w:jc w:val="left"/>
            </w:pPr>
            <w:r>
              <w:rPr>
                <w:sz w:val="18"/>
              </w:rPr>
              <w:t>Accounting &amp; Finance</w:t>
            </w:r>
          </w:p>
        </w:tc>
      </w:tr>
    </w:tbl>
    <w:p w:rsidR="00DE3CEF" w:rsidRDefault="00DE3CEF">
      <w:pPr>
        <w:spacing w:line="144" w:lineRule="auto"/>
      </w:pPr>
    </w:p>
    <w:p w:rsidR="00DE3CEF" w:rsidRDefault="005A51A0">
      <w:pPr>
        <w:pStyle w:val="TableCaption"/>
      </w:pPr>
      <w:bookmarkStart w:id="152" w:name="_Toc242973059"/>
      <w:r>
        <w:t>Table 8.9: candidates.csv (e-mail and date of birth columns omitted)</w:t>
      </w:r>
      <w:bookmarkEnd w:id="152"/>
    </w:p>
    <w:tbl>
      <w:tblPr>
        <w:tblStyle w:val="TableGrid"/>
        <w:tblW w:w="0" w:type="auto"/>
        <w:jc w:val="center"/>
        <w:tblLook w:val="04A0" w:firstRow="1" w:lastRow="0" w:firstColumn="1" w:lastColumn="0" w:noHBand="0" w:noVBand="1"/>
      </w:tblPr>
      <w:tblGrid>
        <w:gridCol w:w="1326"/>
        <w:gridCol w:w="1610"/>
        <w:gridCol w:w="1556"/>
        <w:gridCol w:w="2517"/>
        <w:gridCol w:w="1876"/>
      </w:tblGrid>
      <w:tr w:rsidR="00DE3CEF">
        <w:trPr>
          <w:cantSplit/>
          <w:tblHeader/>
          <w:jc w:val="center"/>
        </w:trPr>
        <w:tc>
          <w:tcPr>
            <w:tcW w:w="1387" w:type="dxa"/>
            <w:shd w:val="clear" w:color="auto" w:fill="D9E2F3"/>
          </w:tcPr>
          <w:p w:rsidR="00DE3CEF" w:rsidRDefault="005A51A0">
            <w:pPr>
              <w:spacing w:before="40" w:after="40" w:line="240" w:lineRule="auto"/>
              <w:jc w:val="left"/>
            </w:pPr>
            <w:r>
              <w:rPr>
                <w:b/>
                <w:sz w:val="18"/>
              </w:rPr>
              <w:t>roll_no</w:t>
            </w:r>
          </w:p>
        </w:tc>
        <w:tc>
          <w:tcPr>
            <w:tcW w:w="1734" w:type="dxa"/>
            <w:shd w:val="clear" w:color="auto" w:fill="D9E2F3"/>
          </w:tcPr>
          <w:p w:rsidR="00DE3CEF" w:rsidRDefault="005A51A0">
            <w:pPr>
              <w:spacing w:before="40" w:after="40" w:line="240" w:lineRule="auto"/>
              <w:jc w:val="left"/>
            </w:pPr>
            <w:r>
              <w:rPr>
                <w:b/>
                <w:sz w:val="18"/>
              </w:rPr>
              <w:t>full_name</w:t>
            </w:r>
          </w:p>
        </w:tc>
        <w:tc>
          <w:tcPr>
            <w:tcW w:w="1387" w:type="dxa"/>
            <w:shd w:val="clear" w:color="auto" w:fill="D9E2F3"/>
          </w:tcPr>
          <w:p w:rsidR="00DE3CEF" w:rsidRDefault="005A51A0">
            <w:pPr>
              <w:spacing w:before="40" w:after="40" w:line="240" w:lineRule="auto"/>
              <w:jc w:val="left"/>
            </w:pPr>
            <w:r>
              <w:rPr>
                <w:b/>
                <w:sz w:val="18"/>
              </w:rPr>
              <w:t>department_code</w:t>
            </w:r>
          </w:p>
        </w:tc>
        <w:tc>
          <w:tcPr>
            <w:tcW w:w="2774" w:type="dxa"/>
            <w:shd w:val="clear" w:color="auto" w:fill="D9E2F3"/>
          </w:tcPr>
          <w:p w:rsidR="00DE3CEF" w:rsidRDefault="005A51A0">
            <w:pPr>
              <w:spacing w:before="40" w:after="40" w:line="240" w:lineRule="auto"/>
              <w:jc w:val="left"/>
            </w:pPr>
            <w:r>
              <w:rPr>
                <w:b/>
                <w:sz w:val="18"/>
              </w:rPr>
              <w:t>course_codes</w:t>
            </w:r>
          </w:p>
        </w:tc>
        <w:tc>
          <w:tcPr>
            <w:tcW w:w="1387" w:type="dxa"/>
            <w:shd w:val="clear" w:color="auto" w:fill="D9E2F3"/>
          </w:tcPr>
          <w:p w:rsidR="00DE3CEF" w:rsidRDefault="005A51A0">
            <w:pPr>
              <w:spacing w:before="40" w:after="40" w:line="240" w:lineRule="auto"/>
              <w:jc w:val="left"/>
            </w:pPr>
            <w:r>
              <w:rPr>
                <w:b/>
                <w:sz w:val="18"/>
              </w:rPr>
              <w:t>needs_accessible_seat</w:t>
            </w:r>
          </w:p>
        </w:tc>
      </w:tr>
      <w:tr w:rsidR="00DE3CEF">
        <w:trPr>
          <w:cantSplit/>
          <w:jc w:val="center"/>
        </w:trPr>
        <w:tc>
          <w:tcPr>
            <w:tcW w:w="1387" w:type="dxa"/>
          </w:tcPr>
          <w:p w:rsidR="00DE3CEF" w:rsidRDefault="005A51A0">
            <w:pPr>
              <w:spacing w:before="40" w:after="40" w:line="240" w:lineRule="auto"/>
              <w:jc w:val="left"/>
            </w:pPr>
            <w:r>
              <w:rPr>
                <w:sz w:val="18"/>
              </w:rPr>
              <w:t>ACF24001</w:t>
            </w:r>
          </w:p>
        </w:tc>
        <w:tc>
          <w:tcPr>
            <w:tcW w:w="1734" w:type="dxa"/>
          </w:tcPr>
          <w:p w:rsidR="00DE3CEF" w:rsidRDefault="005A51A0">
            <w:pPr>
              <w:spacing w:before="40" w:after="40" w:line="240" w:lineRule="auto"/>
              <w:jc w:val="left"/>
            </w:pPr>
            <w:r>
              <w:rPr>
                <w:sz w:val="18"/>
              </w:rPr>
              <w:t>Camila Kaur</w:t>
            </w:r>
          </w:p>
        </w:tc>
        <w:tc>
          <w:tcPr>
            <w:tcW w:w="1387" w:type="dxa"/>
          </w:tcPr>
          <w:p w:rsidR="00DE3CEF" w:rsidRDefault="005A51A0">
            <w:pPr>
              <w:spacing w:before="40" w:after="40" w:line="240" w:lineRule="auto"/>
              <w:jc w:val="left"/>
            </w:pPr>
            <w:r>
              <w:rPr>
                <w:sz w:val="18"/>
              </w:rPr>
              <w:t>ACF</w:t>
            </w:r>
          </w:p>
        </w:tc>
        <w:tc>
          <w:tcPr>
            <w:tcW w:w="2774" w:type="dxa"/>
          </w:tcPr>
          <w:p w:rsidR="00DE3CEF" w:rsidRDefault="005A51A0">
            <w:pPr>
              <w:spacing w:before="40" w:after="40" w:line="240" w:lineRule="auto"/>
              <w:jc w:val="left"/>
            </w:pPr>
            <w:r>
              <w:rPr>
                <w:sz w:val="18"/>
              </w:rPr>
              <w:t>ACF-201;ACF-202;ACF-203</w:t>
            </w:r>
          </w:p>
        </w:tc>
        <w:tc>
          <w:tcPr>
            <w:tcW w:w="1387" w:type="dxa"/>
          </w:tcPr>
          <w:p w:rsidR="00DE3CEF" w:rsidRDefault="005A51A0">
            <w:pPr>
              <w:spacing w:before="40" w:after="40" w:line="240" w:lineRule="auto"/>
              <w:jc w:val="left"/>
            </w:pPr>
            <w:r>
              <w:rPr>
                <w:sz w:val="18"/>
              </w:rPr>
              <w:t>no</w:t>
            </w:r>
          </w:p>
        </w:tc>
      </w:tr>
      <w:tr w:rsidR="00DE3CEF">
        <w:trPr>
          <w:cantSplit/>
          <w:jc w:val="center"/>
        </w:trPr>
        <w:tc>
          <w:tcPr>
            <w:tcW w:w="1387" w:type="dxa"/>
          </w:tcPr>
          <w:p w:rsidR="00DE3CEF" w:rsidRDefault="005A51A0">
            <w:pPr>
              <w:spacing w:before="40" w:after="40" w:line="240" w:lineRule="auto"/>
              <w:jc w:val="left"/>
            </w:pPr>
            <w:r>
              <w:rPr>
                <w:sz w:val="18"/>
              </w:rPr>
              <w:t>ACF24002</w:t>
            </w:r>
          </w:p>
        </w:tc>
        <w:tc>
          <w:tcPr>
            <w:tcW w:w="1734" w:type="dxa"/>
          </w:tcPr>
          <w:p w:rsidR="00DE3CEF" w:rsidRDefault="005A51A0">
            <w:pPr>
              <w:spacing w:before="40" w:after="40" w:line="240" w:lineRule="auto"/>
              <w:jc w:val="left"/>
            </w:pPr>
            <w:r>
              <w:rPr>
                <w:sz w:val="18"/>
              </w:rPr>
              <w:t>Gabriel Rao</w:t>
            </w:r>
          </w:p>
        </w:tc>
        <w:tc>
          <w:tcPr>
            <w:tcW w:w="1387" w:type="dxa"/>
          </w:tcPr>
          <w:p w:rsidR="00DE3CEF" w:rsidRDefault="005A51A0">
            <w:pPr>
              <w:spacing w:before="40" w:after="40" w:line="240" w:lineRule="auto"/>
              <w:jc w:val="left"/>
            </w:pPr>
            <w:r>
              <w:rPr>
                <w:sz w:val="18"/>
              </w:rPr>
              <w:t>ACF</w:t>
            </w:r>
          </w:p>
        </w:tc>
        <w:tc>
          <w:tcPr>
            <w:tcW w:w="2774" w:type="dxa"/>
          </w:tcPr>
          <w:p w:rsidR="00DE3CEF" w:rsidRDefault="005A51A0">
            <w:pPr>
              <w:spacing w:before="40" w:after="40" w:line="240" w:lineRule="auto"/>
              <w:jc w:val="left"/>
            </w:pPr>
            <w:r>
              <w:rPr>
                <w:sz w:val="18"/>
              </w:rPr>
              <w:t>ACF-201;ACF-202;ACF-204</w:t>
            </w:r>
          </w:p>
        </w:tc>
        <w:tc>
          <w:tcPr>
            <w:tcW w:w="1387" w:type="dxa"/>
          </w:tcPr>
          <w:p w:rsidR="00DE3CEF" w:rsidRDefault="005A51A0">
            <w:pPr>
              <w:spacing w:before="40" w:after="40" w:line="240" w:lineRule="auto"/>
              <w:jc w:val="left"/>
            </w:pPr>
            <w:r>
              <w:rPr>
                <w:sz w:val="18"/>
              </w:rPr>
              <w:t>no</w:t>
            </w:r>
          </w:p>
        </w:tc>
      </w:tr>
    </w:tbl>
    <w:p w:rsidR="00DE3CEF" w:rsidRDefault="00DE3CEF">
      <w:pPr>
        <w:spacing w:line="144" w:lineRule="auto"/>
      </w:pPr>
    </w:p>
    <w:p w:rsidR="00DE3CEF" w:rsidRDefault="005A51A0">
      <w:pPr>
        <w:pStyle w:val="TableCaption"/>
      </w:pPr>
      <w:bookmarkStart w:id="153" w:name="_Toc242973060"/>
      <w:r>
        <w:t>Table 8.10: halls.csv</w:t>
      </w:r>
      <w:bookmarkEnd w:id="153"/>
    </w:p>
    <w:tbl>
      <w:tblPr>
        <w:tblStyle w:val="TableGrid"/>
        <w:tblW w:w="0" w:type="auto"/>
        <w:jc w:val="center"/>
        <w:tblLook w:val="04A0" w:firstRow="1" w:lastRow="0" w:firstColumn="1" w:lastColumn="0" w:noHBand="0" w:noVBand="1"/>
      </w:tblPr>
      <w:tblGrid>
        <w:gridCol w:w="906"/>
        <w:gridCol w:w="1180"/>
        <w:gridCol w:w="1159"/>
        <w:gridCol w:w="736"/>
        <w:gridCol w:w="601"/>
        <w:gridCol w:w="821"/>
        <w:gridCol w:w="1218"/>
        <w:gridCol w:w="1359"/>
        <w:gridCol w:w="905"/>
      </w:tblGrid>
      <w:tr w:rsidR="00DE3CEF">
        <w:trPr>
          <w:cantSplit/>
          <w:tblHeader/>
          <w:jc w:val="center"/>
        </w:trPr>
        <w:tc>
          <w:tcPr>
            <w:tcW w:w="867" w:type="dxa"/>
            <w:shd w:val="clear" w:color="auto" w:fill="D9E2F3"/>
          </w:tcPr>
          <w:p w:rsidR="00DE3CEF" w:rsidRDefault="005A51A0">
            <w:pPr>
              <w:spacing w:before="40" w:after="40" w:line="240" w:lineRule="auto"/>
              <w:jc w:val="left"/>
            </w:pPr>
            <w:r>
              <w:rPr>
                <w:b/>
                <w:sz w:val="17"/>
              </w:rPr>
              <w:t>hall_code</w:t>
            </w:r>
          </w:p>
        </w:tc>
        <w:tc>
          <w:tcPr>
            <w:tcW w:w="1214" w:type="dxa"/>
            <w:shd w:val="clear" w:color="auto" w:fill="D9E2F3"/>
          </w:tcPr>
          <w:p w:rsidR="00DE3CEF" w:rsidRDefault="005A51A0">
            <w:pPr>
              <w:spacing w:before="40" w:after="40" w:line="240" w:lineRule="auto"/>
              <w:jc w:val="left"/>
            </w:pPr>
            <w:r>
              <w:rPr>
                <w:b/>
                <w:sz w:val="17"/>
              </w:rPr>
              <w:t>hall_name</w:t>
            </w:r>
          </w:p>
        </w:tc>
        <w:tc>
          <w:tcPr>
            <w:tcW w:w="1214" w:type="dxa"/>
            <w:shd w:val="clear" w:color="auto" w:fill="D9E2F3"/>
          </w:tcPr>
          <w:p w:rsidR="00DE3CEF" w:rsidRDefault="005A51A0">
            <w:pPr>
              <w:spacing w:before="40" w:after="40" w:line="240" w:lineRule="auto"/>
              <w:jc w:val="left"/>
            </w:pPr>
            <w:r>
              <w:rPr>
                <w:b/>
                <w:sz w:val="17"/>
              </w:rPr>
              <w:t>building</w:t>
            </w:r>
          </w:p>
        </w:tc>
        <w:tc>
          <w:tcPr>
            <w:tcW w:w="607" w:type="dxa"/>
            <w:shd w:val="clear" w:color="auto" w:fill="D9E2F3"/>
          </w:tcPr>
          <w:p w:rsidR="00DE3CEF" w:rsidRDefault="005A51A0">
            <w:pPr>
              <w:spacing w:before="40" w:after="40" w:line="240" w:lineRule="auto"/>
              <w:jc w:val="left"/>
            </w:pPr>
            <w:r>
              <w:rPr>
                <w:b/>
                <w:sz w:val="17"/>
              </w:rPr>
              <w:t>floor</w:t>
            </w:r>
          </w:p>
        </w:tc>
        <w:tc>
          <w:tcPr>
            <w:tcW w:w="607" w:type="dxa"/>
            <w:shd w:val="clear" w:color="auto" w:fill="D9E2F3"/>
          </w:tcPr>
          <w:p w:rsidR="00DE3CEF" w:rsidRDefault="005A51A0">
            <w:pPr>
              <w:spacing w:before="40" w:after="40" w:line="240" w:lineRule="auto"/>
              <w:jc w:val="left"/>
            </w:pPr>
            <w:r>
              <w:rPr>
                <w:b/>
                <w:sz w:val="17"/>
              </w:rPr>
              <w:t>rows</w:t>
            </w:r>
          </w:p>
        </w:tc>
        <w:tc>
          <w:tcPr>
            <w:tcW w:w="780" w:type="dxa"/>
            <w:shd w:val="clear" w:color="auto" w:fill="D9E2F3"/>
          </w:tcPr>
          <w:p w:rsidR="00DE3CEF" w:rsidRDefault="005A51A0">
            <w:pPr>
              <w:spacing w:before="40" w:after="40" w:line="240" w:lineRule="auto"/>
              <w:jc w:val="left"/>
            </w:pPr>
            <w:r>
              <w:rPr>
                <w:b/>
                <w:sz w:val="17"/>
              </w:rPr>
              <w:t>columns</w:t>
            </w:r>
          </w:p>
        </w:tc>
        <w:tc>
          <w:tcPr>
            <w:tcW w:w="1127" w:type="dxa"/>
            <w:shd w:val="clear" w:color="auto" w:fill="D9E2F3"/>
          </w:tcPr>
          <w:p w:rsidR="00DE3CEF" w:rsidRDefault="005A51A0">
            <w:pPr>
              <w:spacing w:before="40" w:after="40" w:line="240" w:lineRule="auto"/>
              <w:jc w:val="left"/>
            </w:pPr>
            <w:r>
              <w:rPr>
                <w:b/>
                <w:sz w:val="17"/>
              </w:rPr>
              <w:t>blocked_seats</w:t>
            </w:r>
          </w:p>
        </w:tc>
        <w:tc>
          <w:tcPr>
            <w:tcW w:w="1300" w:type="dxa"/>
            <w:shd w:val="clear" w:color="auto" w:fill="D9E2F3"/>
          </w:tcPr>
          <w:p w:rsidR="00DE3CEF" w:rsidRDefault="005A51A0">
            <w:pPr>
              <w:spacing w:before="40" w:after="40" w:line="240" w:lineRule="auto"/>
              <w:jc w:val="left"/>
            </w:pPr>
            <w:r>
              <w:rPr>
                <w:b/>
                <w:sz w:val="17"/>
              </w:rPr>
              <w:t>accessible_seats</w:t>
            </w:r>
          </w:p>
        </w:tc>
        <w:tc>
          <w:tcPr>
            <w:tcW w:w="954" w:type="dxa"/>
            <w:shd w:val="clear" w:color="auto" w:fill="D9E2F3"/>
          </w:tcPr>
          <w:p w:rsidR="00DE3CEF" w:rsidRDefault="005A51A0">
            <w:pPr>
              <w:spacing w:before="40" w:after="40" w:line="240" w:lineRule="auto"/>
              <w:jc w:val="left"/>
            </w:pPr>
            <w:r>
              <w:rPr>
                <w:b/>
                <w:sz w:val="17"/>
              </w:rPr>
              <w:t>aisles</w:t>
            </w:r>
          </w:p>
        </w:tc>
      </w:tr>
      <w:tr w:rsidR="00DE3CEF">
        <w:trPr>
          <w:cantSplit/>
          <w:jc w:val="center"/>
        </w:trPr>
        <w:tc>
          <w:tcPr>
            <w:tcW w:w="867" w:type="dxa"/>
          </w:tcPr>
          <w:p w:rsidR="00DE3CEF" w:rsidRDefault="005A51A0">
            <w:pPr>
              <w:spacing w:before="40" w:after="40" w:line="240" w:lineRule="auto"/>
              <w:jc w:val="left"/>
            </w:pPr>
            <w:r>
              <w:rPr>
                <w:sz w:val="17"/>
              </w:rPr>
              <w:t>MB-G01</w:t>
            </w:r>
          </w:p>
        </w:tc>
        <w:tc>
          <w:tcPr>
            <w:tcW w:w="1214" w:type="dxa"/>
          </w:tcPr>
          <w:p w:rsidR="00DE3CEF" w:rsidRDefault="005A51A0">
            <w:pPr>
              <w:spacing w:before="40" w:after="40" w:line="240" w:lineRule="auto"/>
              <w:jc w:val="left"/>
            </w:pPr>
            <w:r>
              <w:rPr>
                <w:sz w:val="17"/>
              </w:rPr>
              <w:t>Main Hall A</w:t>
            </w:r>
          </w:p>
        </w:tc>
        <w:tc>
          <w:tcPr>
            <w:tcW w:w="1214" w:type="dxa"/>
          </w:tcPr>
          <w:p w:rsidR="00DE3CEF" w:rsidRDefault="005A51A0">
            <w:pPr>
              <w:spacing w:before="40" w:after="40" w:line="240" w:lineRule="auto"/>
              <w:jc w:val="left"/>
            </w:pPr>
            <w:r>
              <w:rPr>
                <w:sz w:val="17"/>
              </w:rPr>
              <w:t>Main Building</w:t>
            </w:r>
          </w:p>
        </w:tc>
        <w:tc>
          <w:tcPr>
            <w:tcW w:w="607" w:type="dxa"/>
          </w:tcPr>
          <w:p w:rsidR="00DE3CEF" w:rsidRDefault="005A51A0">
            <w:pPr>
              <w:spacing w:before="40" w:after="40" w:line="240" w:lineRule="auto"/>
              <w:jc w:val="left"/>
            </w:pPr>
            <w:r>
              <w:rPr>
                <w:sz w:val="17"/>
              </w:rPr>
              <w:t>Ground</w:t>
            </w:r>
          </w:p>
        </w:tc>
        <w:tc>
          <w:tcPr>
            <w:tcW w:w="607" w:type="dxa"/>
          </w:tcPr>
          <w:p w:rsidR="00DE3CEF" w:rsidRDefault="005A51A0">
            <w:pPr>
              <w:spacing w:before="40" w:after="40" w:line="240" w:lineRule="auto"/>
              <w:jc w:val="left"/>
            </w:pPr>
            <w:r>
              <w:rPr>
                <w:sz w:val="17"/>
              </w:rPr>
              <w:t>10</w:t>
            </w:r>
          </w:p>
        </w:tc>
        <w:tc>
          <w:tcPr>
            <w:tcW w:w="780" w:type="dxa"/>
          </w:tcPr>
          <w:p w:rsidR="00DE3CEF" w:rsidRDefault="005A51A0">
            <w:pPr>
              <w:spacing w:before="40" w:after="40" w:line="240" w:lineRule="auto"/>
              <w:jc w:val="left"/>
            </w:pPr>
            <w:r>
              <w:rPr>
                <w:sz w:val="17"/>
              </w:rPr>
              <w:t>12</w:t>
            </w:r>
          </w:p>
        </w:tc>
        <w:tc>
          <w:tcPr>
            <w:tcW w:w="1127" w:type="dxa"/>
          </w:tcPr>
          <w:p w:rsidR="00DE3CEF" w:rsidRDefault="005A51A0">
            <w:pPr>
              <w:spacing w:before="40" w:after="40" w:line="240" w:lineRule="auto"/>
              <w:jc w:val="left"/>
            </w:pPr>
            <w:r>
              <w:rPr>
                <w:sz w:val="17"/>
              </w:rPr>
              <w:t>E6;E7</w:t>
            </w:r>
          </w:p>
        </w:tc>
        <w:tc>
          <w:tcPr>
            <w:tcW w:w="1300" w:type="dxa"/>
          </w:tcPr>
          <w:p w:rsidR="00DE3CEF" w:rsidRDefault="005A51A0">
            <w:pPr>
              <w:spacing w:before="40" w:after="40" w:line="240" w:lineRule="auto"/>
              <w:jc w:val="left"/>
            </w:pPr>
            <w:r>
              <w:rPr>
                <w:sz w:val="17"/>
              </w:rPr>
              <w:t>A1;A12</w:t>
            </w:r>
          </w:p>
        </w:tc>
        <w:tc>
          <w:tcPr>
            <w:tcW w:w="954" w:type="dxa"/>
          </w:tcPr>
          <w:p w:rsidR="00DE3CEF" w:rsidRDefault="005A51A0">
            <w:pPr>
              <w:spacing w:before="40" w:after="40" w:line="240" w:lineRule="auto"/>
              <w:jc w:val="left"/>
            </w:pPr>
            <w:r>
              <w:rPr>
                <w:sz w:val="17"/>
              </w:rPr>
              <w:t>4;8</w:t>
            </w:r>
          </w:p>
        </w:tc>
      </w:tr>
      <w:tr w:rsidR="00DE3CEF">
        <w:trPr>
          <w:cantSplit/>
          <w:jc w:val="center"/>
        </w:trPr>
        <w:tc>
          <w:tcPr>
            <w:tcW w:w="867" w:type="dxa"/>
          </w:tcPr>
          <w:p w:rsidR="00DE3CEF" w:rsidRDefault="005A51A0">
            <w:pPr>
              <w:spacing w:before="40" w:after="40" w:line="240" w:lineRule="auto"/>
              <w:jc w:val="left"/>
            </w:pPr>
            <w:r>
              <w:rPr>
                <w:sz w:val="17"/>
              </w:rPr>
              <w:t>MB-101</w:t>
            </w:r>
          </w:p>
        </w:tc>
        <w:tc>
          <w:tcPr>
            <w:tcW w:w="1214" w:type="dxa"/>
          </w:tcPr>
          <w:p w:rsidR="00DE3CEF" w:rsidRDefault="005A51A0">
            <w:pPr>
              <w:spacing w:before="40" w:after="40" w:line="240" w:lineRule="auto"/>
              <w:jc w:val="left"/>
            </w:pPr>
            <w:r>
              <w:rPr>
                <w:sz w:val="17"/>
              </w:rPr>
              <w:t>Room 101</w:t>
            </w:r>
          </w:p>
        </w:tc>
        <w:tc>
          <w:tcPr>
            <w:tcW w:w="1214" w:type="dxa"/>
          </w:tcPr>
          <w:p w:rsidR="00DE3CEF" w:rsidRDefault="005A51A0">
            <w:pPr>
              <w:spacing w:before="40" w:after="40" w:line="240" w:lineRule="auto"/>
              <w:jc w:val="left"/>
            </w:pPr>
            <w:r>
              <w:rPr>
                <w:sz w:val="17"/>
              </w:rPr>
              <w:t>Main Building</w:t>
            </w:r>
          </w:p>
        </w:tc>
        <w:tc>
          <w:tcPr>
            <w:tcW w:w="607" w:type="dxa"/>
          </w:tcPr>
          <w:p w:rsidR="00DE3CEF" w:rsidRDefault="005A51A0">
            <w:pPr>
              <w:spacing w:before="40" w:after="40" w:line="240" w:lineRule="auto"/>
              <w:jc w:val="left"/>
            </w:pPr>
            <w:r>
              <w:rPr>
                <w:sz w:val="17"/>
              </w:rPr>
              <w:t>1</w:t>
            </w:r>
          </w:p>
        </w:tc>
        <w:tc>
          <w:tcPr>
            <w:tcW w:w="607" w:type="dxa"/>
          </w:tcPr>
          <w:p w:rsidR="00DE3CEF" w:rsidRDefault="005A51A0">
            <w:pPr>
              <w:spacing w:before="40" w:after="40" w:line="240" w:lineRule="auto"/>
              <w:jc w:val="left"/>
            </w:pPr>
            <w:r>
              <w:rPr>
                <w:sz w:val="17"/>
              </w:rPr>
              <w:t>8</w:t>
            </w:r>
          </w:p>
        </w:tc>
        <w:tc>
          <w:tcPr>
            <w:tcW w:w="780" w:type="dxa"/>
          </w:tcPr>
          <w:p w:rsidR="00DE3CEF" w:rsidRDefault="005A51A0">
            <w:pPr>
              <w:spacing w:before="40" w:after="40" w:line="240" w:lineRule="auto"/>
              <w:jc w:val="left"/>
            </w:pPr>
            <w:r>
              <w:rPr>
                <w:sz w:val="17"/>
              </w:rPr>
              <w:t>8</w:t>
            </w:r>
          </w:p>
        </w:tc>
        <w:tc>
          <w:tcPr>
            <w:tcW w:w="1127" w:type="dxa"/>
          </w:tcPr>
          <w:p w:rsidR="00DE3CEF" w:rsidRDefault="00DE3CEF">
            <w:pPr>
              <w:spacing w:before="40" w:after="40" w:line="240" w:lineRule="auto"/>
              <w:jc w:val="left"/>
            </w:pPr>
          </w:p>
        </w:tc>
        <w:tc>
          <w:tcPr>
            <w:tcW w:w="1300" w:type="dxa"/>
          </w:tcPr>
          <w:p w:rsidR="00DE3CEF" w:rsidRDefault="00DE3CEF">
            <w:pPr>
              <w:spacing w:before="40" w:after="40" w:line="240" w:lineRule="auto"/>
              <w:jc w:val="left"/>
            </w:pPr>
          </w:p>
        </w:tc>
        <w:tc>
          <w:tcPr>
            <w:tcW w:w="954" w:type="dxa"/>
          </w:tcPr>
          <w:p w:rsidR="00DE3CEF" w:rsidRDefault="005A51A0">
            <w:pPr>
              <w:spacing w:before="40" w:after="40" w:line="240" w:lineRule="auto"/>
              <w:jc w:val="left"/>
            </w:pPr>
            <w:r>
              <w:rPr>
                <w:sz w:val="17"/>
              </w:rPr>
              <w:t>4</w:t>
            </w:r>
          </w:p>
        </w:tc>
      </w:tr>
    </w:tbl>
    <w:p w:rsidR="00DE3CEF" w:rsidRDefault="00DE3CEF">
      <w:pPr>
        <w:spacing w:line="144" w:lineRule="auto"/>
      </w:pPr>
    </w:p>
    <w:p w:rsidR="00DE3CEF" w:rsidRDefault="005A51A0">
      <w:pPr>
        <w:pStyle w:val="TableCaption"/>
      </w:pPr>
      <w:bookmarkStart w:id="154" w:name="_Toc242973061"/>
      <w:r>
        <w:t>Table 8.11: timetable.csv</w:t>
      </w:r>
      <w:bookmarkEnd w:id="154"/>
    </w:p>
    <w:tbl>
      <w:tblPr>
        <w:tblStyle w:val="TableGrid"/>
        <w:tblW w:w="0" w:type="auto"/>
        <w:jc w:val="center"/>
        <w:tblLook w:val="04A0" w:firstRow="1" w:lastRow="0" w:firstColumn="1" w:lastColumn="0" w:noHBand="0" w:noVBand="1"/>
      </w:tblPr>
      <w:tblGrid>
        <w:gridCol w:w="1907"/>
        <w:gridCol w:w="1560"/>
        <w:gridCol w:w="1560"/>
        <w:gridCol w:w="1907"/>
        <w:gridCol w:w="1734"/>
      </w:tblGrid>
      <w:tr w:rsidR="00DE3CEF">
        <w:trPr>
          <w:cantSplit/>
          <w:tblHeader/>
          <w:jc w:val="center"/>
        </w:trPr>
        <w:tc>
          <w:tcPr>
            <w:tcW w:w="1907" w:type="dxa"/>
            <w:shd w:val="clear" w:color="auto" w:fill="D9E2F3"/>
          </w:tcPr>
          <w:p w:rsidR="00DE3CEF" w:rsidRDefault="005A51A0">
            <w:pPr>
              <w:spacing w:before="40" w:after="40" w:line="240" w:lineRule="auto"/>
              <w:jc w:val="left"/>
            </w:pPr>
            <w:r>
              <w:rPr>
                <w:b/>
                <w:sz w:val="18"/>
              </w:rPr>
              <w:t>session_date</w:t>
            </w:r>
          </w:p>
        </w:tc>
        <w:tc>
          <w:tcPr>
            <w:tcW w:w="1560" w:type="dxa"/>
            <w:shd w:val="clear" w:color="auto" w:fill="D9E2F3"/>
          </w:tcPr>
          <w:p w:rsidR="00DE3CEF" w:rsidRDefault="005A51A0">
            <w:pPr>
              <w:spacing w:before="40" w:after="40" w:line="240" w:lineRule="auto"/>
              <w:jc w:val="left"/>
            </w:pPr>
            <w:r>
              <w:rPr>
                <w:b/>
                <w:sz w:val="18"/>
              </w:rPr>
              <w:t>start_time</w:t>
            </w:r>
          </w:p>
        </w:tc>
        <w:tc>
          <w:tcPr>
            <w:tcW w:w="1560" w:type="dxa"/>
            <w:shd w:val="clear" w:color="auto" w:fill="D9E2F3"/>
          </w:tcPr>
          <w:p w:rsidR="00DE3CEF" w:rsidRDefault="005A51A0">
            <w:pPr>
              <w:spacing w:before="40" w:after="40" w:line="240" w:lineRule="auto"/>
              <w:jc w:val="left"/>
            </w:pPr>
            <w:r>
              <w:rPr>
                <w:b/>
                <w:sz w:val="18"/>
              </w:rPr>
              <w:t>end_time</w:t>
            </w:r>
          </w:p>
        </w:tc>
        <w:tc>
          <w:tcPr>
            <w:tcW w:w="1907" w:type="dxa"/>
            <w:shd w:val="clear" w:color="auto" w:fill="D9E2F3"/>
          </w:tcPr>
          <w:p w:rsidR="00DE3CEF" w:rsidRDefault="005A51A0">
            <w:pPr>
              <w:spacing w:before="40" w:after="40" w:line="240" w:lineRule="auto"/>
              <w:jc w:val="left"/>
            </w:pPr>
            <w:r>
              <w:rPr>
                <w:b/>
                <w:sz w:val="18"/>
              </w:rPr>
              <w:t>course_code</w:t>
            </w:r>
          </w:p>
        </w:tc>
        <w:tc>
          <w:tcPr>
            <w:tcW w:w="1734" w:type="dxa"/>
            <w:shd w:val="clear" w:color="auto" w:fill="D9E2F3"/>
          </w:tcPr>
          <w:p w:rsidR="00DE3CEF" w:rsidRDefault="005A51A0">
            <w:pPr>
              <w:spacing w:before="40" w:after="40" w:line="240" w:lineRule="auto"/>
              <w:jc w:val="left"/>
            </w:pPr>
            <w:r>
              <w:rPr>
                <w:b/>
                <w:sz w:val="18"/>
              </w:rPr>
              <w:t>paper_group</w:t>
            </w:r>
          </w:p>
        </w:tc>
      </w:tr>
      <w:tr w:rsidR="00DE3CEF">
        <w:trPr>
          <w:cantSplit/>
          <w:jc w:val="center"/>
        </w:trPr>
        <w:tc>
          <w:tcPr>
            <w:tcW w:w="1907" w:type="dxa"/>
          </w:tcPr>
          <w:p w:rsidR="00DE3CEF" w:rsidRDefault="005A51A0">
            <w:pPr>
              <w:spacing w:before="40" w:after="40" w:line="240" w:lineRule="auto"/>
              <w:jc w:val="left"/>
            </w:pPr>
            <w:r>
              <w:rPr>
                <w:sz w:val="18"/>
              </w:rPr>
              <w:t>2026-10-12</w:t>
            </w:r>
          </w:p>
        </w:tc>
        <w:tc>
          <w:tcPr>
            <w:tcW w:w="1560" w:type="dxa"/>
          </w:tcPr>
          <w:p w:rsidR="00DE3CEF" w:rsidRDefault="005A51A0">
            <w:pPr>
              <w:spacing w:before="40" w:after="40" w:line="240" w:lineRule="auto"/>
              <w:jc w:val="left"/>
            </w:pPr>
            <w:r>
              <w:rPr>
                <w:sz w:val="18"/>
              </w:rPr>
              <w:t>09:30</w:t>
            </w:r>
          </w:p>
        </w:tc>
        <w:tc>
          <w:tcPr>
            <w:tcW w:w="1560" w:type="dxa"/>
          </w:tcPr>
          <w:p w:rsidR="00DE3CEF" w:rsidRDefault="005A51A0">
            <w:pPr>
              <w:spacing w:before="40" w:after="40" w:line="240" w:lineRule="auto"/>
              <w:jc w:val="left"/>
            </w:pPr>
            <w:r>
              <w:rPr>
                <w:sz w:val="18"/>
              </w:rPr>
              <w:t>12:30</w:t>
            </w:r>
          </w:p>
        </w:tc>
        <w:tc>
          <w:tcPr>
            <w:tcW w:w="1907" w:type="dxa"/>
          </w:tcPr>
          <w:p w:rsidR="00DE3CEF" w:rsidRDefault="005A51A0">
            <w:pPr>
              <w:spacing w:before="40" w:after="40" w:line="240" w:lineRule="auto"/>
              <w:jc w:val="left"/>
            </w:pPr>
            <w:r>
              <w:rPr>
                <w:sz w:val="18"/>
              </w:rPr>
              <w:t>ACF-101</w:t>
            </w:r>
          </w:p>
        </w:tc>
        <w:tc>
          <w:tcPr>
            <w:tcW w:w="1734" w:type="dxa"/>
          </w:tcPr>
          <w:p w:rsidR="00DE3CEF" w:rsidRDefault="00DE3CEF">
            <w:pPr>
              <w:spacing w:before="40" w:after="40" w:line="240" w:lineRule="auto"/>
              <w:jc w:val="left"/>
            </w:pPr>
          </w:p>
        </w:tc>
      </w:tr>
      <w:tr w:rsidR="00DE3CEF">
        <w:trPr>
          <w:cantSplit/>
          <w:jc w:val="center"/>
        </w:trPr>
        <w:tc>
          <w:tcPr>
            <w:tcW w:w="1907" w:type="dxa"/>
          </w:tcPr>
          <w:p w:rsidR="00DE3CEF" w:rsidRDefault="005A51A0">
            <w:pPr>
              <w:spacing w:before="40" w:after="40" w:line="240" w:lineRule="auto"/>
              <w:jc w:val="left"/>
            </w:pPr>
            <w:r>
              <w:rPr>
                <w:sz w:val="18"/>
              </w:rPr>
              <w:t>2026-10-12</w:t>
            </w:r>
          </w:p>
        </w:tc>
        <w:tc>
          <w:tcPr>
            <w:tcW w:w="1560" w:type="dxa"/>
          </w:tcPr>
          <w:p w:rsidR="00DE3CEF" w:rsidRDefault="005A51A0">
            <w:pPr>
              <w:spacing w:before="40" w:after="40" w:line="240" w:lineRule="auto"/>
              <w:jc w:val="left"/>
            </w:pPr>
            <w:r>
              <w:rPr>
                <w:sz w:val="18"/>
              </w:rPr>
              <w:t>09:30</w:t>
            </w:r>
          </w:p>
        </w:tc>
        <w:tc>
          <w:tcPr>
            <w:tcW w:w="1560" w:type="dxa"/>
          </w:tcPr>
          <w:p w:rsidR="00DE3CEF" w:rsidRDefault="005A51A0">
            <w:pPr>
              <w:spacing w:before="40" w:after="40" w:line="240" w:lineRule="auto"/>
              <w:jc w:val="left"/>
            </w:pPr>
            <w:r>
              <w:rPr>
                <w:sz w:val="18"/>
              </w:rPr>
              <w:t>12:30</w:t>
            </w:r>
          </w:p>
        </w:tc>
        <w:tc>
          <w:tcPr>
            <w:tcW w:w="1907" w:type="dxa"/>
          </w:tcPr>
          <w:p w:rsidR="00DE3CEF" w:rsidRDefault="005A51A0">
            <w:pPr>
              <w:spacing w:before="40" w:after="40" w:line="240" w:lineRule="auto"/>
              <w:jc w:val="left"/>
            </w:pPr>
            <w:r>
              <w:rPr>
                <w:sz w:val="18"/>
              </w:rPr>
              <w:t>BMG-201</w:t>
            </w:r>
          </w:p>
        </w:tc>
        <w:tc>
          <w:tcPr>
            <w:tcW w:w="1734" w:type="dxa"/>
          </w:tcPr>
          <w:p w:rsidR="00DE3CEF" w:rsidRDefault="00DE3CEF">
            <w:pPr>
              <w:spacing w:before="40" w:after="40" w:line="240" w:lineRule="auto"/>
              <w:jc w:val="left"/>
            </w:pPr>
          </w:p>
        </w:tc>
      </w:tr>
    </w:tbl>
    <w:p w:rsidR="00DE3CEF" w:rsidRDefault="00DE3CEF">
      <w:pPr>
        <w:spacing w:line="144" w:lineRule="auto"/>
      </w:pPr>
    </w:p>
    <w:p w:rsidR="00DE3CEF" w:rsidRDefault="005A51A0">
      <w:pPr>
        <w:pStyle w:val="Heading3"/>
      </w:pPr>
      <w:r>
        <w:t>8.5.2  Sample outputs</w:t>
      </w:r>
    </w:p>
    <w:p w:rsidR="00DE3CEF" w:rsidRDefault="005A51A0">
      <w:r>
        <w:rPr>
          <w:b/>
        </w:rPr>
        <w:t>Plan scorecard</w:t>
      </w:r>
      <w:r>
        <w:t xml:space="preserve"> (plan 1, seed 1192609794, engine 1.0.0, per-hall budget 0.15):</w:t>
      </w:r>
    </w:p>
    <w:p w:rsidR="00DE3CEF" w:rsidRDefault="005A51A0">
      <w:pPr>
        <w:pStyle w:val="TableCaption"/>
      </w:pPr>
      <w:bookmarkStart w:id="155" w:name="_Toc242973062"/>
      <w:r>
        <w:lastRenderedPageBreak/>
        <w:t>Table 8.12: Scorecard of a generated plan</w:t>
      </w:r>
      <w:bookmarkEnd w:id="155"/>
    </w:p>
    <w:tbl>
      <w:tblPr>
        <w:tblStyle w:val="TableGrid"/>
        <w:tblW w:w="0" w:type="auto"/>
        <w:jc w:val="center"/>
        <w:tblLook w:val="04A0" w:firstRow="1" w:lastRow="0" w:firstColumn="1" w:lastColumn="0" w:noHBand="0" w:noVBand="1"/>
      </w:tblPr>
      <w:tblGrid>
        <w:gridCol w:w="2601"/>
        <w:gridCol w:w="3468"/>
        <w:gridCol w:w="2601"/>
      </w:tblGrid>
      <w:tr w:rsidR="00DE3CEF">
        <w:trPr>
          <w:cantSplit/>
          <w:tblHeader/>
          <w:jc w:val="center"/>
        </w:trPr>
        <w:tc>
          <w:tcPr>
            <w:tcW w:w="2601" w:type="dxa"/>
            <w:shd w:val="clear" w:color="auto" w:fill="D9E2F3"/>
          </w:tcPr>
          <w:p w:rsidR="00DE3CEF" w:rsidRDefault="005A51A0">
            <w:pPr>
              <w:spacing w:before="40" w:after="40" w:line="240" w:lineRule="auto"/>
              <w:jc w:val="left"/>
            </w:pPr>
            <w:r>
              <w:rPr>
                <w:b/>
                <w:sz w:val="19"/>
              </w:rPr>
              <w:t>Measure</w:t>
            </w:r>
          </w:p>
        </w:tc>
        <w:tc>
          <w:tcPr>
            <w:tcW w:w="3468" w:type="dxa"/>
            <w:shd w:val="clear" w:color="auto" w:fill="D9E2F3"/>
          </w:tcPr>
          <w:p w:rsidR="00DE3CEF" w:rsidRDefault="005A51A0">
            <w:pPr>
              <w:spacing w:before="40" w:after="40" w:line="240" w:lineRule="auto"/>
              <w:jc w:val="left"/>
            </w:pPr>
            <w:r>
              <w:rPr>
                <w:b/>
                <w:sz w:val="19"/>
              </w:rPr>
              <w:t>SeatWise plan</w:t>
            </w:r>
          </w:p>
        </w:tc>
        <w:tc>
          <w:tcPr>
            <w:tcW w:w="2601" w:type="dxa"/>
            <w:shd w:val="clear" w:color="auto" w:fill="D9E2F3"/>
          </w:tcPr>
          <w:p w:rsidR="00DE3CEF" w:rsidRDefault="005A51A0">
            <w:pPr>
              <w:spacing w:before="40" w:after="40" w:line="240" w:lineRule="auto"/>
              <w:jc w:val="left"/>
            </w:pPr>
            <w:r>
              <w:rPr>
                <w:b/>
                <w:sz w:val="19"/>
              </w:rPr>
              <w:t>Roll-order baseline for the same sitting</w:t>
            </w:r>
          </w:p>
        </w:tc>
      </w:tr>
      <w:tr w:rsidR="00DE3CEF">
        <w:trPr>
          <w:cantSplit/>
          <w:jc w:val="center"/>
        </w:trPr>
        <w:tc>
          <w:tcPr>
            <w:tcW w:w="2601" w:type="dxa"/>
          </w:tcPr>
          <w:p w:rsidR="00DE3CEF" w:rsidRDefault="005A51A0">
            <w:pPr>
              <w:spacing w:before="40" w:after="40" w:line="240" w:lineRule="auto"/>
              <w:jc w:val="left"/>
            </w:pPr>
            <w:r>
              <w:rPr>
                <w:sz w:val="19"/>
              </w:rPr>
              <w:t>Candidates seated</w:t>
            </w:r>
          </w:p>
        </w:tc>
        <w:tc>
          <w:tcPr>
            <w:tcW w:w="3468" w:type="dxa"/>
          </w:tcPr>
          <w:p w:rsidR="00DE3CEF" w:rsidRDefault="005A51A0">
            <w:pPr>
              <w:spacing w:before="40" w:after="40" w:line="240" w:lineRule="auto"/>
              <w:jc w:val="left"/>
            </w:pPr>
            <w:r>
              <w:rPr>
                <w:sz w:val="19"/>
              </w:rPr>
              <w:t>451 in 6 halls (92% of their seats)</w:t>
            </w:r>
          </w:p>
        </w:tc>
        <w:tc>
          <w:tcPr>
            <w:tcW w:w="2601" w:type="dxa"/>
          </w:tcPr>
          <w:p w:rsidR="00DE3CEF" w:rsidRDefault="005A51A0">
            <w:pPr>
              <w:spacing w:before="40" w:after="40" w:line="240" w:lineRule="auto"/>
              <w:jc w:val="left"/>
            </w:pPr>
            <w:r>
              <w:rPr>
                <w:sz w:val="19"/>
              </w:rPr>
              <w:t>451</w:t>
            </w:r>
          </w:p>
        </w:tc>
      </w:tr>
      <w:tr w:rsidR="00DE3CEF">
        <w:trPr>
          <w:cantSplit/>
          <w:jc w:val="center"/>
        </w:trPr>
        <w:tc>
          <w:tcPr>
            <w:tcW w:w="2601" w:type="dxa"/>
          </w:tcPr>
          <w:p w:rsidR="00DE3CEF" w:rsidRDefault="005A51A0">
            <w:pPr>
              <w:spacing w:before="40" w:after="40" w:line="240" w:lineRule="auto"/>
              <w:jc w:val="left"/>
            </w:pPr>
            <w:r>
              <w:rPr>
                <w:sz w:val="19"/>
              </w:rPr>
              <w:t>Same-paper neighbour pairs</w:t>
            </w:r>
          </w:p>
        </w:tc>
        <w:tc>
          <w:tcPr>
            <w:tcW w:w="3468" w:type="dxa"/>
          </w:tcPr>
          <w:p w:rsidR="00DE3CEF" w:rsidRDefault="005A51A0">
            <w:pPr>
              <w:spacing w:before="40" w:after="40" w:line="240" w:lineRule="auto"/>
              <w:jc w:val="left"/>
            </w:pPr>
            <w:r>
              <w:rPr>
                <w:sz w:val="19"/>
              </w:rPr>
              <w:t>0</w:t>
            </w:r>
          </w:p>
        </w:tc>
        <w:tc>
          <w:tcPr>
            <w:tcW w:w="2601" w:type="dxa"/>
          </w:tcPr>
          <w:p w:rsidR="00DE3CEF" w:rsidRDefault="005A51A0">
            <w:pPr>
              <w:spacing w:before="40" w:after="40" w:line="240" w:lineRule="auto"/>
              <w:jc w:val="left"/>
            </w:pPr>
            <w:r>
              <w:rPr>
                <w:sz w:val="19"/>
              </w:rPr>
              <w:t>1,099</w:t>
            </w:r>
          </w:p>
        </w:tc>
      </w:tr>
      <w:tr w:rsidR="00DE3CEF">
        <w:trPr>
          <w:cantSplit/>
          <w:jc w:val="center"/>
        </w:trPr>
        <w:tc>
          <w:tcPr>
            <w:tcW w:w="2601" w:type="dxa"/>
          </w:tcPr>
          <w:p w:rsidR="00DE3CEF" w:rsidRDefault="005A51A0">
            <w:pPr>
              <w:spacing w:before="40" w:after="40" w:line="240" w:lineRule="auto"/>
              <w:jc w:val="left"/>
            </w:pPr>
            <w:r>
              <w:rPr>
                <w:sz w:val="19"/>
              </w:rPr>
              <w:t>Roll-gap violations</w:t>
            </w:r>
          </w:p>
        </w:tc>
        <w:tc>
          <w:tcPr>
            <w:tcW w:w="3468" w:type="dxa"/>
          </w:tcPr>
          <w:p w:rsidR="00DE3CEF" w:rsidRDefault="005A51A0">
            <w:pPr>
              <w:spacing w:before="40" w:after="40" w:line="240" w:lineRule="auto"/>
              <w:jc w:val="left"/>
            </w:pPr>
            <w:r>
              <w:rPr>
                <w:sz w:val="19"/>
              </w:rPr>
              <w:t>0</w:t>
            </w:r>
          </w:p>
        </w:tc>
        <w:tc>
          <w:tcPr>
            <w:tcW w:w="2601" w:type="dxa"/>
          </w:tcPr>
          <w:p w:rsidR="00DE3CEF" w:rsidRDefault="005A51A0">
            <w:pPr>
              <w:spacing w:before="40" w:after="40" w:line="240" w:lineRule="auto"/>
              <w:jc w:val="left"/>
            </w:pPr>
            <w:r>
              <w:rPr>
                <w:sz w:val="19"/>
              </w:rPr>
              <w:t>342</w:t>
            </w:r>
          </w:p>
        </w:tc>
      </w:tr>
      <w:tr w:rsidR="00DE3CEF">
        <w:trPr>
          <w:cantSplit/>
          <w:jc w:val="center"/>
        </w:trPr>
        <w:tc>
          <w:tcPr>
            <w:tcW w:w="2601" w:type="dxa"/>
          </w:tcPr>
          <w:p w:rsidR="00DE3CEF" w:rsidRDefault="005A51A0">
            <w:pPr>
              <w:spacing w:before="40" w:after="40" w:line="240" w:lineRule="auto"/>
              <w:jc w:val="left"/>
            </w:pPr>
            <w:r>
              <w:rPr>
                <w:sz w:val="19"/>
              </w:rPr>
              <w:t>Accessible seats missed</w:t>
            </w:r>
          </w:p>
        </w:tc>
        <w:tc>
          <w:tcPr>
            <w:tcW w:w="3468" w:type="dxa"/>
          </w:tcPr>
          <w:p w:rsidR="00DE3CEF" w:rsidRDefault="005A51A0">
            <w:pPr>
              <w:spacing w:before="40" w:after="40" w:line="240" w:lineRule="auto"/>
              <w:jc w:val="left"/>
            </w:pPr>
            <w:r>
              <w:rPr>
                <w:sz w:val="19"/>
              </w:rPr>
              <w:t>0</w:t>
            </w:r>
          </w:p>
        </w:tc>
        <w:tc>
          <w:tcPr>
            <w:tcW w:w="2601" w:type="dxa"/>
          </w:tcPr>
          <w:p w:rsidR="00DE3CEF" w:rsidRDefault="005A51A0">
            <w:pPr>
              <w:spacing w:before="40" w:after="40" w:line="240" w:lineRule="auto"/>
              <w:jc w:val="left"/>
            </w:pPr>
            <w:r>
              <w:rPr>
                <w:sz w:val="19"/>
              </w:rPr>
              <w:t>7</w:t>
            </w:r>
          </w:p>
        </w:tc>
      </w:tr>
      <w:tr w:rsidR="00DE3CEF">
        <w:trPr>
          <w:cantSplit/>
          <w:jc w:val="center"/>
        </w:trPr>
        <w:tc>
          <w:tcPr>
            <w:tcW w:w="2601" w:type="dxa"/>
          </w:tcPr>
          <w:p w:rsidR="00DE3CEF" w:rsidRDefault="005A51A0">
            <w:pPr>
              <w:spacing w:before="40" w:after="40" w:line="240" w:lineRule="auto"/>
              <w:jc w:val="left"/>
            </w:pPr>
            <w:r>
              <w:rPr>
                <w:sz w:val="19"/>
              </w:rPr>
              <w:t>Same-department neighbour pairs</w:t>
            </w:r>
          </w:p>
        </w:tc>
        <w:tc>
          <w:tcPr>
            <w:tcW w:w="3468" w:type="dxa"/>
          </w:tcPr>
          <w:p w:rsidR="00DE3CEF" w:rsidRDefault="005A51A0">
            <w:pPr>
              <w:spacing w:before="40" w:after="40" w:line="240" w:lineRule="auto"/>
              <w:jc w:val="left"/>
            </w:pPr>
            <w:r>
              <w:rPr>
                <w:sz w:val="19"/>
              </w:rPr>
              <w:t>1</w:t>
            </w:r>
          </w:p>
        </w:tc>
        <w:tc>
          <w:tcPr>
            <w:tcW w:w="2601" w:type="dxa"/>
          </w:tcPr>
          <w:p w:rsidR="00DE3CEF" w:rsidRDefault="005A51A0">
            <w:pPr>
              <w:spacing w:before="40" w:after="40" w:line="240" w:lineRule="auto"/>
              <w:jc w:val="left"/>
            </w:pPr>
            <w:r>
              <w:rPr>
                <w:sz w:val="19"/>
              </w:rPr>
              <w:t>1,194</w:t>
            </w:r>
          </w:p>
        </w:tc>
      </w:tr>
      <w:tr w:rsidR="00DE3CEF">
        <w:trPr>
          <w:cantSplit/>
          <w:jc w:val="center"/>
        </w:trPr>
        <w:tc>
          <w:tcPr>
            <w:tcW w:w="2601" w:type="dxa"/>
          </w:tcPr>
          <w:p w:rsidR="00DE3CEF" w:rsidRDefault="005A51A0">
            <w:pPr>
              <w:spacing w:before="40" w:after="40" w:line="240" w:lineRule="auto"/>
              <w:jc w:val="left"/>
            </w:pPr>
            <w:r>
              <w:rPr>
                <w:sz w:val="19"/>
              </w:rPr>
              <w:t>Solve time</w:t>
            </w:r>
          </w:p>
        </w:tc>
        <w:tc>
          <w:tcPr>
            <w:tcW w:w="3468" w:type="dxa"/>
          </w:tcPr>
          <w:p w:rsidR="00DE3CEF" w:rsidRDefault="005A51A0">
            <w:pPr>
              <w:spacing w:before="40" w:after="40" w:line="240" w:lineRule="auto"/>
              <w:jc w:val="left"/>
            </w:pPr>
            <w:r>
              <w:rPr>
                <w:sz w:val="19"/>
              </w:rPr>
              <w:t>2,118 ms (Stage A 1,151 ms, Stage B 965 ms, 1 attempt, 0 retries)</w:t>
            </w:r>
          </w:p>
        </w:tc>
        <w:tc>
          <w:tcPr>
            <w:tcW w:w="2601" w:type="dxa"/>
          </w:tcPr>
          <w:p w:rsidR="00DE3CEF" w:rsidRDefault="005A51A0">
            <w:pPr>
              <w:spacing w:before="40" w:after="40" w:line="240" w:lineRule="auto"/>
              <w:jc w:val="left"/>
            </w:pPr>
            <w:r>
              <w:rPr>
                <w:sz w:val="19"/>
              </w:rPr>
              <w:t>-</w:t>
            </w:r>
          </w:p>
        </w:tc>
      </w:tr>
    </w:tbl>
    <w:p w:rsidR="00DE3CEF" w:rsidRDefault="00DE3CEF">
      <w:pPr>
        <w:spacing w:line="144" w:lineRule="auto"/>
      </w:pPr>
    </w:p>
    <w:p w:rsidR="00DE3CEF" w:rsidRDefault="005A51A0">
      <w:r>
        <w:rPr>
          <w:b/>
        </w:rPr>
        <w:t>Refused seat move.</w:t>
      </w:r>
      <w:r>
        <w:t xml:space="preserve"> </w:t>
      </w:r>
      <w:r>
        <w:rPr>
          <w:i/>
        </w:rPr>
        <w:t>This move is not allowed: HCA25059 would sit next to HCA25037 (A2) - both write HCA-101.</w:t>
      </w:r>
      <w:r>
        <w:t xml:space="preserve"> (HTTP 409.)</w:t>
      </w:r>
    </w:p>
    <w:p w:rsidR="00DE3CEF" w:rsidRDefault="005A51A0">
      <w:r>
        <w:rPr>
          <w:b/>
        </w:rPr>
        <w:t>Public lookup response</w:t>
      </w:r>
      <w:r>
        <w:t xml:space="preserve"> (excerpt for BMG24003): the name is shortened to "Julia M.", and each published seat is returned with the sitting, the course (BMG-201, Marketing Management), the hall (MB-G01, Main Hall A, 10 rows by 12 columns, blocked seats E6 and E7, accessible seats A1 and A12, aisles after columns 4 and 8) and the seat (A1, row 0, column 0, accessible).</w:t>
      </w:r>
    </w:p>
    <w:p w:rsidR="00DE3CEF" w:rsidRDefault="005A51A0">
      <w:pPr>
        <w:pStyle w:val="Heading2"/>
      </w:pPr>
      <w:bookmarkStart w:id="156" w:name="_Toc242972934"/>
      <w:r>
        <w:t>8.6  Analysis of Successful and Failure Cases</w:t>
      </w:r>
      <w:bookmarkEnd w:id="156"/>
    </w:p>
    <w:p w:rsidR="00DE3CEF" w:rsidRDefault="005A51A0">
      <w:pPr>
        <w:pStyle w:val="Heading3"/>
      </w:pPr>
      <w:r>
        <w:t>8.6.1  Successful cases</w:t>
      </w:r>
    </w:p>
    <w:p w:rsidR="00DE3CEF" w:rsidRDefault="005A51A0">
      <w:pPr>
        <w:pStyle w:val="ListBullet"/>
        <w:spacing w:after="40"/>
      </w:pPr>
      <w:r>
        <w:t>Every one of 24 benchmark plans, in scenarios from 150 to 2,000 candidates, with 8 or 4 neighbours and roll gaps of 0, 5 and 10, met every hard rule.</w:t>
      </w:r>
    </w:p>
    <w:p w:rsidR="00DE3CEF" w:rsidRDefault="005A51A0">
      <w:pPr>
        <w:pStyle w:val="ListBullet"/>
        <w:spacing w:after="40"/>
      </w:pPr>
      <w:r>
        <w:t>Three real sittings of the sample timetable were planned in 1.8 to 2.2 s each with no violation, and each plan reproduced exactly when verified.</w:t>
      </w:r>
    </w:p>
    <w:p w:rsidR="00DE3CEF" w:rsidRDefault="005A51A0">
      <w:pPr>
        <w:pStyle w:val="ListBullet"/>
        <w:spacing w:after="40"/>
      </w:pPr>
      <w:r>
        <w:t>An illegal manual move was refused with a precise reason, and a legal move was applied, audited and re-fingerprinted.</w:t>
      </w:r>
    </w:p>
    <w:p w:rsidR="00DE3CEF" w:rsidRDefault="005A51A0">
      <w:pPr>
        <w:pStyle w:val="ListBullet"/>
        <w:spacing w:after="40"/>
      </w:pPr>
      <w:r>
        <w:t>The end-to-end scenario (import, plan, export, lookup, attendance) passed in 11.4 s.</w:t>
      </w:r>
    </w:p>
    <w:p w:rsidR="00DE3CEF" w:rsidRDefault="005A51A0">
      <w:pPr>
        <w:pStyle w:val="Heading3"/>
      </w:pPr>
      <w:r>
        <w:t>8.6.2  Failure and boundary cases</w:t>
      </w:r>
    </w:p>
    <w:p w:rsidR="00DE3CEF" w:rsidRDefault="005A51A0">
      <w:pPr>
        <w:pStyle w:val="TableCaption"/>
      </w:pPr>
      <w:bookmarkStart w:id="157" w:name="_Toc242973063"/>
      <w:r>
        <w:t>Table 8.13: Failure and boundary cases</w:t>
      </w:r>
      <w:bookmarkEnd w:id="157"/>
    </w:p>
    <w:tbl>
      <w:tblPr>
        <w:tblStyle w:val="TableGrid"/>
        <w:tblW w:w="0" w:type="auto"/>
        <w:jc w:val="center"/>
        <w:tblLook w:val="04A0" w:firstRow="1" w:lastRow="0" w:firstColumn="1" w:lastColumn="0" w:noHBand="0" w:noVBand="1"/>
      </w:tblPr>
      <w:tblGrid>
        <w:gridCol w:w="2081"/>
        <w:gridCol w:w="4334"/>
        <w:gridCol w:w="2254"/>
      </w:tblGrid>
      <w:tr w:rsidR="00DE3CEF">
        <w:trPr>
          <w:cantSplit/>
          <w:tblHeader/>
          <w:jc w:val="center"/>
        </w:trPr>
        <w:tc>
          <w:tcPr>
            <w:tcW w:w="2081" w:type="dxa"/>
            <w:shd w:val="clear" w:color="auto" w:fill="D9E2F3"/>
          </w:tcPr>
          <w:p w:rsidR="00DE3CEF" w:rsidRDefault="005A51A0">
            <w:pPr>
              <w:spacing w:before="40" w:after="40" w:line="240" w:lineRule="auto"/>
              <w:jc w:val="left"/>
            </w:pPr>
            <w:r>
              <w:rPr>
                <w:b/>
                <w:sz w:val="18"/>
              </w:rPr>
              <w:t>Case</w:t>
            </w:r>
          </w:p>
        </w:tc>
        <w:tc>
          <w:tcPr>
            <w:tcW w:w="4334" w:type="dxa"/>
            <w:shd w:val="clear" w:color="auto" w:fill="D9E2F3"/>
          </w:tcPr>
          <w:p w:rsidR="00DE3CEF" w:rsidRDefault="005A51A0">
            <w:pPr>
              <w:spacing w:before="40" w:after="40" w:line="240" w:lineRule="auto"/>
              <w:jc w:val="left"/>
            </w:pPr>
            <w:r>
              <w:rPr>
                <w:b/>
                <w:sz w:val="18"/>
              </w:rPr>
              <w:t>What happened</w:t>
            </w:r>
          </w:p>
        </w:tc>
        <w:tc>
          <w:tcPr>
            <w:tcW w:w="2254" w:type="dxa"/>
            <w:shd w:val="clear" w:color="auto" w:fill="D9E2F3"/>
          </w:tcPr>
          <w:p w:rsidR="00DE3CEF" w:rsidRDefault="005A51A0">
            <w:pPr>
              <w:spacing w:before="40" w:after="40" w:line="240" w:lineRule="auto"/>
              <w:jc w:val="left"/>
            </w:pPr>
            <w:r>
              <w:rPr>
                <w:b/>
                <w:sz w:val="18"/>
              </w:rPr>
              <w:t>Assessment</w:t>
            </w:r>
          </w:p>
        </w:tc>
      </w:tr>
      <w:tr w:rsidR="00DE3CEF">
        <w:trPr>
          <w:cantSplit/>
          <w:jc w:val="center"/>
        </w:trPr>
        <w:tc>
          <w:tcPr>
            <w:tcW w:w="2081" w:type="dxa"/>
          </w:tcPr>
          <w:p w:rsidR="00DE3CEF" w:rsidRDefault="005A51A0">
            <w:pPr>
              <w:spacing w:before="40" w:after="40" w:line="240" w:lineRule="auto"/>
              <w:jc w:val="left"/>
            </w:pPr>
            <w:r>
              <w:rPr>
                <w:sz w:val="18"/>
              </w:rPr>
              <w:t>Two small halls for a 457-candidate sitting</w:t>
            </w:r>
          </w:p>
        </w:tc>
        <w:tc>
          <w:tcPr>
            <w:tcW w:w="4334" w:type="dxa"/>
          </w:tcPr>
          <w:p w:rsidR="00DE3CEF" w:rsidRDefault="005A51A0">
            <w:pPr>
              <w:spacing w:before="40" w:after="40" w:line="240" w:lineRule="auto"/>
              <w:jc w:val="left"/>
            </w:pPr>
            <w:r>
              <w:rPr>
                <w:sz w:val="18"/>
              </w:rPr>
              <w:t xml:space="preserve">422: </w:t>
            </w:r>
            <w:r>
              <w:rPr>
                <w:i/>
                <w:sz w:val="18"/>
              </w:rPr>
              <w:t>457 candidates but only 72 usable seats in the selected halls. Select halls with at least 385 more seats.</w:t>
            </w:r>
            <w:r>
              <w:rPr>
                <w:sz w:val="18"/>
              </w:rPr>
              <w:t xml:space="preserve"> The reply also named every paper larger than the halls' per-paper ceiling (for example 73 candidates but at most 18)</w:t>
            </w:r>
          </w:p>
        </w:tc>
        <w:tc>
          <w:tcPr>
            <w:tcW w:w="2254" w:type="dxa"/>
          </w:tcPr>
          <w:p w:rsidR="00DE3CEF" w:rsidRDefault="005A51A0">
            <w:pPr>
              <w:spacing w:before="40" w:after="40" w:line="240" w:lineRule="auto"/>
              <w:jc w:val="left"/>
            </w:pPr>
            <w:r>
              <w:rPr>
                <w:sz w:val="18"/>
              </w:rPr>
              <w:t>Correct refusal with an actionable reason; no plan was stored</w:t>
            </w:r>
          </w:p>
        </w:tc>
      </w:tr>
      <w:tr w:rsidR="00DE3CEF">
        <w:trPr>
          <w:cantSplit/>
          <w:jc w:val="center"/>
        </w:trPr>
        <w:tc>
          <w:tcPr>
            <w:tcW w:w="2081" w:type="dxa"/>
          </w:tcPr>
          <w:p w:rsidR="00DE3CEF" w:rsidRDefault="005A51A0">
            <w:pPr>
              <w:spacing w:before="40" w:after="40" w:line="240" w:lineRule="auto"/>
              <w:jc w:val="left"/>
            </w:pPr>
            <w:r>
              <w:rPr>
                <w:sz w:val="18"/>
              </w:rPr>
              <w:t>Five large halls with too few seats</w:t>
            </w:r>
          </w:p>
        </w:tc>
        <w:tc>
          <w:tcPr>
            <w:tcW w:w="4334" w:type="dxa"/>
          </w:tcPr>
          <w:p w:rsidR="00DE3CEF" w:rsidRDefault="005A51A0">
            <w:pPr>
              <w:spacing w:before="40" w:after="40" w:line="240" w:lineRule="auto"/>
              <w:jc w:val="left"/>
            </w:pPr>
            <w:r>
              <w:rPr>
                <w:sz w:val="18"/>
              </w:rPr>
              <w:t xml:space="preserve">422: </w:t>
            </w:r>
            <w:r>
              <w:rPr>
                <w:i/>
                <w:sz w:val="18"/>
              </w:rPr>
              <w:t>457 candidates but only 424 usable seats. Select halls with at least 33 more seats.</w:t>
            </w:r>
          </w:p>
        </w:tc>
        <w:tc>
          <w:tcPr>
            <w:tcW w:w="2254" w:type="dxa"/>
          </w:tcPr>
          <w:p w:rsidR="00DE3CEF" w:rsidRDefault="005A51A0">
            <w:pPr>
              <w:spacing w:before="40" w:after="40" w:line="240" w:lineRule="auto"/>
              <w:jc w:val="left"/>
            </w:pPr>
            <w:r>
              <w:rPr>
                <w:sz w:val="18"/>
              </w:rPr>
              <w:t>Correct; the pre-check catches it before any solving</w:t>
            </w:r>
          </w:p>
        </w:tc>
      </w:tr>
      <w:tr w:rsidR="00DE3CEF">
        <w:trPr>
          <w:cantSplit/>
          <w:jc w:val="center"/>
        </w:trPr>
        <w:tc>
          <w:tcPr>
            <w:tcW w:w="2081" w:type="dxa"/>
          </w:tcPr>
          <w:p w:rsidR="00DE3CEF" w:rsidRDefault="005A51A0">
            <w:pPr>
              <w:spacing w:before="40" w:after="40" w:line="240" w:lineRule="auto"/>
              <w:jc w:val="left"/>
            </w:pPr>
            <w:r>
              <w:rPr>
                <w:sz w:val="18"/>
              </w:rPr>
              <w:lastRenderedPageBreak/>
              <w:t>Import file with errors</w:t>
            </w:r>
          </w:p>
        </w:tc>
        <w:tc>
          <w:tcPr>
            <w:tcW w:w="4334" w:type="dxa"/>
          </w:tcPr>
          <w:p w:rsidR="00DE3CEF" w:rsidRDefault="005A51A0">
            <w:pPr>
              <w:spacing w:before="40" w:after="40" w:line="240" w:lineRule="auto"/>
              <w:jc w:val="left"/>
            </w:pPr>
            <w:r>
              <w:rPr>
                <w:sz w:val="18"/>
              </w:rPr>
              <w:t xml:space="preserve">Status </w:t>
            </w:r>
            <w:r>
              <w:rPr>
                <w:i/>
                <w:sz w:val="18"/>
              </w:rPr>
              <w:t>failed</w:t>
            </w:r>
            <w:r>
              <w:rPr>
                <w:sz w:val="18"/>
              </w:rPr>
              <w:t xml:space="preserve"> with four row-level errors (duplicate roll number, unknown department, unknown course, invalid yes or no)</w:t>
            </w:r>
          </w:p>
        </w:tc>
        <w:tc>
          <w:tcPr>
            <w:tcW w:w="2254" w:type="dxa"/>
          </w:tcPr>
          <w:p w:rsidR="00DE3CEF" w:rsidRDefault="005A51A0">
            <w:pPr>
              <w:spacing w:before="40" w:after="40" w:line="240" w:lineRule="auto"/>
              <w:jc w:val="left"/>
            </w:pPr>
            <w:r>
              <w:rPr>
                <w:sz w:val="18"/>
              </w:rPr>
              <w:t>Correct; nothing was imported</w:t>
            </w:r>
          </w:p>
        </w:tc>
      </w:tr>
      <w:tr w:rsidR="00DE3CEF">
        <w:trPr>
          <w:cantSplit/>
          <w:jc w:val="center"/>
        </w:trPr>
        <w:tc>
          <w:tcPr>
            <w:tcW w:w="2081" w:type="dxa"/>
          </w:tcPr>
          <w:p w:rsidR="00DE3CEF" w:rsidRDefault="005A51A0">
            <w:pPr>
              <w:spacing w:before="40" w:after="40" w:line="240" w:lineRule="auto"/>
              <w:jc w:val="left"/>
            </w:pPr>
            <w:r>
              <w:rPr>
                <w:sz w:val="18"/>
              </w:rPr>
              <w:t>Front-row bias</w:t>
            </w:r>
          </w:p>
        </w:tc>
        <w:tc>
          <w:tcPr>
            <w:tcW w:w="4334" w:type="dxa"/>
          </w:tcPr>
          <w:p w:rsidR="00DE3CEF" w:rsidRDefault="005A51A0">
            <w:pPr>
              <w:spacing w:before="40" w:after="40" w:line="240" w:lineRule="auto"/>
              <w:jc w:val="left"/>
            </w:pPr>
            <w:r>
              <w:rPr>
                <w:sz w:val="18"/>
              </w:rPr>
              <w:t>SeatWise places departments on the front row less evenly than a random shuffle (4.7 against 1.6 percentage points)</w:t>
            </w:r>
          </w:p>
        </w:tc>
        <w:tc>
          <w:tcPr>
            <w:tcW w:w="2254" w:type="dxa"/>
          </w:tcPr>
          <w:p w:rsidR="00DE3CEF" w:rsidRDefault="005A51A0">
            <w:pPr>
              <w:spacing w:before="40" w:after="40" w:line="240" w:lineRule="auto"/>
              <w:jc w:val="left"/>
            </w:pPr>
            <w:r>
              <w:rPr>
                <w:sz w:val="18"/>
              </w:rPr>
              <w:t>A real weakness of the colour-class construction; documented</w:t>
            </w:r>
          </w:p>
        </w:tc>
      </w:tr>
      <w:tr w:rsidR="00DE3CEF">
        <w:trPr>
          <w:cantSplit/>
          <w:jc w:val="center"/>
        </w:trPr>
        <w:tc>
          <w:tcPr>
            <w:tcW w:w="2081" w:type="dxa"/>
          </w:tcPr>
          <w:p w:rsidR="00DE3CEF" w:rsidRDefault="005A51A0">
            <w:pPr>
              <w:spacing w:before="40" w:after="40" w:line="240" w:lineRule="auto"/>
              <w:jc w:val="left"/>
            </w:pPr>
            <w:r>
              <w:rPr>
                <w:sz w:val="18"/>
              </w:rPr>
              <w:t>Four-neighbour mode</w:t>
            </w:r>
          </w:p>
        </w:tc>
        <w:tc>
          <w:tcPr>
            <w:tcW w:w="4334" w:type="dxa"/>
          </w:tcPr>
          <w:p w:rsidR="00DE3CEF" w:rsidRDefault="005A51A0">
            <w:pPr>
              <w:spacing w:before="40" w:after="40" w:line="240" w:lineRule="auto"/>
              <w:jc w:val="left"/>
            </w:pPr>
            <w:r>
              <w:rPr>
                <w:sz w:val="18"/>
              </w:rPr>
              <w:t>Solve time 6.0 s against 2.4 s for 600 candidates; the slowest benchmark run was 6.14 s</w:t>
            </w:r>
          </w:p>
        </w:tc>
        <w:tc>
          <w:tcPr>
            <w:tcW w:w="2254" w:type="dxa"/>
          </w:tcPr>
          <w:p w:rsidR="00DE3CEF" w:rsidRDefault="005A51A0">
            <w:pPr>
              <w:spacing w:before="40" w:after="40" w:line="240" w:lineRule="auto"/>
              <w:jc w:val="left"/>
            </w:pPr>
            <w:r>
              <w:rPr>
                <w:sz w:val="18"/>
              </w:rPr>
              <w:t>Acceptable for interactive use, but the slowest mode</w:t>
            </w:r>
          </w:p>
        </w:tc>
      </w:tr>
      <w:tr w:rsidR="00DE3CEF">
        <w:trPr>
          <w:cantSplit/>
          <w:jc w:val="center"/>
        </w:trPr>
        <w:tc>
          <w:tcPr>
            <w:tcW w:w="2081" w:type="dxa"/>
          </w:tcPr>
          <w:p w:rsidR="00DE3CEF" w:rsidRDefault="005A51A0">
            <w:pPr>
              <w:spacing w:before="40" w:after="40" w:line="240" w:lineRule="auto"/>
              <w:jc w:val="left"/>
            </w:pPr>
            <w:r>
              <w:rPr>
                <w:sz w:val="18"/>
              </w:rPr>
              <w:t>Tight budget</w:t>
            </w:r>
          </w:p>
        </w:tc>
        <w:tc>
          <w:tcPr>
            <w:tcW w:w="4334" w:type="dxa"/>
          </w:tcPr>
          <w:p w:rsidR="00DE3CEF" w:rsidRDefault="005A51A0">
            <w:pPr>
              <w:spacing w:before="40" w:after="40" w:line="240" w:lineRule="auto"/>
              <w:jc w:val="left"/>
            </w:pPr>
            <w:r>
              <w:rPr>
                <w:sz w:val="18"/>
              </w:rPr>
              <w:t>A per-hall budget of 0.1 was slower overall (3.72 s) than 0.15 (2.63 s) because some halls were re-solved</w:t>
            </w:r>
          </w:p>
        </w:tc>
        <w:tc>
          <w:tcPr>
            <w:tcW w:w="2254" w:type="dxa"/>
          </w:tcPr>
          <w:p w:rsidR="00DE3CEF" w:rsidRDefault="005A51A0">
            <w:pPr>
              <w:spacing w:before="40" w:after="40" w:line="240" w:lineRule="auto"/>
              <w:jc w:val="left"/>
            </w:pPr>
            <w:r>
              <w:rPr>
                <w:sz w:val="18"/>
              </w:rPr>
              <w:t>Handled by the retry strategy; the tuned budget avoids it</w:t>
            </w:r>
          </w:p>
        </w:tc>
      </w:tr>
    </w:tbl>
    <w:p w:rsidR="00DE3CEF" w:rsidRDefault="00DE3CEF">
      <w:pPr>
        <w:spacing w:line="144" w:lineRule="auto"/>
      </w:pPr>
    </w:p>
    <w:p w:rsidR="00DE3CEF" w:rsidRDefault="005A51A0">
      <w:pPr>
        <w:pStyle w:val="Heading2"/>
      </w:pPr>
      <w:bookmarkStart w:id="158" w:name="_Toc242972935"/>
      <w:r>
        <w:t>8.7  Discussion of Limitations</w:t>
      </w:r>
      <w:bookmarkEnd w:id="158"/>
    </w:p>
    <w:p w:rsidR="00DE3CEF" w:rsidRDefault="005A51A0">
      <w:pPr>
        <w:pStyle w:val="ListBullet"/>
        <w:spacing w:after="40"/>
      </w:pPr>
      <w:r>
        <w:rPr>
          <w:b/>
        </w:rPr>
        <w:t>Synthetic data.</w:t>
      </w:r>
      <w:r>
        <w:t xml:space="preserve"> Every number in this chapter comes from seeded synthetic sittings; real institutions' data may differ in paper sizes, hall shapes and roll-number formats.</w:t>
      </w:r>
    </w:p>
    <w:p w:rsidR="00DE3CEF" w:rsidRDefault="005A51A0">
      <w:pPr>
        <w:pStyle w:val="ListBullet"/>
        <w:spacing w:after="40"/>
      </w:pPr>
      <w:r>
        <w:rPr>
          <w:b/>
        </w:rPr>
        <w:t>One machine, one run.</w:t>
      </w:r>
      <w:r>
        <w:t xml:space="preserve"> The benchmark ran once on one desktop with three seeds per scenario. We did not study variation between machines, and we did not measure memory or concurrent use.</w:t>
      </w:r>
    </w:p>
    <w:p w:rsidR="00DE3CEF" w:rsidRDefault="005A51A0">
      <w:pPr>
        <w:pStyle w:val="ListBullet"/>
        <w:spacing w:after="40"/>
      </w:pPr>
      <w:r>
        <w:rPr>
          <w:b/>
        </w:rPr>
        <w:t>No user study.</w:t>
      </w:r>
      <w:r>
        <w:t xml:space="preserve"> The usability of the seat map, the attendance screen and the lookup page was not tested with real users.</w:t>
      </w:r>
    </w:p>
    <w:p w:rsidR="00DE3CEF" w:rsidRDefault="005A51A0">
      <w:pPr>
        <w:pStyle w:val="ListBullet"/>
        <w:spacing w:after="40"/>
      </w:pPr>
      <w:r>
        <w:rPr>
          <w:b/>
        </w:rPr>
        <w:t>No accuracy-style metrics.</w:t>
      </w:r>
      <w:r>
        <w:t xml:space="preserve"> Because nothing is trained, accuracy, F1 and confusion matrices do not exist; the benchmark measures rule violations and speed instead.</w:t>
      </w:r>
    </w:p>
    <w:p w:rsidR="00DE3CEF" w:rsidRDefault="005A51A0">
      <w:pPr>
        <w:pStyle w:val="ListBullet"/>
        <w:spacing w:after="40"/>
      </w:pPr>
      <w:r>
        <w:rPr>
          <w:b/>
        </w:rPr>
        <w:t>Base-paper comparison is qualitative.</w:t>
      </w:r>
      <w:r>
        <w:t xml:space="preserve"> The base paper reports no measurements; the round-robin baseline is a proxy, not a re-implementation.</w:t>
      </w:r>
    </w:p>
    <w:p w:rsidR="00DE3CEF" w:rsidRDefault="005A51A0">
      <w:pPr>
        <w:pStyle w:val="ListBullet"/>
        <w:spacing w:after="40"/>
      </w:pPr>
      <w:r>
        <w:rPr>
          <w:b/>
        </w:rPr>
        <w:t>Front-row bias and 4-neighbour speed</w:t>
      </w:r>
      <w:r>
        <w:t xml:space="preserve"> are known weaknesses, described above.</w:t>
      </w:r>
    </w:p>
    <w:p w:rsidR="00DE3CEF" w:rsidRDefault="005A51A0">
      <w:pPr>
        <w:pStyle w:val="Heading2"/>
      </w:pPr>
      <w:bookmarkStart w:id="159" w:name="_Toc242972936"/>
      <w:r>
        <w:t>8.8  Objectives versus Outcomes</w:t>
      </w:r>
      <w:bookmarkEnd w:id="159"/>
    </w:p>
    <w:p w:rsidR="00DE3CEF" w:rsidRDefault="005A51A0">
      <w:pPr>
        <w:pStyle w:val="TableCaption"/>
      </w:pPr>
      <w:bookmarkStart w:id="160" w:name="_Toc242973064"/>
      <w:r>
        <w:t>Table 8.14: Objectives against outcomes</w:t>
      </w:r>
      <w:bookmarkEnd w:id="160"/>
    </w:p>
    <w:tbl>
      <w:tblPr>
        <w:tblStyle w:val="TableGrid"/>
        <w:tblW w:w="0" w:type="auto"/>
        <w:jc w:val="center"/>
        <w:tblLook w:val="04A0" w:firstRow="1" w:lastRow="0" w:firstColumn="1" w:lastColumn="0" w:noHBand="0" w:noVBand="1"/>
      </w:tblPr>
      <w:tblGrid>
        <w:gridCol w:w="2254"/>
        <w:gridCol w:w="2254"/>
        <w:gridCol w:w="2427"/>
        <w:gridCol w:w="1734"/>
      </w:tblGrid>
      <w:tr w:rsidR="00DE3CEF">
        <w:trPr>
          <w:cantSplit/>
          <w:tblHeader/>
          <w:jc w:val="center"/>
        </w:trPr>
        <w:tc>
          <w:tcPr>
            <w:tcW w:w="2254" w:type="dxa"/>
            <w:shd w:val="clear" w:color="auto" w:fill="D9E2F3"/>
          </w:tcPr>
          <w:p w:rsidR="00DE3CEF" w:rsidRDefault="005A51A0">
            <w:pPr>
              <w:spacing w:before="40" w:after="40" w:line="240" w:lineRule="auto"/>
              <w:jc w:val="left"/>
            </w:pPr>
            <w:r>
              <w:rPr>
                <w:b/>
                <w:sz w:val="18"/>
              </w:rPr>
              <w:t>Objective</w:t>
            </w:r>
          </w:p>
        </w:tc>
        <w:tc>
          <w:tcPr>
            <w:tcW w:w="2254" w:type="dxa"/>
            <w:shd w:val="clear" w:color="auto" w:fill="D9E2F3"/>
          </w:tcPr>
          <w:p w:rsidR="00DE3CEF" w:rsidRDefault="005A51A0">
            <w:pPr>
              <w:spacing w:before="40" w:after="40" w:line="240" w:lineRule="auto"/>
              <w:jc w:val="left"/>
            </w:pPr>
            <w:r>
              <w:rPr>
                <w:b/>
                <w:sz w:val="18"/>
              </w:rPr>
              <w:t>Outcome</w:t>
            </w:r>
          </w:p>
        </w:tc>
        <w:tc>
          <w:tcPr>
            <w:tcW w:w="2427" w:type="dxa"/>
            <w:shd w:val="clear" w:color="auto" w:fill="D9E2F3"/>
          </w:tcPr>
          <w:p w:rsidR="00DE3CEF" w:rsidRDefault="005A51A0">
            <w:pPr>
              <w:spacing w:before="40" w:after="40" w:line="240" w:lineRule="auto"/>
              <w:jc w:val="left"/>
            </w:pPr>
            <w:r>
              <w:rPr>
                <w:b/>
                <w:sz w:val="18"/>
              </w:rPr>
              <w:t>Evidence</w:t>
            </w:r>
          </w:p>
        </w:tc>
        <w:tc>
          <w:tcPr>
            <w:tcW w:w="1734" w:type="dxa"/>
            <w:shd w:val="clear" w:color="auto" w:fill="D9E2F3"/>
          </w:tcPr>
          <w:p w:rsidR="00DE3CEF" w:rsidRDefault="005A51A0">
            <w:pPr>
              <w:spacing w:before="40" w:after="40" w:line="240" w:lineRule="auto"/>
              <w:jc w:val="left"/>
            </w:pPr>
            <w:r>
              <w:rPr>
                <w:b/>
                <w:sz w:val="18"/>
              </w:rPr>
              <w:t>Status</w:t>
            </w:r>
          </w:p>
        </w:tc>
      </w:tr>
      <w:tr w:rsidR="00DE3CEF">
        <w:trPr>
          <w:cantSplit/>
          <w:jc w:val="center"/>
        </w:trPr>
        <w:tc>
          <w:tcPr>
            <w:tcW w:w="2254" w:type="dxa"/>
          </w:tcPr>
          <w:p w:rsidR="00DE3CEF" w:rsidRDefault="005A51A0">
            <w:pPr>
              <w:spacing w:before="40" w:after="40" w:line="240" w:lineRule="auto"/>
              <w:jc w:val="left"/>
            </w:pPr>
            <w:r>
              <w:rPr>
                <w:sz w:val="18"/>
              </w:rPr>
              <w:t>1  Automate seat allocation from uploaded data</w:t>
            </w:r>
          </w:p>
        </w:tc>
        <w:tc>
          <w:tcPr>
            <w:tcW w:w="2254" w:type="dxa"/>
          </w:tcPr>
          <w:p w:rsidR="00DE3CEF" w:rsidRDefault="005A51A0">
            <w:pPr>
              <w:spacing w:before="40" w:after="40" w:line="240" w:lineRule="auto"/>
              <w:jc w:val="left"/>
            </w:pPr>
            <w:r>
              <w:rPr>
                <w:sz w:val="18"/>
              </w:rPr>
              <w:t>Four file kinds imported and validated; plans generated in seconds</w:t>
            </w:r>
          </w:p>
        </w:tc>
        <w:tc>
          <w:tcPr>
            <w:tcW w:w="2427" w:type="dxa"/>
          </w:tcPr>
          <w:p w:rsidR="00DE3CEF" w:rsidRDefault="005A51A0">
            <w:pPr>
              <w:spacing w:before="40" w:after="40" w:line="240" w:lineRule="auto"/>
              <w:jc w:val="left"/>
            </w:pPr>
            <w:r>
              <w:rPr>
                <w:sz w:val="18"/>
              </w:rPr>
              <w:t>1,020 rows imported; 2.4 s at 600 candidates</w:t>
            </w:r>
          </w:p>
        </w:tc>
        <w:tc>
          <w:tcPr>
            <w:tcW w:w="1734" w:type="dxa"/>
          </w:tcPr>
          <w:p w:rsidR="00DE3CEF" w:rsidRDefault="005A51A0">
            <w:pPr>
              <w:spacing w:before="40" w:after="40" w:line="240" w:lineRule="auto"/>
              <w:jc w:val="left"/>
            </w:pPr>
            <w:r>
              <w:rPr>
                <w:sz w:val="18"/>
              </w:rPr>
              <w:t>Met</w:t>
            </w:r>
          </w:p>
        </w:tc>
      </w:tr>
      <w:tr w:rsidR="00DE3CEF">
        <w:trPr>
          <w:cantSplit/>
          <w:jc w:val="center"/>
        </w:trPr>
        <w:tc>
          <w:tcPr>
            <w:tcW w:w="2254" w:type="dxa"/>
          </w:tcPr>
          <w:p w:rsidR="00DE3CEF" w:rsidRDefault="005A51A0">
            <w:pPr>
              <w:spacing w:before="40" w:after="40" w:line="240" w:lineRule="auto"/>
              <w:jc w:val="left"/>
            </w:pPr>
            <w:r>
              <w:rPr>
                <w:sz w:val="18"/>
              </w:rPr>
              <w:t>2  Satisfy capacity, subject and roll-number constraints with optimisation</w:t>
            </w:r>
          </w:p>
        </w:tc>
        <w:tc>
          <w:tcPr>
            <w:tcW w:w="2254" w:type="dxa"/>
          </w:tcPr>
          <w:p w:rsidR="00DE3CEF" w:rsidRDefault="005A51A0">
            <w:pPr>
              <w:spacing w:before="40" w:after="40" w:line="240" w:lineRule="auto"/>
              <w:jc w:val="left"/>
            </w:pPr>
            <w:r>
              <w:rPr>
                <w:sz w:val="18"/>
              </w:rPr>
              <w:t>CP-SAT engine; every hard rule met</w:t>
            </w:r>
          </w:p>
        </w:tc>
        <w:tc>
          <w:tcPr>
            <w:tcW w:w="2427" w:type="dxa"/>
          </w:tcPr>
          <w:p w:rsidR="00DE3CEF" w:rsidRDefault="005A51A0">
            <w:pPr>
              <w:spacing w:before="40" w:after="40" w:line="240" w:lineRule="auto"/>
              <w:jc w:val="left"/>
            </w:pPr>
            <w:r>
              <w:rPr>
                <w:sz w:val="18"/>
              </w:rPr>
              <w:t>24 of 24 benchmark plans; 3 of 3 demo plans</w:t>
            </w:r>
          </w:p>
        </w:tc>
        <w:tc>
          <w:tcPr>
            <w:tcW w:w="1734" w:type="dxa"/>
          </w:tcPr>
          <w:p w:rsidR="00DE3CEF" w:rsidRDefault="005A51A0">
            <w:pPr>
              <w:spacing w:before="40" w:after="40" w:line="240" w:lineRule="auto"/>
              <w:jc w:val="left"/>
            </w:pPr>
            <w:r>
              <w:rPr>
                <w:sz w:val="18"/>
              </w:rPr>
              <w:t>Met on synthetic data</w:t>
            </w:r>
          </w:p>
        </w:tc>
      </w:tr>
      <w:tr w:rsidR="00DE3CEF">
        <w:trPr>
          <w:cantSplit/>
          <w:jc w:val="center"/>
        </w:trPr>
        <w:tc>
          <w:tcPr>
            <w:tcW w:w="2254" w:type="dxa"/>
          </w:tcPr>
          <w:p w:rsidR="00DE3CEF" w:rsidRDefault="005A51A0">
            <w:pPr>
              <w:spacing w:before="40" w:after="40" w:line="240" w:lineRule="auto"/>
              <w:jc w:val="left"/>
            </w:pPr>
            <w:r>
              <w:rPr>
                <w:sz w:val="18"/>
              </w:rPr>
              <w:t>3  Enforce anti-cheating spacing and randomise</w:t>
            </w:r>
          </w:p>
        </w:tc>
        <w:tc>
          <w:tcPr>
            <w:tcW w:w="2254" w:type="dxa"/>
          </w:tcPr>
          <w:p w:rsidR="00DE3CEF" w:rsidRDefault="005A51A0">
            <w:pPr>
              <w:spacing w:before="40" w:after="40" w:line="240" w:lineRule="auto"/>
              <w:jc w:val="left"/>
            </w:pPr>
            <w:r>
              <w:rPr>
                <w:sz w:val="18"/>
              </w:rPr>
              <w:t>0 same-paper neighbours; seeded random choice</w:t>
            </w:r>
          </w:p>
        </w:tc>
        <w:tc>
          <w:tcPr>
            <w:tcW w:w="2427" w:type="dxa"/>
          </w:tcPr>
          <w:p w:rsidR="00DE3CEF" w:rsidRDefault="005A51A0">
            <w:pPr>
              <w:spacing w:before="40" w:after="40" w:line="240" w:lineRule="auto"/>
              <w:jc w:val="left"/>
            </w:pPr>
            <w:r>
              <w:rPr>
                <w:sz w:val="18"/>
              </w:rPr>
              <w:t>Correlation 0.065; 1.0% repeated pairs</w:t>
            </w:r>
          </w:p>
        </w:tc>
        <w:tc>
          <w:tcPr>
            <w:tcW w:w="1734" w:type="dxa"/>
          </w:tcPr>
          <w:p w:rsidR="00DE3CEF" w:rsidRDefault="005A51A0">
            <w:pPr>
              <w:spacing w:before="40" w:after="40" w:line="240" w:lineRule="auto"/>
              <w:jc w:val="left"/>
            </w:pPr>
            <w:r>
              <w:rPr>
                <w:sz w:val="18"/>
              </w:rPr>
              <w:t>Met, with a front-row bias of 4.7 points</w:t>
            </w:r>
          </w:p>
        </w:tc>
      </w:tr>
      <w:tr w:rsidR="00DE3CEF">
        <w:trPr>
          <w:cantSplit/>
          <w:jc w:val="center"/>
        </w:trPr>
        <w:tc>
          <w:tcPr>
            <w:tcW w:w="2254" w:type="dxa"/>
          </w:tcPr>
          <w:p w:rsidR="00DE3CEF" w:rsidRDefault="005A51A0">
            <w:pPr>
              <w:spacing w:before="40" w:after="40" w:line="240" w:lineRule="auto"/>
              <w:jc w:val="left"/>
            </w:pPr>
            <w:r>
              <w:rPr>
                <w:sz w:val="18"/>
              </w:rPr>
              <w:t>4  Exportable charts and hall-wise reports</w:t>
            </w:r>
          </w:p>
        </w:tc>
        <w:tc>
          <w:tcPr>
            <w:tcW w:w="2254" w:type="dxa"/>
          </w:tcPr>
          <w:p w:rsidR="00DE3CEF" w:rsidRDefault="005A51A0">
            <w:pPr>
              <w:spacing w:before="40" w:after="40" w:line="240" w:lineRule="auto"/>
              <w:jc w:val="left"/>
            </w:pPr>
            <w:r>
              <w:rPr>
                <w:sz w:val="18"/>
              </w:rPr>
              <w:t>Five exports</w:t>
            </w:r>
          </w:p>
        </w:tc>
        <w:tc>
          <w:tcPr>
            <w:tcW w:w="2427" w:type="dxa"/>
          </w:tcPr>
          <w:p w:rsidR="00DE3CEF" w:rsidRDefault="005A51A0">
            <w:pPr>
              <w:spacing w:before="40" w:after="40" w:line="240" w:lineRule="auto"/>
              <w:jc w:val="left"/>
            </w:pPr>
            <w:r>
              <w:rPr>
                <w:sz w:val="18"/>
              </w:rPr>
              <w:t>Charts, sheets, slips (PDF); hall lists, attendance (Excel); tests</w:t>
            </w:r>
          </w:p>
        </w:tc>
        <w:tc>
          <w:tcPr>
            <w:tcW w:w="1734" w:type="dxa"/>
          </w:tcPr>
          <w:p w:rsidR="00DE3CEF" w:rsidRDefault="005A51A0">
            <w:pPr>
              <w:spacing w:before="40" w:after="40" w:line="240" w:lineRule="auto"/>
              <w:jc w:val="left"/>
            </w:pPr>
            <w:r>
              <w:rPr>
                <w:sz w:val="18"/>
              </w:rPr>
              <w:t>Met</w:t>
            </w:r>
          </w:p>
        </w:tc>
      </w:tr>
      <w:tr w:rsidR="00DE3CEF">
        <w:trPr>
          <w:cantSplit/>
          <w:jc w:val="center"/>
        </w:trPr>
        <w:tc>
          <w:tcPr>
            <w:tcW w:w="2254" w:type="dxa"/>
          </w:tcPr>
          <w:p w:rsidR="00DE3CEF" w:rsidRDefault="005A51A0">
            <w:pPr>
              <w:spacing w:before="40" w:after="40" w:line="240" w:lineRule="auto"/>
              <w:jc w:val="left"/>
            </w:pPr>
            <w:r>
              <w:rPr>
                <w:sz w:val="18"/>
              </w:rPr>
              <w:t>5  Real-time seat lookup and attendance</w:t>
            </w:r>
          </w:p>
        </w:tc>
        <w:tc>
          <w:tcPr>
            <w:tcW w:w="2254" w:type="dxa"/>
          </w:tcPr>
          <w:p w:rsidR="00DE3CEF" w:rsidRDefault="005A51A0">
            <w:pPr>
              <w:spacing w:before="40" w:after="40" w:line="240" w:lineRule="auto"/>
              <w:jc w:val="left"/>
            </w:pPr>
            <w:r>
              <w:rPr>
                <w:sz w:val="18"/>
              </w:rPr>
              <w:t>Public lookup with QR slip; tablet register with lock</w:t>
            </w:r>
          </w:p>
        </w:tc>
        <w:tc>
          <w:tcPr>
            <w:tcW w:w="2427" w:type="dxa"/>
          </w:tcPr>
          <w:p w:rsidR="00DE3CEF" w:rsidRDefault="005A51A0">
            <w:pPr>
              <w:spacing w:before="40" w:after="40" w:line="240" w:lineRule="auto"/>
              <w:jc w:val="left"/>
            </w:pPr>
            <w:r>
              <w:rPr>
                <w:sz w:val="18"/>
              </w:rPr>
              <w:t>Scenario and tests; screens captured</w:t>
            </w:r>
          </w:p>
        </w:tc>
        <w:tc>
          <w:tcPr>
            <w:tcW w:w="1734" w:type="dxa"/>
          </w:tcPr>
          <w:p w:rsidR="00DE3CEF" w:rsidRDefault="005A51A0">
            <w:pPr>
              <w:spacing w:before="40" w:after="40" w:line="240" w:lineRule="auto"/>
              <w:jc w:val="left"/>
            </w:pPr>
            <w:r>
              <w:rPr>
                <w:sz w:val="18"/>
              </w:rPr>
              <w:t>Met in testing; no real-user trial</w:t>
            </w:r>
          </w:p>
        </w:tc>
      </w:tr>
      <w:tr w:rsidR="00DE3CEF">
        <w:trPr>
          <w:cantSplit/>
          <w:jc w:val="center"/>
        </w:trPr>
        <w:tc>
          <w:tcPr>
            <w:tcW w:w="2254" w:type="dxa"/>
          </w:tcPr>
          <w:p w:rsidR="00DE3CEF" w:rsidRDefault="005A51A0">
            <w:pPr>
              <w:spacing w:before="40" w:after="40" w:line="240" w:lineRule="auto"/>
              <w:jc w:val="left"/>
            </w:pPr>
            <w:r>
              <w:rPr>
                <w:sz w:val="18"/>
              </w:rPr>
              <w:lastRenderedPageBreak/>
              <w:t>6  Reduce time and errors of manual preparation</w:t>
            </w:r>
          </w:p>
        </w:tc>
        <w:tc>
          <w:tcPr>
            <w:tcW w:w="2254" w:type="dxa"/>
          </w:tcPr>
          <w:p w:rsidR="00DE3CEF" w:rsidRDefault="005A51A0">
            <w:pPr>
              <w:spacing w:before="40" w:after="40" w:line="240" w:lineRule="auto"/>
              <w:jc w:val="left"/>
            </w:pPr>
            <w:r>
              <w:rPr>
                <w:sz w:val="18"/>
              </w:rPr>
              <w:t>Plan in seconds; rules guaranteed</w:t>
            </w:r>
          </w:p>
        </w:tc>
        <w:tc>
          <w:tcPr>
            <w:tcW w:w="2427" w:type="dxa"/>
          </w:tcPr>
          <w:p w:rsidR="00DE3CEF" w:rsidRDefault="005A51A0">
            <w:pPr>
              <w:spacing w:before="40" w:after="40" w:line="240" w:lineRule="auto"/>
              <w:jc w:val="left"/>
            </w:pPr>
            <w:r>
              <w:rPr>
                <w:sz w:val="18"/>
              </w:rPr>
              <w:t>2.4 s; roll-order seating leaves 1,253 violations</w:t>
            </w:r>
          </w:p>
        </w:tc>
        <w:tc>
          <w:tcPr>
            <w:tcW w:w="1734" w:type="dxa"/>
          </w:tcPr>
          <w:p w:rsidR="00DE3CEF" w:rsidRDefault="005A51A0">
            <w:pPr>
              <w:spacing w:before="40" w:after="40" w:line="240" w:lineRule="auto"/>
              <w:jc w:val="left"/>
            </w:pPr>
            <w:r>
              <w:rPr>
                <w:sz w:val="18"/>
              </w:rPr>
              <w:t>Met for generation time and rule errors; time saved in a real cell not measured</w:t>
            </w:r>
          </w:p>
        </w:tc>
      </w:tr>
      <w:tr w:rsidR="00DE3CEF">
        <w:trPr>
          <w:cantSplit/>
          <w:jc w:val="center"/>
        </w:trPr>
        <w:tc>
          <w:tcPr>
            <w:tcW w:w="2254" w:type="dxa"/>
          </w:tcPr>
          <w:p w:rsidR="00DE3CEF" w:rsidRDefault="005A51A0">
            <w:pPr>
              <w:spacing w:before="40" w:after="40" w:line="240" w:lineRule="auto"/>
              <w:jc w:val="left"/>
            </w:pPr>
            <w:r>
              <w:rPr>
                <w:sz w:val="18"/>
              </w:rPr>
              <w:t>Added: reproducible and auditable plans</w:t>
            </w:r>
          </w:p>
        </w:tc>
        <w:tc>
          <w:tcPr>
            <w:tcW w:w="2254" w:type="dxa"/>
          </w:tcPr>
          <w:p w:rsidR="00DE3CEF" w:rsidRDefault="005A51A0">
            <w:pPr>
              <w:spacing w:before="40" w:after="40" w:line="240" w:lineRule="auto"/>
              <w:jc w:val="left"/>
            </w:pPr>
            <w:r>
              <w:rPr>
                <w:sz w:val="18"/>
              </w:rPr>
              <w:t>Seeds, three hashes, Verify, audit trail</w:t>
            </w:r>
          </w:p>
        </w:tc>
        <w:tc>
          <w:tcPr>
            <w:tcW w:w="2427" w:type="dxa"/>
          </w:tcPr>
          <w:p w:rsidR="00DE3CEF" w:rsidRDefault="005A51A0">
            <w:pPr>
              <w:spacing w:before="40" w:after="40" w:line="240" w:lineRule="auto"/>
              <w:jc w:val="left"/>
            </w:pPr>
            <w:r>
              <w:rPr>
                <w:sz w:val="18"/>
              </w:rPr>
              <w:t>Verify reproduced exactly; tests</w:t>
            </w:r>
          </w:p>
        </w:tc>
        <w:tc>
          <w:tcPr>
            <w:tcW w:w="1734" w:type="dxa"/>
          </w:tcPr>
          <w:p w:rsidR="00DE3CEF" w:rsidRDefault="005A51A0">
            <w:pPr>
              <w:spacing w:before="40" w:after="40" w:line="240" w:lineRule="auto"/>
              <w:jc w:val="left"/>
            </w:pPr>
            <w:r>
              <w:rPr>
                <w:sz w:val="18"/>
              </w:rPr>
              <w:t>Met</w:t>
            </w:r>
          </w:p>
        </w:tc>
      </w:tr>
      <w:tr w:rsidR="00DE3CEF">
        <w:trPr>
          <w:cantSplit/>
          <w:jc w:val="center"/>
        </w:trPr>
        <w:tc>
          <w:tcPr>
            <w:tcW w:w="2254" w:type="dxa"/>
          </w:tcPr>
          <w:p w:rsidR="00DE3CEF" w:rsidRDefault="005A51A0">
            <w:pPr>
              <w:spacing w:before="40" w:after="40" w:line="240" w:lineRule="auto"/>
              <w:jc w:val="left"/>
            </w:pPr>
            <w:r>
              <w:rPr>
                <w:sz w:val="18"/>
              </w:rPr>
              <w:t>Added: evaluate against manual methods</w:t>
            </w:r>
          </w:p>
        </w:tc>
        <w:tc>
          <w:tcPr>
            <w:tcW w:w="2254" w:type="dxa"/>
          </w:tcPr>
          <w:p w:rsidR="00DE3CEF" w:rsidRDefault="005A51A0">
            <w:pPr>
              <w:spacing w:before="40" w:after="40" w:line="240" w:lineRule="auto"/>
              <w:jc w:val="left"/>
            </w:pPr>
            <w:r>
              <w:rPr>
                <w:sz w:val="18"/>
              </w:rPr>
              <w:t>Benchmark with three baselines</w:t>
            </w:r>
          </w:p>
        </w:tc>
        <w:tc>
          <w:tcPr>
            <w:tcW w:w="2427" w:type="dxa"/>
          </w:tcPr>
          <w:p w:rsidR="00DE3CEF" w:rsidRDefault="005A51A0">
            <w:pPr>
              <w:spacing w:before="40" w:after="40" w:line="240" w:lineRule="auto"/>
              <w:jc w:val="left"/>
            </w:pPr>
            <w:r>
              <w:rPr>
                <w:sz w:val="18"/>
              </w:rPr>
              <w:t>8 scenarios x 3 seeds</w:t>
            </w:r>
          </w:p>
        </w:tc>
        <w:tc>
          <w:tcPr>
            <w:tcW w:w="1734" w:type="dxa"/>
          </w:tcPr>
          <w:p w:rsidR="00DE3CEF" w:rsidRDefault="005A51A0">
            <w:pPr>
              <w:spacing w:before="40" w:after="40" w:line="240" w:lineRule="auto"/>
              <w:jc w:val="left"/>
            </w:pPr>
            <w:r>
              <w:rPr>
                <w:sz w:val="18"/>
              </w:rPr>
              <w:t>Met, with the limits above</w:t>
            </w:r>
          </w:p>
        </w:tc>
      </w:tr>
    </w:tbl>
    <w:p w:rsidR="00DE3CEF" w:rsidRDefault="00DE3CEF">
      <w:pPr>
        <w:spacing w:line="144" w:lineRule="auto"/>
      </w:pPr>
    </w:p>
    <w:p w:rsidR="00DE3CEF" w:rsidRDefault="005A51A0">
      <w:pPr>
        <w:pStyle w:val="Heading1"/>
        <w:pageBreakBefore/>
      </w:pPr>
      <w:bookmarkStart w:id="161" w:name="_Toc242972937"/>
      <w:r>
        <w:lastRenderedPageBreak/>
        <w:t>CHAPTER 9</w:t>
      </w:r>
      <w:r>
        <w:br/>
        <w:t>CONCLUSION</w:t>
      </w:r>
      <w:bookmarkEnd w:id="161"/>
    </w:p>
    <w:p w:rsidR="00DE3CEF" w:rsidRDefault="005A51A0">
      <w:pPr>
        <w:pStyle w:val="Heading2"/>
      </w:pPr>
      <w:bookmarkStart w:id="162" w:name="_Toc242972938"/>
      <w:r>
        <w:t>9.1  Summary of the Work</w:t>
      </w:r>
      <w:bookmarkEnd w:id="162"/>
    </w:p>
    <w:p w:rsidR="00DE3CEF" w:rsidRDefault="005A51A0">
      <w:r>
        <w:t>This project set out to replace the slow, error-prone and predictable preparation of examination seating with an intelligent, constraint-satisfying system. The result is SeatWise, a web application whose core is a two-stage OR-Tools CP-SAT engine: Stage A shares candidates between halls and gives each paper one colour class of the hall's seat grid, and Stage B lays out the seats of each hall with roll-number spacing, accessible seats and department mixing, using seeded random objectives so that the returned plan is a random member of the valid plans. An independent validator checks every plan before it is stored, and every plan records its seed and three SHA-256 fingerprints so that it can be reproduced and verified. Around the engine are a validated import, a seat map with live, explained editing, PDF and Excel outputs, QR seat slips, a public seat lookup, a tablet attendance register, analytics and an audit trail.</w:t>
      </w:r>
    </w:p>
    <w:p w:rsidR="00DE3CEF" w:rsidRDefault="005A51A0">
      <w:pPr>
        <w:pStyle w:val="Heading2"/>
      </w:pPr>
      <w:bookmarkStart w:id="163" w:name="_Toc242972939"/>
      <w:r>
        <w:t>9.2  Objectives Achieved and Main Contributions</w:t>
      </w:r>
      <w:bookmarkEnd w:id="163"/>
    </w:p>
    <w:p w:rsidR="00DE3CEF" w:rsidRDefault="005A51A0">
      <w:r>
        <w:t>All six objectives of the project definition were achieved on the evidence available: seating is automated from uploaded data; capacity, subject and roll-number constraints are satisfied; spacing is enforced and seating is randomised; charts and hall-wise reports can be exported; seat lookup and attendance work in real time; and plan preparation takes seconds. Two added objectives, reproducibility and an honest evaluation, were also met. The qualifications are stated below. The main contributions are listed in the section on novelty and key contributions.</w:t>
      </w:r>
    </w:p>
    <w:p w:rsidR="00DE3CEF" w:rsidRDefault="005A51A0">
      <w:pPr>
        <w:pStyle w:val="Heading2"/>
      </w:pPr>
      <w:bookmarkStart w:id="164" w:name="_Toc242972940"/>
      <w:r>
        <w:t>9.3  Key Findings</w:t>
      </w:r>
      <w:bookmarkEnd w:id="164"/>
    </w:p>
    <w:p w:rsidR="00DE3CEF" w:rsidRDefault="005A51A0">
      <w:pPr>
        <w:pStyle w:val="ListBullet"/>
        <w:spacing w:after="40"/>
      </w:pPr>
      <w:r>
        <w:t>Confining each paper to one colour class of a hall's seat grid makes same-paper neighbours impossible by construction, for any number of papers and for diagonal neighbours.</w:t>
      </w:r>
    </w:p>
    <w:p w:rsidR="00DE3CEF" w:rsidRDefault="005A51A0">
      <w:pPr>
        <w:pStyle w:val="ListBullet"/>
        <w:spacing w:after="40"/>
      </w:pPr>
      <w:r>
        <w:t>On the benchmark, all 24 SeatWise plans met every hard rule, while none of the 72 baseline runs did. At 600 candidates roll-order seating leaves 1,253 same-paper pairs, round-robin 281 and a random shuffle 265; SeatWise leaves none.</w:t>
      </w:r>
    </w:p>
    <w:p w:rsidR="00DE3CEF" w:rsidRDefault="005A51A0">
      <w:pPr>
        <w:pStyle w:val="ListBullet"/>
        <w:spacing w:after="40"/>
      </w:pPr>
      <w:r>
        <w:t>A 600-candidate sitting is seated in 2.4 s and a 2,000-candidate sitting in 4.8 s on a 12-thread desktop.</w:t>
      </w:r>
    </w:p>
    <w:p w:rsidR="00DE3CEF" w:rsidRDefault="005A51A0">
      <w:pPr>
        <w:pStyle w:val="ListBullet"/>
        <w:spacing w:after="40"/>
      </w:pPr>
      <w:r>
        <w:lastRenderedPageBreak/>
        <w:t>Seeded randomisation within the valid set is as unpredictable as a random shuffle (correlation 0.065; 1.0% repeated pairs).</w:t>
      </w:r>
    </w:p>
    <w:p w:rsidR="00DE3CEF" w:rsidRDefault="005A51A0">
      <w:pPr>
        <w:pStyle w:val="ListBullet"/>
        <w:spacing w:after="40"/>
      </w:pPr>
      <w:r>
        <w:t>The price of the construction is a front-row bias of 4.7 percentage points, and four-neighbour mode is slower (6.0 s).</w:t>
      </w:r>
    </w:p>
    <w:p w:rsidR="00DE3CEF" w:rsidRDefault="005A51A0">
      <w:pPr>
        <w:pStyle w:val="ListBullet"/>
        <w:spacing w:after="40"/>
      </w:pPr>
      <w:r>
        <w:t>A deterministic budget, one worker per hall and SHA-256 sub-seeds make plans reproducible, which lets Verify prove that a plan was not hand-picked.</w:t>
      </w:r>
    </w:p>
    <w:p w:rsidR="00DE3CEF" w:rsidRDefault="005A51A0">
      <w:pPr>
        <w:pStyle w:val="ListBullet"/>
        <w:spacing w:after="40"/>
      </w:pPr>
      <w:r>
        <w:t>58 automated tests pass, and an end-to-end scenario of import, planning, export, lookup and attendance completes in 11.4 s.</w:t>
      </w:r>
    </w:p>
    <w:p w:rsidR="00DE3CEF" w:rsidRDefault="005A51A0">
      <w:pPr>
        <w:pStyle w:val="Heading2"/>
      </w:pPr>
      <w:bookmarkStart w:id="165" w:name="_Toc242972941"/>
      <w:r>
        <w:t>9.4  Practical Applications</w:t>
      </w:r>
      <w:bookmarkEnd w:id="165"/>
    </w:p>
    <w:p w:rsidR="00DE3CEF" w:rsidRDefault="005A51A0">
      <w:pPr>
        <w:pStyle w:val="ListBullet"/>
        <w:spacing w:after="40"/>
      </w:pPr>
      <w:r>
        <w:t>Examination cells of colleges and universities preparing internal, semester and supplementary sittings.</w:t>
      </w:r>
    </w:p>
    <w:p w:rsidR="00DE3CEF" w:rsidRDefault="005A51A0">
      <w:pPr>
        <w:pStyle w:val="ListBullet"/>
        <w:spacing w:after="40"/>
      </w:pPr>
      <w:r>
        <w:t>Schools and coaching institutes with multiple papers in one hall, where mixing papers is the usual anti-malpractice measure.</w:t>
      </w:r>
    </w:p>
    <w:p w:rsidR="00DE3CEF" w:rsidRDefault="005A51A0">
      <w:pPr>
        <w:pStyle w:val="ListBullet"/>
        <w:spacing w:after="40"/>
      </w:pPr>
      <w:r>
        <w:t>Entrance and recruitment examinations that need fair, unpredictable and auditable seating, with a public seat lookup instead of notice boards.</w:t>
      </w:r>
    </w:p>
    <w:p w:rsidR="00DE3CEF" w:rsidRDefault="005A51A0">
      <w:pPr>
        <w:pStyle w:val="ListBullet"/>
        <w:spacing w:after="40"/>
      </w:pPr>
      <w:r>
        <w:t>Any setting with grid seating and separation rules, such as lab slots or staggered sessions, by changing the rules rather than the engine.</w:t>
      </w:r>
    </w:p>
    <w:p w:rsidR="00DE3CEF" w:rsidRDefault="005A51A0">
      <w:pPr>
        <w:pStyle w:val="Heading2"/>
      </w:pPr>
      <w:bookmarkStart w:id="166" w:name="_Toc242972942"/>
      <w:r>
        <w:t>9.5  Known Limitations</w:t>
      </w:r>
      <w:bookmarkEnd w:id="166"/>
    </w:p>
    <w:p w:rsidR="00DE3CEF" w:rsidRDefault="005A51A0">
      <w:r>
        <w:t>The evidence is from synthetic data, from one machine and from automated and scripted testing; no real examination cell or invigilator has used the system, so user acceptance is unknown. The front-row bias and the slower four-neighbour mode are known weaknesses of the design. The base paper reports no measurements, so the comparison with it is qualitative. There is no trained model, so accuracy-style metrics do not apply. These limitations are described in Chapters 1, 7 and 8 and shape the future work below.</w:t>
      </w:r>
    </w:p>
    <w:p w:rsidR="00DE3CEF" w:rsidRDefault="005A51A0">
      <w:pPr>
        <w:pStyle w:val="Heading1"/>
        <w:pageBreakBefore/>
      </w:pPr>
      <w:bookmarkStart w:id="167" w:name="_Toc242972943"/>
      <w:r>
        <w:lastRenderedPageBreak/>
        <w:t>CHAPTER 10</w:t>
      </w:r>
      <w:r>
        <w:br/>
        <w:t>FUTURE SCOPE</w:t>
      </w:r>
      <w:bookmarkEnd w:id="167"/>
    </w:p>
    <w:p w:rsidR="00DE3CEF" w:rsidRDefault="005A51A0">
      <w:pPr>
        <w:pStyle w:val="Heading2"/>
      </w:pPr>
      <w:bookmarkStart w:id="168" w:name="_Toc242972944"/>
      <w:r>
        <w:t>10.1  Improvements</w:t>
      </w:r>
      <w:bookmarkEnd w:id="168"/>
    </w:p>
    <w:p w:rsidR="00DE3CEF" w:rsidRDefault="005A51A0">
      <w:pPr>
        <w:pStyle w:val="ListBullet"/>
        <w:spacing w:after="40"/>
      </w:pPr>
      <w:r>
        <w:rPr>
          <w:b/>
        </w:rPr>
        <w:t>Pilot and user study.</w:t>
      </w:r>
      <w:r>
        <w:t xml:space="preserve"> Run the engine on a real, anonymised sitting, compare it with the cell's manual plan, and gather feedback from invigilators and the examination cell on the seat map, attendance screen and lookup page.</w:t>
      </w:r>
    </w:p>
    <w:p w:rsidR="00DE3CEF" w:rsidRDefault="005A51A0">
      <w:pPr>
        <w:pStyle w:val="ListBullet"/>
        <w:spacing w:after="40"/>
      </w:pPr>
      <w:r>
        <w:rPr>
          <w:b/>
        </w:rPr>
        <w:t>Reduce the front-row bias.</w:t>
      </w:r>
      <w:r>
        <w:t xml:space="preserve"> Rotate or randomise which colour classes include the front row, or add a fairness term to Stage A, and re-measure.</w:t>
      </w:r>
    </w:p>
    <w:p w:rsidR="00DE3CEF" w:rsidRDefault="005A51A0">
      <w:pPr>
        <w:pStyle w:val="ListBullet"/>
        <w:spacing w:after="40"/>
      </w:pPr>
      <w:r>
        <w:rPr>
          <w:b/>
        </w:rPr>
        <w:t>Speed up four-neighbour mode.</w:t>
      </w:r>
      <w:r>
        <w:t xml:space="preserve"> Tune the per-hall budget separately for each adjacency mode, or reduce the Stage B model by symmetry breaking.</w:t>
      </w:r>
    </w:p>
    <w:p w:rsidR="00DE3CEF" w:rsidRDefault="005A51A0">
      <w:pPr>
        <w:pStyle w:val="ListBullet"/>
        <w:spacing w:after="40"/>
      </w:pPr>
      <w:r>
        <w:rPr>
          <w:b/>
        </w:rPr>
        <w:t>Better benchmarks.</w:t>
      </w:r>
      <w:r>
        <w:t xml:space="preserve"> Repeat the benchmark on several machines, add larger and irregular halls, and publish the scenario generator as a reusable dataset.</w:t>
      </w:r>
    </w:p>
    <w:p w:rsidR="00DE3CEF" w:rsidRDefault="005A51A0">
      <w:pPr>
        <w:pStyle w:val="ListBullet"/>
        <w:spacing w:after="40"/>
      </w:pPr>
      <w:r>
        <w:rPr>
          <w:b/>
        </w:rPr>
        <w:t>Front-end tests.</w:t>
      </w:r>
      <w:r>
        <w:t xml:space="preserve"> Add component and end-to-end tests for the seat map and attendance screens.</w:t>
      </w:r>
    </w:p>
    <w:p w:rsidR="00DE3CEF" w:rsidRDefault="005A51A0">
      <w:pPr>
        <w:pStyle w:val="Heading2"/>
      </w:pPr>
      <w:bookmarkStart w:id="169" w:name="_Toc242972945"/>
      <w:r>
        <w:t>10.2  Additional Features</w:t>
      </w:r>
      <w:bookmarkEnd w:id="169"/>
    </w:p>
    <w:p w:rsidR="00DE3CEF" w:rsidRDefault="005A51A0">
      <w:pPr>
        <w:pStyle w:val="ListBullet"/>
        <w:spacing w:after="40"/>
      </w:pPr>
      <w:r>
        <w:t>E-mail or SMS seat notifications and an installable mobile app, which the base paper also names as future work.</w:t>
      </w:r>
    </w:p>
    <w:p w:rsidR="00DE3CEF" w:rsidRDefault="005A51A0">
      <w:pPr>
        <w:pStyle w:val="ListBullet"/>
        <w:spacing w:after="40"/>
      </w:pPr>
      <w:r>
        <w:t>Invigilator rostering that balances load and avoids conflicts of interest, beyond the current even assignment.</w:t>
      </w:r>
    </w:p>
    <w:p w:rsidR="00DE3CEF" w:rsidRDefault="005A51A0">
      <w:pPr>
        <w:pStyle w:val="ListBullet"/>
        <w:spacing w:after="40"/>
      </w:pPr>
      <w:r>
        <w:t>Further objectives in the optimiser, such as seat visibility and distance between candidates, as in the genetic approach of Kashyap et al. [6].</w:t>
      </w:r>
    </w:p>
    <w:p w:rsidR="00DE3CEF" w:rsidRDefault="005A51A0">
      <w:pPr>
        <w:pStyle w:val="ListBullet"/>
        <w:spacing w:after="40"/>
      </w:pPr>
      <w:r>
        <w:t>Support for combined seating of several examination types in one hall and for last-minute substitutions with minimal change to an existing plan.</w:t>
      </w:r>
    </w:p>
    <w:p w:rsidR="00DE3CEF" w:rsidRDefault="005A51A0">
      <w:pPr>
        <w:pStyle w:val="ListBullet"/>
        <w:spacing w:after="40"/>
      </w:pPr>
      <w:r>
        <w:t>Attendance with face recognition, only after a privacy and consent review.</w:t>
      </w:r>
    </w:p>
    <w:p w:rsidR="00DE3CEF" w:rsidRDefault="005A51A0">
      <w:pPr>
        <w:pStyle w:val="Heading2"/>
      </w:pPr>
      <w:bookmarkStart w:id="170" w:name="_Toc242972946"/>
      <w:r>
        <w:t>10.3  Scalability and Deployment</w:t>
      </w:r>
      <w:bookmarkEnd w:id="170"/>
    </w:p>
    <w:p w:rsidR="00DE3CEF" w:rsidRDefault="005A51A0">
      <w:pPr>
        <w:pStyle w:val="ListBullet"/>
        <w:spacing w:after="40"/>
      </w:pPr>
      <w:r>
        <w:t>Move from SQLite to a server database (PostgreSQL) and run the API behind HTTPS and a reverse proxy.</w:t>
      </w:r>
    </w:p>
    <w:p w:rsidR="00DE3CEF" w:rsidRDefault="005A51A0">
      <w:pPr>
        <w:pStyle w:val="ListBullet"/>
        <w:spacing w:after="40"/>
      </w:pPr>
      <w:r>
        <w:t>Container images for repeatable installation and, optionally, cloud hosting for several institutions with separate workspaces.</w:t>
      </w:r>
    </w:p>
    <w:p w:rsidR="00DE3CEF" w:rsidRDefault="005A51A0">
      <w:pPr>
        <w:pStyle w:val="ListBullet"/>
        <w:spacing w:after="40"/>
      </w:pPr>
      <w:r>
        <w:t>Run the engine as a background job with a queue so that very large sittings do not hold an HTTP request open.</w:t>
      </w:r>
    </w:p>
    <w:p w:rsidR="00DE3CEF" w:rsidRDefault="005A51A0">
      <w:pPr>
        <w:pStyle w:val="ListBullet"/>
        <w:spacing w:after="40"/>
      </w:pPr>
      <w:r>
        <w:lastRenderedPageBreak/>
        <w:t>A security review: dependency audit, penetration test, and stricter password and session policies for a shared deployment.</w:t>
      </w:r>
    </w:p>
    <w:p w:rsidR="00DE3CEF" w:rsidRDefault="005A51A0">
      <w:pPr>
        <w:pStyle w:val="Heading2"/>
      </w:pPr>
      <w:bookmarkStart w:id="171" w:name="_Toc242972947"/>
      <w:r>
        <w:t>10.4  Further Research</w:t>
      </w:r>
      <w:bookmarkEnd w:id="171"/>
    </w:p>
    <w:p w:rsidR="00DE3CEF" w:rsidRDefault="005A51A0">
      <w:pPr>
        <w:pStyle w:val="ListBullet"/>
        <w:spacing w:after="40"/>
      </w:pPr>
      <w:r>
        <w:t>Learn from real malpractice reports which neighbour patterns matter most, and weight the constraints accordingly.</w:t>
      </w:r>
    </w:p>
    <w:p w:rsidR="00DE3CEF" w:rsidRDefault="005A51A0">
      <w:pPr>
        <w:pStyle w:val="ListBullet"/>
        <w:spacing w:after="40"/>
      </w:pPr>
      <w:r>
        <w:t>Study the trade-off between guaranteed separation and fairness of seat positions with exact or approximate fairness constraints.</w:t>
      </w:r>
    </w:p>
    <w:p w:rsidR="00DE3CEF" w:rsidRDefault="005A51A0">
      <w:pPr>
        <w:pStyle w:val="ListBullet"/>
        <w:spacing w:after="40"/>
      </w:pPr>
      <w:r>
        <w:t>Compare CP-SAT with mixed-integer programming and local search on the same benchmark.</w:t>
      </w:r>
    </w:p>
    <w:p w:rsidR="00DE3CEF" w:rsidRDefault="005A51A0">
      <w:pPr>
        <w:pStyle w:val="ListBullet"/>
        <w:spacing w:after="40"/>
      </w:pPr>
      <w:r>
        <w:t>Combine seating with timetabling so that the choice of papers per sitting is optimised for separability.</w:t>
      </w:r>
    </w:p>
    <w:p w:rsidR="00DE3CEF" w:rsidRDefault="005A51A0">
      <w:pPr>
        <w:pStyle w:val="Heading1"/>
        <w:pageBreakBefore/>
      </w:pPr>
      <w:bookmarkStart w:id="172" w:name="_Toc242972948"/>
      <w:r>
        <w:lastRenderedPageBreak/>
        <w:t>REFERENCES</w:t>
      </w:r>
      <w:bookmarkEnd w:id="172"/>
    </w:p>
    <w:p w:rsidR="00DE3CEF" w:rsidRDefault="005A51A0">
      <w:pPr>
        <w:tabs>
          <w:tab w:val="left" w:pos="720"/>
        </w:tabs>
        <w:spacing w:after="120" w:line="276" w:lineRule="auto"/>
        <w:ind w:left="720" w:hanging="720"/>
        <w:jc w:val="left"/>
      </w:pPr>
      <w:r>
        <w:t>[1]</w:t>
      </w:r>
      <w:r>
        <w:tab/>
        <w:t>P. Yukth, I. S. Mahmood, K. H. Shashank, S. G. Thejus and M. S. Darshini, "Exam Seating Arrangement System," International Journal of Research Publication and Reviews (IJRPR), vol. 6, no. 12, pp. 2093-2105, Dec. 2025.</w:t>
      </w:r>
    </w:p>
    <w:p w:rsidR="00DE3CEF" w:rsidRDefault="005A51A0">
      <w:pPr>
        <w:tabs>
          <w:tab w:val="left" w:pos="720"/>
        </w:tabs>
        <w:spacing w:after="120" w:line="276" w:lineRule="auto"/>
        <w:ind w:left="720" w:hanging="720"/>
        <w:jc w:val="left"/>
      </w:pPr>
      <w:r>
        <w:t>[2]</w:t>
      </w:r>
      <w:r>
        <w:tab/>
        <w:t>"Automated examination seating arrangement and hall allocation system," International Journal of AI, Electrical, Civil and Mechanical Engineering, 2026.</w:t>
      </w:r>
    </w:p>
    <w:p w:rsidR="00DE3CEF" w:rsidRDefault="005A51A0">
      <w:pPr>
        <w:tabs>
          <w:tab w:val="left" w:pos="720"/>
        </w:tabs>
        <w:spacing w:after="120" w:line="276" w:lineRule="auto"/>
        <w:ind w:left="720" w:hanging="720"/>
        <w:jc w:val="left"/>
      </w:pPr>
      <w:r>
        <w:t>[3]</w:t>
      </w:r>
      <w:r>
        <w:tab/>
        <w:t>"An intelligent machine learning-based system for automated examination hall seating arrangement in universities," in Proc. 2026 Int. Conf. AI-Driven Solutions for Sustainable Smart Cities: Challenges and Opportunities (ADSSSC), 2026.</w:t>
      </w:r>
    </w:p>
    <w:p w:rsidR="00DE3CEF" w:rsidRDefault="005A51A0">
      <w:pPr>
        <w:tabs>
          <w:tab w:val="left" w:pos="720"/>
        </w:tabs>
        <w:spacing w:after="120" w:line="276" w:lineRule="auto"/>
        <w:ind w:left="720" w:hanging="720"/>
        <w:jc w:val="left"/>
      </w:pPr>
      <w:r>
        <w:t>[4]</w:t>
      </w:r>
      <w:r>
        <w:tab/>
        <w:t>S. O. Adetona and F. A. Akintoye, "Design and implementation of an examination seating arrangement application to curb examination malpractice," ABUAD Journal of Engineering Research and Development (AJERD), vol. 6, no. 2, pp. 143-156, Dec. 2023.</w:t>
      </w:r>
    </w:p>
    <w:p w:rsidR="00DE3CEF" w:rsidRDefault="005A51A0">
      <w:pPr>
        <w:tabs>
          <w:tab w:val="left" w:pos="720"/>
        </w:tabs>
        <w:spacing w:after="120" w:line="276" w:lineRule="auto"/>
        <w:ind w:left="720" w:hanging="720"/>
        <w:jc w:val="left"/>
      </w:pPr>
      <w:r>
        <w:t>[5]</w:t>
      </w:r>
      <w:r>
        <w:tab/>
        <w:t>"Automated seating arrangement for conducting examination," in Proc. 2025 Int. Conf. Multi-Agent Systems for Collaborative Intelligence (ICMSCI), 2025.</w:t>
      </w:r>
    </w:p>
    <w:p w:rsidR="00DE3CEF" w:rsidRDefault="005A51A0">
      <w:pPr>
        <w:tabs>
          <w:tab w:val="left" w:pos="720"/>
        </w:tabs>
        <w:spacing w:after="120" w:line="276" w:lineRule="auto"/>
        <w:ind w:left="720" w:hanging="720"/>
        <w:jc w:val="left"/>
      </w:pPr>
      <w:r>
        <w:t>[6]</w:t>
      </w:r>
      <w:r>
        <w:tab/>
        <w:t>Kashyap et al., "Exam seating allocation to prevent malpractice using genetic multi-optimization algorithm," Springer, 2021, doi: 10.1007/978-981-16-0419-5_11.</w:t>
      </w:r>
    </w:p>
    <w:p w:rsidR="00DE3CEF" w:rsidRDefault="005A51A0">
      <w:pPr>
        <w:tabs>
          <w:tab w:val="left" w:pos="720"/>
        </w:tabs>
        <w:spacing w:after="120" w:line="276" w:lineRule="auto"/>
        <w:ind w:left="720" w:hanging="720"/>
        <w:jc w:val="left"/>
      </w:pPr>
      <w:r>
        <w:t>[7]</w:t>
      </w:r>
      <w:r>
        <w:tab/>
        <w:t>K. Jitha and A. Fathima, "Web application based exam hall seating management system," in Proc. IEEE Int. Conf. Applied Artificial Intelligence and Computing (ICAAIC), 2022 (as described in [1]).</w:t>
      </w:r>
    </w:p>
    <w:p w:rsidR="00DE3CEF" w:rsidRDefault="005A51A0">
      <w:pPr>
        <w:tabs>
          <w:tab w:val="left" w:pos="720"/>
        </w:tabs>
        <w:spacing w:after="120" w:line="276" w:lineRule="auto"/>
        <w:ind w:left="720" w:hanging="720"/>
        <w:jc w:val="left"/>
      </w:pPr>
      <w:r>
        <w:t>[8]</w:t>
      </w:r>
      <w:r>
        <w:tab/>
        <w:t>M. Patel, "Smart seating system for universities," in Proc. IEEE Int. Conf. Computing, Communication and Automation, 2021 (as described in [1]).</w:t>
      </w:r>
    </w:p>
    <w:p w:rsidR="00DE3CEF" w:rsidRDefault="005A51A0">
      <w:pPr>
        <w:tabs>
          <w:tab w:val="left" w:pos="720"/>
        </w:tabs>
        <w:spacing w:after="120" w:line="276" w:lineRule="auto"/>
        <w:ind w:left="720" w:hanging="720"/>
        <w:jc w:val="left"/>
      </w:pPr>
      <w:r>
        <w:t>[9]</w:t>
      </w:r>
      <w:r>
        <w:tab/>
        <w:t>"Automated students examination seat allocation using linear congruential generator," International Journal of Computer Trends and Technology (IJCTT), 2021 (as described in [1]).</w:t>
      </w:r>
    </w:p>
    <w:p w:rsidR="00DE3CEF" w:rsidRDefault="005A51A0">
      <w:pPr>
        <w:tabs>
          <w:tab w:val="left" w:pos="720"/>
        </w:tabs>
        <w:spacing w:after="120" w:line="276" w:lineRule="auto"/>
        <w:ind w:left="720" w:hanging="720"/>
        <w:jc w:val="left"/>
      </w:pPr>
      <w:r>
        <w:t>[10]</w:t>
      </w:r>
      <w:r>
        <w:tab/>
        <w:t>"AI powered automated exam hall allocation and management system," International Journal of Science and Research (IJSART), 2025 (as described in [1]).</w:t>
      </w:r>
    </w:p>
    <w:p w:rsidR="00DE3CEF" w:rsidRDefault="005A51A0">
      <w:pPr>
        <w:tabs>
          <w:tab w:val="left" w:pos="720"/>
        </w:tabs>
        <w:spacing w:after="120" w:line="276" w:lineRule="auto"/>
        <w:ind w:left="720" w:hanging="720"/>
        <w:jc w:val="left"/>
      </w:pPr>
      <w:r>
        <w:t>[11]</w:t>
      </w:r>
      <w:r>
        <w:tab/>
        <w:t>D. J. A. Welsh and M. B. Powell, "An upper bound for the chromatic number of a graph and its application to timetabling problems," The Computer Journal, vol. 10, no. 1, pp. 85-86, 1967.</w:t>
      </w:r>
    </w:p>
    <w:p w:rsidR="00DE3CEF" w:rsidRDefault="005A51A0">
      <w:pPr>
        <w:tabs>
          <w:tab w:val="left" w:pos="720"/>
        </w:tabs>
        <w:spacing w:after="120" w:line="276" w:lineRule="auto"/>
        <w:ind w:left="720" w:hanging="720"/>
        <w:jc w:val="left"/>
      </w:pPr>
      <w:r>
        <w:t>[12]</w:t>
      </w:r>
      <w:r>
        <w:tab/>
        <w:t>R. Qu, E. K. Burke, B. McCollum, L. T. G. Merlot and S. Y. Lee, "A survey of search methodologies and automated system development for examination timetabling," Journal of Scheduling, vol. 12, no. 1, pp. 55-89, 2009.</w:t>
      </w:r>
    </w:p>
    <w:p w:rsidR="00DE3CEF" w:rsidRDefault="005A51A0">
      <w:pPr>
        <w:tabs>
          <w:tab w:val="left" w:pos="720"/>
        </w:tabs>
        <w:spacing w:after="120" w:line="276" w:lineRule="auto"/>
        <w:ind w:left="720" w:hanging="720"/>
        <w:jc w:val="left"/>
      </w:pPr>
      <w:r>
        <w:t>[13]</w:t>
      </w:r>
      <w:r>
        <w:tab/>
        <w:t>F. Rossi, P. van Beek and T. Walsh, Eds., Handbook of Constraint Programming. Amsterdam, The Netherlands: Elsevier, 2006.</w:t>
      </w:r>
    </w:p>
    <w:p w:rsidR="00DE3CEF" w:rsidRDefault="005A51A0">
      <w:pPr>
        <w:tabs>
          <w:tab w:val="left" w:pos="720"/>
        </w:tabs>
        <w:spacing w:after="120" w:line="276" w:lineRule="auto"/>
        <w:ind w:left="720" w:hanging="720"/>
        <w:jc w:val="left"/>
      </w:pPr>
      <w:r>
        <w:t>[14]</w:t>
      </w:r>
      <w:r>
        <w:tab/>
        <w:t>L. Perron and V. Furnon, "OR-Tools," Google. [Online]. Available: https://developers.google.com/optimization</w:t>
      </w:r>
    </w:p>
    <w:p w:rsidR="00DE3CEF" w:rsidRDefault="005A51A0">
      <w:pPr>
        <w:tabs>
          <w:tab w:val="left" w:pos="720"/>
        </w:tabs>
        <w:spacing w:after="120" w:line="276" w:lineRule="auto"/>
        <w:ind w:left="720" w:hanging="720"/>
        <w:jc w:val="left"/>
      </w:pPr>
      <w:r>
        <w:lastRenderedPageBreak/>
        <w:t>[15]</w:t>
      </w:r>
      <w:r>
        <w:tab/>
        <w:t>M. Jones, J. Bradley and N. Sakimura, "JSON Web Token (JWT)," RFC 7519, Internet Engineering Task Force, May 2015.</w:t>
      </w:r>
    </w:p>
    <w:p w:rsidR="00DE3CEF" w:rsidRDefault="005A51A0">
      <w:pPr>
        <w:tabs>
          <w:tab w:val="left" w:pos="720"/>
        </w:tabs>
        <w:spacing w:after="120" w:line="276" w:lineRule="auto"/>
        <w:ind w:left="720" w:hanging="720"/>
        <w:jc w:val="left"/>
      </w:pPr>
      <w:r>
        <w:t>[16]</w:t>
      </w:r>
      <w:r>
        <w:tab/>
        <w:t>N. Provos and D. Mazieres, "A future-adaptable password scheme," in Proc. USENIX Annual Technical Conference, 1999.</w:t>
      </w:r>
    </w:p>
    <w:p w:rsidR="00DE3CEF" w:rsidRDefault="005A51A0">
      <w:pPr>
        <w:tabs>
          <w:tab w:val="left" w:pos="720"/>
        </w:tabs>
        <w:spacing w:after="120" w:line="276" w:lineRule="auto"/>
        <w:ind w:left="720" w:hanging="720"/>
        <w:jc w:val="left"/>
      </w:pPr>
      <w:r>
        <w:t>[17]</w:t>
      </w:r>
      <w:r>
        <w:tab/>
        <w:t>S. Ramirez, "FastAPI documentation." [Online]. Available: https://fastapi.tiangolo.com</w:t>
      </w:r>
    </w:p>
    <w:p w:rsidR="00DE3CEF" w:rsidRDefault="005A51A0">
      <w:pPr>
        <w:tabs>
          <w:tab w:val="left" w:pos="720"/>
        </w:tabs>
        <w:spacing w:after="120" w:line="276" w:lineRule="auto"/>
        <w:ind w:left="720" w:hanging="720"/>
        <w:jc w:val="left"/>
      </w:pPr>
      <w:r>
        <w:t>[18]</w:t>
      </w:r>
      <w:r>
        <w:tab/>
        <w:t>M. Bayer, "SQLAlchemy," in The Architecture of Open Source Applications, vol. 2, A. Brown and G. Wilson, Eds., 2012.</w:t>
      </w:r>
    </w:p>
    <w:p w:rsidR="00DE3CEF" w:rsidRDefault="005A51A0">
      <w:pPr>
        <w:tabs>
          <w:tab w:val="left" w:pos="720"/>
        </w:tabs>
        <w:spacing w:after="120" w:line="276" w:lineRule="auto"/>
        <w:ind w:left="720" w:hanging="720"/>
        <w:jc w:val="left"/>
      </w:pPr>
      <w:r>
        <w:t>[19]</w:t>
      </w:r>
      <w:r>
        <w:tab/>
        <w:t>Meta Platforms, "React documentation." [Online]. Available: https://react.dev</w:t>
      </w:r>
    </w:p>
    <w:p w:rsidR="00DE3CEF" w:rsidRDefault="005A51A0">
      <w:pPr>
        <w:spacing w:line="276" w:lineRule="auto"/>
      </w:pPr>
      <w:r>
        <w:rPr>
          <w:i/>
          <w:sz w:val="20"/>
        </w:rPr>
        <w:t>Note: sources [2], [3] and [5] are listed from the batch literature survey; their abstracts could not be retrieved, so they are not described in the text. Sources [7]-[10] are described as the base paper [1] describes them.</w:t>
      </w:r>
    </w:p>
    <w:p w:rsidR="00DE3CEF" w:rsidRDefault="005A51A0">
      <w:pPr>
        <w:pStyle w:val="Heading1"/>
        <w:pageBreakBefore/>
      </w:pPr>
      <w:bookmarkStart w:id="173" w:name="_Toc242972949"/>
      <w:r>
        <w:lastRenderedPageBreak/>
        <w:t>APPENDIX A</w:t>
      </w:r>
      <w:r>
        <w:br/>
        <w:t>IMPORTANT CODE</w:t>
      </w:r>
      <w:bookmarkEnd w:id="173"/>
    </w:p>
    <w:p w:rsidR="00DE3CEF" w:rsidRDefault="005A51A0">
      <w:r>
        <w:t>The listings are copied verbatim from the delivered source (</w:t>
      </w:r>
      <w:r>
        <w:rPr>
          <w:rFonts w:ascii="Courier New" w:eastAsia="Courier New" w:hAnsi="Courier New" w:cs="Courier New"/>
          <w:sz w:val="21"/>
        </w:rPr>
        <w:t>backend/app</w:t>
      </w:r>
      <w:r>
        <w:t>); comments are those of the original code. The seat graph, Stage B, the engine loop, plan storage and the swap check are listed in Chapter 6.</w:t>
      </w:r>
    </w:p>
    <w:p w:rsidR="00DE3CEF" w:rsidRDefault="005A51A0">
      <w:pPr>
        <w:pStyle w:val="Heading2"/>
      </w:pPr>
      <w:bookmarkStart w:id="174" w:name="_Toc242972950"/>
      <w:r>
        <w:t>A.1  Roll numbers and the roll-gap rule</w:t>
      </w:r>
      <w:bookmarkEnd w:id="174"/>
    </w:p>
    <w:p w:rsidR="00DE3CEF" w:rsidRDefault="005A51A0">
      <w:pPr>
        <w:pStyle w:val="TableCaption"/>
        <w:jc w:val="left"/>
      </w:pPr>
      <w:bookmarkStart w:id="175" w:name="_Toc242973065"/>
      <w:r>
        <w:t>Listing: rolls.py</w:t>
      </w:r>
      <w:bookmarkEnd w:id="175"/>
    </w:p>
    <w:p w:rsidR="00DE3CEF" w:rsidRDefault="005A51A0">
      <w:pPr>
        <w:pStyle w:val="CodeBlock"/>
        <w:shd w:val="clear" w:color="auto" w:fill="F3F4F7"/>
        <w:ind w:left="432" w:hanging="360"/>
      </w:pPr>
      <w:r>
        <w:t>"""Roll numbers: natural ordering and the roll-gap rule.</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A roll number is split into a prefix and its trailing number</w:t>
      </w:r>
    </w:p>
    <w:p w:rsidR="00DE3CEF" w:rsidRDefault="005A51A0">
      <w:pPr>
        <w:pStyle w:val="CodeBlock"/>
        <w:shd w:val="clear" w:color="auto" w:fill="F3F4F7"/>
        <w:ind w:left="432" w:hanging="360"/>
      </w:pPr>
      <w:r>
        <w:t>(``ACF24017`` -&gt; ``("ACF", 24017)``). Only roll numbers with the same prefix</w:t>
      </w:r>
    </w:p>
    <w:p w:rsidR="00DE3CEF" w:rsidRDefault="005A51A0">
      <w:pPr>
        <w:pStyle w:val="CodeBlock"/>
        <w:shd w:val="clear" w:color="auto" w:fill="F3F4F7"/>
        <w:ind w:left="432" w:hanging="360"/>
      </w:pPr>
      <w:r>
        <w:t>are compared; the distance is the difference of the numbers.</w:t>
      </w:r>
    </w:p>
    <w:p w:rsidR="00DE3CEF" w:rsidRDefault="005A51A0">
      <w:pPr>
        <w:pStyle w:val="CodeBlock"/>
        <w:shd w:val="clear" w:color="auto" w:fill="F3F4F7"/>
        <w:ind w:left="432" w:hanging="360"/>
      </w:pPr>
      <w:r>
        <w:t>"""</w:t>
      </w:r>
    </w:p>
    <w:p w:rsidR="00DE3CEF" w:rsidRDefault="005A51A0">
      <w:pPr>
        <w:pStyle w:val="CodeBlock"/>
        <w:shd w:val="clear" w:color="auto" w:fill="F3F4F7"/>
        <w:ind w:left="432" w:hanging="360"/>
      </w:pPr>
      <w:r>
        <w:t>from __future__ import annotations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import re</w:t>
      </w:r>
    </w:p>
    <w:p w:rsidR="00DE3CEF" w:rsidRDefault="005A51A0">
      <w:pPr>
        <w:pStyle w:val="CodeBlock"/>
        <w:shd w:val="clear" w:color="auto" w:fill="F3F4F7"/>
        <w:ind w:left="432" w:hanging="360"/>
      </w:pPr>
      <w:r>
        <w:t>from collections import defaultdict</w:t>
      </w:r>
    </w:p>
    <w:p w:rsidR="00DE3CEF" w:rsidRDefault="005A51A0">
      <w:pPr>
        <w:pStyle w:val="CodeBlock"/>
        <w:shd w:val="clear" w:color="auto" w:fill="F3F4F7"/>
        <w:ind w:left="432" w:hanging="360"/>
      </w:pPr>
      <w:r>
        <w:t>from collections.abc import Sequence</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_ROLL = re.compile(r"^(.*?)(\d+)$")</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parse_roll(roll_no: str) -&gt; tuple[str, int | None]:</w:t>
      </w:r>
    </w:p>
    <w:p w:rsidR="00DE3CEF" w:rsidRDefault="005A51A0">
      <w:pPr>
        <w:pStyle w:val="CodeBlock"/>
        <w:shd w:val="clear" w:color="auto" w:fill="F3F4F7"/>
        <w:ind w:left="432" w:hanging="360"/>
      </w:pPr>
      <w:r>
        <w:t xml:space="preserve">    text = roll_no.strip().upper()</w:t>
      </w:r>
    </w:p>
    <w:p w:rsidR="00DE3CEF" w:rsidRDefault="005A51A0">
      <w:pPr>
        <w:pStyle w:val="CodeBlock"/>
        <w:shd w:val="clear" w:color="auto" w:fill="F3F4F7"/>
        <w:ind w:left="432" w:hanging="360"/>
      </w:pPr>
      <w:r>
        <w:t xml:space="preserve">    match = _ROLL.match(text)</w:t>
      </w:r>
    </w:p>
    <w:p w:rsidR="00DE3CEF" w:rsidRDefault="005A51A0">
      <w:pPr>
        <w:pStyle w:val="CodeBlock"/>
        <w:shd w:val="clear" w:color="auto" w:fill="F3F4F7"/>
        <w:ind w:left="432" w:hanging="360"/>
      </w:pPr>
      <w:r>
        <w:t xml:space="preserve">    return (match.group(1), int(match.group(2))) if match else (text, None)</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roll_sort_key(roll_no: str) -&gt; tuple[str, int, str]:</w:t>
      </w:r>
    </w:p>
    <w:p w:rsidR="00DE3CEF" w:rsidRDefault="005A51A0">
      <w:pPr>
        <w:pStyle w:val="CodeBlock"/>
        <w:shd w:val="clear" w:color="auto" w:fill="F3F4F7"/>
        <w:ind w:left="432" w:hanging="360"/>
      </w:pPr>
      <w:r>
        <w:t xml:space="preserve">    prefix, number = parse_roll(roll_no)</w:t>
      </w:r>
    </w:p>
    <w:p w:rsidR="00DE3CEF" w:rsidRDefault="005A51A0">
      <w:pPr>
        <w:pStyle w:val="CodeBlock"/>
        <w:shd w:val="clear" w:color="auto" w:fill="F3F4F7"/>
        <w:ind w:left="432" w:hanging="360"/>
      </w:pPr>
      <w:r>
        <w:t xml:space="preserve">    return prefix, -1 if number is None else number, roll_no</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roll_distance(a: str, b: str) -&gt; int | None:</w:t>
      </w:r>
    </w:p>
    <w:p w:rsidR="00DE3CEF" w:rsidRDefault="005A51A0">
      <w:pPr>
        <w:pStyle w:val="CodeBlock"/>
        <w:shd w:val="clear" w:color="auto" w:fill="F3F4F7"/>
        <w:ind w:left="432" w:hanging="360"/>
      </w:pPr>
      <w:r>
        <w:t xml:space="preserve">    """Distance between two roll numbers, or None when they cannot be compared."""</w:t>
      </w:r>
    </w:p>
    <w:p w:rsidR="00DE3CEF" w:rsidRDefault="005A51A0">
      <w:pPr>
        <w:pStyle w:val="CodeBlock"/>
        <w:shd w:val="clear" w:color="auto" w:fill="F3F4F7"/>
        <w:ind w:left="432" w:hanging="360"/>
      </w:pPr>
      <w:r>
        <w:t xml:space="preserve">    pa, na = parse_roll(a)</w:t>
      </w:r>
    </w:p>
    <w:p w:rsidR="00DE3CEF" w:rsidRDefault="005A51A0">
      <w:pPr>
        <w:pStyle w:val="CodeBlock"/>
        <w:shd w:val="clear" w:color="auto" w:fill="F3F4F7"/>
        <w:ind w:left="432" w:hanging="360"/>
      </w:pPr>
      <w:r>
        <w:t xml:space="preserve">    pb, nb = parse_roll(b)</w:t>
      </w:r>
    </w:p>
    <w:p w:rsidR="00DE3CEF" w:rsidRDefault="005A51A0">
      <w:pPr>
        <w:pStyle w:val="CodeBlock"/>
        <w:shd w:val="clear" w:color="auto" w:fill="F3F4F7"/>
        <w:ind w:left="432" w:hanging="360"/>
      </w:pPr>
      <w:r>
        <w:t xml:space="preserve">    if pa != pb or na is None or nb is None:</w:t>
      </w:r>
    </w:p>
    <w:p w:rsidR="00DE3CEF" w:rsidRDefault="005A51A0">
      <w:pPr>
        <w:pStyle w:val="CodeBlock"/>
        <w:shd w:val="clear" w:color="auto" w:fill="F3F4F7"/>
        <w:ind w:left="432" w:hanging="360"/>
      </w:pPr>
      <w:r>
        <w:t xml:space="preserve">        return None</w:t>
      </w:r>
    </w:p>
    <w:p w:rsidR="00DE3CEF" w:rsidRDefault="005A51A0">
      <w:pPr>
        <w:pStyle w:val="CodeBlock"/>
        <w:shd w:val="clear" w:color="auto" w:fill="F3F4F7"/>
        <w:ind w:left="432" w:hanging="360"/>
      </w:pPr>
      <w:r>
        <w:t xml:space="preserve">    return abs(na - nb)</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violates_gap(a: str, b: str, gap: int) -&gt; bool:</w:t>
      </w:r>
    </w:p>
    <w:p w:rsidR="00DE3CEF" w:rsidRDefault="005A51A0">
      <w:pPr>
        <w:pStyle w:val="CodeBlock"/>
        <w:shd w:val="clear" w:color="auto" w:fill="F3F4F7"/>
        <w:ind w:left="432" w:hanging="360"/>
      </w:pPr>
      <w:r>
        <w:t xml:space="preserve">    if gap &lt;= 1:</w:t>
      </w:r>
    </w:p>
    <w:p w:rsidR="00DE3CEF" w:rsidRDefault="005A51A0">
      <w:pPr>
        <w:pStyle w:val="CodeBlock"/>
        <w:shd w:val="clear" w:color="auto" w:fill="F3F4F7"/>
        <w:ind w:left="432" w:hanging="360"/>
      </w:pPr>
      <w:r>
        <w:t xml:space="preserve">        return False</w:t>
      </w:r>
    </w:p>
    <w:p w:rsidR="00DE3CEF" w:rsidRDefault="005A51A0">
      <w:pPr>
        <w:pStyle w:val="CodeBlock"/>
        <w:shd w:val="clear" w:color="auto" w:fill="F3F4F7"/>
        <w:ind w:left="432" w:hanging="360"/>
      </w:pPr>
      <w:r>
        <w:t xml:space="preserve">    distance = roll_distance(a, b)</w:t>
      </w:r>
    </w:p>
    <w:p w:rsidR="00DE3CEF" w:rsidRDefault="005A51A0">
      <w:pPr>
        <w:pStyle w:val="CodeBlock"/>
        <w:shd w:val="clear" w:color="auto" w:fill="F3F4F7"/>
        <w:ind w:left="432" w:hanging="360"/>
      </w:pPr>
      <w:r>
        <w:t xml:space="preserve">    return distance is not None and distance &lt; gap</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close_pairs(roll_numbers: Sequence[str], gap: int) -&gt; list[tuple[int, int]]:</w:t>
      </w:r>
    </w:p>
    <w:p w:rsidR="00DE3CEF" w:rsidRDefault="005A51A0">
      <w:pPr>
        <w:pStyle w:val="CodeBlock"/>
        <w:shd w:val="clear" w:color="auto" w:fill="F3F4F7"/>
        <w:ind w:left="432" w:hanging="360"/>
      </w:pPr>
      <w:r>
        <w:t xml:space="preserve">    """Index pairs (i, j), i &lt; j, whose roll numbers are closer than ``gap``."""</w:t>
      </w:r>
    </w:p>
    <w:p w:rsidR="00DE3CEF" w:rsidRDefault="005A51A0">
      <w:pPr>
        <w:pStyle w:val="CodeBlock"/>
        <w:shd w:val="clear" w:color="auto" w:fill="F3F4F7"/>
        <w:ind w:left="432" w:hanging="360"/>
      </w:pPr>
      <w:r>
        <w:t xml:space="preserve">    if gap &lt;= 1:</w:t>
      </w:r>
    </w:p>
    <w:p w:rsidR="00DE3CEF" w:rsidRDefault="005A51A0">
      <w:pPr>
        <w:pStyle w:val="CodeBlock"/>
        <w:shd w:val="clear" w:color="auto" w:fill="F3F4F7"/>
        <w:ind w:left="432" w:hanging="360"/>
      </w:pPr>
      <w:r>
        <w:t xml:space="preserve">        return []</w:t>
      </w:r>
    </w:p>
    <w:p w:rsidR="00DE3CEF" w:rsidRDefault="005A51A0">
      <w:pPr>
        <w:pStyle w:val="CodeBlock"/>
        <w:shd w:val="clear" w:color="auto" w:fill="F3F4F7"/>
        <w:ind w:left="432" w:hanging="360"/>
      </w:pPr>
      <w:r>
        <w:t xml:space="preserve">    by_prefix: dict[str, list[tuple[int, int]]] = defaultdict(list)</w:t>
      </w:r>
    </w:p>
    <w:p w:rsidR="00DE3CEF" w:rsidRDefault="005A51A0">
      <w:pPr>
        <w:pStyle w:val="CodeBlock"/>
        <w:shd w:val="clear" w:color="auto" w:fill="F3F4F7"/>
        <w:ind w:left="432" w:hanging="360"/>
      </w:pPr>
      <w:r>
        <w:t xml:space="preserve">    for index, roll in enumerate(roll_numbers):</w:t>
      </w:r>
    </w:p>
    <w:p w:rsidR="00DE3CEF" w:rsidRDefault="005A51A0">
      <w:pPr>
        <w:pStyle w:val="CodeBlock"/>
        <w:shd w:val="clear" w:color="auto" w:fill="F3F4F7"/>
        <w:ind w:left="432" w:hanging="360"/>
      </w:pPr>
      <w:r>
        <w:t xml:space="preserve">        prefix, number = parse_roll(roll)</w:t>
      </w:r>
    </w:p>
    <w:p w:rsidR="00DE3CEF" w:rsidRDefault="005A51A0">
      <w:pPr>
        <w:pStyle w:val="CodeBlock"/>
        <w:shd w:val="clear" w:color="auto" w:fill="F3F4F7"/>
        <w:ind w:left="432" w:hanging="360"/>
      </w:pPr>
      <w:r>
        <w:t xml:space="preserve">        if number is not None:</w:t>
      </w:r>
    </w:p>
    <w:p w:rsidR="00DE3CEF" w:rsidRDefault="005A51A0">
      <w:pPr>
        <w:pStyle w:val="CodeBlock"/>
        <w:shd w:val="clear" w:color="auto" w:fill="F3F4F7"/>
        <w:ind w:left="432" w:hanging="360"/>
      </w:pPr>
      <w:r>
        <w:t xml:space="preserve">            by_prefix[prefix].append((number, index))</w:t>
      </w:r>
    </w:p>
    <w:p w:rsidR="00DE3CEF" w:rsidRDefault="005A51A0">
      <w:pPr>
        <w:pStyle w:val="CodeBlock"/>
        <w:shd w:val="clear" w:color="auto" w:fill="F3F4F7"/>
        <w:ind w:left="432" w:hanging="360"/>
      </w:pPr>
      <w:r>
        <w:t xml:space="preserve">    pairs: list[tuple[int, int]] = []</w:t>
      </w:r>
    </w:p>
    <w:p w:rsidR="00DE3CEF" w:rsidRDefault="005A51A0">
      <w:pPr>
        <w:pStyle w:val="CodeBlock"/>
        <w:shd w:val="clear" w:color="auto" w:fill="F3F4F7"/>
        <w:ind w:left="432" w:hanging="360"/>
      </w:pPr>
      <w:r>
        <w:t xml:space="preserve">    for items in by_prefix.values():</w:t>
      </w:r>
    </w:p>
    <w:p w:rsidR="00DE3CEF" w:rsidRDefault="005A51A0">
      <w:pPr>
        <w:pStyle w:val="CodeBlock"/>
        <w:shd w:val="clear" w:color="auto" w:fill="F3F4F7"/>
        <w:ind w:left="432" w:hanging="360"/>
      </w:pPr>
      <w:r>
        <w:t xml:space="preserve">        items.sort()</w:t>
      </w:r>
    </w:p>
    <w:p w:rsidR="00DE3CEF" w:rsidRDefault="005A51A0">
      <w:pPr>
        <w:pStyle w:val="CodeBlock"/>
        <w:shd w:val="clear" w:color="auto" w:fill="F3F4F7"/>
        <w:ind w:left="432" w:hanging="360"/>
      </w:pPr>
      <w:r>
        <w:t xml:space="preserve">        for pos, (number, index) in enumerate(items):</w:t>
      </w:r>
    </w:p>
    <w:p w:rsidR="00DE3CEF" w:rsidRDefault="005A51A0">
      <w:pPr>
        <w:pStyle w:val="CodeBlock"/>
        <w:shd w:val="clear" w:color="auto" w:fill="F3F4F7"/>
        <w:ind w:left="432" w:hanging="360"/>
      </w:pPr>
      <w:r>
        <w:t xml:space="preserve">            nxt = pos + 1</w:t>
      </w:r>
    </w:p>
    <w:p w:rsidR="00DE3CEF" w:rsidRDefault="005A51A0">
      <w:pPr>
        <w:pStyle w:val="CodeBlock"/>
        <w:shd w:val="clear" w:color="auto" w:fill="F3F4F7"/>
        <w:ind w:left="432" w:hanging="360"/>
      </w:pPr>
      <w:r>
        <w:t xml:space="preserve">            while nxt &lt; len(items) and items[nxt][0] - number &lt; gap:</w:t>
      </w:r>
    </w:p>
    <w:p w:rsidR="00DE3CEF" w:rsidRDefault="005A51A0">
      <w:pPr>
        <w:pStyle w:val="CodeBlock"/>
        <w:shd w:val="clear" w:color="auto" w:fill="F3F4F7"/>
        <w:ind w:left="432" w:hanging="360"/>
      </w:pPr>
      <w:r>
        <w:t xml:space="preserve">                other = items[nxt][1]</w:t>
      </w:r>
    </w:p>
    <w:p w:rsidR="00DE3CEF" w:rsidRDefault="005A51A0">
      <w:pPr>
        <w:pStyle w:val="CodeBlock"/>
        <w:shd w:val="clear" w:color="auto" w:fill="F3F4F7"/>
        <w:ind w:left="432" w:hanging="360"/>
      </w:pPr>
      <w:r>
        <w:t xml:space="preserve">                pairs.append((min(index, other), max(index, other)))</w:t>
      </w:r>
    </w:p>
    <w:p w:rsidR="00DE3CEF" w:rsidRDefault="005A51A0">
      <w:pPr>
        <w:pStyle w:val="CodeBlock"/>
        <w:shd w:val="clear" w:color="auto" w:fill="F3F4F7"/>
        <w:ind w:left="432" w:hanging="360"/>
      </w:pPr>
      <w:r>
        <w:t xml:space="preserve">                nxt += 1</w:t>
      </w:r>
    </w:p>
    <w:p w:rsidR="00DE3CEF" w:rsidRDefault="005A51A0">
      <w:pPr>
        <w:pStyle w:val="CodeBlock"/>
        <w:shd w:val="clear" w:color="auto" w:fill="F3F4F7"/>
        <w:ind w:left="432" w:hanging="360"/>
      </w:pPr>
      <w:r>
        <w:t xml:space="preserve">    return sorted(pairs)</w:t>
      </w:r>
    </w:p>
    <w:p w:rsidR="00DE3CEF" w:rsidRDefault="00DE3CEF">
      <w:pPr>
        <w:spacing w:line="144" w:lineRule="auto"/>
      </w:pPr>
    </w:p>
    <w:p w:rsidR="00DE3CEF" w:rsidRDefault="005A51A0">
      <w:pPr>
        <w:pStyle w:val="Heading2"/>
      </w:pPr>
      <w:bookmarkStart w:id="176" w:name="_Toc242972951"/>
      <w:r>
        <w:lastRenderedPageBreak/>
        <w:t>A.2  Pre-checks</w:t>
      </w:r>
      <w:bookmarkEnd w:id="176"/>
    </w:p>
    <w:p w:rsidR="00DE3CEF" w:rsidRDefault="005A51A0">
      <w:pPr>
        <w:pStyle w:val="TableCaption"/>
        <w:jc w:val="left"/>
      </w:pPr>
      <w:bookmarkStart w:id="177" w:name="_Toc242973066"/>
      <w:r>
        <w:t>Listing: prechecks.py</w:t>
      </w:r>
      <w:bookmarkEnd w:id="177"/>
    </w:p>
    <w:p w:rsidR="00DE3CEF" w:rsidRDefault="005A51A0">
      <w:pPr>
        <w:pStyle w:val="CodeBlock"/>
        <w:shd w:val="clear" w:color="auto" w:fill="F3F4F7"/>
        <w:ind w:left="432" w:hanging="360"/>
      </w:pPr>
      <w:r>
        <w:t>"""Fast feasibility checks with plain-language reasons and suggestions."""</w:t>
      </w:r>
    </w:p>
    <w:p w:rsidR="00DE3CEF" w:rsidRDefault="005A51A0">
      <w:pPr>
        <w:pStyle w:val="CodeBlock"/>
        <w:shd w:val="clear" w:color="auto" w:fill="F3F4F7"/>
        <w:ind w:left="432" w:hanging="360"/>
      </w:pPr>
      <w:r>
        <w:t>from __future__ import annotations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from collections import Counter</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from app.services.engine.graph import paper_ceiling</w:t>
      </w:r>
    </w:p>
    <w:p w:rsidR="00DE3CEF" w:rsidRDefault="005A51A0">
      <w:pPr>
        <w:pStyle w:val="CodeBlock"/>
        <w:shd w:val="clear" w:color="auto" w:fill="F3F4F7"/>
        <w:ind w:left="432" w:hanging="360"/>
      </w:pPr>
      <w:r>
        <w:t>from app.services.engine.types import EngineCandidate, EngineHall, Rules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precheck(candidates: list[EngineCandidate], halls: list[EngineHall], rules: Rules) -&gt; list[str]:</w:t>
      </w:r>
    </w:p>
    <w:p w:rsidR="00DE3CEF" w:rsidRDefault="005A51A0">
      <w:pPr>
        <w:pStyle w:val="CodeBlock"/>
        <w:shd w:val="clear" w:color="auto" w:fill="F3F4F7"/>
        <w:ind w:left="432" w:hanging="360"/>
      </w:pPr>
      <w:r>
        <w:t xml:space="preserve">    reasons: list[str] = []</w:t>
      </w:r>
    </w:p>
    <w:p w:rsidR="00DE3CEF" w:rsidRDefault="005A51A0">
      <w:pPr>
        <w:pStyle w:val="CodeBlock"/>
        <w:shd w:val="clear" w:color="auto" w:fill="F3F4F7"/>
        <w:ind w:left="432" w:hanging="360"/>
      </w:pPr>
      <w:r>
        <w:t xml:space="preserve">    if not candidates:</w:t>
      </w:r>
    </w:p>
    <w:p w:rsidR="00DE3CEF" w:rsidRDefault="005A51A0">
      <w:pPr>
        <w:pStyle w:val="CodeBlock"/>
        <w:shd w:val="clear" w:color="auto" w:fill="F3F4F7"/>
        <w:ind w:left="432" w:hanging="360"/>
      </w:pPr>
      <w:r>
        <w:t xml:space="preserve">        return ["There are no candidates registered for this session."]</w:t>
      </w:r>
    </w:p>
    <w:p w:rsidR="00DE3CEF" w:rsidRDefault="005A51A0">
      <w:pPr>
        <w:pStyle w:val="CodeBlock"/>
        <w:shd w:val="clear" w:color="auto" w:fill="F3F4F7"/>
        <w:ind w:left="432" w:hanging="360"/>
      </w:pPr>
      <w:r>
        <w:t xml:space="preserve">    if not halls:</w:t>
      </w:r>
    </w:p>
    <w:p w:rsidR="00DE3CEF" w:rsidRDefault="005A51A0">
      <w:pPr>
        <w:pStyle w:val="CodeBlock"/>
        <w:shd w:val="clear" w:color="auto" w:fill="F3F4F7"/>
        <w:ind w:left="432" w:hanging="360"/>
      </w:pPr>
      <w:r>
        <w:t xml:space="preserve">        return ["No halls are selected. Choose at least one hall."]</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duplicates = [k for k, n in Counter(c.key for c in candidates).items() if n &gt; 1]</w:t>
      </w:r>
    </w:p>
    <w:p w:rsidR="00DE3CEF" w:rsidRDefault="005A51A0">
      <w:pPr>
        <w:pStyle w:val="CodeBlock"/>
        <w:shd w:val="clear" w:color="auto" w:fill="F3F4F7"/>
        <w:ind w:left="432" w:hanging="360"/>
      </w:pPr>
      <w:r>
        <w:t xml:space="preserve">    if duplicates:</w:t>
      </w:r>
    </w:p>
    <w:p w:rsidR="00DE3CEF" w:rsidRDefault="005A51A0">
      <w:pPr>
        <w:pStyle w:val="CodeBlock"/>
        <w:shd w:val="clear" w:color="auto" w:fill="F3F4F7"/>
        <w:ind w:left="432" w:hanging="360"/>
      </w:pPr>
      <w:r>
        <w:t xml:space="preserve">        reasons.append(f"Candidates appear more than once: {', '.join(duplicates[:5])}.")</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seats = sum(h.capacity for h in halls)</w:t>
      </w:r>
    </w:p>
    <w:p w:rsidR="00DE3CEF" w:rsidRDefault="005A51A0">
      <w:pPr>
        <w:pStyle w:val="CodeBlock"/>
        <w:shd w:val="clear" w:color="auto" w:fill="F3F4F7"/>
        <w:ind w:left="432" w:hanging="360"/>
      </w:pPr>
      <w:r>
        <w:t xml:space="preserve">    if len(candidates) &gt; seats:</w:t>
      </w:r>
    </w:p>
    <w:p w:rsidR="00DE3CEF" w:rsidRDefault="005A51A0">
      <w:pPr>
        <w:pStyle w:val="CodeBlock"/>
        <w:shd w:val="clear" w:color="auto" w:fill="F3F4F7"/>
        <w:ind w:left="432" w:hanging="360"/>
      </w:pPr>
      <w:r>
        <w:t xml:space="preserve">        reasons.append(</w:t>
      </w:r>
    </w:p>
    <w:p w:rsidR="00DE3CEF" w:rsidRDefault="005A51A0">
      <w:pPr>
        <w:pStyle w:val="CodeBlock"/>
        <w:shd w:val="clear" w:color="auto" w:fill="F3F4F7"/>
        <w:ind w:left="432" w:hanging="360"/>
      </w:pPr>
      <w:r>
        <w:t xml:space="preserve">            f"{len(candidates)} candidates but only {seats} usable seats in the selected halls. "</w:t>
      </w:r>
    </w:p>
    <w:p w:rsidR="00DE3CEF" w:rsidRDefault="005A51A0">
      <w:pPr>
        <w:pStyle w:val="CodeBlock"/>
        <w:shd w:val="clear" w:color="auto" w:fill="F3F4F7"/>
        <w:ind w:left="432" w:hanging="360"/>
      </w:pPr>
      <w:r>
        <w:t xml:space="preserve">            f"Select halls with at least {len(candidates) - seats} more seats.")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needs = sum(c.needs_accessible for c in candidates)</w:t>
      </w:r>
    </w:p>
    <w:p w:rsidR="00DE3CEF" w:rsidRDefault="005A51A0">
      <w:pPr>
        <w:pStyle w:val="CodeBlock"/>
        <w:shd w:val="clear" w:color="auto" w:fill="F3F4F7"/>
        <w:ind w:left="432" w:hanging="360"/>
      </w:pPr>
      <w:r>
        <w:t xml:space="preserve">    accessible = sum(len(h.accessible_seats) for h in halls)</w:t>
      </w:r>
    </w:p>
    <w:p w:rsidR="00DE3CEF" w:rsidRDefault="005A51A0">
      <w:pPr>
        <w:pStyle w:val="CodeBlock"/>
        <w:shd w:val="clear" w:color="auto" w:fill="F3F4F7"/>
        <w:ind w:left="432" w:hanging="360"/>
      </w:pPr>
      <w:r>
        <w:t xml:space="preserve">    if needs &gt; accessible:</w:t>
      </w:r>
    </w:p>
    <w:p w:rsidR="00DE3CEF" w:rsidRDefault="005A51A0">
      <w:pPr>
        <w:pStyle w:val="CodeBlock"/>
        <w:shd w:val="clear" w:color="auto" w:fill="F3F4F7"/>
        <w:ind w:left="432" w:hanging="360"/>
      </w:pPr>
      <w:r>
        <w:t xml:space="preserve">        reasons.append(</w:t>
      </w:r>
    </w:p>
    <w:p w:rsidR="00DE3CEF" w:rsidRDefault="005A51A0">
      <w:pPr>
        <w:pStyle w:val="CodeBlock"/>
        <w:shd w:val="clear" w:color="auto" w:fill="F3F4F7"/>
        <w:ind w:left="432" w:hanging="360"/>
      </w:pPr>
      <w:r>
        <w:t xml:space="preserve">            f"{needs} candidates need an accessible seat but the selected halls have {accessible}. "</w:t>
      </w:r>
    </w:p>
    <w:p w:rsidR="00DE3CEF" w:rsidRDefault="005A51A0">
      <w:pPr>
        <w:pStyle w:val="CodeBlock"/>
        <w:shd w:val="clear" w:color="auto" w:fill="F3F4F7"/>
        <w:ind w:left="432" w:hanging="360"/>
      </w:pPr>
      <w:r>
        <w:t xml:space="preserve">            "Select more halls or mark more accessible seats in the hall layouts.")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ceiling = sum(paper_ceiling(h, rules.adjacency) for h in halls)</w:t>
      </w:r>
    </w:p>
    <w:p w:rsidR="00DE3CEF" w:rsidRDefault="005A51A0">
      <w:pPr>
        <w:pStyle w:val="CodeBlock"/>
        <w:shd w:val="clear" w:color="auto" w:fill="F3F4F7"/>
        <w:ind w:left="432" w:hanging="360"/>
      </w:pPr>
      <w:r>
        <w:t xml:space="preserve">    for paper, count in sorted(Counter(c.paper for c in candidates).items(), key=lambda kv: -kv[1]):</w:t>
      </w:r>
    </w:p>
    <w:p w:rsidR="00DE3CEF" w:rsidRDefault="005A51A0">
      <w:pPr>
        <w:pStyle w:val="CodeBlock"/>
        <w:shd w:val="clear" w:color="auto" w:fill="F3F4F7"/>
        <w:ind w:left="432" w:hanging="360"/>
      </w:pPr>
      <w:r>
        <w:t xml:space="preserve">        if count &gt; ceiling:</w:t>
      </w:r>
    </w:p>
    <w:p w:rsidR="00DE3CEF" w:rsidRDefault="005A51A0">
      <w:pPr>
        <w:pStyle w:val="CodeBlock"/>
        <w:shd w:val="clear" w:color="auto" w:fill="F3F4F7"/>
        <w:ind w:left="432" w:hanging="360"/>
      </w:pPr>
      <w:r>
        <w:t xml:space="preserve">            hint = " or switch to 4-neighbour adjacency" if rules.adjacency == 8 else ""</w:t>
      </w:r>
    </w:p>
    <w:p w:rsidR="00DE3CEF" w:rsidRDefault="005A51A0">
      <w:pPr>
        <w:pStyle w:val="CodeBlock"/>
        <w:shd w:val="clear" w:color="auto" w:fill="F3F4F7"/>
        <w:ind w:left="432" w:hanging="360"/>
      </w:pPr>
      <w:r>
        <w:t xml:space="preserve">            reasons.append(</w:t>
      </w:r>
    </w:p>
    <w:p w:rsidR="00DE3CEF" w:rsidRDefault="005A51A0">
      <w:pPr>
        <w:pStyle w:val="CodeBlock"/>
        <w:shd w:val="clear" w:color="auto" w:fill="F3F4F7"/>
        <w:ind w:left="432" w:hanging="360"/>
      </w:pPr>
      <w:r>
        <w:t xml:space="preserve">                f"Paper {paper} has {count} candidates, but the selected halls can seat at most {ceiling} "</w:t>
      </w:r>
    </w:p>
    <w:p w:rsidR="00DE3CEF" w:rsidRDefault="005A51A0">
      <w:pPr>
        <w:pStyle w:val="CodeBlock"/>
        <w:shd w:val="clear" w:color="auto" w:fill="F3F4F7"/>
        <w:ind w:left="432" w:hanging="360"/>
      </w:pPr>
      <w:r>
        <w:t xml:space="preserve">                f"of them without two neighbours writing it. Select more halls{hint}.")</w:t>
      </w:r>
    </w:p>
    <w:p w:rsidR="00DE3CEF" w:rsidRDefault="005A51A0">
      <w:pPr>
        <w:pStyle w:val="CodeBlock"/>
        <w:shd w:val="clear" w:color="auto" w:fill="F3F4F7"/>
        <w:ind w:left="432" w:hanging="360"/>
      </w:pPr>
      <w:r>
        <w:t xml:space="preserve">    return reasons</w:t>
      </w:r>
    </w:p>
    <w:p w:rsidR="00DE3CEF" w:rsidRDefault="00DE3CEF">
      <w:pPr>
        <w:spacing w:line="144" w:lineRule="auto"/>
      </w:pPr>
    </w:p>
    <w:p w:rsidR="00DE3CEF" w:rsidRDefault="005A51A0">
      <w:pPr>
        <w:pStyle w:val="Heading2"/>
      </w:pPr>
      <w:bookmarkStart w:id="178" w:name="_Toc242972952"/>
      <w:r>
        <w:t>A.3  Stage A: greedy packing and the two passes (excerpt)</w:t>
      </w:r>
      <w:bookmarkEnd w:id="178"/>
    </w:p>
    <w:p w:rsidR="00DE3CEF" w:rsidRDefault="005A51A0">
      <w:pPr>
        <w:pStyle w:val="TableCaption"/>
        <w:jc w:val="left"/>
      </w:pPr>
      <w:bookmarkStart w:id="179" w:name="_Toc242973067"/>
      <w:r>
        <w:t>Listing: stage_a.py: greedy_pack</w:t>
      </w:r>
      <w:bookmarkEnd w:id="179"/>
    </w:p>
    <w:p w:rsidR="00DE3CEF" w:rsidRDefault="005A51A0">
      <w:pPr>
        <w:pStyle w:val="CodeBlock"/>
        <w:shd w:val="clear" w:color="auto" w:fill="F3F4F7"/>
        <w:ind w:left="432" w:hanging="360"/>
      </w:pPr>
      <w:r>
        <w:t>def greedy_pack(sizes: Counter, halls: list[EngineHall], class_seats: dict, class_access: dict,</w:t>
      </w:r>
    </w:p>
    <w:p w:rsidR="00DE3CEF" w:rsidRDefault="005A51A0">
      <w:pPr>
        <w:pStyle w:val="CodeBlock"/>
        <w:shd w:val="clear" w:color="auto" w:fill="F3F4F7"/>
        <w:ind w:left="432" w:hanging="360"/>
      </w:pPr>
      <w:r>
        <w:t xml:space="preserve">                capacity: dict[str, int], rng: np.random.Generator) -&gt; dict | None:</w:t>
      </w:r>
    </w:p>
    <w:p w:rsidR="00DE3CEF" w:rsidRDefault="005A51A0">
      <w:pPr>
        <w:pStyle w:val="CodeBlock"/>
        <w:shd w:val="clear" w:color="auto" w:fill="F3F4F7"/>
        <w:ind w:left="432" w:hanging="360"/>
      </w:pPr>
      <w:r>
        <w:t xml:space="preserve">    """Best-fit packing: each paper, largest first, repeatedly takes the emptiest colour class</w:t>
      </w:r>
    </w:p>
    <w:p w:rsidR="00DE3CEF" w:rsidRDefault="005A51A0">
      <w:pPr>
        <w:pStyle w:val="CodeBlock"/>
        <w:shd w:val="clear" w:color="auto" w:fill="F3F4F7"/>
        <w:ind w:left="432" w:hanging="360"/>
      </w:pPr>
      <w:r>
        <w:t xml:space="preserve">    of a hall it is not in yet. Returns None when it cannot place everyone."""</w:t>
      </w:r>
    </w:p>
    <w:p w:rsidR="00DE3CEF" w:rsidRDefault="005A51A0">
      <w:pPr>
        <w:pStyle w:val="CodeBlock"/>
        <w:shd w:val="clear" w:color="auto" w:fill="F3F4F7"/>
        <w:ind w:left="432" w:hanging="360"/>
      </w:pPr>
      <w:r>
        <w:t xml:space="preserve">    rem = {h.key: dict(class_seats[h.key]) for h in halls}</w:t>
      </w:r>
    </w:p>
    <w:p w:rsidR="00DE3CEF" w:rsidRDefault="005A51A0">
      <w:pPr>
        <w:pStyle w:val="CodeBlock"/>
        <w:shd w:val="clear" w:color="auto" w:fill="F3F4F7"/>
        <w:ind w:left="432" w:hanging="360"/>
      </w:pPr>
      <w:r>
        <w:t xml:space="preserve">    rem_acc = {h.key: dict(class_access[h.key]) for h in halls}</w:t>
      </w:r>
    </w:p>
    <w:p w:rsidR="00DE3CEF" w:rsidRDefault="005A51A0">
      <w:pPr>
        <w:pStyle w:val="CodeBlock"/>
        <w:shd w:val="clear" w:color="auto" w:fill="F3F4F7"/>
        <w:ind w:left="432" w:hanging="360"/>
      </w:pPr>
      <w:r>
        <w:t xml:space="preserve">    room = {h.key: capacity[h.key] for h in halls}</w:t>
      </w:r>
    </w:p>
    <w:p w:rsidR="00DE3CEF" w:rsidRDefault="005A51A0">
      <w:pPr>
        <w:pStyle w:val="CodeBlock"/>
        <w:shd w:val="clear" w:color="auto" w:fill="F3F4F7"/>
        <w:ind w:left="432" w:hanging="360"/>
      </w:pPr>
      <w:r>
        <w:t xml:space="preserve">    by_paper: dict[str, list[list]] = defaultdict(list)</w:t>
      </w:r>
    </w:p>
    <w:p w:rsidR="00DE3CEF" w:rsidRDefault="005A51A0">
      <w:pPr>
        <w:pStyle w:val="CodeBlock"/>
        <w:shd w:val="clear" w:color="auto" w:fill="F3F4F7"/>
        <w:ind w:left="432" w:hanging="360"/>
      </w:pPr>
      <w:r>
        <w:t xml:space="preserve">    for g, size in sorted(sizes.items()):</w:t>
      </w:r>
    </w:p>
    <w:p w:rsidR="00DE3CEF" w:rsidRDefault="005A51A0">
      <w:pPr>
        <w:pStyle w:val="CodeBlock"/>
        <w:shd w:val="clear" w:color="auto" w:fill="F3F4F7"/>
        <w:ind w:left="432" w:hanging="360"/>
      </w:pPr>
      <w:r>
        <w:t xml:space="preserve">        by_paper[g[0]].append([g, size])</w:t>
      </w:r>
    </w:p>
    <w:p w:rsidR="00DE3CEF" w:rsidRDefault="005A51A0">
      <w:pPr>
        <w:pStyle w:val="CodeBlock"/>
        <w:shd w:val="clear" w:color="auto" w:fill="F3F4F7"/>
        <w:ind w:left="432" w:hanging="360"/>
      </w:pPr>
      <w:r>
        <w:t xml:space="preserve">    n: dict[tuple[str, GroupKey], int] = {}</w:t>
      </w:r>
    </w:p>
    <w:p w:rsidR="00DE3CEF" w:rsidRDefault="005A51A0">
      <w:pPr>
        <w:pStyle w:val="CodeBlock"/>
        <w:shd w:val="clear" w:color="auto" w:fill="F3F4F7"/>
        <w:ind w:left="432" w:hanging="360"/>
      </w:pPr>
      <w:r>
        <w:t xml:space="preserve">    cls: dict[tuple[str, str], int] = {}</w:t>
      </w:r>
    </w:p>
    <w:p w:rsidR="00DE3CEF" w:rsidRDefault="005A51A0">
      <w:pPr>
        <w:pStyle w:val="CodeBlock"/>
        <w:shd w:val="clear" w:color="auto" w:fill="F3F4F7"/>
        <w:ind w:left="432" w:hanging="360"/>
      </w:pPr>
      <w:r>
        <w:t xml:space="preserve">    acc: dict[tuple[str, str, int], int] = {}</w:t>
      </w:r>
    </w:p>
    <w:p w:rsidR="00DE3CEF" w:rsidRDefault="005A51A0">
      <w:pPr>
        <w:pStyle w:val="CodeBlock"/>
        <w:shd w:val="clear" w:color="auto" w:fill="F3F4F7"/>
        <w:ind w:left="432" w:hanging="360"/>
      </w:pPr>
      <w:r>
        <w:t xml:space="preserve">    for paper in sorted(by_paper, key=lambda p: (-sum(s for _, s in by_paper[p]), p)):</w:t>
      </w:r>
    </w:p>
    <w:p w:rsidR="00DE3CEF" w:rsidRDefault="005A51A0">
      <w:pPr>
        <w:pStyle w:val="CodeBlock"/>
        <w:shd w:val="clear" w:color="auto" w:fill="F3F4F7"/>
        <w:ind w:left="432" w:hanging="360"/>
      </w:pPr>
      <w:r>
        <w:t xml:space="preserve">        pending = sorted(by_paper[paper], key=lambda gs: not gs[0][2])  # accessible needs first</w:t>
      </w:r>
    </w:p>
    <w:p w:rsidR="00DE3CEF" w:rsidRDefault="005A51A0">
      <w:pPr>
        <w:pStyle w:val="CodeBlock"/>
        <w:shd w:val="clear" w:color="auto" w:fill="F3F4F7"/>
        <w:ind w:left="432" w:hanging="360"/>
      </w:pPr>
      <w:r>
        <w:t xml:space="preserve">        left = sum(s for _, s in pending)</w:t>
      </w:r>
    </w:p>
    <w:p w:rsidR="00DE3CEF" w:rsidRDefault="005A51A0">
      <w:pPr>
        <w:pStyle w:val="CodeBlock"/>
        <w:shd w:val="clear" w:color="auto" w:fill="F3F4F7"/>
        <w:ind w:left="432" w:hanging="360"/>
      </w:pPr>
      <w:r>
        <w:t xml:space="preserve">        need_acc = sum(s for g, s in pending if g[2])</w:t>
      </w:r>
    </w:p>
    <w:p w:rsidR="00DE3CEF" w:rsidRDefault="005A51A0">
      <w:pPr>
        <w:pStyle w:val="CodeBlock"/>
        <w:shd w:val="clear" w:color="auto" w:fill="F3F4F7"/>
        <w:ind w:left="432" w:hanging="360"/>
      </w:pPr>
      <w:r>
        <w:t xml:space="preserve">        while left:</w:t>
      </w:r>
    </w:p>
    <w:p w:rsidR="00DE3CEF" w:rsidRDefault="005A51A0">
      <w:pPr>
        <w:pStyle w:val="CodeBlock"/>
        <w:shd w:val="clear" w:color="auto" w:fill="F3F4F7"/>
        <w:ind w:left="432" w:hanging="360"/>
      </w:pPr>
      <w:r>
        <w:t xml:space="preserve">            # While candidates who need accessible seats are waiting, prefer classes that have them;</w:t>
      </w:r>
    </w:p>
    <w:p w:rsidR="00DE3CEF" w:rsidRDefault="005A51A0">
      <w:pPr>
        <w:pStyle w:val="CodeBlock"/>
        <w:shd w:val="clear" w:color="auto" w:fill="F3F4F7"/>
        <w:ind w:left="432" w:hanging="360"/>
      </w:pPr>
      <w:r>
        <w:t xml:space="preserve">            # a class without any only helps if it can take everyone else.</w:t>
      </w:r>
    </w:p>
    <w:p w:rsidR="00DE3CEF" w:rsidRDefault="005A51A0">
      <w:pPr>
        <w:pStyle w:val="CodeBlock"/>
        <w:shd w:val="clear" w:color="auto" w:fill="F3F4F7"/>
        <w:ind w:left="432" w:hanging="360"/>
      </w:pPr>
      <w:r>
        <w:t xml:space="preserve">            options = []</w:t>
      </w:r>
    </w:p>
    <w:p w:rsidR="00DE3CEF" w:rsidRDefault="005A51A0">
      <w:pPr>
        <w:pStyle w:val="CodeBlock"/>
        <w:shd w:val="clear" w:color="auto" w:fill="F3F4F7"/>
        <w:ind w:left="432" w:hanging="360"/>
      </w:pPr>
      <w:r>
        <w:t xml:space="preserve">            for h in rem:</w:t>
      </w:r>
    </w:p>
    <w:p w:rsidR="00DE3CEF" w:rsidRDefault="005A51A0">
      <w:pPr>
        <w:pStyle w:val="CodeBlock"/>
        <w:shd w:val="clear" w:color="auto" w:fill="F3F4F7"/>
        <w:ind w:left="432" w:hanging="360"/>
      </w:pPr>
      <w:r>
        <w:lastRenderedPageBreak/>
        <w:t xml:space="preserve">                if (h, paper) in cls:</w:t>
      </w:r>
    </w:p>
    <w:p w:rsidR="00DE3CEF" w:rsidRDefault="005A51A0">
      <w:pPr>
        <w:pStyle w:val="CodeBlock"/>
        <w:shd w:val="clear" w:color="auto" w:fill="F3F4F7"/>
        <w:ind w:left="432" w:hanging="360"/>
      </w:pPr>
      <w:r>
        <w:t xml:space="preserve">                    continue</w:t>
      </w:r>
    </w:p>
    <w:p w:rsidR="00DE3CEF" w:rsidRDefault="005A51A0">
      <w:pPr>
        <w:pStyle w:val="CodeBlock"/>
        <w:shd w:val="clear" w:color="auto" w:fill="F3F4F7"/>
        <w:ind w:left="432" w:hanging="360"/>
      </w:pPr>
      <w:r>
        <w:t xml:space="preserve">                for k in rem[h]:</w:t>
      </w:r>
    </w:p>
    <w:p w:rsidR="00DE3CEF" w:rsidRDefault="005A51A0">
      <w:pPr>
        <w:pStyle w:val="CodeBlock"/>
        <w:shd w:val="clear" w:color="auto" w:fill="F3F4F7"/>
        <w:ind w:left="432" w:hanging="360"/>
      </w:pPr>
      <w:r>
        <w:t xml:space="preserve">                    space = min(rem[h][k], room[h])</w:t>
      </w:r>
    </w:p>
    <w:p w:rsidR="00DE3CEF" w:rsidRDefault="005A51A0">
      <w:pPr>
        <w:pStyle w:val="CodeBlock"/>
        <w:shd w:val="clear" w:color="auto" w:fill="F3F4F7"/>
        <w:ind w:left="432" w:hanging="360"/>
      </w:pPr>
      <w:r>
        <w:t xml:space="preserve">                    has_acc = rem_acc[h][k] &gt; 0</w:t>
      </w:r>
    </w:p>
    <w:p w:rsidR="00DE3CEF" w:rsidRDefault="005A51A0">
      <w:pPr>
        <w:pStyle w:val="CodeBlock"/>
        <w:shd w:val="clear" w:color="auto" w:fill="F3F4F7"/>
        <w:ind w:left="432" w:hanging="360"/>
      </w:pPr>
      <w:r>
        <w:t xml:space="preserve">                    if space &lt;= 0 or (need_acc and not has_acc and left - need_acc &lt;= 0):</w:t>
      </w:r>
    </w:p>
    <w:p w:rsidR="00DE3CEF" w:rsidRDefault="005A51A0">
      <w:pPr>
        <w:pStyle w:val="CodeBlock"/>
        <w:shd w:val="clear" w:color="auto" w:fill="F3F4F7"/>
        <w:ind w:left="432" w:hanging="360"/>
      </w:pPr>
      <w:r>
        <w:t xml:space="preserve">                        continue</w:t>
      </w:r>
    </w:p>
    <w:p w:rsidR="00DE3CEF" w:rsidRDefault="005A51A0">
      <w:pPr>
        <w:pStyle w:val="CodeBlock"/>
        <w:shd w:val="clear" w:color="auto" w:fill="F3F4F7"/>
        <w:ind w:left="432" w:hanging="360"/>
      </w:pPr>
      <w:r>
        <w:t xml:space="preserve">                    options.append((bool(need_acc) and has_acc, space, rng.random(), h, k))</w:t>
      </w:r>
    </w:p>
    <w:p w:rsidR="00DE3CEF" w:rsidRDefault="005A51A0">
      <w:pPr>
        <w:pStyle w:val="CodeBlock"/>
        <w:shd w:val="clear" w:color="auto" w:fill="F3F4F7"/>
        <w:ind w:left="432" w:hanging="360"/>
      </w:pPr>
      <w:r>
        <w:t xml:space="preserve">            if not options:</w:t>
      </w:r>
    </w:p>
    <w:p w:rsidR="00DE3CEF" w:rsidRDefault="005A51A0">
      <w:pPr>
        <w:pStyle w:val="CodeBlock"/>
        <w:shd w:val="clear" w:color="auto" w:fill="F3F4F7"/>
        <w:ind w:left="432" w:hanging="360"/>
      </w:pPr>
      <w:r>
        <w:t xml:space="preserve">                return None</w:t>
      </w:r>
    </w:p>
    <w:p w:rsidR="00DE3CEF" w:rsidRDefault="005A51A0">
      <w:pPr>
        <w:pStyle w:val="CodeBlock"/>
        <w:shd w:val="clear" w:color="auto" w:fill="F3F4F7"/>
        <w:ind w:left="432" w:hanging="360"/>
      </w:pPr>
      <w:r>
        <w:t xml:space="preserve">            _, space, _, key, k = max(options)</w:t>
      </w:r>
    </w:p>
    <w:p w:rsidR="00DE3CEF" w:rsidRDefault="005A51A0">
      <w:pPr>
        <w:pStyle w:val="CodeBlock"/>
        <w:shd w:val="clear" w:color="auto" w:fill="F3F4F7"/>
        <w:ind w:left="432" w:hanging="360"/>
      </w:pPr>
      <w:r>
        <w:t xml:space="preserve">            placed = 0</w:t>
      </w:r>
    </w:p>
    <w:p w:rsidR="00DE3CEF" w:rsidRDefault="005A51A0">
      <w:pPr>
        <w:pStyle w:val="CodeBlock"/>
        <w:shd w:val="clear" w:color="auto" w:fill="F3F4F7"/>
        <w:ind w:left="432" w:hanging="360"/>
      </w:pPr>
      <w:r>
        <w:t xml:space="preserve">            for item in pending:</w:t>
      </w:r>
    </w:p>
    <w:p w:rsidR="00DE3CEF" w:rsidRDefault="005A51A0">
      <w:pPr>
        <w:pStyle w:val="CodeBlock"/>
        <w:shd w:val="clear" w:color="auto" w:fill="F3F4F7"/>
        <w:ind w:left="432" w:hanging="360"/>
      </w:pPr>
      <w:r>
        <w:t xml:space="preserve">                g, size = item</w:t>
      </w:r>
    </w:p>
    <w:p w:rsidR="00DE3CEF" w:rsidRDefault="005A51A0">
      <w:pPr>
        <w:pStyle w:val="CodeBlock"/>
        <w:shd w:val="clear" w:color="auto" w:fill="F3F4F7"/>
        <w:ind w:left="432" w:hanging="360"/>
      </w:pPr>
      <w:r>
        <w:t xml:space="preserve">                if size == 0 or placed &gt;= space:</w:t>
      </w:r>
    </w:p>
    <w:p w:rsidR="00DE3CEF" w:rsidRDefault="005A51A0">
      <w:pPr>
        <w:pStyle w:val="CodeBlock"/>
        <w:shd w:val="clear" w:color="auto" w:fill="F3F4F7"/>
        <w:ind w:left="432" w:hanging="360"/>
      </w:pPr>
      <w:r>
        <w:t xml:space="preserve">                    continue</w:t>
      </w:r>
    </w:p>
    <w:p w:rsidR="00DE3CEF" w:rsidRDefault="005A51A0">
      <w:pPr>
        <w:pStyle w:val="CodeBlock"/>
        <w:shd w:val="clear" w:color="auto" w:fill="F3F4F7"/>
        <w:ind w:left="432" w:hanging="360"/>
      </w:pPr>
      <w:r>
        <w:t xml:space="preserve">                take = min(size, space - placed)</w:t>
      </w:r>
    </w:p>
    <w:p w:rsidR="00DE3CEF" w:rsidRDefault="005A51A0">
      <w:pPr>
        <w:pStyle w:val="CodeBlock"/>
        <w:shd w:val="clear" w:color="auto" w:fill="F3F4F7"/>
        <w:ind w:left="432" w:hanging="360"/>
      </w:pPr>
      <w:r>
        <w:t xml:space="preserve">                if g[2]:</w:t>
      </w:r>
    </w:p>
    <w:p w:rsidR="00DE3CEF" w:rsidRDefault="005A51A0">
      <w:pPr>
        <w:pStyle w:val="CodeBlock"/>
        <w:shd w:val="clear" w:color="auto" w:fill="F3F4F7"/>
        <w:ind w:left="432" w:hanging="360"/>
      </w:pPr>
      <w:r>
        <w:t xml:space="preserve">                    take = min(take, rem_acc[key][k])</w:t>
      </w:r>
    </w:p>
    <w:p w:rsidR="00DE3CEF" w:rsidRDefault="005A51A0">
      <w:pPr>
        <w:pStyle w:val="CodeBlock"/>
        <w:shd w:val="clear" w:color="auto" w:fill="F3F4F7"/>
        <w:ind w:left="432" w:hanging="360"/>
      </w:pPr>
      <w:r>
        <w:t xml:space="preserve">                    rem_acc[key][k] -= take</w:t>
      </w:r>
    </w:p>
    <w:p w:rsidR="00DE3CEF" w:rsidRDefault="005A51A0">
      <w:pPr>
        <w:pStyle w:val="CodeBlock"/>
        <w:shd w:val="clear" w:color="auto" w:fill="F3F4F7"/>
        <w:ind w:left="432" w:hanging="360"/>
      </w:pPr>
      <w:r>
        <w:t xml:space="preserve">                    need_acc -= take</w:t>
      </w:r>
    </w:p>
    <w:p w:rsidR="00DE3CEF" w:rsidRDefault="005A51A0">
      <w:pPr>
        <w:pStyle w:val="CodeBlock"/>
        <w:shd w:val="clear" w:color="auto" w:fill="F3F4F7"/>
        <w:ind w:left="432" w:hanging="360"/>
      </w:pPr>
      <w:r>
        <w:t xml:space="preserve">                    if take:</w:t>
      </w:r>
    </w:p>
    <w:p w:rsidR="00DE3CEF" w:rsidRDefault="005A51A0">
      <w:pPr>
        <w:pStyle w:val="CodeBlock"/>
        <w:shd w:val="clear" w:color="auto" w:fill="F3F4F7"/>
        <w:ind w:left="432" w:hanging="360"/>
      </w:pPr>
      <w:r>
        <w:t xml:space="preserve">                        acc[key, paper, k] = acc.get((key, paper, k), 0) + take</w:t>
      </w:r>
    </w:p>
    <w:p w:rsidR="00DE3CEF" w:rsidRDefault="005A51A0">
      <w:pPr>
        <w:pStyle w:val="CodeBlock"/>
        <w:shd w:val="clear" w:color="auto" w:fill="F3F4F7"/>
        <w:ind w:left="432" w:hanging="360"/>
      </w:pPr>
      <w:r>
        <w:t xml:space="preserve">                if take:</w:t>
      </w:r>
    </w:p>
    <w:p w:rsidR="00DE3CEF" w:rsidRDefault="005A51A0">
      <w:pPr>
        <w:pStyle w:val="CodeBlock"/>
        <w:shd w:val="clear" w:color="auto" w:fill="F3F4F7"/>
        <w:ind w:left="432" w:hanging="360"/>
      </w:pPr>
      <w:r>
        <w:t xml:space="preserve">                    n[key, g] = n.get((key, g), 0) + take</w:t>
      </w:r>
    </w:p>
    <w:p w:rsidR="00DE3CEF" w:rsidRDefault="005A51A0">
      <w:pPr>
        <w:pStyle w:val="CodeBlock"/>
        <w:shd w:val="clear" w:color="auto" w:fill="F3F4F7"/>
        <w:ind w:left="432" w:hanging="360"/>
      </w:pPr>
      <w:r>
        <w:t xml:space="preserve">                    item[1] -= take</w:t>
      </w:r>
    </w:p>
    <w:p w:rsidR="00DE3CEF" w:rsidRDefault="005A51A0">
      <w:pPr>
        <w:pStyle w:val="CodeBlock"/>
        <w:shd w:val="clear" w:color="auto" w:fill="F3F4F7"/>
        <w:ind w:left="432" w:hanging="360"/>
      </w:pPr>
      <w:r>
        <w:t xml:space="preserve">                    placed += take</w:t>
      </w:r>
    </w:p>
    <w:p w:rsidR="00DE3CEF" w:rsidRDefault="005A51A0">
      <w:pPr>
        <w:pStyle w:val="CodeBlock"/>
        <w:shd w:val="clear" w:color="auto" w:fill="F3F4F7"/>
        <w:ind w:left="432" w:hanging="360"/>
      </w:pPr>
      <w:r>
        <w:t xml:space="preserve">            cls[key, paper] = k</w:t>
      </w:r>
    </w:p>
    <w:p w:rsidR="00DE3CEF" w:rsidRDefault="005A51A0">
      <w:pPr>
        <w:pStyle w:val="CodeBlock"/>
        <w:shd w:val="clear" w:color="auto" w:fill="F3F4F7"/>
        <w:ind w:left="432" w:hanging="360"/>
      </w:pPr>
      <w:r>
        <w:t xml:space="preserve">            rem[key][k] -= placed</w:t>
      </w:r>
    </w:p>
    <w:p w:rsidR="00DE3CEF" w:rsidRDefault="005A51A0">
      <w:pPr>
        <w:pStyle w:val="CodeBlock"/>
        <w:shd w:val="clear" w:color="auto" w:fill="F3F4F7"/>
        <w:ind w:left="432" w:hanging="360"/>
      </w:pPr>
      <w:r>
        <w:t xml:space="preserve">            room[key] -= placed</w:t>
      </w:r>
    </w:p>
    <w:p w:rsidR="00DE3CEF" w:rsidRDefault="005A51A0">
      <w:pPr>
        <w:pStyle w:val="CodeBlock"/>
        <w:shd w:val="clear" w:color="auto" w:fill="F3F4F7"/>
        <w:ind w:left="432" w:hanging="360"/>
      </w:pPr>
      <w:r>
        <w:t xml:space="preserve">            left -= placed</w:t>
      </w:r>
    </w:p>
    <w:p w:rsidR="00DE3CEF" w:rsidRDefault="005A51A0">
      <w:pPr>
        <w:pStyle w:val="CodeBlock"/>
        <w:shd w:val="clear" w:color="auto" w:fill="F3F4F7"/>
        <w:ind w:left="432" w:hanging="360"/>
      </w:pPr>
      <w:r>
        <w:t xml:space="preserve">            if placed == 0:</w:t>
      </w:r>
    </w:p>
    <w:p w:rsidR="00DE3CEF" w:rsidRDefault="005A51A0">
      <w:pPr>
        <w:pStyle w:val="CodeBlock"/>
        <w:shd w:val="clear" w:color="auto" w:fill="F3F4F7"/>
        <w:ind w:left="432" w:hanging="360"/>
      </w:pPr>
      <w:r>
        <w:t xml:space="preserve">                return None</w:t>
      </w:r>
    </w:p>
    <w:p w:rsidR="00DE3CEF" w:rsidRDefault="005A51A0">
      <w:pPr>
        <w:pStyle w:val="CodeBlock"/>
        <w:shd w:val="clear" w:color="auto" w:fill="F3F4F7"/>
        <w:ind w:left="432" w:hanging="360"/>
      </w:pPr>
      <w:r>
        <w:t xml:space="preserve">    return {"n": n, "class": cls, "acc": acc}</w:t>
      </w:r>
    </w:p>
    <w:p w:rsidR="00DE3CEF" w:rsidRDefault="00DE3CEF">
      <w:pPr>
        <w:spacing w:line="144" w:lineRule="auto"/>
      </w:pPr>
    </w:p>
    <w:p w:rsidR="00DE3CEF" w:rsidRDefault="005A51A0">
      <w:pPr>
        <w:pStyle w:val="TableCaption"/>
        <w:jc w:val="left"/>
      </w:pPr>
      <w:bookmarkStart w:id="180" w:name="_Toc242973068"/>
      <w:r>
        <w:t>Listing: stage_a.py: the two passes</w:t>
      </w:r>
      <w:bookmarkEnd w:id="180"/>
    </w:p>
    <w:p w:rsidR="00DE3CEF" w:rsidRDefault="005A51A0">
      <w:pPr>
        <w:pStyle w:val="CodeBlock"/>
        <w:shd w:val="clear" w:color="auto" w:fill="F3F4F7"/>
        <w:ind w:left="432" w:hanging="360"/>
      </w:pPr>
      <w:r>
        <w:t xml:space="preserve">    # Pass 1: the best allocation.</w:t>
      </w:r>
    </w:p>
    <w:p w:rsidR="00DE3CEF" w:rsidRDefault="005A51A0">
      <w:pPr>
        <w:pStyle w:val="CodeBlock"/>
        <w:shd w:val="clear" w:color="auto" w:fill="F3F4F7"/>
        <w:ind w:left="432" w:hanging="360"/>
      </w:pPr>
      <w:r>
        <w:t xml:space="preserve">    model.Minimize(primary)</w:t>
      </w:r>
    </w:p>
    <w:p w:rsidR="00DE3CEF" w:rsidRDefault="005A51A0">
      <w:pPr>
        <w:pStyle w:val="CodeBlock"/>
        <w:shd w:val="clear" w:color="auto" w:fill="F3F4F7"/>
        <w:ind w:left="432" w:hanging="360"/>
      </w:pPr>
      <w:r>
        <w:t xml:space="preserve">    solver = _solver(seed, budget)</w:t>
      </w:r>
    </w:p>
    <w:p w:rsidR="00DE3CEF" w:rsidRDefault="005A51A0">
      <w:pPr>
        <w:pStyle w:val="CodeBlock"/>
        <w:shd w:val="clear" w:color="auto" w:fill="F3F4F7"/>
        <w:ind w:left="432" w:hanging="360"/>
      </w:pPr>
      <w:r>
        <w:t xml:space="preserve">    status = solver.Solve(model)</w:t>
      </w:r>
    </w:p>
    <w:p w:rsidR="00DE3CEF" w:rsidRDefault="005A51A0">
      <w:pPr>
        <w:pStyle w:val="CodeBlock"/>
        <w:shd w:val="clear" w:color="auto" w:fill="F3F4F7"/>
        <w:ind w:left="432" w:hanging="360"/>
      </w:pPr>
      <w:r>
        <w:t xml:space="preserve">    if status not in (cp_model.OPTIMAL, cp_model.FEASIBLE):</w:t>
      </w:r>
    </w:p>
    <w:p w:rsidR="00DE3CEF" w:rsidRDefault="005A51A0">
      <w:pPr>
        <w:pStyle w:val="CodeBlock"/>
        <w:shd w:val="clear" w:color="auto" w:fill="F3F4F7"/>
        <w:ind w:left="432" w:hanging="360"/>
      </w:pPr>
      <w:r>
        <w:t xml:space="preserve">        return None</w:t>
      </w:r>
    </w:p>
    <w:p w:rsidR="00DE3CEF" w:rsidRDefault="005A51A0">
      <w:pPr>
        <w:pStyle w:val="CodeBlock"/>
        <w:shd w:val="clear" w:color="auto" w:fill="F3F4F7"/>
        <w:ind w:left="432" w:hanging="360"/>
      </w:pPr>
      <w:r>
        <w:t xml:space="preserve">    best = int(solver.ObjectiveValue())</w:t>
      </w:r>
    </w:p>
    <w:p w:rsidR="00DE3CEF" w:rsidRDefault="005A51A0">
      <w:pPr>
        <w:pStyle w:val="CodeBlock"/>
        <w:shd w:val="clear" w:color="auto" w:fill="F3F4F7"/>
        <w:ind w:left="432" w:hanging="360"/>
      </w:pPr>
      <w:r>
        <w:t xml:space="preserve">    status_name = solver.StatusName(status).lower()</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 Pass 2: among allocations that are just as good, follow seeded random weights,</w:t>
      </w:r>
    </w:p>
    <w:p w:rsidR="00DE3CEF" w:rsidRDefault="005A51A0">
      <w:pPr>
        <w:pStyle w:val="CodeBlock"/>
        <w:shd w:val="clear" w:color="auto" w:fill="F3F4F7"/>
        <w:ind w:left="432" w:hanging="360"/>
      </w:pPr>
      <w:r>
        <w:t xml:space="preserve">    # so which class (and hall) a paper gets cannot be predicted.</w:t>
      </w:r>
    </w:p>
    <w:p w:rsidR="00DE3CEF" w:rsidRDefault="005A51A0">
      <w:pPr>
        <w:pStyle w:val="CodeBlock"/>
        <w:shd w:val="clear" w:color="auto" w:fill="F3F4F7"/>
        <w:ind w:left="432" w:hanging="360"/>
      </w:pPr>
      <w:r>
        <w:t xml:space="preserve">    model.ClearObjective()</w:t>
      </w:r>
    </w:p>
    <w:p w:rsidR="00DE3CEF" w:rsidRDefault="005A51A0">
      <w:pPr>
        <w:pStyle w:val="CodeBlock"/>
        <w:shd w:val="clear" w:color="auto" w:fill="F3F4F7"/>
        <w:ind w:left="432" w:hanging="360"/>
      </w:pPr>
      <w:r>
        <w:t xml:space="preserve">    model.ClearHints()</w:t>
      </w:r>
    </w:p>
    <w:p w:rsidR="00DE3CEF" w:rsidRDefault="005A51A0">
      <w:pPr>
        <w:pStyle w:val="CodeBlock"/>
        <w:shd w:val="clear" w:color="auto" w:fill="F3F4F7"/>
        <w:ind w:left="432" w:hanging="360"/>
      </w:pPr>
      <w:r>
        <w:t xml:space="preserve">    model.Add(primary &lt;= best)</w:t>
      </w:r>
    </w:p>
    <w:p w:rsidR="00DE3CEF" w:rsidRDefault="005A51A0">
      <w:pPr>
        <w:pStyle w:val="CodeBlock"/>
        <w:shd w:val="clear" w:color="auto" w:fill="F3F4F7"/>
        <w:ind w:left="432" w:hanging="360"/>
      </w:pPr>
      <w:r>
        <w:t xml:space="preserve">    keys = sorted(z)</w:t>
      </w:r>
    </w:p>
    <w:p w:rsidR="00DE3CEF" w:rsidRDefault="005A51A0">
      <w:pPr>
        <w:pStyle w:val="CodeBlock"/>
        <w:shd w:val="clear" w:color="auto" w:fill="F3F4F7"/>
        <w:ind w:left="432" w:hanging="360"/>
      </w:pPr>
      <w:r>
        <w:t xml:space="preserve">    weights = rng.integers(0, 1000, size=len(keys))</w:t>
      </w:r>
    </w:p>
    <w:p w:rsidR="00DE3CEF" w:rsidRDefault="005A51A0">
      <w:pPr>
        <w:pStyle w:val="CodeBlock"/>
        <w:shd w:val="clear" w:color="auto" w:fill="F3F4F7"/>
        <w:ind w:left="432" w:hanging="360"/>
      </w:pPr>
      <w:r>
        <w:t xml:space="preserve">    model.Maximize(cp_model.LinearExpr.WeightedSum([z[k] for k in keys], [int(v) for v in weights]))</w:t>
      </w:r>
    </w:p>
    <w:p w:rsidR="00DE3CEF" w:rsidRDefault="005A51A0">
      <w:pPr>
        <w:pStyle w:val="CodeBlock"/>
        <w:shd w:val="clear" w:color="auto" w:fill="F3F4F7"/>
        <w:ind w:left="432" w:hanging="360"/>
      </w:pPr>
      <w:r>
        <w:t xml:space="preserve">    for var in [*n.values(), *z.values(), *m.values(), *a.values(), *top_paper.values(), *top_dept.values(),</w:t>
      </w:r>
    </w:p>
    <w:p w:rsidR="00DE3CEF" w:rsidRDefault="005A51A0">
      <w:pPr>
        <w:pStyle w:val="CodeBlock"/>
        <w:shd w:val="clear" w:color="auto" w:fill="F3F4F7"/>
        <w:ind w:left="432" w:hanging="360"/>
      </w:pPr>
      <w:r>
        <w:t xml:space="preserve">                *w.values(), peak]:</w:t>
      </w:r>
    </w:p>
    <w:p w:rsidR="00DE3CEF" w:rsidRDefault="005A51A0">
      <w:pPr>
        <w:pStyle w:val="CodeBlock"/>
        <w:shd w:val="clear" w:color="auto" w:fill="F3F4F7"/>
        <w:ind w:left="432" w:hanging="360"/>
      </w:pPr>
      <w:r>
        <w:t xml:space="preserve">        model.AddHint(var, solver.Value(var))</w:t>
      </w:r>
    </w:p>
    <w:p w:rsidR="00DE3CEF" w:rsidRDefault="005A51A0">
      <w:pPr>
        <w:pStyle w:val="CodeBlock"/>
        <w:shd w:val="clear" w:color="auto" w:fill="F3F4F7"/>
        <w:ind w:left="432" w:hanging="360"/>
      </w:pPr>
      <w:r>
        <w:t xml:space="preserve">    solver2 = _solver(seed + 1, budget / 2)</w:t>
      </w:r>
    </w:p>
    <w:p w:rsidR="00DE3CEF" w:rsidRDefault="005A51A0">
      <w:pPr>
        <w:pStyle w:val="CodeBlock"/>
        <w:shd w:val="clear" w:color="auto" w:fill="F3F4F7"/>
        <w:ind w:left="432" w:hanging="360"/>
      </w:pPr>
      <w:r>
        <w:t xml:space="preserve">    status2 = solver2.Solve(model)</w:t>
      </w:r>
    </w:p>
    <w:p w:rsidR="00DE3CEF" w:rsidRDefault="005A51A0">
      <w:pPr>
        <w:pStyle w:val="CodeBlock"/>
        <w:shd w:val="clear" w:color="auto" w:fill="F3F4F7"/>
        <w:ind w:left="432" w:hanging="360"/>
      </w:pPr>
      <w:r>
        <w:t xml:space="preserve">    final = solver2 if status2 in (cp_model.OPTIMAL, cp_model.FEASIBLE) else solver</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counts: dict[str, dict[GroupKey, int]] = {}</w:t>
      </w:r>
    </w:p>
    <w:p w:rsidR="00DE3CEF" w:rsidRDefault="005A51A0">
      <w:pPr>
        <w:pStyle w:val="CodeBlock"/>
        <w:shd w:val="clear" w:color="auto" w:fill="F3F4F7"/>
        <w:ind w:left="432" w:hanging="360"/>
      </w:pPr>
      <w:r>
        <w:t xml:space="preserve">    paper_class: dict[str, dict[str, int]] = {}</w:t>
      </w:r>
    </w:p>
    <w:p w:rsidR="00DE3CEF" w:rsidRDefault="005A51A0">
      <w:pPr>
        <w:pStyle w:val="CodeBlock"/>
        <w:shd w:val="clear" w:color="auto" w:fill="F3F4F7"/>
        <w:ind w:left="432" w:hanging="360"/>
      </w:pPr>
      <w:r>
        <w:t xml:space="preserve">    for h in halls:</w:t>
      </w:r>
    </w:p>
    <w:p w:rsidR="00DE3CEF" w:rsidRDefault="005A51A0">
      <w:pPr>
        <w:pStyle w:val="CodeBlock"/>
        <w:shd w:val="clear" w:color="auto" w:fill="F3F4F7"/>
        <w:ind w:left="432" w:hanging="360"/>
      </w:pPr>
      <w:r>
        <w:t xml:space="preserve">        per_group = {g: int(final.Value(n[h.key, g])) for g in groups}</w:t>
      </w:r>
    </w:p>
    <w:p w:rsidR="00DE3CEF" w:rsidRDefault="005A51A0">
      <w:pPr>
        <w:pStyle w:val="CodeBlock"/>
        <w:shd w:val="clear" w:color="auto" w:fill="F3F4F7"/>
        <w:ind w:left="432" w:hanging="360"/>
      </w:pPr>
      <w:r>
        <w:t xml:space="preserve">        per_group = {g: v for g, v in per_group.items() if v}</w:t>
      </w:r>
    </w:p>
    <w:p w:rsidR="00DE3CEF" w:rsidRDefault="005A51A0">
      <w:pPr>
        <w:pStyle w:val="CodeBlock"/>
        <w:shd w:val="clear" w:color="auto" w:fill="F3F4F7"/>
        <w:ind w:left="432" w:hanging="360"/>
      </w:pPr>
      <w:r>
        <w:t xml:space="preserve">        if not per_group:</w:t>
      </w:r>
    </w:p>
    <w:p w:rsidR="00DE3CEF" w:rsidRDefault="005A51A0">
      <w:pPr>
        <w:pStyle w:val="CodeBlock"/>
        <w:shd w:val="clear" w:color="auto" w:fill="F3F4F7"/>
        <w:ind w:left="432" w:hanging="360"/>
      </w:pPr>
      <w:r>
        <w:t xml:space="preserve">            continue</w:t>
      </w:r>
    </w:p>
    <w:p w:rsidR="00DE3CEF" w:rsidRDefault="005A51A0">
      <w:pPr>
        <w:pStyle w:val="CodeBlock"/>
        <w:shd w:val="clear" w:color="auto" w:fill="F3F4F7"/>
        <w:ind w:left="432" w:hanging="360"/>
      </w:pPr>
      <w:r>
        <w:t xml:space="preserve">        counts[h.key] = per_group</w:t>
      </w:r>
    </w:p>
    <w:p w:rsidR="00DE3CEF" w:rsidRDefault="005A51A0">
      <w:pPr>
        <w:pStyle w:val="CodeBlock"/>
        <w:shd w:val="clear" w:color="auto" w:fill="F3F4F7"/>
        <w:ind w:left="432" w:hanging="360"/>
      </w:pPr>
      <w:r>
        <w:t xml:space="preserve">        present = sorted({g[0] for g in per_group})</w:t>
      </w:r>
    </w:p>
    <w:p w:rsidR="00DE3CEF" w:rsidRDefault="005A51A0">
      <w:pPr>
        <w:pStyle w:val="CodeBlock"/>
        <w:shd w:val="clear" w:color="auto" w:fill="F3F4F7"/>
        <w:ind w:left="432" w:hanging="360"/>
      </w:pPr>
      <w:r>
        <w:t xml:space="preserve">        paper_class[h.key] = {p: next(k for k in classes if final.BooleanValue(z[h.key, p, k])) for p in present}</w:t>
      </w:r>
    </w:p>
    <w:p w:rsidR="00DE3CEF" w:rsidRDefault="005A51A0">
      <w:pPr>
        <w:pStyle w:val="CodeBlock"/>
        <w:shd w:val="clear" w:color="auto" w:fill="F3F4F7"/>
        <w:ind w:left="432" w:hanging="360"/>
      </w:pPr>
      <w:r>
        <w:t xml:space="preserve">    return HallAllocation(counts=counts, paper_class=paper_class, status=status_name,</w:t>
      </w:r>
    </w:p>
    <w:p w:rsidR="00DE3CEF" w:rsidRDefault="005A51A0">
      <w:pPr>
        <w:pStyle w:val="CodeBlock"/>
        <w:shd w:val="clear" w:color="auto" w:fill="F3F4F7"/>
        <w:ind w:left="432" w:hanging="360"/>
      </w:pPr>
      <w:r>
        <w:t xml:space="preserve">                          ms=round((time.perf_counter() - started) * 1000))</w:t>
      </w:r>
    </w:p>
    <w:p w:rsidR="00DE3CEF" w:rsidRDefault="00DE3CEF">
      <w:pPr>
        <w:spacing w:line="144" w:lineRule="auto"/>
      </w:pPr>
    </w:p>
    <w:p w:rsidR="00DE3CEF" w:rsidRDefault="005A51A0">
      <w:pPr>
        <w:pStyle w:val="Heading2"/>
      </w:pPr>
      <w:bookmarkStart w:id="181" w:name="_Toc242972953"/>
      <w:r>
        <w:lastRenderedPageBreak/>
        <w:t>A.4  Independent validator (excerpt)</w:t>
      </w:r>
      <w:bookmarkEnd w:id="181"/>
    </w:p>
    <w:p w:rsidR="00DE3CEF" w:rsidRDefault="005A51A0">
      <w:pPr>
        <w:pStyle w:val="TableCaption"/>
        <w:jc w:val="left"/>
      </w:pPr>
      <w:bookmarkStart w:id="182" w:name="_Toc242973069"/>
      <w:r>
        <w:t>Listing: validator.py: neighbour checks</w:t>
      </w:r>
      <w:bookmarkEnd w:id="182"/>
    </w:p>
    <w:p w:rsidR="00DE3CEF" w:rsidRDefault="005A51A0">
      <w:pPr>
        <w:pStyle w:val="CodeBlock"/>
        <w:shd w:val="clear" w:color="auto" w:fill="F3F4F7"/>
        <w:ind w:left="432" w:hanging="360"/>
      </w:pPr>
      <w:r>
        <w:t xml:space="preserve">    for hall in halls:</w:t>
      </w:r>
    </w:p>
    <w:p w:rsidR="00DE3CEF" w:rsidRDefault="005A51A0">
      <w:pPr>
        <w:pStyle w:val="CodeBlock"/>
        <w:shd w:val="clear" w:color="auto" w:fill="F3F4F7"/>
        <w:ind w:left="432" w:hanging="360"/>
      </w:pPr>
      <w:r>
        <w:t xml:space="preserve">        occupied = occupied_by_hall.get(hall.key, {})</w:t>
      </w:r>
    </w:p>
    <w:p w:rsidR="00DE3CEF" w:rsidRDefault="005A51A0">
      <w:pPr>
        <w:pStyle w:val="CodeBlock"/>
        <w:shd w:val="clear" w:color="auto" w:fill="F3F4F7"/>
        <w:ind w:left="432" w:hanging="360"/>
      </w:pPr>
      <w:r>
        <w:t xml:space="preserve">        if not occupied:</w:t>
      </w:r>
    </w:p>
    <w:p w:rsidR="00DE3CEF" w:rsidRDefault="005A51A0">
      <w:pPr>
        <w:pStyle w:val="CodeBlock"/>
        <w:shd w:val="clear" w:color="auto" w:fill="F3F4F7"/>
        <w:ind w:left="432" w:hanging="360"/>
      </w:pPr>
      <w:r>
        <w:t xml:space="preserve">            continue</w:t>
      </w:r>
    </w:p>
    <w:p w:rsidR="00DE3CEF" w:rsidRDefault="005A51A0">
      <w:pPr>
        <w:pStyle w:val="CodeBlock"/>
        <w:shd w:val="clear" w:color="auto" w:fill="F3F4F7"/>
        <w:ind w:left="432" w:hanging="360"/>
      </w:pPr>
      <w:r>
        <w:t xml:space="preserve">        stats = Counter()</w:t>
      </w:r>
    </w:p>
    <w:p w:rsidR="00DE3CEF" w:rsidRDefault="005A51A0">
      <w:pPr>
        <w:pStyle w:val="CodeBlock"/>
        <w:shd w:val="clear" w:color="auto" w:fill="F3F4F7"/>
        <w:ind w:left="432" w:hanging="360"/>
      </w:pPr>
      <w:r>
        <w:t xml:space="preserve">        for seat, cand_key in occupied.items():</w:t>
      </w:r>
    </w:p>
    <w:p w:rsidR="00DE3CEF" w:rsidRDefault="005A51A0">
      <w:pPr>
        <w:pStyle w:val="CodeBlock"/>
        <w:shd w:val="clear" w:color="auto" w:fill="F3F4F7"/>
        <w:ind w:left="432" w:hanging="360"/>
      </w:pPr>
      <w:r>
        <w:t xml:space="preserve">            me = by_key[cand_key]</w:t>
      </w:r>
    </w:p>
    <w:p w:rsidR="00DE3CEF" w:rsidRDefault="005A51A0">
      <w:pPr>
        <w:pStyle w:val="CodeBlock"/>
        <w:shd w:val="clear" w:color="auto" w:fill="F3F4F7"/>
        <w:ind w:left="432" w:hanging="360"/>
      </w:pPr>
      <w:r>
        <w:t xml:space="preserve">            for other_seat in seat_neighbours(hall, rules.adjacency).get(seat, []):</w:t>
      </w:r>
    </w:p>
    <w:p w:rsidR="00DE3CEF" w:rsidRDefault="005A51A0">
      <w:pPr>
        <w:pStyle w:val="CodeBlock"/>
        <w:shd w:val="clear" w:color="auto" w:fill="F3F4F7"/>
        <w:ind w:left="432" w:hanging="360"/>
      </w:pPr>
      <w:r>
        <w:t xml:space="preserve">                if other_seat &lt;= seat or other_seat not in occupied:</w:t>
      </w:r>
    </w:p>
    <w:p w:rsidR="00DE3CEF" w:rsidRDefault="005A51A0">
      <w:pPr>
        <w:pStyle w:val="CodeBlock"/>
        <w:shd w:val="clear" w:color="auto" w:fill="F3F4F7"/>
        <w:ind w:left="432" w:hanging="360"/>
      </w:pPr>
      <w:r>
        <w:t xml:space="preserve">                    continue</w:t>
      </w:r>
    </w:p>
    <w:p w:rsidR="00DE3CEF" w:rsidRDefault="005A51A0">
      <w:pPr>
        <w:pStyle w:val="CodeBlock"/>
        <w:shd w:val="clear" w:color="auto" w:fill="F3F4F7"/>
        <w:ind w:left="432" w:hanging="360"/>
      </w:pPr>
      <w:r>
        <w:t xml:space="preserve">                other = by_key[occupied[other_seat]]</w:t>
      </w:r>
    </w:p>
    <w:p w:rsidR="00DE3CEF" w:rsidRDefault="005A51A0">
      <w:pPr>
        <w:pStyle w:val="CodeBlock"/>
        <w:shd w:val="clear" w:color="auto" w:fill="F3F4F7"/>
        <w:ind w:left="432" w:hanging="360"/>
      </w:pPr>
      <w:r>
        <w:t xml:space="preserve">                stats["neighbour_pairs"] += 1</w:t>
      </w:r>
    </w:p>
    <w:p w:rsidR="00DE3CEF" w:rsidRDefault="005A51A0">
      <w:pPr>
        <w:pStyle w:val="CodeBlock"/>
        <w:shd w:val="clear" w:color="auto" w:fill="F3F4F7"/>
        <w:ind w:left="432" w:hanging="360"/>
      </w:pPr>
      <w:r>
        <w:t xml:space="preserve">                if me.paper == other.paper:</w:t>
      </w:r>
    </w:p>
    <w:p w:rsidR="00DE3CEF" w:rsidRDefault="005A51A0">
      <w:pPr>
        <w:pStyle w:val="CodeBlock"/>
        <w:shd w:val="clear" w:color="auto" w:fill="F3F4F7"/>
        <w:ind w:left="432" w:hanging="360"/>
      </w:pPr>
      <w:r>
        <w:t xml:space="preserve">                    stats["same_paper_pairs"] += 1</w:t>
      </w:r>
    </w:p>
    <w:p w:rsidR="00DE3CEF" w:rsidRDefault="005A51A0">
      <w:pPr>
        <w:pStyle w:val="CodeBlock"/>
        <w:shd w:val="clear" w:color="auto" w:fill="F3F4F7"/>
        <w:ind w:left="432" w:hanging="360"/>
      </w:pPr>
      <w:r>
        <w:t xml:space="preserve">                    note("same_paper", hall.key, [seat, other_seat], [me.key, other.key],</w:t>
      </w:r>
    </w:p>
    <w:p w:rsidR="00DE3CEF" w:rsidRDefault="005A51A0">
      <w:pPr>
        <w:pStyle w:val="CodeBlock"/>
        <w:shd w:val="clear" w:color="auto" w:fill="F3F4F7"/>
        <w:ind w:left="432" w:hanging="360"/>
      </w:pPr>
      <w:r>
        <w:t xml:space="preserve">                         f"both write {me.paper}")</w:t>
      </w:r>
    </w:p>
    <w:p w:rsidR="00DE3CEF" w:rsidRDefault="005A51A0">
      <w:pPr>
        <w:pStyle w:val="CodeBlock"/>
        <w:shd w:val="clear" w:color="auto" w:fill="F3F4F7"/>
        <w:ind w:left="432" w:hanging="360"/>
      </w:pPr>
      <w:r>
        <w:t xml:space="preserve">                if violates_gap(me.roll_no, other.roll_no, rules.roll_gap):</w:t>
      </w:r>
    </w:p>
    <w:p w:rsidR="00DE3CEF" w:rsidRDefault="005A51A0">
      <w:pPr>
        <w:pStyle w:val="CodeBlock"/>
        <w:shd w:val="clear" w:color="auto" w:fill="F3F4F7"/>
        <w:ind w:left="432" w:hanging="360"/>
      </w:pPr>
      <w:r>
        <w:t xml:space="preserve">                    stats["roll_gap_violations"] += 1</w:t>
      </w:r>
    </w:p>
    <w:p w:rsidR="00DE3CEF" w:rsidRDefault="005A51A0">
      <w:pPr>
        <w:pStyle w:val="CodeBlock"/>
        <w:shd w:val="clear" w:color="auto" w:fill="F3F4F7"/>
        <w:ind w:left="432" w:hanging="360"/>
      </w:pPr>
      <w:r>
        <w:t xml:space="preserve">                    note("roll_gap", hall.key, [seat, other_seat], [me.key, other.key],</w:t>
      </w:r>
    </w:p>
    <w:p w:rsidR="00DE3CEF" w:rsidRDefault="005A51A0">
      <w:pPr>
        <w:pStyle w:val="CodeBlock"/>
        <w:shd w:val="clear" w:color="auto" w:fill="F3F4F7"/>
        <w:ind w:left="432" w:hanging="360"/>
      </w:pPr>
      <w:r>
        <w:t xml:space="preserve">                         f"roll numbers {roll_distance(me.roll_no, other.roll_no)} apart (minimum {rules.roll_gap})")</w:t>
      </w:r>
    </w:p>
    <w:p w:rsidR="00DE3CEF" w:rsidRDefault="005A51A0">
      <w:pPr>
        <w:pStyle w:val="CodeBlock"/>
        <w:shd w:val="clear" w:color="auto" w:fill="F3F4F7"/>
        <w:ind w:left="432" w:hanging="360"/>
      </w:pPr>
      <w:r>
        <w:t xml:space="preserve">                if me.department == other.department:</w:t>
      </w:r>
    </w:p>
    <w:p w:rsidR="00DE3CEF" w:rsidRDefault="005A51A0">
      <w:pPr>
        <w:pStyle w:val="CodeBlock"/>
        <w:shd w:val="clear" w:color="auto" w:fill="F3F4F7"/>
        <w:ind w:left="432" w:hanging="360"/>
      </w:pPr>
      <w:r>
        <w:t xml:space="preserve">                    stats["same_department_pairs"] += 1</w:t>
      </w:r>
    </w:p>
    <w:p w:rsidR="00DE3CEF" w:rsidRDefault="005A51A0">
      <w:pPr>
        <w:pStyle w:val="CodeBlock"/>
        <w:shd w:val="clear" w:color="auto" w:fill="F3F4F7"/>
        <w:ind w:left="432" w:hanging="360"/>
      </w:pPr>
      <w:r>
        <w:t xml:space="preserve">        papers = Counter(by_key[k].paper for k in occupied.values())</w:t>
      </w:r>
    </w:p>
    <w:p w:rsidR="00DE3CEF" w:rsidRDefault="005A51A0">
      <w:pPr>
        <w:pStyle w:val="CodeBlock"/>
        <w:shd w:val="clear" w:color="auto" w:fill="F3F4F7"/>
        <w:ind w:left="432" w:hanging="360"/>
      </w:pPr>
      <w:r>
        <w:t xml:space="preserve">        departments = Counter(by_key[k].department for k in occupied.values())</w:t>
      </w:r>
    </w:p>
    <w:p w:rsidR="00DE3CEF" w:rsidRDefault="005A51A0">
      <w:pPr>
        <w:pStyle w:val="CodeBlock"/>
        <w:shd w:val="clear" w:color="auto" w:fill="F3F4F7"/>
        <w:ind w:left="432" w:hanging="360"/>
      </w:pPr>
      <w:r>
        <w:t xml:space="preserve">        card.halls_used += 1</w:t>
      </w:r>
    </w:p>
    <w:p w:rsidR="00DE3CEF" w:rsidRDefault="005A51A0">
      <w:pPr>
        <w:pStyle w:val="CodeBlock"/>
        <w:shd w:val="clear" w:color="auto" w:fill="F3F4F7"/>
        <w:ind w:left="432" w:hanging="360"/>
      </w:pPr>
      <w:r>
        <w:t xml:space="preserve">        card.seats_in_used_halls += hall.capacity</w:t>
      </w:r>
    </w:p>
    <w:p w:rsidR="00DE3CEF" w:rsidRDefault="005A51A0">
      <w:pPr>
        <w:pStyle w:val="CodeBlock"/>
        <w:shd w:val="clear" w:color="auto" w:fill="F3F4F7"/>
        <w:ind w:left="432" w:hanging="360"/>
      </w:pPr>
      <w:r>
        <w:t xml:space="preserve">        card.neighbour_pairs += stats["neighbour_pairs"]</w:t>
      </w:r>
    </w:p>
    <w:p w:rsidR="00DE3CEF" w:rsidRDefault="005A51A0">
      <w:pPr>
        <w:pStyle w:val="CodeBlock"/>
        <w:shd w:val="clear" w:color="auto" w:fill="F3F4F7"/>
        <w:ind w:left="432" w:hanging="360"/>
      </w:pPr>
      <w:r>
        <w:t xml:space="preserve">        card.same_paper_pairs += stats["same_paper_pairs"]</w:t>
      </w:r>
    </w:p>
    <w:p w:rsidR="00DE3CEF" w:rsidRDefault="005A51A0">
      <w:pPr>
        <w:pStyle w:val="CodeBlock"/>
        <w:shd w:val="clear" w:color="auto" w:fill="F3F4F7"/>
        <w:ind w:left="432" w:hanging="360"/>
      </w:pPr>
      <w:r>
        <w:t xml:space="preserve">        card.roll_gap_violations += stats["roll_gap_violations"]</w:t>
      </w:r>
    </w:p>
    <w:p w:rsidR="00DE3CEF" w:rsidRDefault="005A51A0">
      <w:pPr>
        <w:pStyle w:val="CodeBlock"/>
        <w:shd w:val="clear" w:color="auto" w:fill="F3F4F7"/>
        <w:ind w:left="432" w:hanging="360"/>
      </w:pPr>
      <w:r>
        <w:t xml:space="preserve">        card.same_department_pairs += stats["same_department_pairs"]</w:t>
      </w:r>
    </w:p>
    <w:p w:rsidR="00DE3CEF" w:rsidRDefault="005A51A0">
      <w:pPr>
        <w:pStyle w:val="CodeBlock"/>
        <w:shd w:val="clear" w:color="auto" w:fill="F3F4F7"/>
        <w:ind w:left="432" w:hanging="360"/>
      </w:pPr>
      <w:r>
        <w:t xml:space="preserve">        card.per_hall.append({</w:t>
      </w:r>
    </w:p>
    <w:p w:rsidR="00DE3CEF" w:rsidRDefault="005A51A0">
      <w:pPr>
        <w:pStyle w:val="CodeBlock"/>
        <w:shd w:val="clear" w:color="auto" w:fill="F3F4F7"/>
        <w:ind w:left="432" w:hanging="360"/>
      </w:pPr>
      <w:r>
        <w:t xml:space="preserve">            "hall": hall.key,</w:t>
      </w:r>
    </w:p>
    <w:p w:rsidR="00DE3CEF" w:rsidRDefault="005A51A0">
      <w:pPr>
        <w:pStyle w:val="CodeBlock"/>
        <w:shd w:val="clear" w:color="auto" w:fill="F3F4F7"/>
        <w:ind w:left="432" w:hanging="360"/>
      </w:pPr>
      <w:r>
        <w:t xml:space="preserve">            "seats": hall.capacity,</w:t>
      </w:r>
    </w:p>
    <w:p w:rsidR="00DE3CEF" w:rsidRDefault="005A51A0">
      <w:pPr>
        <w:pStyle w:val="CodeBlock"/>
        <w:shd w:val="clear" w:color="auto" w:fill="F3F4F7"/>
        <w:ind w:left="432" w:hanging="360"/>
      </w:pPr>
      <w:r>
        <w:t xml:space="preserve">            "placed": len(occupied),</w:t>
      </w:r>
    </w:p>
    <w:p w:rsidR="00DE3CEF" w:rsidRDefault="005A51A0">
      <w:pPr>
        <w:pStyle w:val="CodeBlock"/>
        <w:shd w:val="clear" w:color="auto" w:fill="F3F4F7"/>
        <w:ind w:left="432" w:hanging="360"/>
      </w:pPr>
      <w:r>
        <w:t xml:space="preserve">            "utilisation": round(len(occupied) / hall.capacity, 4) if hall.capacity else 0.0,</w:t>
      </w:r>
    </w:p>
    <w:p w:rsidR="00DE3CEF" w:rsidRDefault="005A51A0">
      <w:pPr>
        <w:pStyle w:val="CodeBlock"/>
        <w:shd w:val="clear" w:color="auto" w:fill="F3F4F7"/>
        <w:ind w:left="432" w:hanging="360"/>
      </w:pPr>
      <w:r>
        <w:t xml:space="preserve">            "papers": dict(sorted(papers.items())),</w:t>
      </w:r>
    </w:p>
    <w:p w:rsidR="00DE3CEF" w:rsidRDefault="005A51A0">
      <w:pPr>
        <w:pStyle w:val="CodeBlock"/>
        <w:shd w:val="clear" w:color="auto" w:fill="F3F4F7"/>
        <w:ind w:left="432" w:hanging="360"/>
      </w:pPr>
      <w:r>
        <w:t xml:space="preserve">            "departments": dict(sorted(departments.items())),</w:t>
      </w:r>
    </w:p>
    <w:p w:rsidR="00DE3CEF" w:rsidRDefault="005A51A0">
      <w:pPr>
        <w:pStyle w:val="CodeBlock"/>
        <w:shd w:val="clear" w:color="auto" w:fill="F3F4F7"/>
        <w:ind w:left="432" w:hanging="360"/>
      </w:pPr>
      <w:r>
        <w:t xml:space="preserve">            "same_paper_pairs": stats["same_paper_pairs"],</w:t>
      </w:r>
    </w:p>
    <w:p w:rsidR="00DE3CEF" w:rsidRDefault="005A51A0">
      <w:pPr>
        <w:pStyle w:val="CodeBlock"/>
        <w:shd w:val="clear" w:color="auto" w:fill="F3F4F7"/>
        <w:ind w:left="432" w:hanging="360"/>
      </w:pPr>
      <w:r>
        <w:t xml:space="preserve">            "roll_gap_violations": stats["roll_gap_violations"],</w:t>
      </w:r>
    </w:p>
    <w:p w:rsidR="00DE3CEF" w:rsidRDefault="005A51A0">
      <w:pPr>
        <w:pStyle w:val="CodeBlock"/>
        <w:shd w:val="clear" w:color="auto" w:fill="F3F4F7"/>
        <w:ind w:left="432" w:hanging="360"/>
      </w:pPr>
      <w:r>
        <w:t xml:space="preserve">            "same_department_pairs": stats["same_department_pairs"],</w:t>
      </w:r>
    </w:p>
    <w:p w:rsidR="00DE3CEF" w:rsidRDefault="005A51A0">
      <w:pPr>
        <w:pStyle w:val="CodeBlock"/>
        <w:shd w:val="clear" w:color="auto" w:fill="F3F4F7"/>
        <w:ind w:left="432" w:hanging="360"/>
      </w:pPr>
      <w:r>
        <w:t xml:space="preserve">            "neighbour_pairs": stats["neighbour_pairs"],</w:t>
      </w:r>
    </w:p>
    <w:p w:rsidR="00DE3CEF" w:rsidRDefault="005A51A0">
      <w:pPr>
        <w:pStyle w:val="CodeBlock"/>
        <w:shd w:val="clear" w:color="auto" w:fill="F3F4F7"/>
        <w:ind w:left="432" w:hanging="360"/>
      </w:pPr>
      <w:r>
        <w:t xml:space="preserve">        })</w:t>
      </w:r>
    </w:p>
    <w:p w:rsidR="00DE3CEF" w:rsidRDefault="00DE3CEF">
      <w:pPr>
        <w:spacing w:line="144" w:lineRule="auto"/>
      </w:pPr>
    </w:p>
    <w:p w:rsidR="00DE3CEF" w:rsidRDefault="005A51A0">
      <w:pPr>
        <w:pStyle w:val="Heading2"/>
      </w:pPr>
      <w:bookmarkStart w:id="183" w:name="_Toc242972954"/>
      <w:r>
        <w:t>A.5  Password hashing and tokens</w:t>
      </w:r>
      <w:bookmarkEnd w:id="183"/>
    </w:p>
    <w:p w:rsidR="00DE3CEF" w:rsidRDefault="005A51A0">
      <w:pPr>
        <w:pStyle w:val="TableCaption"/>
        <w:jc w:val="left"/>
      </w:pPr>
      <w:bookmarkStart w:id="184" w:name="_Toc242973070"/>
      <w:r>
        <w:t>Listing: security.py</w:t>
      </w:r>
      <w:bookmarkEnd w:id="184"/>
    </w:p>
    <w:p w:rsidR="00DE3CEF" w:rsidRDefault="005A51A0">
      <w:pPr>
        <w:pStyle w:val="CodeBlock"/>
        <w:shd w:val="clear" w:color="auto" w:fill="F3F4F7"/>
        <w:ind w:left="432" w:hanging="360"/>
      </w:pPr>
      <w:r>
        <w:t>"""Password hashing and login tokens."""</w:t>
      </w:r>
    </w:p>
    <w:p w:rsidR="00DE3CEF" w:rsidRDefault="005A51A0">
      <w:pPr>
        <w:pStyle w:val="CodeBlock"/>
        <w:shd w:val="clear" w:color="auto" w:fill="F3F4F7"/>
        <w:ind w:left="432" w:hanging="360"/>
      </w:pPr>
      <w:r>
        <w:t>from __future__ import annotations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from datetime import datetime, timedelta, timezone</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import jwt</w:t>
      </w:r>
    </w:p>
    <w:p w:rsidR="00DE3CEF" w:rsidRDefault="005A51A0">
      <w:pPr>
        <w:pStyle w:val="CodeBlock"/>
        <w:shd w:val="clear" w:color="auto" w:fill="F3F4F7"/>
        <w:ind w:left="432" w:hanging="360"/>
      </w:pPr>
      <w:r>
        <w:t>from passlib.context import CryptContext</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from app.core.config import get_settings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_pwd = CryptContext(schemes=["bcrypt"], deprecated="auto")</w:t>
      </w:r>
    </w:p>
    <w:p w:rsidR="00DE3CEF" w:rsidRDefault="005A51A0">
      <w:pPr>
        <w:pStyle w:val="CodeBlock"/>
        <w:shd w:val="clear" w:color="auto" w:fill="F3F4F7"/>
        <w:ind w:left="432" w:hanging="360"/>
      </w:pPr>
      <w:r>
        <w:t>ALGORITHM = "HS256"</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hash_password(password: str) -&gt; str:</w:t>
      </w:r>
    </w:p>
    <w:p w:rsidR="00DE3CEF" w:rsidRDefault="005A51A0">
      <w:pPr>
        <w:pStyle w:val="CodeBlock"/>
        <w:shd w:val="clear" w:color="auto" w:fill="F3F4F7"/>
        <w:ind w:left="432" w:hanging="360"/>
      </w:pPr>
      <w:r>
        <w:t xml:space="preserve">    return _pwd.hash(password)</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verify_password(password: str, password_hash: str) -&gt; bool:</w:t>
      </w:r>
    </w:p>
    <w:p w:rsidR="00DE3CEF" w:rsidRDefault="005A51A0">
      <w:pPr>
        <w:pStyle w:val="CodeBlock"/>
        <w:shd w:val="clear" w:color="auto" w:fill="F3F4F7"/>
        <w:ind w:left="432" w:hanging="360"/>
      </w:pPr>
      <w:r>
        <w:t xml:space="preserve">    try:</w:t>
      </w:r>
    </w:p>
    <w:p w:rsidR="00DE3CEF" w:rsidRDefault="005A51A0">
      <w:pPr>
        <w:pStyle w:val="CodeBlock"/>
        <w:shd w:val="clear" w:color="auto" w:fill="F3F4F7"/>
        <w:ind w:left="432" w:hanging="360"/>
      </w:pPr>
      <w:r>
        <w:t xml:space="preserve">        return _pwd.verify(password, password_hash)</w:t>
      </w:r>
    </w:p>
    <w:p w:rsidR="00DE3CEF" w:rsidRDefault="005A51A0">
      <w:pPr>
        <w:pStyle w:val="CodeBlock"/>
        <w:shd w:val="clear" w:color="auto" w:fill="F3F4F7"/>
        <w:ind w:left="432" w:hanging="360"/>
      </w:pPr>
      <w:r>
        <w:t xml:space="preserve">    except ValueError:</w:t>
      </w:r>
    </w:p>
    <w:p w:rsidR="00DE3CEF" w:rsidRDefault="005A51A0">
      <w:pPr>
        <w:pStyle w:val="CodeBlock"/>
        <w:shd w:val="clear" w:color="auto" w:fill="F3F4F7"/>
        <w:ind w:left="432" w:hanging="360"/>
      </w:pPr>
      <w:r>
        <w:t xml:space="preserve">        return False</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create_access_token(user_id: int, role: str) -&gt; tuple[str, datetime]:</w:t>
      </w:r>
    </w:p>
    <w:p w:rsidR="00DE3CEF" w:rsidRDefault="005A51A0">
      <w:pPr>
        <w:pStyle w:val="CodeBlock"/>
        <w:shd w:val="clear" w:color="auto" w:fill="F3F4F7"/>
        <w:ind w:left="432" w:hanging="360"/>
      </w:pPr>
      <w:r>
        <w:t xml:space="preserve">    settings = get_settings()</w:t>
      </w:r>
    </w:p>
    <w:p w:rsidR="00DE3CEF" w:rsidRDefault="005A51A0">
      <w:pPr>
        <w:pStyle w:val="CodeBlock"/>
        <w:shd w:val="clear" w:color="auto" w:fill="F3F4F7"/>
        <w:ind w:left="432" w:hanging="360"/>
      </w:pPr>
      <w:r>
        <w:lastRenderedPageBreak/>
        <w:t xml:space="preserve">    expires = datetime.now(timezone.utc) + timedelta(minutes=settings.jwt_expire_minutes)</w:t>
      </w:r>
    </w:p>
    <w:p w:rsidR="00DE3CEF" w:rsidRDefault="005A51A0">
      <w:pPr>
        <w:pStyle w:val="CodeBlock"/>
        <w:shd w:val="clear" w:color="auto" w:fill="F3F4F7"/>
        <w:ind w:left="432" w:hanging="360"/>
      </w:pPr>
      <w:r>
        <w:t xml:space="preserve">    token = jwt.encode({"sub": str(user_id), "role": role, "exp": expires}, settings.jwt_secret, algorithm=ALGORITHM)</w:t>
      </w:r>
    </w:p>
    <w:p w:rsidR="00DE3CEF" w:rsidRDefault="005A51A0">
      <w:pPr>
        <w:pStyle w:val="CodeBlock"/>
        <w:shd w:val="clear" w:color="auto" w:fill="F3F4F7"/>
        <w:ind w:left="432" w:hanging="360"/>
      </w:pPr>
      <w:r>
        <w:t xml:space="preserve">    return token, expires</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 xml:space="preserve"> </w:t>
      </w:r>
    </w:p>
    <w:p w:rsidR="00DE3CEF" w:rsidRDefault="005A51A0">
      <w:pPr>
        <w:pStyle w:val="CodeBlock"/>
        <w:shd w:val="clear" w:color="auto" w:fill="F3F4F7"/>
        <w:ind w:left="432" w:hanging="360"/>
      </w:pPr>
      <w:r>
        <w:t>def decode_access_token(token: str) -&gt; dict:</w:t>
      </w:r>
    </w:p>
    <w:p w:rsidR="00DE3CEF" w:rsidRDefault="005A51A0">
      <w:pPr>
        <w:pStyle w:val="CodeBlock"/>
        <w:shd w:val="clear" w:color="auto" w:fill="F3F4F7"/>
        <w:ind w:left="432" w:hanging="360"/>
      </w:pPr>
      <w:r>
        <w:t xml:space="preserve">    return jwt.decode(token, get_settings().jwt_secret, algorithms=[ALGORITHM])</w:t>
      </w:r>
    </w:p>
    <w:p w:rsidR="00DE3CEF" w:rsidRDefault="00DE3CEF">
      <w:pPr>
        <w:spacing w:line="144" w:lineRule="auto"/>
      </w:pPr>
    </w:p>
    <w:p w:rsidR="00DE3CEF" w:rsidRDefault="005A51A0">
      <w:pPr>
        <w:pStyle w:val="Heading1"/>
        <w:pageBreakBefore/>
      </w:pPr>
      <w:bookmarkStart w:id="185" w:name="_Toc242972955"/>
      <w:r>
        <w:lastRenderedPageBreak/>
        <w:t>APPENDIX B</w:t>
      </w:r>
      <w:r>
        <w:br/>
        <w:t>INSTALLATION AND USER GUIDE</w:t>
      </w:r>
      <w:bookmarkEnd w:id="185"/>
    </w:p>
    <w:p w:rsidR="00DE3CEF" w:rsidRDefault="005A51A0">
      <w:pPr>
        <w:pStyle w:val="Heading2"/>
      </w:pPr>
      <w:bookmarkStart w:id="186" w:name="_Toc242972956"/>
      <w:r>
        <w:t>B.1  Requirements</w:t>
      </w:r>
      <w:bookmarkEnd w:id="186"/>
    </w:p>
    <w:p w:rsidR="00DE3CEF" w:rsidRDefault="005A51A0">
      <w:pPr>
        <w:pStyle w:val="TableCaption"/>
      </w:pPr>
      <w:bookmarkStart w:id="187" w:name="_Toc242973071"/>
      <w:r>
        <w:t>Table B.1: Installation requirements</w:t>
      </w:r>
      <w:bookmarkEnd w:id="187"/>
    </w:p>
    <w:tbl>
      <w:tblPr>
        <w:tblStyle w:val="TableGrid"/>
        <w:tblW w:w="0" w:type="auto"/>
        <w:jc w:val="center"/>
        <w:tblLook w:val="04A0" w:firstRow="1" w:lastRow="0" w:firstColumn="1" w:lastColumn="0" w:noHBand="0" w:noVBand="1"/>
      </w:tblPr>
      <w:tblGrid>
        <w:gridCol w:w="1734"/>
        <w:gridCol w:w="2167"/>
        <w:gridCol w:w="4768"/>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9"/>
              </w:rPr>
              <w:t>Item</w:t>
            </w:r>
          </w:p>
        </w:tc>
        <w:tc>
          <w:tcPr>
            <w:tcW w:w="2167" w:type="dxa"/>
            <w:shd w:val="clear" w:color="auto" w:fill="D9E2F3"/>
          </w:tcPr>
          <w:p w:rsidR="00DE3CEF" w:rsidRDefault="005A51A0">
            <w:pPr>
              <w:spacing w:before="40" w:after="40" w:line="240" w:lineRule="auto"/>
              <w:jc w:val="left"/>
            </w:pPr>
            <w:r>
              <w:rPr>
                <w:b/>
                <w:sz w:val="19"/>
              </w:rPr>
              <w:t>Version</w:t>
            </w:r>
          </w:p>
        </w:tc>
        <w:tc>
          <w:tcPr>
            <w:tcW w:w="4768" w:type="dxa"/>
            <w:shd w:val="clear" w:color="auto" w:fill="D9E2F3"/>
          </w:tcPr>
          <w:p w:rsidR="00DE3CEF" w:rsidRDefault="005A51A0">
            <w:pPr>
              <w:spacing w:before="40" w:after="40" w:line="240" w:lineRule="auto"/>
              <w:jc w:val="left"/>
            </w:pPr>
            <w:r>
              <w:rPr>
                <w:b/>
                <w:sz w:val="19"/>
              </w:rPr>
              <w:t>How to get it</w:t>
            </w:r>
          </w:p>
        </w:tc>
      </w:tr>
      <w:tr w:rsidR="00DE3CEF">
        <w:trPr>
          <w:cantSplit/>
          <w:jc w:val="center"/>
        </w:trPr>
        <w:tc>
          <w:tcPr>
            <w:tcW w:w="1734" w:type="dxa"/>
          </w:tcPr>
          <w:p w:rsidR="00DE3CEF" w:rsidRDefault="005A51A0">
            <w:pPr>
              <w:spacing w:before="40" w:after="40" w:line="240" w:lineRule="auto"/>
              <w:jc w:val="left"/>
            </w:pPr>
            <w:r>
              <w:rPr>
                <w:sz w:val="19"/>
              </w:rPr>
              <w:t>Windows</w:t>
            </w:r>
          </w:p>
        </w:tc>
        <w:tc>
          <w:tcPr>
            <w:tcW w:w="2167" w:type="dxa"/>
          </w:tcPr>
          <w:p w:rsidR="00DE3CEF" w:rsidRDefault="005A51A0">
            <w:pPr>
              <w:spacing w:before="40" w:after="40" w:line="240" w:lineRule="auto"/>
              <w:jc w:val="left"/>
            </w:pPr>
            <w:r>
              <w:rPr>
                <w:sz w:val="19"/>
              </w:rPr>
              <w:t>10 or 11 (64-bit)</w:t>
            </w:r>
          </w:p>
        </w:tc>
        <w:tc>
          <w:tcPr>
            <w:tcW w:w="4768" w:type="dxa"/>
          </w:tcPr>
          <w:p w:rsidR="00DE3CEF" w:rsidRDefault="005A51A0">
            <w:pPr>
              <w:spacing w:before="40" w:after="40" w:line="240" w:lineRule="auto"/>
              <w:jc w:val="left"/>
            </w:pPr>
            <w:r>
              <w:rPr>
                <w:sz w:val="19"/>
              </w:rPr>
              <w:t>-</w:t>
            </w:r>
          </w:p>
        </w:tc>
      </w:tr>
      <w:tr w:rsidR="00DE3CEF">
        <w:trPr>
          <w:cantSplit/>
          <w:jc w:val="center"/>
        </w:trPr>
        <w:tc>
          <w:tcPr>
            <w:tcW w:w="1734" w:type="dxa"/>
          </w:tcPr>
          <w:p w:rsidR="00DE3CEF" w:rsidRDefault="005A51A0">
            <w:pPr>
              <w:spacing w:before="40" w:after="40" w:line="240" w:lineRule="auto"/>
              <w:jc w:val="left"/>
            </w:pPr>
            <w:r>
              <w:rPr>
                <w:sz w:val="19"/>
              </w:rPr>
              <w:t>Python</w:t>
            </w:r>
          </w:p>
        </w:tc>
        <w:tc>
          <w:tcPr>
            <w:tcW w:w="2167" w:type="dxa"/>
          </w:tcPr>
          <w:p w:rsidR="00DE3CEF" w:rsidRDefault="005A51A0">
            <w:pPr>
              <w:spacing w:before="40" w:after="40" w:line="240" w:lineRule="auto"/>
              <w:jc w:val="left"/>
            </w:pPr>
            <w:r>
              <w:rPr>
                <w:sz w:val="19"/>
              </w:rPr>
              <w:t>3.11</w:t>
            </w:r>
          </w:p>
        </w:tc>
        <w:tc>
          <w:tcPr>
            <w:tcW w:w="4768" w:type="dxa"/>
          </w:tcPr>
          <w:p w:rsidR="00DE3CEF" w:rsidRDefault="005A51A0">
            <w:pPr>
              <w:spacing w:before="40" w:after="40" w:line="240" w:lineRule="auto"/>
              <w:jc w:val="left"/>
            </w:pPr>
            <w:r>
              <w:rPr>
                <w:sz w:val="19"/>
              </w:rPr>
              <w:t xml:space="preserve">python.org, Windows installer (64-bit); tick </w:t>
            </w:r>
            <w:r>
              <w:rPr>
                <w:i/>
                <w:sz w:val="19"/>
              </w:rPr>
              <w:t>Add python.exe to PATH</w:t>
            </w:r>
          </w:p>
        </w:tc>
      </w:tr>
      <w:tr w:rsidR="00DE3CEF">
        <w:trPr>
          <w:cantSplit/>
          <w:jc w:val="center"/>
        </w:trPr>
        <w:tc>
          <w:tcPr>
            <w:tcW w:w="1734" w:type="dxa"/>
          </w:tcPr>
          <w:p w:rsidR="00DE3CEF" w:rsidRDefault="005A51A0">
            <w:pPr>
              <w:spacing w:before="40" w:after="40" w:line="240" w:lineRule="auto"/>
              <w:jc w:val="left"/>
            </w:pPr>
            <w:r>
              <w:rPr>
                <w:sz w:val="19"/>
              </w:rPr>
              <w:t>Node.js</w:t>
            </w:r>
          </w:p>
        </w:tc>
        <w:tc>
          <w:tcPr>
            <w:tcW w:w="2167" w:type="dxa"/>
          </w:tcPr>
          <w:p w:rsidR="00DE3CEF" w:rsidRDefault="005A51A0">
            <w:pPr>
              <w:spacing w:before="40" w:after="40" w:line="240" w:lineRule="auto"/>
              <w:jc w:val="left"/>
            </w:pPr>
            <w:r>
              <w:rPr>
                <w:sz w:val="19"/>
              </w:rPr>
              <w:t>LTS (20 or newer)</w:t>
            </w:r>
          </w:p>
        </w:tc>
        <w:tc>
          <w:tcPr>
            <w:tcW w:w="4768" w:type="dxa"/>
          </w:tcPr>
          <w:p w:rsidR="00DE3CEF" w:rsidRDefault="005A51A0">
            <w:pPr>
              <w:spacing w:before="40" w:after="40" w:line="240" w:lineRule="auto"/>
              <w:jc w:val="left"/>
            </w:pPr>
            <w:r>
              <w:rPr>
                <w:sz w:val="19"/>
              </w:rPr>
              <w:t>nodejs.org, LTS installer</w:t>
            </w:r>
          </w:p>
        </w:tc>
      </w:tr>
      <w:tr w:rsidR="00DE3CEF">
        <w:trPr>
          <w:cantSplit/>
          <w:jc w:val="center"/>
        </w:trPr>
        <w:tc>
          <w:tcPr>
            <w:tcW w:w="1734" w:type="dxa"/>
          </w:tcPr>
          <w:p w:rsidR="00DE3CEF" w:rsidRDefault="005A51A0">
            <w:pPr>
              <w:spacing w:before="40" w:after="40" w:line="240" w:lineRule="auto"/>
              <w:jc w:val="left"/>
            </w:pPr>
            <w:r>
              <w:rPr>
                <w:sz w:val="19"/>
              </w:rPr>
              <w:t>Git</w:t>
            </w:r>
          </w:p>
        </w:tc>
        <w:tc>
          <w:tcPr>
            <w:tcW w:w="2167" w:type="dxa"/>
          </w:tcPr>
          <w:p w:rsidR="00DE3CEF" w:rsidRDefault="005A51A0">
            <w:pPr>
              <w:spacing w:before="40" w:after="40" w:line="240" w:lineRule="auto"/>
              <w:jc w:val="left"/>
            </w:pPr>
            <w:r>
              <w:rPr>
                <w:sz w:val="19"/>
              </w:rPr>
              <w:t>any</w:t>
            </w:r>
          </w:p>
        </w:tc>
        <w:tc>
          <w:tcPr>
            <w:tcW w:w="4768" w:type="dxa"/>
          </w:tcPr>
          <w:p w:rsidR="00DE3CEF" w:rsidRDefault="005A51A0">
            <w:pPr>
              <w:spacing w:before="40" w:after="40" w:line="240" w:lineRule="auto"/>
              <w:jc w:val="left"/>
            </w:pPr>
            <w:r>
              <w:rPr>
                <w:sz w:val="19"/>
              </w:rPr>
              <w:t>Only needed to download or update the code</w:t>
            </w:r>
          </w:p>
        </w:tc>
      </w:tr>
      <w:tr w:rsidR="00DE3CEF">
        <w:trPr>
          <w:cantSplit/>
          <w:jc w:val="center"/>
        </w:trPr>
        <w:tc>
          <w:tcPr>
            <w:tcW w:w="1734" w:type="dxa"/>
          </w:tcPr>
          <w:p w:rsidR="00DE3CEF" w:rsidRDefault="005A51A0">
            <w:pPr>
              <w:spacing w:before="40" w:after="40" w:line="240" w:lineRule="auto"/>
              <w:jc w:val="left"/>
            </w:pPr>
            <w:r>
              <w:rPr>
                <w:sz w:val="19"/>
              </w:rPr>
              <w:t>Disk space</w:t>
            </w:r>
          </w:p>
        </w:tc>
        <w:tc>
          <w:tcPr>
            <w:tcW w:w="2167" w:type="dxa"/>
          </w:tcPr>
          <w:p w:rsidR="00DE3CEF" w:rsidRDefault="005A51A0">
            <w:pPr>
              <w:spacing w:before="40" w:after="40" w:line="240" w:lineRule="auto"/>
              <w:jc w:val="left"/>
            </w:pPr>
            <w:r>
              <w:rPr>
                <w:sz w:val="19"/>
              </w:rPr>
              <w:t>about 1.5 GB</w:t>
            </w:r>
          </w:p>
        </w:tc>
        <w:tc>
          <w:tcPr>
            <w:tcW w:w="4768" w:type="dxa"/>
          </w:tcPr>
          <w:p w:rsidR="00DE3CEF" w:rsidRDefault="005A51A0">
            <w:pPr>
              <w:spacing w:before="40" w:after="40" w:line="240" w:lineRule="auto"/>
              <w:jc w:val="left"/>
            </w:pPr>
            <w:r>
              <w:rPr>
                <w:sz w:val="19"/>
              </w:rPr>
              <w:t>-</w:t>
            </w:r>
          </w:p>
        </w:tc>
      </w:tr>
      <w:tr w:rsidR="00DE3CEF">
        <w:trPr>
          <w:cantSplit/>
          <w:jc w:val="center"/>
        </w:trPr>
        <w:tc>
          <w:tcPr>
            <w:tcW w:w="1734" w:type="dxa"/>
          </w:tcPr>
          <w:p w:rsidR="00DE3CEF" w:rsidRDefault="005A51A0">
            <w:pPr>
              <w:spacing w:before="40" w:after="40" w:line="240" w:lineRule="auto"/>
              <w:jc w:val="left"/>
            </w:pPr>
            <w:r>
              <w:rPr>
                <w:sz w:val="19"/>
              </w:rPr>
              <w:t>Internet</w:t>
            </w:r>
          </w:p>
        </w:tc>
        <w:tc>
          <w:tcPr>
            <w:tcW w:w="2167" w:type="dxa"/>
          </w:tcPr>
          <w:p w:rsidR="00DE3CEF" w:rsidRDefault="005A51A0">
            <w:pPr>
              <w:spacing w:before="40" w:after="40" w:line="240" w:lineRule="auto"/>
              <w:jc w:val="left"/>
            </w:pPr>
            <w:r>
              <w:rPr>
                <w:sz w:val="19"/>
              </w:rPr>
              <w:t>first setup only</w:t>
            </w:r>
          </w:p>
        </w:tc>
        <w:tc>
          <w:tcPr>
            <w:tcW w:w="4768" w:type="dxa"/>
          </w:tcPr>
          <w:p w:rsidR="00DE3CEF" w:rsidRDefault="005A51A0">
            <w:pPr>
              <w:spacing w:before="40" w:after="40" w:line="240" w:lineRule="auto"/>
              <w:jc w:val="left"/>
            </w:pPr>
            <w:r>
              <w:rPr>
                <w:sz w:val="19"/>
              </w:rPr>
              <w:t>Packages are downloaded once; SeatWise itself runs offline</w:t>
            </w:r>
          </w:p>
        </w:tc>
      </w:tr>
    </w:tbl>
    <w:p w:rsidR="00DE3CEF" w:rsidRDefault="00DE3CEF">
      <w:pPr>
        <w:spacing w:line="144" w:lineRule="auto"/>
      </w:pPr>
    </w:p>
    <w:p w:rsidR="00DE3CEF" w:rsidRDefault="005A51A0">
      <w:pPr>
        <w:pStyle w:val="Heading2"/>
      </w:pPr>
      <w:bookmarkStart w:id="188" w:name="_Toc242972957"/>
      <w:r>
        <w:t>B.2  Set up, start and stop</w:t>
      </w:r>
      <w:bookmarkEnd w:id="188"/>
    </w:p>
    <w:p w:rsidR="00DE3CEF" w:rsidRDefault="005A51A0">
      <w:pPr>
        <w:tabs>
          <w:tab w:val="left" w:pos="576"/>
        </w:tabs>
        <w:spacing w:after="40"/>
        <w:ind w:left="576" w:hanging="432"/>
      </w:pPr>
      <w:r>
        <w:t>1.</w:t>
      </w:r>
      <w:r>
        <w:tab/>
        <w:t xml:space="preserve">Open the product folder (the one that contains </w:t>
      </w:r>
      <w:r>
        <w:rPr>
          <w:rFonts w:ascii="Courier New" w:eastAsia="Courier New" w:hAnsi="Courier New" w:cs="Courier New"/>
          <w:sz w:val="21"/>
        </w:rPr>
        <w:t>setup.bat</w:t>
      </w:r>
      <w:r>
        <w:t xml:space="preserve"> and </w:t>
      </w:r>
      <w:r>
        <w:rPr>
          <w:rFonts w:ascii="Courier New" w:eastAsia="Courier New" w:hAnsi="Courier New" w:cs="Courier New"/>
          <w:sz w:val="21"/>
        </w:rPr>
        <w:t>run.bat</w:t>
      </w:r>
      <w:r>
        <w:t>).</w:t>
      </w:r>
    </w:p>
    <w:p w:rsidR="00DE3CEF" w:rsidRDefault="005A51A0">
      <w:pPr>
        <w:tabs>
          <w:tab w:val="left" w:pos="576"/>
        </w:tabs>
        <w:spacing w:after="40"/>
        <w:ind w:left="576" w:hanging="432"/>
      </w:pPr>
      <w:r>
        <w:t>2.</w:t>
      </w:r>
      <w:r>
        <w:tab/>
        <w:t xml:space="preserve">Double-click </w:t>
      </w:r>
      <w:r>
        <w:rPr>
          <w:rFonts w:ascii="Courier New" w:eastAsia="Courier New" w:hAnsi="Courier New" w:cs="Courier New"/>
          <w:sz w:val="21"/>
        </w:rPr>
        <w:t>setup.bat</w:t>
      </w:r>
      <w:r>
        <w:t xml:space="preserve">. It checks Python and Node.js, creates the </w:t>
      </w:r>
      <w:r>
        <w:rPr>
          <w:rFonts w:ascii="Courier New" w:eastAsia="Courier New" w:hAnsi="Courier New" w:cs="Courier New"/>
          <w:sz w:val="21"/>
        </w:rPr>
        <w:t>venv</w:t>
      </w:r>
      <w:r>
        <w:t xml:space="preserve"> environment, installs the backend packages, creates </w:t>
      </w:r>
      <w:r>
        <w:rPr>
          <w:rFonts w:ascii="Courier New" w:eastAsia="Courier New" w:hAnsi="Courier New" w:cs="Courier New"/>
          <w:sz w:val="21"/>
        </w:rPr>
        <w:t>.env</w:t>
      </w:r>
      <w:r>
        <w:t xml:space="preserve"> with a random login secret, installs the web packages, creates the database </w:t>
      </w:r>
      <w:r>
        <w:rPr>
          <w:rFonts w:ascii="Courier New" w:eastAsia="Courier New" w:hAnsi="Courier New" w:cs="Courier New"/>
          <w:sz w:val="21"/>
        </w:rPr>
        <w:t>data\app.db</w:t>
      </w:r>
      <w:r>
        <w:t xml:space="preserve"> with the demo accounts and prints a checklist; every line should say OK. It is safe to run again.</w:t>
      </w:r>
    </w:p>
    <w:p w:rsidR="00DE3CEF" w:rsidRDefault="005A51A0">
      <w:pPr>
        <w:tabs>
          <w:tab w:val="left" w:pos="576"/>
        </w:tabs>
        <w:spacing w:after="40"/>
        <w:ind w:left="576" w:hanging="432"/>
      </w:pPr>
      <w:r>
        <w:t>3.</w:t>
      </w:r>
      <w:r>
        <w:tab/>
        <w:t xml:space="preserve">Double-click </w:t>
      </w:r>
      <w:r>
        <w:rPr>
          <w:rFonts w:ascii="Courier New" w:eastAsia="Courier New" w:hAnsi="Courier New" w:cs="Courier New"/>
          <w:sz w:val="21"/>
        </w:rPr>
        <w:t>run.bat</w:t>
      </w:r>
      <w:r>
        <w:t>. It starts the API on port 8113 and the web app on port 5113, waits until both answer and opens http://localhost:5113. The API documentation is at http://localhost:8113/docs.</w:t>
      </w:r>
    </w:p>
    <w:p w:rsidR="00DE3CEF" w:rsidRDefault="005A51A0">
      <w:pPr>
        <w:tabs>
          <w:tab w:val="left" w:pos="576"/>
        </w:tabs>
        <w:spacing w:after="40"/>
        <w:ind w:left="576" w:hanging="432"/>
      </w:pPr>
      <w:r>
        <w:t>4.</w:t>
      </w:r>
      <w:r>
        <w:tab/>
        <w:t>Sign in with a demo account (below). Keep the two server windows open while you use SeatWise.</w:t>
      </w:r>
    </w:p>
    <w:p w:rsidR="00DE3CEF" w:rsidRDefault="005A51A0">
      <w:pPr>
        <w:tabs>
          <w:tab w:val="left" w:pos="576"/>
        </w:tabs>
        <w:spacing w:after="40"/>
        <w:ind w:left="576" w:hanging="432"/>
      </w:pPr>
      <w:r>
        <w:t>5.</w:t>
      </w:r>
      <w:r>
        <w:tab/>
        <w:t xml:space="preserve">Double-click </w:t>
      </w:r>
      <w:r>
        <w:rPr>
          <w:rFonts w:ascii="Courier New" w:eastAsia="Courier New" w:hAnsi="Courier New" w:cs="Courier New"/>
          <w:sz w:val="21"/>
        </w:rPr>
        <w:t>stop.bat</w:t>
      </w:r>
      <w:r>
        <w:t xml:space="preserve"> (or close the two windows) to stop SeatWise.</w:t>
      </w:r>
    </w:p>
    <w:p w:rsidR="00DE3CEF" w:rsidRDefault="005A51A0">
      <w:pPr>
        <w:pStyle w:val="TableCaption"/>
      </w:pPr>
      <w:bookmarkStart w:id="189" w:name="_Toc242973072"/>
      <w:r>
        <w:t>Table B.2: Demo accounts (change the demo password before sharing the PC)</w:t>
      </w:r>
      <w:bookmarkEnd w:id="189"/>
    </w:p>
    <w:tbl>
      <w:tblPr>
        <w:tblStyle w:val="TableGrid"/>
        <w:tblW w:w="0" w:type="auto"/>
        <w:jc w:val="center"/>
        <w:tblLook w:val="04A0" w:firstRow="1" w:lastRow="0" w:firstColumn="1" w:lastColumn="0" w:noHBand="0" w:noVBand="1"/>
      </w:tblPr>
      <w:tblGrid>
        <w:gridCol w:w="2947"/>
        <w:gridCol w:w="3641"/>
        <w:gridCol w:w="2081"/>
      </w:tblGrid>
      <w:tr w:rsidR="00DE3CEF">
        <w:trPr>
          <w:cantSplit/>
          <w:tblHeader/>
          <w:jc w:val="center"/>
        </w:trPr>
        <w:tc>
          <w:tcPr>
            <w:tcW w:w="2947" w:type="dxa"/>
            <w:shd w:val="clear" w:color="auto" w:fill="D9E2F3"/>
          </w:tcPr>
          <w:p w:rsidR="00DE3CEF" w:rsidRDefault="005A51A0">
            <w:pPr>
              <w:spacing w:before="40" w:after="40" w:line="240" w:lineRule="auto"/>
              <w:jc w:val="left"/>
            </w:pPr>
            <w:r>
              <w:rPr>
                <w:b/>
                <w:sz w:val="19"/>
              </w:rPr>
              <w:t>Account</w:t>
            </w:r>
          </w:p>
        </w:tc>
        <w:tc>
          <w:tcPr>
            <w:tcW w:w="3641" w:type="dxa"/>
            <w:shd w:val="clear" w:color="auto" w:fill="D9E2F3"/>
          </w:tcPr>
          <w:p w:rsidR="00DE3CEF" w:rsidRDefault="005A51A0">
            <w:pPr>
              <w:spacing w:before="40" w:after="40" w:line="240" w:lineRule="auto"/>
              <w:jc w:val="left"/>
            </w:pPr>
            <w:r>
              <w:rPr>
                <w:b/>
                <w:sz w:val="19"/>
              </w:rPr>
              <w:t>Email</w:t>
            </w:r>
          </w:p>
        </w:tc>
        <w:tc>
          <w:tcPr>
            <w:tcW w:w="2081" w:type="dxa"/>
            <w:shd w:val="clear" w:color="auto" w:fill="D9E2F3"/>
          </w:tcPr>
          <w:p w:rsidR="00DE3CEF" w:rsidRDefault="005A51A0">
            <w:pPr>
              <w:spacing w:before="40" w:after="40" w:line="240" w:lineRule="auto"/>
              <w:jc w:val="left"/>
            </w:pPr>
            <w:r>
              <w:rPr>
                <w:b/>
                <w:sz w:val="19"/>
              </w:rPr>
              <w:t>Password</w:t>
            </w:r>
          </w:p>
        </w:tc>
      </w:tr>
      <w:tr w:rsidR="00DE3CEF">
        <w:trPr>
          <w:cantSplit/>
          <w:jc w:val="center"/>
        </w:trPr>
        <w:tc>
          <w:tcPr>
            <w:tcW w:w="2947" w:type="dxa"/>
          </w:tcPr>
          <w:p w:rsidR="00DE3CEF" w:rsidRDefault="005A51A0">
            <w:pPr>
              <w:spacing w:before="40" w:after="40" w:line="240" w:lineRule="auto"/>
              <w:jc w:val="left"/>
            </w:pPr>
            <w:r>
              <w:rPr>
                <w:sz w:val="19"/>
              </w:rPr>
              <w:t>Exam controller (administrator)</w:t>
            </w:r>
          </w:p>
        </w:tc>
        <w:tc>
          <w:tcPr>
            <w:tcW w:w="3641" w:type="dxa"/>
          </w:tcPr>
          <w:p w:rsidR="00DE3CEF" w:rsidRDefault="005A51A0">
            <w:pPr>
              <w:spacing w:before="40" w:after="40" w:line="240" w:lineRule="auto"/>
              <w:jc w:val="left"/>
            </w:pPr>
            <w:r>
              <w:rPr>
                <w:sz w:val="19"/>
              </w:rPr>
              <w:t>admin@seatwise.local</w:t>
            </w:r>
          </w:p>
        </w:tc>
        <w:tc>
          <w:tcPr>
            <w:tcW w:w="2081" w:type="dxa"/>
          </w:tcPr>
          <w:p w:rsidR="00DE3CEF" w:rsidRDefault="005A51A0">
            <w:pPr>
              <w:spacing w:before="40" w:after="40" w:line="240" w:lineRule="auto"/>
              <w:jc w:val="left"/>
            </w:pPr>
            <w:r>
              <w:rPr>
                <w:sz w:val="19"/>
              </w:rPr>
              <w:t>SeatWise@2026</w:t>
            </w:r>
          </w:p>
        </w:tc>
      </w:tr>
      <w:tr w:rsidR="00DE3CEF">
        <w:trPr>
          <w:cantSplit/>
          <w:jc w:val="center"/>
        </w:trPr>
        <w:tc>
          <w:tcPr>
            <w:tcW w:w="2947" w:type="dxa"/>
          </w:tcPr>
          <w:p w:rsidR="00DE3CEF" w:rsidRDefault="005A51A0">
            <w:pPr>
              <w:spacing w:before="40" w:after="40" w:line="240" w:lineRule="auto"/>
              <w:jc w:val="left"/>
            </w:pPr>
            <w:r>
              <w:rPr>
                <w:sz w:val="19"/>
              </w:rPr>
              <w:t>Invigilator</w:t>
            </w:r>
          </w:p>
        </w:tc>
        <w:tc>
          <w:tcPr>
            <w:tcW w:w="3641" w:type="dxa"/>
          </w:tcPr>
          <w:p w:rsidR="00DE3CEF" w:rsidRDefault="005A51A0">
            <w:pPr>
              <w:spacing w:before="40" w:after="40" w:line="240" w:lineRule="auto"/>
              <w:jc w:val="left"/>
            </w:pPr>
            <w:r>
              <w:rPr>
                <w:sz w:val="19"/>
              </w:rPr>
              <w:t>invigilator@seatwise.local</w:t>
            </w:r>
          </w:p>
        </w:tc>
        <w:tc>
          <w:tcPr>
            <w:tcW w:w="2081" w:type="dxa"/>
          </w:tcPr>
          <w:p w:rsidR="00DE3CEF" w:rsidRDefault="005A51A0">
            <w:pPr>
              <w:spacing w:before="40" w:after="40" w:line="240" w:lineRule="auto"/>
              <w:jc w:val="left"/>
            </w:pPr>
            <w:r>
              <w:rPr>
                <w:sz w:val="19"/>
              </w:rPr>
              <w:t>SeatWise@2026</w:t>
            </w:r>
          </w:p>
        </w:tc>
      </w:tr>
      <w:tr w:rsidR="00DE3CEF">
        <w:trPr>
          <w:cantSplit/>
          <w:jc w:val="center"/>
        </w:trPr>
        <w:tc>
          <w:tcPr>
            <w:tcW w:w="2947" w:type="dxa"/>
          </w:tcPr>
          <w:p w:rsidR="00DE3CEF" w:rsidRDefault="005A51A0">
            <w:pPr>
              <w:spacing w:before="40" w:after="40" w:line="240" w:lineRule="auto"/>
              <w:jc w:val="left"/>
            </w:pPr>
            <w:r>
              <w:rPr>
                <w:sz w:val="19"/>
              </w:rPr>
              <w:t>More invigilators</w:t>
            </w:r>
          </w:p>
        </w:tc>
        <w:tc>
          <w:tcPr>
            <w:tcW w:w="3641" w:type="dxa"/>
          </w:tcPr>
          <w:p w:rsidR="00DE3CEF" w:rsidRDefault="005A51A0">
            <w:pPr>
              <w:spacing w:before="40" w:after="40" w:line="240" w:lineRule="auto"/>
              <w:jc w:val="left"/>
            </w:pPr>
            <w:r>
              <w:rPr>
                <w:sz w:val="19"/>
              </w:rPr>
              <w:t>inv01@seatwise.local ... inv09@seatwise.local</w:t>
            </w:r>
          </w:p>
        </w:tc>
        <w:tc>
          <w:tcPr>
            <w:tcW w:w="2081" w:type="dxa"/>
          </w:tcPr>
          <w:p w:rsidR="00DE3CEF" w:rsidRDefault="005A51A0">
            <w:pPr>
              <w:spacing w:before="40" w:after="40" w:line="240" w:lineRule="auto"/>
              <w:jc w:val="left"/>
            </w:pPr>
            <w:r>
              <w:rPr>
                <w:sz w:val="19"/>
              </w:rPr>
              <w:t>SeatWise@2026</w:t>
            </w:r>
          </w:p>
        </w:tc>
      </w:tr>
    </w:tbl>
    <w:p w:rsidR="00DE3CEF" w:rsidRDefault="00DE3CEF">
      <w:pPr>
        <w:spacing w:line="144" w:lineRule="auto"/>
      </w:pPr>
    </w:p>
    <w:p w:rsidR="00DE3CEF" w:rsidRDefault="005A51A0">
      <w:pPr>
        <w:pStyle w:val="Heading2"/>
      </w:pPr>
      <w:bookmarkStart w:id="190" w:name="_Toc242972958"/>
      <w:r>
        <w:t>B.3  A five-minute tour</w:t>
      </w:r>
      <w:bookmarkEnd w:id="190"/>
    </w:p>
    <w:p w:rsidR="00DE3CEF" w:rsidRDefault="005A51A0">
      <w:pPr>
        <w:tabs>
          <w:tab w:val="left" w:pos="576"/>
        </w:tabs>
        <w:spacing w:after="40"/>
        <w:ind w:left="576" w:hanging="432"/>
      </w:pPr>
      <w:r>
        <w:t>1.</w:t>
      </w:r>
      <w:r>
        <w:tab/>
        <w:t xml:space="preserve">Sign in as the exam controller and open </w:t>
      </w:r>
      <w:r>
        <w:rPr>
          <w:b/>
        </w:rPr>
        <w:t>Import data</w:t>
      </w:r>
      <w:r>
        <w:t xml:space="preserve">. Under </w:t>
      </w:r>
      <w:r>
        <w:rPr>
          <w:i/>
        </w:rPr>
        <w:t>Templates &amp; samples</w:t>
      </w:r>
      <w:r>
        <w:t xml:space="preserve"> download the sample workbook, drop it on the upload area, and click </w:t>
      </w:r>
      <w:r>
        <w:rPr>
          <w:b/>
        </w:rPr>
        <w:t>Import 1,020 rows</w:t>
      </w:r>
      <w:r>
        <w:t xml:space="preserve"> once validation has passed.</w:t>
      </w:r>
    </w:p>
    <w:p w:rsidR="00DE3CEF" w:rsidRDefault="005A51A0">
      <w:pPr>
        <w:tabs>
          <w:tab w:val="left" w:pos="576"/>
        </w:tabs>
        <w:spacing w:after="40"/>
        <w:ind w:left="576" w:hanging="432"/>
      </w:pPr>
      <w:r>
        <w:lastRenderedPageBreak/>
        <w:t>2.</w:t>
      </w:r>
      <w:r>
        <w:tab/>
        <w:t xml:space="preserve">Open </w:t>
      </w:r>
      <w:r>
        <w:rPr>
          <w:b/>
        </w:rPr>
        <w:t>Sittings &amp; plans</w:t>
      </w:r>
      <w:r>
        <w:t xml:space="preserve">, choose a sitting and click </w:t>
      </w:r>
      <w:r>
        <w:rPr>
          <w:b/>
        </w:rPr>
        <w:t>Generate plan</w:t>
      </w:r>
      <w:r>
        <w:t xml:space="preserve">. It is solved in a few seconds with 0 same-paper neighbours. Click </w:t>
      </w:r>
      <w:r>
        <w:rPr>
          <w:b/>
        </w:rPr>
        <w:t>Publish</w:t>
      </w:r>
      <w:r>
        <w:t>; repeat for two more sittings.</w:t>
      </w:r>
    </w:p>
    <w:p w:rsidR="00DE3CEF" w:rsidRDefault="005A51A0">
      <w:pPr>
        <w:tabs>
          <w:tab w:val="left" w:pos="576"/>
        </w:tabs>
        <w:spacing w:after="40"/>
        <w:ind w:left="576" w:hanging="432"/>
      </w:pPr>
      <w:r>
        <w:t>3.</w:t>
      </w:r>
      <w:r>
        <w:tab/>
        <w:t xml:space="preserve">Click </w:t>
      </w:r>
      <w:r>
        <w:rPr>
          <w:b/>
        </w:rPr>
        <w:t>Seat maps</w:t>
      </w:r>
      <w:r>
        <w:t xml:space="preserve">. Drag a candidate onto a red seat: the move is blocked and the reason shown; drop on a green seat to swap. Open </w:t>
      </w:r>
      <w:r>
        <w:rPr>
          <w:b/>
        </w:rPr>
        <w:t>Exports</w:t>
      </w:r>
      <w:r>
        <w:t xml:space="preserve"> and download the seating charts (PDF) and hall lists (Excel).</w:t>
      </w:r>
    </w:p>
    <w:p w:rsidR="00DE3CEF" w:rsidRDefault="005A51A0">
      <w:pPr>
        <w:tabs>
          <w:tab w:val="left" w:pos="576"/>
        </w:tabs>
        <w:spacing w:after="40"/>
        <w:ind w:left="576" w:hanging="432"/>
      </w:pPr>
      <w:r>
        <w:t>4.</w:t>
      </w:r>
      <w:r>
        <w:tab/>
        <w:t xml:space="preserve">Sign out and open </w:t>
      </w:r>
      <w:r>
        <w:rPr>
          <w:b/>
        </w:rPr>
        <w:t>Find my seat</w:t>
      </w:r>
      <w:r>
        <w:t xml:space="preserve"> on the home page, enter a candidate ID and download the QR slip. Sign in as the invigilator, open </w:t>
      </w:r>
      <w:r>
        <w:rPr>
          <w:b/>
        </w:rPr>
        <w:t>Attendance</w:t>
      </w:r>
      <w:r>
        <w:t>, type or scan that ID and mark attendance.</w:t>
      </w:r>
    </w:p>
    <w:p w:rsidR="00DE3CEF" w:rsidRDefault="005A51A0">
      <w:r>
        <w:t xml:space="preserve">The same scenario can be checked automatically with </w:t>
      </w:r>
      <w:r>
        <w:rPr>
          <w:rFonts w:ascii="Courier New" w:eastAsia="Courier New" w:hAnsi="Courier New" w:cs="Courier New"/>
          <w:sz w:val="21"/>
        </w:rPr>
        <w:t>venv\Scripts\python scripts\demo_scenario.py</w:t>
      </w:r>
      <w:r>
        <w:t>.</w:t>
      </w:r>
    </w:p>
    <w:p w:rsidR="00DE3CEF" w:rsidRDefault="005A51A0">
      <w:pPr>
        <w:pStyle w:val="Heading2"/>
      </w:pPr>
      <w:bookmarkStart w:id="191" w:name="_Toc242972959"/>
      <w:r>
        <w:t>B.4  User guide by role</w:t>
      </w:r>
      <w:bookmarkEnd w:id="191"/>
    </w:p>
    <w:p w:rsidR="00DE3CEF" w:rsidRDefault="005A51A0">
      <w:pPr>
        <w:pStyle w:val="TableCaption"/>
      </w:pPr>
      <w:bookmarkStart w:id="192" w:name="_Toc242973073"/>
      <w:r>
        <w:t>Table B.3: Tasks by role</w:t>
      </w:r>
      <w:bookmarkEnd w:id="192"/>
    </w:p>
    <w:tbl>
      <w:tblPr>
        <w:tblStyle w:val="TableGrid"/>
        <w:tblW w:w="0" w:type="auto"/>
        <w:jc w:val="center"/>
        <w:tblLook w:val="04A0" w:firstRow="1" w:lastRow="0" w:firstColumn="1" w:lastColumn="0" w:noHBand="0" w:noVBand="1"/>
      </w:tblPr>
      <w:tblGrid>
        <w:gridCol w:w="1734"/>
        <w:gridCol w:w="6935"/>
      </w:tblGrid>
      <w:tr w:rsidR="00DE3CEF">
        <w:trPr>
          <w:cantSplit/>
          <w:tblHeader/>
          <w:jc w:val="center"/>
        </w:trPr>
        <w:tc>
          <w:tcPr>
            <w:tcW w:w="1734" w:type="dxa"/>
            <w:shd w:val="clear" w:color="auto" w:fill="D9E2F3"/>
          </w:tcPr>
          <w:p w:rsidR="00DE3CEF" w:rsidRDefault="005A51A0">
            <w:pPr>
              <w:spacing w:before="40" w:after="40" w:line="240" w:lineRule="auto"/>
              <w:jc w:val="left"/>
            </w:pPr>
            <w:r>
              <w:rPr>
                <w:b/>
                <w:sz w:val="19"/>
              </w:rPr>
              <w:t>Role</w:t>
            </w:r>
          </w:p>
        </w:tc>
        <w:tc>
          <w:tcPr>
            <w:tcW w:w="6935" w:type="dxa"/>
            <w:shd w:val="clear" w:color="auto" w:fill="D9E2F3"/>
          </w:tcPr>
          <w:p w:rsidR="00DE3CEF" w:rsidRDefault="005A51A0">
            <w:pPr>
              <w:spacing w:before="40" w:after="40" w:line="240" w:lineRule="auto"/>
              <w:jc w:val="left"/>
            </w:pPr>
            <w:r>
              <w:rPr>
                <w:b/>
                <w:sz w:val="19"/>
              </w:rPr>
              <w:t>Main tasks and where to find them</w:t>
            </w:r>
          </w:p>
        </w:tc>
      </w:tr>
      <w:tr w:rsidR="00DE3CEF">
        <w:trPr>
          <w:cantSplit/>
          <w:jc w:val="center"/>
        </w:trPr>
        <w:tc>
          <w:tcPr>
            <w:tcW w:w="1734" w:type="dxa"/>
          </w:tcPr>
          <w:p w:rsidR="00DE3CEF" w:rsidRDefault="005A51A0">
            <w:pPr>
              <w:spacing w:before="40" w:after="40" w:line="240" w:lineRule="auto"/>
              <w:jc w:val="left"/>
            </w:pPr>
            <w:r>
              <w:rPr>
                <w:sz w:val="19"/>
              </w:rPr>
              <w:t>Exam controller</w:t>
            </w:r>
          </w:p>
        </w:tc>
        <w:tc>
          <w:tcPr>
            <w:tcW w:w="6935" w:type="dxa"/>
          </w:tcPr>
          <w:p w:rsidR="00DE3CEF" w:rsidRDefault="005A51A0">
            <w:pPr>
              <w:spacing w:before="40" w:after="40" w:line="240" w:lineRule="auto"/>
              <w:jc w:val="left"/>
            </w:pPr>
            <w:r>
              <w:rPr>
                <w:b/>
                <w:sz w:val="19"/>
              </w:rPr>
              <w:t>Import data</w:t>
            </w:r>
            <w:r>
              <w:rPr>
                <w:sz w:val="19"/>
              </w:rPr>
              <w:t xml:space="preserve">: choose what to import, add and update or replace, upload; read the report; import. </w:t>
            </w:r>
            <w:r>
              <w:rPr>
                <w:b/>
                <w:sz w:val="19"/>
              </w:rPr>
              <w:t>Sittings &amp; plans</w:t>
            </w:r>
            <w:r>
              <w:rPr>
                <w:sz w:val="19"/>
              </w:rPr>
              <w:t xml:space="preserve">: choose rules, halls and a seed; Generate; Verify; Publish; assign invigilators. </w:t>
            </w:r>
            <w:r>
              <w:rPr>
                <w:b/>
                <w:sz w:val="19"/>
              </w:rPr>
              <w:t>Seat maps</w:t>
            </w:r>
            <w:r>
              <w:rPr>
                <w:sz w:val="19"/>
              </w:rPr>
              <w:t xml:space="preserve">: pick up a candidate, read green and red seats, drop. </w:t>
            </w:r>
            <w:r>
              <w:rPr>
                <w:b/>
                <w:sz w:val="19"/>
              </w:rPr>
              <w:t>Exports</w:t>
            </w:r>
            <w:r>
              <w:rPr>
                <w:sz w:val="19"/>
              </w:rPr>
              <w:t xml:space="preserve">: five downloads. </w:t>
            </w:r>
            <w:r>
              <w:rPr>
                <w:b/>
                <w:sz w:val="19"/>
              </w:rPr>
              <w:t>Analytics, Audit trail, Team, Settings</w:t>
            </w:r>
            <w:r>
              <w:rPr>
                <w:sz w:val="19"/>
              </w:rPr>
              <w:t>.</w:t>
            </w:r>
          </w:p>
        </w:tc>
      </w:tr>
      <w:tr w:rsidR="00DE3CEF">
        <w:trPr>
          <w:cantSplit/>
          <w:jc w:val="center"/>
        </w:trPr>
        <w:tc>
          <w:tcPr>
            <w:tcW w:w="1734" w:type="dxa"/>
          </w:tcPr>
          <w:p w:rsidR="00DE3CEF" w:rsidRDefault="005A51A0">
            <w:pPr>
              <w:spacing w:before="40" w:after="40" w:line="240" w:lineRule="auto"/>
              <w:jc w:val="left"/>
            </w:pPr>
            <w:r>
              <w:rPr>
                <w:sz w:val="19"/>
              </w:rPr>
              <w:t>Invigilator</w:t>
            </w:r>
          </w:p>
        </w:tc>
        <w:tc>
          <w:tcPr>
            <w:tcW w:w="6935" w:type="dxa"/>
          </w:tcPr>
          <w:p w:rsidR="00DE3CEF" w:rsidRDefault="005A51A0">
            <w:pPr>
              <w:spacing w:before="40" w:after="40" w:line="240" w:lineRule="auto"/>
              <w:jc w:val="left"/>
            </w:pPr>
            <w:r>
              <w:rPr>
                <w:b/>
                <w:sz w:val="19"/>
              </w:rPr>
              <w:t>Attendance</w:t>
            </w:r>
            <w:r>
              <w:rPr>
                <w:sz w:val="19"/>
              </w:rPr>
              <w:t xml:space="preserve">: open a hall, scan a slip or type a roll number, tap Present or Absent, </w:t>
            </w:r>
            <w:r>
              <w:rPr>
                <w:i/>
                <w:sz w:val="19"/>
              </w:rPr>
              <w:t>Mark remaining absent</w:t>
            </w:r>
            <w:r>
              <w:rPr>
                <w:sz w:val="19"/>
              </w:rPr>
              <w:t xml:space="preserve">, </w:t>
            </w:r>
            <w:r>
              <w:rPr>
                <w:b/>
                <w:sz w:val="19"/>
              </w:rPr>
              <w:t>Submit</w:t>
            </w:r>
            <w:r>
              <w:rPr>
                <w:sz w:val="19"/>
              </w:rPr>
              <w:t xml:space="preserve"> to lock the register. Open the hall map read-only; print the chart or sheet of the assigned hall.</w:t>
            </w:r>
          </w:p>
        </w:tc>
      </w:tr>
      <w:tr w:rsidR="00DE3CEF">
        <w:trPr>
          <w:cantSplit/>
          <w:jc w:val="center"/>
        </w:trPr>
        <w:tc>
          <w:tcPr>
            <w:tcW w:w="1734" w:type="dxa"/>
          </w:tcPr>
          <w:p w:rsidR="00DE3CEF" w:rsidRDefault="005A51A0">
            <w:pPr>
              <w:spacing w:before="40" w:after="40" w:line="240" w:lineRule="auto"/>
              <w:jc w:val="left"/>
            </w:pPr>
            <w:r>
              <w:rPr>
                <w:sz w:val="19"/>
              </w:rPr>
              <w:t>Candidate</w:t>
            </w:r>
          </w:p>
        </w:tc>
        <w:tc>
          <w:tcPr>
            <w:tcW w:w="6935" w:type="dxa"/>
          </w:tcPr>
          <w:p w:rsidR="00DE3CEF" w:rsidRDefault="005A51A0">
            <w:pPr>
              <w:spacing w:before="40" w:after="40" w:line="240" w:lineRule="auto"/>
              <w:jc w:val="left"/>
            </w:pPr>
            <w:r>
              <w:rPr>
                <w:b/>
                <w:sz w:val="19"/>
              </w:rPr>
              <w:t>Find my seat</w:t>
            </w:r>
            <w:r>
              <w:rPr>
                <w:sz w:val="19"/>
              </w:rPr>
              <w:t>: enter the candidate ID (for example ACF24017), read the hall, seat and map, download the QR slip. No account is needed; only published plans appear.</w:t>
            </w:r>
          </w:p>
        </w:tc>
      </w:tr>
    </w:tbl>
    <w:p w:rsidR="00DE3CEF" w:rsidRDefault="00DE3CEF">
      <w:pPr>
        <w:spacing w:line="144" w:lineRule="auto"/>
      </w:pPr>
    </w:p>
    <w:p w:rsidR="00DE3CEF" w:rsidRDefault="005A51A0">
      <w:pPr>
        <w:pStyle w:val="Heading2"/>
      </w:pPr>
      <w:bookmarkStart w:id="193" w:name="_Toc242972960"/>
      <w:r>
        <w:t>B.5  Tablets, phones and useful commands</w:t>
      </w:r>
      <w:bookmarkEnd w:id="193"/>
    </w:p>
    <w:p w:rsidR="00DE3CEF" w:rsidRDefault="005A51A0">
      <w:r>
        <w:t xml:space="preserve">Invigilators can take attendance on a tablet and candidates can look up seats on phones over the same Wi-Fi: find the PC's IPv4 address with </w:t>
      </w:r>
      <w:r>
        <w:rPr>
          <w:rFonts w:ascii="Courier New" w:eastAsia="Courier New" w:hAnsi="Courier New" w:cs="Courier New"/>
          <w:sz w:val="21"/>
        </w:rPr>
        <w:t>ipconfig</w:t>
      </w:r>
      <w:r>
        <w:t xml:space="preserve">, open </w:t>
      </w:r>
      <w:r>
        <w:rPr>
          <w:rFonts w:ascii="Courier New" w:eastAsia="Courier New" w:hAnsi="Courier New" w:cs="Courier New"/>
          <w:sz w:val="21"/>
        </w:rPr>
        <w:t>http://&lt;address&gt;:5113</w:t>
      </w:r>
      <w:r>
        <w:t xml:space="preserve"> on the device, allow Node.js on private networks when Windows asks, and set </w:t>
      </w:r>
      <w:r>
        <w:rPr>
          <w:rFonts w:ascii="Courier New" w:eastAsia="Courier New" w:hAnsi="Courier New" w:cs="Courier New"/>
          <w:sz w:val="21"/>
        </w:rPr>
        <w:t>PUBLIC_BASE_URL</w:t>
      </w:r>
      <w:r>
        <w:t xml:space="preserve"> in </w:t>
      </w:r>
      <w:r>
        <w:rPr>
          <w:rFonts w:ascii="Courier New" w:eastAsia="Courier New" w:hAnsi="Courier New" w:cs="Courier New"/>
          <w:sz w:val="21"/>
        </w:rPr>
        <w:t>.env</w:t>
      </w:r>
      <w:r>
        <w:t xml:space="preserve"> to the same address before printing slips so that the QR codes open it. Camera scanning works only on localhost or HTTPS; over a plain network address use a hand-held scanner or type the ID.</w:t>
      </w:r>
    </w:p>
    <w:p w:rsidR="00DE3CEF" w:rsidRDefault="005A51A0">
      <w:pPr>
        <w:pStyle w:val="TableCaption"/>
        <w:jc w:val="left"/>
      </w:pPr>
      <w:bookmarkStart w:id="194" w:name="_Toc242973074"/>
      <w:r>
        <w:t>Listing: useful commands</w:t>
      </w:r>
      <w:bookmarkEnd w:id="194"/>
    </w:p>
    <w:p w:rsidR="00DE3CEF" w:rsidRDefault="005A51A0">
      <w:pPr>
        <w:pStyle w:val="CodeBlock"/>
        <w:shd w:val="clear" w:color="auto" w:fill="F3F4F7"/>
        <w:ind w:left="432" w:hanging="360"/>
      </w:pPr>
      <w:r>
        <w:t>venv\Scripts\python scripts\check_env.py --network      :: check the machine and .env</w:t>
      </w:r>
    </w:p>
    <w:p w:rsidR="00DE3CEF" w:rsidRDefault="005A51A0">
      <w:pPr>
        <w:pStyle w:val="CodeBlock"/>
        <w:shd w:val="clear" w:color="auto" w:fill="F3F4F7"/>
        <w:ind w:left="432" w:hanging="360"/>
      </w:pPr>
      <w:r>
        <w:t>cd backend &amp;&amp; ..\venv\Scripts\python -m pytest         :: backend tests</w:t>
      </w:r>
    </w:p>
    <w:p w:rsidR="00DE3CEF" w:rsidRDefault="005A51A0">
      <w:pPr>
        <w:pStyle w:val="CodeBlock"/>
        <w:shd w:val="clear" w:color="auto" w:fill="F3F4F7"/>
        <w:ind w:left="432" w:hanging="360"/>
      </w:pPr>
      <w:r>
        <w:t>cd frontend &amp;&amp; npm run build                            :: type check and production build</w:t>
      </w:r>
    </w:p>
    <w:p w:rsidR="00DE3CEF" w:rsidRDefault="005A51A0">
      <w:pPr>
        <w:pStyle w:val="CodeBlock"/>
        <w:shd w:val="clear" w:color="auto" w:fill="F3F4F7"/>
        <w:ind w:left="432" w:hanging="360"/>
      </w:pPr>
      <w:r>
        <w:t>venv\Scripts\python -m ml.benchmark                    :: engine benchmark (about 7 minutes)</w:t>
      </w:r>
    </w:p>
    <w:p w:rsidR="00DE3CEF" w:rsidRDefault="005A51A0">
      <w:pPr>
        <w:pStyle w:val="CodeBlock"/>
        <w:shd w:val="clear" w:color="auto" w:fill="F3F4F7"/>
        <w:ind w:left="432" w:hanging="360"/>
      </w:pPr>
      <w:r>
        <w:t>venv\Scripts\python -m ml.benchmark --quick            :: smoke run</w:t>
      </w:r>
    </w:p>
    <w:p w:rsidR="00DE3CEF" w:rsidRDefault="005A51A0">
      <w:pPr>
        <w:pStyle w:val="CodeBlock"/>
        <w:shd w:val="clear" w:color="auto" w:fill="F3F4F7"/>
        <w:ind w:left="432" w:hanging="360"/>
      </w:pPr>
      <w:r>
        <w:t>venv\Scripts\python scripts\init_db.py --reset         :: start with a fresh database</w:t>
      </w:r>
    </w:p>
    <w:p w:rsidR="00DE3CEF" w:rsidRDefault="00DE3CEF">
      <w:pPr>
        <w:spacing w:line="144" w:lineRule="auto"/>
      </w:pPr>
    </w:p>
    <w:p w:rsidR="00DE3CEF" w:rsidRDefault="005A51A0">
      <w:pPr>
        <w:pStyle w:val="Heading1"/>
        <w:pageBreakBefore/>
      </w:pPr>
      <w:bookmarkStart w:id="195" w:name="_Toc242972961"/>
      <w:r>
        <w:lastRenderedPageBreak/>
        <w:t>APPENDIX C</w:t>
      </w:r>
      <w:r>
        <w:br/>
        <w:t>ADDITIONAL SCREENS</w:t>
      </w:r>
      <w:bookmarkEnd w:id="195"/>
    </w:p>
    <w:p w:rsidR="00DE3CEF" w:rsidRDefault="005A51A0">
      <w:r>
        <w:t>Screens that are described in Chapter 8 are not repeated. All are captures of the running application with real data.</w:t>
      </w:r>
    </w:p>
    <w:p w:rsidR="00DE3CEF" w:rsidRDefault="005A51A0">
      <w:pPr>
        <w:keepNext/>
        <w:spacing w:line="276" w:lineRule="auto"/>
      </w:pPr>
      <w:r>
        <w:rPr>
          <w:sz w:val="22"/>
        </w:rPr>
        <w:t>Invigilators request an account with name, work e-mail and a password of at least eight characters; the account waits for administrator approval.</w:t>
      </w:r>
    </w:p>
    <w:p w:rsidR="00DE3CEF" w:rsidRDefault="005A51A0">
      <w:pPr>
        <w:keepNext/>
        <w:spacing w:line="276" w:lineRule="auto"/>
      </w:pPr>
      <w:r>
        <w:rPr>
          <w:sz w:val="22"/>
        </w:rPr>
        <w:t>The three steps of an import: what is being imported (everything, courses, halls, candidates or timetable), how it is applied (add and update, or replace), and the upload area, with the list of recent imports below.</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47"/>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96" w:name="_Toc242972997"/>
            <w:r>
              <w:t>Fig. C.1: Request an account</w:t>
            </w:r>
            <w:bookmarkEnd w:id="196"/>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mport_empty.png"/>
                          <pic:cNvPicPr/>
                        </pic:nvPicPr>
                        <pic:blipFill>
                          <a:blip r:embed="rId48"/>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97" w:name="_Toc242972998"/>
            <w:r>
              <w:t>Fig. C.2: Import page before upload</w:t>
            </w:r>
            <w:bookmarkEnd w:id="197"/>
          </w:p>
        </w:tc>
      </w:tr>
    </w:tbl>
    <w:p w:rsidR="00DE3CEF" w:rsidRDefault="00DE3CEF">
      <w:pPr>
        <w:spacing w:after="40" w:line="144" w:lineRule="auto"/>
      </w:pPr>
    </w:p>
    <w:p w:rsidR="00DE3CEF" w:rsidRDefault="005A51A0">
      <w:pPr>
        <w:keepNext/>
        <w:spacing w:line="276" w:lineRule="auto"/>
      </w:pPr>
      <w:r>
        <w:rPr>
          <w:sz w:val="22"/>
        </w:rPr>
        <w:t>The candidate tab lists the 908 imported candidates with roll number, name, department and courses, a search box and a department filter; further tabs show courses, halls and the timetable.</w:t>
      </w:r>
    </w:p>
    <w:p w:rsidR="00DE3CEF" w:rsidRDefault="005A51A0">
      <w:pPr>
        <w:keepNext/>
        <w:spacing w:line="276" w:lineRule="auto"/>
      </w:pPr>
      <w:r>
        <w:rPr>
          <w:sz w:val="22"/>
        </w:rPr>
        <w:t>Hall MB-G01 (Main Hall A) with 105 of 118 seats used and 8 papers. Seats are tinted by paper, aisles are gaps, hatched seats are blocked and the wheelchair mark shows accessible seats. The side panel shows that every rule is met in this hall.</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ta.png"/>
                          <pic:cNvPicPr/>
                        </pic:nvPicPr>
                        <pic:blipFill>
                          <a:blip r:embed="rId49"/>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98" w:name="_Toc242972999"/>
            <w:r>
              <w:t>Fig. C.3: Data page: candidates</w:t>
            </w:r>
            <w:bookmarkEnd w:id="198"/>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atmap.png"/>
                          <pic:cNvPicPr/>
                        </pic:nvPicPr>
                        <pic:blipFill>
                          <a:blip r:embed="rId50"/>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199" w:name="_Toc242973000"/>
            <w:r>
              <w:t>Fig. C.4: Seat map of a hall</w:t>
            </w:r>
            <w:bookmarkEnd w:id="199"/>
          </w:p>
        </w:tc>
      </w:tr>
    </w:tbl>
    <w:p w:rsidR="00DE3CEF" w:rsidRDefault="00DE3CEF">
      <w:pPr>
        <w:spacing w:after="40" w:line="144" w:lineRule="auto"/>
      </w:pPr>
    </w:p>
    <w:p w:rsidR="00DE3CEF" w:rsidRDefault="005A51A0">
      <w:pPr>
        <w:keepNext/>
        <w:spacing w:line="276" w:lineRule="auto"/>
      </w:pPr>
      <w:r>
        <w:rPr>
          <w:sz w:val="22"/>
        </w:rPr>
        <w:lastRenderedPageBreak/>
        <w:t>For the selected plan the page shows same-paper neighbours (0, with 1,105 avoided), solve time, seats filled, and neighbour pairs, a bar chart that compares SeatWise with roll-order seating for each rule, and seats filled per hall.</w:t>
      </w:r>
    </w:p>
    <w:p w:rsidR="00DE3CEF" w:rsidRDefault="005A51A0">
      <w:pPr>
        <w:keepNext/>
        <w:spacing w:line="276" w:lineRule="auto"/>
      </w:pPr>
      <w:r>
        <w:rPr>
          <w:sz w:val="22"/>
        </w:rPr>
        <w:t>Accounts of the administrator and the invigilators with role, status and last sign-in; new people can be added and requests approved.</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nalytics_plans.png"/>
                          <pic:cNvPicPr/>
                        </pic:nvPicPr>
                        <pic:blipFill>
                          <a:blip r:embed="rId51"/>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200" w:name="_Toc242973001"/>
            <w:r>
              <w:t>Fig. C.5: Analytics: plan figures</w:t>
            </w:r>
            <w:bookmarkEnd w:id="200"/>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team.png"/>
                          <pic:cNvPicPr/>
                        </pic:nvPicPr>
                        <pic:blipFill>
                          <a:blip r:embed="rId52"/>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201" w:name="_Toc242973002"/>
            <w:r>
              <w:t>Fig. C.6: Team page</w:t>
            </w:r>
            <w:bookmarkEnd w:id="201"/>
          </w:p>
        </w:tc>
      </w:tr>
    </w:tbl>
    <w:p w:rsidR="00DE3CEF" w:rsidRDefault="00DE3CEF">
      <w:pPr>
        <w:spacing w:after="40" w:line="144" w:lineRule="auto"/>
      </w:pPr>
    </w:p>
    <w:p w:rsidR="00DE3CEF" w:rsidRDefault="005A51A0">
      <w:pPr>
        <w:keepNext/>
        <w:spacing w:line="276" w:lineRule="auto"/>
      </w:pPr>
      <w:r>
        <w:rPr>
          <w:sz w:val="22"/>
        </w:rPr>
        <w:t>The default rules used to pre-fill new plans: 8 or 4 neighbours, the roll-number gap (5), department mix, compact or balanced hall usage, and the number of accessible seats per hall when a hall lists none (2).</w:t>
      </w:r>
    </w:p>
    <w:p w:rsidR="00DE3CEF" w:rsidRDefault="005A51A0">
      <w:pPr>
        <w:keepNext/>
        <w:spacing w:line="276" w:lineRule="auto"/>
      </w:pPr>
      <w:r>
        <w:rPr>
          <w:sz w:val="22"/>
        </w:rPr>
        <w:t>The public page where a candidate enters a candidate ID.</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ettings.png"/>
                          <pic:cNvPicPr/>
                        </pic:nvPicPr>
                        <pic:blipFill>
                          <a:blip r:embed="rId53"/>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202" w:name="_Toc242973003"/>
            <w:r>
              <w:t>Fig. C.7: Settings: default seating rules</w:t>
            </w:r>
            <w:bookmarkEnd w:id="202"/>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_lookup.png"/>
                          <pic:cNvPicPr/>
                        </pic:nvPicPr>
                        <pic:blipFill>
                          <a:blip r:embed="rId54"/>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203" w:name="_Toc242973004"/>
            <w:r>
              <w:t>Fig. C.8: Find my seat</w:t>
            </w:r>
            <w:bookmarkEnd w:id="203"/>
          </w:p>
        </w:tc>
      </w:tr>
    </w:tbl>
    <w:p w:rsidR="00DE3CEF" w:rsidRDefault="00DE3CEF">
      <w:pPr>
        <w:spacing w:after="40" w:line="144" w:lineRule="auto"/>
      </w:pPr>
    </w:p>
    <w:p w:rsidR="00DE3CEF" w:rsidRDefault="005A51A0">
      <w:pPr>
        <w:keepNext/>
        <w:spacing w:line="276" w:lineRule="auto"/>
      </w:pPr>
      <w:r>
        <w:rPr>
          <w:sz w:val="22"/>
        </w:rPr>
        <w:t>The same plan page in the dark theme; light, dark and system themes are available everywhere.</w:t>
      </w:r>
    </w:p>
    <w:p w:rsidR="00DE3CEF" w:rsidRDefault="005A51A0">
      <w:pPr>
        <w:keepNext/>
        <w:spacing w:line="276" w:lineRule="auto"/>
      </w:pPr>
      <w:r>
        <w:rPr>
          <w:sz w:val="22"/>
        </w:rPr>
        <w:t>The invigilator sees the halls to supervise, grouped by sitting, with progress bars: EW-205 is in progress (57 present, 3 absent, 14 to mark) and the others have not started.</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lan_dark.png"/>
                          <pic:cNvPicPr/>
                        </pic:nvPicPr>
                        <pic:blipFill>
                          <a:blip r:embed="rId55"/>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204" w:name="_Toc242973005"/>
            <w:r>
              <w:t>Fig. C.9: Plan page in the dark theme</w:t>
            </w:r>
            <w:bookmarkEnd w:id="204"/>
          </w:p>
        </w:tc>
        <w:tc>
          <w:tcPr>
            <w:tcW w:w="4334" w:type="dxa"/>
          </w:tcPr>
          <w:p w:rsidR="00DE3CEF" w:rsidRDefault="005A51A0">
            <w:pPr>
              <w:keepNext/>
              <w:spacing w:line="240" w:lineRule="auto"/>
              <w:jc w:val="center"/>
            </w:pPr>
            <w:r>
              <w:rPr>
                <w:noProof/>
              </w:rPr>
              <w:drawing>
                <wp:inline distT="0" distB="0" distL="0" distR="0">
                  <wp:extent cx="2606040" cy="16287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ttendance_halls.png"/>
                          <pic:cNvPicPr/>
                        </pic:nvPicPr>
                        <pic:blipFill>
                          <a:blip r:embed="rId56"/>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205" w:name="_Toc242973006"/>
            <w:r>
              <w:t>Fig. C.10: My halls (invigilator)</w:t>
            </w:r>
            <w:bookmarkEnd w:id="205"/>
          </w:p>
        </w:tc>
      </w:tr>
    </w:tbl>
    <w:p w:rsidR="00DE3CEF" w:rsidRDefault="00DE3CEF">
      <w:pPr>
        <w:spacing w:after="40" w:line="144" w:lineRule="auto"/>
      </w:pPr>
    </w:p>
    <w:p w:rsidR="00DE3CEF" w:rsidRDefault="005A51A0">
      <w:pPr>
        <w:keepNext/>
        <w:spacing w:line="276" w:lineRule="auto"/>
      </w:pPr>
      <w:r>
        <w:rPr>
          <w:sz w:val="22"/>
        </w:rPr>
        <w:lastRenderedPageBreak/>
        <w:t>The same register as a seat map: present candidates are green, absent red; tapping a seat cycles present, absent and cleared.</w:t>
      </w:r>
    </w:p>
    <w:p w:rsidR="00DE3CEF" w:rsidRDefault="005A51A0">
      <w:pPr>
        <w:keepNext/>
        <w:spacing w:line="276" w:lineRule="auto"/>
      </w:pPr>
      <w:r>
        <w:rPr>
          <w:sz w:val="22"/>
        </w:rPr>
        <w:t>Per hall: the papers and their candidate counts, instructions for the invigilator, and a seat-by-seat list with Present and Signature columns.</w:t>
      </w:r>
    </w:p>
    <w:tbl>
      <w:tblPr>
        <w:tblW w:w="0" w:type="auto"/>
        <w:jc w:val="center"/>
        <w:tblLook w:val="04A0" w:firstRow="1" w:lastRow="0" w:firstColumn="1" w:lastColumn="0" w:noHBand="0" w:noVBand="1"/>
      </w:tblPr>
      <w:tblGrid>
        <w:gridCol w:w="4334"/>
        <w:gridCol w:w="4334"/>
      </w:tblGrid>
      <w:tr w:rsidR="00DE3CEF">
        <w:trPr>
          <w:cantSplit/>
          <w:jc w:val="center"/>
        </w:trPr>
        <w:tc>
          <w:tcPr>
            <w:tcW w:w="4334" w:type="dxa"/>
          </w:tcPr>
          <w:p w:rsidR="00DE3CEF" w:rsidRDefault="005A51A0">
            <w:pPr>
              <w:keepNext/>
              <w:spacing w:line="240" w:lineRule="auto"/>
              <w:jc w:val="center"/>
            </w:pPr>
            <w:r>
              <w:rPr>
                <w:noProof/>
              </w:rPr>
              <w:drawing>
                <wp:inline distT="0" distB="0" distL="0" distR="0">
                  <wp:extent cx="2606040" cy="16287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ttendance_map.png"/>
                          <pic:cNvPicPr/>
                        </pic:nvPicPr>
                        <pic:blipFill>
                          <a:blip r:embed="rId57"/>
                          <a:stretch>
                            <a:fillRect/>
                          </a:stretch>
                        </pic:blipFill>
                        <pic:spPr>
                          <a:xfrm>
                            <a:off x="0" y="0"/>
                            <a:ext cx="2606040" cy="1628775"/>
                          </a:xfrm>
                          <a:prstGeom prst="rect">
                            <a:avLst/>
                          </a:prstGeom>
                        </pic:spPr>
                      </pic:pic>
                    </a:graphicData>
                  </a:graphic>
                </wp:inline>
              </w:drawing>
            </w:r>
          </w:p>
          <w:p w:rsidR="00DE3CEF" w:rsidRDefault="005A51A0">
            <w:pPr>
              <w:pStyle w:val="FigureCaption"/>
              <w:spacing w:after="80"/>
            </w:pPr>
            <w:bookmarkStart w:id="206" w:name="_Toc242973007"/>
            <w:r>
              <w:t>Fig. C.11: Tablet attendance: seat-map view</w:t>
            </w:r>
            <w:bookmarkEnd w:id="206"/>
          </w:p>
        </w:tc>
        <w:tc>
          <w:tcPr>
            <w:tcW w:w="4334" w:type="dxa"/>
          </w:tcPr>
          <w:p w:rsidR="00DE3CEF" w:rsidRDefault="005A51A0">
            <w:pPr>
              <w:keepNext/>
              <w:spacing w:line="240" w:lineRule="auto"/>
              <w:jc w:val="center"/>
            </w:pPr>
            <w:r>
              <w:rPr>
                <w:noProof/>
              </w:rPr>
              <w:drawing>
                <wp:inline distT="0" distB="0" distL="0" distR="0">
                  <wp:extent cx="1939636" cy="2743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pdf_invigilator_sheet.png"/>
                          <pic:cNvPicPr/>
                        </pic:nvPicPr>
                        <pic:blipFill>
                          <a:blip r:embed="rId58"/>
                          <a:stretch>
                            <a:fillRect/>
                          </a:stretch>
                        </pic:blipFill>
                        <pic:spPr>
                          <a:xfrm>
                            <a:off x="0" y="0"/>
                            <a:ext cx="1939636" cy="2743200"/>
                          </a:xfrm>
                          <a:prstGeom prst="rect">
                            <a:avLst/>
                          </a:prstGeom>
                        </pic:spPr>
                      </pic:pic>
                    </a:graphicData>
                  </a:graphic>
                </wp:inline>
              </w:drawing>
            </w:r>
          </w:p>
          <w:p w:rsidR="00DE3CEF" w:rsidRDefault="005A51A0">
            <w:pPr>
              <w:pStyle w:val="FigureCaption"/>
              <w:spacing w:after="80"/>
            </w:pPr>
            <w:bookmarkStart w:id="207" w:name="_Toc242973008"/>
            <w:r>
              <w:t>Fig. C.12: Generated invigilator sheet (PDF)</w:t>
            </w:r>
            <w:bookmarkEnd w:id="207"/>
          </w:p>
        </w:tc>
      </w:tr>
    </w:tbl>
    <w:p w:rsidR="00DE3CEF" w:rsidRDefault="00DE3CEF">
      <w:pPr>
        <w:spacing w:after="40" w:line="144" w:lineRule="auto"/>
      </w:pPr>
    </w:p>
    <w:p w:rsidR="00DE3CEF" w:rsidRDefault="005A51A0">
      <w:pPr>
        <w:keepNext/>
        <w:spacing w:line="276" w:lineRule="auto"/>
      </w:pPr>
      <w:r>
        <w:rPr>
          <w:sz w:val="22"/>
        </w:rPr>
        <w:t>Six slips per page with name, roll number, course, time, hall, building, seat and a QR code that opens the candidate's lookup page.</w:t>
      </w:r>
    </w:p>
    <w:tbl>
      <w:tblPr>
        <w:tblW w:w="0" w:type="auto"/>
        <w:jc w:val="center"/>
        <w:tblLook w:val="04A0" w:firstRow="1" w:lastRow="0" w:firstColumn="1" w:lastColumn="0" w:noHBand="0" w:noVBand="1"/>
      </w:tblPr>
      <w:tblGrid>
        <w:gridCol w:w="8669"/>
      </w:tblGrid>
      <w:tr w:rsidR="00DE3CEF">
        <w:trPr>
          <w:cantSplit/>
          <w:jc w:val="center"/>
        </w:trPr>
        <w:tc>
          <w:tcPr>
            <w:tcW w:w="8669" w:type="dxa"/>
          </w:tcPr>
          <w:p w:rsidR="00DE3CEF" w:rsidRDefault="005A51A0">
            <w:pPr>
              <w:keepNext/>
              <w:spacing w:line="240" w:lineRule="auto"/>
              <w:jc w:val="center"/>
            </w:pPr>
            <w:r>
              <w:rPr>
                <w:noProof/>
              </w:rPr>
              <w:drawing>
                <wp:inline distT="0" distB="0" distL="0" distR="0">
                  <wp:extent cx="1939636" cy="2743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pdf_qr_slips.png"/>
                          <pic:cNvPicPr/>
                        </pic:nvPicPr>
                        <pic:blipFill>
                          <a:blip r:embed="rId59"/>
                          <a:stretch>
                            <a:fillRect/>
                          </a:stretch>
                        </pic:blipFill>
                        <pic:spPr>
                          <a:xfrm>
                            <a:off x="0" y="0"/>
                            <a:ext cx="1939636" cy="2743200"/>
                          </a:xfrm>
                          <a:prstGeom prst="rect">
                            <a:avLst/>
                          </a:prstGeom>
                        </pic:spPr>
                      </pic:pic>
                    </a:graphicData>
                  </a:graphic>
                </wp:inline>
              </w:drawing>
            </w:r>
          </w:p>
          <w:p w:rsidR="00DE3CEF" w:rsidRDefault="005A51A0">
            <w:pPr>
              <w:pStyle w:val="FigureCaption"/>
              <w:spacing w:after="80"/>
            </w:pPr>
            <w:bookmarkStart w:id="208" w:name="_Toc242973009"/>
            <w:r>
              <w:t>Fig. C.13: Generated seat slips with QR codes (PDF)</w:t>
            </w:r>
            <w:bookmarkEnd w:id="208"/>
          </w:p>
        </w:tc>
      </w:tr>
    </w:tbl>
    <w:p w:rsidR="00DE3CEF" w:rsidRDefault="00DE3CEF">
      <w:pPr>
        <w:spacing w:after="40" w:line="144" w:lineRule="auto"/>
      </w:pPr>
    </w:p>
    <w:sectPr w:rsidR="00DE3CEF" w:rsidSect="00034616">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073B" w:rsidRDefault="005A51A0">
      <w:pPr>
        <w:spacing w:after="0" w:line="240" w:lineRule="auto"/>
      </w:pPr>
      <w:r>
        <w:separator/>
      </w:r>
    </w:p>
  </w:endnote>
  <w:endnote w:type="continuationSeparator" w:id="0">
    <w:p w:rsidR="008C073B" w:rsidRDefault="005A5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3CEF" w:rsidRDefault="005A51A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3CEF" w:rsidRDefault="005A51A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073B" w:rsidRDefault="005A51A0">
      <w:pPr>
        <w:spacing w:after="0" w:line="240" w:lineRule="auto"/>
      </w:pPr>
      <w:r>
        <w:separator/>
      </w:r>
    </w:p>
  </w:footnote>
  <w:footnote w:type="continuationSeparator" w:id="0">
    <w:p w:rsidR="008C073B" w:rsidRDefault="005A5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3CEF" w:rsidRDefault="005A51A0">
    <w:pPr>
      <w:pStyle w:val="Header"/>
      <w:jc w:val="right"/>
    </w:pPr>
    <w:r>
      <w:rPr>
        <w:i/>
        <w:color w:val="555555"/>
        <w:sz w:val="18"/>
      </w:rPr>
      <w:t>SeatWise - AI-Enabled Digital Examination Seating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3CEF" w:rsidRDefault="005A51A0">
    <w:pPr>
      <w:pStyle w:val="Header"/>
      <w:jc w:val="right"/>
    </w:pPr>
    <w:r>
      <w:rPr>
        <w:i/>
        <w:color w:val="555555"/>
        <w:sz w:val="18"/>
      </w:rPr>
      <w:t>SeatWise - AI-Enabled Digital Examination Seating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1AF"/>
    <w:rsid w:val="005A51A0"/>
    <w:rsid w:val="006E01A7"/>
    <w:rsid w:val="008C073B"/>
    <w:rsid w:val="00AA1D8D"/>
    <w:rsid w:val="00B47730"/>
    <w:rsid w:val="00CB0664"/>
    <w:rsid w:val="00DE3C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E00B380-7BB0-4D9A-BE11-61F3DE7B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unhideWhenUsed/>
    <w:rsid w:val="005A51A0"/>
    <w:pPr>
      <w:spacing w:after="40" w:line="240" w:lineRule="auto"/>
    </w:pPr>
  </w:style>
  <w:style w:type="paragraph" w:styleId="TOC2">
    <w:name w:val="toc 2"/>
    <w:basedOn w:val="Normal"/>
    <w:next w:val="Normal"/>
    <w:autoRedefine/>
    <w:uiPriority w:val="39"/>
    <w:unhideWhenUsed/>
    <w:rsid w:val="005A51A0"/>
    <w:pPr>
      <w:spacing w:after="40" w:line="240" w:lineRule="auto"/>
      <w:ind w:left="240"/>
    </w:pPr>
  </w:style>
  <w:style w:type="paragraph" w:styleId="TOC3">
    <w:name w:val="toc 3"/>
    <w:basedOn w:val="Normal"/>
    <w:next w:val="Normal"/>
    <w:autoRedefine/>
    <w:uiPriority w:val="39"/>
    <w:unhideWhenUsed/>
    <w:rsid w:val="005A51A0"/>
    <w:pPr>
      <w:spacing w:after="100" w:line="259" w:lineRule="auto"/>
      <w:ind w:left="440"/>
      <w:jc w:val="left"/>
    </w:pPr>
    <w:rPr>
      <w:rFonts w:asciiTheme="minorHAnsi" w:eastAsiaTheme="minorEastAsia" w:hAnsiTheme="minorHAnsi" w:cstheme="minorBidi"/>
      <w:sz w:val="22"/>
      <w:lang w:val="en-IN" w:eastAsia="en-IN"/>
    </w:rPr>
  </w:style>
  <w:style w:type="paragraph" w:styleId="TOC4">
    <w:name w:val="toc 4"/>
    <w:basedOn w:val="Normal"/>
    <w:next w:val="Normal"/>
    <w:autoRedefine/>
    <w:uiPriority w:val="39"/>
    <w:unhideWhenUsed/>
    <w:rsid w:val="005A51A0"/>
    <w:pPr>
      <w:spacing w:after="100" w:line="259" w:lineRule="auto"/>
      <w:ind w:left="660"/>
      <w:jc w:val="left"/>
    </w:pPr>
    <w:rPr>
      <w:rFonts w:asciiTheme="minorHAnsi" w:eastAsiaTheme="minorEastAsia" w:hAnsiTheme="minorHAnsi" w:cstheme="minorBidi"/>
      <w:sz w:val="22"/>
      <w:lang w:val="en-IN" w:eastAsia="en-IN"/>
    </w:rPr>
  </w:style>
  <w:style w:type="paragraph" w:styleId="TOC5">
    <w:name w:val="toc 5"/>
    <w:basedOn w:val="Normal"/>
    <w:next w:val="Normal"/>
    <w:autoRedefine/>
    <w:uiPriority w:val="39"/>
    <w:unhideWhenUsed/>
    <w:rsid w:val="005A51A0"/>
    <w:pPr>
      <w:spacing w:after="100" w:line="259" w:lineRule="auto"/>
      <w:ind w:left="880"/>
      <w:jc w:val="left"/>
    </w:pPr>
    <w:rPr>
      <w:rFonts w:asciiTheme="minorHAnsi" w:eastAsiaTheme="minorEastAsia" w:hAnsiTheme="minorHAnsi" w:cstheme="minorBidi"/>
      <w:sz w:val="22"/>
      <w:lang w:val="en-IN" w:eastAsia="en-IN"/>
    </w:rPr>
  </w:style>
  <w:style w:type="paragraph" w:styleId="TOC6">
    <w:name w:val="toc 6"/>
    <w:basedOn w:val="Normal"/>
    <w:next w:val="Normal"/>
    <w:autoRedefine/>
    <w:uiPriority w:val="39"/>
    <w:unhideWhenUsed/>
    <w:rsid w:val="005A51A0"/>
    <w:pPr>
      <w:spacing w:after="100" w:line="259" w:lineRule="auto"/>
      <w:ind w:left="1100"/>
      <w:jc w:val="left"/>
    </w:pPr>
    <w:rPr>
      <w:rFonts w:asciiTheme="minorHAnsi" w:eastAsiaTheme="minorEastAsia" w:hAnsiTheme="minorHAnsi" w:cstheme="minorBidi"/>
      <w:sz w:val="22"/>
      <w:lang w:val="en-IN" w:eastAsia="en-IN"/>
    </w:rPr>
  </w:style>
  <w:style w:type="paragraph" w:styleId="TOC7">
    <w:name w:val="toc 7"/>
    <w:basedOn w:val="Normal"/>
    <w:next w:val="Normal"/>
    <w:autoRedefine/>
    <w:uiPriority w:val="39"/>
    <w:unhideWhenUsed/>
    <w:rsid w:val="005A51A0"/>
    <w:pPr>
      <w:spacing w:after="100" w:line="259" w:lineRule="auto"/>
      <w:ind w:left="1320"/>
      <w:jc w:val="left"/>
    </w:pPr>
    <w:rPr>
      <w:rFonts w:asciiTheme="minorHAnsi" w:eastAsiaTheme="minorEastAsia" w:hAnsiTheme="minorHAnsi" w:cstheme="minorBidi"/>
      <w:sz w:val="22"/>
      <w:lang w:val="en-IN" w:eastAsia="en-IN"/>
    </w:rPr>
  </w:style>
  <w:style w:type="paragraph" w:styleId="TOC8">
    <w:name w:val="toc 8"/>
    <w:basedOn w:val="Normal"/>
    <w:next w:val="Normal"/>
    <w:autoRedefine/>
    <w:uiPriority w:val="39"/>
    <w:unhideWhenUsed/>
    <w:rsid w:val="005A51A0"/>
    <w:pPr>
      <w:spacing w:after="100" w:line="259" w:lineRule="auto"/>
      <w:ind w:left="1540"/>
      <w:jc w:val="left"/>
    </w:pPr>
    <w:rPr>
      <w:rFonts w:asciiTheme="minorHAnsi" w:eastAsiaTheme="minorEastAsia" w:hAnsiTheme="minorHAnsi" w:cstheme="minorBidi"/>
      <w:sz w:val="22"/>
      <w:lang w:val="en-IN" w:eastAsia="en-IN"/>
    </w:rPr>
  </w:style>
  <w:style w:type="paragraph" w:styleId="TOC9">
    <w:name w:val="toc 9"/>
    <w:basedOn w:val="Normal"/>
    <w:next w:val="Normal"/>
    <w:autoRedefine/>
    <w:uiPriority w:val="39"/>
    <w:unhideWhenUsed/>
    <w:rsid w:val="005A51A0"/>
    <w:pPr>
      <w:spacing w:after="100" w:line="259" w:lineRule="auto"/>
      <w:ind w:left="1760"/>
      <w:jc w:val="left"/>
    </w:pPr>
    <w:rPr>
      <w:rFonts w:asciiTheme="minorHAnsi" w:eastAsiaTheme="minorEastAsia" w:hAnsiTheme="minorHAnsi" w:cstheme="minorBidi"/>
      <w:sz w:val="22"/>
      <w:lang w:val="en-IN" w:eastAsia="en-IN"/>
    </w:rPr>
  </w:style>
  <w:style w:type="character" w:styleId="Hyperlink">
    <w:name w:val="Hyperlink"/>
    <w:basedOn w:val="DefaultParagraphFont"/>
    <w:uiPriority w:val="99"/>
    <w:unhideWhenUsed/>
    <w:rsid w:val="005A51A0"/>
    <w:rPr>
      <w:color w:val="0000FF" w:themeColor="hyperlink"/>
      <w:u w:val="single"/>
    </w:rPr>
  </w:style>
  <w:style w:type="character" w:styleId="UnresolvedMention">
    <w:name w:val="Unresolved Mention"/>
    <w:basedOn w:val="DefaultParagraphFont"/>
    <w:uiPriority w:val="99"/>
    <w:semiHidden/>
    <w:unhideWhenUsed/>
    <w:rsid w:val="005A51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2.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A77FA-ED4C-4446-A566-E2C2C3181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23624</Words>
  <Characters>130306</Characters>
  <Application>Microsoft Office Word</Application>
  <DocSecurity>0</DocSecurity>
  <Lines>4077</Lines>
  <Paragraphs>2674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A13</dc:creator>
  <cp:keywords/>
  <dc:description>generated by python-docx</dc:description>
  <cp:lastModifiedBy>Madhava Reddy</cp:lastModifiedBy>
  <cp:revision>4</cp:revision>
  <dcterms:created xsi:type="dcterms:W3CDTF">2013-12-23T23:15:00Z</dcterms:created>
  <dcterms:modified xsi:type="dcterms:W3CDTF">2026-10-15T10:34:00Z</dcterms:modified>
  <cp:category/>
</cp:coreProperties>
</file>