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E51" w:rsidRDefault="009E1E51">
      <w:pPr>
        <w:spacing w:after="480" w:line="240" w:lineRule="auto"/>
      </w:pPr>
      <w:bookmarkStart w:id="0" w:name="_GoBack"/>
      <w:bookmarkEnd w:id="0"/>
    </w:p>
    <w:p w:rsidR="009E1E51" w:rsidRDefault="0017644B">
      <w:pPr>
        <w:jc w:val="center"/>
      </w:pPr>
      <w:r>
        <w:rPr>
          <w:rFonts w:cs="Times New Roman"/>
          <w:b/>
          <w:sz w:val="36"/>
        </w:rPr>
        <w:t>SECURE VOTING SYSTEM WITH AADHAR VERIFICATION THROUGH BLOCKCHAIN</w:t>
      </w:r>
    </w:p>
    <w:p w:rsidR="009E1E51" w:rsidRDefault="0017644B">
      <w:pPr>
        <w:spacing w:after="280"/>
        <w:jc w:val="center"/>
      </w:pPr>
      <w:r>
        <w:rPr>
          <w:rFonts w:cs="Times New Roman"/>
          <w:b/>
          <w:sz w:val="28"/>
        </w:rPr>
        <w:t>Results</w:t>
      </w:r>
    </w:p>
    <w:p w:rsidR="009E1E51" w:rsidRDefault="0017644B">
      <w:pPr>
        <w:spacing w:after="40"/>
        <w:jc w:val="center"/>
      </w:pPr>
      <w:r>
        <w:rPr>
          <w:rFonts w:cs="Times New Roman"/>
        </w:rPr>
        <w:t>Department of Computer Science and Engineering, TKR College of Engineering &amp; Technology</w:t>
      </w:r>
    </w:p>
    <w:p w:rsidR="009E1E51" w:rsidRDefault="0017644B">
      <w:pPr>
        <w:spacing w:after="240"/>
        <w:jc w:val="center"/>
      </w:pPr>
      <w:r>
        <w:rPr>
          <w:rFonts w:cs="Times New Roman"/>
        </w:rPr>
        <w:t>Batch C1 (CSE-C)  ·  Academic year [ACADEMIC YEAR]</w:t>
      </w:r>
    </w:p>
    <w:p w:rsidR="009E1E51" w:rsidRDefault="0017644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9E1E51">
        <w:trPr>
          <w:cantSplit/>
          <w:tblHeader/>
          <w:jc w:val="center"/>
        </w:trPr>
        <w:tc>
          <w:tcPr>
            <w:tcW w:w="1008" w:type="dxa"/>
            <w:shd w:val="clear" w:color="auto" w:fill="1B2A41"/>
          </w:tcPr>
          <w:p w:rsidR="009E1E51" w:rsidRDefault="0017644B">
            <w:pPr>
              <w:spacing w:after="40" w:line="240" w:lineRule="auto"/>
              <w:jc w:val="center"/>
            </w:pPr>
            <w:r>
              <w:rPr>
                <w:rFonts w:cs="Times New Roman"/>
                <w:b/>
                <w:color w:val="FFFFFF"/>
                <w:sz w:val="22"/>
              </w:rPr>
              <w:t>S.No.</w:t>
            </w:r>
          </w:p>
        </w:tc>
        <w:tc>
          <w:tcPr>
            <w:tcW w:w="4896" w:type="dxa"/>
            <w:shd w:val="clear" w:color="auto" w:fill="1B2A41"/>
          </w:tcPr>
          <w:p w:rsidR="009E1E51" w:rsidRDefault="0017644B">
            <w:pPr>
              <w:spacing w:after="40" w:line="240" w:lineRule="auto"/>
              <w:jc w:val="center"/>
            </w:pPr>
            <w:r>
              <w:rPr>
                <w:rFonts w:cs="Times New Roman"/>
                <w:b/>
                <w:color w:val="FFFFFF"/>
                <w:sz w:val="22"/>
              </w:rPr>
              <w:t>Student name</w:t>
            </w:r>
          </w:p>
        </w:tc>
        <w:tc>
          <w:tcPr>
            <w:tcW w:w="2592" w:type="dxa"/>
            <w:shd w:val="clear" w:color="auto" w:fill="1B2A41"/>
          </w:tcPr>
          <w:p w:rsidR="009E1E51" w:rsidRDefault="0017644B">
            <w:pPr>
              <w:spacing w:after="40" w:line="240" w:lineRule="auto"/>
              <w:jc w:val="center"/>
            </w:pPr>
            <w:r>
              <w:rPr>
                <w:rFonts w:cs="Times New Roman"/>
                <w:b/>
                <w:color w:val="FFFFFF"/>
                <w:sz w:val="22"/>
              </w:rPr>
              <w:t>Roll number</w:t>
            </w:r>
          </w:p>
        </w:tc>
      </w:tr>
      <w:tr w:rsidR="009E1E51">
        <w:trPr>
          <w:cantSplit/>
          <w:jc w:val="center"/>
        </w:trPr>
        <w:tc>
          <w:tcPr>
            <w:tcW w:w="1008" w:type="dxa"/>
          </w:tcPr>
          <w:p w:rsidR="009E1E51" w:rsidRDefault="0017644B">
            <w:pPr>
              <w:spacing w:after="40" w:line="240" w:lineRule="auto"/>
              <w:jc w:val="center"/>
            </w:pPr>
            <w:r>
              <w:rPr>
                <w:rFonts w:cs="Times New Roman"/>
                <w:sz w:val="22"/>
              </w:rPr>
              <w:t>1</w:t>
            </w:r>
          </w:p>
        </w:tc>
        <w:tc>
          <w:tcPr>
            <w:tcW w:w="4896" w:type="dxa"/>
          </w:tcPr>
          <w:p w:rsidR="009E1E51" w:rsidRDefault="0017644B">
            <w:pPr>
              <w:spacing w:after="40" w:line="240" w:lineRule="auto"/>
              <w:jc w:val="left"/>
            </w:pPr>
            <w:r>
              <w:rPr>
                <w:rFonts w:cs="Times New Roman"/>
                <w:sz w:val="22"/>
              </w:rPr>
              <w:t>Mohammed Anwar-Ul-Haq</w:t>
            </w:r>
          </w:p>
        </w:tc>
        <w:tc>
          <w:tcPr>
            <w:tcW w:w="2592" w:type="dxa"/>
          </w:tcPr>
          <w:p w:rsidR="009E1E51" w:rsidRDefault="0017644B">
            <w:pPr>
              <w:spacing w:after="40" w:line="240" w:lineRule="auto"/>
              <w:jc w:val="center"/>
            </w:pPr>
            <w:r>
              <w:rPr>
                <w:rFonts w:cs="Times New Roman"/>
                <w:sz w:val="22"/>
              </w:rPr>
              <w:t>23K91A05F6</w:t>
            </w:r>
          </w:p>
        </w:tc>
      </w:tr>
      <w:tr w:rsidR="009E1E51">
        <w:trPr>
          <w:cantSplit/>
          <w:jc w:val="center"/>
        </w:trPr>
        <w:tc>
          <w:tcPr>
            <w:tcW w:w="1008" w:type="dxa"/>
          </w:tcPr>
          <w:p w:rsidR="009E1E51" w:rsidRDefault="0017644B">
            <w:pPr>
              <w:spacing w:after="40" w:line="240" w:lineRule="auto"/>
              <w:jc w:val="center"/>
            </w:pPr>
            <w:r>
              <w:rPr>
                <w:rFonts w:cs="Times New Roman"/>
                <w:sz w:val="22"/>
              </w:rPr>
              <w:t>2</w:t>
            </w:r>
          </w:p>
        </w:tc>
        <w:tc>
          <w:tcPr>
            <w:tcW w:w="4896" w:type="dxa"/>
          </w:tcPr>
          <w:p w:rsidR="009E1E51" w:rsidRDefault="0017644B">
            <w:pPr>
              <w:spacing w:after="40" w:line="240" w:lineRule="auto"/>
              <w:jc w:val="left"/>
            </w:pPr>
            <w:r>
              <w:rPr>
                <w:rFonts w:cs="Times New Roman"/>
                <w:sz w:val="22"/>
              </w:rPr>
              <w:t>Mohammad Mosin</w:t>
            </w:r>
          </w:p>
        </w:tc>
        <w:tc>
          <w:tcPr>
            <w:tcW w:w="2592" w:type="dxa"/>
          </w:tcPr>
          <w:p w:rsidR="009E1E51" w:rsidRDefault="0017644B">
            <w:pPr>
              <w:spacing w:after="40" w:line="240" w:lineRule="auto"/>
              <w:jc w:val="center"/>
            </w:pPr>
            <w:r>
              <w:rPr>
                <w:rFonts w:cs="Times New Roman"/>
                <w:sz w:val="22"/>
              </w:rPr>
              <w:t>23K91A05F4</w:t>
            </w:r>
          </w:p>
        </w:tc>
      </w:tr>
      <w:tr w:rsidR="009E1E51">
        <w:trPr>
          <w:cantSplit/>
          <w:jc w:val="center"/>
        </w:trPr>
        <w:tc>
          <w:tcPr>
            <w:tcW w:w="1008" w:type="dxa"/>
          </w:tcPr>
          <w:p w:rsidR="009E1E51" w:rsidRDefault="0017644B">
            <w:pPr>
              <w:spacing w:after="40" w:line="240" w:lineRule="auto"/>
              <w:jc w:val="center"/>
            </w:pPr>
            <w:r>
              <w:rPr>
                <w:rFonts w:cs="Times New Roman"/>
                <w:sz w:val="22"/>
              </w:rPr>
              <w:t>3</w:t>
            </w:r>
          </w:p>
        </w:tc>
        <w:tc>
          <w:tcPr>
            <w:tcW w:w="4896" w:type="dxa"/>
          </w:tcPr>
          <w:p w:rsidR="009E1E51" w:rsidRDefault="0017644B">
            <w:pPr>
              <w:spacing w:after="40" w:line="240" w:lineRule="auto"/>
              <w:jc w:val="left"/>
            </w:pPr>
            <w:r>
              <w:rPr>
                <w:rFonts w:cs="Times New Roman"/>
                <w:sz w:val="22"/>
              </w:rPr>
              <w:t>Manda Akshitha</w:t>
            </w:r>
          </w:p>
        </w:tc>
        <w:tc>
          <w:tcPr>
            <w:tcW w:w="2592" w:type="dxa"/>
          </w:tcPr>
          <w:p w:rsidR="009E1E51" w:rsidRDefault="0017644B">
            <w:pPr>
              <w:spacing w:after="40" w:line="240" w:lineRule="auto"/>
              <w:jc w:val="center"/>
            </w:pPr>
            <w:r>
              <w:rPr>
                <w:rFonts w:cs="Times New Roman"/>
                <w:sz w:val="22"/>
              </w:rPr>
              <w:t>23K91A05E4</w:t>
            </w:r>
          </w:p>
        </w:tc>
      </w:tr>
      <w:tr w:rsidR="009E1E51">
        <w:trPr>
          <w:cantSplit/>
          <w:jc w:val="center"/>
        </w:trPr>
        <w:tc>
          <w:tcPr>
            <w:tcW w:w="1008" w:type="dxa"/>
          </w:tcPr>
          <w:p w:rsidR="009E1E51" w:rsidRDefault="0017644B">
            <w:pPr>
              <w:spacing w:after="40" w:line="240" w:lineRule="auto"/>
              <w:jc w:val="center"/>
            </w:pPr>
            <w:r>
              <w:rPr>
                <w:rFonts w:cs="Times New Roman"/>
                <w:sz w:val="22"/>
              </w:rPr>
              <w:t>4</w:t>
            </w:r>
          </w:p>
        </w:tc>
        <w:tc>
          <w:tcPr>
            <w:tcW w:w="4896" w:type="dxa"/>
          </w:tcPr>
          <w:p w:rsidR="009E1E51" w:rsidRDefault="0017644B">
            <w:pPr>
              <w:spacing w:after="40" w:line="240" w:lineRule="auto"/>
              <w:jc w:val="left"/>
            </w:pPr>
            <w:r>
              <w:rPr>
                <w:rFonts w:cs="Times New Roman"/>
                <w:sz w:val="22"/>
              </w:rPr>
              <w:t>Kothlapur Ganesh</w:t>
            </w:r>
          </w:p>
        </w:tc>
        <w:tc>
          <w:tcPr>
            <w:tcW w:w="2592" w:type="dxa"/>
          </w:tcPr>
          <w:p w:rsidR="009E1E51" w:rsidRDefault="0017644B">
            <w:pPr>
              <w:spacing w:after="40" w:line="240" w:lineRule="auto"/>
              <w:jc w:val="center"/>
            </w:pPr>
            <w:r>
              <w:rPr>
                <w:rFonts w:cs="Times New Roman"/>
                <w:sz w:val="22"/>
              </w:rPr>
              <w:t>24K95A0516</w:t>
            </w:r>
          </w:p>
        </w:tc>
      </w:tr>
    </w:tbl>
    <w:p w:rsidR="009E1E51" w:rsidRDefault="009E1E51">
      <w:pPr>
        <w:spacing w:line="192" w:lineRule="auto"/>
      </w:pPr>
    </w:p>
    <w:p w:rsidR="009E1E51" w:rsidRDefault="0017644B">
      <w:pPr>
        <w:spacing w:after="200"/>
        <w:jc w:val="center"/>
      </w:pPr>
      <w:r>
        <w:rPr>
          <w:rFonts w:cs="Times New Roman"/>
          <w:b/>
        </w:rPr>
        <w:t>Project guide:</w:t>
      </w:r>
      <w:r>
        <w:rPr>
          <w:rFonts w:cs="Times New Roman"/>
        </w:rPr>
        <w:t xml:space="preserve"> B Shruthi</w:t>
      </w:r>
    </w:p>
    <w:p w:rsidR="009E1E51" w:rsidRDefault="0017644B">
      <w:r>
        <w:rPr>
          <w:rFonts w:cs="Times New Roman"/>
          <w:i/>
          <w:sz w:val="21"/>
        </w:rPr>
        <w:t xml:space="preserve">Chapter and section numbers quoted in the text (for example Chapter </w:t>
      </w:r>
      <w:r>
        <w:rPr>
          <w:rFonts w:cs="Times New Roman"/>
          <w:i/>
          <w:sz w:val="21"/>
        </w:rPr>
        <w:t>8 or Section 6.2) refer to the full project report, 17.Final Document. Figures and tables in this document are numbered from 1.</w:t>
      </w:r>
    </w:p>
    <w:p w:rsidR="009E1E51" w:rsidRDefault="0017644B">
      <w:pPr>
        <w:pStyle w:val="Heading1"/>
      </w:pPr>
      <w:r>
        <w:t>1. RESULTS AND OUTPUT SCREENS</w:t>
      </w:r>
    </w:p>
    <w:p w:rsidR="009E1E51" w:rsidRDefault="0017644B">
      <w:pPr>
        <w:pStyle w:val="Heading2"/>
      </w:pPr>
      <w:r>
        <w:t>1.1 Experimental Set-up and Data</w:t>
      </w:r>
    </w:p>
    <w:p w:rsidR="009E1E51" w:rsidRDefault="0017644B">
      <w:r>
        <w:rPr>
          <w:rFonts w:cs="Times New Roman"/>
        </w:rPr>
        <w:t xml:space="preserve">This chapter reports what the finished application did when it </w:t>
      </w:r>
      <w:r>
        <w:rPr>
          <w:rFonts w:cs="Times New Roman"/>
        </w:rPr>
        <w:t>was run. AegisBallot has no trained model and no external dataset, so the usual accuracy table does not exist; the evidence is of four kinds: what the screens show, how fast the system is, whether its controls hold, and whether tampering is detected.</w:t>
      </w:r>
    </w:p>
    <w:p w:rsidR="009E1E51" w:rsidRDefault="0017644B">
      <w:pPr>
        <w:pStyle w:val="Caption"/>
        <w:keepNext/>
        <w:spacing w:after="80"/>
      </w:pPr>
      <w:r>
        <w:rPr>
          <w:rFonts w:cs="Times New Roman"/>
        </w:rPr>
        <w:t>Table</w:t>
      </w:r>
      <w:r>
        <w:rPr>
          <w:rFonts w:cs="Times New Roman"/>
        </w:rPr>
        <w:t xml:space="preserv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What was measured and on what</w:t>
      </w:r>
    </w:p>
    <w:tbl>
      <w:tblPr>
        <w:tblStyle w:val="TableGrid"/>
        <w:tblW w:w="0" w:type="auto"/>
        <w:jc w:val="center"/>
        <w:tblLook w:val="04A0" w:firstRow="1" w:lastRow="0" w:firstColumn="1" w:lastColumn="0" w:noHBand="0" w:noVBand="1"/>
      </w:tblPr>
      <w:tblGrid>
        <w:gridCol w:w="1798"/>
        <w:gridCol w:w="3470"/>
        <w:gridCol w:w="3614"/>
      </w:tblGrid>
      <w:tr w:rsidR="009E1E51">
        <w:trPr>
          <w:cantSplit/>
          <w:tblHeader/>
          <w:jc w:val="center"/>
        </w:trPr>
        <w:tc>
          <w:tcPr>
            <w:tcW w:w="1872" w:type="dxa"/>
            <w:shd w:val="clear" w:color="auto" w:fill="1B2A41"/>
          </w:tcPr>
          <w:p w:rsidR="009E1E51" w:rsidRDefault="0017644B">
            <w:pPr>
              <w:spacing w:after="40" w:line="240" w:lineRule="auto"/>
              <w:jc w:val="center"/>
            </w:pPr>
            <w:r>
              <w:rPr>
                <w:rFonts w:cs="Times New Roman"/>
                <w:b/>
                <w:color w:val="FFFFFF"/>
                <w:sz w:val="19"/>
              </w:rPr>
              <w:t>Item</w:t>
            </w:r>
          </w:p>
        </w:tc>
        <w:tc>
          <w:tcPr>
            <w:tcW w:w="3744" w:type="dxa"/>
            <w:shd w:val="clear" w:color="auto" w:fill="1B2A41"/>
          </w:tcPr>
          <w:p w:rsidR="009E1E51" w:rsidRDefault="0017644B">
            <w:pPr>
              <w:spacing w:after="40" w:line="240" w:lineRule="auto"/>
              <w:jc w:val="center"/>
            </w:pPr>
            <w:r>
              <w:rPr>
                <w:rFonts w:cs="Times New Roman"/>
                <w:b/>
                <w:color w:val="FFFFFF"/>
                <w:sz w:val="19"/>
              </w:rPr>
              <w:t>Content</w:t>
            </w:r>
          </w:p>
        </w:tc>
        <w:tc>
          <w:tcPr>
            <w:tcW w:w="3744" w:type="dxa"/>
            <w:shd w:val="clear" w:color="auto" w:fill="1B2A41"/>
          </w:tcPr>
          <w:p w:rsidR="009E1E51" w:rsidRDefault="0017644B">
            <w:pPr>
              <w:spacing w:after="40" w:line="240" w:lineRule="auto"/>
              <w:jc w:val="center"/>
            </w:pPr>
            <w:r>
              <w:rPr>
                <w:rFonts w:cs="Times New Roman"/>
                <w:b/>
                <w:color w:val="FFFFFF"/>
                <w:sz w:val="19"/>
              </w:rPr>
              <w:t>Source and status</w:t>
            </w:r>
          </w:p>
        </w:tc>
      </w:tr>
      <w:tr w:rsidR="009E1E51">
        <w:trPr>
          <w:cantSplit/>
          <w:jc w:val="center"/>
        </w:trPr>
        <w:tc>
          <w:tcPr>
            <w:tcW w:w="1872" w:type="dxa"/>
          </w:tcPr>
          <w:p w:rsidR="009E1E51" w:rsidRDefault="0017644B">
            <w:pPr>
              <w:spacing w:after="40" w:line="240" w:lineRule="auto"/>
              <w:jc w:val="left"/>
            </w:pPr>
            <w:r>
              <w:rPr>
                <w:rFonts w:cs="Times New Roman"/>
                <w:sz w:val="19"/>
              </w:rPr>
              <w:t>Output screens</w:t>
            </w:r>
          </w:p>
        </w:tc>
        <w:tc>
          <w:tcPr>
            <w:tcW w:w="3744" w:type="dxa"/>
          </w:tcPr>
          <w:p w:rsidR="009E1E51" w:rsidRDefault="0017644B">
            <w:pPr>
              <w:spacing w:after="40" w:line="240" w:lineRule="auto"/>
              <w:jc w:val="left"/>
            </w:pPr>
            <w:r>
              <w:rPr>
                <w:rFonts w:cs="Times New Roman"/>
                <w:sz w:val="19"/>
              </w:rPr>
              <w:t>23 screenshots, 22 at 1440 x 900 pixels and one at phone width</w:t>
            </w:r>
          </w:p>
        </w:tc>
        <w:tc>
          <w:tcPr>
            <w:tcW w:w="3744" w:type="dxa"/>
          </w:tcPr>
          <w:p w:rsidR="009E1E51" w:rsidRDefault="0017644B">
            <w:pPr>
              <w:spacing w:after="40" w:line="240" w:lineRule="auto"/>
              <w:jc w:val="left"/>
            </w:pPr>
            <w:r>
              <w:rPr>
                <w:rFonts w:cs="Times New Roman"/>
                <w:sz w:val="19"/>
              </w:rPr>
              <w:t xml:space="preserve">Captured by </w:t>
            </w:r>
            <w:r>
              <w:rPr>
                <w:rFonts w:ascii="Consolas" w:eastAsia="Consolas" w:hAnsi="Consolas" w:cs="Consolas"/>
                <w:sz w:val="16"/>
              </w:rPr>
              <w:t>scripts/capture_screens.py</w:t>
            </w:r>
            <w:r>
              <w:rPr>
                <w:rFonts w:cs="Times New Roman"/>
                <w:sz w:val="19"/>
              </w:rPr>
              <w:t xml:space="preserve"> from the running app (Chrome via Playwright)</w:t>
            </w:r>
          </w:p>
        </w:tc>
      </w:tr>
      <w:tr w:rsidR="009E1E51">
        <w:trPr>
          <w:cantSplit/>
          <w:jc w:val="center"/>
        </w:trPr>
        <w:tc>
          <w:tcPr>
            <w:tcW w:w="1872" w:type="dxa"/>
          </w:tcPr>
          <w:p w:rsidR="009E1E51" w:rsidRDefault="0017644B">
            <w:pPr>
              <w:spacing w:after="40" w:line="240" w:lineRule="auto"/>
              <w:jc w:val="left"/>
            </w:pPr>
            <w:r>
              <w:rPr>
                <w:rFonts w:cs="Times New Roman"/>
                <w:sz w:val="19"/>
              </w:rPr>
              <w:t>Screen data</w:t>
            </w:r>
          </w:p>
        </w:tc>
        <w:tc>
          <w:tcPr>
            <w:tcW w:w="3744" w:type="dxa"/>
          </w:tcPr>
          <w:p w:rsidR="009E1E51" w:rsidRDefault="0017644B">
            <w:pPr>
              <w:spacing w:after="40" w:line="240" w:lineRule="auto"/>
              <w:jc w:val="left"/>
            </w:pPr>
            <w:r>
              <w:rPr>
                <w:rFonts w:cs="Times New Roman"/>
                <w:sz w:val="19"/>
              </w:rPr>
              <w:t>200 registered voters, 8 elections, 212 ballots, 213 blocks, 3 validators</w:t>
            </w:r>
          </w:p>
        </w:tc>
        <w:tc>
          <w:tcPr>
            <w:tcW w:w="3744" w:type="dxa"/>
          </w:tcPr>
          <w:p w:rsidR="009E1E51" w:rsidRDefault="0017644B">
            <w:pPr>
              <w:spacing w:after="40" w:line="240" w:lineRule="auto"/>
              <w:jc w:val="left"/>
            </w:pPr>
            <w:r>
              <w:rPr>
                <w:rFonts w:cs="Times New Roman"/>
                <w:sz w:val="19"/>
              </w:rPr>
              <w:t>The development database after seeding, the benchmark runs, the smoke test and the screenshot walk; all identities synthetic</w:t>
            </w:r>
          </w:p>
        </w:tc>
      </w:tr>
      <w:tr w:rsidR="009E1E51">
        <w:trPr>
          <w:cantSplit/>
          <w:jc w:val="center"/>
        </w:trPr>
        <w:tc>
          <w:tcPr>
            <w:tcW w:w="1872" w:type="dxa"/>
          </w:tcPr>
          <w:p w:rsidR="009E1E51" w:rsidRDefault="0017644B">
            <w:pPr>
              <w:spacing w:after="40" w:line="240" w:lineRule="auto"/>
              <w:jc w:val="left"/>
            </w:pPr>
            <w:r>
              <w:rPr>
                <w:rFonts w:cs="Times New Roman"/>
                <w:sz w:val="19"/>
              </w:rPr>
              <w:t>Unit tests</w:t>
            </w:r>
          </w:p>
        </w:tc>
        <w:tc>
          <w:tcPr>
            <w:tcW w:w="3744" w:type="dxa"/>
          </w:tcPr>
          <w:p w:rsidR="009E1E51" w:rsidRDefault="0017644B">
            <w:pPr>
              <w:spacing w:after="40" w:line="240" w:lineRule="auto"/>
              <w:jc w:val="left"/>
            </w:pPr>
            <w:r>
              <w:rPr>
                <w:rFonts w:cs="Times New Roman"/>
                <w:sz w:val="19"/>
              </w:rPr>
              <w:t>17 pytest tests</w:t>
            </w:r>
          </w:p>
        </w:tc>
        <w:tc>
          <w:tcPr>
            <w:tcW w:w="3744" w:type="dxa"/>
          </w:tcPr>
          <w:p w:rsidR="009E1E51" w:rsidRDefault="0017644B">
            <w:pPr>
              <w:spacing w:after="40" w:line="240" w:lineRule="auto"/>
              <w:jc w:val="left"/>
            </w:pPr>
            <w:r>
              <w:rPr>
                <w:rFonts w:ascii="Consolas" w:eastAsia="Consolas" w:hAnsi="Consolas" w:cs="Consolas"/>
                <w:sz w:val="16"/>
              </w:rPr>
              <w:t>tests/test_aegis.py</w:t>
            </w:r>
            <w:r>
              <w:rPr>
                <w:rFonts w:cs="Times New Roman"/>
                <w:sz w:val="19"/>
              </w:rPr>
              <w:t>, scratch database</w:t>
            </w:r>
          </w:p>
        </w:tc>
      </w:tr>
      <w:tr w:rsidR="009E1E51">
        <w:trPr>
          <w:cantSplit/>
          <w:jc w:val="center"/>
        </w:trPr>
        <w:tc>
          <w:tcPr>
            <w:tcW w:w="1872" w:type="dxa"/>
          </w:tcPr>
          <w:p w:rsidR="009E1E51" w:rsidRDefault="0017644B">
            <w:pPr>
              <w:spacing w:after="40" w:line="240" w:lineRule="auto"/>
              <w:jc w:val="left"/>
            </w:pPr>
            <w:r>
              <w:rPr>
                <w:rFonts w:cs="Times New Roman"/>
                <w:sz w:val="19"/>
              </w:rPr>
              <w:lastRenderedPageBreak/>
              <w:t>HTTP checks</w:t>
            </w:r>
          </w:p>
        </w:tc>
        <w:tc>
          <w:tcPr>
            <w:tcW w:w="3744" w:type="dxa"/>
          </w:tcPr>
          <w:p w:rsidR="009E1E51" w:rsidRDefault="0017644B">
            <w:pPr>
              <w:spacing w:after="40" w:line="240" w:lineRule="auto"/>
              <w:jc w:val="left"/>
            </w:pPr>
            <w:r>
              <w:rPr>
                <w:rFonts w:cs="Times New Roman"/>
                <w:sz w:val="19"/>
              </w:rPr>
              <w:t>25 security and functional checks</w:t>
            </w:r>
          </w:p>
        </w:tc>
        <w:tc>
          <w:tcPr>
            <w:tcW w:w="3744" w:type="dxa"/>
          </w:tcPr>
          <w:p w:rsidR="009E1E51" w:rsidRDefault="0017644B">
            <w:pPr>
              <w:spacing w:after="40" w:line="240" w:lineRule="auto"/>
              <w:jc w:val="left"/>
            </w:pPr>
            <w:r>
              <w:rPr>
                <w:rFonts w:ascii="Consolas" w:eastAsia="Consolas" w:hAnsi="Consolas" w:cs="Consolas"/>
                <w:sz w:val="16"/>
              </w:rPr>
              <w:t>scripts/run_experiments.py</w:t>
            </w:r>
            <w:r>
              <w:rPr>
                <w:rFonts w:cs="Times New Roman"/>
                <w:sz w:val="19"/>
              </w:rPr>
              <w:t xml:space="preserve"> part D, live uvicorn, scratch database</w:t>
            </w:r>
          </w:p>
        </w:tc>
      </w:tr>
      <w:tr w:rsidR="009E1E51">
        <w:trPr>
          <w:cantSplit/>
          <w:jc w:val="center"/>
        </w:trPr>
        <w:tc>
          <w:tcPr>
            <w:tcW w:w="1872" w:type="dxa"/>
          </w:tcPr>
          <w:p w:rsidR="009E1E51" w:rsidRDefault="0017644B">
            <w:pPr>
              <w:spacing w:after="40" w:line="240" w:lineRule="auto"/>
              <w:jc w:val="left"/>
            </w:pPr>
            <w:r>
              <w:rPr>
                <w:rFonts w:cs="Times New Roman"/>
                <w:sz w:val="19"/>
              </w:rPr>
              <w:t>Tamper study</w:t>
            </w:r>
          </w:p>
        </w:tc>
        <w:tc>
          <w:tcPr>
            <w:tcW w:w="3744" w:type="dxa"/>
          </w:tcPr>
          <w:p w:rsidR="009E1E51" w:rsidRDefault="0017644B">
            <w:pPr>
              <w:spacing w:after="40" w:line="240" w:lineRule="auto"/>
              <w:jc w:val="left"/>
            </w:pPr>
            <w:r>
              <w:rPr>
                <w:rFonts w:cs="Times New Roman"/>
                <w:sz w:val="19"/>
              </w:rPr>
              <w:t>13 kinds of tampering on a 361-block chain</w:t>
            </w:r>
          </w:p>
        </w:tc>
        <w:tc>
          <w:tcPr>
            <w:tcW w:w="3744" w:type="dxa"/>
          </w:tcPr>
          <w:p w:rsidR="009E1E51" w:rsidRDefault="0017644B">
            <w:pPr>
              <w:spacing w:after="40" w:line="240" w:lineRule="auto"/>
              <w:jc w:val="left"/>
            </w:pPr>
            <w:r>
              <w:rPr>
                <w:rFonts w:cs="Times New Roman"/>
                <w:sz w:val="19"/>
              </w:rPr>
              <w:t>Part C of the same harness, rolled back after ea</w:t>
            </w:r>
            <w:r>
              <w:rPr>
                <w:rFonts w:cs="Times New Roman"/>
                <w:sz w:val="19"/>
              </w:rPr>
              <w:t>ch case</w:t>
            </w:r>
          </w:p>
        </w:tc>
      </w:tr>
      <w:tr w:rsidR="009E1E51">
        <w:trPr>
          <w:cantSplit/>
          <w:jc w:val="center"/>
        </w:trPr>
        <w:tc>
          <w:tcPr>
            <w:tcW w:w="1872" w:type="dxa"/>
          </w:tcPr>
          <w:p w:rsidR="009E1E51" w:rsidRDefault="0017644B">
            <w:pPr>
              <w:spacing w:after="40" w:line="240" w:lineRule="auto"/>
              <w:jc w:val="left"/>
            </w:pPr>
            <w:r>
              <w:rPr>
                <w:rFonts w:cs="Times New Roman"/>
                <w:sz w:val="19"/>
              </w:rPr>
              <w:t>Benchmarks</w:t>
            </w:r>
          </w:p>
        </w:tc>
        <w:tc>
          <w:tcPr>
            <w:tcW w:w="3744" w:type="dxa"/>
          </w:tcPr>
          <w:p w:rsidR="009E1E51" w:rsidRDefault="0017644B">
            <w:pPr>
              <w:spacing w:after="40" w:line="240" w:lineRule="auto"/>
              <w:jc w:val="left"/>
            </w:pPr>
            <w:r>
              <w:rPr>
                <w:rFonts w:cs="Times New Roman"/>
                <w:sz w:val="19"/>
              </w:rPr>
              <w:t>1000 synthetic voters; five earlier idle-PC runs of 50 to 500 voters</w:t>
            </w:r>
          </w:p>
        </w:tc>
        <w:tc>
          <w:tcPr>
            <w:tcW w:w="3744" w:type="dxa"/>
          </w:tcPr>
          <w:p w:rsidR="009E1E51" w:rsidRDefault="0017644B">
            <w:pPr>
              <w:spacing w:after="40" w:line="240" w:lineRule="auto"/>
              <w:jc w:val="left"/>
            </w:pPr>
            <w:r>
              <w:rPr>
                <w:rFonts w:cs="Times New Roman"/>
                <w:sz w:val="19"/>
              </w:rPr>
              <w:t xml:space="preserve">The product's </w:t>
            </w:r>
            <w:r>
              <w:rPr>
                <w:rFonts w:ascii="Consolas" w:eastAsia="Consolas" w:hAnsi="Consolas" w:cs="Consolas"/>
                <w:sz w:val="16"/>
              </w:rPr>
              <w:t>run_benchmark</w:t>
            </w:r>
            <w:r>
              <w:rPr>
                <w:rFonts w:cs="Times New Roman"/>
                <w:sz w:val="19"/>
              </w:rPr>
              <w:t xml:space="preserve">; </w:t>
            </w:r>
            <w:r>
              <w:rPr>
                <w:rFonts w:ascii="Consolas" w:eastAsia="Consolas" w:hAnsi="Consolas" w:cs="Consolas"/>
                <w:sz w:val="16"/>
              </w:rPr>
              <w:t>benchmark_results/</w:t>
            </w:r>
          </w:p>
        </w:tc>
      </w:tr>
    </w:tbl>
    <w:p w:rsidR="009E1E51" w:rsidRDefault="009E1E51">
      <w:pPr>
        <w:spacing w:line="192" w:lineRule="auto"/>
      </w:pPr>
    </w:p>
    <w:p w:rsidR="009E1E51" w:rsidRDefault="0017644B">
      <w:r>
        <w:rPr>
          <w:rFonts w:cs="Times New Roman"/>
        </w:rPr>
        <w:t>All timings come from one PC (Intel Core i5-12500, 15.7 GB, Windows 11 Pro, Python 3.11.9) that was shared with other</w:t>
      </w:r>
      <w:r>
        <w:rPr>
          <w:rFonts w:cs="Times New Roman"/>
        </w:rPr>
        <w:t xml:space="preserve"> jobs, so absolute latencies are upper bounds and vary between runs by up to a factor of two. The screens, tests and measurements use no real personal data: voters, Aadhaar numbers and names are generated, and the Aadhaar registry is a local table of salte</w:t>
      </w:r>
      <w:r>
        <w:rPr>
          <w:rFonts w:cs="Times New Roman"/>
        </w:rPr>
        <w:t>d hashes. Statistical significance tests were not applied; the quantities are deterministic checks (pass or fail) and timings whose spread is shown by the mean, median and 95th percentile.</w:t>
      </w:r>
    </w:p>
    <w:p w:rsidR="009E1E51" w:rsidRDefault="0017644B">
      <w:pPr>
        <w:pStyle w:val="Heading2"/>
      </w:pPr>
      <w:r>
        <w:t>1.2 Output Screens</w:t>
      </w:r>
    </w:p>
    <w:p w:rsidR="009E1E51" w:rsidRDefault="0017644B">
      <w:r>
        <w:rPr>
          <w:rFonts w:cs="Times New Roman"/>
        </w:rPr>
        <w:t xml:space="preserve">All 23 screens of the application are shown, </w:t>
      </w:r>
      <w:r>
        <w:rPr>
          <w:rFonts w:cs="Times New Roman"/>
        </w:rPr>
        <w:t>grouped by who sees them. They were captured from the running React interface (port 5401) against the FastAPI server (port 8401) holding the data listed above, after real sign-ins, real elections and real votes; no screen is a mock-up. The counters grow by</w:t>
      </w:r>
      <w:r>
        <w:rPr>
          <w:rFonts w:cs="Times New Roman"/>
        </w:rPr>
        <w:t xml:space="preserve"> one between the early and the late screens (211 ballots and 212 blocks on the landing page and the dashboard, 212 ballots and 213 blocks on the auditor page) because the voter walk-through of screens 17 to 19 casts one more ballot. The purple-and-dark the</w:t>
      </w:r>
      <w:r>
        <w:rPr>
          <w:rFonts w:cs="Times New Roman"/>
        </w:rPr>
        <w:t>me is the default; screens 05 to 08 repeat the landing page in the light theme.</w:t>
      </w:r>
    </w:p>
    <w:p w:rsidR="009E1E51" w:rsidRDefault="0017644B">
      <w:pPr>
        <w:pStyle w:val="Heading3"/>
      </w:pPr>
      <w:r>
        <w:lastRenderedPageBreak/>
        <w:t>1.2.1 Public pages and sign-in</w:t>
      </w: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8"/>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Landing page (dark theme): the headline, a "demonstration environment - synthetic identities only" badge, an</w:t>
            </w:r>
            <w:r>
              <w:rPr>
                <w:rFonts w:cs="Times New Roman"/>
              </w:rPr>
              <w:t>d a live-ledger card listing the latest blocks (209 to 211) with their "2/3 signed" status and "chain valid".</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_stats_and_features.png"/>
                          <pic:cNvPicPr/>
                        </pic:nvPicPr>
                        <pic:blipFill>
                          <a:blip r:embed="rId9"/>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Landing page, live figures: 8 elections, 211 ballots recorded, 212 blocks, 3 validator nodes, read from </w:t>
            </w:r>
            <w:r>
              <w:rPr>
                <w:rFonts w:ascii="Consolas" w:eastAsia="Consolas" w:hAnsi="Consolas" w:cs="Consolas"/>
                <w:sz w:val="19"/>
              </w:rPr>
              <w:t>/api/public/overview</w:t>
            </w:r>
            <w:r>
              <w:rPr>
                <w:rFonts w:cs="Times New Roman"/>
              </w:rPr>
              <w:t>, and the three feature cards (encrypted ballots, ledger integrity, independent audit).</w:t>
            </w:r>
          </w:p>
        </w:tc>
      </w:tr>
    </w:tbl>
    <w:p w:rsidR="009E1E51" w:rsidRDefault="009E1E51">
      <w:pPr>
        <w:spacing w:after="80" w:line="192" w:lineRule="auto"/>
      </w:pP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dark_how_it_works.png"/>
                          <pic:cNvPicPr/>
                        </pic:nvPicPr>
                        <pic:blipFill>
                          <a:blip r:embed="rId10"/>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Landing page, "How it works": the four steps (verify who you are, one-time authorisation, encrypted ballot, l</w:t>
            </w:r>
            <w:r>
              <w:rPr>
                <w:rFonts w:cs="Times New Roman"/>
              </w:rPr>
              <w:t>edger receipt), with step 1 expanded. The capture caught the header over the section title.</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nding_dark_elections.png"/>
                          <pic:cNvPicPr/>
                        </pic:nvPicPr>
                        <pic:blipFill>
                          <a:blip r:embed="rId11"/>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Landing page, "What is on the ballot": all eight elections with their status and window, including the closed Community Welfare</w:t>
            </w:r>
            <w:r>
              <w:rPr>
                <w:rFonts w:cs="Times New Roman"/>
              </w:rPr>
              <w:t xml:space="preserve"> Board 2026 and the smoke-test election.</w:t>
            </w:r>
          </w:p>
        </w:tc>
      </w:tr>
    </w:tbl>
    <w:p w:rsidR="009E1E51" w:rsidRDefault="009E1E51">
      <w:pPr>
        <w:spacing w:after="80" w:line="192" w:lineRule="auto"/>
      </w:pP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anding_light.png"/>
                          <pic:cNvPicPr/>
                        </pic:nvPicPr>
                        <pic:blipFill>
                          <a:blip r:embed="rId12"/>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Landing page in the light theme (toggle in the header).</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anding_light_stats_and_features.png"/>
                          <pic:cNvPicPr/>
                        </pic:nvPicPr>
                        <pic:blipFill>
                          <a:blip r:embed="rId13"/>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Light theme: live figures and feature cards.</w:t>
            </w:r>
          </w:p>
        </w:tc>
      </w:tr>
    </w:tbl>
    <w:p w:rsidR="009E1E51" w:rsidRDefault="009E1E51">
      <w:pPr>
        <w:spacing w:after="80" w:line="192" w:lineRule="auto"/>
      </w:pP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lastRenderedPageBreak/>
              <w:drawing>
                <wp:inline distT="0" distB="0" distL="0" distR="0">
                  <wp:extent cx="256032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anding_light_how_it_works.png"/>
                          <pic:cNvPicPr/>
                        </pic:nvPicPr>
                        <pic:blipFill>
                          <a:blip r:embed="rId14"/>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Light theme: the four-step explanation.</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anding_light_elections.png"/>
                          <pic:cNvPicPr/>
                        </pic:nvPicPr>
                        <pic:blipFill>
                          <a:blip r:embed="rId15"/>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Light theme: the election list.</w:t>
            </w:r>
          </w:p>
        </w:tc>
      </w:tr>
    </w:tbl>
    <w:p w:rsidR="009E1E51" w:rsidRDefault="009E1E51">
      <w:pPr>
        <w:spacing w:after="80" w:line="192" w:lineRule="auto"/>
      </w:pPr>
    </w:p>
    <w:tbl>
      <w:tblPr>
        <w:tblW w:w="0" w:type="auto"/>
        <w:jc w:val="center"/>
        <w:tblLook w:val="04A0" w:firstRow="1" w:lastRow="0" w:firstColumn="1" w:lastColumn="0" w:noHBand="0" w:noVBand="1"/>
      </w:tblPr>
      <w:tblGrid>
        <w:gridCol w:w="8666"/>
      </w:tblGrid>
      <w:tr w:rsidR="009E1E51">
        <w:trPr>
          <w:cantSplit/>
          <w:jc w:val="center"/>
        </w:trPr>
        <w:tc>
          <w:tcPr>
            <w:tcW w:w="8666" w:type="dxa"/>
          </w:tcPr>
          <w:p w:rsidR="009E1E51" w:rsidRDefault="0017644B">
            <w:pPr>
              <w:keepNext/>
              <w:spacing w:after="80" w:line="240" w:lineRule="auto"/>
              <w:jc w:val="center"/>
            </w:pPr>
            <w:r>
              <w:rPr>
                <w:noProof/>
              </w:rPr>
              <w:drawing>
                <wp:inline distT="0" distB="0" distL="0" distR="0">
                  <wp:extent cx="256032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gin.png"/>
                          <pic:cNvPicPr/>
                        </pic:nvPicPr>
                        <pic:blipFill>
                          <a:blip r:embed="rId16"/>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Sign-in page: username and password, the demonstration badge and quick-fill buttons for the admin, voter a</w:t>
            </w:r>
            <w:r>
              <w:rPr>
                <w:rFonts w:cs="Times New Roman"/>
              </w:rPr>
              <w:t>nd auditor demo accounts; voters are voter1 to voter20.</w:t>
            </w:r>
          </w:p>
        </w:tc>
      </w:tr>
    </w:tbl>
    <w:p w:rsidR="009E1E51" w:rsidRDefault="009E1E51">
      <w:pPr>
        <w:spacing w:after="80" w:line="192" w:lineRule="auto"/>
      </w:pPr>
    </w:p>
    <w:p w:rsidR="009E1E51" w:rsidRDefault="0017644B">
      <w:pPr>
        <w:pStyle w:val="Heading3"/>
      </w:pPr>
      <w:r>
        <w:t>1.2.2 Administrator screens</w:t>
      </w: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dashboard.png"/>
                          <pic:cNvPicPr/>
                        </pic:nvPicPr>
                        <pic:blipFill>
                          <a:blip r:embed="rId17"/>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Administrator dashboard: 200 registered voters, 211 votes cast across 8 elections, ledger height 212 with a "ledger healthy" badge, </w:t>
            </w:r>
            <w:r>
              <w:rPr>
                <w:rFonts w:cs="Times New Roman"/>
              </w:rPr>
              <w:t>a turnout-by-election bar chart (a tooltip shows 0 of 20 for Campus Council) and the three validators, all active, quorum 2 of 3.</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elections.png"/>
                          <pic:cNvPicPr/>
                        </pic:nvPicPr>
                        <pic:blipFill>
                          <a:blip r:embed="rId18"/>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Elections list: each card shows status, window, votes against eligible voters and a prog</w:t>
            </w:r>
            <w:r>
              <w:rPr>
                <w:rFonts w:cs="Times New Roman"/>
              </w:rPr>
              <w:t>ress bar, with Open, Pause, Close, Results and Manage controls. The benchmark elections show 50 of 50 voted.</w:t>
            </w:r>
          </w:p>
        </w:tc>
      </w:tr>
    </w:tbl>
    <w:p w:rsidR="009E1E51" w:rsidRDefault="009E1E51">
      <w:pPr>
        <w:spacing w:after="80" w:line="192" w:lineRule="auto"/>
      </w:pP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lastRenderedPageBreak/>
              <w:drawing>
                <wp:inline distT="0" distB="0" distL="0" distR="0">
                  <wp:extent cx="2560320" cy="160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create_election.png"/>
                          <pic:cNvPicPr/>
                        </pic:nvPicPr>
                        <pic:blipFill>
                          <a:blip r:embed="rId19"/>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"Create an election" dialog: title, description, start and end. A new election starts as a draft and every </w:t>
            </w:r>
            <w:r>
              <w:rPr>
                <w:rFonts w:cs="Times New Roman"/>
              </w:rPr>
              <w:t>registered voter is made eligible automatically.</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election_detail.png"/>
                          <pic:cNvPicPr/>
                        </pic:nvPicPr>
                        <pic:blipFill>
                          <a:blip r:embed="rId20"/>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Election detail for the Screenshot Demo Election: 200 eligible voters, 2 votes, 1.0 % turnout, the three candidates with party and manifesto, and Add candidate and Deact</w:t>
            </w:r>
            <w:r>
              <w:rPr>
                <w:rFonts w:cs="Times New Roman"/>
              </w:rPr>
              <w:t>ivate controls.</w:t>
            </w:r>
          </w:p>
        </w:tc>
      </w:tr>
    </w:tbl>
    <w:p w:rsidR="009E1E51" w:rsidRDefault="009E1E51">
      <w:pPr>
        <w:spacing w:after="80" w:line="192" w:lineRule="auto"/>
      </w:pP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ults.png"/>
                          <pic:cNvPicPr/>
                        </pic:nvPicPr>
                        <pic:blipFill>
                          <a:blip r:embed="rId21"/>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Results of the closed Community Welfare Board 2026: 8 ballots decrypted for the count, a vote-share chart and a ranked table (3, 3 and 2 votes; the first two marked "tied for lead").</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benchmarks.png"/>
                          <pic:cNvPicPr/>
                        </pic:nvPicPr>
                        <pic:blipFill>
                          <a:blip r:embed="rId22"/>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15</w:t>
            </w:r>
            <w:r>
              <w:rPr>
                <w:rFonts w:cs="Times New Roman"/>
              </w:rPr>
              <w:fldChar w:fldCharType="end"/>
            </w:r>
            <w:r>
              <w:rPr>
                <w:rFonts w:cs="Times New Roman"/>
              </w:rPr>
              <w:t>: Performance benchmarks: the stored run of 50 voters (62.2 operations per second synchronous, 61.7 batched, mean latency 16.1 ms), throughput and latency charts and the list of recent runs.</w:t>
            </w:r>
          </w:p>
        </w:tc>
      </w:tr>
    </w:tbl>
    <w:p w:rsidR="009E1E51" w:rsidRDefault="009E1E51">
      <w:pPr>
        <w:spacing w:after="80" w:line="192" w:lineRule="auto"/>
      </w:pPr>
    </w:p>
    <w:tbl>
      <w:tblPr>
        <w:tblW w:w="0" w:type="auto"/>
        <w:jc w:val="center"/>
        <w:tblLook w:val="04A0" w:firstRow="1" w:lastRow="0" w:firstColumn="1" w:lastColumn="0" w:noHBand="0" w:noVBand="1"/>
      </w:tblPr>
      <w:tblGrid>
        <w:gridCol w:w="8666"/>
      </w:tblGrid>
      <w:tr w:rsidR="009E1E51">
        <w:trPr>
          <w:cantSplit/>
          <w:jc w:val="center"/>
        </w:trPr>
        <w:tc>
          <w:tcPr>
            <w:tcW w:w="8666" w:type="dxa"/>
          </w:tcPr>
          <w:p w:rsidR="009E1E51" w:rsidRDefault="0017644B">
            <w:pPr>
              <w:keepNext/>
              <w:spacing w:after="80" w:line="240" w:lineRule="auto"/>
              <w:jc w:val="center"/>
            </w:pPr>
            <w:r>
              <w:rPr>
                <w:noProof/>
              </w:rPr>
              <w:lastRenderedPageBreak/>
              <w:drawing>
                <wp:inline distT="0" distB="0" distL="0" distR="0">
                  <wp:extent cx="2560320" cy="55407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bile_admin_dashboard.png"/>
                          <pic:cNvPicPr/>
                        </pic:nvPicPr>
                        <pic:blipFill>
                          <a:blip r:embed="rId23"/>
                          <a:stretch>
                            <a:fillRect/>
                          </a:stretch>
                        </pic:blipFill>
                        <pic:spPr>
                          <a:xfrm>
                            <a:off x="0" y="0"/>
                            <a:ext cx="2560320" cy="5540795"/>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The </w:t>
            </w:r>
            <w:r>
              <w:rPr>
                <w:rFonts w:cs="Times New Roman"/>
              </w:rPr>
              <w:t>administrator dashboard at phone width (390 x 844): the layout collapses to one column with a bottom navigation bar.</w:t>
            </w:r>
          </w:p>
        </w:tc>
      </w:tr>
    </w:tbl>
    <w:p w:rsidR="009E1E51" w:rsidRDefault="009E1E51">
      <w:pPr>
        <w:spacing w:after="80" w:line="192" w:lineRule="auto"/>
      </w:pPr>
    </w:p>
    <w:p w:rsidR="009E1E51" w:rsidRDefault="0017644B">
      <w:pPr>
        <w:pStyle w:val="Heading3"/>
      </w:pPr>
      <w:r>
        <w:lastRenderedPageBreak/>
        <w:t>1.2.3 Voter screens</w:t>
      </w: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voter_elections.png"/>
                          <pic:cNvPicPr/>
                        </pic:nvPicPr>
                        <pic:blipFill>
                          <a:blip r:embed="rId24"/>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Voter home (voter3, shown as Aditya Verma): open elections with "Verify and </w:t>
            </w:r>
            <w:r>
              <w:rPr>
                <w:rFonts w:cs="Times New Roman"/>
              </w:rPr>
              <w:t>vote", a closed election with "View results" and, where the voter has already voted, a "Vote confirmed" box with the receipt id.</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oter_aadhaar_verification.png"/>
                          <pic:cNvPicPr/>
                        </pic:nvPicPr>
                        <pic:blipFill>
                          <a:blip r:embed="rId25"/>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Step 1 of 3, Aadhaar verification: the masked number on file, the 12-digit entry field an</w:t>
            </w:r>
            <w:r>
              <w:rPr>
                <w:rFonts w:cs="Times New Roman"/>
              </w:rPr>
              <w:t>d the note that only a salted hash is kept.</w:t>
            </w:r>
          </w:p>
        </w:tc>
      </w:tr>
    </w:tbl>
    <w:p w:rsidR="009E1E51" w:rsidRDefault="009E1E51">
      <w:pPr>
        <w:spacing w:after="80" w:line="192" w:lineRule="auto"/>
      </w:pP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voter_candidate_selection.png"/>
                          <pic:cNvPicPr/>
                        </pic:nvPicPr>
                        <pic:blipFill>
                          <a:blip r:embed="rId26"/>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Step 2 of 3: identity verified, a ten-minute countdown for the one-time authorisation, three candidate cards with one selected and a "Confirm and submit vote" bar that warn</w:t>
            </w:r>
            <w:r>
              <w:rPr>
                <w:rFonts w:cs="Times New Roman"/>
              </w:rPr>
              <w:t>s that the choice is encrypted and cannot be changed.</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voter_receipt.png"/>
                          <pic:cNvPicPr/>
                        </pic:nvPicPr>
                        <pic:blipFill>
                          <a:blip r:embed="rId27"/>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Step 3 of 3, receipt: ballot receipt id, transaction hash, block number 212 and block hash, with the statement that two of three validators signed the block and tha</w:t>
            </w:r>
            <w:r>
              <w:rPr>
                <w:rFonts w:cs="Times New Roman"/>
              </w:rPr>
              <w:t>t the receipt does not reveal the candidate.</w:t>
            </w:r>
          </w:p>
        </w:tc>
      </w:tr>
    </w:tbl>
    <w:p w:rsidR="009E1E51" w:rsidRDefault="009E1E51">
      <w:pPr>
        <w:spacing w:after="80" w:line="192" w:lineRule="auto"/>
      </w:pPr>
    </w:p>
    <w:tbl>
      <w:tblPr>
        <w:tblW w:w="0" w:type="auto"/>
        <w:jc w:val="center"/>
        <w:tblLook w:val="04A0" w:firstRow="1" w:lastRow="0" w:firstColumn="1" w:lastColumn="0" w:noHBand="0" w:noVBand="1"/>
      </w:tblPr>
      <w:tblGrid>
        <w:gridCol w:w="8666"/>
      </w:tblGrid>
      <w:tr w:rsidR="009E1E51">
        <w:trPr>
          <w:cantSplit/>
          <w:jc w:val="center"/>
        </w:trPr>
        <w:tc>
          <w:tcPr>
            <w:tcW w:w="8666" w:type="dxa"/>
          </w:tcPr>
          <w:p w:rsidR="009E1E51" w:rsidRDefault="0017644B">
            <w:pPr>
              <w:keepNext/>
              <w:spacing w:after="80" w:line="240" w:lineRule="auto"/>
              <w:jc w:val="center"/>
            </w:pPr>
            <w:r>
              <w:rPr>
                <w:noProof/>
              </w:rPr>
              <w:lastRenderedPageBreak/>
              <w:drawing>
                <wp:inline distT="0" distB="0" distL="0" distR="0">
                  <wp:extent cx="2560320" cy="1600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voter_elections_after_vote.png"/>
                          <pic:cNvPicPr/>
                        </pic:nvPicPr>
                        <pic:blipFill>
                          <a:blip r:embed="rId28"/>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Voter home after voting: the Screenshot Demo Election now shows "Vote confirmed" with the receipt id and "Your ballot is sealed; results appear when the election closes".</w:t>
            </w:r>
          </w:p>
        </w:tc>
      </w:tr>
    </w:tbl>
    <w:p w:rsidR="009E1E51" w:rsidRDefault="009E1E51">
      <w:pPr>
        <w:spacing w:after="80" w:line="192" w:lineRule="auto"/>
      </w:pPr>
    </w:p>
    <w:p w:rsidR="009E1E51" w:rsidRDefault="0017644B">
      <w:pPr>
        <w:pStyle w:val="Heading3"/>
      </w:pPr>
      <w:r>
        <w:t>1.2.4 Auditor screens</w:t>
      </w:r>
    </w:p>
    <w:tbl>
      <w:tblPr>
        <w:tblW w:w="0" w:type="auto"/>
        <w:jc w:val="center"/>
        <w:tblLook w:val="04A0" w:firstRow="1" w:lastRow="0" w:firstColumn="1" w:lastColumn="0" w:noHBand="0" w:noVBand="1"/>
      </w:tblPr>
      <w:tblGrid>
        <w:gridCol w:w="4333"/>
        <w:gridCol w:w="4333"/>
      </w:tblGrid>
      <w:tr w:rsidR="009E1E51">
        <w:trPr>
          <w:cantSplit/>
          <w:jc w:val="center"/>
        </w:trPr>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uditor_dashboard.png"/>
                          <pic:cNvPicPr/>
                        </pic:nvPicPr>
                        <pic:blipFill>
                          <a:blip r:embed="rId29"/>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Auditor ledger audit: 213 blocks and the tip hash, "Verified just now: all 213 blocks are consistent", the result of the tamper-detection demo on a clone, the validator list and tabs for blocks,</w:t>
            </w:r>
            <w:r>
              <w:rPr>
                <w:rFonts w:cs="Times New Roman"/>
              </w:rPr>
              <w:t xml:space="preserve"> transactions and the audit log.</w:t>
            </w:r>
          </w:p>
        </w:tc>
        <w:tc>
          <w:tcPr>
            <w:tcW w:w="4333" w:type="dxa"/>
          </w:tcPr>
          <w:p w:rsidR="009E1E51" w:rsidRDefault="0017644B">
            <w:pPr>
              <w:keepNext/>
              <w:spacing w:after="80" w:line="240" w:lineRule="auto"/>
              <w:jc w:val="center"/>
            </w:pPr>
            <w:r>
              <w:rPr>
                <w:noProof/>
              </w:rPr>
              <w:drawing>
                <wp:inline distT="0" distB="0" distL="0" distR="0">
                  <wp:extent cx="2560320" cy="1600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uditor_block_detail.png"/>
                          <pic:cNvPicPr/>
                        </pic:nvPicPr>
                        <pic:blipFill>
                          <a:blip r:embed="rId30"/>
                          <a:stretch>
                            <a:fillRect/>
                          </a:stretch>
                        </pic:blipFill>
                        <pic:spPr>
                          <a:xfrm>
                            <a:off x="0" y="0"/>
                            <a:ext cx="2560320" cy="160020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xml:space="preserve">: Block detail (block 1): index, timestamp, number of transactions, previous hash, Merkle root, block hash and the three validator signatures (3 of 3 signed, quorum 2), with previous and </w:t>
            </w:r>
            <w:r>
              <w:rPr>
                <w:rFonts w:cs="Times New Roman"/>
              </w:rPr>
              <w:t>next navigation.</w:t>
            </w:r>
          </w:p>
        </w:tc>
      </w:tr>
    </w:tbl>
    <w:p w:rsidR="009E1E51" w:rsidRDefault="009E1E51">
      <w:pPr>
        <w:spacing w:after="80" w:line="192" w:lineRule="auto"/>
      </w:pPr>
    </w:p>
    <w:p w:rsidR="009E1E51" w:rsidRDefault="0017644B">
      <w:r>
        <w:rPr>
          <w:rFonts w:cs="Times New Roman"/>
        </w:rPr>
        <w:t>Reading the screens together, the interface covers the three roles end to end. It also contains one visible limitation that the next sections explain: screen 21 labels its demonstration "safe: it uses a cloned copy", and the message "Tam</w:t>
      </w:r>
      <w:r>
        <w:rPr>
          <w:rFonts w:cs="Times New Roman"/>
        </w:rPr>
        <w:t>pering detected on the clone" comes from a simulated change (Section 7.6).</w:t>
      </w:r>
    </w:p>
    <w:p w:rsidR="009E1E51" w:rsidRDefault="0017644B">
      <w:pPr>
        <w:pStyle w:val="Heading2"/>
      </w:pPr>
      <w:r>
        <w:t>1.3 System Performance Results</w:t>
      </w:r>
    </w:p>
    <w:p w:rsidR="009E1E51" w:rsidRDefault="0017644B">
      <w:r>
        <w:rPr>
          <w:rFonts w:cs="Times New Roman"/>
        </w:rPr>
        <w:t>Since there is no classifier to score, "model performance" here means how quickly the system does its work. The table below gives the headline results</w:t>
      </w:r>
      <w:r>
        <w:rPr>
          <w:rFonts w:cs="Times New Roman"/>
        </w:rPr>
        <w:t>; the full tables and charts are in Chapter 7.</w:t>
      </w:r>
    </w:p>
    <w:p w:rsidR="009E1E51" w:rsidRDefault="0017644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Headline performance results</w:t>
      </w:r>
    </w:p>
    <w:tbl>
      <w:tblPr>
        <w:tblStyle w:val="TableGrid"/>
        <w:tblW w:w="0" w:type="auto"/>
        <w:jc w:val="center"/>
        <w:tblLook w:val="04A0" w:firstRow="1" w:lastRow="0" w:firstColumn="1" w:lastColumn="0" w:noHBand="0" w:noVBand="1"/>
      </w:tblPr>
      <w:tblGrid>
        <w:gridCol w:w="3551"/>
        <w:gridCol w:w="3120"/>
        <w:gridCol w:w="2211"/>
      </w:tblGrid>
      <w:tr w:rsidR="009E1E51">
        <w:trPr>
          <w:cantSplit/>
          <w:tblHeader/>
          <w:jc w:val="center"/>
        </w:trPr>
        <w:tc>
          <w:tcPr>
            <w:tcW w:w="3744" w:type="dxa"/>
            <w:shd w:val="clear" w:color="auto" w:fill="1B2A41"/>
          </w:tcPr>
          <w:p w:rsidR="009E1E51" w:rsidRDefault="0017644B">
            <w:pPr>
              <w:spacing w:after="40" w:line="240" w:lineRule="auto"/>
              <w:jc w:val="center"/>
            </w:pPr>
            <w:r>
              <w:rPr>
                <w:rFonts w:cs="Times New Roman"/>
                <w:b/>
                <w:color w:val="FFFFFF"/>
                <w:sz w:val="19"/>
              </w:rPr>
              <w:t>Quantity</w:t>
            </w:r>
          </w:p>
        </w:tc>
        <w:tc>
          <w:tcPr>
            <w:tcW w:w="3312" w:type="dxa"/>
            <w:shd w:val="clear" w:color="auto" w:fill="1B2A41"/>
          </w:tcPr>
          <w:p w:rsidR="009E1E51" w:rsidRDefault="0017644B">
            <w:pPr>
              <w:spacing w:after="40" w:line="240" w:lineRule="auto"/>
              <w:jc w:val="center"/>
            </w:pPr>
            <w:r>
              <w:rPr>
                <w:rFonts w:cs="Times New Roman"/>
                <w:b/>
                <w:color w:val="FFFFFF"/>
                <w:sz w:val="19"/>
              </w:rPr>
              <w:t>Result</w:t>
            </w:r>
          </w:p>
        </w:tc>
        <w:tc>
          <w:tcPr>
            <w:tcW w:w="2304" w:type="dxa"/>
            <w:shd w:val="clear" w:color="auto" w:fill="1B2A41"/>
          </w:tcPr>
          <w:p w:rsidR="009E1E51" w:rsidRDefault="0017644B">
            <w:pPr>
              <w:spacing w:after="40" w:line="240" w:lineRule="auto"/>
              <w:jc w:val="center"/>
            </w:pPr>
            <w:r>
              <w:rPr>
                <w:rFonts w:cs="Times New Roman"/>
                <w:b/>
                <w:color w:val="FFFFFF"/>
                <w:sz w:val="19"/>
              </w:rPr>
              <w:t>Conditions</w:t>
            </w:r>
          </w:p>
        </w:tc>
      </w:tr>
      <w:tr w:rsidR="009E1E51">
        <w:trPr>
          <w:cantSplit/>
          <w:jc w:val="center"/>
        </w:trPr>
        <w:tc>
          <w:tcPr>
            <w:tcW w:w="3744" w:type="dxa"/>
          </w:tcPr>
          <w:p w:rsidR="009E1E51" w:rsidRDefault="0017644B">
            <w:pPr>
              <w:spacing w:after="40" w:line="240" w:lineRule="auto"/>
              <w:jc w:val="left"/>
            </w:pPr>
            <w:r>
              <w:rPr>
                <w:rFonts w:cs="Times New Roman"/>
                <w:sz w:val="19"/>
              </w:rPr>
              <w:lastRenderedPageBreak/>
              <w:t>Votes completed in the 1000-voter benchmark</w:t>
            </w:r>
          </w:p>
        </w:tc>
        <w:tc>
          <w:tcPr>
            <w:tcW w:w="3312" w:type="dxa"/>
          </w:tcPr>
          <w:p w:rsidR="009E1E51" w:rsidRDefault="0017644B">
            <w:pPr>
              <w:spacing w:after="40" w:line="240" w:lineRule="auto"/>
              <w:jc w:val="left"/>
            </w:pPr>
            <w:r>
              <w:rPr>
                <w:rFonts w:cs="Times New Roman"/>
                <w:sz w:val="19"/>
              </w:rPr>
              <w:t>1000 of 1000 in every mode, 0 failures</w:t>
            </w:r>
          </w:p>
        </w:tc>
        <w:tc>
          <w:tcPr>
            <w:tcW w:w="2304" w:type="dxa"/>
          </w:tcPr>
          <w:p w:rsidR="009E1E51" w:rsidRDefault="0017644B">
            <w:pPr>
              <w:spacing w:after="40" w:line="240" w:lineRule="auto"/>
              <w:jc w:val="left"/>
            </w:pPr>
            <w:r>
              <w:rPr>
                <w:rFonts w:cs="Times New Roman"/>
                <w:sz w:val="19"/>
              </w:rPr>
              <w:t>In-process, scratch database</w:t>
            </w:r>
          </w:p>
        </w:tc>
      </w:tr>
      <w:tr w:rsidR="009E1E51">
        <w:trPr>
          <w:cantSplit/>
          <w:jc w:val="center"/>
        </w:trPr>
        <w:tc>
          <w:tcPr>
            <w:tcW w:w="3744" w:type="dxa"/>
          </w:tcPr>
          <w:p w:rsidR="009E1E51" w:rsidRDefault="0017644B">
            <w:pPr>
              <w:spacing w:after="40" w:line="240" w:lineRule="auto"/>
              <w:jc w:val="left"/>
            </w:pPr>
            <w:r>
              <w:rPr>
                <w:rFonts w:cs="Times New Roman"/>
                <w:sz w:val="19"/>
              </w:rPr>
              <w:t xml:space="preserve">Mean </w:t>
            </w:r>
            <w:r>
              <w:rPr>
                <w:rFonts w:cs="Times New Roman"/>
                <w:sz w:val="19"/>
              </w:rPr>
              <w:t>time per vote, synchronous</w:t>
            </w:r>
          </w:p>
        </w:tc>
        <w:tc>
          <w:tcPr>
            <w:tcW w:w="3312" w:type="dxa"/>
          </w:tcPr>
          <w:p w:rsidR="009E1E51" w:rsidRDefault="0017644B">
            <w:pPr>
              <w:spacing w:after="40" w:line="240" w:lineRule="auto"/>
              <w:jc w:val="left"/>
            </w:pPr>
            <w:r>
              <w:rPr>
                <w:rFonts w:cs="Times New Roman"/>
                <w:sz w:val="19"/>
              </w:rPr>
              <w:t>44.9 ms (median 29.4, p95 75.0)</w:t>
            </w:r>
          </w:p>
        </w:tc>
        <w:tc>
          <w:tcPr>
            <w:tcW w:w="2304" w:type="dxa"/>
          </w:tcPr>
          <w:p w:rsidR="009E1E51" w:rsidRDefault="0017644B">
            <w:pPr>
              <w:spacing w:after="40" w:line="240" w:lineRule="auto"/>
              <w:jc w:val="left"/>
            </w:pPr>
            <w:r>
              <w:rPr>
                <w:rFonts w:cs="Times New Roman"/>
                <w:sz w:val="19"/>
              </w:rPr>
              <w:t>Shared PC</w:t>
            </w:r>
          </w:p>
        </w:tc>
      </w:tr>
      <w:tr w:rsidR="009E1E51">
        <w:trPr>
          <w:cantSplit/>
          <w:jc w:val="center"/>
        </w:trPr>
        <w:tc>
          <w:tcPr>
            <w:tcW w:w="3744" w:type="dxa"/>
          </w:tcPr>
          <w:p w:rsidR="009E1E51" w:rsidRDefault="0017644B">
            <w:pPr>
              <w:spacing w:after="40" w:line="240" w:lineRule="auto"/>
              <w:jc w:val="left"/>
            </w:pPr>
            <w:r>
              <w:rPr>
                <w:rFonts w:cs="Times New Roman"/>
                <w:sz w:val="19"/>
              </w:rPr>
              <w:t>Throughput, synchronous</w:t>
            </w:r>
          </w:p>
        </w:tc>
        <w:tc>
          <w:tcPr>
            <w:tcW w:w="3312" w:type="dxa"/>
          </w:tcPr>
          <w:p w:rsidR="009E1E51" w:rsidRDefault="0017644B">
            <w:pPr>
              <w:spacing w:after="40" w:line="240" w:lineRule="auto"/>
              <w:jc w:val="left"/>
            </w:pPr>
            <w:r>
              <w:rPr>
                <w:rFonts w:cs="Times New Roman"/>
                <w:sz w:val="19"/>
              </w:rPr>
              <w:t>22.3 votes per second</w:t>
            </w:r>
          </w:p>
        </w:tc>
        <w:tc>
          <w:tcPr>
            <w:tcW w:w="2304" w:type="dxa"/>
          </w:tcPr>
          <w:p w:rsidR="009E1E51" w:rsidRDefault="0017644B">
            <w:pPr>
              <w:spacing w:after="40" w:line="240" w:lineRule="auto"/>
              <w:jc w:val="left"/>
            </w:pPr>
            <w:r>
              <w:rPr>
                <w:rFonts w:cs="Times New Roman"/>
                <w:sz w:val="19"/>
              </w:rPr>
              <w:t>Shared PC</w:t>
            </w:r>
          </w:p>
        </w:tc>
      </w:tr>
      <w:tr w:rsidR="009E1E51">
        <w:trPr>
          <w:cantSplit/>
          <w:jc w:val="center"/>
        </w:trPr>
        <w:tc>
          <w:tcPr>
            <w:tcW w:w="3744" w:type="dxa"/>
          </w:tcPr>
          <w:p w:rsidR="009E1E51" w:rsidRDefault="0017644B">
            <w:pPr>
              <w:spacing w:after="40" w:line="240" w:lineRule="auto"/>
              <w:jc w:val="left"/>
            </w:pPr>
            <w:r>
              <w:rPr>
                <w:rFonts w:cs="Times New Roman"/>
                <w:sz w:val="19"/>
              </w:rPr>
              <w:t>Mean time per vote on an idle PC</w:t>
            </w:r>
          </w:p>
        </w:tc>
        <w:tc>
          <w:tcPr>
            <w:tcW w:w="3312" w:type="dxa"/>
          </w:tcPr>
          <w:p w:rsidR="009E1E51" w:rsidRDefault="0017644B">
            <w:pPr>
              <w:spacing w:after="40" w:line="240" w:lineRule="auto"/>
              <w:jc w:val="left"/>
            </w:pPr>
            <w:r>
              <w:rPr>
                <w:rFonts w:cs="Times New Roman"/>
                <w:sz w:val="19"/>
              </w:rPr>
              <w:t>16.1 to 17.3 ms (about 60 votes per second)</w:t>
            </w:r>
          </w:p>
        </w:tc>
        <w:tc>
          <w:tcPr>
            <w:tcW w:w="2304" w:type="dxa"/>
          </w:tcPr>
          <w:p w:rsidR="009E1E51" w:rsidRDefault="0017644B">
            <w:pPr>
              <w:spacing w:after="40" w:line="240" w:lineRule="auto"/>
              <w:jc w:val="left"/>
            </w:pPr>
            <w:r>
              <w:rPr>
                <w:rFonts w:cs="Times New Roman"/>
                <w:sz w:val="19"/>
              </w:rPr>
              <w:t>Five earlier runs, 50-500 voters</w:t>
            </w:r>
          </w:p>
        </w:tc>
      </w:tr>
      <w:tr w:rsidR="009E1E51">
        <w:trPr>
          <w:cantSplit/>
          <w:jc w:val="center"/>
        </w:trPr>
        <w:tc>
          <w:tcPr>
            <w:tcW w:w="3744" w:type="dxa"/>
          </w:tcPr>
          <w:p w:rsidR="009E1E51" w:rsidRDefault="0017644B">
            <w:pPr>
              <w:spacing w:after="40" w:line="240" w:lineRule="auto"/>
              <w:jc w:val="left"/>
            </w:pPr>
            <w:r>
              <w:rPr>
                <w:rFonts w:cs="Times New Roman"/>
                <w:sz w:val="19"/>
              </w:rPr>
              <w:t xml:space="preserve">Whole voter </w:t>
            </w:r>
            <w:r>
              <w:rPr>
                <w:rFonts w:cs="Times New Roman"/>
                <w:sz w:val="19"/>
              </w:rPr>
              <w:t>journey over HTTP</w:t>
            </w:r>
          </w:p>
        </w:tc>
        <w:tc>
          <w:tcPr>
            <w:tcW w:w="3312" w:type="dxa"/>
          </w:tcPr>
          <w:p w:rsidR="009E1E51" w:rsidRDefault="0017644B">
            <w:pPr>
              <w:spacing w:after="40" w:line="240" w:lineRule="auto"/>
              <w:jc w:val="left"/>
            </w:pPr>
            <w:r>
              <w:rPr>
                <w:rFonts w:cs="Times New Roman"/>
                <w:sz w:val="19"/>
              </w:rPr>
              <w:t>161 ms mean, p95 214 ms</w:t>
            </w:r>
          </w:p>
        </w:tc>
        <w:tc>
          <w:tcPr>
            <w:tcW w:w="2304" w:type="dxa"/>
          </w:tcPr>
          <w:p w:rsidR="009E1E51" w:rsidRDefault="0017644B">
            <w:pPr>
              <w:spacing w:after="40" w:line="240" w:lineRule="auto"/>
              <w:jc w:val="left"/>
            </w:pPr>
            <w:r>
              <w:rPr>
                <w:rFonts w:cs="Times New Roman"/>
                <w:sz w:val="19"/>
              </w:rPr>
              <w:t>27 voters, 127.0.0.1</w:t>
            </w:r>
          </w:p>
        </w:tc>
      </w:tr>
      <w:tr w:rsidR="009E1E51">
        <w:trPr>
          <w:cantSplit/>
          <w:jc w:val="center"/>
        </w:trPr>
        <w:tc>
          <w:tcPr>
            <w:tcW w:w="3744" w:type="dxa"/>
          </w:tcPr>
          <w:p w:rsidR="009E1E51" w:rsidRDefault="0017644B">
            <w:pPr>
              <w:spacing w:after="40" w:line="240" w:lineRule="auto"/>
              <w:jc w:val="left"/>
            </w:pPr>
            <w:r>
              <w:rPr>
                <w:rFonts w:cs="Times New Roman"/>
                <w:sz w:val="19"/>
              </w:rPr>
              <w:t>Of which login (Argon2id)</w:t>
            </w:r>
          </w:p>
        </w:tc>
        <w:tc>
          <w:tcPr>
            <w:tcW w:w="3312" w:type="dxa"/>
          </w:tcPr>
          <w:p w:rsidR="009E1E51" w:rsidRDefault="0017644B">
            <w:pPr>
              <w:spacing w:after="40" w:line="240" w:lineRule="auto"/>
              <w:jc w:val="left"/>
            </w:pPr>
            <w:r>
              <w:rPr>
                <w:rFonts w:cs="Times New Roman"/>
                <w:sz w:val="19"/>
              </w:rPr>
              <w:t>98 ms mean</w:t>
            </w:r>
          </w:p>
        </w:tc>
        <w:tc>
          <w:tcPr>
            <w:tcW w:w="2304" w:type="dxa"/>
          </w:tcPr>
          <w:p w:rsidR="009E1E51" w:rsidRDefault="0017644B">
            <w:pPr>
              <w:spacing w:after="40" w:line="240" w:lineRule="auto"/>
              <w:jc w:val="left"/>
            </w:pPr>
            <w:r>
              <w:rPr>
                <w:rFonts w:cs="Times New Roman"/>
                <w:sz w:val="19"/>
              </w:rPr>
              <w:t>Same run</w:t>
            </w:r>
          </w:p>
        </w:tc>
      </w:tr>
      <w:tr w:rsidR="009E1E51">
        <w:trPr>
          <w:cantSplit/>
          <w:jc w:val="center"/>
        </w:trPr>
        <w:tc>
          <w:tcPr>
            <w:tcW w:w="3744" w:type="dxa"/>
          </w:tcPr>
          <w:p w:rsidR="009E1E51" w:rsidRDefault="0017644B">
            <w:pPr>
              <w:spacing w:after="40" w:line="240" w:lineRule="auto"/>
              <w:jc w:val="left"/>
            </w:pPr>
            <w:r>
              <w:rPr>
                <w:rFonts w:cs="Times New Roman"/>
                <w:sz w:val="19"/>
              </w:rPr>
              <w:t>Cast a ballot over HTTP</w:t>
            </w:r>
          </w:p>
        </w:tc>
        <w:tc>
          <w:tcPr>
            <w:tcW w:w="3312" w:type="dxa"/>
          </w:tcPr>
          <w:p w:rsidR="009E1E51" w:rsidRDefault="0017644B">
            <w:pPr>
              <w:spacing w:after="40" w:line="240" w:lineRule="auto"/>
              <w:jc w:val="left"/>
            </w:pPr>
            <w:r>
              <w:rPr>
                <w:rFonts w:cs="Times New Roman"/>
                <w:sz w:val="19"/>
              </w:rPr>
              <w:t>35 ms mean</w:t>
            </w:r>
          </w:p>
        </w:tc>
        <w:tc>
          <w:tcPr>
            <w:tcW w:w="2304" w:type="dxa"/>
          </w:tcPr>
          <w:p w:rsidR="009E1E51" w:rsidRDefault="0017644B">
            <w:pPr>
              <w:spacing w:after="40" w:line="240" w:lineRule="auto"/>
              <w:jc w:val="left"/>
            </w:pPr>
            <w:r>
              <w:rPr>
                <w:rFonts w:cs="Times New Roman"/>
                <w:sz w:val="19"/>
              </w:rPr>
              <w:t>Same run</w:t>
            </w:r>
          </w:p>
        </w:tc>
      </w:tr>
      <w:tr w:rsidR="009E1E51">
        <w:trPr>
          <w:cantSplit/>
          <w:jc w:val="center"/>
        </w:trPr>
        <w:tc>
          <w:tcPr>
            <w:tcW w:w="3744" w:type="dxa"/>
          </w:tcPr>
          <w:p w:rsidR="009E1E51" w:rsidRDefault="0017644B">
            <w:pPr>
              <w:spacing w:after="40" w:line="240" w:lineRule="auto"/>
              <w:jc w:val="left"/>
            </w:pPr>
            <w:r>
              <w:rPr>
                <w:rFonts w:cs="Times New Roman"/>
                <w:sz w:val="19"/>
              </w:rPr>
              <w:t>Integrity check of 301 blocks</w:t>
            </w:r>
          </w:p>
        </w:tc>
        <w:tc>
          <w:tcPr>
            <w:tcW w:w="3312" w:type="dxa"/>
          </w:tcPr>
          <w:p w:rsidR="009E1E51" w:rsidRDefault="0017644B">
            <w:pPr>
              <w:spacing w:after="40" w:line="240" w:lineRule="auto"/>
              <w:jc w:val="left"/>
            </w:pPr>
            <w:r>
              <w:rPr>
                <w:rFonts w:cs="Times New Roman"/>
                <w:sz w:val="19"/>
              </w:rPr>
              <w:t>146 ms median, linear in chain length</w:t>
            </w:r>
          </w:p>
        </w:tc>
        <w:tc>
          <w:tcPr>
            <w:tcW w:w="2304" w:type="dxa"/>
          </w:tcPr>
          <w:p w:rsidR="009E1E51" w:rsidRDefault="0017644B">
            <w:pPr>
              <w:spacing w:after="40" w:line="240" w:lineRule="auto"/>
              <w:jc w:val="left"/>
            </w:pPr>
            <w:r>
              <w:rPr>
                <w:rFonts w:cs="Times New Roman"/>
                <w:sz w:val="19"/>
              </w:rPr>
              <w:t>In-process, median of 5</w:t>
            </w:r>
          </w:p>
        </w:tc>
      </w:tr>
      <w:tr w:rsidR="009E1E51">
        <w:trPr>
          <w:cantSplit/>
          <w:jc w:val="center"/>
        </w:trPr>
        <w:tc>
          <w:tcPr>
            <w:tcW w:w="3744" w:type="dxa"/>
          </w:tcPr>
          <w:p w:rsidR="009E1E51" w:rsidRDefault="0017644B">
            <w:pPr>
              <w:spacing w:after="40" w:line="240" w:lineRule="auto"/>
              <w:jc w:val="left"/>
            </w:pPr>
            <w:r>
              <w:rPr>
                <w:rFonts w:cs="Times New Roman"/>
                <w:sz w:val="19"/>
              </w:rPr>
              <w:t>Cryptography of one vote (AES-GCM, SHA-256, Ed25519 sign)</w:t>
            </w:r>
          </w:p>
        </w:tc>
        <w:tc>
          <w:tcPr>
            <w:tcW w:w="3312" w:type="dxa"/>
          </w:tcPr>
          <w:p w:rsidR="009E1E51" w:rsidRDefault="0017644B">
            <w:pPr>
              <w:spacing w:after="40" w:line="240" w:lineRule="auto"/>
              <w:jc w:val="left"/>
            </w:pPr>
            <w:r>
              <w:rPr>
                <w:rFonts w:cs="Times New Roman"/>
                <w:sz w:val="19"/>
              </w:rPr>
              <w:t>0.16 ms</w:t>
            </w:r>
          </w:p>
        </w:tc>
        <w:tc>
          <w:tcPr>
            <w:tcW w:w="2304" w:type="dxa"/>
          </w:tcPr>
          <w:p w:rsidR="009E1E51" w:rsidRDefault="0017644B">
            <w:pPr>
              <w:spacing w:after="40" w:line="240" w:lineRule="auto"/>
              <w:jc w:val="left"/>
            </w:pPr>
            <w:r>
              <w:rPr>
                <w:rFonts w:cs="Times New Roman"/>
                <w:sz w:val="19"/>
              </w:rPr>
              <w:t>Micro-timing means</w:t>
            </w:r>
          </w:p>
        </w:tc>
      </w:tr>
    </w:tbl>
    <w:p w:rsidR="009E1E51" w:rsidRDefault="009E1E51">
      <w:pPr>
        <w:spacing w:line="192" w:lineRule="auto"/>
      </w:pPr>
    </w:p>
    <w:p w:rsidR="009E1E51" w:rsidRDefault="0017644B">
      <w:r>
        <w:rPr>
          <w:rFonts w:cs="Times New Roman"/>
        </w:rPr>
        <w:t>Three results stand out. First, the work a vote does with cryptography is negligible; the cost of 37 ms of the vote is database work. Second, login is the slowest step b</w:t>
      </w:r>
      <w:r>
        <w:rPr>
          <w:rFonts w:cs="Times New Roman"/>
        </w:rPr>
        <w:t>y design, 98 ms against 28 ms for the Aadhaar check and 35 ms for the cast. Third, the benchmark's batch sizes make no difference because the batches are sequential, and the throughput of the 1000-voter run is about one third of the idle-machine figure bec</w:t>
      </w:r>
      <w:r>
        <w:rPr>
          <w:rFonts w:cs="Times New Roman"/>
        </w:rPr>
        <w:t>ause the PC was busy.</w:t>
      </w:r>
    </w:p>
    <w:p w:rsidR="009E1E51" w:rsidRDefault="0017644B">
      <w:pPr>
        <w:keepNext/>
        <w:spacing w:after="80" w:line="240" w:lineRule="auto"/>
        <w:jc w:val="center"/>
      </w:pPr>
      <w:r>
        <w:rPr>
          <w:noProof/>
        </w:rPr>
        <w:drawing>
          <wp:inline distT="0" distB="0" distL="0" distR="0">
            <wp:extent cx="4846320" cy="2355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http_latency.png"/>
                    <pic:cNvPicPr/>
                  </pic:nvPicPr>
                  <pic:blipFill>
                    <a:blip r:embed="rId31"/>
                    <a:stretch>
                      <a:fillRect/>
                    </a:stretch>
                  </pic:blipFill>
                  <pic:spPr>
                    <a:xfrm>
                      <a:off x="0" y="0"/>
                      <a:ext cx="4846320" cy="2355850"/>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Latency of login, Aadhaar verification, cast and the whole voter journey through HTTP (27 voters).</w:t>
      </w:r>
    </w:p>
    <w:p w:rsidR="009E1E51" w:rsidRDefault="0017644B">
      <w:pPr>
        <w:pStyle w:val="Heading2"/>
      </w:pPr>
      <w:r>
        <w:t>1.4 Security and Integrity Results</w:t>
      </w:r>
    </w:p>
    <w:p w:rsidR="009E1E51" w:rsidRDefault="0017644B">
      <w:r>
        <w:rPr>
          <w:rFonts w:cs="Times New Roman"/>
        </w:rPr>
        <w:t xml:space="preserve">The unit tests passed (17 of 17) and every one of the 25 HTTP </w:t>
      </w:r>
      <w:r>
        <w:rPr>
          <w:rFonts w:cs="Times New Roman"/>
        </w:rPr>
        <w:t>checks returned the status it should: unauthenticated and wrongly-roled requests were refused (401, 403), a request without the CSRF header was refused, short, mis-checksummed, unregistered and foreign Aadhaar numbers were refused (400, 403), forged and re</w:t>
      </w:r>
      <w:r>
        <w:rPr>
          <w:rFonts w:cs="Times New Roman"/>
        </w:rPr>
        <w:t>played tokens were refused, a voter could not see a running tally (404), and the eleventh login attempt in a minute was throttled (429).</w:t>
      </w:r>
    </w:p>
    <w:p w:rsidR="009E1E51" w:rsidRDefault="0017644B">
      <w:r>
        <w:rPr>
          <w:rFonts w:cs="Times New Roman"/>
        </w:rPr>
        <w:lastRenderedPageBreak/>
        <w:t>The tamper study gave the mixed result that matters most for a voting system. Of 13 kinds of tampering applied to a sto</w:t>
      </w:r>
      <w:r>
        <w:rPr>
          <w:rFonts w:cs="Times New Roman"/>
        </w:rPr>
        <w:t xml:space="preserve">red chain, the product's integrity check detected </w:t>
      </w:r>
      <w:r>
        <w:rPr>
          <w:rFonts w:cs="Times New Roman"/>
          <w:b/>
        </w:rPr>
        <w:t>7</w:t>
      </w:r>
      <w:r>
        <w:rPr>
          <w:rFonts w:cs="Times New Roman"/>
        </w:rPr>
        <w:t xml:space="preserve"> and missed </w:t>
      </w:r>
      <w:r>
        <w:rPr>
          <w:rFonts w:cs="Times New Roman"/>
          <w:b/>
        </w:rPr>
        <w:t>6</w:t>
      </w:r>
      <w:r>
        <w:rPr>
          <w:rFonts w:cs="Times New Roman"/>
        </w:rPr>
        <w:t>. A stricter audit that also verifies validator signatures, recomputes transaction hashes and compares the ballots table with the ledger detected all 13. The figure below shows the cases.</w:t>
      </w:r>
    </w:p>
    <w:p w:rsidR="009E1E51" w:rsidRDefault="0017644B">
      <w:pPr>
        <w:keepNext/>
        <w:spacing w:after="80" w:line="240" w:lineRule="auto"/>
        <w:jc w:val="center"/>
      </w:pPr>
      <w:r>
        <w:rPr>
          <w:noProof/>
        </w:rPr>
        <w:drawing>
          <wp:inline distT="0" distB="0" distL="0" distR="0">
            <wp:extent cx="4846320" cy="29332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amper_matrix.png"/>
                    <pic:cNvPicPr/>
                  </pic:nvPicPr>
                  <pic:blipFill>
                    <a:blip r:embed="rId32"/>
                    <a:stretch>
                      <a:fillRect/>
                    </a:stretch>
                  </pic:blipFill>
                  <pic:spPr>
                    <a:xfrm>
                      <a:off x="0" y="0"/>
                      <a:ext cx="4846320" cy="2933299"/>
                    </a:xfrm>
                    <a:prstGeom prst="rect">
                      <a:avLst/>
                    </a:prstGeom>
                  </pic:spPr>
                </pic:pic>
              </a:graphicData>
            </a:graphic>
          </wp:inline>
        </w:drawing>
      </w:r>
    </w:p>
    <w:p w:rsidR="009E1E51" w:rsidRDefault="0017644B">
      <w:pPr>
        <w:pStyle w:val="Caption"/>
      </w:pPr>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Result of the tamper study: 7 of 13 cases are detected by the product's check, all by the stricter audit.</w:t>
      </w:r>
    </w:p>
    <w:p w:rsidR="009E1E51" w:rsidRDefault="0017644B">
      <w:r>
        <w:rPr>
          <w:rFonts w:cs="Times New Roman"/>
        </w:rPr>
        <w:t xml:space="preserve">The detected cases are the ones a hash chain is built for: a changed block hash, previous hash, Merkle root, </w:t>
      </w:r>
      <w:r>
        <w:rPr>
          <w:rFonts w:cs="Times New Roman"/>
        </w:rPr>
        <w:t>timestamp or transaction hash, a deleted transaction, a deleted middle block. The missed cases are the ones that need signatures or a link between the ledger and the table the tally reads: an edited ciphertext (in the ledger or in the ballots table), a del</w:t>
      </w:r>
      <w:r>
        <w:rPr>
          <w:rFonts w:cs="Times New Roman"/>
        </w:rPr>
        <w:t>eted newest block, forged validator signatures, and an edit followed by a full re-hash from that block to the tip. Two of the missed cases (edited ballots table, and ballots plus ledger edited together with all hashes recomputed) change the result of the e</w:t>
      </w:r>
      <w:r>
        <w:rPr>
          <w:rFonts w:cs="Times New Roman"/>
        </w:rPr>
        <w:t>lection while the auditor's page keeps reporting a healthy chain.</w:t>
      </w:r>
    </w:p>
    <w:p w:rsidR="009E1E51" w:rsidRDefault="0017644B">
      <w:pPr>
        <w:pStyle w:val="Heading2"/>
      </w:pPr>
      <w:r>
        <w:t>1.5 Comparison with the Base Paper</w:t>
      </w:r>
    </w:p>
    <w:p w:rsidR="009E1E51" w:rsidRDefault="0017644B">
      <w:r>
        <w:rPr>
          <w:rFonts w:cs="Times New Roman"/>
        </w:rPr>
        <w:t>The base paper [1] proposes and simulates an Ethereum-based model for Oman; the closest related proposal that names Aadhaar is [2], which reports no perfor</w:t>
      </w:r>
      <w:r>
        <w:rPr>
          <w:rFonts w:cs="Times New Roman"/>
        </w:rPr>
        <w:t xml:space="preserve">mance or tamper evaluation. The comparison below is of design and of orders of magnitude only. </w:t>
      </w:r>
      <w:r>
        <w:rPr>
          <w:rFonts w:cs="Times New Roman"/>
          <w:b/>
        </w:rPr>
        <w:t xml:space="preserve">The two evaluations differ in chain, hardware, language, definition of a transaction </w:t>
      </w:r>
      <w:r>
        <w:rPr>
          <w:rFonts w:cs="Times New Roman"/>
          <w:b/>
        </w:rPr>
        <w:lastRenderedPageBreak/>
        <w:t>and security guarantees, so the numbers must not be read as a head-to-head b</w:t>
      </w:r>
      <w:r>
        <w:rPr>
          <w:rFonts w:cs="Times New Roman"/>
          <w:b/>
        </w:rPr>
        <w:t>enchmark.</w:t>
      </w:r>
    </w:p>
    <w:p w:rsidR="009E1E51" w:rsidRDefault="0017644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AegisBallot against the base paper</w:t>
      </w:r>
    </w:p>
    <w:tbl>
      <w:tblPr>
        <w:tblStyle w:val="TableGrid"/>
        <w:tblW w:w="0" w:type="auto"/>
        <w:jc w:val="center"/>
        <w:tblLook w:val="04A0" w:firstRow="1" w:lastRow="0" w:firstColumn="1" w:lastColumn="0" w:noHBand="0" w:noVBand="1"/>
      </w:tblPr>
      <w:tblGrid>
        <w:gridCol w:w="1831"/>
        <w:gridCol w:w="3529"/>
        <w:gridCol w:w="3522"/>
      </w:tblGrid>
      <w:tr w:rsidR="009E1E51">
        <w:trPr>
          <w:cantSplit/>
          <w:tblHeader/>
          <w:jc w:val="center"/>
        </w:trPr>
        <w:tc>
          <w:tcPr>
            <w:tcW w:w="1872" w:type="dxa"/>
            <w:shd w:val="clear" w:color="auto" w:fill="1B2A41"/>
          </w:tcPr>
          <w:p w:rsidR="009E1E51" w:rsidRDefault="0017644B">
            <w:pPr>
              <w:spacing w:after="40" w:line="240" w:lineRule="auto"/>
              <w:jc w:val="center"/>
            </w:pPr>
            <w:r>
              <w:rPr>
                <w:rFonts w:cs="Times New Roman"/>
                <w:b/>
                <w:color w:val="FFFFFF"/>
                <w:sz w:val="18"/>
              </w:rPr>
              <w:t>Aspect</w:t>
            </w:r>
          </w:p>
        </w:tc>
        <w:tc>
          <w:tcPr>
            <w:tcW w:w="3744" w:type="dxa"/>
            <w:shd w:val="clear" w:color="auto" w:fill="1B2A41"/>
          </w:tcPr>
          <w:p w:rsidR="009E1E51" w:rsidRDefault="0017644B">
            <w:pPr>
              <w:spacing w:after="40" w:line="240" w:lineRule="auto"/>
              <w:jc w:val="center"/>
            </w:pPr>
            <w:r>
              <w:rPr>
                <w:rFonts w:cs="Times New Roman"/>
                <w:b/>
                <w:color w:val="FFFFFF"/>
                <w:sz w:val="18"/>
              </w:rPr>
              <w:t>Base paper (Oman model)</w:t>
            </w:r>
          </w:p>
        </w:tc>
        <w:tc>
          <w:tcPr>
            <w:tcW w:w="3744" w:type="dxa"/>
            <w:shd w:val="clear" w:color="auto" w:fill="1B2A41"/>
          </w:tcPr>
          <w:p w:rsidR="009E1E51" w:rsidRDefault="0017644B">
            <w:pPr>
              <w:spacing w:after="40" w:line="240" w:lineRule="auto"/>
              <w:jc w:val="center"/>
            </w:pPr>
            <w:r>
              <w:rPr>
                <w:rFonts w:cs="Times New Roman"/>
                <w:b/>
                <w:color w:val="FFFFFF"/>
                <w:sz w:val="18"/>
              </w:rPr>
              <w:t>AegisBallot</w:t>
            </w:r>
          </w:p>
        </w:tc>
      </w:tr>
      <w:tr w:rsidR="009E1E51">
        <w:trPr>
          <w:cantSplit/>
          <w:jc w:val="center"/>
        </w:trPr>
        <w:tc>
          <w:tcPr>
            <w:tcW w:w="1872" w:type="dxa"/>
          </w:tcPr>
          <w:p w:rsidR="009E1E51" w:rsidRDefault="0017644B">
            <w:pPr>
              <w:spacing w:after="40" w:line="240" w:lineRule="auto"/>
              <w:jc w:val="left"/>
            </w:pPr>
            <w:r>
              <w:rPr>
                <w:rFonts w:cs="Times New Roman"/>
                <w:sz w:val="18"/>
              </w:rPr>
              <w:t>Ledger</w:t>
            </w:r>
          </w:p>
        </w:tc>
        <w:tc>
          <w:tcPr>
            <w:tcW w:w="3744" w:type="dxa"/>
          </w:tcPr>
          <w:p w:rsidR="009E1E51" w:rsidRDefault="0017644B">
            <w:pPr>
              <w:spacing w:after="40" w:line="240" w:lineRule="auto"/>
              <w:jc w:val="left"/>
            </w:pPr>
            <w:r>
              <w:rPr>
                <w:rFonts w:cs="Times New Roman"/>
                <w:sz w:val="18"/>
              </w:rPr>
              <w:t>Ethereum nodes (Geth test chain via Nethereum) with smart contracts; Layer-1 public-chain technology</w:t>
            </w:r>
          </w:p>
        </w:tc>
        <w:tc>
          <w:tcPr>
            <w:tcW w:w="3744" w:type="dxa"/>
          </w:tcPr>
          <w:p w:rsidR="009E1E51" w:rsidRDefault="0017644B">
            <w:pPr>
              <w:spacing w:after="40" w:line="240" w:lineRule="auto"/>
              <w:jc w:val="left"/>
            </w:pPr>
            <w:r>
              <w:rPr>
                <w:rFonts w:cs="Times New Roman"/>
                <w:sz w:val="18"/>
              </w:rPr>
              <w:t xml:space="preserve">Local hash-chained ledger </w:t>
            </w:r>
            <w:r>
              <w:rPr>
                <w:rFonts w:cs="Times New Roman"/>
                <w:sz w:val="18"/>
              </w:rPr>
              <w:t>in SQLite; three validator keys in one process; no smart contracts, not Ethereum</w:t>
            </w:r>
          </w:p>
        </w:tc>
      </w:tr>
      <w:tr w:rsidR="009E1E51">
        <w:trPr>
          <w:cantSplit/>
          <w:jc w:val="center"/>
        </w:trPr>
        <w:tc>
          <w:tcPr>
            <w:tcW w:w="1872" w:type="dxa"/>
          </w:tcPr>
          <w:p w:rsidR="009E1E51" w:rsidRDefault="0017644B">
            <w:pPr>
              <w:spacing w:after="40" w:line="240" w:lineRule="auto"/>
              <w:jc w:val="left"/>
            </w:pPr>
            <w:r>
              <w:rPr>
                <w:rFonts w:cs="Times New Roman"/>
                <w:sz w:val="18"/>
              </w:rPr>
              <w:t>Decentralisation</w:t>
            </w:r>
          </w:p>
        </w:tc>
        <w:tc>
          <w:tcPr>
            <w:tcW w:w="3744" w:type="dxa"/>
          </w:tcPr>
          <w:p w:rsidR="009E1E51" w:rsidRDefault="0017644B">
            <w:pPr>
              <w:spacing w:after="40" w:line="240" w:lineRule="auto"/>
              <w:jc w:val="left"/>
            </w:pPr>
            <w:r>
              <w:rPr>
                <w:rFonts w:cs="Times New Roman"/>
                <w:sz w:val="18"/>
              </w:rPr>
              <w:t>Distributed nodes each holding a copy of the chain</w:t>
            </w:r>
          </w:p>
        </w:tc>
        <w:tc>
          <w:tcPr>
            <w:tcW w:w="3744" w:type="dxa"/>
          </w:tcPr>
          <w:p w:rsidR="009E1E51" w:rsidRDefault="0017644B">
            <w:pPr>
              <w:spacing w:after="40" w:line="240" w:lineRule="auto"/>
              <w:jc w:val="left"/>
            </w:pPr>
            <w:r>
              <w:rPr>
                <w:rFonts w:cs="Times New Roman"/>
                <w:sz w:val="18"/>
              </w:rPr>
              <w:t>None: one server, one database; the quorum of 2 of 3 simulates approval</w:t>
            </w:r>
          </w:p>
        </w:tc>
      </w:tr>
      <w:tr w:rsidR="009E1E51">
        <w:trPr>
          <w:cantSplit/>
          <w:jc w:val="center"/>
        </w:trPr>
        <w:tc>
          <w:tcPr>
            <w:tcW w:w="1872" w:type="dxa"/>
          </w:tcPr>
          <w:p w:rsidR="009E1E51" w:rsidRDefault="0017644B">
            <w:pPr>
              <w:spacing w:after="40" w:line="240" w:lineRule="auto"/>
              <w:jc w:val="left"/>
            </w:pPr>
            <w:r>
              <w:rPr>
                <w:rFonts w:cs="Times New Roman"/>
                <w:sz w:val="18"/>
              </w:rPr>
              <w:t>Voter authentication</w:t>
            </w:r>
          </w:p>
        </w:tc>
        <w:tc>
          <w:tcPr>
            <w:tcW w:w="3744" w:type="dxa"/>
          </w:tcPr>
          <w:p w:rsidR="009E1E51" w:rsidRDefault="0017644B">
            <w:pPr>
              <w:spacing w:after="40" w:line="240" w:lineRule="auto"/>
              <w:jc w:val="left"/>
            </w:pPr>
            <w:r>
              <w:rPr>
                <w:rFonts w:cs="Times New Roman"/>
                <w:sz w:val="18"/>
              </w:rPr>
              <w:t xml:space="preserve">Biometric </w:t>
            </w:r>
            <w:r>
              <w:rPr>
                <w:rFonts w:cs="Times New Roman"/>
                <w:sz w:val="18"/>
              </w:rPr>
              <w:t>authentication in the simulation; National-ID data in the synthetic population</w:t>
            </w:r>
          </w:p>
        </w:tc>
        <w:tc>
          <w:tcPr>
            <w:tcW w:w="3744" w:type="dxa"/>
          </w:tcPr>
          <w:p w:rsidR="009E1E51" w:rsidRDefault="0017644B">
            <w:pPr>
              <w:spacing w:after="40" w:line="240" w:lineRule="auto"/>
              <w:jc w:val="left"/>
            </w:pPr>
            <w:r>
              <w:rPr>
                <w:rFonts w:cs="Times New Roman"/>
                <w:sz w:val="18"/>
              </w:rPr>
              <w:t>Password (Argon2id) plus Aadhaar number checked by Verhoeff checksum and a salted-hash registry; synthetic registry, no UIDAI</w:t>
            </w:r>
          </w:p>
        </w:tc>
      </w:tr>
      <w:tr w:rsidR="009E1E51">
        <w:trPr>
          <w:cantSplit/>
          <w:jc w:val="center"/>
        </w:trPr>
        <w:tc>
          <w:tcPr>
            <w:tcW w:w="1872" w:type="dxa"/>
          </w:tcPr>
          <w:p w:rsidR="009E1E51" w:rsidRDefault="0017644B">
            <w:pPr>
              <w:spacing w:after="40" w:line="240" w:lineRule="auto"/>
              <w:jc w:val="left"/>
            </w:pPr>
            <w:r>
              <w:rPr>
                <w:rFonts w:cs="Times New Roman"/>
                <w:sz w:val="18"/>
              </w:rPr>
              <w:t>Application stack</w:t>
            </w:r>
          </w:p>
        </w:tc>
        <w:tc>
          <w:tcPr>
            <w:tcW w:w="3744" w:type="dxa"/>
          </w:tcPr>
          <w:p w:rsidR="009E1E51" w:rsidRDefault="0017644B">
            <w:pPr>
              <w:spacing w:after="40" w:line="240" w:lineRule="auto"/>
              <w:jc w:val="left"/>
            </w:pPr>
            <w:r>
              <w:rPr>
                <w:rFonts w:cs="Times New Roman"/>
                <w:sz w:val="18"/>
              </w:rPr>
              <w:t>C# / .NET Core 7 clients and web</w:t>
            </w:r>
            <w:r>
              <w:rPr>
                <w:rFonts w:cs="Times New Roman"/>
                <w:sz w:val="18"/>
              </w:rPr>
              <w:t xml:space="preserve"> tier, MySQL, Ethereum</w:t>
            </w:r>
          </w:p>
        </w:tc>
        <w:tc>
          <w:tcPr>
            <w:tcW w:w="3744" w:type="dxa"/>
          </w:tcPr>
          <w:p w:rsidR="009E1E51" w:rsidRDefault="0017644B">
            <w:pPr>
              <w:spacing w:after="40" w:line="240" w:lineRule="auto"/>
              <w:jc w:val="left"/>
            </w:pPr>
            <w:r>
              <w:rPr>
                <w:rFonts w:cs="Times New Roman"/>
                <w:sz w:val="18"/>
              </w:rPr>
              <w:t>Python FastAPI, SQLAlchemy and SQLite, React</w:t>
            </w:r>
          </w:p>
        </w:tc>
      </w:tr>
      <w:tr w:rsidR="009E1E51">
        <w:trPr>
          <w:cantSplit/>
          <w:jc w:val="center"/>
        </w:trPr>
        <w:tc>
          <w:tcPr>
            <w:tcW w:w="1872" w:type="dxa"/>
          </w:tcPr>
          <w:p w:rsidR="009E1E51" w:rsidRDefault="0017644B">
            <w:pPr>
              <w:spacing w:after="40" w:line="240" w:lineRule="auto"/>
              <w:jc w:val="left"/>
            </w:pPr>
            <w:r>
              <w:rPr>
                <w:rFonts w:cs="Times New Roman"/>
                <w:sz w:val="18"/>
              </w:rPr>
              <w:t>Administration</w:t>
            </w:r>
          </w:p>
        </w:tc>
        <w:tc>
          <w:tcPr>
            <w:tcW w:w="3744" w:type="dxa"/>
          </w:tcPr>
          <w:p w:rsidR="009E1E51" w:rsidRDefault="0017644B">
            <w:pPr>
              <w:spacing w:after="40" w:line="240" w:lineRule="auto"/>
              <w:jc w:val="left"/>
            </w:pPr>
            <w:r>
              <w:rPr>
                <w:rFonts w:cs="Times New Roman"/>
                <w:sz w:val="18"/>
              </w:rPr>
              <w:t>Administrators register officers, voters and candidates and deploy contracts</w:t>
            </w:r>
          </w:p>
        </w:tc>
        <w:tc>
          <w:tcPr>
            <w:tcW w:w="3744" w:type="dxa"/>
          </w:tcPr>
          <w:p w:rsidR="009E1E51" w:rsidRDefault="0017644B">
            <w:pPr>
              <w:spacing w:after="40" w:line="240" w:lineRule="auto"/>
              <w:jc w:val="left"/>
            </w:pPr>
            <w:r>
              <w:rPr>
                <w:rFonts w:cs="Times New Roman"/>
                <w:sz w:val="18"/>
              </w:rPr>
              <w:t>Admin console for elections, candidates, status; auditor console; audit log</w:t>
            </w:r>
          </w:p>
        </w:tc>
      </w:tr>
      <w:tr w:rsidR="009E1E51">
        <w:trPr>
          <w:cantSplit/>
          <w:jc w:val="center"/>
        </w:trPr>
        <w:tc>
          <w:tcPr>
            <w:tcW w:w="1872" w:type="dxa"/>
          </w:tcPr>
          <w:p w:rsidR="009E1E51" w:rsidRDefault="0017644B">
            <w:pPr>
              <w:spacing w:after="40" w:line="240" w:lineRule="auto"/>
              <w:jc w:val="left"/>
            </w:pPr>
            <w:r>
              <w:rPr>
                <w:rFonts w:cs="Times New Roman"/>
                <w:sz w:val="18"/>
              </w:rPr>
              <w:t>Workload</w:t>
            </w:r>
          </w:p>
        </w:tc>
        <w:tc>
          <w:tcPr>
            <w:tcW w:w="3744" w:type="dxa"/>
          </w:tcPr>
          <w:p w:rsidR="009E1E51" w:rsidRDefault="0017644B">
            <w:pPr>
              <w:spacing w:after="40" w:line="240" w:lineRule="auto"/>
              <w:jc w:val="left"/>
            </w:pPr>
            <w:r>
              <w:rPr>
                <w:rFonts w:cs="Times New Roman"/>
                <w:sz w:val="18"/>
              </w:rPr>
              <w:t>1000 synt</w:t>
            </w:r>
            <w:r>
              <w:rPr>
                <w:rFonts w:cs="Times New Roman"/>
                <w:sz w:val="18"/>
              </w:rPr>
              <w:t>hetic voters; registration and voting transactions</w:t>
            </w:r>
          </w:p>
        </w:tc>
        <w:tc>
          <w:tcPr>
            <w:tcW w:w="3744" w:type="dxa"/>
          </w:tcPr>
          <w:p w:rsidR="009E1E51" w:rsidRDefault="0017644B">
            <w:pPr>
              <w:spacing w:after="40" w:line="240" w:lineRule="auto"/>
              <w:jc w:val="left"/>
            </w:pPr>
            <w:r>
              <w:rPr>
                <w:rFonts w:cs="Times New Roman"/>
                <w:sz w:val="18"/>
              </w:rPr>
              <w:t>1000 synthetic voters, vote only (registration is not a transaction here)</w:t>
            </w:r>
          </w:p>
        </w:tc>
      </w:tr>
      <w:tr w:rsidR="009E1E51">
        <w:trPr>
          <w:cantSplit/>
          <w:jc w:val="center"/>
        </w:trPr>
        <w:tc>
          <w:tcPr>
            <w:tcW w:w="1872" w:type="dxa"/>
          </w:tcPr>
          <w:p w:rsidR="009E1E51" w:rsidRDefault="0017644B">
            <w:pPr>
              <w:spacing w:after="40" w:line="240" w:lineRule="auto"/>
              <w:jc w:val="left"/>
            </w:pPr>
            <w:r>
              <w:rPr>
                <w:rFonts w:cs="Times New Roman"/>
                <w:sz w:val="18"/>
              </w:rPr>
              <w:t>Hardware</w:t>
            </w:r>
          </w:p>
        </w:tc>
        <w:tc>
          <w:tcPr>
            <w:tcW w:w="3744" w:type="dxa"/>
          </w:tcPr>
          <w:p w:rsidR="009E1E51" w:rsidRDefault="0017644B">
            <w:pPr>
              <w:spacing w:after="40" w:line="240" w:lineRule="auto"/>
              <w:jc w:val="left"/>
            </w:pPr>
            <w:r>
              <w:rPr>
                <w:rFonts w:cs="Times New Roman"/>
                <w:sz w:val="18"/>
              </w:rPr>
              <w:t>Intel i7-12700, 12 cores, 16 GB, Windows 10</w:t>
            </w:r>
          </w:p>
        </w:tc>
        <w:tc>
          <w:tcPr>
            <w:tcW w:w="3744" w:type="dxa"/>
          </w:tcPr>
          <w:p w:rsidR="009E1E51" w:rsidRDefault="0017644B">
            <w:pPr>
              <w:spacing w:after="40" w:line="240" w:lineRule="auto"/>
              <w:jc w:val="left"/>
            </w:pPr>
            <w:r>
              <w:rPr>
                <w:rFonts w:cs="Times New Roman"/>
                <w:sz w:val="18"/>
              </w:rPr>
              <w:t xml:space="preserve">Intel i5-12500, 6 cores / 12 threads, 15.7 GB, Windows 11; shared with other </w:t>
            </w:r>
            <w:r>
              <w:rPr>
                <w:rFonts w:cs="Times New Roman"/>
                <w:sz w:val="18"/>
              </w:rPr>
              <w:t>jobs</w:t>
            </w:r>
          </w:p>
        </w:tc>
      </w:tr>
      <w:tr w:rsidR="009E1E51">
        <w:trPr>
          <w:cantSplit/>
          <w:jc w:val="center"/>
        </w:trPr>
        <w:tc>
          <w:tcPr>
            <w:tcW w:w="1872" w:type="dxa"/>
          </w:tcPr>
          <w:p w:rsidR="009E1E51" w:rsidRDefault="0017644B">
            <w:pPr>
              <w:spacing w:after="40" w:line="240" w:lineRule="auto"/>
              <w:jc w:val="left"/>
            </w:pPr>
            <w:r>
              <w:rPr>
                <w:rFonts w:cs="Times New Roman"/>
                <w:sz w:val="18"/>
              </w:rPr>
              <w:t>Synchronous time per transaction</w:t>
            </w:r>
          </w:p>
        </w:tc>
        <w:tc>
          <w:tcPr>
            <w:tcW w:w="3744" w:type="dxa"/>
          </w:tcPr>
          <w:p w:rsidR="009E1E51" w:rsidRDefault="0017644B">
            <w:pPr>
              <w:spacing w:after="40" w:line="240" w:lineRule="auto"/>
              <w:jc w:val="left"/>
            </w:pPr>
            <w:r>
              <w:rPr>
                <w:rFonts w:cs="Times New Roman"/>
                <w:sz w:val="18"/>
              </w:rPr>
              <w:t>About 2000 ms (registration) and 4000 ms (voting), read from Figure 6</w:t>
            </w:r>
          </w:p>
        </w:tc>
        <w:tc>
          <w:tcPr>
            <w:tcW w:w="3744" w:type="dxa"/>
          </w:tcPr>
          <w:p w:rsidR="009E1E51" w:rsidRDefault="0017644B">
            <w:pPr>
              <w:spacing w:after="40" w:line="240" w:lineRule="auto"/>
              <w:jc w:val="left"/>
            </w:pPr>
            <w:r>
              <w:rPr>
                <w:rFonts w:cs="Times New Roman"/>
                <w:sz w:val="18"/>
              </w:rPr>
              <w:t>Vote 44.9 ms on the loaded PC, about 16-17 ms idle; cast over HTTP 35 ms</w:t>
            </w:r>
          </w:p>
        </w:tc>
      </w:tr>
      <w:tr w:rsidR="009E1E51">
        <w:trPr>
          <w:cantSplit/>
          <w:jc w:val="center"/>
        </w:trPr>
        <w:tc>
          <w:tcPr>
            <w:tcW w:w="1872" w:type="dxa"/>
          </w:tcPr>
          <w:p w:rsidR="009E1E51" w:rsidRDefault="0017644B">
            <w:pPr>
              <w:spacing w:after="40" w:line="240" w:lineRule="auto"/>
              <w:jc w:val="left"/>
            </w:pPr>
            <w:r>
              <w:rPr>
                <w:rFonts w:cs="Times New Roman"/>
                <w:sz w:val="18"/>
              </w:rPr>
              <w:t>Asynchronous batches</w:t>
            </w:r>
          </w:p>
        </w:tc>
        <w:tc>
          <w:tcPr>
            <w:tcW w:w="3744" w:type="dxa"/>
          </w:tcPr>
          <w:p w:rsidR="009E1E51" w:rsidRDefault="0017644B">
            <w:pPr>
              <w:spacing w:after="40" w:line="240" w:lineRule="auto"/>
              <w:jc w:val="left"/>
            </w:pPr>
            <w:r>
              <w:rPr>
                <w:rFonts w:cs="Times New Roman"/>
                <w:sz w:val="18"/>
              </w:rPr>
              <w:t>Batches of 10, 20, 30 and 50 submitted concurrently;</w:t>
            </w:r>
            <w:r>
              <w:rPr>
                <w:rFonts w:cs="Times New Roman"/>
                <w:sz w:val="18"/>
              </w:rPr>
              <w:t xml:space="preserve"> about 2000 ms and 3000 ms per transaction for a batch of 10 (Figure 9)</w:t>
            </w:r>
          </w:p>
        </w:tc>
        <w:tc>
          <w:tcPr>
            <w:tcW w:w="3744" w:type="dxa"/>
          </w:tcPr>
          <w:p w:rsidR="009E1E51" w:rsidRDefault="0017644B">
            <w:pPr>
              <w:spacing w:after="40" w:line="240" w:lineRule="auto"/>
              <w:jc w:val="left"/>
            </w:pPr>
            <w:r>
              <w:rPr>
                <w:rFonts w:cs="Times New Roman"/>
                <w:sz w:val="18"/>
              </w:rPr>
              <w:t>Batches of 10, 20 and 30 processed one after another; no concurrency</w:t>
            </w:r>
          </w:p>
        </w:tc>
      </w:tr>
      <w:tr w:rsidR="009E1E51">
        <w:trPr>
          <w:cantSplit/>
          <w:jc w:val="center"/>
        </w:trPr>
        <w:tc>
          <w:tcPr>
            <w:tcW w:w="1872" w:type="dxa"/>
          </w:tcPr>
          <w:p w:rsidR="009E1E51" w:rsidRDefault="0017644B">
            <w:pPr>
              <w:spacing w:after="40" w:line="240" w:lineRule="auto"/>
              <w:jc w:val="left"/>
            </w:pPr>
            <w:r>
              <w:rPr>
                <w:rFonts w:cs="Times New Roman"/>
                <w:sz w:val="18"/>
              </w:rPr>
              <w:t>Tamper evaluation</w:t>
            </w:r>
          </w:p>
        </w:tc>
        <w:tc>
          <w:tcPr>
            <w:tcW w:w="3744" w:type="dxa"/>
          </w:tcPr>
          <w:p w:rsidR="009E1E51" w:rsidRDefault="0017644B">
            <w:pPr>
              <w:spacing w:after="40" w:line="240" w:lineRule="auto"/>
              <w:jc w:val="left"/>
            </w:pPr>
            <w:r>
              <w:rPr>
                <w:rFonts w:cs="Times New Roman"/>
                <w:sz w:val="18"/>
              </w:rPr>
              <w:t>Qualitative; threats listed (Sybil, 51 %, contract bugs, DoS)</w:t>
            </w:r>
          </w:p>
        </w:tc>
        <w:tc>
          <w:tcPr>
            <w:tcW w:w="3744" w:type="dxa"/>
          </w:tcPr>
          <w:p w:rsidR="009E1E51" w:rsidRDefault="0017644B">
            <w:pPr>
              <w:spacing w:after="40" w:line="240" w:lineRule="auto"/>
              <w:jc w:val="left"/>
            </w:pPr>
            <w:r>
              <w:rPr>
                <w:rFonts w:cs="Times New Roman"/>
                <w:sz w:val="18"/>
              </w:rPr>
              <w:t xml:space="preserve">13 cases applied; product check </w:t>
            </w:r>
            <w:r>
              <w:rPr>
                <w:rFonts w:cs="Times New Roman"/>
                <w:sz w:val="18"/>
              </w:rPr>
              <w:t>detects 7, stricter audit 13</w:t>
            </w:r>
          </w:p>
        </w:tc>
      </w:tr>
      <w:tr w:rsidR="009E1E51">
        <w:trPr>
          <w:cantSplit/>
          <w:jc w:val="center"/>
        </w:trPr>
        <w:tc>
          <w:tcPr>
            <w:tcW w:w="1872" w:type="dxa"/>
          </w:tcPr>
          <w:p w:rsidR="009E1E51" w:rsidRDefault="0017644B">
            <w:pPr>
              <w:spacing w:after="40" w:line="240" w:lineRule="auto"/>
              <w:jc w:val="left"/>
            </w:pPr>
            <w:r>
              <w:rPr>
                <w:rFonts w:cs="Times New Roman"/>
                <w:sz w:val="18"/>
              </w:rPr>
              <w:t>Reported limits</w:t>
            </w:r>
          </w:p>
        </w:tc>
        <w:tc>
          <w:tcPr>
            <w:tcW w:w="3744" w:type="dxa"/>
          </w:tcPr>
          <w:p w:rsidR="009E1E51" w:rsidRDefault="0017644B">
            <w:pPr>
              <w:spacing w:after="40" w:line="240" w:lineRule="auto"/>
              <w:jc w:val="left"/>
            </w:pPr>
            <w:r>
              <w:rPr>
                <w:rFonts w:cs="Times New Roman"/>
                <w:sz w:val="18"/>
              </w:rPr>
              <w:t>Layer-1 throughput (about 119 tx/s for Ethereum, as the paper quotes), synthetic data, no pilot</w:t>
            </w:r>
          </w:p>
        </w:tc>
        <w:tc>
          <w:tcPr>
            <w:tcW w:w="3744" w:type="dxa"/>
          </w:tcPr>
          <w:p w:rsidR="009E1E51" w:rsidRDefault="0017644B">
            <w:pPr>
              <w:spacing w:after="40" w:line="240" w:lineRule="auto"/>
              <w:jc w:val="left"/>
            </w:pPr>
            <w:r>
              <w:rPr>
                <w:rFonts w:cs="Times New Roman"/>
                <w:sz w:val="18"/>
              </w:rPr>
              <w:t>Single machine, no TLS, partial ballot secrecy, no concurrency test, synthetic data</w:t>
            </w:r>
          </w:p>
        </w:tc>
      </w:tr>
    </w:tbl>
    <w:p w:rsidR="009E1E51" w:rsidRDefault="009E1E51">
      <w:pPr>
        <w:spacing w:line="192" w:lineRule="auto"/>
      </w:pPr>
    </w:p>
    <w:p w:rsidR="009E1E51" w:rsidRDefault="0017644B">
      <w:r>
        <w:rPr>
          <w:rFonts w:cs="Times New Roman"/>
        </w:rPr>
        <w:t xml:space="preserve">The base paper's times were </w:t>
      </w:r>
      <w:r>
        <w:rPr>
          <w:rFonts w:cs="Times New Roman"/>
        </w:rPr>
        <w:t>read by eye from its Figures 6 and 9, which are charts without tabulated values, so they are approximate (about 2000 ms for a registration, 3000 to 4000 ms for a vote). AegisBallot's vote takes tens of milliseconds, one to two orders of magnitude less. Thi</w:t>
      </w:r>
      <w:r>
        <w:rPr>
          <w:rFonts w:cs="Times New Roman"/>
        </w:rPr>
        <w:t>s is no evidence that the design is better. A transaction on a test blockchain waits for block production and confirmation across nodes, whereas AegisBallot's block is committed by a function call that asks three in-process validators to sign. The speed is</w:t>
      </w:r>
      <w:r>
        <w:rPr>
          <w:rFonts w:cs="Times New Roman"/>
        </w:rPr>
        <w:t xml:space="preserve"> what a single trusted server buys; the price is that the ledger offers no protection against whoever controls that server, which the tamper study makes concrete.</w:t>
      </w:r>
    </w:p>
    <w:p w:rsidR="009E1E51" w:rsidRDefault="0017644B">
      <w:pPr>
        <w:keepNext/>
        <w:spacing w:after="80" w:line="240" w:lineRule="auto"/>
        <w:jc w:val="center"/>
      </w:pPr>
      <w:r>
        <w:rPr>
          <w:noProof/>
        </w:rPr>
        <w:lastRenderedPageBreak/>
        <w:drawing>
          <wp:inline distT="0" distB="0" distL="0" distR="0">
            <wp:extent cx="4846320" cy="23576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base_paper_comparison.png"/>
                    <pic:cNvPicPr/>
                  </pic:nvPicPr>
                  <pic:blipFill>
                    <a:blip r:embed="rId33"/>
                    <a:stretch>
                      <a:fillRect/>
                    </a:stretch>
                  </pic:blipFill>
                  <pic:spPr>
                    <a:xfrm>
                      <a:off x="0" y="0"/>
                      <a:ext cx="4846320" cy="2357669"/>
                    </a:xfrm>
                    <a:prstGeom prst="rect">
                      <a:avLst/>
                    </a:prstGeom>
                  </pic:spPr>
                </pic:pic>
              </a:graphicData>
            </a:graphic>
          </wp:inline>
        </w:drawing>
      </w:r>
    </w:p>
    <w:p w:rsidR="009E1E51" w:rsidRDefault="0017644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Per-transaction time on a logarithmic scale: base paper</w:t>
      </w:r>
      <w:r>
        <w:rPr>
          <w:rFonts w:cs="Times New Roman"/>
        </w:rPr>
        <w:t xml:space="preserve"> (approximate, read from its figures) and AegisBallot (measured). Order of magnitude only.</w:t>
      </w:r>
    </w:p>
    <w:p w:rsidR="009E1E51" w:rsidRDefault="0017644B">
      <w:r>
        <w:rPr>
          <w:rFonts w:cs="Times New Roman"/>
        </w:rPr>
        <w:t>Where AegisBallot goes beyond the base paper is in workflow and verification, not in distribution: it adds the Aadhaar-style identity check with a checksum and a has</w:t>
      </w:r>
      <w:r>
        <w:rPr>
          <w:rFonts w:cs="Times New Roman"/>
        </w:rPr>
        <w:t>hed registry, a complete administrator, voter and auditor workflow with a receipt, an audit log, rate limiting and CSRF protection, and it measures what its own integrity check can and cannot detect. The base paper adds, and AegisBallot lacks, a real distr</w:t>
      </w:r>
      <w:r>
        <w:rPr>
          <w:rFonts w:cs="Times New Roman"/>
        </w:rPr>
        <w:t>ibuted chain, smart-contract enforcement and an analysis of public-chain attack classes.</w:t>
      </w:r>
    </w:p>
    <w:p w:rsidR="009E1E51" w:rsidRDefault="0017644B">
      <w:pPr>
        <w:pStyle w:val="Heading2"/>
      </w:pPr>
      <w:r>
        <w:t>1.6 Sample Inputs and Outputs</w:t>
      </w:r>
    </w:p>
    <w:p w:rsidR="009E1E51" w:rsidRDefault="0017644B">
      <w:r>
        <w:rPr>
          <w:rFonts w:cs="Times New Roman"/>
        </w:rPr>
        <w:t>The samples below are real. The receipt is the one on screen 19: its values were read from the development database (read-only) and match</w:t>
      </w:r>
      <w:r>
        <w:rPr>
          <w:rFonts w:cs="Times New Roman"/>
        </w:rPr>
        <w:t xml:space="preserve"> the screenshot; the other samples come from the scratch runs of Chapter 7.</w:t>
      </w:r>
    </w:p>
    <w:p w:rsidR="009E1E51" w:rsidRDefault="0017644B">
      <w:pPr>
        <w:pStyle w:val="Heading3"/>
      </w:pPr>
      <w:r>
        <w:t>1.6.1 A successful vote</w:t>
      </w:r>
    </w:p>
    <w:p w:rsidR="009E1E51" w:rsidRDefault="0017644B">
      <w:r>
        <w:rPr>
          <w:rFonts w:cs="Times New Roman"/>
        </w:rPr>
        <w:t>Step 1, Aadhaar verification (voter signed in, session cookie and CSRF header sent):</w:t>
      </w:r>
    </w:p>
    <w:p w:rsidR="009E1E51" w:rsidRDefault="0017644B">
      <w:pPr>
        <w:shd w:val="clear" w:color="auto" w:fill="F3F5F8"/>
        <w:spacing w:after="0" w:line="240" w:lineRule="auto"/>
        <w:ind w:left="144"/>
        <w:jc w:val="left"/>
      </w:pPr>
      <w:r>
        <w:rPr>
          <w:rFonts w:ascii="Consolas" w:eastAsia="Consolas" w:hAnsi="Consolas" w:cs="Consolas"/>
          <w:sz w:val="17"/>
        </w:rPr>
        <w:t>POST /api/voter/elections/7/verify</w:t>
      </w:r>
    </w:p>
    <w:p w:rsidR="009E1E51" w:rsidRDefault="0017644B">
      <w:pPr>
        <w:shd w:val="clear" w:color="auto" w:fill="F3F5F8"/>
        <w:spacing w:after="0" w:line="240" w:lineRule="auto"/>
        <w:ind w:left="144"/>
        <w:jc w:val="left"/>
      </w:pPr>
      <w:r>
        <w:rPr>
          <w:rFonts w:ascii="Consolas" w:eastAsia="Consolas" w:hAnsi="Consolas" w:cs="Consolas"/>
          <w:sz w:val="17"/>
        </w:rPr>
        <w:t xml:space="preserve">{ "aadhaar": "&lt;12 digits of the </w:t>
      </w:r>
      <w:r>
        <w:rPr>
          <w:rFonts w:ascii="Consolas" w:eastAsia="Consolas" w:hAnsi="Consolas" w:cs="Consolas"/>
          <w:sz w:val="17"/>
        </w:rPr>
        <w:t>signed-in voter&gt;" }</w:t>
      </w:r>
    </w:p>
    <w:p w:rsidR="009E1E51" w:rsidRDefault="0017644B">
      <w:pPr>
        <w:shd w:val="clear" w:color="auto" w:fill="F3F5F8"/>
        <w:spacing w:after="0" w:line="240" w:lineRule="auto"/>
        <w:ind w:left="144"/>
        <w:jc w:val="left"/>
      </w:pPr>
      <w:r>
        <w:rPr>
          <w:rFonts w:ascii="Consolas" w:eastAsia="Consolas" w:hAnsi="Consolas" w:cs="Consolas"/>
          <w:sz w:val="17"/>
        </w:rPr>
        <w:t xml:space="preserve"> </w:t>
      </w:r>
    </w:p>
    <w:p w:rsidR="009E1E51" w:rsidRDefault="0017644B">
      <w:pPr>
        <w:shd w:val="clear" w:color="auto" w:fill="F3F5F8"/>
        <w:spacing w:after="0" w:line="240" w:lineRule="auto"/>
        <w:ind w:left="144"/>
        <w:jc w:val="left"/>
      </w:pPr>
      <w:r>
        <w:rPr>
          <w:rFonts w:ascii="Consolas" w:eastAsia="Consolas" w:hAnsi="Consolas" w:cs="Consolas"/>
          <w:sz w:val="17"/>
        </w:rPr>
        <w:t>200 OK</w:t>
      </w:r>
    </w:p>
    <w:p w:rsidR="009E1E51" w:rsidRDefault="0017644B">
      <w:pPr>
        <w:shd w:val="clear" w:color="auto" w:fill="F3F5F8"/>
        <w:spacing w:after="0" w:line="240" w:lineRule="auto"/>
        <w:ind w:left="144"/>
        <w:jc w:val="left"/>
      </w:pPr>
      <w:r>
        <w:rPr>
          <w:rFonts w:ascii="Consolas" w:eastAsia="Consolas" w:hAnsi="Consolas" w:cs="Consolas"/>
          <w:sz w:val="17"/>
        </w:rPr>
        <w:t>{ "auth_token": "&lt;256-bit URL-safe token, shown once&gt;",</w:t>
      </w:r>
    </w:p>
    <w:p w:rsidR="009E1E51" w:rsidRDefault="0017644B">
      <w:pPr>
        <w:shd w:val="clear" w:color="auto" w:fill="F3F5F8"/>
        <w:spacing w:after="0" w:line="240" w:lineRule="auto"/>
        <w:ind w:left="144"/>
        <w:jc w:val="left"/>
      </w:pPr>
      <w:r>
        <w:rPr>
          <w:rFonts w:ascii="Consolas" w:eastAsia="Consolas" w:hAnsi="Consolas" w:cs="Consolas"/>
          <w:sz w:val="17"/>
        </w:rPr>
        <w:t xml:space="preserve">  "expires_in": 600,</w:t>
      </w:r>
    </w:p>
    <w:p w:rsidR="009E1E51" w:rsidRDefault="0017644B">
      <w:pPr>
        <w:shd w:val="clear" w:color="auto" w:fill="F3F5F8"/>
        <w:spacing w:after="0" w:line="240" w:lineRule="auto"/>
        <w:ind w:left="144"/>
        <w:jc w:val="left"/>
      </w:pPr>
      <w:r>
        <w:rPr>
          <w:rFonts w:ascii="Consolas" w:eastAsia="Consolas" w:hAnsi="Consolas" w:cs="Consolas"/>
          <w:sz w:val="17"/>
        </w:rPr>
        <w:t xml:space="preserve">  "candidates": [ { "id": ..., "name": "Aarohi Sen", "party": "People's Unity Front", ... }, ... ] }</w:t>
      </w:r>
    </w:p>
    <w:p w:rsidR="009E1E51" w:rsidRDefault="009E1E51">
      <w:pPr>
        <w:spacing w:after="80" w:line="144" w:lineRule="auto"/>
      </w:pPr>
    </w:p>
    <w:p w:rsidR="009E1E51" w:rsidRDefault="0017644B">
      <w:r>
        <w:rPr>
          <w:rFonts w:cs="Times New Roman"/>
        </w:rPr>
        <w:t>Step 2, the cast and the receipt (screen 19; the</w:t>
      </w:r>
      <w:r>
        <w:rPr>
          <w:rFonts w:cs="Times New Roman"/>
        </w:rPr>
        <w:t xml:space="preserve"> election is the Screenshot Demo Election, number 7):</w:t>
      </w:r>
    </w:p>
    <w:p w:rsidR="009E1E51" w:rsidRDefault="0017644B">
      <w:pPr>
        <w:shd w:val="clear" w:color="auto" w:fill="F3F5F8"/>
        <w:spacing w:after="0" w:line="240" w:lineRule="auto"/>
        <w:ind w:left="144"/>
        <w:jc w:val="left"/>
      </w:pPr>
      <w:r>
        <w:rPr>
          <w:rFonts w:ascii="Consolas" w:eastAsia="Consolas" w:hAnsi="Consolas" w:cs="Consolas"/>
          <w:sz w:val="16"/>
        </w:rPr>
        <w:t>POST /api/voter/elections/7/cast</w:t>
      </w:r>
    </w:p>
    <w:p w:rsidR="009E1E51" w:rsidRDefault="0017644B">
      <w:pPr>
        <w:shd w:val="clear" w:color="auto" w:fill="F3F5F8"/>
        <w:spacing w:after="0" w:line="240" w:lineRule="auto"/>
        <w:ind w:left="144"/>
        <w:jc w:val="left"/>
      </w:pPr>
      <w:r>
        <w:rPr>
          <w:rFonts w:ascii="Consolas" w:eastAsia="Consolas" w:hAnsi="Consolas" w:cs="Consolas"/>
          <w:sz w:val="16"/>
        </w:rPr>
        <w:t>{ "candidate_id": &lt;id of the chosen candidate&gt;, "auth_token": "&lt;token from step 1&gt;" }</w:t>
      </w:r>
    </w:p>
    <w:p w:rsidR="009E1E51" w:rsidRDefault="0017644B">
      <w:pPr>
        <w:shd w:val="clear" w:color="auto" w:fill="F3F5F8"/>
        <w:spacing w:after="0" w:line="240" w:lineRule="auto"/>
        <w:ind w:left="144"/>
        <w:jc w:val="left"/>
      </w:pPr>
      <w:r>
        <w:rPr>
          <w:rFonts w:ascii="Consolas" w:eastAsia="Consolas" w:hAnsi="Consolas" w:cs="Consolas"/>
          <w:sz w:val="16"/>
        </w:rPr>
        <w:t xml:space="preserve"> </w:t>
      </w:r>
    </w:p>
    <w:p w:rsidR="009E1E51" w:rsidRDefault="0017644B">
      <w:pPr>
        <w:shd w:val="clear" w:color="auto" w:fill="F3F5F8"/>
        <w:spacing w:after="0" w:line="240" w:lineRule="auto"/>
        <w:ind w:left="144"/>
        <w:jc w:val="left"/>
      </w:pPr>
      <w:r>
        <w:rPr>
          <w:rFonts w:ascii="Consolas" w:eastAsia="Consolas" w:hAnsi="Consolas" w:cs="Consolas"/>
          <w:sz w:val="16"/>
        </w:rPr>
        <w:t>200 OK</w:t>
      </w:r>
    </w:p>
    <w:p w:rsidR="009E1E51" w:rsidRDefault="0017644B">
      <w:pPr>
        <w:shd w:val="clear" w:color="auto" w:fill="F3F5F8"/>
        <w:spacing w:after="0" w:line="240" w:lineRule="auto"/>
        <w:ind w:left="144"/>
        <w:jc w:val="left"/>
      </w:pPr>
      <w:r>
        <w:rPr>
          <w:rFonts w:ascii="Consolas" w:eastAsia="Consolas" w:hAnsi="Consolas" w:cs="Consolas"/>
          <w:sz w:val="16"/>
        </w:rPr>
        <w:lastRenderedPageBreak/>
        <w:t>{ "election": { "id": 7, "title": "Screenshot Demo Election", "status": "O</w:t>
      </w:r>
      <w:r>
        <w:rPr>
          <w:rFonts w:ascii="Consolas" w:eastAsia="Consolas" w:hAnsi="Consolas" w:cs="Consolas"/>
          <w:sz w:val="16"/>
        </w:rPr>
        <w:t>PEN", ... },</w:t>
      </w:r>
    </w:p>
    <w:p w:rsidR="009E1E51" w:rsidRDefault="0017644B">
      <w:pPr>
        <w:shd w:val="clear" w:color="auto" w:fill="F3F5F8"/>
        <w:spacing w:after="0" w:line="240" w:lineRule="auto"/>
        <w:ind w:left="144"/>
        <w:jc w:val="left"/>
      </w:pPr>
      <w:r>
        <w:rPr>
          <w:rFonts w:ascii="Consolas" w:eastAsia="Consolas" w:hAnsi="Consolas" w:cs="Consolas"/>
          <w:sz w:val="16"/>
        </w:rPr>
        <w:t xml:space="preserve">  "receipt": {</w:t>
      </w:r>
    </w:p>
    <w:p w:rsidR="009E1E51" w:rsidRDefault="0017644B">
      <w:pPr>
        <w:shd w:val="clear" w:color="auto" w:fill="F3F5F8"/>
        <w:spacing w:after="0" w:line="240" w:lineRule="auto"/>
        <w:ind w:left="144"/>
        <w:jc w:val="left"/>
      </w:pPr>
      <w:r>
        <w:rPr>
          <w:rFonts w:ascii="Consolas" w:eastAsia="Consolas" w:hAnsi="Consolas" w:cs="Consolas"/>
          <w:sz w:val="16"/>
        </w:rPr>
        <w:t xml:space="preserve">    "ballot_id":   "blt_241450f4567e2c6aee2822667acec620",</w:t>
      </w:r>
    </w:p>
    <w:p w:rsidR="009E1E51" w:rsidRDefault="0017644B">
      <w:pPr>
        <w:shd w:val="clear" w:color="auto" w:fill="F3F5F8"/>
        <w:spacing w:after="0" w:line="240" w:lineRule="auto"/>
        <w:ind w:left="144"/>
        <w:jc w:val="left"/>
      </w:pPr>
      <w:r>
        <w:rPr>
          <w:rFonts w:ascii="Consolas" w:eastAsia="Consolas" w:hAnsi="Consolas" w:cs="Consolas"/>
          <w:sz w:val="16"/>
        </w:rPr>
        <w:t xml:space="preserve">    "tx_hash":     "ddb6ea28446897169940d823fa9612520ac85bbbf27cb97c41a8fe08bf665d5a",</w:t>
      </w:r>
    </w:p>
    <w:p w:rsidR="009E1E51" w:rsidRDefault="0017644B">
      <w:pPr>
        <w:shd w:val="clear" w:color="auto" w:fill="F3F5F8"/>
        <w:spacing w:after="0" w:line="240" w:lineRule="auto"/>
        <w:ind w:left="144"/>
        <w:jc w:val="left"/>
      </w:pPr>
      <w:r>
        <w:rPr>
          <w:rFonts w:ascii="Consolas" w:eastAsia="Consolas" w:hAnsi="Consolas" w:cs="Consolas"/>
          <w:sz w:val="16"/>
        </w:rPr>
        <w:t xml:space="preserve">    "block_index": 212,</w:t>
      </w:r>
    </w:p>
    <w:p w:rsidR="009E1E51" w:rsidRDefault="0017644B">
      <w:pPr>
        <w:shd w:val="clear" w:color="auto" w:fill="F3F5F8"/>
        <w:spacing w:after="0" w:line="240" w:lineRule="auto"/>
        <w:ind w:left="144"/>
        <w:jc w:val="left"/>
      </w:pPr>
      <w:r>
        <w:rPr>
          <w:rFonts w:ascii="Consolas" w:eastAsia="Consolas" w:hAnsi="Consolas" w:cs="Consolas"/>
          <w:sz w:val="16"/>
        </w:rPr>
        <w:t xml:space="preserve">    "block_hash":  "ee0d0a3c07e112adcd4cb87ec06f78177e6a82</w:t>
      </w:r>
      <w:r>
        <w:rPr>
          <w:rFonts w:ascii="Consolas" w:eastAsia="Consolas" w:hAnsi="Consolas" w:cs="Consolas"/>
          <w:sz w:val="16"/>
        </w:rPr>
        <w:t>9f8dc6ae98505bdb2ff7df6faf" } }</w:t>
      </w:r>
    </w:p>
    <w:p w:rsidR="009E1E51" w:rsidRDefault="009E1E51">
      <w:pPr>
        <w:spacing w:after="80" w:line="144" w:lineRule="auto"/>
      </w:pPr>
    </w:p>
    <w:p w:rsidR="009E1E51" w:rsidRDefault="0017644B">
      <w:r>
        <w:rPr>
          <w:rFonts w:cs="Times New Roman"/>
        </w:rPr>
        <w:t xml:space="preserve">The ledger record behind that receipt (auditor screens and </w:t>
      </w:r>
      <w:r>
        <w:rPr>
          <w:rFonts w:ascii="Consolas" w:eastAsia="Consolas" w:hAnsi="Consolas" w:cs="Consolas"/>
          <w:sz w:val="21"/>
        </w:rPr>
        <w:t>ledger_transactions</w:t>
      </w:r>
      <w:r>
        <w:rPr>
          <w:rFonts w:cs="Times New Roman"/>
        </w:rPr>
        <w:t xml:space="preserve">) holds the same ballot id, the transaction hash, the encrypted payload </w:t>
      </w:r>
      <w:r>
        <w:rPr>
          <w:rFonts w:ascii="Consolas" w:eastAsia="Consolas" w:hAnsi="Consolas" w:cs="Consolas"/>
          <w:sz w:val="21"/>
        </w:rPr>
        <w:t>CuhkuG5Z0hLtdWtW5Z0AppaDGQSroY9siOpHcZPR</w:t>
      </w:r>
      <w:r>
        <w:rPr>
          <w:rFonts w:cs="Times New Roman"/>
        </w:rPr>
        <w:t xml:space="preserve"> (a 12-byte nonce followed by the AES-256-GCM ciphertext of the candidate id and its tag, base64-encoded), a 16-byte random nonce, the Ed25519 signature of the system key and, in </w:t>
      </w:r>
      <w:r>
        <w:rPr>
          <w:rFonts w:ascii="Consolas" w:eastAsia="Consolas" w:hAnsi="Consolas" w:cs="Consolas"/>
          <w:sz w:val="21"/>
        </w:rPr>
        <w:t>ledger_blocks</w:t>
      </w:r>
      <w:r>
        <w:rPr>
          <w:rFonts w:cs="Times New Roman"/>
        </w:rPr>
        <w:t xml:space="preserve">, the previous hash </w:t>
      </w:r>
      <w:r>
        <w:rPr>
          <w:rFonts w:ascii="Consolas" w:eastAsia="Consolas" w:hAnsi="Consolas" w:cs="Consolas"/>
          <w:sz w:val="21"/>
        </w:rPr>
        <w:t>4b1687a46a717830...</w:t>
      </w:r>
      <w:r>
        <w:rPr>
          <w:rFonts w:cs="Times New Roman"/>
        </w:rPr>
        <w:t>, a Merkle root, the bloc</w:t>
      </w:r>
      <w:r>
        <w:rPr>
          <w:rFonts w:cs="Times New Roman"/>
        </w:rPr>
        <w:t>k hash and the signatures of validators 1, 2 and 3. Neither the receipt nor the ledger names the candidate or the voter.</w:t>
      </w:r>
    </w:p>
    <w:p w:rsidR="009E1E51" w:rsidRDefault="0017644B">
      <w:pPr>
        <w:pStyle w:val="Heading3"/>
      </w:pPr>
      <w:r>
        <w:t>1.6.2 Refusals</w:t>
      </w:r>
    </w:p>
    <w:p w:rsidR="009E1E51" w:rsidRDefault="0017644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Sample refused requests and what the application answers</w:t>
      </w:r>
    </w:p>
    <w:tbl>
      <w:tblPr>
        <w:tblStyle w:val="TableGrid"/>
        <w:tblW w:w="0" w:type="auto"/>
        <w:jc w:val="center"/>
        <w:tblLook w:val="04A0" w:firstRow="1" w:lastRow="0" w:firstColumn="1" w:lastColumn="0" w:noHBand="0" w:noVBand="1"/>
      </w:tblPr>
      <w:tblGrid>
        <w:gridCol w:w="3538"/>
        <w:gridCol w:w="986"/>
        <w:gridCol w:w="4358"/>
      </w:tblGrid>
      <w:tr w:rsidR="009E1E51">
        <w:trPr>
          <w:cantSplit/>
          <w:tblHeader/>
          <w:jc w:val="center"/>
        </w:trPr>
        <w:tc>
          <w:tcPr>
            <w:tcW w:w="3744" w:type="dxa"/>
            <w:shd w:val="clear" w:color="auto" w:fill="1B2A41"/>
          </w:tcPr>
          <w:p w:rsidR="009E1E51" w:rsidRDefault="0017644B">
            <w:pPr>
              <w:spacing w:after="40" w:line="240" w:lineRule="auto"/>
              <w:jc w:val="center"/>
            </w:pPr>
            <w:r>
              <w:rPr>
                <w:rFonts w:cs="Times New Roman"/>
                <w:b/>
                <w:color w:val="FFFFFF"/>
                <w:sz w:val="19"/>
              </w:rPr>
              <w:t>Request</w:t>
            </w:r>
          </w:p>
        </w:tc>
        <w:tc>
          <w:tcPr>
            <w:tcW w:w="1008" w:type="dxa"/>
            <w:shd w:val="clear" w:color="auto" w:fill="1B2A41"/>
          </w:tcPr>
          <w:p w:rsidR="009E1E51" w:rsidRDefault="0017644B">
            <w:pPr>
              <w:spacing w:after="40" w:line="240" w:lineRule="auto"/>
              <w:jc w:val="center"/>
            </w:pPr>
            <w:r>
              <w:rPr>
                <w:rFonts w:cs="Times New Roman"/>
                <w:b/>
                <w:color w:val="FFFFFF"/>
                <w:sz w:val="19"/>
              </w:rPr>
              <w:t>Status</w:t>
            </w:r>
          </w:p>
        </w:tc>
        <w:tc>
          <w:tcPr>
            <w:tcW w:w="4608" w:type="dxa"/>
            <w:shd w:val="clear" w:color="auto" w:fill="1B2A41"/>
          </w:tcPr>
          <w:p w:rsidR="009E1E51" w:rsidRDefault="0017644B">
            <w:pPr>
              <w:spacing w:after="40" w:line="240" w:lineRule="auto"/>
              <w:jc w:val="center"/>
            </w:pPr>
            <w:r>
              <w:rPr>
                <w:rFonts w:cs="Times New Roman"/>
                <w:b/>
                <w:color w:val="FFFFFF"/>
                <w:sz w:val="19"/>
              </w:rPr>
              <w:t xml:space="preserve">Message or </w:t>
            </w:r>
            <w:r>
              <w:rPr>
                <w:rFonts w:cs="Times New Roman"/>
                <w:b/>
                <w:color w:val="FFFFFF"/>
                <w:sz w:val="19"/>
              </w:rPr>
              <w:t>effect</w:t>
            </w:r>
          </w:p>
        </w:tc>
      </w:tr>
      <w:tr w:rsidR="009E1E51">
        <w:trPr>
          <w:cantSplit/>
          <w:jc w:val="center"/>
        </w:trPr>
        <w:tc>
          <w:tcPr>
            <w:tcW w:w="3744" w:type="dxa"/>
          </w:tcPr>
          <w:p w:rsidR="009E1E51" w:rsidRDefault="0017644B">
            <w:pPr>
              <w:spacing w:after="40" w:line="240" w:lineRule="auto"/>
              <w:jc w:val="left"/>
            </w:pPr>
            <w:r>
              <w:rPr>
                <w:rFonts w:cs="Times New Roman"/>
                <w:sz w:val="19"/>
              </w:rPr>
              <w:t>Aadhaar of 11 digits</w:t>
            </w:r>
          </w:p>
        </w:tc>
        <w:tc>
          <w:tcPr>
            <w:tcW w:w="1008" w:type="dxa"/>
          </w:tcPr>
          <w:p w:rsidR="009E1E51" w:rsidRDefault="0017644B">
            <w:pPr>
              <w:spacing w:after="40" w:line="240" w:lineRule="auto"/>
              <w:jc w:val="center"/>
            </w:pPr>
            <w:r>
              <w:rPr>
                <w:rFonts w:cs="Times New Roman"/>
                <w:sz w:val="19"/>
              </w:rPr>
              <w:t>400</w:t>
            </w:r>
          </w:p>
        </w:tc>
        <w:tc>
          <w:tcPr>
            <w:tcW w:w="4608" w:type="dxa"/>
          </w:tcPr>
          <w:p w:rsidR="009E1E51" w:rsidRDefault="0017644B">
            <w:pPr>
              <w:spacing w:after="40" w:line="240" w:lineRule="auto"/>
              <w:jc w:val="left"/>
            </w:pPr>
            <w:r>
              <w:rPr>
                <w:rFonts w:cs="Times New Roman"/>
                <w:sz w:val="19"/>
              </w:rPr>
              <w:t>Invalid Aadhaar format: must be 12 digits</w:t>
            </w:r>
          </w:p>
        </w:tc>
      </w:tr>
      <w:tr w:rsidR="009E1E51">
        <w:trPr>
          <w:cantSplit/>
          <w:jc w:val="center"/>
        </w:trPr>
        <w:tc>
          <w:tcPr>
            <w:tcW w:w="3744" w:type="dxa"/>
          </w:tcPr>
          <w:p w:rsidR="009E1E51" w:rsidRDefault="0017644B">
            <w:pPr>
              <w:spacing w:after="40" w:line="240" w:lineRule="auto"/>
              <w:jc w:val="left"/>
            </w:pPr>
            <w:r>
              <w:rPr>
                <w:rFonts w:cs="Times New Roman"/>
                <w:sz w:val="19"/>
              </w:rPr>
              <w:t>12 digits, last digit changed</w:t>
            </w:r>
          </w:p>
        </w:tc>
        <w:tc>
          <w:tcPr>
            <w:tcW w:w="1008" w:type="dxa"/>
          </w:tcPr>
          <w:p w:rsidR="009E1E51" w:rsidRDefault="0017644B">
            <w:pPr>
              <w:spacing w:after="40" w:line="240" w:lineRule="auto"/>
              <w:jc w:val="center"/>
            </w:pPr>
            <w:r>
              <w:rPr>
                <w:rFonts w:cs="Times New Roman"/>
                <w:sz w:val="19"/>
              </w:rPr>
              <w:t>400</w:t>
            </w:r>
          </w:p>
        </w:tc>
        <w:tc>
          <w:tcPr>
            <w:tcW w:w="4608" w:type="dxa"/>
          </w:tcPr>
          <w:p w:rsidR="009E1E51" w:rsidRDefault="0017644B">
            <w:pPr>
              <w:spacing w:after="40" w:line="240" w:lineRule="auto"/>
              <w:jc w:val="left"/>
            </w:pPr>
            <w:r>
              <w:rPr>
                <w:rFonts w:cs="Times New Roman"/>
                <w:sz w:val="19"/>
              </w:rPr>
              <w:t>Invalid Aadhaar checksum (Verhoeff)</w:t>
            </w:r>
          </w:p>
        </w:tc>
      </w:tr>
      <w:tr w:rsidR="009E1E51">
        <w:trPr>
          <w:cantSplit/>
          <w:jc w:val="center"/>
        </w:trPr>
        <w:tc>
          <w:tcPr>
            <w:tcW w:w="3744" w:type="dxa"/>
          </w:tcPr>
          <w:p w:rsidR="009E1E51" w:rsidRDefault="0017644B">
            <w:pPr>
              <w:spacing w:after="40" w:line="240" w:lineRule="auto"/>
              <w:jc w:val="left"/>
            </w:pPr>
            <w:r>
              <w:rPr>
                <w:rFonts w:cs="Times New Roman"/>
                <w:sz w:val="19"/>
              </w:rPr>
              <w:t>Valid checksum, not in registry</w:t>
            </w:r>
          </w:p>
        </w:tc>
        <w:tc>
          <w:tcPr>
            <w:tcW w:w="1008" w:type="dxa"/>
          </w:tcPr>
          <w:p w:rsidR="009E1E51" w:rsidRDefault="0017644B">
            <w:pPr>
              <w:spacing w:after="40" w:line="240" w:lineRule="auto"/>
              <w:jc w:val="center"/>
            </w:pPr>
            <w:r>
              <w:rPr>
                <w:rFonts w:cs="Times New Roman"/>
                <w:sz w:val="19"/>
              </w:rPr>
              <w:t>400</w:t>
            </w:r>
          </w:p>
        </w:tc>
        <w:tc>
          <w:tcPr>
            <w:tcW w:w="4608" w:type="dxa"/>
          </w:tcPr>
          <w:p w:rsidR="009E1E51" w:rsidRDefault="0017644B">
            <w:pPr>
              <w:spacing w:after="40" w:line="240" w:lineRule="auto"/>
              <w:jc w:val="left"/>
            </w:pPr>
            <w:r>
              <w:rPr>
                <w:rFonts w:cs="Times New Roman"/>
                <w:sz w:val="19"/>
              </w:rPr>
              <w:t>Aadhaar not found in voter registry</w:t>
            </w:r>
          </w:p>
        </w:tc>
      </w:tr>
      <w:tr w:rsidR="009E1E51">
        <w:trPr>
          <w:cantSplit/>
          <w:jc w:val="center"/>
        </w:trPr>
        <w:tc>
          <w:tcPr>
            <w:tcW w:w="3744" w:type="dxa"/>
          </w:tcPr>
          <w:p w:rsidR="009E1E51" w:rsidRDefault="0017644B">
            <w:pPr>
              <w:spacing w:after="40" w:line="240" w:lineRule="auto"/>
              <w:jc w:val="left"/>
            </w:pPr>
            <w:r>
              <w:rPr>
                <w:rFonts w:cs="Times New Roman"/>
                <w:sz w:val="19"/>
              </w:rPr>
              <w:t>Another voter's registered number</w:t>
            </w:r>
          </w:p>
        </w:tc>
        <w:tc>
          <w:tcPr>
            <w:tcW w:w="1008" w:type="dxa"/>
          </w:tcPr>
          <w:p w:rsidR="009E1E51" w:rsidRDefault="0017644B">
            <w:pPr>
              <w:spacing w:after="40" w:line="240" w:lineRule="auto"/>
              <w:jc w:val="center"/>
            </w:pPr>
            <w:r>
              <w:rPr>
                <w:rFonts w:cs="Times New Roman"/>
                <w:sz w:val="19"/>
              </w:rPr>
              <w:t>403</w:t>
            </w:r>
          </w:p>
        </w:tc>
        <w:tc>
          <w:tcPr>
            <w:tcW w:w="4608" w:type="dxa"/>
          </w:tcPr>
          <w:p w:rsidR="009E1E51" w:rsidRDefault="0017644B">
            <w:pPr>
              <w:spacing w:after="40" w:line="240" w:lineRule="auto"/>
              <w:jc w:val="left"/>
            </w:pPr>
            <w:r>
              <w:rPr>
                <w:rFonts w:cs="Times New Roman"/>
                <w:sz w:val="19"/>
              </w:rPr>
              <w:t>Aadhaar does not match logged-in voter</w:t>
            </w:r>
          </w:p>
        </w:tc>
      </w:tr>
      <w:tr w:rsidR="009E1E51">
        <w:trPr>
          <w:cantSplit/>
          <w:jc w:val="center"/>
        </w:trPr>
        <w:tc>
          <w:tcPr>
            <w:tcW w:w="3744" w:type="dxa"/>
          </w:tcPr>
          <w:p w:rsidR="009E1E51" w:rsidRDefault="0017644B">
            <w:pPr>
              <w:spacing w:after="40" w:line="240" w:lineRule="auto"/>
              <w:jc w:val="left"/>
            </w:pPr>
            <w:r>
              <w:rPr>
                <w:rFonts w:cs="Times New Roman"/>
                <w:sz w:val="19"/>
              </w:rPr>
              <w:t>Second cast with the used token</w:t>
            </w:r>
          </w:p>
        </w:tc>
        <w:tc>
          <w:tcPr>
            <w:tcW w:w="1008" w:type="dxa"/>
          </w:tcPr>
          <w:p w:rsidR="009E1E51" w:rsidRDefault="0017644B">
            <w:pPr>
              <w:spacing w:after="40" w:line="240" w:lineRule="auto"/>
              <w:jc w:val="center"/>
            </w:pPr>
            <w:r>
              <w:rPr>
                <w:rFonts w:cs="Times New Roman"/>
                <w:sz w:val="19"/>
              </w:rPr>
              <w:t>400</w:t>
            </w:r>
          </w:p>
        </w:tc>
        <w:tc>
          <w:tcPr>
            <w:tcW w:w="4608" w:type="dxa"/>
          </w:tcPr>
          <w:p w:rsidR="009E1E51" w:rsidRDefault="0017644B">
            <w:pPr>
              <w:spacing w:after="40" w:line="240" w:lineRule="auto"/>
              <w:jc w:val="left"/>
            </w:pPr>
            <w:r>
              <w:rPr>
                <w:rFonts w:cs="Times New Roman"/>
                <w:sz w:val="19"/>
              </w:rPr>
              <w:t>Authorization token already used (audit entry vote_rejected)</w:t>
            </w:r>
          </w:p>
        </w:tc>
      </w:tr>
      <w:tr w:rsidR="009E1E51">
        <w:trPr>
          <w:cantSplit/>
          <w:jc w:val="center"/>
        </w:trPr>
        <w:tc>
          <w:tcPr>
            <w:tcW w:w="3744" w:type="dxa"/>
          </w:tcPr>
          <w:p w:rsidR="009E1E51" w:rsidRDefault="0017644B">
            <w:pPr>
              <w:spacing w:after="40" w:line="240" w:lineRule="auto"/>
              <w:jc w:val="left"/>
            </w:pPr>
            <w:r>
              <w:rPr>
                <w:rFonts w:cs="Times New Roman"/>
                <w:sz w:val="19"/>
              </w:rPr>
              <w:t>Cast after the token's ten minutes</w:t>
            </w:r>
          </w:p>
        </w:tc>
        <w:tc>
          <w:tcPr>
            <w:tcW w:w="1008" w:type="dxa"/>
          </w:tcPr>
          <w:p w:rsidR="009E1E51" w:rsidRDefault="0017644B">
            <w:pPr>
              <w:spacing w:after="40" w:line="240" w:lineRule="auto"/>
              <w:jc w:val="center"/>
            </w:pPr>
            <w:r>
              <w:rPr>
                <w:rFonts w:cs="Times New Roman"/>
                <w:sz w:val="19"/>
              </w:rPr>
              <w:t>400</w:t>
            </w:r>
          </w:p>
        </w:tc>
        <w:tc>
          <w:tcPr>
            <w:tcW w:w="4608" w:type="dxa"/>
          </w:tcPr>
          <w:p w:rsidR="009E1E51" w:rsidRDefault="0017644B">
            <w:pPr>
              <w:spacing w:after="40" w:line="240" w:lineRule="auto"/>
              <w:jc w:val="left"/>
            </w:pPr>
            <w:r>
              <w:rPr>
                <w:rFonts w:cs="Times New Roman"/>
                <w:sz w:val="19"/>
              </w:rPr>
              <w:t>Authorization token expired</w:t>
            </w:r>
          </w:p>
        </w:tc>
      </w:tr>
      <w:tr w:rsidR="009E1E51">
        <w:trPr>
          <w:cantSplit/>
          <w:jc w:val="center"/>
        </w:trPr>
        <w:tc>
          <w:tcPr>
            <w:tcW w:w="3744" w:type="dxa"/>
          </w:tcPr>
          <w:p w:rsidR="009E1E51" w:rsidRDefault="0017644B">
            <w:pPr>
              <w:spacing w:after="40" w:line="240" w:lineRule="auto"/>
              <w:jc w:val="left"/>
            </w:pPr>
            <w:r>
              <w:rPr>
                <w:rFonts w:cs="Times New Roman"/>
                <w:sz w:val="19"/>
              </w:rPr>
              <w:t>Cast in a paused election</w:t>
            </w:r>
          </w:p>
        </w:tc>
        <w:tc>
          <w:tcPr>
            <w:tcW w:w="1008" w:type="dxa"/>
          </w:tcPr>
          <w:p w:rsidR="009E1E51" w:rsidRDefault="0017644B">
            <w:pPr>
              <w:spacing w:after="40" w:line="240" w:lineRule="auto"/>
              <w:jc w:val="center"/>
            </w:pPr>
            <w:r>
              <w:rPr>
                <w:rFonts w:cs="Times New Roman"/>
                <w:sz w:val="19"/>
              </w:rPr>
              <w:t>400</w:t>
            </w:r>
          </w:p>
        </w:tc>
        <w:tc>
          <w:tcPr>
            <w:tcW w:w="4608" w:type="dxa"/>
          </w:tcPr>
          <w:p w:rsidR="009E1E51" w:rsidRDefault="0017644B">
            <w:pPr>
              <w:spacing w:after="40" w:line="240" w:lineRule="auto"/>
              <w:jc w:val="left"/>
            </w:pPr>
            <w:r>
              <w:rPr>
                <w:rFonts w:cs="Times New Roman"/>
                <w:sz w:val="19"/>
              </w:rPr>
              <w:t xml:space="preserve">Election is not </w:t>
            </w:r>
            <w:r>
              <w:rPr>
                <w:rFonts w:cs="Times New Roman"/>
                <w:sz w:val="19"/>
              </w:rPr>
              <w:t>open for voting</w:t>
            </w:r>
          </w:p>
        </w:tc>
      </w:tr>
      <w:tr w:rsidR="009E1E51">
        <w:trPr>
          <w:cantSplit/>
          <w:jc w:val="center"/>
        </w:trPr>
        <w:tc>
          <w:tcPr>
            <w:tcW w:w="3744" w:type="dxa"/>
          </w:tcPr>
          <w:p w:rsidR="009E1E51" w:rsidRDefault="0017644B">
            <w:pPr>
              <w:spacing w:after="40" w:line="240" w:lineRule="auto"/>
              <w:jc w:val="left"/>
            </w:pPr>
            <w:r>
              <w:rPr>
                <w:rFonts w:cs="Times New Roman"/>
                <w:sz w:val="19"/>
              </w:rPr>
              <w:t>Voter asks for results of an open election</w:t>
            </w:r>
          </w:p>
        </w:tc>
        <w:tc>
          <w:tcPr>
            <w:tcW w:w="1008" w:type="dxa"/>
          </w:tcPr>
          <w:p w:rsidR="009E1E51" w:rsidRDefault="0017644B">
            <w:pPr>
              <w:spacing w:after="40" w:line="240" w:lineRule="auto"/>
              <w:jc w:val="center"/>
            </w:pPr>
            <w:r>
              <w:rPr>
                <w:rFonts w:cs="Times New Roman"/>
                <w:sz w:val="19"/>
              </w:rPr>
              <w:t>404</w:t>
            </w:r>
          </w:p>
        </w:tc>
        <w:tc>
          <w:tcPr>
            <w:tcW w:w="4608" w:type="dxa"/>
          </w:tcPr>
          <w:p w:rsidR="009E1E51" w:rsidRDefault="0017644B">
            <w:pPr>
              <w:spacing w:after="40" w:line="240" w:lineRule="auto"/>
              <w:jc w:val="left"/>
            </w:pPr>
            <w:r>
              <w:rPr>
                <w:rFonts w:cs="Times New Roman"/>
                <w:sz w:val="19"/>
              </w:rPr>
              <w:t>Results are published when the election is closed</w:t>
            </w:r>
          </w:p>
        </w:tc>
      </w:tr>
      <w:tr w:rsidR="009E1E51">
        <w:trPr>
          <w:cantSplit/>
          <w:jc w:val="center"/>
        </w:trPr>
        <w:tc>
          <w:tcPr>
            <w:tcW w:w="3744" w:type="dxa"/>
          </w:tcPr>
          <w:p w:rsidR="009E1E51" w:rsidRDefault="0017644B">
            <w:pPr>
              <w:spacing w:after="40" w:line="240" w:lineRule="auto"/>
              <w:jc w:val="left"/>
            </w:pPr>
            <w:r>
              <w:rPr>
                <w:rFonts w:cs="Times New Roman"/>
                <w:sz w:val="19"/>
              </w:rPr>
              <w:t>POST without X-CSRF-Token</w:t>
            </w:r>
          </w:p>
        </w:tc>
        <w:tc>
          <w:tcPr>
            <w:tcW w:w="1008" w:type="dxa"/>
          </w:tcPr>
          <w:p w:rsidR="009E1E51" w:rsidRDefault="0017644B">
            <w:pPr>
              <w:spacing w:after="40" w:line="240" w:lineRule="auto"/>
              <w:jc w:val="center"/>
            </w:pPr>
            <w:r>
              <w:rPr>
                <w:rFonts w:cs="Times New Roman"/>
                <w:sz w:val="19"/>
              </w:rPr>
              <w:t>403</w:t>
            </w:r>
          </w:p>
        </w:tc>
        <w:tc>
          <w:tcPr>
            <w:tcW w:w="4608" w:type="dxa"/>
          </w:tcPr>
          <w:p w:rsidR="009E1E51" w:rsidRDefault="0017644B">
            <w:pPr>
              <w:spacing w:after="40" w:line="240" w:lineRule="auto"/>
              <w:jc w:val="left"/>
            </w:pPr>
            <w:r>
              <w:rPr>
                <w:rFonts w:cs="Times New Roman"/>
                <w:sz w:val="19"/>
              </w:rPr>
              <w:t>CSRF token missing or invalid</w:t>
            </w:r>
          </w:p>
        </w:tc>
      </w:tr>
      <w:tr w:rsidR="009E1E51">
        <w:trPr>
          <w:cantSplit/>
          <w:jc w:val="center"/>
        </w:trPr>
        <w:tc>
          <w:tcPr>
            <w:tcW w:w="3744" w:type="dxa"/>
          </w:tcPr>
          <w:p w:rsidR="009E1E51" w:rsidRDefault="0017644B">
            <w:pPr>
              <w:spacing w:after="40" w:line="240" w:lineRule="auto"/>
              <w:jc w:val="left"/>
            </w:pPr>
            <w:r>
              <w:rPr>
                <w:rFonts w:cs="Times New Roman"/>
                <w:sz w:val="19"/>
              </w:rPr>
              <w:t>Eleventh login attempt within a minute</w:t>
            </w:r>
          </w:p>
        </w:tc>
        <w:tc>
          <w:tcPr>
            <w:tcW w:w="1008" w:type="dxa"/>
          </w:tcPr>
          <w:p w:rsidR="009E1E51" w:rsidRDefault="0017644B">
            <w:pPr>
              <w:spacing w:after="40" w:line="240" w:lineRule="auto"/>
              <w:jc w:val="center"/>
            </w:pPr>
            <w:r>
              <w:rPr>
                <w:rFonts w:cs="Times New Roman"/>
                <w:sz w:val="19"/>
              </w:rPr>
              <w:t>429</w:t>
            </w:r>
          </w:p>
        </w:tc>
        <w:tc>
          <w:tcPr>
            <w:tcW w:w="4608" w:type="dxa"/>
          </w:tcPr>
          <w:p w:rsidR="009E1E51" w:rsidRDefault="0017644B">
            <w:pPr>
              <w:spacing w:after="40" w:line="240" w:lineRule="auto"/>
              <w:jc w:val="left"/>
            </w:pPr>
            <w:r>
              <w:rPr>
                <w:rFonts w:cs="Times New Roman"/>
                <w:sz w:val="19"/>
              </w:rPr>
              <w:t xml:space="preserve">Too many attempts. Try again in a </w:t>
            </w:r>
            <w:r>
              <w:rPr>
                <w:rFonts w:cs="Times New Roman"/>
                <w:sz w:val="19"/>
              </w:rPr>
              <w:t>minute.</w:t>
            </w:r>
          </w:p>
        </w:tc>
      </w:tr>
    </w:tbl>
    <w:p w:rsidR="009E1E51" w:rsidRDefault="009E1E51">
      <w:pPr>
        <w:spacing w:line="192" w:lineRule="auto"/>
      </w:pPr>
    </w:p>
    <w:p w:rsidR="009E1E51" w:rsidRDefault="0017644B">
      <w:pPr>
        <w:pStyle w:val="Heading3"/>
      </w:pPr>
      <w:r>
        <w:t>1.6.3 The auditor's check</w:t>
      </w:r>
    </w:p>
    <w:p w:rsidR="009E1E51" w:rsidRDefault="0017644B">
      <w:pPr>
        <w:shd w:val="clear" w:color="auto" w:fill="F3F5F8"/>
        <w:spacing w:after="0" w:line="240" w:lineRule="auto"/>
        <w:ind w:left="144"/>
        <w:jc w:val="left"/>
      </w:pPr>
      <w:r>
        <w:rPr>
          <w:rFonts w:ascii="Consolas" w:eastAsia="Consolas" w:hAnsi="Consolas" w:cs="Consolas"/>
          <w:sz w:val="16"/>
        </w:rPr>
        <w:t>POST /api/auditor/verify            (scratch chain of 29 blocks)</w:t>
      </w:r>
    </w:p>
    <w:p w:rsidR="009E1E51" w:rsidRDefault="0017644B">
      <w:pPr>
        <w:shd w:val="clear" w:color="auto" w:fill="F3F5F8"/>
        <w:spacing w:after="0" w:line="240" w:lineRule="auto"/>
        <w:ind w:left="144"/>
        <w:jc w:val="left"/>
      </w:pPr>
      <w:r>
        <w:rPr>
          <w:rFonts w:ascii="Consolas" w:eastAsia="Consolas" w:hAnsi="Consolas" w:cs="Consolas"/>
          <w:sz w:val="16"/>
        </w:rPr>
        <w:t xml:space="preserve"> </w:t>
      </w:r>
    </w:p>
    <w:p w:rsidR="009E1E51" w:rsidRDefault="0017644B">
      <w:pPr>
        <w:shd w:val="clear" w:color="auto" w:fill="F3F5F8"/>
        <w:spacing w:after="0" w:line="240" w:lineRule="auto"/>
        <w:ind w:left="144"/>
        <w:jc w:val="left"/>
      </w:pPr>
      <w:r>
        <w:rPr>
          <w:rFonts w:ascii="Consolas" w:eastAsia="Consolas" w:hAnsi="Consolas" w:cs="Consolas"/>
          <w:sz w:val="16"/>
        </w:rPr>
        <w:t>200 OK</w:t>
      </w:r>
    </w:p>
    <w:p w:rsidR="009E1E51" w:rsidRDefault="0017644B">
      <w:pPr>
        <w:shd w:val="clear" w:color="auto" w:fill="F3F5F8"/>
        <w:spacing w:after="0" w:line="240" w:lineRule="auto"/>
        <w:ind w:left="144"/>
        <w:jc w:val="left"/>
      </w:pPr>
      <w:r>
        <w:rPr>
          <w:rFonts w:ascii="Consolas" w:eastAsia="Consolas" w:hAnsi="Consolas" w:cs="Consolas"/>
          <w:sz w:val="16"/>
        </w:rPr>
        <w:t>{ "valid": true, "height": 29,</w:t>
      </w:r>
    </w:p>
    <w:p w:rsidR="009E1E51" w:rsidRDefault="0017644B">
      <w:pPr>
        <w:shd w:val="clear" w:color="auto" w:fill="F3F5F8"/>
        <w:spacing w:after="0" w:line="240" w:lineRule="auto"/>
        <w:ind w:left="144"/>
        <w:jc w:val="left"/>
      </w:pPr>
      <w:r>
        <w:rPr>
          <w:rFonts w:ascii="Consolas" w:eastAsia="Consolas" w:hAnsi="Consolas" w:cs="Consolas"/>
          <w:sz w:val="16"/>
        </w:rPr>
        <w:t xml:space="preserve">  "last_hash": "bb5c5dbec53cc723b9ab91cfd89c8838eff408f1d5f260edf887c9a6dfee4105" }</w:t>
      </w:r>
    </w:p>
    <w:p w:rsidR="009E1E51" w:rsidRDefault="0017644B">
      <w:pPr>
        <w:shd w:val="clear" w:color="auto" w:fill="F3F5F8"/>
        <w:spacing w:after="0" w:line="240" w:lineRule="auto"/>
        <w:ind w:left="144"/>
        <w:jc w:val="left"/>
      </w:pPr>
      <w:r>
        <w:rPr>
          <w:rFonts w:ascii="Consolas" w:eastAsia="Consolas" w:hAnsi="Consolas" w:cs="Consolas"/>
          <w:sz w:val="16"/>
        </w:rPr>
        <w:t xml:space="preserve"> </w:t>
      </w:r>
    </w:p>
    <w:p w:rsidR="009E1E51" w:rsidRDefault="0017644B">
      <w:pPr>
        <w:shd w:val="clear" w:color="auto" w:fill="F3F5F8"/>
        <w:spacing w:after="0" w:line="240" w:lineRule="auto"/>
        <w:ind w:left="144"/>
        <w:jc w:val="left"/>
      </w:pPr>
      <w:r>
        <w:rPr>
          <w:rFonts w:ascii="Consolas" w:eastAsia="Consolas" w:hAnsi="Consolas" w:cs="Consolas"/>
          <w:sz w:val="16"/>
        </w:rPr>
        <w:t xml:space="preserve">(after tampering, the same </w:t>
      </w:r>
      <w:r>
        <w:rPr>
          <w:rFonts w:ascii="Consolas" w:eastAsia="Consolas" w:hAnsi="Consolas" w:cs="Consolas"/>
          <w:sz w:val="16"/>
        </w:rPr>
        <w:t>call returns, for example)</w:t>
      </w:r>
    </w:p>
    <w:p w:rsidR="009E1E51" w:rsidRDefault="0017644B">
      <w:pPr>
        <w:shd w:val="clear" w:color="auto" w:fill="F3F5F8"/>
        <w:spacing w:after="0" w:line="240" w:lineRule="auto"/>
        <w:ind w:left="144"/>
        <w:jc w:val="left"/>
      </w:pPr>
      <w:r>
        <w:rPr>
          <w:rFonts w:ascii="Consolas" w:eastAsia="Consolas" w:hAnsi="Consolas" w:cs="Consolas"/>
          <w:sz w:val="16"/>
        </w:rPr>
        <w:t>{ "valid": false, "first_invalid": &lt;block index&gt;, "field": "merkle_root" | "block_hash" | "previous_hash", "expected": "...", "actual": "..." }</w:t>
      </w:r>
    </w:p>
    <w:p w:rsidR="009E1E51" w:rsidRDefault="009E1E51">
      <w:pPr>
        <w:spacing w:after="80" w:line="144" w:lineRule="auto"/>
      </w:pPr>
    </w:p>
    <w:p w:rsidR="009E1E51" w:rsidRDefault="0017644B">
      <w:r>
        <w:rPr>
          <w:rFonts w:cs="Times New Roman"/>
        </w:rPr>
        <w:t>The development database also keeps the trace of the smoke test run on 19 October 20</w:t>
      </w:r>
      <w:r>
        <w:rPr>
          <w:rFonts w:cs="Times New Roman"/>
        </w:rPr>
        <w:t>26 in its audit log: a verification refused because the Aadhaar belonged to another voter, a verification accepted, a token issued, a cast with an invalid token rejected, a valid cast accepted and a replay with the used token rejected - the same sequence a</w:t>
      </w:r>
      <w:r>
        <w:rPr>
          <w:rFonts w:cs="Times New Roman"/>
        </w:rPr>
        <w:t>s checks 12, 15, 13, 17 and 18 of Chapter 7.</w:t>
      </w:r>
    </w:p>
    <w:p w:rsidR="009E1E51" w:rsidRDefault="0017644B">
      <w:pPr>
        <w:pStyle w:val="Heading2"/>
      </w:pPr>
      <w:r>
        <w:lastRenderedPageBreak/>
        <w:t>1.7 Success and Failure Analysis</w:t>
      </w:r>
    </w:p>
    <w:p w:rsidR="009E1E51" w:rsidRDefault="0017644B">
      <w:pPr>
        <w:pStyle w:val="Heading3"/>
      </w:pPr>
      <w:r>
        <w:t>1.7.1 What worked</w:t>
      </w:r>
    </w:p>
    <w:p w:rsidR="009E1E51" w:rsidRDefault="0017644B">
      <w:pPr>
        <w:spacing w:after="60"/>
        <w:ind w:left="720" w:hanging="360"/>
      </w:pPr>
      <w:r>
        <w:rPr>
          <w:rFonts w:cs="Times New Roman"/>
        </w:rPr>
        <w:t xml:space="preserve">•  </w:t>
      </w:r>
      <w:r>
        <w:rPr>
          <w:rFonts w:cs="Times New Roman"/>
          <w:b/>
        </w:rPr>
        <w:t>One vote per voter</w:t>
      </w:r>
      <w:r>
        <w:rPr>
          <w:rFonts w:cs="Times New Roman"/>
        </w:rPr>
        <w:t xml:space="preserve"> was enforced by four independent layers (eligibility, a unique participation row, a single-use token, and the ledger's nonce check). Every</w:t>
      </w:r>
      <w:r>
        <w:rPr>
          <w:rFonts w:cs="Times New Roman"/>
        </w:rPr>
        <w:t xml:space="preserve"> attempt in the tests to vote twice failed, at the service level and over HTTP.</w:t>
      </w:r>
    </w:p>
    <w:p w:rsidR="009E1E51" w:rsidRDefault="0017644B">
      <w:pPr>
        <w:spacing w:after="60"/>
        <w:ind w:left="720" w:hanging="360"/>
      </w:pPr>
      <w:r>
        <w:rPr>
          <w:rFonts w:cs="Times New Roman"/>
        </w:rPr>
        <w:t xml:space="preserve">•  </w:t>
      </w:r>
      <w:r>
        <w:rPr>
          <w:rFonts w:cs="Times New Roman"/>
          <w:b/>
        </w:rPr>
        <w:t>Identity binding</w:t>
      </w:r>
      <w:r>
        <w:rPr>
          <w:rFonts w:cs="Times New Roman"/>
        </w:rPr>
        <w:t xml:space="preserve"> worked as designed against the synthetic registry: format, checksum, registration and ownership of the number are all checked, and a voter cannot verify wit</w:t>
      </w:r>
      <w:r>
        <w:rPr>
          <w:rFonts w:cs="Times New Roman"/>
        </w:rPr>
        <w:t>h someone else's number.</w:t>
      </w:r>
    </w:p>
    <w:p w:rsidR="009E1E51" w:rsidRDefault="0017644B">
      <w:pPr>
        <w:spacing w:after="60"/>
        <w:ind w:left="720" w:hanging="360"/>
      </w:pPr>
      <w:r>
        <w:rPr>
          <w:rFonts w:cs="Times New Roman"/>
        </w:rPr>
        <w:t xml:space="preserve">•  </w:t>
      </w:r>
      <w:r>
        <w:rPr>
          <w:rFonts w:cs="Times New Roman"/>
          <w:b/>
        </w:rPr>
        <w:t>Ballots were encrypted and receipts did not reveal choices.</w:t>
      </w:r>
      <w:r>
        <w:rPr>
          <w:rFonts w:cs="Times New Roman"/>
        </w:rPr>
        <w:t xml:space="preserve"> The ledger and the ballots table hold only ciphertext and a random ballot id.</w:t>
      </w:r>
    </w:p>
    <w:p w:rsidR="009E1E51" w:rsidRDefault="0017644B">
      <w:pPr>
        <w:spacing w:after="60"/>
        <w:ind w:left="720" w:hanging="360"/>
      </w:pPr>
      <w:r>
        <w:rPr>
          <w:rFonts w:cs="Times New Roman"/>
        </w:rPr>
        <w:t xml:space="preserve">•  </w:t>
      </w:r>
      <w:r>
        <w:rPr>
          <w:rFonts w:cs="Times New Roman"/>
          <w:b/>
        </w:rPr>
        <w:t>The workflow was complete.</w:t>
      </w:r>
      <w:r>
        <w:rPr>
          <w:rFonts w:cs="Times New Roman"/>
        </w:rPr>
        <w:t xml:space="preserve"> An administrator created an election, a voter was verified, </w:t>
      </w:r>
      <w:r>
        <w:rPr>
          <w:rFonts w:cs="Times New Roman"/>
        </w:rPr>
        <w:t>voted and obtained a receipt, the seeded election Community Welfare Board 2026 was closed and its results page counts eight decrypted ballots, and an auditor verified 213 blocks (screens 10 to 22).</w:t>
      </w:r>
    </w:p>
    <w:p w:rsidR="009E1E51" w:rsidRDefault="0017644B">
      <w:pPr>
        <w:spacing w:after="60"/>
        <w:ind w:left="720" w:hanging="360"/>
      </w:pPr>
      <w:r>
        <w:rPr>
          <w:rFonts w:cs="Times New Roman"/>
        </w:rPr>
        <w:t xml:space="preserve">•  </w:t>
      </w:r>
      <w:r>
        <w:rPr>
          <w:rFonts w:cs="Times New Roman"/>
          <w:b/>
        </w:rPr>
        <w:t>Basic hardening held:</w:t>
      </w:r>
      <w:r>
        <w:rPr>
          <w:rFonts w:cs="Times New Roman"/>
        </w:rPr>
        <w:t xml:space="preserve"> 25 of 25 HTTP checks matched expe</w:t>
      </w:r>
      <w:r>
        <w:rPr>
          <w:rFonts w:cs="Times New Roman"/>
        </w:rPr>
        <w:t>ctation, including roles, CSRF, validation, replay and the login limiter.</w:t>
      </w:r>
    </w:p>
    <w:p w:rsidR="009E1E51" w:rsidRDefault="0017644B">
      <w:pPr>
        <w:spacing w:after="60"/>
        <w:ind w:left="720" w:hanging="360"/>
      </w:pPr>
      <w:r>
        <w:rPr>
          <w:rFonts w:cs="Times New Roman"/>
        </w:rPr>
        <w:t xml:space="preserve">•  </w:t>
      </w:r>
      <w:r>
        <w:rPr>
          <w:rFonts w:cs="Times New Roman"/>
          <w:b/>
        </w:rPr>
        <w:t>The system is fast enough for its purpose</w:t>
      </w:r>
      <w:r>
        <w:rPr>
          <w:rFonts w:cs="Times New Roman"/>
        </w:rPr>
        <w:t xml:space="preserve"> as a local demonstration: tens of milliseconds per vote and about a fifth of a second for a whole voter journey.</w:t>
      </w:r>
    </w:p>
    <w:p w:rsidR="009E1E51" w:rsidRDefault="0017644B">
      <w:pPr>
        <w:pStyle w:val="Heading3"/>
      </w:pPr>
      <w:r>
        <w:t>1.7.2 What failed or fel</w:t>
      </w:r>
      <w:r>
        <w:t>l short</w:t>
      </w:r>
    </w:p>
    <w:p w:rsidR="009E1E51" w:rsidRDefault="0017644B">
      <w:pPr>
        <w:spacing w:after="60"/>
        <w:ind w:left="720" w:hanging="432"/>
      </w:pPr>
      <w:r>
        <w:rPr>
          <w:rFonts w:cs="Times New Roman"/>
        </w:rPr>
        <w:t xml:space="preserve">1.  </w:t>
      </w:r>
      <w:r>
        <w:rPr>
          <w:rFonts w:cs="Times New Roman"/>
          <w:b/>
        </w:rPr>
        <w:t>The integrity check misses 6 of 13 tampering cases.</w:t>
      </w:r>
      <w:r>
        <w:rPr>
          <w:rFonts w:cs="Times New Roman"/>
        </w:rPr>
        <w:t xml:space="preserve"> The cases that matter most for an election are among them: the </w:t>
      </w:r>
      <w:r>
        <w:rPr>
          <w:rFonts w:ascii="Consolas" w:eastAsia="Consolas" w:hAnsi="Consolas" w:cs="Consolas"/>
          <w:sz w:val="21"/>
        </w:rPr>
        <w:t>ballots</w:t>
      </w:r>
      <w:r>
        <w:rPr>
          <w:rFonts w:cs="Times New Roman"/>
        </w:rPr>
        <w:t xml:space="preserve"> table, from which the tally is computed, is not covered by the ledger check, and signatures and transaction hashes are ne</w:t>
      </w:r>
      <w:r>
        <w:rPr>
          <w:rFonts w:cs="Times New Roman"/>
        </w:rPr>
        <w:t>ver re-verified. An administrator with database access could change the result and the auditor's page would still show "ledger healthy".</w:t>
      </w:r>
    </w:p>
    <w:p w:rsidR="009E1E51" w:rsidRDefault="0017644B">
      <w:pPr>
        <w:spacing w:after="60"/>
        <w:ind w:left="720" w:hanging="432"/>
      </w:pPr>
      <w:r>
        <w:rPr>
          <w:rFonts w:cs="Times New Roman"/>
        </w:rPr>
        <w:t xml:space="preserve">2.  </w:t>
      </w:r>
      <w:r>
        <w:rPr>
          <w:rFonts w:cs="Times New Roman"/>
          <w:b/>
        </w:rPr>
        <w:t>The tamper-detection demonstration is simulated.</w:t>
      </w:r>
      <w:r>
        <w:rPr>
          <w:rFonts w:cs="Times New Roman"/>
        </w:rPr>
        <w:t xml:space="preserve"> The clone test overwrites a hash in memory and reports detection; </w:t>
      </w:r>
      <w:r>
        <w:rPr>
          <w:rFonts w:cs="Times New Roman"/>
        </w:rPr>
        <w:t>it is not an independent verification (Section 7.6).</w:t>
      </w:r>
    </w:p>
    <w:p w:rsidR="009E1E51" w:rsidRDefault="0017644B">
      <w:pPr>
        <w:spacing w:after="60"/>
        <w:ind w:left="720" w:hanging="432"/>
      </w:pPr>
      <w:r>
        <w:rPr>
          <w:rFonts w:cs="Times New Roman"/>
        </w:rPr>
        <w:t xml:space="preserve">3.  </w:t>
      </w:r>
      <w:r>
        <w:rPr>
          <w:rFonts w:cs="Times New Roman"/>
          <w:b/>
        </w:rPr>
        <w:t>Ballot secrecy is partial.</w:t>
      </w:r>
      <w:r>
        <w:rPr>
          <w:rFonts w:cs="Times New Roman"/>
        </w:rPr>
        <w:t xml:space="preserve"> </w:t>
      </w:r>
      <w:r>
        <w:rPr>
          <w:rFonts w:ascii="Consolas" w:eastAsia="Consolas" w:hAnsi="Consolas" w:cs="Consolas"/>
          <w:sz w:val="21"/>
        </w:rPr>
        <w:t>voter_participation</w:t>
      </w:r>
      <w:r>
        <w:rPr>
          <w:rFonts w:cs="Times New Roman"/>
        </w:rPr>
        <w:t xml:space="preserve"> stores the voter id with the ballot id, so anyone who can read the database can find a voter's ballot, and with the single AES key in </w:t>
      </w:r>
      <w:r>
        <w:rPr>
          <w:rFonts w:ascii="Consolas" w:eastAsia="Consolas" w:hAnsi="Consolas" w:cs="Consolas"/>
          <w:sz w:val="21"/>
        </w:rPr>
        <w:t>data/secrets.json</w:t>
      </w:r>
      <w:r>
        <w:rPr>
          <w:rFonts w:cs="Times New Roman"/>
        </w:rPr>
        <w:t xml:space="preserve"> </w:t>
      </w:r>
      <w:r>
        <w:rPr>
          <w:rFonts w:cs="Times New Roman"/>
        </w:rPr>
        <w:t>can decrypt it. The README describes a per-election key; the code (</w:t>
      </w:r>
      <w:r>
        <w:rPr>
          <w:rFonts w:ascii="Consolas" w:eastAsia="Consolas" w:hAnsi="Consolas" w:cs="Consolas"/>
          <w:sz w:val="21"/>
        </w:rPr>
        <w:t>app/config.py</w:t>
      </w:r>
      <w:r>
        <w:rPr>
          <w:rFonts w:cs="Times New Roman"/>
        </w:rPr>
        <w:t>) creates one key for all elections.</w:t>
      </w:r>
    </w:p>
    <w:p w:rsidR="009E1E51" w:rsidRDefault="0017644B">
      <w:pPr>
        <w:spacing w:after="60"/>
        <w:ind w:left="720" w:hanging="432"/>
      </w:pPr>
      <w:r>
        <w:rPr>
          <w:rFonts w:cs="Times New Roman"/>
        </w:rPr>
        <w:lastRenderedPageBreak/>
        <w:t xml:space="preserve">4.  </w:t>
      </w:r>
      <w:r>
        <w:rPr>
          <w:rFonts w:cs="Times New Roman"/>
          <w:b/>
        </w:rPr>
        <w:t>The administrator can read a running tally</w:t>
      </w:r>
      <w:r>
        <w:rPr>
          <w:rFonts w:cs="Times New Roman"/>
        </w:rPr>
        <w:t xml:space="preserve"> of an open election (HTTP check 22). The voter is refused, but an election official can see partial results before the poll closes.</w:t>
      </w:r>
    </w:p>
    <w:p w:rsidR="009E1E51" w:rsidRDefault="0017644B">
      <w:pPr>
        <w:spacing w:after="60"/>
        <w:ind w:left="720" w:hanging="432"/>
      </w:pPr>
      <w:r>
        <w:rPr>
          <w:rFonts w:cs="Times New Roman"/>
        </w:rPr>
        <w:t xml:space="preserve">5.  </w:t>
      </w:r>
      <w:r>
        <w:rPr>
          <w:rFonts w:cs="Times New Roman"/>
          <w:b/>
        </w:rPr>
        <w:t>The polling window is not enforced.</w:t>
      </w:r>
      <w:r>
        <w:rPr>
          <w:rFonts w:cs="Times New Roman"/>
        </w:rPr>
        <w:t xml:space="preserve"> Start and end times are shown but never compared with the clock; a vote is accepted</w:t>
      </w:r>
      <w:r>
        <w:rPr>
          <w:rFonts w:cs="Times New Roman"/>
        </w:rPr>
        <w:t xml:space="preserve"> whenever the status is OPEN.</w:t>
      </w:r>
    </w:p>
    <w:p w:rsidR="009E1E51" w:rsidRDefault="0017644B">
      <w:pPr>
        <w:spacing w:after="60"/>
        <w:ind w:left="720" w:hanging="432"/>
      </w:pPr>
      <w:r>
        <w:rPr>
          <w:rFonts w:cs="Times New Roman"/>
        </w:rPr>
        <w:t xml:space="preserve">6.  </w:t>
      </w:r>
      <w:r>
        <w:rPr>
          <w:rFonts w:cs="Times New Roman"/>
          <w:b/>
        </w:rPr>
        <w:t>The login limiter keys on the client address</w:t>
      </w:r>
      <w:r>
        <w:rPr>
          <w:rFonts w:cs="Times New Roman"/>
        </w:rPr>
        <w:t>, so a polling station behind one address would be limited to ten sign-ins a minute, and it is lost on every restart because it is held in memory; sessions are in memory too.</w:t>
      </w:r>
    </w:p>
    <w:p w:rsidR="009E1E51" w:rsidRDefault="0017644B">
      <w:pPr>
        <w:spacing w:after="60"/>
        <w:ind w:left="720" w:hanging="432"/>
      </w:pPr>
      <w:r>
        <w:rPr>
          <w:rFonts w:cs="Times New Roman"/>
        </w:rPr>
        <w:t xml:space="preserve">7.  </w:t>
      </w:r>
      <w:r>
        <w:rPr>
          <w:rFonts w:cs="Times New Roman"/>
          <w:b/>
        </w:rPr>
        <w:t>No TLS and no `Secure` cookie flag</w:t>
      </w:r>
      <w:r>
        <w:rPr>
          <w:rFonts w:cs="Times New Roman"/>
        </w:rPr>
        <w:t>, although the abstract lists TLS. Password hashing is Argon2id, not the bcrypt named in the abstract (a stronger choice, but a difference).</w:t>
      </w:r>
    </w:p>
    <w:p w:rsidR="009E1E51" w:rsidRDefault="0017644B">
      <w:pPr>
        <w:spacing w:after="60"/>
        <w:ind w:left="720" w:hanging="432"/>
      </w:pPr>
      <w:r>
        <w:rPr>
          <w:rFonts w:cs="Times New Roman"/>
        </w:rPr>
        <w:t xml:space="preserve">8.  </w:t>
      </w:r>
      <w:r>
        <w:rPr>
          <w:rFonts w:cs="Times New Roman"/>
          <w:b/>
        </w:rPr>
        <w:t>The benchmark's "asynchronous" batches are sequential</w:t>
      </w:r>
      <w:r>
        <w:rPr>
          <w:rFonts w:cs="Times New Roman"/>
        </w:rPr>
        <w:t>, and concurrent vot</w:t>
      </w:r>
      <w:r>
        <w:rPr>
          <w:rFonts w:cs="Times New Roman"/>
        </w:rPr>
        <w:t>ing was never tested; two simultaneous votes compete for the same next block index.</w:t>
      </w:r>
    </w:p>
    <w:p w:rsidR="009E1E51" w:rsidRDefault="0017644B">
      <w:pPr>
        <w:spacing w:after="60"/>
        <w:ind w:left="720" w:hanging="432"/>
      </w:pPr>
      <w:r>
        <w:rPr>
          <w:rFonts w:cs="Times New Roman"/>
        </w:rPr>
        <w:t xml:space="preserve">9.  </w:t>
      </w:r>
      <w:r>
        <w:rPr>
          <w:rFonts w:cs="Times New Roman"/>
          <w:b/>
        </w:rPr>
        <w:t>Weak assertions in three unit tests</w:t>
      </w:r>
      <w:r>
        <w:rPr>
          <w:rFonts w:cs="Times New Roman"/>
        </w:rPr>
        <w:t xml:space="preserve"> (Section 7.2) mean the green result of the pytest run overstates what is verified.</w:t>
      </w:r>
    </w:p>
    <w:p w:rsidR="009E1E51" w:rsidRDefault="0017644B">
      <w:pPr>
        <w:pStyle w:val="Heading3"/>
      </w:pPr>
      <w:r>
        <w:t>1.7.3 Why the failures matter, and what they do n</w:t>
      </w:r>
      <w:r>
        <w:t>ot mean</w:t>
      </w:r>
    </w:p>
    <w:p w:rsidR="009E1E51" w:rsidRDefault="0017644B">
      <w:r>
        <w:rPr>
          <w:rFonts w:cs="Times New Roman"/>
        </w:rPr>
        <w:t xml:space="preserve">The failures cluster in one place: the gap between the ledger and the data the application actually trusts. A hash chain protects the records inside it; it does not protect the table next to it. Nothing here shows that the cryptographic primitives </w:t>
      </w:r>
      <w:r>
        <w:rPr>
          <w:rFonts w:cs="Times New Roman"/>
        </w:rPr>
        <w:t>are wrong - SHA-256, AES-GCM and Ed25519 were used through standard libraries and behaved correctly in every test - or that the one-vote rule can be bypassed through the interface. What the study shows is that "immutable" is a property of a verified chain,</w:t>
      </w:r>
      <w:r>
        <w:rPr>
          <w:rFonts w:cs="Times New Roman"/>
        </w:rPr>
        <w:t xml:space="preserve"> and the delivered verification is incomplete.</w:t>
      </w:r>
    </w:p>
    <w:p w:rsidR="009E1E51" w:rsidRDefault="0017644B">
      <w:pPr>
        <w:pStyle w:val="Heading2"/>
      </w:pPr>
      <w:r>
        <w:t>1.8 Limitations of the Results</w:t>
      </w:r>
    </w:p>
    <w:p w:rsidR="009E1E51" w:rsidRDefault="0017644B">
      <w:pPr>
        <w:spacing w:after="60"/>
        <w:ind w:left="720" w:hanging="360"/>
      </w:pPr>
      <w:r>
        <w:rPr>
          <w:rFonts w:cs="Times New Roman"/>
        </w:rPr>
        <w:t>•  All identities, Aadhaar numbers and elections are synthetic; the results say nothing about real electoral rolls, UIDAI services or real voters' behaviour.</w:t>
      </w:r>
    </w:p>
    <w:p w:rsidR="009E1E51" w:rsidRDefault="0017644B">
      <w:pPr>
        <w:spacing w:after="60"/>
        <w:ind w:left="720" w:hanging="360"/>
      </w:pPr>
      <w:r>
        <w:rPr>
          <w:rFonts w:cs="Times New Roman"/>
        </w:rPr>
        <w:t>•  The ledger is a s</w:t>
      </w:r>
      <w:r>
        <w:rPr>
          <w:rFonts w:cs="Times New Roman"/>
        </w:rPr>
        <w:t>ingle-machine simulation of a permissioned chain; no result applies to a distributed deployment, to network faults or to Byzantine validators.</w:t>
      </w:r>
    </w:p>
    <w:p w:rsidR="009E1E51" w:rsidRDefault="0017644B">
      <w:pPr>
        <w:spacing w:after="60"/>
        <w:ind w:left="720" w:hanging="360"/>
      </w:pPr>
      <w:r>
        <w:rPr>
          <w:rFonts w:cs="Times New Roman"/>
        </w:rPr>
        <w:t>•  Timings come from one shared PC; they show orders of magnitude and relative cost, not guaranteed performance.</w:t>
      </w:r>
    </w:p>
    <w:p w:rsidR="009E1E51" w:rsidRDefault="0017644B">
      <w:pPr>
        <w:spacing w:after="60"/>
        <w:ind w:left="720" w:hanging="360"/>
      </w:pPr>
      <w:r>
        <w:rPr>
          <w:rFonts w:cs="Times New Roman"/>
        </w:rPr>
        <w:lastRenderedPageBreak/>
        <w:t>•  No concurrency, load or penetration testing was done, and no user study.</w:t>
      </w:r>
    </w:p>
    <w:p w:rsidR="009E1E51" w:rsidRDefault="0017644B">
      <w:pPr>
        <w:spacing w:after="60"/>
        <w:ind w:left="720" w:hanging="360"/>
      </w:pPr>
      <w:r>
        <w:rPr>
          <w:rFonts w:cs="Times New Roman"/>
        </w:rPr>
        <w:t>•  The stricter audit that detected all 13 cases is a research script, not part of the product.</w:t>
      </w:r>
    </w:p>
    <w:p w:rsidR="009E1E51" w:rsidRDefault="0017644B">
      <w:pPr>
        <w:spacing w:after="60"/>
        <w:ind w:left="720" w:hanging="360"/>
      </w:pPr>
      <w:r>
        <w:rPr>
          <w:rFonts w:cs="Times New Roman"/>
        </w:rPr>
        <w:t>•  Numbers taken from the base paper's figures are approximate readings.</w:t>
      </w:r>
    </w:p>
    <w:p w:rsidR="009E1E51" w:rsidRDefault="0017644B">
      <w:pPr>
        <w:pStyle w:val="Heading2"/>
      </w:pPr>
      <w:r>
        <w:t>1.9 Objecti</w:t>
      </w:r>
      <w:r>
        <w:t>ves Versus Outcomes</w:t>
      </w:r>
    </w:p>
    <w:p w:rsidR="009E1E51" w:rsidRDefault="0017644B">
      <w:r>
        <w:rPr>
          <w:rFonts w:cs="Times New Roman"/>
        </w:rPr>
        <w:t>The six objectives are those of the batch's objectives document. Each is judged against the evidence of Chapters 7 and 8, and the verdicts are deliberately conservative.</w:t>
      </w:r>
    </w:p>
    <w:p w:rsidR="009E1E51" w:rsidRDefault="0017644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Objectives and outcomes</w:t>
      </w:r>
    </w:p>
    <w:tbl>
      <w:tblPr>
        <w:tblStyle w:val="TableGrid"/>
        <w:tblW w:w="0" w:type="auto"/>
        <w:jc w:val="center"/>
        <w:tblLook w:val="04A0" w:firstRow="1" w:lastRow="0" w:firstColumn="1" w:lastColumn="0" w:noHBand="0" w:noVBand="1"/>
      </w:tblPr>
      <w:tblGrid>
        <w:gridCol w:w="568"/>
        <w:gridCol w:w="2742"/>
        <w:gridCol w:w="1397"/>
        <w:gridCol w:w="4175"/>
      </w:tblGrid>
      <w:tr w:rsidR="009E1E51">
        <w:trPr>
          <w:cantSplit/>
          <w:tblHeader/>
          <w:jc w:val="center"/>
        </w:trPr>
        <w:tc>
          <w:tcPr>
            <w:tcW w:w="576" w:type="dxa"/>
            <w:shd w:val="clear" w:color="auto" w:fill="1B2A41"/>
          </w:tcPr>
          <w:p w:rsidR="009E1E51" w:rsidRDefault="0017644B">
            <w:pPr>
              <w:spacing w:after="40" w:line="240" w:lineRule="auto"/>
              <w:jc w:val="center"/>
            </w:pPr>
            <w:r>
              <w:rPr>
                <w:rFonts w:cs="Times New Roman"/>
                <w:b/>
                <w:color w:val="FFFFFF"/>
                <w:sz w:val="18"/>
              </w:rPr>
              <w:t>No.</w:t>
            </w:r>
          </w:p>
        </w:tc>
        <w:tc>
          <w:tcPr>
            <w:tcW w:w="2880" w:type="dxa"/>
            <w:shd w:val="clear" w:color="auto" w:fill="1B2A41"/>
          </w:tcPr>
          <w:p w:rsidR="009E1E51" w:rsidRDefault="0017644B">
            <w:pPr>
              <w:spacing w:after="40" w:line="240" w:lineRule="auto"/>
              <w:jc w:val="center"/>
            </w:pPr>
            <w:r>
              <w:rPr>
                <w:rFonts w:cs="Times New Roman"/>
                <w:b/>
                <w:color w:val="FFFFFF"/>
                <w:sz w:val="18"/>
              </w:rPr>
              <w:t>Objec</w:t>
            </w:r>
            <w:r>
              <w:rPr>
                <w:rFonts w:cs="Times New Roman"/>
                <w:b/>
                <w:color w:val="FFFFFF"/>
                <w:sz w:val="18"/>
              </w:rPr>
              <w:t>tive</w:t>
            </w:r>
          </w:p>
        </w:tc>
        <w:tc>
          <w:tcPr>
            <w:tcW w:w="1440" w:type="dxa"/>
            <w:shd w:val="clear" w:color="auto" w:fill="1B2A41"/>
          </w:tcPr>
          <w:p w:rsidR="009E1E51" w:rsidRDefault="0017644B">
            <w:pPr>
              <w:spacing w:after="40" w:line="240" w:lineRule="auto"/>
              <w:jc w:val="center"/>
            </w:pPr>
            <w:r>
              <w:rPr>
                <w:rFonts w:cs="Times New Roman"/>
                <w:b/>
                <w:color w:val="FFFFFF"/>
                <w:sz w:val="18"/>
              </w:rPr>
              <w:t>Outcome</w:t>
            </w:r>
          </w:p>
        </w:tc>
        <w:tc>
          <w:tcPr>
            <w:tcW w:w="4464" w:type="dxa"/>
            <w:shd w:val="clear" w:color="auto" w:fill="1B2A41"/>
          </w:tcPr>
          <w:p w:rsidR="009E1E51" w:rsidRDefault="0017644B">
            <w:pPr>
              <w:spacing w:after="40" w:line="240" w:lineRule="auto"/>
              <w:jc w:val="center"/>
            </w:pPr>
            <w:r>
              <w:rPr>
                <w:rFonts w:cs="Times New Roman"/>
                <w:b/>
                <w:color w:val="FFFFFF"/>
                <w:sz w:val="18"/>
              </w:rPr>
              <w:t>Evidence and caveat</w:t>
            </w:r>
          </w:p>
        </w:tc>
      </w:tr>
      <w:tr w:rsidR="009E1E51">
        <w:trPr>
          <w:cantSplit/>
          <w:jc w:val="center"/>
        </w:trPr>
        <w:tc>
          <w:tcPr>
            <w:tcW w:w="576" w:type="dxa"/>
          </w:tcPr>
          <w:p w:rsidR="009E1E51" w:rsidRDefault="0017644B">
            <w:pPr>
              <w:spacing w:after="40" w:line="240" w:lineRule="auto"/>
              <w:jc w:val="center"/>
            </w:pPr>
            <w:r>
              <w:rPr>
                <w:rFonts w:cs="Times New Roman"/>
                <w:sz w:val="18"/>
              </w:rPr>
              <w:t>1</w:t>
            </w:r>
          </w:p>
        </w:tc>
        <w:tc>
          <w:tcPr>
            <w:tcW w:w="2880" w:type="dxa"/>
          </w:tcPr>
          <w:p w:rsidR="009E1E51" w:rsidRDefault="0017644B">
            <w:pPr>
              <w:spacing w:after="40" w:line="240" w:lineRule="auto"/>
              <w:jc w:val="left"/>
            </w:pPr>
            <w:r>
              <w:rPr>
                <w:rFonts w:cs="Times New Roman"/>
                <w:sz w:val="18"/>
              </w:rPr>
              <w:t>Voter registration and authentication with Aadhaar-based identity verification</w:t>
            </w:r>
          </w:p>
        </w:tc>
        <w:tc>
          <w:tcPr>
            <w:tcW w:w="1440" w:type="dxa"/>
          </w:tcPr>
          <w:p w:rsidR="009E1E51" w:rsidRDefault="0017644B">
            <w:pPr>
              <w:spacing w:after="40" w:line="240" w:lineRule="auto"/>
              <w:jc w:val="left"/>
            </w:pPr>
            <w:r>
              <w:rPr>
                <w:rFonts w:cs="Times New Roman"/>
                <w:sz w:val="18"/>
              </w:rPr>
              <w:t>Partly achieved</w:t>
            </w:r>
          </w:p>
        </w:tc>
        <w:tc>
          <w:tcPr>
            <w:tcW w:w="4464" w:type="dxa"/>
          </w:tcPr>
          <w:p w:rsidR="009E1E51" w:rsidRDefault="0017644B">
            <w:pPr>
              <w:spacing w:after="40" w:line="240" w:lineRule="auto"/>
              <w:jc w:val="left"/>
            </w:pPr>
            <w:r>
              <w:rPr>
                <w:rFonts w:cs="Times New Roman"/>
                <w:sz w:val="18"/>
              </w:rPr>
              <w:t xml:space="preserve">Password sign-in and the Aadhaar check (format, Verhoeff, registry, ownership) work and are tested. Registration is not a </w:t>
            </w:r>
            <w:r>
              <w:rPr>
                <w:rFonts w:cs="Times New Roman"/>
                <w:sz w:val="18"/>
              </w:rPr>
              <w:t>user function (voters are seeded), and the registry is synthetic; UIDAI is not contacted.</w:t>
            </w:r>
          </w:p>
        </w:tc>
      </w:tr>
      <w:tr w:rsidR="009E1E51">
        <w:trPr>
          <w:cantSplit/>
          <w:jc w:val="center"/>
        </w:trPr>
        <w:tc>
          <w:tcPr>
            <w:tcW w:w="576" w:type="dxa"/>
          </w:tcPr>
          <w:p w:rsidR="009E1E51" w:rsidRDefault="0017644B">
            <w:pPr>
              <w:spacing w:after="40" w:line="240" w:lineRule="auto"/>
              <w:jc w:val="center"/>
            </w:pPr>
            <w:r>
              <w:rPr>
                <w:rFonts w:cs="Times New Roman"/>
                <w:sz w:val="18"/>
              </w:rPr>
              <w:t>2</w:t>
            </w:r>
          </w:p>
        </w:tc>
        <w:tc>
          <w:tcPr>
            <w:tcW w:w="2880" w:type="dxa"/>
          </w:tcPr>
          <w:p w:rsidR="009E1E51" w:rsidRDefault="0017644B">
            <w:pPr>
              <w:spacing w:after="40" w:line="240" w:lineRule="auto"/>
              <w:jc w:val="left"/>
            </w:pPr>
            <w:r>
              <w:rPr>
                <w:rFonts w:cs="Times New Roman"/>
                <w:sz w:val="18"/>
              </w:rPr>
              <w:t>One-voter-one-vote through identity binding and duplicate checks</w:t>
            </w:r>
          </w:p>
        </w:tc>
        <w:tc>
          <w:tcPr>
            <w:tcW w:w="1440" w:type="dxa"/>
          </w:tcPr>
          <w:p w:rsidR="009E1E51" w:rsidRDefault="0017644B">
            <w:pPr>
              <w:spacing w:after="40" w:line="240" w:lineRule="auto"/>
              <w:jc w:val="left"/>
            </w:pPr>
            <w:r>
              <w:rPr>
                <w:rFonts w:cs="Times New Roman"/>
                <w:sz w:val="18"/>
              </w:rPr>
              <w:t>Achieved</w:t>
            </w:r>
          </w:p>
        </w:tc>
        <w:tc>
          <w:tcPr>
            <w:tcW w:w="4464" w:type="dxa"/>
          </w:tcPr>
          <w:p w:rsidR="009E1E51" w:rsidRDefault="0017644B">
            <w:pPr>
              <w:spacing w:after="40" w:line="240" w:lineRule="auto"/>
              <w:jc w:val="left"/>
            </w:pPr>
            <w:r>
              <w:rPr>
                <w:rFonts w:cs="Times New Roman"/>
                <w:sz w:val="18"/>
              </w:rPr>
              <w:t>Four layers; unit tests 5, 6 and 11; HTTP checks 12, 18 and 19; database uniqueness const</w:t>
            </w:r>
            <w:r>
              <w:rPr>
                <w:rFonts w:cs="Times New Roman"/>
                <w:sz w:val="18"/>
              </w:rPr>
              <w:t>raints on three tables.</w:t>
            </w:r>
          </w:p>
        </w:tc>
      </w:tr>
      <w:tr w:rsidR="009E1E51">
        <w:trPr>
          <w:cantSplit/>
          <w:jc w:val="center"/>
        </w:trPr>
        <w:tc>
          <w:tcPr>
            <w:tcW w:w="576" w:type="dxa"/>
          </w:tcPr>
          <w:p w:rsidR="009E1E51" w:rsidRDefault="0017644B">
            <w:pPr>
              <w:spacing w:after="40" w:line="240" w:lineRule="auto"/>
              <w:jc w:val="center"/>
            </w:pPr>
            <w:r>
              <w:rPr>
                <w:rFonts w:cs="Times New Roman"/>
                <w:sz w:val="18"/>
              </w:rPr>
              <w:t>3</w:t>
            </w:r>
          </w:p>
        </w:tc>
        <w:tc>
          <w:tcPr>
            <w:tcW w:w="2880" w:type="dxa"/>
          </w:tcPr>
          <w:p w:rsidR="009E1E51" w:rsidRDefault="0017644B">
            <w:pPr>
              <w:spacing w:after="40" w:line="240" w:lineRule="auto"/>
              <w:jc w:val="left"/>
            </w:pPr>
            <w:r>
              <w:rPr>
                <w:rFonts w:cs="Times New Roman"/>
                <w:sz w:val="18"/>
              </w:rPr>
              <w:t>Record each ballot immutably using blockchain and cryptographic hashing</w:t>
            </w:r>
          </w:p>
        </w:tc>
        <w:tc>
          <w:tcPr>
            <w:tcW w:w="1440" w:type="dxa"/>
          </w:tcPr>
          <w:p w:rsidR="009E1E51" w:rsidRDefault="0017644B">
            <w:pPr>
              <w:spacing w:after="40" w:line="240" w:lineRule="auto"/>
              <w:jc w:val="left"/>
            </w:pPr>
            <w:r>
              <w:rPr>
                <w:rFonts w:cs="Times New Roman"/>
                <w:sz w:val="18"/>
              </w:rPr>
              <w:t>Partly achieved</w:t>
            </w:r>
          </w:p>
        </w:tc>
        <w:tc>
          <w:tcPr>
            <w:tcW w:w="4464" w:type="dxa"/>
          </w:tcPr>
          <w:p w:rsidR="009E1E51" w:rsidRDefault="0017644B">
            <w:pPr>
              <w:spacing w:after="40" w:line="240" w:lineRule="auto"/>
              <w:jc w:val="left"/>
            </w:pPr>
            <w:r>
              <w:rPr>
                <w:rFonts w:cs="Times New Roman"/>
                <w:sz w:val="18"/>
              </w:rPr>
              <w:t xml:space="preserve">Each ballot is a signed transaction in a hash-chained, validator-signed block. Edits to hashes and links are detected (7 of 13 cases), but </w:t>
            </w:r>
            <w:r>
              <w:rPr>
                <w:rFonts w:cs="Times New Roman"/>
                <w:sz w:val="18"/>
              </w:rPr>
              <w:t>the tally source is not covered, signatures are not verified by the audit, and the chain is not distributed.</w:t>
            </w:r>
          </w:p>
        </w:tc>
      </w:tr>
      <w:tr w:rsidR="009E1E51">
        <w:trPr>
          <w:cantSplit/>
          <w:jc w:val="center"/>
        </w:trPr>
        <w:tc>
          <w:tcPr>
            <w:tcW w:w="576" w:type="dxa"/>
          </w:tcPr>
          <w:p w:rsidR="009E1E51" w:rsidRDefault="0017644B">
            <w:pPr>
              <w:spacing w:after="40" w:line="240" w:lineRule="auto"/>
              <w:jc w:val="center"/>
            </w:pPr>
            <w:r>
              <w:rPr>
                <w:rFonts w:cs="Times New Roman"/>
                <w:sz w:val="18"/>
              </w:rPr>
              <w:t>4</w:t>
            </w:r>
          </w:p>
        </w:tc>
        <w:tc>
          <w:tcPr>
            <w:tcW w:w="2880" w:type="dxa"/>
          </w:tcPr>
          <w:p w:rsidR="009E1E51" w:rsidRDefault="0017644B">
            <w:pPr>
              <w:spacing w:after="40" w:line="240" w:lineRule="auto"/>
              <w:jc w:val="left"/>
            </w:pPr>
            <w:r>
              <w:rPr>
                <w:rFonts w:cs="Times New Roman"/>
                <w:sz w:val="18"/>
              </w:rPr>
              <w:t>Administration portal for elections, candidates and polling windows</w:t>
            </w:r>
          </w:p>
        </w:tc>
        <w:tc>
          <w:tcPr>
            <w:tcW w:w="1440" w:type="dxa"/>
          </w:tcPr>
          <w:p w:rsidR="009E1E51" w:rsidRDefault="0017644B">
            <w:pPr>
              <w:spacing w:after="40" w:line="240" w:lineRule="auto"/>
              <w:jc w:val="left"/>
            </w:pPr>
            <w:r>
              <w:rPr>
                <w:rFonts w:cs="Times New Roman"/>
                <w:sz w:val="18"/>
              </w:rPr>
              <w:t>Mostly achieved</w:t>
            </w:r>
          </w:p>
        </w:tc>
        <w:tc>
          <w:tcPr>
            <w:tcW w:w="4464" w:type="dxa"/>
          </w:tcPr>
          <w:p w:rsidR="009E1E51" w:rsidRDefault="0017644B">
            <w:pPr>
              <w:spacing w:after="40" w:line="240" w:lineRule="auto"/>
              <w:jc w:val="left"/>
            </w:pPr>
            <w:r>
              <w:rPr>
                <w:rFonts w:cs="Times New Roman"/>
                <w:sz w:val="18"/>
              </w:rPr>
              <w:t>Elections, candidates and status are managed through the int</w:t>
            </w:r>
            <w:r>
              <w:rPr>
                <w:rFonts w:cs="Times New Roman"/>
                <w:sz w:val="18"/>
              </w:rPr>
              <w:t>erface (screens 11-13). Windows are stored and displayed but not enforced.</w:t>
            </w:r>
          </w:p>
        </w:tc>
      </w:tr>
      <w:tr w:rsidR="009E1E51">
        <w:trPr>
          <w:cantSplit/>
          <w:jc w:val="center"/>
        </w:trPr>
        <w:tc>
          <w:tcPr>
            <w:tcW w:w="576" w:type="dxa"/>
          </w:tcPr>
          <w:p w:rsidR="009E1E51" w:rsidRDefault="0017644B">
            <w:pPr>
              <w:spacing w:after="40" w:line="240" w:lineRule="auto"/>
              <w:jc w:val="center"/>
            </w:pPr>
            <w:r>
              <w:rPr>
                <w:rFonts w:cs="Times New Roman"/>
                <w:sz w:val="18"/>
              </w:rPr>
              <w:t>5</w:t>
            </w:r>
          </w:p>
        </w:tc>
        <w:tc>
          <w:tcPr>
            <w:tcW w:w="2880" w:type="dxa"/>
          </w:tcPr>
          <w:p w:rsidR="009E1E51" w:rsidRDefault="0017644B">
            <w:pPr>
              <w:spacing w:after="40" w:line="240" w:lineRule="auto"/>
              <w:jc w:val="left"/>
            </w:pPr>
            <w:r>
              <w:rPr>
                <w:rFonts w:cs="Times New Roman"/>
                <w:sz w:val="18"/>
              </w:rPr>
              <w:t>Results automatically when the poll closes, with a chronological audit trail</w:t>
            </w:r>
          </w:p>
        </w:tc>
        <w:tc>
          <w:tcPr>
            <w:tcW w:w="1440" w:type="dxa"/>
          </w:tcPr>
          <w:p w:rsidR="009E1E51" w:rsidRDefault="0017644B">
            <w:pPr>
              <w:spacing w:after="40" w:line="240" w:lineRule="auto"/>
              <w:jc w:val="left"/>
            </w:pPr>
            <w:r>
              <w:rPr>
                <w:rFonts w:cs="Times New Roman"/>
                <w:sz w:val="18"/>
              </w:rPr>
              <w:t>Achieved, with caveats</w:t>
            </w:r>
          </w:p>
        </w:tc>
        <w:tc>
          <w:tcPr>
            <w:tcW w:w="4464" w:type="dxa"/>
          </w:tcPr>
          <w:p w:rsidR="009E1E51" w:rsidRDefault="0017644B">
            <w:pPr>
              <w:spacing w:after="40" w:line="240" w:lineRule="auto"/>
              <w:jc w:val="left"/>
            </w:pPr>
            <w:r>
              <w:rPr>
                <w:rFonts w:cs="Times New Roman"/>
                <w:sz w:val="18"/>
              </w:rPr>
              <w:t>Closing is an administrator action; once CLOSED the tally is computed on reque</w:t>
            </w:r>
            <w:r>
              <w:rPr>
                <w:rFonts w:cs="Times New Roman"/>
                <w:sz w:val="18"/>
              </w:rPr>
              <w:t>st and published to signed-in roles (screens 14, 20). The audit log records actions in time order. The administrator can also see a live tally.</w:t>
            </w:r>
          </w:p>
        </w:tc>
      </w:tr>
      <w:tr w:rsidR="009E1E51">
        <w:trPr>
          <w:cantSplit/>
          <w:jc w:val="center"/>
        </w:trPr>
        <w:tc>
          <w:tcPr>
            <w:tcW w:w="576" w:type="dxa"/>
          </w:tcPr>
          <w:p w:rsidR="009E1E51" w:rsidRDefault="0017644B">
            <w:pPr>
              <w:spacing w:after="40" w:line="240" w:lineRule="auto"/>
              <w:jc w:val="center"/>
            </w:pPr>
            <w:r>
              <w:rPr>
                <w:rFonts w:cs="Times New Roman"/>
                <w:sz w:val="18"/>
              </w:rPr>
              <w:t>6</w:t>
            </w:r>
          </w:p>
        </w:tc>
        <w:tc>
          <w:tcPr>
            <w:tcW w:w="2880" w:type="dxa"/>
          </w:tcPr>
          <w:p w:rsidR="009E1E51" w:rsidRDefault="0017644B">
            <w:pPr>
              <w:spacing w:after="40" w:line="240" w:lineRule="auto"/>
              <w:jc w:val="left"/>
            </w:pPr>
            <w:r>
              <w:rPr>
                <w:rFonts w:cs="Times New Roman"/>
                <w:sz w:val="18"/>
              </w:rPr>
              <w:t>RBAC, input validation and TLS; evaluate integrity and performance</w:t>
            </w:r>
          </w:p>
        </w:tc>
        <w:tc>
          <w:tcPr>
            <w:tcW w:w="1440" w:type="dxa"/>
          </w:tcPr>
          <w:p w:rsidR="009E1E51" w:rsidRDefault="0017644B">
            <w:pPr>
              <w:spacing w:after="40" w:line="240" w:lineRule="auto"/>
              <w:jc w:val="left"/>
            </w:pPr>
            <w:r>
              <w:rPr>
                <w:rFonts w:cs="Times New Roman"/>
                <w:sz w:val="18"/>
              </w:rPr>
              <w:t>Partly achieved</w:t>
            </w:r>
          </w:p>
        </w:tc>
        <w:tc>
          <w:tcPr>
            <w:tcW w:w="4464" w:type="dxa"/>
          </w:tcPr>
          <w:p w:rsidR="009E1E51" w:rsidRDefault="0017644B">
            <w:pPr>
              <w:spacing w:after="40" w:line="240" w:lineRule="auto"/>
              <w:jc w:val="left"/>
            </w:pPr>
            <w:r>
              <w:rPr>
                <w:rFonts w:cs="Times New Roman"/>
                <w:sz w:val="18"/>
              </w:rPr>
              <w:t>RBAC, CSRF, validation, ra</w:t>
            </w:r>
            <w:r>
              <w:rPr>
                <w:rFonts w:cs="Times New Roman"/>
                <w:sz w:val="18"/>
              </w:rPr>
              <w:t xml:space="preserve">te limiting achieved (25 of 25 checks). TLS </w:t>
            </w:r>
            <w:r>
              <w:rPr>
                <w:rFonts w:cs="Times New Roman"/>
                <w:b/>
                <w:sz w:val="18"/>
              </w:rPr>
              <w:t>not achieved</w:t>
            </w:r>
            <w:r>
              <w:rPr>
                <w:rFonts w:cs="Times New Roman"/>
                <w:sz w:val="18"/>
              </w:rPr>
              <w:t>. Integrity and performance evaluated with the limits stated here.</w:t>
            </w:r>
          </w:p>
        </w:tc>
      </w:tr>
    </w:tbl>
    <w:p w:rsidR="009E1E51" w:rsidRDefault="009E1E51">
      <w:pPr>
        <w:spacing w:line="192" w:lineRule="auto"/>
      </w:pPr>
    </w:p>
    <w:p w:rsidR="009E1E51" w:rsidRDefault="0017644B">
      <w:r>
        <w:rPr>
          <w:rFonts w:cs="Times New Roman"/>
        </w:rPr>
        <w:t xml:space="preserve">In summary, the platform delivers the voting workflow and the one-vote guarantee convincingly, delivers the ledger as a </w:t>
      </w:r>
      <w:r>
        <w:rPr>
          <w:rFonts w:cs="Times New Roman"/>
        </w:rPr>
        <w:t>tamper-evident record for the part of the data it covers, and is honest about the rest: the pieces that remain are listed again as future work in Chapter 10.</w:t>
      </w:r>
    </w:p>
    <w:sectPr w:rsidR="009E1E51" w:rsidSect="00034616">
      <w:headerReference w:type="default" r:id="rId34"/>
      <w:footerReference w:type="default" r:id="rId3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7644B">
      <w:pPr>
        <w:spacing w:after="0" w:line="240" w:lineRule="auto"/>
      </w:pPr>
      <w:r>
        <w:separator/>
      </w:r>
    </w:p>
  </w:endnote>
  <w:endnote w:type="continuationSeparator" w:id="0">
    <w:p w:rsidR="00000000" w:rsidRDefault="00176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E51" w:rsidRDefault="0017644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7644B">
      <w:pPr>
        <w:spacing w:after="0" w:line="240" w:lineRule="auto"/>
      </w:pPr>
      <w:r>
        <w:separator/>
      </w:r>
    </w:p>
  </w:footnote>
  <w:footnote w:type="continuationSeparator" w:id="0">
    <w:p w:rsidR="00000000" w:rsidRDefault="00176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E51" w:rsidRDefault="0017644B">
    <w:pPr>
      <w:pStyle w:val="Header"/>
      <w:jc w:val="center"/>
    </w:pPr>
    <w:r>
      <w:rPr>
        <w:rFonts w:cs="Times New Roman"/>
        <w:i/>
        <w:color w:val="555555"/>
        <w:sz w:val="20"/>
      </w:rPr>
      <w:t>AegisBallot  |  R</w:t>
    </w:r>
    <w:r>
      <w:rPr>
        <w:rFonts w:cs="Times New Roman"/>
        <w:i/>
        <w:color w:val="555555"/>
        <w:sz w:val="20"/>
      </w:rPr>
      <w:t>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44B"/>
    <w:rsid w:val="0029639D"/>
    <w:rsid w:val="00326F90"/>
    <w:rsid w:val="009E1E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16F5D7-16B5-41D3-827C-84640010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7644B"/>
    <w:pPr>
      <w:spacing w:after="0" w:line="240" w:lineRule="auto"/>
    </w:pPr>
    <w:rPr>
      <w:rFonts w:cs="Times New Roman"/>
      <w:sz w:val="21"/>
    </w:rPr>
  </w:style>
  <w:style w:type="paragraph" w:styleId="TOC2">
    <w:name w:val="toc 2"/>
    <w:basedOn w:val="Normal"/>
    <w:next w:val="Normal"/>
    <w:autoRedefine/>
    <w:uiPriority w:val="39"/>
    <w:semiHidden/>
    <w:unhideWhenUsed/>
    <w:rsid w:val="0017644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7644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458FB-FCA2-450D-AC36-8DF383D9C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3886</Words>
  <Characters>20630</Characters>
  <Application>Microsoft Office Word</Application>
  <DocSecurity>0</DocSecurity>
  <Lines>613</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2026-10-26T07:23:00Z</dcterms:modified>
  <cp:category/>
</cp:coreProperties>
</file>