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A10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 Powered Intelligent Hospital Patient Flow Management System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OBJECTIVES &amp; PROBLEM STATEMENT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OBJECTIVES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1.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Generate digital tokens and manage patient queues automatically.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2.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Track patient movement across OPD, laboratory, pharmacy, wards and ICU.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3.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Schedule laboratory tests to reduce waiting time.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4.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Monitor bed and ICU availability in real time.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5.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Predict waiting time and prioritise emergency cases using AI.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6.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Provide role-based dashboards for hospital staff and administrators.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PROBLEM STATEMENT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In-hospital activities such as queues, lab tests and bed checks are handled manually.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Patients face long, unpredictable waits and confusion between departments.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Bed and ICU availability is not visible in real time.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Emergency cases are not prioritised automatically.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b/>
          <w:color w:val="002060"/>
          <w:sz w:val="24"/>
        </w:rPr>
        <w:t xml:space="preserve">Need: </w:t>
      </w:r>
      <w:r>
        <w:rPr>
          <w:rFonts w:ascii="Times New Roman" w:hAnsi="Times New Roman" w:cs="Times New Roman"/>
          <w:b/>
          <w:color w:val="002060"/>
          <w:sz w:val="24"/>
        </w:rPr>
        <w:t xml:space="preserve">A system that tracks patients and resources in real time and uses AI to reduce waiting and prioritise care.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