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Automated Plastic Waste Detection in Oceans Using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Emperor Yu Tames the Flood: Water Surface Garbage Cleaning Robot Using Improved A* Algorithm in Dynamic Environments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RSM-YOLO: an object detection algorithm for marine debris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Conference on Cloud Computing, Performance Computing, and Deep Learning (CCPCDL 2025)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Super-resolution GAN-enhanced detection of sub-pixel marine plastic debris: Leveraging Sentinel-2 time-series and physics-informed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Marine Pollution Bulletin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Learning-Based Floating Debris Detection for Marine Pollution Monitoring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Machine Learning and Autonomous Systems (ICMLAS)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CDsd-YOLO: a real-time detection method of deep-sea debris based on YOLO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Signal, Image and Video Processing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beach and ocean surveys by volunteers and researchers.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Visual inspection of photographs and videos by experts.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Image classification models that only report whether plastic is present.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Robotic cleaning systems that use onboard detection to collect floating waste.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surveys are time-consuming, expensive and labour-intensive.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Coverage is limited to small, accessible areas.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Classification models do not locate individual plastic objects.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Detection accuracy drops with water reflections, turbidity and lighting changes.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Results are not available in real time.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Marine debris research often ties detection to robotic hardware; a simple, accessible tool that localises plastic in ordinary ocean images is still needed for monitoring.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