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BC371" w14:textId="77777777" w:rsidR="00DC0C53" w:rsidRDefault="00000000">
      <w:pPr>
        <w:pStyle w:val="Header"/>
        <w:tabs>
          <w:tab w:val="left" w:pos="705"/>
        </w:tabs>
        <w:jc w:val="center"/>
        <w:rPr>
          <w:rFonts w:ascii="Times New Roman" w:hAnsi="Times New Roman" w:cs="Times New Roman"/>
          <w:color w:val="000000" w:themeColor="text1"/>
          <w:sz w:val="28"/>
          <w:szCs w:val="28"/>
        </w:rPr>
      </w:pPr>
      <w:r>
        <w:rPr>
          <w:b/>
          <w:noProof/>
          <w:sz w:val="28"/>
          <w:szCs w:val="28"/>
        </w:rPr>
        <w:drawing>
          <wp:anchor distT="0" distB="0" distL="114300" distR="114300" simplePos="0" relativeHeight="251657216" behindDoc="0" locked="0" layoutInCell="1" allowOverlap="1" wp14:anchorId="3CC3F375" wp14:editId="445F957D">
            <wp:simplePos x="0" y="0"/>
            <wp:positionH relativeFrom="column">
              <wp:posOffset>-602615</wp:posOffset>
            </wp:positionH>
            <wp:positionV relativeFrom="paragraph">
              <wp:posOffset>-220980</wp:posOffset>
            </wp:positionV>
            <wp:extent cx="784860" cy="763270"/>
            <wp:effectExtent l="0" t="0" r="0" b="0"/>
            <wp:wrapThrough wrapText="bothSides">
              <wp:wrapPolygon edited="0">
                <wp:start x="0" y="0"/>
                <wp:lineTo x="0" y="21025"/>
                <wp:lineTo x="20971" y="21025"/>
                <wp:lineTo x="20971" y="0"/>
                <wp:lineTo x="0" y="0"/>
              </wp:wrapPolygon>
            </wp:wrapThrough>
            <wp:docPr id="1" name="Picture 1" descr="C:\Users\india\Desktop\tkrce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india\Desktop\tkrcet-logo.jpg"/>
                    <pic:cNvPicPr>
                      <a:picLocks noChangeAspect="1" noChangeArrowheads="1"/>
                    </pic:cNvPicPr>
                  </pic:nvPicPr>
                  <pic:blipFill>
                    <a:blip r:embed="rId7"/>
                    <a:srcRect/>
                    <a:stretch>
                      <a:fillRect/>
                    </a:stretch>
                  </pic:blipFill>
                  <pic:spPr>
                    <a:xfrm>
                      <a:off x="0" y="0"/>
                      <a:ext cx="784860" cy="763270"/>
                    </a:xfrm>
                    <a:prstGeom prst="rect">
                      <a:avLst/>
                    </a:prstGeom>
                    <a:noFill/>
                    <a:ln w="9525">
                      <a:noFill/>
                      <a:miter lim="800000"/>
                      <a:headEnd/>
                      <a:tailEnd/>
                    </a:ln>
                  </pic:spPr>
                </pic:pic>
              </a:graphicData>
            </a:graphic>
          </wp:anchor>
        </w:drawing>
      </w:r>
      <w:r>
        <w:rPr>
          <w:b/>
          <w:noProof/>
          <w:sz w:val="28"/>
          <w:szCs w:val="28"/>
        </w:rPr>
        <w:drawing>
          <wp:anchor distT="0" distB="0" distL="114300" distR="114300" simplePos="0" relativeHeight="251658240" behindDoc="1" locked="0" layoutInCell="1" allowOverlap="1" wp14:anchorId="21F6A8EA" wp14:editId="0EBADDF2">
            <wp:simplePos x="0" y="0"/>
            <wp:positionH relativeFrom="column">
              <wp:posOffset>5664200</wp:posOffset>
            </wp:positionH>
            <wp:positionV relativeFrom="paragraph">
              <wp:posOffset>-307340</wp:posOffset>
            </wp:positionV>
            <wp:extent cx="857250" cy="857250"/>
            <wp:effectExtent l="0" t="0" r="0" b="0"/>
            <wp:wrapThrough wrapText="bothSides">
              <wp:wrapPolygon edited="0">
                <wp:start x="0" y="0"/>
                <wp:lineTo x="0" y="21120"/>
                <wp:lineTo x="21120" y="21120"/>
                <wp:lineTo x="2112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anchor>
        </w:drawing>
      </w:r>
      <w:r>
        <w:rPr>
          <w:rFonts w:ascii="Copperplate Gothic Bold" w:hAnsi="Copperplate Gothic Bold" w:cs="Times New Roman"/>
          <w:b/>
          <w:color w:val="0000FF"/>
          <w:sz w:val="28"/>
          <w:szCs w:val="28"/>
        </w:rPr>
        <w:t>TKR COLLEGE OF ENGINEERING AND TECHNOLOGY</w:t>
      </w:r>
      <w:r>
        <w:rPr>
          <w:rFonts w:ascii="Times New Roman" w:hAnsi="Times New Roman" w:cs="Times New Roman"/>
          <w:color w:val="000000" w:themeColor="text1"/>
          <w:sz w:val="24"/>
          <w:szCs w:val="24"/>
        </w:rPr>
        <w:t xml:space="preserve">                    </w:t>
      </w:r>
      <w:r>
        <w:rPr>
          <w:rFonts w:ascii="Copperplate Gothic Bold" w:hAnsi="Copperplate Gothic Bold" w:cs="Times New Roman"/>
          <w:color w:val="0070C0"/>
          <w:sz w:val="24"/>
          <w:szCs w:val="24"/>
        </w:rPr>
        <w:t>Autonomous,</w:t>
      </w:r>
    </w:p>
    <w:p w14:paraId="6D65AAFA" w14:textId="77777777" w:rsidR="00DC0C53" w:rsidRDefault="00000000">
      <w:pPr>
        <w:pStyle w:val="Header"/>
        <w:jc w:val="center"/>
        <w:rPr>
          <w:rFonts w:ascii="Times New Roman" w:hAnsi="Times New Roman" w:cs="Times New Roman"/>
          <w:color w:val="C45911" w:themeColor="accent2" w:themeShade="BF"/>
          <w:sz w:val="24"/>
          <w:szCs w:val="24"/>
        </w:rPr>
      </w:pPr>
      <w:r>
        <w:rPr>
          <w:rFonts w:ascii="Times New Roman" w:hAnsi="Times New Roman" w:cs="Times New Roman"/>
          <w:color w:val="C45911" w:themeColor="accent2" w:themeShade="BF"/>
          <w:sz w:val="24"/>
          <w:szCs w:val="24"/>
        </w:rPr>
        <w:t>(Accredited by NBA &amp; NAAC with ‘A+’ Grade)</w:t>
      </w:r>
    </w:p>
    <w:p w14:paraId="705D2C5B" w14:textId="77777777" w:rsidR="00DC0C53" w:rsidRDefault="00DC0C53"/>
    <w:p w14:paraId="417BA2DC" w14:textId="77777777" w:rsidR="00DC0C53" w:rsidRDefault="00000000">
      <w:pPr>
        <w:jc w:val="center"/>
        <w:rPr>
          <w:b/>
          <w:sz w:val="28"/>
          <w:szCs w:val="28"/>
          <w:u w:val="single"/>
        </w:rPr>
      </w:pPr>
      <w:r>
        <w:rPr>
          <w:b/>
          <w:sz w:val="28"/>
          <w:szCs w:val="28"/>
          <w:u w:val="single"/>
        </w:rPr>
        <w:t>___________________________________________________________________</w:t>
      </w:r>
    </w:p>
    <w:p w14:paraId="221AFCEA" w14:textId="3283AFFC" w:rsidR="00DC0C53" w:rsidRPr="00F53BC9" w:rsidRDefault="00000000" w:rsidP="00F53BC9">
      <w:pPr>
        <w:jc w:val="center"/>
        <w:rPr>
          <w:rFonts w:ascii="Copperplate Gothic Bold" w:hAnsi="Copperplate Gothic Bold"/>
          <w:b/>
          <w:sz w:val="28"/>
          <w:szCs w:val="28"/>
          <w:u w:val="single"/>
        </w:rPr>
      </w:pPr>
      <w:r>
        <w:rPr>
          <w:rFonts w:ascii="Copperplate Gothic Bold" w:hAnsi="Copperplate Gothic Bold"/>
          <w:b/>
          <w:sz w:val="28"/>
          <w:szCs w:val="28"/>
          <w:u w:val="single"/>
        </w:rPr>
        <w:t>CSE (Data Science)</w:t>
      </w:r>
    </w:p>
    <w:p w14:paraId="0065501D" w14:textId="77777777" w:rsidR="00DC0C53" w:rsidRPr="00186A0A" w:rsidRDefault="00DC0C53">
      <w:pPr>
        <w:rPr>
          <w:rFonts w:ascii="Times New Roman" w:hAnsi="Times New Roman" w:cs="Times New Roman"/>
          <w:b/>
          <w:sz w:val="28"/>
          <w:szCs w:val="28"/>
          <w:u w:val="single"/>
        </w:rPr>
      </w:pPr>
    </w:p>
    <w:p w14:paraId="01561929" w14:textId="1789C939" w:rsidR="00DC0C53" w:rsidRPr="00F53BC9" w:rsidRDefault="00000000">
      <w:pPr>
        <w:rPr>
          <w:rFonts w:ascii="Times New Roman" w:hAnsi="Times New Roman" w:cs="Times New Roman"/>
          <w:b/>
          <w:sz w:val="28"/>
          <w:szCs w:val="28"/>
          <w:u w:val="single"/>
        </w:rPr>
      </w:pPr>
      <w:r w:rsidRPr="00186A0A">
        <w:rPr>
          <w:rFonts w:ascii="Times New Roman" w:hAnsi="Times New Roman" w:cs="Times New Roman"/>
          <w:b/>
          <w:sz w:val="28"/>
          <w:szCs w:val="28"/>
          <w:u w:val="single"/>
        </w:rPr>
        <w:t>Title of the project:</w:t>
      </w:r>
      <w:r w:rsidR="00186A0A" w:rsidRPr="00186A0A">
        <w:rPr>
          <w:rFonts w:ascii="Times New Roman" w:hAnsi="Times New Roman" w:cs="Times New Roman"/>
          <w:b/>
          <w:sz w:val="28"/>
          <w:szCs w:val="28"/>
          <w:u w:val="single"/>
        </w:rPr>
        <w:t xml:space="preserve"> AI-Driven Complex Emotion Recognition Using Facial Expression Images</w:t>
      </w:r>
    </w:p>
    <w:p w14:paraId="32F16E84" w14:textId="77777777" w:rsidR="006202AE" w:rsidRDefault="006202AE">
      <w:pPr>
        <w:rPr>
          <w:rFonts w:ascii="Times New Roman" w:hAnsi="Times New Roman" w:cs="Times New Roman"/>
          <w:b/>
          <w:sz w:val="28"/>
          <w:szCs w:val="28"/>
          <w:u w:val="single"/>
        </w:rPr>
      </w:pPr>
    </w:p>
    <w:p w14:paraId="746F7A5D" w14:textId="633F3C87" w:rsidR="006202AE" w:rsidRDefault="00000000">
      <w:pPr>
        <w:rPr>
          <w:rFonts w:ascii="Times New Roman" w:hAnsi="Times New Roman" w:cs="Times New Roman"/>
          <w:b/>
          <w:sz w:val="28"/>
          <w:szCs w:val="28"/>
          <w:u w:val="single"/>
        </w:rPr>
      </w:pPr>
      <w:r>
        <w:rPr>
          <w:rFonts w:ascii="Times New Roman" w:hAnsi="Times New Roman" w:cs="Times New Roman"/>
          <w:b/>
          <w:sz w:val="28"/>
          <w:szCs w:val="28"/>
          <w:u w:val="single"/>
        </w:rPr>
        <w:t>Abstract:</w:t>
      </w:r>
    </w:p>
    <w:p w14:paraId="0B3E1D85" w14:textId="77777777" w:rsidR="006202AE" w:rsidRPr="0035117C" w:rsidRDefault="006202AE" w:rsidP="006202AE">
      <w:pPr>
        <w:rPr>
          <w:rFonts w:ascii="Times New Roman" w:hAnsi="Times New Roman" w:cs="Times New Roman"/>
          <w:sz w:val="24"/>
          <w:szCs w:val="24"/>
          <w:lang w:val="en-IN"/>
        </w:rPr>
      </w:pPr>
      <w:r w:rsidRPr="0035117C">
        <w:rPr>
          <w:rFonts w:ascii="Times New Roman" w:hAnsi="Times New Roman" w:cs="Times New Roman"/>
          <w:sz w:val="24"/>
          <w:szCs w:val="24"/>
          <w:lang w:val="en-IN"/>
        </w:rPr>
        <w:t>Human emotions play an important role in communication, and facial expressions are one of the major ways to understand a person’s emotional state. Existing facial emotion recognition systems mainly focus on identifying basic emotions such as happiness, sadness, anger, fear, disgust, and surprise. However, in real-life situations, people often express more than one emotion at the same time, creating complex emotions such as happiness with surprise or sadness with fear. Detecting these mixed emotions is more difficult because traditional systems are designed for single emotion classification and cannot accurately capture complex emotional expressions.</w:t>
      </w:r>
    </w:p>
    <w:p w14:paraId="68FF2698" w14:textId="77777777" w:rsidR="006202AE" w:rsidRPr="0035117C" w:rsidRDefault="006202AE" w:rsidP="006202AE">
      <w:pPr>
        <w:rPr>
          <w:rFonts w:ascii="Times New Roman" w:hAnsi="Times New Roman" w:cs="Times New Roman"/>
          <w:sz w:val="24"/>
          <w:szCs w:val="24"/>
          <w:lang w:val="en-IN"/>
        </w:rPr>
      </w:pPr>
      <w:r w:rsidRPr="0035117C">
        <w:rPr>
          <w:rFonts w:ascii="Times New Roman" w:hAnsi="Times New Roman" w:cs="Times New Roman"/>
          <w:sz w:val="24"/>
          <w:szCs w:val="24"/>
          <w:lang w:val="en-IN"/>
        </w:rPr>
        <w:t xml:space="preserve">This project focuses on developing an AI-based system for complex emotion estimation using facial expression images. The proposed system uses </w:t>
      </w:r>
      <w:r w:rsidRPr="0035117C">
        <w:rPr>
          <w:rFonts w:ascii="Times New Roman" w:hAnsi="Times New Roman" w:cs="Times New Roman"/>
          <w:b/>
          <w:bCs/>
          <w:sz w:val="24"/>
          <w:szCs w:val="24"/>
          <w:lang w:val="en-IN"/>
        </w:rPr>
        <w:t>Conditioned Emotion Generative Adversarial Networks (</w:t>
      </w:r>
      <w:proofErr w:type="spellStart"/>
      <w:r w:rsidRPr="0035117C">
        <w:rPr>
          <w:rFonts w:ascii="Times New Roman" w:hAnsi="Times New Roman" w:cs="Times New Roman"/>
          <w:b/>
          <w:bCs/>
          <w:sz w:val="24"/>
          <w:szCs w:val="24"/>
          <w:lang w:val="en-IN"/>
        </w:rPr>
        <w:t>cEmoGANs</w:t>
      </w:r>
      <w:proofErr w:type="spellEnd"/>
      <w:r w:rsidRPr="0035117C">
        <w:rPr>
          <w:rFonts w:ascii="Times New Roman" w:hAnsi="Times New Roman" w:cs="Times New Roman"/>
          <w:b/>
          <w:bCs/>
          <w:sz w:val="24"/>
          <w:szCs w:val="24"/>
          <w:lang w:val="en-IN"/>
        </w:rPr>
        <w:t>)</w:t>
      </w:r>
      <w:r w:rsidRPr="0035117C">
        <w:rPr>
          <w:rFonts w:ascii="Times New Roman" w:hAnsi="Times New Roman" w:cs="Times New Roman"/>
          <w:sz w:val="24"/>
          <w:szCs w:val="24"/>
          <w:lang w:val="en-IN"/>
        </w:rPr>
        <w:t xml:space="preserve"> to generate synthetic facial images with mixed emotional expressions. These generated images help increase the dataset size and solve the problem of limited complex emotion samples. The model preserves facial identity while changing only the facial expression based on given emotion labels. After generating the facial images, a Convolutional Neural Network (CNN)-based multi-label classification model is trained to recognize multiple emotions present in a single image.</w:t>
      </w:r>
    </w:p>
    <w:p w14:paraId="1F7886AA" w14:textId="77777777" w:rsidR="006202AE" w:rsidRPr="0035117C" w:rsidRDefault="006202AE" w:rsidP="006202AE">
      <w:pPr>
        <w:rPr>
          <w:rFonts w:ascii="Times New Roman" w:hAnsi="Times New Roman" w:cs="Times New Roman"/>
          <w:sz w:val="24"/>
          <w:szCs w:val="24"/>
          <w:lang w:val="en-IN"/>
        </w:rPr>
      </w:pPr>
      <w:r w:rsidRPr="0035117C">
        <w:rPr>
          <w:rFonts w:ascii="Times New Roman" w:hAnsi="Times New Roman" w:cs="Times New Roman"/>
          <w:sz w:val="24"/>
          <w:szCs w:val="24"/>
          <w:lang w:val="en-IN"/>
        </w:rPr>
        <w:t>The proposed system improves the performance of emotion recognition by effectively detecting both basic and complex emotions. By using generated facial images, the model learns from a larger and more diverse dataset, leading to better accuracy and improved recognition performance. Compared to traditional emotion recognition systems, this approach provides better results in identifying mixed emotions in real-world scenarios. This project can be useful in many applications such as healthcare, mental health monitoring, driver safety systems, smart classrooms, virtual assistants, and human-computer interaction. Overall, this system provides an advanced solution for more accurate and realistic emotion recognition using artificial intelligence.</w:t>
      </w:r>
    </w:p>
    <w:p w14:paraId="4E839F24" w14:textId="77777777" w:rsidR="00DC0C53" w:rsidRPr="006202AE" w:rsidRDefault="00DC0C53">
      <w:pPr>
        <w:rPr>
          <w:rFonts w:ascii="Times New Roman" w:hAnsi="Times New Roman" w:cs="Times New Roman"/>
          <w:sz w:val="24"/>
          <w:szCs w:val="24"/>
        </w:rPr>
      </w:pPr>
    </w:p>
    <w:p w14:paraId="25A81896" w14:textId="3E73DF9E" w:rsidR="00DC0C53" w:rsidRDefault="00DC0C53">
      <w:pPr>
        <w:rPr>
          <w:rFonts w:ascii="Times New Roman" w:hAnsi="Times New Roman" w:cs="Times New Roman"/>
          <w:b/>
          <w:sz w:val="28"/>
          <w:szCs w:val="28"/>
        </w:rPr>
      </w:pPr>
    </w:p>
    <w:sectPr w:rsidR="00DC0C53">
      <w:pgSz w:w="12240" w:h="15840"/>
      <w:pgMar w:top="56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7D603" w14:textId="77777777" w:rsidR="00F12433" w:rsidRDefault="00F12433">
      <w:pPr>
        <w:spacing w:line="240" w:lineRule="auto"/>
      </w:pPr>
      <w:r>
        <w:separator/>
      </w:r>
    </w:p>
  </w:endnote>
  <w:endnote w:type="continuationSeparator" w:id="0">
    <w:p w14:paraId="6A4D7E68" w14:textId="77777777" w:rsidR="00F12433" w:rsidRDefault="00F124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A1C9F" w14:textId="77777777" w:rsidR="00F12433" w:rsidRDefault="00F12433">
      <w:pPr>
        <w:spacing w:after="0"/>
      </w:pPr>
      <w:r>
        <w:separator/>
      </w:r>
    </w:p>
  </w:footnote>
  <w:footnote w:type="continuationSeparator" w:id="0">
    <w:p w14:paraId="7135DEC5" w14:textId="77777777" w:rsidR="00F12433" w:rsidRDefault="00F124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150D4"/>
    <w:multiLevelType w:val="multilevel"/>
    <w:tmpl w:val="23C150D4"/>
    <w:lvl w:ilvl="0">
      <w:start w:val="1"/>
      <w:numFmt w:val="bullet"/>
      <w:lvlText w:val=""/>
      <w:lvlJc w:val="left"/>
      <w:pPr>
        <w:ind w:left="1496" w:hanging="360"/>
      </w:pPr>
      <w:rPr>
        <w:rFonts w:ascii="Wingdings" w:hAnsi="Wingdings" w:hint="default"/>
      </w:rPr>
    </w:lvl>
    <w:lvl w:ilvl="1">
      <w:start w:val="1"/>
      <w:numFmt w:val="bullet"/>
      <w:lvlText w:val="o"/>
      <w:lvlJc w:val="left"/>
      <w:pPr>
        <w:ind w:left="2216" w:hanging="360"/>
      </w:pPr>
      <w:rPr>
        <w:rFonts w:ascii="Courier New" w:hAnsi="Courier New" w:cs="Courier New" w:hint="default"/>
      </w:rPr>
    </w:lvl>
    <w:lvl w:ilvl="2">
      <w:start w:val="1"/>
      <w:numFmt w:val="bullet"/>
      <w:lvlText w:val=""/>
      <w:lvlJc w:val="left"/>
      <w:pPr>
        <w:ind w:left="2936" w:hanging="360"/>
      </w:pPr>
      <w:rPr>
        <w:rFonts w:ascii="Wingdings" w:hAnsi="Wingdings" w:hint="default"/>
      </w:rPr>
    </w:lvl>
    <w:lvl w:ilvl="3">
      <w:start w:val="1"/>
      <w:numFmt w:val="bullet"/>
      <w:lvlText w:val=""/>
      <w:lvlJc w:val="left"/>
      <w:pPr>
        <w:ind w:left="3656" w:hanging="360"/>
      </w:pPr>
      <w:rPr>
        <w:rFonts w:ascii="Symbol" w:hAnsi="Symbol" w:hint="default"/>
      </w:rPr>
    </w:lvl>
    <w:lvl w:ilvl="4">
      <w:start w:val="1"/>
      <w:numFmt w:val="bullet"/>
      <w:lvlText w:val="o"/>
      <w:lvlJc w:val="left"/>
      <w:pPr>
        <w:ind w:left="4376" w:hanging="360"/>
      </w:pPr>
      <w:rPr>
        <w:rFonts w:ascii="Courier New" w:hAnsi="Courier New" w:cs="Courier New" w:hint="default"/>
      </w:rPr>
    </w:lvl>
    <w:lvl w:ilvl="5">
      <w:start w:val="1"/>
      <w:numFmt w:val="bullet"/>
      <w:lvlText w:val=""/>
      <w:lvlJc w:val="left"/>
      <w:pPr>
        <w:ind w:left="5096" w:hanging="360"/>
      </w:pPr>
      <w:rPr>
        <w:rFonts w:ascii="Wingdings" w:hAnsi="Wingdings" w:hint="default"/>
      </w:rPr>
    </w:lvl>
    <w:lvl w:ilvl="6">
      <w:start w:val="1"/>
      <w:numFmt w:val="bullet"/>
      <w:lvlText w:val=""/>
      <w:lvlJc w:val="left"/>
      <w:pPr>
        <w:ind w:left="5816" w:hanging="360"/>
      </w:pPr>
      <w:rPr>
        <w:rFonts w:ascii="Symbol" w:hAnsi="Symbol" w:hint="default"/>
      </w:rPr>
    </w:lvl>
    <w:lvl w:ilvl="7">
      <w:start w:val="1"/>
      <w:numFmt w:val="bullet"/>
      <w:lvlText w:val="o"/>
      <w:lvlJc w:val="left"/>
      <w:pPr>
        <w:ind w:left="6536" w:hanging="360"/>
      </w:pPr>
      <w:rPr>
        <w:rFonts w:ascii="Courier New" w:hAnsi="Courier New" w:cs="Courier New" w:hint="default"/>
      </w:rPr>
    </w:lvl>
    <w:lvl w:ilvl="8">
      <w:start w:val="1"/>
      <w:numFmt w:val="bullet"/>
      <w:lvlText w:val=""/>
      <w:lvlJc w:val="left"/>
      <w:pPr>
        <w:ind w:left="7256" w:hanging="360"/>
      </w:pPr>
      <w:rPr>
        <w:rFonts w:ascii="Wingdings" w:hAnsi="Wingdings" w:hint="default"/>
      </w:rPr>
    </w:lvl>
  </w:abstractNum>
  <w:abstractNum w:abstractNumId="1" w15:restartNumberingAfterBreak="0">
    <w:nsid w:val="7E2C28B7"/>
    <w:multiLevelType w:val="multilevel"/>
    <w:tmpl w:val="7E2C28B7"/>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num w:numId="1" w16cid:durableId="770318170">
    <w:abstractNumId w:val="1"/>
  </w:num>
  <w:num w:numId="2" w16cid:durableId="2517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AB8"/>
    <w:rsid w:val="00025CC6"/>
    <w:rsid w:val="00026828"/>
    <w:rsid w:val="000845AE"/>
    <w:rsid w:val="00124D6F"/>
    <w:rsid w:val="0013737B"/>
    <w:rsid w:val="00186A0A"/>
    <w:rsid w:val="0018764E"/>
    <w:rsid w:val="001B696B"/>
    <w:rsid w:val="001D1B90"/>
    <w:rsid w:val="001E6143"/>
    <w:rsid w:val="00247761"/>
    <w:rsid w:val="0025354C"/>
    <w:rsid w:val="00255E47"/>
    <w:rsid w:val="00255F39"/>
    <w:rsid w:val="00290CB5"/>
    <w:rsid w:val="002A6001"/>
    <w:rsid w:val="002C2B1F"/>
    <w:rsid w:val="002D34B6"/>
    <w:rsid w:val="00347AB8"/>
    <w:rsid w:val="0035117C"/>
    <w:rsid w:val="00387197"/>
    <w:rsid w:val="003E1EF2"/>
    <w:rsid w:val="00437006"/>
    <w:rsid w:val="00471527"/>
    <w:rsid w:val="004C548B"/>
    <w:rsid w:val="004E1507"/>
    <w:rsid w:val="00512022"/>
    <w:rsid w:val="00581735"/>
    <w:rsid w:val="005C5633"/>
    <w:rsid w:val="005E49F4"/>
    <w:rsid w:val="006202AE"/>
    <w:rsid w:val="00626103"/>
    <w:rsid w:val="00626594"/>
    <w:rsid w:val="006750BB"/>
    <w:rsid w:val="006D28C6"/>
    <w:rsid w:val="006F0B6B"/>
    <w:rsid w:val="00700643"/>
    <w:rsid w:val="0070520F"/>
    <w:rsid w:val="00714AE5"/>
    <w:rsid w:val="00715A5B"/>
    <w:rsid w:val="00733E90"/>
    <w:rsid w:val="007828A5"/>
    <w:rsid w:val="007B0663"/>
    <w:rsid w:val="007D01D7"/>
    <w:rsid w:val="0083502E"/>
    <w:rsid w:val="0084687B"/>
    <w:rsid w:val="00870287"/>
    <w:rsid w:val="00891463"/>
    <w:rsid w:val="008B7F36"/>
    <w:rsid w:val="008C4AE7"/>
    <w:rsid w:val="008D0F45"/>
    <w:rsid w:val="008D1544"/>
    <w:rsid w:val="008E1272"/>
    <w:rsid w:val="008E2DCF"/>
    <w:rsid w:val="00923CC2"/>
    <w:rsid w:val="009436AF"/>
    <w:rsid w:val="00943D36"/>
    <w:rsid w:val="00945249"/>
    <w:rsid w:val="00954888"/>
    <w:rsid w:val="009875A7"/>
    <w:rsid w:val="0099066A"/>
    <w:rsid w:val="009909E1"/>
    <w:rsid w:val="009A1537"/>
    <w:rsid w:val="009B692E"/>
    <w:rsid w:val="009D2E6D"/>
    <w:rsid w:val="00A01A57"/>
    <w:rsid w:val="00A24080"/>
    <w:rsid w:val="00A90022"/>
    <w:rsid w:val="00A951CE"/>
    <w:rsid w:val="00AC0781"/>
    <w:rsid w:val="00AD09CC"/>
    <w:rsid w:val="00AE1BC2"/>
    <w:rsid w:val="00B0294B"/>
    <w:rsid w:val="00B16532"/>
    <w:rsid w:val="00B3724B"/>
    <w:rsid w:val="00BC376F"/>
    <w:rsid w:val="00C14933"/>
    <w:rsid w:val="00C223BC"/>
    <w:rsid w:val="00C42C35"/>
    <w:rsid w:val="00C773A1"/>
    <w:rsid w:val="00CA09C4"/>
    <w:rsid w:val="00CC0E84"/>
    <w:rsid w:val="00CF7981"/>
    <w:rsid w:val="00D44366"/>
    <w:rsid w:val="00D556D8"/>
    <w:rsid w:val="00D9241B"/>
    <w:rsid w:val="00DB2601"/>
    <w:rsid w:val="00DC0C53"/>
    <w:rsid w:val="00DD421B"/>
    <w:rsid w:val="00E0133F"/>
    <w:rsid w:val="00E20D3F"/>
    <w:rsid w:val="00E666D4"/>
    <w:rsid w:val="00E8455E"/>
    <w:rsid w:val="00EA62EF"/>
    <w:rsid w:val="00EE273C"/>
    <w:rsid w:val="00F12433"/>
    <w:rsid w:val="00F179DC"/>
    <w:rsid w:val="00F3524A"/>
    <w:rsid w:val="00F53BC9"/>
    <w:rsid w:val="00F86798"/>
    <w:rsid w:val="00FC10A8"/>
    <w:rsid w:val="00FC785E"/>
    <w:rsid w:val="0B23537B"/>
    <w:rsid w:val="21DA2BD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6AEEF0"/>
  <w15:docId w15:val="{73953F39-7F52-44A8-8F5A-CF87ADE50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Header">
    <w:name w:val="header"/>
    <w:basedOn w:val="Normal"/>
    <w:link w:val="HeaderChar"/>
    <w:uiPriority w:val="99"/>
    <w:unhideWhenUsed/>
    <w:qFormat/>
    <w:pPr>
      <w:tabs>
        <w:tab w:val="center" w:pos="4513"/>
        <w:tab w:val="right" w:pos="9026"/>
      </w:tabs>
      <w:spacing w:after="0" w:line="240" w:lineRule="auto"/>
    </w:pPr>
    <w:rPr>
      <w:rFonts w:eastAsiaTheme="minorEastAsia"/>
    </w:rPr>
  </w:style>
  <w:style w:type="character" w:styleId="Hyperlink">
    <w:name w:val="Hyperlink"/>
    <w:basedOn w:val="DefaultParagraphFont"/>
    <w:uiPriority w:val="99"/>
    <w:unhideWhenUsed/>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Bhupathi Ashrith</cp:lastModifiedBy>
  <cp:revision>3</cp:revision>
  <cp:lastPrinted>2026-07-05T16:00:00Z</cp:lastPrinted>
  <dcterms:created xsi:type="dcterms:W3CDTF">2026-08-14T11:14:00Z</dcterms:created>
  <dcterms:modified xsi:type="dcterms:W3CDTF">2026-08-14T11:17:00Z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735E6B6531124FC1BBEDACD562000604_12</vt:lpwstr>
  </property>
</Properties>
</file>