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A8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JEPA LLM Tuning Framework Model for Self Supervised Medical Image Segmentation and DNA Finger Printing Analysis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INTRODUCTION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Medical image segmentation and DNA fingerprinting are key tasks in diagnosis and forensic analysis.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Both tasks need large amounts of expert-labelled data, which is expensive and scarce.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Generative self-supervised methods reconstruct pixels or tokens and spend effort on low-level noise.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JEPA learns by predicting the representations of hidden regions in an abstract embedding space.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LLMs can turn model outputs into structured, human-readable clinical and forensic reports.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This project builds a JEPA-LLM framework for self-supervised medical image segmentation and DNA fingerprint analysis.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