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IoT-Driven Mobile Network Detection and Complaint Automation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Mobile connectivity is essential for communication, education, digital payments and emergency services.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Weak signals, call drops and slow internet remain common, especially in rural and underserved regions.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 ESP32-based IoT device continuously collects network signal information such as RSSI, with GPS used for location tagging.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Measurements are sent through MQTT / HTTP to a Python AI service that classifies weak and strong zones and suggests better-signal locations.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Spring Boot automates complaint registration, stores complaint history in PostgreSQL and manages complaint status.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objective is to move from manual, reactive reporting to continuous monitoring and automated network issue management.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