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7882" w14:textId="76E86377" w:rsidR="000542DD" w:rsidRPr="000542DD" w:rsidRDefault="000542DD" w:rsidP="000542DD">
      <w:pPr>
        <w:rPr>
          <w:rFonts w:ascii="Times New Roman" w:hAnsi="Times New Roman" w:cs="Times New Roman"/>
          <w:b/>
          <w:bCs/>
        </w:rPr>
      </w:pPr>
      <w:r w:rsidRPr="000542DD">
        <w:rPr>
          <w:rFonts w:ascii="Times New Roman" w:hAnsi="Times New Roman" w:cs="Times New Roman"/>
          <w:b/>
          <w:bCs/>
          <w:noProof/>
        </w:rPr>
        <w:drawing>
          <wp:inline distT="0" distB="0" distL="0" distR="0" wp14:anchorId="49F0F45D" wp14:editId="7311F638">
            <wp:extent cx="784860" cy="762000"/>
            <wp:effectExtent l="0" t="0" r="0" b="0"/>
            <wp:docPr id="1207067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84860" cy="762000"/>
                    </a:xfrm>
                    <a:prstGeom prst="rect">
                      <a:avLst/>
                    </a:prstGeom>
                    <a:noFill/>
                    <a:ln>
                      <a:noFill/>
                    </a:ln>
                  </pic:spPr>
                </pic:pic>
              </a:graphicData>
            </a:graphic>
          </wp:inline>
        </w:drawing>
      </w:r>
      <w:r w:rsidRPr="000542DD">
        <w:rPr>
          <w:rFonts w:ascii="Times New Roman" w:hAnsi="Times New Roman" w:cs="Times New Roman"/>
          <w:b/>
          <w:bCs/>
        </w:rPr>
        <w:t xml:space="preserve">TKR </w:t>
      </w:r>
      <w:r w:rsidRPr="000542DD">
        <w:rPr>
          <w:rFonts w:ascii="Times New Roman" w:hAnsi="Times New Roman" w:cs="Times New Roman"/>
          <w:b/>
          <w:bCs/>
          <w:noProof/>
        </w:rPr>
        <w:drawing>
          <wp:inline distT="0" distB="0" distL="0" distR="0" wp14:anchorId="4C3CC8FC" wp14:editId="52F75605">
            <wp:extent cx="861060" cy="861060"/>
            <wp:effectExtent l="0" t="0" r="0" b="0"/>
            <wp:docPr id="1269520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r w:rsidRPr="000542DD">
        <w:rPr>
          <w:rFonts w:ascii="Times New Roman" w:hAnsi="Times New Roman" w:cs="Times New Roman"/>
          <w:b/>
          <w:bCs/>
        </w:rPr>
        <w:t>COLLEGE OF ENGINEERING AND TECHNOLOGY                    </w:t>
      </w:r>
    </w:p>
    <w:p w14:paraId="2B8E0B1D" w14:textId="77777777" w:rsidR="000542DD" w:rsidRPr="000542DD" w:rsidRDefault="000542DD" w:rsidP="000542DD">
      <w:pPr>
        <w:rPr>
          <w:rFonts w:ascii="Times New Roman" w:hAnsi="Times New Roman" w:cs="Times New Roman"/>
          <w:b/>
          <w:bCs/>
        </w:rPr>
      </w:pPr>
      <w:r w:rsidRPr="000542DD">
        <w:rPr>
          <w:rFonts w:ascii="Times New Roman" w:hAnsi="Times New Roman" w:cs="Times New Roman"/>
          <w:b/>
          <w:bCs/>
        </w:rPr>
        <w:t>Autonomous, </w:t>
      </w:r>
    </w:p>
    <w:p w14:paraId="034D22FE" w14:textId="77777777" w:rsidR="000542DD" w:rsidRPr="000542DD" w:rsidRDefault="000542DD" w:rsidP="000542DD">
      <w:pPr>
        <w:rPr>
          <w:rFonts w:ascii="Times New Roman" w:hAnsi="Times New Roman" w:cs="Times New Roman"/>
          <w:b/>
          <w:bCs/>
        </w:rPr>
      </w:pPr>
      <w:r w:rsidRPr="000542DD">
        <w:rPr>
          <w:rFonts w:ascii="Times New Roman" w:hAnsi="Times New Roman" w:cs="Times New Roman"/>
          <w:b/>
          <w:bCs/>
        </w:rPr>
        <w:t>(Accredited by NBA &amp; NAAC with ‘A+’ Grade) </w:t>
      </w:r>
    </w:p>
    <w:p w14:paraId="41441A61" w14:textId="77777777" w:rsidR="000542DD" w:rsidRPr="000542DD" w:rsidRDefault="000542DD" w:rsidP="000542DD">
      <w:pPr>
        <w:rPr>
          <w:rFonts w:ascii="Times New Roman" w:hAnsi="Times New Roman" w:cs="Times New Roman"/>
          <w:b/>
          <w:bCs/>
        </w:rPr>
      </w:pPr>
      <w:r w:rsidRPr="000542DD">
        <w:rPr>
          <w:rFonts w:ascii="Times New Roman" w:hAnsi="Times New Roman" w:cs="Times New Roman"/>
          <w:b/>
          <w:bCs/>
        </w:rPr>
        <w:t> </w:t>
      </w:r>
    </w:p>
    <w:p w14:paraId="6CB4C63E" w14:textId="77777777" w:rsidR="000542DD" w:rsidRPr="000542DD" w:rsidRDefault="000542DD" w:rsidP="000542DD">
      <w:pPr>
        <w:rPr>
          <w:rFonts w:ascii="Times New Roman" w:hAnsi="Times New Roman" w:cs="Times New Roman"/>
          <w:b/>
          <w:bCs/>
        </w:rPr>
      </w:pPr>
      <w:r w:rsidRPr="000542DD">
        <w:rPr>
          <w:rFonts w:ascii="Times New Roman" w:hAnsi="Times New Roman" w:cs="Times New Roman"/>
          <w:b/>
          <w:bCs/>
          <w:u w:val="single"/>
        </w:rPr>
        <w:t>___________________________________________________________________</w:t>
      </w:r>
      <w:r w:rsidRPr="000542DD">
        <w:rPr>
          <w:rFonts w:ascii="Times New Roman" w:hAnsi="Times New Roman" w:cs="Times New Roman"/>
          <w:b/>
          <w:bCs/>
        </w:rPr>
        <w:t> </w:t>
      </w:r>
    </w:p>
    <w:p w14:paraId="6E26228B" w14:textId="77777777" w:rsidR="000542DD" w:rsidRPr="000542DD" w:rsidRDefault="000542DD" w:rsidP="000542DD">
      <w:pPr>
        <w:rPr>
          <w:rFonts w:ascii="Times New Roman" w:hAnsi="Times New Roman" w:cs="Times New Roman"/>
          <w:b/>
          <w:bCs/>
        </w:rPr>
      </w:pPr>
      <w:r w:rsidRPr="000542DD">
        <w:rPr>
          <w:rFonts w:ascii="Times New Roman" w:hAnsi="Times New Roman" w:cs="Times New Roman"/>
          <w:b/>
          <w:bCs/>
          <w:u w:val="single"/>
        </w:rPr>
        <w:t>CSE (Data Science)</w:t>
      </w:r>
      <w:r w:rsidRPr="000542DD">
        <w:rPr>
          <w:rFonts w:ascii="Times New Roman" w:hAnsi="Times New Roman" w:cs="Times New Roman"/>
          <w:b/>
          <w:bCs/>
        </w:rPr>
        <w:t xml:space="preserve"> </w:t>
      </w:r>
    </w:p>
    <w:p w14:paraId="40B31296" w14:textId="77777777" w:rsidR="000542DD" w:rsidRDefault="000542DD" w:rsidP="00D53958">
      <w:pPr>
        <w:rPr>
          <w:rFonts w:ascii="Times New Roman" w:hAnsi="Times New Roman" w:cs="Times New Roman"/>
          <w:b/>
          <w:bCs/>
        </w:rPr>
      </w:pPr>
    </w:p>
    <w:p w14:paraId="6B56DF3A" w14:textId="13259584" w:rsidR="00D53958" w:rsidRPr="00D53958" w:rsidRDefault="00D53958" w:rsidP="00D53958">
      <w:pPr>
        <w:rPr>
          <w:rFonts w:ascii="Times New Roman" w:hAnsi="Times New Roman" w:cs="Times New Roman"/>
          <w:sz w:val="28"/>
          <w:szCs w:val="28"/>
        </w:rPr>
      </w:pPr>
      <w:r w:rsidRPr="00D53958">
        <w:rPr>
          <w:rFonts w:ascii="Times New Roman" w:hAnsi="Times New Roman" w:cs="Times New Roman"/>
          <w:b/>
          <w:bCs/>
        </w:rPr>
        <w:t>PROJECT TITLE:</w:t>
      </w:r>
      <w:r>
        <w:rPr>
          <w:rFonts w:ascii="Times New Roman" w:hAnsi="Times New Roman" w:cs="Times New Roman"/>
        </w:rPr>
        <w:t xml:space="preserve"> </w:t>
      </w:r>
      <w:r w:rsidR="00750005" w:rsidRPr="00750005">
        <w:rPr>
          <w:rFonts w:ascii="Times New Roman" w:hAnsi="Times New Roman" w:cs="Times New Roman"/>
          <w:sz w:val="28"/>
          <w:szCs w:val="28"/>
        </w:rPr>
        <w:t>TALENTTRACK: AI-POWERED PLACEMENT READINESS PLATFORM WITH INTEGRATED CODING EVALUATION</w:t>
      </w:r>
    </w:p>
    <w:p w14:paraId="1F73AF49" w14:textId="77777777" w:rsidR="00D53958" w:rsidRPr="00D53958" w:rsidRDefault="00D53958" w:rsidP="00D53958">
      <w:pPr>
        <w:rPr>
          <w:rFonts w:ascii="Times New Roman" w:hAnsi="Times New Roman" w:cs="Times New Roman"/>
          <w:b/>
          <w:bCs/>
        </w:rPr>
      </w:pPr>
      <w:r w:rsidRPr="00D53958">
        <w:rPr>
          <w:rFonts w:ascii="Times New Roman" w:hAnsi="Times New Roman" w:cs="Times New Roman"/>
          <w:b/>
          <w:bCs/>
        </w:rPr>
        <w:t>ABSTRACT:</w:t>
      </w:r>
    </w:p>
    <w:p w14:paraId="2B810DB8" w14:textId="77777777" w:rsidR="00C92EA2" w:rsidRDefault="001F2CA8" w:rsidP="00D53958">
      <w:pPr>
        <w:rPr>
          <w:rFonts w:ascii="Times New Roman" w:hAnsi="Times New Roman" w:cs="Times New Roman"/>
        </w:rPr>
      </w:pPr>
      <w:r w:rsidRPr="001F2CA8">
        <w:rPr>
          <w:rFonts w:ascii="Times New Roman" w:hAnsi="Times New Roman" w:cs="Times New Roman"/>
        </w:rPr>
        <w:t>Campus recruitment plays a vital role in helping students transition from academics to professional careers. However, traditional placement systems mainly focus on conducting recruitment drives and often lack continuous skill assessment, performance tracking, and personalized guidance.</w:t>
      </w:r>
    </w:p>
    <w:p w14:paraId="1F3EA3F5" w14:textId="77777777" w:rsidR="00C92EA2" w:rsidRDefault="001F2CA8" w:rsidP="00D53958">
      <w:pPr>
        <w:rPr>
          <w:rFonts w:ascii="Times New Roman" w:hAnsi="Times New Roman" w:cs="Times New Roman"/>
        </w:rPr>
      </w:pPr>
      <w:r w:rsidRPr="001F2CA8">
        <w:rPr>
          <w:rFonts w:ascii="Times New Roman" w:hAnsi="Times New Roman" w:cs="Times New Roman"/>
        </w:rPr>
        <w:t xml:space="preserve">To address these challenges, </w:t>
      </w:r>
      <w:proofErr w:type="spellStart"/>
      <w:r w:rsidRPr="001F2CA8">
        <w:rPr>
          <w:rFonts w:ascii="Times New Roman" w:hAnsi="Times New Roman" w:cs="Times New Roman"/>
        </w:rPr>
        <w:t>TalentTrack</w:t>
      </w:r>
      <w:proofErr w:type="spellEnd"/>
      <w:r w:rsidRPr="001F2CA8">
        <w:rPr>
          <w:rFonts w:ascii="Times New Roman" w:hAnsi="Times New Roman" w:cs="Times New Roman"/>
        </w:rPr>
        <w:t xml:space="preserve">: AI-Powered Placement Readiness Platform with Integrated Coding Evaluation is proposed as an intelligent web-based platform developed using the MERN Stack (MongoDB, Express.js, React.js, and Node.js). The platform provides a centralized environment where students, placement officers, and recruiters can effectively participate in the placement process.  </w:t>
      </w:r>
    </w:p>
    <w:p w14:paraId="1A128487" w14:textId="789FA30A" w:rsidR="00C92EA2" w:rsidRDefault="001F2CA8" w:rsidP="00D53958">
      <w:pPr>
        <w:rPr>
          <w:rFonts w:ascii="Times New Roman" w:hAnsi="Times New Roman" w:cs="Times New Roman"/>
        </w:rPr>
      </w:pPr>
      <w:r w:rsidRPr="001F2CA8">
        <w:rPr>
          <w:rFonts w:ascii="Times New Roman" w:hAnsi="Times New Roman" w:cs="Times New Roman"/>
        </w:rPr>
        <w:t xml:space="preserve">The system offers aptitude, coding, and technical practice modules with automated evaluation, leaderboards, and regular coding contests to improve student skills. Based on their performance, </w:t>
      </w:r>
      <w:proofErr w:type="spellStart"/>
      <w:r w:rsidRPr="001F2CA8">
        <w:rPr>
          <w:rFonts w:ascii="Times New Roman" w:hAnsi="Times New Roman" w:cs="Times New Roman"/>
        </w:rPr>
        <w:t>students</w:t>
      </w:r>
      <w:proofErr w:type="spellEnd"/>
      <w:r w:rsidRPr="001F2CA8">
        <w:rPr>
          <w:rFonts w:ascii="Times New Roman" w:hAnsi="Times New Roman" w:cs="Times New Roman"/>
        </w:rPr>
        <w:t xml:space="preserve"> progress through multiple evaluation levels and participate in expert-led mock interviews before becoming placement-ready. The platform also integrates AI-powered resume analysis and an intelligent chatbot that provides personalized guidance, answers </w:t>
      </w:r>
      <w:proofErr w:type="spellStart"/>
      <w:r w:rsidRPr="001F2CA8">
        <w:rPr>
          <w:rFonts w:ascii="Times New Roman" w:hAnsi="Times New Roman" w:cs="Times New Roman"/>
        </w:rPr>
        <w:t>placementrelated</w:t>
      </w:r>
      <w:proofErr w:type="spellEnd"/>
      <w:r w:rsidRPr="001F2CA8">
        <w:rPr>
          <w:rFonts w:ascii="Times New Roman" w:hAnsi="Times New Roman" w:cs="Times New Roman"/>
        </w:rPr>
        <w:t xml:space="preserve"> queries, and helps students improve their employability. </w:t>
      </w:r>
    </w:p>
    <w:p w14:paraId="18EC2D50" w14:textId="10F820E4" w:rsidR="00D53958" w:rsidRPr="00D53958" w:rsidRDefault="001F2CA8" w:rsidP="00D53958">
      <w:pPr>
        <w:rPr>
          <w:rFonts w:ascii="Times New Roman" w:hAnsi="Times New Roman" w:cs="Times New Roman"/>
        </w:rPr>
      </w:pPr>
      <w:r w:rsidRPr="001F2CA8">
        <w:rPr>
          <w:rFonts w:ascii="Times New Roman" w:hAnsi="Times New Roman" w:cs="Times New Roman"/>
        </w:rPr>
        <w:t xml:space="preserve">Recruiters can create recruitment drives, define eligibility criteria, and efficiently shortlist candidates based on their skills and assessment performance.  By integrating modern web technologies with artificial intelligence, </w:t>
      </w:r>
      <w:proofErr w:type="spellStart"/>
      <w:r w:rsidRPr="001F2CA8">
        <w:rPr>
          <w:rFonts w:ascii="Times New Roman" w:hAnsi="Times New Roman" w:cs="Times New Roman"/>
        </w:rPr>
        <w:t>TalentTrack</w:t>
      </w:r>
      <w:proofErr w:type="spellEnd"/>
      <w:r w:rsidRPr="001F2CA8">
        <w:rPr>
          <w:rFonts w:ascii="Times New Roman" w:hAnsi="Times New Roman" w:cs="Times New Roman"/>
        </w:rPr>
        <w:t xml:space="preserve"> simplifies campus recruitment while promoting continuous learning and skill development. The platform enables placement officers to monitor student progress through analytics and performance dashboards, helping them make informed decisions. Overall, the proposed system reduces manual effort, improves recruitment efficiency, enhances student employability, and creates a transparent, </w:t>
      </w:r>
      <w:r w:rsidRPr="001F2CA8">
        <w:rPr>
          <w:rFonts w:ascii="Times New Roman" w:hAnsi="Times New Roman" w:cs="Times New Roman"/>
        </w:rPr>
        <w:lastRenderedPageBreak/>
        <w:t xml:space="preserve">data-driven placement ecosystem that benefits students, recruiters, and educational institutions.  </w:t>
      </w:r>
    </w:p>
    <w:p w14:paraId="120DC361" w14:textId="77777777" w:rsidR="00D53958" w:rsidRPr="00D53958" w:rsidRDefault="00D53958" w:rsidP="00D53958"/>
    <w:sectPr w:rsidR="00D53958" w:rsidRPr="00D53958" w:rsidSect="00D5395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58"/>
    <w:rsid w:val="000542DD"/>
    <w:rsid w:val="001F2CA8"/>
    <w:rsid w:val="002875E8"/>
    <w:rsid w:val="00750005"/>
    <w:rsid w:val="007515F1"/>
    <w:rsid w:val="00C92EA2"/>
    <w:rsid w:val="00D53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9700"/>
  <w15:chartTrackingRefBased/>
  <w15:docId w15:val="{921984A7-BF58-4B6C-AC30-8B8A35CE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3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3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58"/>
    <w:rPr>
      <w:rFonts w:eastAsiaTheme="majorEastAsia" w:cstheme="majorBidi"/>
      <w:color w:val="272727" w:themeColor="text1" w:themeTint="D8"/>
    </w:rPr>
  </w:style>
  <w:style w:type="paragraph" w:styleId="Title">
    <w:name w:val="Title"/>
    <w:basedOn w:val="Normal"/>
    <w:next w:val="Normal"/>
    <w:link w:val="TitleChar"/>
    <w:uiPriority w:val="10"/>
    <w:qFormat/>
    <w:rsid w:val="00D53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58"/>
    <w:pPr>
      <w:spacing w:before="160"/>
      <w:jc w:val="center"/>
    </w:pPr>
    <w:rPr>
      <w:i/>
      <w:iCs/>
      <w:color w:val="404040" w:themeColor="text1" w:themeTint="BF"/>
    </w:rPr>
  </w:style>
  <w:style w:type="character" w:customStyle="1" w:styleId="QuoteChar">
    <w:name w:val="Quote Char"/>
    <w:basedOn w:val="DefaultParagraphFont"/>
    <w:link w:val="Quote"/>
    <w:uiPriority w:val="29"/>
    <w:rsid w:val="00D53958"/>
    <w:rPr>
      <w:i/>
      <w:iCs/>
      <w:color w:val="404040" w:themeColor="text1" w:themeTint="BF"/>
    </w:rPr>
  </w:style>
  <w:style w:type="paragraph" w:styleId="ListParagraph">
    <w:name w:val="List Paragraph"/>
    <w:basedOn w:val="Normal"/>
    <w:uiPriority w:val="34"/>
    <w:qFormat/>
    <w:rsid w:val="00D53958"/>
    <w:pPr>
      <w:ind w:left="720"/>
      <w:contextualSpacing/>
    </w:pPr>
  </w:style>
  <w:style w:type="character" w:styleId="IntenseEmphasis">
    <w:name w:val="Intense Emphasis"/>
    <w:basedOn w:val="DefaultParagraphFont"/>
    <w:uiPriority w:val="21"/>
    <w:qFormat/>
    <w:rsid w:val="00D53958"/>
    <w:rPr>
      <w:i/>
      <w:iCs/>
      <w:color w:val="0F4761" w:themeColor="accent1" w:themeShade="BF"/>
    </w:rPr>
  </w:style>
  <w:style w:type="paragraph" w:styleId="IntenseQuote">
    <w:name w:val="Intense Quote"/>
    <w:basedOn w:val="Normal"/>
    <w:next w:val="Normal"/>
    <w:link w:val="IntenseQuoteChar"/>
    <w:uiPriority w:val="30"/>
    <w:qFormat/>
    <w:rsid w:val="00D53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58"/>
    <w:rPr>
      <w:i/>
      <w:iCs/>
      <w:color w:val="0F4761" w:themeColor="accent1" w:themeShade="BF"/>
    </w:rPr>
  </w:style>
  <w:style w:type="character" w:styleId="IntenseReference">
    <w:name w:val="Intense Reference"/>
    <w:basedOn w:val="DefaultParagraphFont"/>
    <w:uiPriority w:val="32"/>
    <w:qFormat/>
    <w:rsid w:val="00D53958"/>
    <w:rPr>
      <w:b/>
      <w:bCs/>
      <w:smallCaps/>
      <w:color w:val="0F4761" w:themeColor="accent1" w:themeShade="BF"/>
      <w:spacing w:val="5"/>
    </w:rPr>
  </w:style>
  <w:style w:type="character" w:styleId="Hyperlink">
    <w:name w:val="Hyperlink"/>
    <w:basedOn w:val="DefaultParagraphFont"/>
    <w:uiPriority w:val="99"/>
    <w:unhideWhenUsed/>
    <w:rsid w:val="00D53958"/>
    <w:rPr>
      <w:color w:val="467886" w:themeColor="hyperlink"/>
      <w:u w:val="single"/>
    </w:rPr>
  </w:style>
  <w:style w:type="character" w:styleId="UnresolvedMention">
    <w:name w:val="Unresolved Mention"/>
    <w:basedOn w:val="DefaultParagraphFont"/>
    <w:uiPriority w:val="99"/>
    <w:semiHidden/>
    <w:unhideWhenUsed/>
    <w:rsid w:val="00D53958"/>
    <w:rPr>
      <w:color w:val="605E5C"/>
      <w:shd w:val="clear" w:color="auto" w:fill="E1DFDD"/>
    </w:rPr>
  </w:style>
  <w:style w:type="paragraph" w:customStyle="1" w:styleId="msonormal0">
    <w:name w:val="msonormal"/>
    <w:basedOn w:val="Normal"/>
    <w:rsid w:val="00D539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5395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53958"/>
    <w:rPr>
      <w:rFonts w:ascii="Courier New" w:eastAsia="Times New Roman" w:hAnsi="Courier New" w:cs="Courier New"/>
      <w:sz w:val="20"/>
      <w:szCs w:val="20"/>
    </w:rPr>
  </w:style>
  <w:style w:type="character" w:styleId="Strong">
    <w:name w:val="Strong"/>
    <w:basedOn w:val="DefaultParagraphFont"/>
    <w:uiPriority w:val="22"/>
    <w:qFormat/>
    <w:rsid w:val="00D53958"/>
    <w:rPr>
      <w:b/>
      <w:bCs/>
    </w:rPr>
  </w:style>
  <w:style w:type="paragraph" w:styleId="HTMLPreformatted">
    <w:name w:val="HTML Preformatted"/>
    <w:basedOn w:val="Normal"/>
    <w:link w:val="HTMLPreformattedChar"/>
    <w:uiPriority w:val="99"/>
    <w:semiHidden/>
    <w:unhideWhenUsed/>
    <w:rsid w:val="00D53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8"/>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D539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dc:creator>
  <cp:keywords/>
  <dc:description/>
  <cp:lastModifiedBy>Rishi Kumar</cp:lastModifiedBy>
  <cp:revision>5</cp:revision>
  <dcterms:created xsi:type="dcterms:W3CDTF">2026-08-17T05:53:00Z</dcterms:created>
  <dcterms:modified xsi:type="dcterms:W3CDTF">2026-09-08T04:35:00Z</dcterms:modified>
</cp:coreProperties>
</file>