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10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AI-Based Smart Traffic Management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Ingest live video from junction cameras and detect and count vehicles using a YOLO-based model.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Estimate traffic density per approach lane from the detection output.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Compute adaptive signal timings that allocate green time in proportion to measured density.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Detect emergency vehicles and grant priority passage through the junction.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Enable coordination between adjacent junctions to smooth traffic along a corridor.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detection accuracy, average waiting time and emergency vehicle clearance time.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Fixed signal timings waste green time on empty approaches while queues build on others.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Manual traffic control cannot scale to the number of junctions in a modern city.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Emergency vehicles lose critical minutes waiting at signals with no priority mechanism.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Junctions operate independently, so clearing one simply moves the queue to the next.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vision-based controller that measures real traffic density, adapts signal timing, and gives emergency vehicles priority.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