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Fashion Demand Forecasting Using Machine Learning And Domain Adaptation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Collect historical fashion retail sales data and engineer seasonal, pricing and category features.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Train gradient-boosting models such as XGBoost to forecast demand at product and category level.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Apply domain adaptation to transfer the model across markets and product categories.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Compare adapted and non-adapted models on a target market with a different data distribution.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Explain forecast drivers so planners understand why demand is predicted to move.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using MAE, RMSE and MAPE, and translate error into inventory impact.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Forecasting models trained on one market lose accuracy when applied to another.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New products have no sales history, so conventional forecasting cannot cover them.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Fashion trends shift within a season, invalidating models trained on older data.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Forecasts delivered without explanation are not trusted by inventory planners.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demand forecasting system that adapts across markets and categories and explains the drivers behind each forecast.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