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06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Smart Alcohol Intoxication Detection and Prevention System Using AI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Drunk driving is one of the major causes of road accidents and poses a serious threat to traffic safety.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proposed system, Identification of Drinking Intoxication using Artificial Intelligence, is designed to identify possible signs of driver intoxication using a software-based AI and Computer Vision approach.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system uses a webcam to capture the driver's facial information and analyzes features such as eye movements, facial expressions, and head movements.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collected visual information is processed using image processing and Artificial Intelligence techniques to classify the driver's condition as Safe or Intoxicated.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If the system detects visual patterns associated with intoxication, it generates an alert indicating that driving may be unsafe.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Unlike traditional systems that depend on hardware alcohol sensors or breath analyzers, this project focuses on a software-based solution without requiring an MQ-3 sensor.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•  The proposed system can support real-time driver monitoring and help reduce the risk of accidents caused by impaired driving.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both"/>
        <w:spacing w:after="60" w:line="264" w:lineRule="auto"/>
      </w:pPr>
      <w:r>
        <w:rPr>
          <w:rFonts w:ascii="Calibri" w:hAnsi="Calibri"/>
          <w:color w:val="666666"/>
          <w:sz w:val="19"/>
        </w:rPr>
        <w:t xml:space="preserve">Keywords :  Artificial Intelligence, Computer Vision, Drinking Intoxication Detection, Deep Learning, Driver Monitoring, OpenCV, Traffic Safety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