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Alcohol Intoxication Detection and Prevention System Using AI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Drunk driving is among the largest contributors to road fatalities and is difficult to police continuously.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Breathalyser checks are intermittent, need an officer present, and are easily avoided.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driver's face carries measurable signs of impairment: eye movement, blink rate, gaze and head motion.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Computer vision can observe these cues continuously from an ordinary in-cabin camera.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Deep learning classifies the observed pattern as sober or impaired without any physical contact.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Detecting impairment before the vehicle moves converts monitoring into actual prevention.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