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ATHENA – Autonomous Triage and Healthcare Electronic Neural Assistant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Multidimensional Analysis of the Diagnostic Performance of Machine Learning Models in Disease Classification: Implications for Clinical Decision Support Systems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Identifying the High-Risk Obstetric Patient at Triage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Journal of Emergency Nursing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The effects of patient triage management strategies on clinical outcomes and risk management in emergency departments: a prospective comparative study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Anatolian Current Medical Journal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Emergency Diagnostic Assessment During Triage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Emergency Triage of the Horse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Assessment of Knowledge of Triage among Patient Attendants Presenting in the Emergency Department: A Single Center Observational Study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Journal of General Practice and Emergency Medicine of Nepal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models are evaluated on single-modality structured data. The gap is a multi-agent pipeline that fuses OCR, clinical text and tabular vitals and exposes the reasoning behind each triage decision.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