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Graph Neural Network Analysis for Scalable Fake Profile Detection and Botnets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PruferNET: An Augmented Graph Neural Network for Influential Node Detection in Social Networks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AdapTGN: An Adaptive Temporal-Relational Graph Neural Network for Social Media Bot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Novel Graph Neural Network Approach for Social Network Fake News Identification in Arabic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18th International Conference on Agents and Artificial Intelligence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Social Media Bot Detection Using Account Metadata, Advanced Feature Selection, and Stacking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Science and Research (IJSR)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LGB Language Model and Graph Neural Network-Driven Social Bot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Research Digest on Engineering Management and Social Innovations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GNNs to influence and node classification in social graphs. The gap is applying the same relational learning specifically to fake-profile and botnet detection at platform scale.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