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An Efficient Novel Approach for Predicting Startup Company Success Rates Using Advanced Machine Learning Paradigms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Startup Success Prediction Using Machine Learning and Ensemble Techniques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International Journal for Research in Applied Science and Engineering Technology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10.22214/ijraset.2026.80226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https://doi.org/10.22214/ijraset.2026.80226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applies ensemble methods to startup success prediction. The gap is systematic feature engineering around funding velocity and team composition, with explicit handling of the rare-success class.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