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0EB4" w:rsidRDefault="00284C8C">
      <w:pPr>
        <w:spacing w:line="276" w:lineRule="auto"/>
        <w:jc w:val="center"/>
      </w:pPr>
      <w:bookmarkStart w:id="0" w:name="_GoBack"/>
      <w:bookmarkEnd w:id="0"/>
      <w:r>
        <w:rPr>
          <w:b/>
          <w:sz w:val="26"/>
        </w:rPr>
        <w:t>Department of Computer Science and Engineering (Data Science)</w:t>
      </w:r>
    </w:p>
    <w:p w:rsidR="00150EB4" w:rsidRDefault="00284C8C">
      <w:pPr>
        <w:spacing w:after="120" w:line="276" w:lineRule="auto"/>
        <w:jc w:val="center"/>
      </w:pPr>
      <w:r>
        <w:rPr>
          <w:sz w:val="22"/>
        </w:rPr>
        <w:t>CSDS-A   |   Batch A17 (CSE - Data Science, Section A)</w:t>
      </w:r>
    </w:p>
    <w:p w:rsidR="00150EB4" w:rsidRDefault="00284C8C">
      <w:pPr>
        <w:spacing w:line="288" w:lineRule="auto"/>
        <w:jc w:val="center"/>
      </w:pPr>
      <w:r>
        <w:rPr>
          <w:b/>
          <w:sz w:val="32"/>
        </w:rPr>
        <w:t>CropSight: Smart Crop Delivery with AI-Based Price and Quality Intelligence</w:t>
      </w:r>
    </w:p>
    <w:p w:rsidR="00150EB4" w:rsidRDefault="00284C8C">
      <w:pPr>
        <w:spacing w:after="160" w:line="276" w:lineRule="auto"/>
        <w:jc w:val="center"/>
      </w:pPr>
      <w:r>
        <w:rPr>
          <w:i/>
        </w:rPr>
        <w:t>(CropSight)</w:t>
      </w:r>
    </w:p>
    <w:tbl>
      <w:tblPr>
        <w:tblStyle w:val="TableGrid"/>
        <w:tblW w:w="0" w:type="auto"/>
        <w:jc w:val="center"/>
        <w:tblLook w:val="04A0" w:firstRow="1" w:lastRow="0" w:firstColumn="1" w:lastColumn="0" w:noHBand="0" w:noVBand="1"/>
      </w:tblPr>
      <w:tblGrid>
        <w:gridCol w:w="1118"/>
        <w:gridCol w:w="4286"/>
        <w:gridCol w:w="3913"/>
      </w:tblGrid>
      <w:tr w:rsidR="00150EB4">
        <w:trPr>
          <w:jc w:val="center"/>
        </w:trPr>
        <w:tc>
          <w:tcPr>
            <w:tcW w:w="1118" w:type="dxa"/>
            <w:shd w:val="clear" w:color="auto" w:fill="D9E2F3"/>
          </w:tcPr>
          <w:p w:rsidR="00150EB4" w:rsidRDefault="00284C8C">
            <w:pPr>
              <w:spacing w:line="276" w:lineRule="auto"/>
              <w:jc w:val="left"/>
            </w:pPr>
            <w:r>
              <w:rPr>
                <w:b/>
                <w:sz w:val="21"/>
              </w:rPr>
              <w:t>S.No.</w:t>
            </w:r>
          </w:p>
        </w:tc>
        <w:tc>
          <w:tcPr>
            <w:tcW w:w="4286" w:type="dxa"/>
            <w:shd w:val="clear" w:color="auto" w:fill="D9E2F3"/>
          </w:tcPr>
          <w:p w:rsidR="00150EB4" w:rsidRDefault="00284C8C">
            <w:pPr>
              <w:spacing w:line="276" w:lineRule="auto"/>
              <w:jc w:val="left"/>
            </w:pPr>
            <w:r>
              <w:rPr>
                <w:b/>
                <w:sz w:val="21"/>
              </w:rPr>
              <w:t>Student name</w:t>
            </w:r>
          </w:p>
        </w:tc>
        <w:tc>
          <w:tcPr>
            <w:tcW w:w="3913" w:type="dxa"/>
            <w:shd w:val="clear" w:color="auto" w:fill="D9E2F3"/>
          </w:tcPr>
          <w:p w:rsidR="00150EB4" w:rsidRDefault="00284C8C">
            <w:pPr>
              <w:spacing w:line="276" w:lineRule="auto"/>
              <w:jc w:val="left"/>
            </w:pPr>
            <w:r>
              <w:rPr>
                <w:b/>
                <w:sz w:val="21"/>
              </w:rPr>
              <w:t>Roll / hall ticket no.</w:t>
            </w:r>
          </w:p>
        </w:tc>
      </w:tr>
      <w:tr w:rsidR="00150EB4">
        <w:trPr>
          <w:jc w:val="center"/>
        </w:trPr>
        <w:tc>
          <w:tcPr>
            <w:tcW w:w="1118" w:type="dxa"/>
          </w:tcPr>
          <w:p w:rsidR="00150EB4" w:rsidRDefault="00284C8C">
            <w:pPr>
              <w:spacing w:line="276" w:lineRule="auto"/>
              <w:jc w:val="left"/>
            </w:pPr>
            <w:r>
              <w:rPr>
                <w:sz w:val="21"/>
              </w:rPr>
              <w:t>1</w:t>
            </w:r>
          </w:p>
        </w:tc>
        <w:tc>
          <w:tcPr>
            <w:tcW w:w="4286" w:type="dxa"/>
          </w:tcPr>
          <w:p w:rsidR="00150EB4" w:rsidRDefault="00284C8C">
            <w:pPr>
              <w:spacing w:line="276" w:lineRule="auto"/>
              <w:jc w:val="left"/>
            </w:pPr>
            <w:r>
              <w:rPr>
                <w:sz w:val="21"/>
              </w:rPr>
              <w:t>G.PRANAVI</w:t>
            </w:r>
          </w:p>
        </w:tc>
        <w:tc>
          <w:tcPr>
            <w:tcW w:w="3913" w:type="dxa"/>
          </w:tcPr>
          <w:p w:rsidR="00150EB4" w:rsidRDefault="00284C8C">
            <w:pPr>
              <w:spacing w:line="276" w:lineRule="auto"/>
              <w:jc w:val="left"/>
            </w:pPr>
            <w:r>
              <w:rPr>
                <w:sz w:val="21"/>
              </w:rPr>
              <w:t>23K91A6765</w:t>
            </w:r>
          </w:p>
        </w:tc>
      </w:tr>
      <w:tr w:rsidR="00150EB4">
        <w:trPr>
          <w:jc w:val="center"/>
        </w:trPr>
        <w:tc>
          <w:tcPr>
            <w:tcW w:w="1118" w:type="dxa"/>
          </w:tcPr>
          <w:p w:rsidR="00150EB4" w:rsidRDefault="00284C8C">
            <w:pPr>
              <w:spacing w:line="276" w:lineRule="auto"/>
              <w:jc w:val="left"/>
            </w:pPr>
            <w:r>
              <w:rPr>
                <w:sz w:val="21"/>
              </w:rPr>
              <w:t>2</w:t>
            </w:r>
          </w:p>
        </w:tc>
        <w:tc>
          <w:tcPr>
            <w:tcW w:w="4286" w:type="dxa"/>
          </w:tcPr>
          <w:p w:rsidR="00150EB4" w:rsidRDefault="00284C8C">
            <w:pPr>
              <w:spacing w:line="276" w:lineRule="auto"/>
              <w:jc w:val="left"/>
            </w:pPr>
            <w:r>
              <w:rPr>
                <w:sz w:val="21"/>
              </w:rPr>
              <w:t>G.SIRI CHANDANA</w:t>
            </w:r>
          </w:p>
        </w:tc>
        <w:tc>
          <w:tcPr>
            <w:tcW w:w="3913" w:type="dxa"/>
          </w:tcPr>
          <w:p w:rsidR="00150EB4" w:rsidRDefault="00284C8C">
            <w:pPr>
              <w:spacing w:line="276" w:lineRule="auto"/>
              <w:jc w:val="left"/>
            </w:pPr>
            <w:r>
              <w:rPr>
                <w:sz w:val="21"/>
              </w:rPr>
              <w:t>23K91A6763</w:t>
            </w:r>
          </w:p>
        </w:tc>
      </w:tr>
      <w:tr w:rsidR="00150EB4">
        <w:trPr>
          <w:jc w:val="center"/>
        </w:trPr>
        <w:tc>
          <w:tcPr>
            <w:tcW w:w="1118" w:type="dxa"/>
          </w:tcPr>
          <w:p w:rsidR="00150EB4" w:rsidRDefault="00284C8C">
            <w:pPr>
              <w:spacing w:line="276" w:lineRule="auto"/>
              <w:jc w:val="left"/>
            </w:pPr>
            <w:r>
              <w:rPr>
                <w:sz w:val="21"/>
              </w:rPr>
              <w:t>3</w:t>
            </w:r>
          </w:p>
        </w:tc>
        <w:tc>
          <w:tcPr>
            <w:tcW w:w="4286" w:type="dxa"/>
          </w:tcPr>
          <w:p w:rsidR="00150EB4" w:rsidRDefault="00284C8C">
            <w:pPr>
              <w:spacing w:line="276" w:lineRule="auto"/>
              <w:jc w:val="left"/>
            </w:pPr>
            <w:r>
              <w:rPr>
                <w:sz w:val="21"/>
              </w:rPr>
              <w:t>A.NIKHIL</w:t>
            </w:r>
          </w:p>
        </w:tc>
        <w:tc>
          <w:tcPr>
            <w:tcW w:w="3913" w:type="dxa"/>
          </w:tcPr>
          <w:p w:rsidR="00150EB4" w:rsidRDefault="00284C8C">
            <w:pPr>
              <w:spacing w:line="276" w:lineRule="auto"/>
              <w:jc w:val="left"/>
            </w:pPr>
            <w:r>
              <w:rPr>
                <w:sz w:val="21"/>
              </w:rPr>
              <w:t>23K91A6715</w:t>
            </w:r>
          </w:p>
        </w:tc>
      </w:tr>
      <w:tr w:rsidR="00150EB4">
        <w:trPr>
          <w:jc w:val="center"/>
        </w:trPr>
        <w:tc>
          <w:tcPr>
            <w:tcW w:w="1118" w:type="dxa"/>
          </w:tcPr>
          <w:p w:rsidR="00150EB4" w:rsidRDefault="00284C8C">
            <w:pPr>
              <w:spacing w:line="276" w:lineRule="auto"/>
              <w:jc w:val="left"/>
            </w:pPr>
            <w:r>
              <w:rPr>
                <w:sz w:val="21"/>
              </w:rPr>
              <w:t>4</w:t>
            </w:r>
          </w:p>
        </w:tc>
        <w:tc>
          <w:tcPr>
            <w:tcW w:w="4286" w:type="dxa"/>
          </w:tcPr>
          <w:p w:rsidR="00150EB4" w:rsidRDefault="00284C8C">
            <w:pPr>
              <w:spacing w:line="276" w:lineRule="auto"/>
              <w:jc w:val="left"/>
            </w:pPr>
            <w:r>
              <w:rPr>
                <w:sz w:val="21"/>
              </w:rPr>
              <w:t>G.VISHNU VARDHAN</w:t>
            </w:r>
          </w:p>
        </w:tc>
        <w:tc>
          <w:tcPr>
            <w:tcW w:w="3913" w:type="dxa"/>
          </w:tcPr>
          <w:p w:rsidR="00150EB4" w:rsidRDefault="00284C8C">
            <w:pPr>
              <w:spacing w:line="276" w:lineRule="auto"/>
              <w:jc w:val="left"/>
            </w:pPr>
            <w:r>
              <w:rPr>
                <w:sz w:val="21"/>
              </w:rPr>
              <w:t>23K91A6754</w:t>
            </w:r>
          </w:p>
        </w:tc>
      </w:tr>
    </w:tbl>
    <w:p w:rsidR="00150EB4" w:rsidRDefault="00284C8C">
      <w:pPr>
        <w:spacing w:after="120" w:line="312" w:lineRule="auto"/>
        <w:jc w:val="center"/>
      </w:pPr>
      <w:r>
        <w:rPr>
          <w:sz w:val="22"/>
        </w:rPr>
        <w:t>Under the guidance of: K. Mounika, [DESIGNATION]</w:t>
      </w:r>
    </w:p>
    <w:p w:rsidR="00150EB4" w:rsidRDefault="00284C8C">
      <w:pPr>
        <w:spacing w:before="120" w:after="200" w:line="288" w:lineRule="auto"/>
        <w:jc w:val="center"/>
      </w:pPr>
      <w:r>
        <w:rPr>
          <w:b/>
          <w:sz w:val="30"/>
        </w:rPr>
        <w:t>RESULTS</w:t>
      </w:r>
    </w:p>
    <w:p w:rsidR="00150EB4" w:rsidRDefault="00284C8C">
      <w:r>
        <w:t xml:space="preserve">This document reports the real results of the project: the evaluation of the grading, price, </w:t>
      </w:r>
      <w:r>
        <w:t>delivery and monitoring components, every output screen with a caption, the success and failure cases, and the objectives measured against the outcomes. Both machine-learning models are trained on synthetic data, so the scores measure how well each model r</w:t>
      </w:r>
      <w:r>
        <w:t>ecovers its generator; a real-photograph check is reported separately.</w:t>
      </w:r>
    </w:p>
    <w:p w:rsidR="00150EB4" w:rsidRDefault="00284C8C">
      <w:pPr>
        <w:pStyle w:val="Heading2"/>
      </w:pPr>
      <w:r>
        <w:t>1  Model Performance</w:t>
      </w:r>
    </w:p>
    <w:p w:rsidR="00150EB4" w:rsidRDefault="00284C8C">
      <w:r>
        <w:t>CropSight contains two trained models, a Random Forest that grades a crop photograph and a Gradient Boosting model that prices it, and two rule-based parts, the del</w:t>
      </w:r>
      <w:r>
        <w:t xml:space="preserve">ivery score and the sensor simulator. No real labelled crop-image set and no real market-price series were available to the project, so both models were trained on </w:t>
      </w:r>
      <w:r>
        <w:rPr>
          <w:b/>
        </w:rPr>
        <w:t>synthetic data generated by the project's own code</w:t>
      </w:r>
      <w:r>
        <w:t>. The admin screen says so. This has a con</w:t>
      </w:r>
      <w:r>
        <w:t>sequence for how every figure in this section must be read: a score on a synthetic test set measures how well a model recovers the generator that produced its training data, not how it performs on a farm or in a market. To go beyond that, the grader was al</w:t>
      </w:r>
      <w:r>
        <w:t xml:space="preserve">so run on 3,200 real photographs (see the subsection on real photographs below). All figures come from </w:t>
      </w:r>
      <w:r>
        <w:rPr>
          <w:rFonts w:ascii="Courier New" w:eastAsia="Courier New" w:hAnsi="Courier New" w:cs="Courier New"/>
          <w:sz w:val="21"/>
        </w:rPr>
        <w:t>experiments/*/metrics.json</w:t>
      </w:r>
      <w:r>
        <w:t xml:space="preserve"> and were produced on an Intel Core i5-12500 with 15.7 GB RAM and no GPU.</w:t>
      </w:r>
    </w:p>
    <w:p w:rsidR="00150EB4" w:rsidRDefault="00284C8C">
      <w:pPr>
        <w:pStyle w:val="TableCaption"/>
      </w:pPr>
      <w:r>
        <w:t>Table 1: Headline results</w:t>
      </w:r>
    </w:p>
    <w:tbl>
      <w:tblPr>
        <w:tblStyle w:val="TableGrid"/>
        <w:tblW w:w="0" w:type="auto"/>
        <w:jc w:val="center"/>
        <w:tblLook w:val="04A0" w:firstRow="1" w:lastRow="0" w:firstColumn="1" w:lastColumn="0" w:noHBand="0" w:noVBand="1"/>
      </w:tblPr>
      <w:tblGrid>
        <w:gridCol w:w="4658"/>
        <w:gridCol w:w="3075"/>
        <w:gridCol w:w="1584"/>
      </w:tblGrid>
      <w:tr w:rsidR="00150EB4">
        <w:trPr>
          <w:cantSplit/>
          <w:tblHeader/>
          <w:jc w:val="center"/>
        </w:trPr>
        <w:tc>
          <w:tcPr>
            <w:tcW w:w="4658" w:type="dxa"/>
            <w:shd w:val="clear" w:color="auto" w:fill="D9E2F3"/>
          </w:tcPr>
          <w:p w:rsidR="00150EB4" w:rsidRDefault="00284C8C">
            <w:pPr>
              <w:spacing w:before="40" w:line="240" w:lineRule="auto"/>
              <w:jc w:val="left"/>
            </w:pPr>
            <w:r>
              <w:rPr>
                <w:b/>
                <w:sz w:val="19"/>
              </w:rPr>
              <w:t>Measure</w:t>
            </w:r>
          </w:p>
        </w:tc>
        <w:tc>
          <w:tcPr>
            <w:tcW w:w="3075" w:type="dxa"/>
            <w:shd w:val="clear" w:color="auto" w:fill="D9E2F3"/>
          </w:tcPr>
          <w:p w:rsidR="00150EB4" w:rsidRDefault="00284C8C">
            <w:pPr>
              <w:spacing w:before="40" w:line="240" w:lineRule="auto"/>
              <w:jc w:val="left"/>
            </w:pPr>
            <w:r>
              <w:rPr>
                <w:b/>
                <w:sz w:val="19"/>
              </w:rPr>
              <w:t>Result</w:t>
            </w:r>
          </w:p>
        </w:tc>
        <w:tc>
          <w:tcPr>
            <w:tcW w:w="1584" w:type="dxa"/>
            <w:shd w:val="clear" w:color="auto" w:fill="D9E2F3"/>
          </w:tcPr>
          <w:p w:rsidR="00150EB4" w:rsidRDefault="00284C8C">
            <w:pPr>
              <w:spacing w:before="40" w:line="240" w:lineRule="auto"/>
              <w:jc w:val="left"/>
            </w:pPr>
            <w:r>
              <w:rPr>
                <w:b/>
                <w:sz w:val="19"/>
              </w:rPr>
              <w:t>Data</w:t>
            </w:r>
          </w:p>
        </w:tc>
      </w:tr>
      <w:tr w:rsidR="00150EB4">
        <w:trPr>
          <w:cantSplit/>
          <w:jc w:val="center"/>
        </w:trPr>
        <w:tc>
          <w:tcPr>
            <w:tcW w:w="4658" w:type="dxa"/>
          </w:tcPr>
          <w:p w:rsidR="00150EB4" w:rsidRDefault="00284C8C">
            <w:pPr>
              <w:spacing w:before="40" w:line="240" w:lineRule="auto"/>
              <w:jc w:val="left"/>
            </w:pPr>
            <w:r>
              <w:rPr>
                <w:sz w:val="19"/>
              </w:rPr>
              <w:t>Quality grader accuracy (shipped split, 1,200 rows)</w:t>
            </w:r>
          </w:p>
        </w:tc>
        <w:tc>
          <w:tcPr>
            <w:tcW w:w="3075" w:type="dxa"/>
          </w:tcPr>
          <w:p w:rsidR="00150EB4" w:rsidRDefault="00284C8C">
            <w:pPr>
              <w:spacing w:before="40" w:line="240" w:lineRule="auto"/>
              <w:jc w:val="left"/>
            </w:pPr>
            <w:r>
              <w:rPr>
                <w:b/>
                <w:sz w:val="19"/>
              </w:rPr>
              <w:t>92.3%</w:t>
            </w:r>
            <w:r>
              <w:rPr>
                <w:sz w:val="19"/>
              </w:rPr>
              <w:t>, macro F1 0.924</w:t>
            </w:r>
          </w:p>
        </w:tc>
        <w:tc>
          <w:tcPr>
            <w:tcW w:w="1584" w:type="dxa"/>
          </w:tcPr>
          <w:p w:rsidR="00150EB4" w:rsidRDefault="00284C8C">
            <w:pPr>
              <w:spacing w:before="40" w:line="240" w:lineRule="auto"/>
              <w:jc w:val="left"/>
            </w:pPr>
            <w:r>
              <w:rPr>
                <w:sz w:val="19"/>
              </w:rPr>
              <w:t>synthetic</w:t>
            </w:r>
          </w:p>
        </w:tc>
      </w:tr>
      <w:tr w:rsidR="00150EB4">
        <w:trPr>
          <w:cantSplit/>
          <w:jc w:val="center"/>
        </w:trPr>
        <w:tc>
          <w:tcPr>
            <w:tcW w:w="4658" w:type="dxa"/>
          </w:tcPr>
          <w:p w:rsidR="00150EB4" w:rsidRDefault="00284C8C">
            <w:pPr>
              <w:spacing w:before="40" w:line="240" w:lineRule="auto"/>
              <w:jc w:val="left"/>
            </w:pPr>
            <w:r>
              <w:rPr>
                <w:sz w:val="19"/>
              </w:rPr>
              <w:t>Quality grader accuracy, five seeds</w:t>
            </w:r>
          </w:p>
        </w:tc>
        <w:tc>
          <w:tcPr>
            <w:tcW w:w="3075" w:type="dxa"/>
          </w:tcPr>
          <w:p w:rsidR="00150EB4" w:rsidRDefault="00284C8C">
            <w:pPr>
              <w:spacing w:before="40" w:line="240" w:lineRule="auto"/>
              <w:jc w:val="left"/>
            </w:pPr>
            <w:r>
              <w:rPr>
                <w:sz w:val="19"/>
              </w:rPr>
              <w:t>92.9% +- 0.3</w:t>
            </w:r>
          </w:p>
        </w:tc>
        <w:tc>
          <w:tcPr>
            <w:tcW w:w="1584" w:type="dxa"/>
          </w:tcPr>
          <w:p w:rsidR="00150EB4" w:rsidRDefault="00284C8C">
            <w:pPr>
              <w:spacing w:before="40" w:line="240" w:lineRule="auto"/>
              <w:jc w:val="left"/>
            </w:pPr>
            <w:r>
              <w:rPr>
                <w:sz w:val="19"/>
              </w:rPr>
              <w:t>synthetic</w:t>
            </w:r>
          </w:p>
        </w:tc>
      </w:tr>
      <w:tr w:rsidR="00150EB4">
        <w:trPr>
          <w:cantSplit/>
          <w:jc w:val="center"/>
        </w:trPr>
        <w:tc>
          <w:tcPr>
            <w:tcW w:w="4658" w:type="dxa"/>
          </w:tcPr>
          <w:p w:rsidR="00150EB4" w:rsidRDefault="00284C8C">
            <w:pPr>
              <w:spacing w:before="40" w:line="240" w:lineRule="auto"/>
              <w:jc w:val="left"/>
            </w:pPr>
            <w:r>
              <w:rPr>
                <w:sz w:val="19"/>
              </w:rPr>
              <w:t>Quality grader on real fruit photographs (fresh vs rotten)</w:t>
            </w:r>
          </w:p>
        </w:tc>
        <w:tc>
          <w:tcPr>
            <w:tcW w:w="3075" w:type="dxa"/>
          </w:tcPr>
          <w:p w:rsidR="00150EB4" w:rsidRDefault="00284C8C">
            <w:pPr>
              <w:spacing w:before="40" w:line="240" w:lineRule="auto"/>
              <w:jc w:val="left"/>
            </w:pPr>
            <w:r>
              <w:rPr>
                <w:b/>
                <w:sz w:val="19"/>
              </w:rPr>
              <w:t>50.4%</w:t>
            </w:r>
            <w:r>
              <w:rPr>
                <w:sz w:val="19"/>
              </w:rPr>
              <w:t xml:space="preserve"> (chance 50%), AUC 0.571</w:t>
            </w:r>
          </w:p>
        </w:tc>
        <w:tc>
          <w:tcPr>
            <w:tcW w:w="1584" w:type="dxa"/>
          </w:tcPr>
          <w:p w:rsidR="00150EB4" w:rsidRDefault="00284C8C">
            <w:pPr>
              <w:spacing w:before="40" w:line="240" w:lineRule="auto"/>
              <w:jc w:val="left"/>
            </w:pPr>
            <w:r>
              <w:rPr>
                <w:sz w:val="19"/>
              </w:rPr>
              <w:t>3,200 real photos</w:t>
            </w:r>
          </w:p>
        </w:tc>
      </w:tr>
      <w:tr w:rsidR="00150EB4">
        <w:trPr>
          <w:cantSplit/>
          <w:jc w:val="center"/>
        </w:trPr>
        <w:tc>
          <w:tcPr>
            <w:tcW w:w="4658" w:type="dxa"/>
          </w:tcPr>
          <w:p w:rsidR="00150EB4" w:rsidRDefault="00284C8C">
            <w:pPr>
              <w:spacing w:before="40" w:line="240" w:lineRule="auto"/>
              <w:jc w:val="left"/>
            </w:pPr>
            <w:r>
              <w:rPr>
                <w:sz w:val="19"/>
              </w:rPr>
              <w:t>Same 11 features retrained on real labels, 5-fold CV</w:t>
            </w:r>
          </w:p>
        </w:tc>
        <w:tc>
          <w:tcPr>
            <w:tcW w:w="3075" w:type="dxa"/>
          </w:tcPr>
          <w:p w:rsidR="00150EB4" w:rsidRDefault="00284C8C">
            <w:pPr>
              <w:spacing w:before="40" w:line="240" w:lineRule="auto"/>
              <w:jc w:val="left"/>
            </w:pPr>
            <w:r>
              <w:rPr>
                <w:b/>
                <w:sz w:val="19"/>
              </w:rPr>
              <w:t>90.6%</w:t>
            </w:r>
            <w:r>
              <w:rPr>
                <w:sz w:val="19"/>
              </w:rPr>
              <w:t>, AUC 0.970</w:t>
            </w:r>
          </w:p>
        </w:tc>
        <w:tc>
          <w:tcPr>
            <w:tcW w:w="1584" w:type="dxa"/>
          </w:tcPr>
          <w:p w:rsidR="00150EB4" w:rsidRDefault="00284C8C">
            <w:pPr>
              <w:spacing w:before="40" w:line="240" w:lineRule="auto"/>
              <w:jc w:val="left"/>
            </w:pPr>
            <w:r>
              <w:rPr>
                <w:sz w:val="19"/>
              </w:rPr>
              <w:t>3,200 real photos</w:t>
            </w:r>
          </w:p>
        </w:tc>
      </w:tr>
      <w:tr w:rsidR="00150EB4">
        <w:trPr>
          <w:cantSplit/>
          <w:jc w:val="center"/>
        </w:trPr>
        <w:tc>
          <w:tcPr>
            <w:tcW w:w="4658" w:type="dxa"/>
          </w:tcPr>
          <w:p w:rsidR="00150EB4" w:rsidRDefault="00284C8C">
            <w:pPr>
              <w:spacing w:before="40" w:line="240" w:lineRule="auto"/>
              <w:jc w:val="left"/>
            </w:pPr>
            <w:r>
              <w:rPr>
                <w:sz w:val="19"/>
              </w:rPr>
              <w:t>Price model MAE / RMSE (INR per quintal)</w:t>
            </w:r>
          </w:p>
        </w:tc>
        <w:tc>
          <w:tcPr>
            <w:tcW w:w="3075" w:type="dxa"/>
          </w:tcPr>
          <w:p w:rsidR="00150EB4" w:rsidRDefault="00284C8C">
            <w:pPr>
              <w:spacing w:before="40" w:line="240" w:lineRule="auto"/>
              <w:jc w:val="left"/>
            </w:pPr>
            <w:r>
              <w:rPr>
                <w:b/>
                <w:sz w:val="19"/>
              </w:rPr>
              <w:t>164.6</w:t>
            </w:r>
            <w:r>
              <w:rPr>
                <w:sz w:val="19"/>
              </w:rPr>
              <w:t xml:space="preserve"> / 252.2</w:t>
            </w:r>
          </w:p>
        </w:tc>
        <w:tc>
          <w:tcPr>
            <w:tcW w:w="1584" w:type="dxa"/>
          </w:tcPr>
          <w:p w:rsidR="00150EB4" w:rsidRDefault="00284C8C">
            <w:pPr>
              <w:spacing w:before="40" w:line="240" w:lineRule="auto"/>
              <w:jc w:val="left"/>
            </w:pPr>
            <w:r>
              <w:rPr>
                <w:sz w:val="19"/>
              </w:rPr>
              <w:t>synthetic</w:t>
            </w:r>
          </w:p>
        </w:tc>
      </w:tr>
      <w:tr w:rsidR="00150EB4">
        <w:trPr>
          <w:cantSplit/>
          <w:jc w:val="center"/>
        </w:trPr>
        <w:tc>
          <w:tcPr>
            <w:tcW w:w="4658" w:type="dxa"/>
          </w:tcPr>
          <w:p w:rsidR="00150EB4" w:rsidRDefault="00284C8C">
            <w:pPr>
              <w:spacing w:before="40" w:line="240" w:lineRule="auto"/>
              <w:jc w:val="left"/>
            </w:pPr>
            <w:r>
              <w:rPr>
                <w:sz w:val="19"/>
              </w:rPr>
              <w:lastRenderedPageBreak/>
              <w:t>Price model R2 / MAPE</w:t>
            </w:r>
          </w:p>
        </w:tc>
        <w:tc>
          <w:tcPr>
            <w:tcW w:w="3075" w:type="dxa"/>
          </w:tcPr>
          <w:p w:rsidR="00150EB4" w:rsidRDefault="00284C8C">
            <w:pPr>
              <w:spacing w:before="40" w:line="240" w:lineRule="auto"/>
              <w:jc w:val="left"/>
            </w:pPr>
            <w:r>
              <w:rPr>
                <w:b/>
                <w:sz w:val="19"/>
              </w:rPr>
              <w:t>0.9916</w:t>
            </w:r>
            <w:r>
              <w:rPr>
                <w:sz w:val="19"/>
              </w:rPr>
              <w:t xml:space="preserve"> / 5.1% (noise floor 2.8%)</w:t>
            </w:r>
          </w:p>
        </w:tc>
        <w:tc>
          <w:tcPr>
            <w:tcW w:w="1584" w:type="dxa"/>
          </w:tcPr>
          <w:p w:rsidR="00150EB4" w:rsidRDefault="00284C8C">
            <w:pPr>
              <w:spacing w:before="40" w:line="240" w:lineRule="auto"/>
              <w:jc w:val="left"/>
            </w:pPr>
            <w:r>
              <w:rPr>
                <w:sz w:val="19"/>
              </w:rPr>
              <w:t>synthetic</w:t>
            </w:r>
          </w:p>
        </w:tc>
      </w:tr>
      <w:tr w:rsidR="00150EB4">
        <w:trPr>
          <w:cantSplit/>
          <w:jc w:val="center"/>
        </w:trPr>
        <w:tc>
          <w:tcPr>
            <w:tcW w:w="4658" w:type="dxa"/>
          </w:tcPr>
          <w:p w:rsidR="00150EB4" w:rsidRDefault="00284C8C">
            <w:pPr>
              <w:spacing w:before="40" w:line="240" w:lineRule="auto"/>
              <w:jc w:val="left"/>
            </w:pPr>
            <w:r>
              <w:rPr>
                <w:sz w:val="19"/>
              </w:rPr>
              <w:t>15-85% price band coverage (nominal</w:t>
            </w:r>
            <w:r>
              <w:rPr>
                <w:sz w:val="19"/>
              </w:rPr>
              <w:t xml:space="preserve"> 70%)</w:t>
            </w:r>
          </w:p>
        </w:tc>
        <w:tc>
          <w:tcPr>
            <w:tcW w:w="3075" w:type="dxa"/>
          </w:tcPr>
          <w:p w:rsidR="00150EB4" w:rsidRDefault="00284C8C">
            <w:pPr>
              <w:spacing w:before="40" w:line="240" w:lineRule="auto"/>
              <w:jc w:val="left"/>
            </w:pPr>
            <w:r>
              <w:rPr>
                <w:sz w:val="19"/>
              </w:rPr>
              <w:t>69.3%</w:t>
            </w:r>
          </w:p>
        </w:tc>
        <w:tc>
          <w:tcPr>
            <w:tcW w:w="1584" w:type="dxa"/>
          </w:tcPr>
          <w:p w:rsidR="00150EB4" w:rsidRDefault="00284C8C">
            <w:pPr>
              <w:spacing w:before="40" w:line="240" w:lineRule="auto"/>
              <w:jc w:val="left"/>
            </w:pPr>
            <w:r>
              <w:rPr>
                <w:sz w:val="19"/>
              </w:rPr>
              <w:t>synthetic</w:t>
            </w:r>
          </w:p>
        </w:tc>
      </w:tr>
      <w:tr w:rsidR="00150EB4">
        <w:trPr>
          <w:cantSplit/>
          <w:jc w:val="center"/>
        </w:trPr>
        <w:tc>
          <w:tcPr>
            <w:tcW w:w="4658" w:type="dxa"/>
          </w:tcPr>
          <w:p w:rsidR="00150EB4" w:rsidRDefault="00284C8C">
            <w:pPr>
              <w:spacing w:before="40" w:line="240" w:lineRule="auto"/>
              <w:jc w:val="left"/>
            </w:pPr>
            <w:r>
              <w:rPr>
                <w:sz w:val="19"/>
              </w:rPr>
              <w:t>Delivery ranking: top buyer unchanged under weight changes</w:t>
            </w:r>
          </w:p>
        </w:tc>
        <w:tc>
          <w:tcPr>
            <w:tcW w:w="3075" w:type="dxa"/>
          </w:tcPr>
          <w:p w:rsidR="00150EB4" w:rsidRDefault="00284C8C">
            <w:pPr>
              <w:spacing w:before="40" w:line="240" w:lineRule="auto"/>
              <w:jc w:val="left"/>
            </w:pPr>
            <w:r>
              <w:rPr>
                <w:sz w:val="19"/>
              </w:rPr>
              <w:t>97.7%</w:t>
            </w:r>
          </w:p>
        </w:tc>
        <w:tc>
          <w:tcPr>
            <w:tcW w:w="1584" w:type="dxa"/>
          </w:tcPr>
          <w:p w:rsidR="00150EB4" w:rsidRDefault="00284C8C">
            <w:pPr>
              <w:spacing w:before="40" w:line="240" w:lineRule="auto"/>
              <w:jc w:val="left"/>
            </w:pPr>
            <w:r>
              <w:rPr>
                <w:sz w:val="19"/>
              </w:rPr>
              <w:t>256 cases, 4 buyers</w:t>
            </w:r>
          </w:p>
        </w:tc>
      </w:tr>
      <w:tr w:rsidR="00150EB4">
        <w:trPr>
          <w:cantSplit/>
          <w:jc w:val="center"/>
        </w:trPr>
        <w:tc>
          <w:tcPr>
            <w:tcW w:w="4658" w:type="dxa"/>
          </w:tcPr>
          <w:p w:rsidR="00150EB4" w:rsidRDefault="00284C8C">
            <w:pPr>
              <w:spacing w:before="40" w:line="240" w:lineRule="auto"/>
              <w:jc w:val="left"/>
            </w:pPr>
            <w:r>
              <w:rPr>
                <w:sz w:val="19"/>
              </w:rPr>
              <w:t>Automated tests</w:t>
            </w:r>
          </w:p>
        </w:tc>
        <w:tc>
          <w:tcPr>
            <w:tcW w:w="3075" w:type="dxa"/>
          </w:tcPr>
          <w:p w:rsidR="00150EB4" w:rsidRDefault="00284C8C">
            <w:pPr>
              <w:spacing w:before="40" w:line="240" w:lineRule="auto"/>
              <w:jc w:val="left"/>
            </w:pPr>
            <w:r>
              <w:rPr>
                <w:sz w:val="19"/>
              </w:rPr>
              <w:t>36 passed, 3 expected failures</w:t>
            </w:r>
          </w:p>
        </w:tc>
        <w:tc>
          <w:tcPr>
            <w:tcW w:w="1584" w:type="dxa"/>
          </w:tcPr>
          <w:p w:rsidR="00150EB4" w:rsidRDefault="00284C8C">
            <w:pPr>
              <w:spacing w:before="40" w:line="240" w:lineRule="auto"/>
              <w:jc w:val="left"/>
            </w:pPr>
            <w:r>
              <w:rPr>
                <w:sz w:val="19"/>
              </w:rPr>
              <w:t>pytest</w:t>
            </w:r>
          </w:p>
        </w:tc>
      </w:tr>
      <w:tr w:rsidR="00150EB4">
        <w:trPr>
          <w:cantSplit/>
          <w:jc w:val="center"/>
        </w:trPr>
        <w:tc>
          <w:tcPr>
            <w:tcW w:w="4658" w:type="dxa"/>
          </w:tcPr>
          <w:p w:rsidR="00150EB4" w:rsidRDefault="00284C8C">
            <w:pPr>
              <w:spacing w:before="40" w:line="240" w:lineRule="auto"/>
              <w:jc w:val="left"/>
            </w:pPr>
            <w:r>
              <w:rPr>
                <w:sz w:val="19"/>
              </w:rPr>
              <w:t>Upload-and-grade response time (median / 95th percentile)</w:t>
            </w:r>
          </w:p>
        </w:tc>
        <w:tc>
          <w:tcPr>
            <w:tcW w:w="3075" w:type="dxa"/>
          </w:tcPr>
          <w:p w:rsidR="00150EB4" w:rsidRDefault="00284C8C">
            <w:pPr>
              <w:spacing w:before="40" w:line="240" w:lineRule="auto"/>
              <w:jc w:val="left"/>
            </w:pPr>
            <w:r>
              <w:rPr>
                <w:sz w:val="19"/>
              </w:rPr>
              <w:t>174 ms / 207 ms</w:t>
            </w:r>
          </w:p>
        </w:tc>
        <w:tc>
          <w:tcPr>
            <w:tcW w:w="1584" w:type="dxa"/>
          </w:tcPr>
          <w:p w:rsidR="00150EB4" w:rsidRDefault="00284C8C">
            <w:pPr>
              <w:spacing w:before="40" w:line="240" w:lineRule="auto"/>
              <w:jc w:val="left"/>
            </w:pPr>
            <w:r>
              <w:rPr>
                <w:sz w:val="19"/>
              </w:rPr>
              <w:t>live API</w:t>
            </w:r>
          </w:p>
        </w:tc>
      </w:tr>
    </w:tbl>
    <w:p w:rsidR="00150EB4" w:rsidRDefault="00150EB4">
      <w:pPr>
        <w:spacing w:after="80" w:line="144" w:lineRule="auto"/>
      </w:pPr>
    </w:p>
    <w:p w:rsidR="00150EB4" w:rsidRDefault="00284C8C">
      <w:pPr>
        <w:pStyle w:val="Heading3"/>
      </w:pPr>
      <w:r>
        <w:t xml:space="preserve">1.1  </w:t>
      </w:r>
      <w:r>
        <w:t>Quality grader on its synthetic test set</w:t>
      </w:r>
    </w:p>
    <w:p w:rsidR="00150EB4" w:rsidRDefault="00284C8C">
      <w:pPr>
        <w:pStyle w:val="TableCaption"/>
      </w:pPr>
      <w:r>
        <w:t>Table 2: Per-grade results of the Random Forest (1,200 synthetic test rows)</w:t>
      </w:r>
    </w:p>
    <w:tbl>
      <w:tblPr>
        <w:tblStyle w:val="TableGrid"/>
        <w:tblW w:w="0" w:type="auto"/>
        <w:jc w:val="center"/>
        <w:tblLook w:val="04A0" w:firstRow="1" w:lastRow="0" w:firstColumn="1" w:lastColumn="0" w:noHBand="0" w:noVBand="1"/>
      </w:tblPr>
      <w:tblGrid>
        <w:gridCol w:w="1863"/>
        <w:gridCol w:w="1863"/>
        <w:gridCol w:w="1863"/>
        <w:gridCol w:w="1863"/>
        <w:gridCol w:w="1863"/>
      </w:tblGrid>
      <w:tr w:rsidR="00150EB4">
        <w:trPr>
          <w:cantSplit/>
          <w:tblHeader/>
          <w:jc w:val="center"/>
        </w:trPr>
        <w:tc>
          <w:tcPr>
            <w:tcW w:w="1863" w:type="dxa"/>
            <w:shd w:val="clear" w:color="auto" w:fill="D9E2F3"/>
          </w:tcPr>
          <w:p w:rsidR="00150EB4" w:rsidRDefault="00284C8C">
            <w:pPr>
              <w:spacing w:before="40" w:line="240" w:lineRule="auto"/>
              <w:jc w:val="left"/>
            </w:pPr>
            <w:r>
              <w:rPr>
                <w:b/>
                <w:sz w:val="20"/>
              </w:rPr>
              <w:t>Grade</w:t>
            </w:r>
          </w:p>
        </w:tc>
        <w:tc>
          <w:tcPr>
            <w:tcW w:w="1863" w:type="dxa"/>
            <w:shd w:val="clear" w:color="auto" w:fill="D9E2F3"/>
          </w:tcPr>
          <w:p w:rsidR="00150EB4" w:rsidRDefault="00284C8C">
            <w:pPr>
              <w:spacing w:before="40" w:line="240" w:lineRule="auto"/>
              <w:jc w:val="center"/>
            </w:pPr>
            <w:r>
              <w:rPr>
                <w:b/>
                <w:sz w:val="20"/>
              </w:rPr>
              <w:t>Precision</w:t>
            </w:r>
          </w:p>
        </w:tc>
        <w:tc>
          <w:tcPr>
            <w:tcW w:w="1863" w:type="dxa"/>
            <w:shd w:val="clear" w:color="auto" w:fill="D9E2F3"/>
          </w:tcPr>
          <w:p w:rsidR="00150EB4" w:rsidRDefault="00284C8C">
            <w:pPr>
              <w:spacing w:before="40" w:line="240" w:lineRule="auto"/>
              <w:jc w:val="center"/>
            </w:pPr>
            <w:r>
              <w:rPr>
                <w:b/>
                <w:sz w:val="20"/>
              </w:rPr>
              <w:t>Recall</w:t>
            </w:r>
          </w:p>
        </w:tc>
        <w:tc>
          <w:tcPr>
            <w:tcW w:w="1863" w:type="dxa"/>
            <w:shd w:val="clear" w:color="auto" w:fill="D9E2F3"/>
          </w:tcPr>
          <w:p w:rsidR="00150EB4" w:rsidRDefault="00284C8C">
            <w:pPr>
              <w:spacing w:before="40" w:line="240" w:lineRule="auto"/>
              <w:jc w:val="center"/>
            </w:pPr>
            <w:r>
              <w:rPr>
                <w:b/>
                <w:sz w:val="20"/>
              </w:rPr>
              <w:t>F1</w:t>
            </w:r>
          </w:p>
        </w:tc>
        <w:tc>
          <w:tcPr>
            <w:tcW w:w="1863" w:type="dxa"/>
            <w:shd w:val="clear" w:color="auto" w:fill="D9E2F3"/>
          </w:tcPr>
          <w:p w:rsidR="00150EB4" w:rsidRDefault="00284C8C">
            <w:pPr>
              <w:spacing w:before="40" w:line="240" w:lineRule="auto"/>
              <w:jc w:val="center"/>
            </w:pPr>
            <w:r>
              <w:rPr>
                <w:b/>
                <w:sz w:val="20"/>
              </w:rPr>
              <w:t>Support</w:t>
            </w:r>
          </w:p>
        </w:tc>
      </w:tr>
      <w:tr w:rsidR="00150EB4">
        <w:trPr>
          <w:cantSplit/>
          <w:jc w:val="center"/>
        </w:trPr>
        <w:tc>
          <w:tcPr>
            <w:tcW w:w="1863" w:type="dxa"/>
          </w:tcPr>
          <w:p w:rsidR="00150EB4" w:rsidRDefault="00284C8C">
            <w:pPr>
              <w:spacing w:before="40" w:line="240" w:lineRule="auto"/>
              <w:jc w:val="left"/>
            </w:pPr>
            <w:r>
              <w:rPr>
                <w:sz w:val="20"/>
              </w:rPr>
              <w:t>A</w:t>
            </w:r>
          </w:p>
        </w:tc>
        <w:tc>
          <w:tcPr>
            <w:tcW w:w="1863" w:type="dxa"/>
          </w:tcPr>
          <w:p w:rsidR="00150EB4" w:rsidRDefault="00284C8C">
            <w:pPr>
              <w:spacing w:before="40" w:line="240" w:lineRule="auto"/>
              <w:jc w:val="center"/>
            </w:pPr>
            <w:r>
              <w:rPr>
                <w:sz w:val="20"/>
              </w:rPr>
              <w:t>0.928</w:t>
            </w:r>
          </w:p>
        </w:tc>
        <w:tc>
          <w:tcPr>
            <w:tcW w:w="1863" w:type="dxa"/>
          </w:tcPr>
          <w:p w:rsidR="00150EB4" w:rsidRDefault="00284C8C">
            <w:pPr>
              <w:spacing w:before="40" w:line="240" w:lineRule="auto"/>
              <w:jc w:val="center"/>
            </w:pPr>
            <w:r>
              <w:rPr>
                <w:sz w:val="20"/>
              </w:rPr>
              <w:t>0.964</w:t>
            </w:r>
          </w:p>
        </w:tc>
        <w:tc>
          <w:tcPr>
            <w:tcW w:w="1863" w:type="dxa"/>
          </w:tcPr>
          <w:p w:rsidR="00150EB4" w:rsidRDefault="00284C8C">
            <w:pPr>
              <w:spacing w:before="40" w:line="240" w:lineRule="auto"/>
              <w:jc w:val="center"/>
            </w:pPr>
            <w:r>
              <w:rPr>
                <w:sz w:val="20"/>
              </w:rPr>
              <w:t>0.946</w:t>
            </w:r>
          </w:p>
        </w:tc>
        <w:tc>
          <w:tcPr>
            <w:tcW w:w="1863" w:type="dxa"/>
          </w:tcPr>
          <w:p w:rsidR="00150EB4" w:rsidRDefault="00284C8C">
            <w:pPr>
              <w:spacing w:before="40" w:line="240" w:lineRule="auto"/>
              <w:jc w:val="center"/>
            </w:pPr>
            <w:r>
              <w:rPr>
                <w:sz w:val="20"/>
              </w:rPr>
              <w:t>280</w:t>
            </w:r>
          </w:p>
        </w:tc>
      </w:tr>
      <w:tr w:rsidR="00150EB4">
        <w:trPr>
          <w:cantSplit/>
          <w:jc w:val="center"/>
        </w:trPr>
        <w:tc>
          <w:tcPr>
            <w:tcW w:w="1863" w:type="dxa"/>
          </w:tcPr>
          <w:p w:rsidR="00150EB4" w:rsidRDefault="00284C8C">
            <w:pPr>
              <w:spacing w:before="40" w:line="240" w:lineRule="auto"/>
              <w:jc w:val="left"/>
            </w:pPr>
            <w:r>
              <w:rPr>
                <w:sz w:val="20"/>
              </w:rPr>
              <w:t>B</w:t>
            </w:r>
          </w:p>
        </w:tc>
        <w:tc>
          <w:tcPr>
            <w:tcW w:w="1863" w:type="dxa"/>
          </w:tcPr>
          <w:p w:rsidR="00150EB4" w:rsidRDefault="00284C8C">
            <w:pPr>
              <w:spacing w:before="40" w:line="240" w:lineRule="auto"/>
              <w:jc w:val="center"/>
            </w:pPr>
            <w:r>
              <w:rPr>
                <w:sz w:val="20"/>
              </w:rPr>
              <w:t>0.924</w:t>
            </w:r>
          </w:p>
        </w:tc>
        <w:tc>
          <w:tcPr>
            <w:tcW w:w="1863" w:type="dxa"/>
          </w:tcPr>
          <w:p w:rsidR="00150EB4" w:rsidRDefault="00284C8C">
            <w:pPr>
              <w:spacing w:before="40" w:line="240" w:lineRule="auto"/>
              <w:jc w:val="center"/>
            </w:pPr>
            <w:r>
              <w:rPr>
                <w:sz w:val="20"/>
              </w:rPr>
              <w:t>0.862</w:t>
            </w:r>
          </w:p>
        </w:tc>
        <w:tc>
          <w:tcPr>
            <w:tcW w:w="1863" w:type="dxa"/>
          </w:tcPr>
          <w:p w:rsidR="00150EB4" w:rsidRDefault="00284C8C">
            <w:pPr>
              <w:spacing w:before="40" w:line="240" w:lineRule="auto"/>
              <w:jc w:val="center"/>
            </w:pPr>
            <w:r>
              <w:rPr>
                <w:sz w:val="20"/>
              </w:rPr>
              <w:t>0.892</w:t>
            </w:r>
          </w:p>
        </w:tc>
        <w:tc>
          <w:tcPr>
            <w:tcW w:w="1863" w:type="dxa"/>
          </w:tcPr>
          <w:p w:rsidR="00150EB4" w:rsidRDefault="00284C8C">
            <w:pPr>
              <w:spacing w:before="40" w:line="240" w:lineRule="auto"/>
              <w:jc w:val="center"/>
            </w:pPr>
            <w:r>
              <w:rPr>
                <w:sz w:val="20"/>
              </w:rPr>
              <w:t>325</w:t>
            </w:r>
          </w:p>
        </w:tc>
      </w:tr>
      <w:tr w:rsidR="00150EB4">
        <w:trPr>
          <w:cantSplit/>
          <w:jc w:val="center"/>
        </w:trPr>
        <w:tc>
          <w:tcPr>
            <w:tcW w:w="1863" w:type="dxa"/>
          </w:tcPr>
          <w:p w:rsidR="00150EB4" w:rsidRDefault="00284C8C">
            <w:pPr>
              <w:spacing w:before="40" w:line="240" w:lineRule="auto"/>
              <w:jc w:val="left"/>
            </w:pPr>
            <w:r>
              <w:rPr>
                <w:sz w:val="20"/>
              </w:rPr>
              <w:t>C</w:t>
            </w:r>
          </w:p>
        </w:tc>
        <w:tc>
          <w:tcPr>
            <w:tcW w:w="1863" w:type="dxa"/>
          </w:tcPr>
          <w:p w:rsidR="00150EB4" w:rsidRDefault="00284C8C">
            <w:pPr>
              <w:spacing w:before="40" w:line="240" w:lineRule="auto"/>
              <w:jc w:val="center"/>
            </w:pPr>
            <w:r>
              <w:rPr>
                <w:sz w:val="20"/>
              </w:rPr>
              <w:t>0.909</w:t>
            </w:r>
          </w:p>
        </w:tc>
        <w:tc>
          <w:tcPr>
            <w:tcW w:w="1863" w:type="dxa"/>
          </w:tcPr>
          <w:p w:rsidR="00150EB4" w:rsidRDefault="00284C8C">
            <w:pPr>
              <w:spacing w:before="40" w:line="240" w:lineRule="auto"/>
              <w:jc w:val="center"/>
            </w:pPr>
            <w:r>
              <w:rPr>
                <w:sz w:val="20"/>
              </w:rPr>
              <w:t>0.894</w:t>
            </w:r>
          </w:p>
        </w:tc>
        <w:tc>
          <w:tcPr>
            <w:tcW w:w="1863" w:type="dxa"/>
          </w:tcPr>
          <w:p w:rsidR="00150EB4" w:rsidRDefault="00284C8C">
            <w:pPr>
              <w:spacing w:before="40" w:line="240" w:lineRule="auto"/>
              <w:jc w:val="center"/>
            </w:pPr>
            <w:r>
              <w:rPr>
                <w:sz w:val="20"/>
              </w:rPr>
              <w:t>0.901</w:t>
            </w:r>
          </w:p>
        </w:tc>
        <w:tc>
          <w:tcPr>
            <w:tcW w:w="1863" w:type="dxa"/>
          </w:tcPr>
          <w:p w:rsidR="00150EB4" w:rsidRDefault="00284C8C">
            <w:pPr>
              <w:spacing w:before="40" w:line="240" w:lineRule="auto"/>
              <w:jc w:val="center"/>
            </w:pPr>
            <w:r>
              <w:rPr>
                <w:sz w:val="20"/>
              </w:rPr>
              <w:t>312</w:t>
            </w:r>
          </w:p>
        </w:tc>
      </w:tr>
      <w:tr w:rsidR="00150EB4">
        <w:trPr>
          <w:cantSplit/>
          <w:jc w:val="center"/>
        </w:trPr>
        <w:tc>
          <w:tcPr>
            <w:tcW w:w="1863" w:type="dxa"/>
          </w:tcPr>
          <w:p w:rsidR="00150EB4" w:rsidRDefault="00284C8C">
            <w:pPr>
              <w:spacing w:before="40" w:line="240" w:lineRule="auto"/>
              <w:jc w:val="left"/>
            </w:pPr>
            <w:r>
              <w:rPr>
                <w:sz w:val="20"/>
              </w:rPr>
              <w:t>Reject</w:t>
            </w:r>
          </w:p>
        </w:tc>
        <w:tc>
          <w:tcPr>
            <w:tcW w:w="1863" w:type="dxa"/>
          </w:tcPr>
          <w:p w:rsidR="00150EB4" w:rsidRDefault="00284C8C">
            <w:pPr>
              <w:spacing w:before="40" w:line="240" w:lineRule="auto"/>
              <w:jc w:val="center"/>
            </w:pPr>
            <w:r>
              <w:rPr>
                <w:sz w:val="20"/>
              </w:rPr>
              <w:t>0.933</w:t>
            </w:r>
          </w:p>
        </w:tc>
        <w:tc>
          <w:tcPr>
            <w:tcW w:w="1863" w:type="dxa"/>
          </w:tcPr>
          <w:p w:rsidR="00150EB4" w:rsidRDefault="00284C8C">
            <w:pPr>
              <w:spacing w:before="40" w:line="240" w:lineRule="auto"/>
              <w:jc w:val="center"/>
            </w:pPr>
            <w:r>
              <w:rPr>
                <w:sz w:val="20"/>
              </w:rPr>
              <w:t>0.986</w:t>
            </w:r>
          </w:p>
        </w:tc>
        <w:tc>
          <w:tcPr>
            <w:tcW w:w="1863" w:type="dxa"/>
          </w:tcPr>
          <w:p w:rsidR="00150EB4" w:rsidRDefault="00284C8C">
            <w:pPr>
              <w:spacing w:before="40" w:line="240" w:lineRule="auto"/>
              <w:jc w:val="center"/>
            </w:pPr>
            <w:r>
              <w:rPr>
                <w:sz w:val="20"/>
              </w:rPr>
              <w:t>0.959</w:t>
            </w:r>
          </w:p>
        </w:tc>
        <w:tc>
          <w:tcPr>
            <w:tcW w:w="1863" w:type="dxa"/>
          </w:tcPr>
          <w:p w:rsidR="00150EB4" w:rsidRDefault="00284C8C">
            <w:pPr>
              <w:spacing w:before="40" w:line="240" w:lineRule="auto"/>
              <w:jc w:val="center"/>
            </w:pPr>
            <w:r>
              <w:rPr>
                <w:sz w:val="20"/>
              </w:rPr>
              <w:t>283</w:t>
            </w:r>
          </w:p>
        </w:tc>
      </w:tr>
    </w:tbl>
    <w:p w:rsidR="00150EB4" w:rsidRDefault="00150EB4">
      <w:pPr>
        <w:spacing w:after="80" w:line="144" w:lineRule="auto"/>
      </w:pPr>
    </w:p>
    <w:p w:rsidR="00150EB4" w:rsidRDefault="00284C8C">
      <w:pPr>
        <w:keepNext/>
        <w:spacing w:before="120" w:line="240" w:lineRule="auto"/>
        <w:jc w:val="center"/>
      </w:pPr>
      <w:r>
        <w:rPr>
          <w:noProof/>
        </w:rPr>
        <w:drawing>
          <wp:inline distT="0" distB="0" distL="0" distR="0">
            <wp:extent cx="2743200" cy="21207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quality_confusion_matrix.png"/>
                    <pic:cNvPicPr/>
                  </pic:nvPicPr>
                  <pic:blipFill>
                    <a:blip r:embed="rId8"/>
                    <a:stretch>
                      <a:fillRect/>
                    </a:stretch>
                  </pic:blipFill>
                  <pic:spPr>
                    <a:xfrm>
                      <a:off x="0" y="0"/>
                      <a:ext cx="2743200" cy="2120762"/>
                    </a:xfrm>
                    <a:prstGeom prst="rect">
                      <a:avLst/>
                    </a:prstGeom>
                  </pic:spPr>
                </pic:pic>
              </a:graphicData>
            </a:graphic>
          </wp:inline>
        </w:drawing>
      </w:r>
    </w:p>
    <w:p w:rsidR="00150EB4" w:rsidRDefault="00284C8C">
      <w:pPr>
        <w:pStyle w:val="FigureCaption"/>
      </w:pPr>
      <w:r>
        <w:t>Fig. 1: Confusion matrix of the quality grader on the synthetic test set</w:t>
      </w:r>
    </w:p>
    <w:p w:rsidR="00150EB4" w:rsidRDefault="00284C8C">
      <w:r>
        <w:t>Accuracy is 92.3% and macro F1 0.924 (train accuracy 93.9%). Of the 92 errors, all are between neighbouring grades: none confuses A with C or Reject, or B with Reject. The model i</w:t>
      </w:r>
      <w:r>
        <w:t>s a little less confident when it is wrong (mean top probability 0.79 against 0.87 when right). Over five different splits and forest seeds the accuracy is 92.9% with a standard deviation of 0.3 points (range 92.5% to 93.2%).</w:t>
      </w:r>
    </w:p>
    <w:p w:rsidR="00150EB4" w:rsidRDefault="00284C8C">
      <w:r>
        <w:rPr>
          <w:b/>
        </w:rPr>
        <w:t>What the number means.</w:t>
      </w:r>
      <w:r>
        <w:t xml:space="preserve"> The tra</w:t>
      </w:r>
      <w:r>
        <w:t>ining data contain 6% label noise (360 of 6,000 labels moved to a neighbouring grade), so the best a model can do on the noisy test labels is about 94.1%. Scored against the clean labels of the same test rows the forest reaches 98.1%, and trained and teste</w:t>
      </w:r>
      <w:r>
        <w:t>d on clean labels 98.0%. The grader has therefore learned the generator's grade profiles almost completely; that is the ceiling of this experiment.</w:t>
      </w:r>
    </w:p>
    <w:p w:rsidR="00150EB4" w:rsidRDefault="00284C8C">
      <w:pPr>
        <w:pStyle w:val="TableCaption"/>
      </w:pPr>
      <w:r>
        <w:t>Table 3: Baselines on the same synthetic split</w:t>
      </w:r>
    </w:p>
    <w:tbl>
      <w:tblPr>
        <w:tblStyle w:val="TableGrid"/>
        <w:tblW w:w="0" w:type="auto"/>
        <w:jc w:val="center"/>
        <w:tblLook w:val="04A0" w:firstRow="1" w:lastRow="0" w:firstColumn="1" w:lastColumn="0" w:noHBand="0" w:noVBand="1"/>
      </w:tblPr>
      <w:tblGrid>
        <w:gridCol w:w="4658"/>
        <w:gridCol w:w="2329"/>
        <w:gridCol w:w="2329"/>
      </w:tblGrid>
      <w:tr w:rsidR="00150EB4">
        <w:trPr>
          <w:cantSplit/>
          <w:tblHeader/>
          <w:jc w:val="center"/>
        </w:trPr>
        <w:tc>
          <w:tcPr>
            <w:tcW w:w="4658" w:type="dxa"/>
            <w:shd w:val="clear" w:color="auto" w:fill="D9E2F3"/>
          </w:tcPr>
          <w:p w:rsidR="00150EB4" w:rsidRDefault="00284C8C">
            <w:pPr>
              <w:spacing w:before="40" w:line="240" w:lineRule="auto"/>
              <w:jc w:val="left"/>
            </w:pPr>
            <w:r>
              <w:rPr>
                <w:b/>
                <w:sz w:val="20"/>
              </w:rPr>
              <w:t>Model (same split)</w:t>
            </w:r>
          </w:p>
        </w:tc>
        <w:tc>
          <w:tcPr>
            <w:tcW w:w="2329" w:type="dxa"/>
            <w:shd w:val="clear" w:color="auto" w:fill="D9E2F3"/>
          </w:tcPr>
          <w:p w:rsidR="00150EB4" w:rsidRDefault="00284C8C">
            <w:pPr>
              <w:spacing w:before="40" w:line="240" w:lineRule="auto"/>
              <w:jc w:val="center"/>
            </w:pPr>
            <w:r>
              <w:rPr>
                <w:b/>
                <w:sz w:val="20"/>
              </w:rPr>
              <w:t>Accuracy</w:t>
            </w:r>
          </w:p>
        </w:tc>
        <w:tc>
          <w:tcPr>
            <w:tcW w:w="2329" w:type="dxa"/>
            <w:shd w:val="clear" w:color="auto" w:fill="D9E2F3"/>
          </w:tcPr>
          <w:p w:rsidR="00150EB4" w:rsidRDefault="00284C8C">
            <w:pPr>
              <w:spacing w:before="40" w:line="240" w:lineRule="auto"/>
              <w:jc w:val="center"/>
            </w:pPr>
            <w:r>
              <w:rPr>
                <w:b/>
                <w:sz w:val="20"/>
              </w:rPr>
              <w:t>Macro F1</w:t>
            </w:r>
          </w:p>
        </w:tc>
      </w:tr>
      <w:tr w:rsidR="00150EB4">
        <w:trPr>
          <w:cantSplit/>
          <w:jc w:val="center"/>
        </w:trPr>
        <w:tc>
          <w:tcPr>
            <w:tcW w:w="4658" w:type="dxa"/>
          </w:tcPr>
          <w:p w:rsidR="00150EB4" w:rsidRDefault="00284C8C">
            <w:pPr>
              <w:spacing w:before="40" w:line="240" w:lineRule="auto"/>
              <w:jc w:val="left"/>
            </w:pPr>
            <w:r>
              <w:rPr>
                <w:sz w:val="20"/>
              </w:rPr>
              <w:lastRenderedPageBreak/>
              <w:t>Majority class</w:t>
            </w:r>
          </w:p>
        </w:tc>
        <w:tc>
          <w:tcPr>
            <w:tcW w:w="2329" w:type="dxa"/>
          </w:tcPr>
          <w:p w:rsidR="00150EB4" w:rsidRDefault="00284C8C">
            <w:pPr>
              <w:spacing w:before="40" w:line="240" w:lineRule="auto"/>
              <w:jc w:val="center"/>
            </w:pPr>
            <w:r>
              <w:rPr>
                <w:sz w:val="20"/>
              </w:rPr>
              <w:t>0.271</w:t>
            </w:r>
          </w:p>
        </w:tc>
        <w:tc>
          <w:tcPr>
            <w:tcW w:w="2329" w:type="dxa"/>
          </w:tcPr>
          <w:p w:rsidR="00150EB4" w:rsidRDefault="00284C8C">
            <w:pPr>
              <w:spacing w:before="40" w:line="240" w:lineRule="auto"/>
              <w:jc w:val="center"/>
            </w:pPr>
            <w:r>
              <w:rPr>
                <w:sz w:val="20"/>
              </w:rPr>
              <w:t>0.107</w:t>
            </w:r>
          </w:p>
        </w:tc>
      </w:tr>
      <w:tr w:rsidR="00150EB4">
        <w:trPr>
          <w:cantSplit/>
          <w:jc w:val="center"/>
        </w:trPr>
        <w:tc>
          <w:tcPr>
            <w:tcW w:w="4658" w:type="dxa"/>
          </w:tcPr>
          <w:p w:rsidR="00150EB4" w:rsidRDefault="00284C8C">
            <w:pPr>
              <w:spacing w:before="40" w:line="240" w:lineRule="auto"/>
              <w:jc w:val="left"/>
            </w:pPr>
            <w:r>
              <w:rPr>
                <w:sz w:val="20"/>
              </w:rPr>
              <w:t>Decision tree (depth 9)</w:t>
            </w:r>
          </w:p>
        </w:tc>
        <w:tc>
          <w:tcPr>
            <w:tcW w:w="2329" w:type="dxa"/>
          </w:tcPr>
          <w:p w:rsidR="00150EB4" w:rsidRDefault="00284C8C">
            <w:pPr>
              <w:spacing w:before="40" w:line="240" w:lineRule="auto"/>
              <w:jc w:val="center"/>
            </w:pPr>
            <w:r>
              <w:rPr>
                <w:sz w:val="20"/>
              </w:rPr>
              <w:t>0.885</w:t>
            </w:r>
          </w:p>
        </w:tc>
        <w:tc>
          <w:tcPr>
            <w:tcW w:w="2329" w:type="dxa"/>
          </w:tcPr>
          <w:p w:rsidR="00150EB4" w:rsidRDefault="00284C8C">
            <w:pPr>
              <w:spacing w:before="40" w:line="240" w:lineRule="auto"/>
              <w:jc w:val="center"/>
            </w:pPr>
            <w:r>
              <w:rPr>
                <w:sz w:val="20"/>
              </w:rPr>
              <w:t>0.887</w:t>
            </w:r>
          </w:p>
        </w:tc>
      </w:tr>
      <w:tr w:rsidR="00150EB4">
        <w:trPr>
          <w:cantSplit/>
          <w:jc w:val="center"/>
        </w:trPr>
        <w:tc>
          <w:tcPr>
            <w:tcW w:w="4658" w:type="dxa"/>
          </w:tcPr>
          <w:p w:rsidR="00150EB4" w:rsidRDefault="00284C8C">
            <w:pPr>
              <w:spacing w:before="40" w:line="240" w:lineRule="auto"/>
              <w:jc w:val="left"/>
            </w:pPr>
            <w:r>
              <w:rPr>
                <w:sz w:val="20"/>
              </w:rPr>
              <w:t>Histogram gradient boosting</w:t>
            </w:r>
          </w:p>
        </w:tc>
        <w:tc>
          <w:tcPr>
            <w:tcW w:w="2329" w:type="dxa"/>
          </w:tcPr>
          <w:p w:rsidR="00150EB4" w:rsidRDefault="00284C8C">
            <w:pPr>
              <w:spacing w:before="40" w:line="240" w:lineRule="auto"/>
              <w:jc w:val="center"/>
            </w:pPr>
            <w:r>
              <w:rPr>
                <w:sz w:val="20"/>
              </w:rPr>
              <w:t>0.922</w:t>
            </w:r>
          </w:p>
        </w:tc>
        <w:tc>
          <w:tcPr>
            <w:tcW w:w="2329" w:type="dxa"/>
          </w:tcPr>
          <w:p w:rsidR="00150EB4" w:rsidRDefault="00284C8C">
            <w:pPr>
              <w:spacing w:before="40" w:line="240" w:lineRule="auto"/>
              <w:jc w:val="center"/>
            </w:pPr>
            <w:r>
              <w:rPr>
                <w:sz w:val="20"/>
              </w:rPr>
              <w:t>0.923</w:t>
            </w:r>
          </w:p>
        </w:tc>
      </w:tr>
      <w:tr w:rsidR="00150EB4">
        <w:trPr>
          <w:cantSplit/>
          <w:jc w:val="center"/>
        </w:trPr>
        <w:tc>
          <w:tcPr>
            <w:tcW w:w="4658" w:type="dxa"/>
          </w:tcPr>
          <w:p w:rsidR="00150EB4" w:rsidRDefault="00284C8C">
            <w:pPr>
              <w:spacing w:before="40" w:line="240" w:lineRule="auto"/>
              <w:jc w:val="left"/>
            </w:pPr>
            <w:r>
              <w:rPr>
                <w:sz w:val="20"/>
              </w:rPr>
              <w:t>Random Forest (shipped)</w:t>
            </w:r>
          </w:p>
        </w:tc>
        <w:tc>
          <w:tcPr>
            <w:tcW w:w="2329" w:type="dxa"/>
          </w:tcPr>
          <w:p w:rsidR="00150EB4" w:rsidRDefault="00284C8C">
            <w:pPr>
              <w:spacing w:before="40" w:line="240" w:lineRule="auto"/>
              <w:jc w:val="center"/>
            </w:pPr>
            <w:r>
              <w:rPr>
                <w:sz w:val="20"/>
              </w:rPr>
              <w:t>0.923</w:t>
            </w:r>
          </w:p>
        </w:tc>
        <w:tc>
          <w:tcPr>
            <w:tcW w:w="2329" w:type="dxa"/>
          </w:tcPr>
          <w:p w:rsidR="00150EB4" w:rsidRDefault="00284C8C">
            <w:pPr>
              <w:spacing w:before="40" w:line="240" w:lineRule="auto"/>
              <w:jc w:val="center"/>
            </w:pPr>
            <w:r>
              <w:rPr>
                <w:sz w:val="20"/>
              </w:rPr>
              <w:t>0.924</w:t>
            </w:r>
          </w:p>
        </w:tc>
      </w:tr>
      <w:tr w:rsidR="00150EB4">
        <w:trPr>
          <w:cantSplit/>
          <w:jc w:val="center"/>
        </w:trPr>
        <w:tc>
          <w:tcPr>
            <w:tcW w:w="4658" w:type="dxa"/>
          </w:tcPr>
          <w:p w:rsidR="00150EB4" w:rsidRDefault="00284C8C">
            <w:pPr>
              <w:spacing w:before="40" w:line="240" w:lineRule="auto"/>
              <w:jc w:val="left"/>
            </w:pPr>
            <w:r>
              <w:rPr>
                <w:sz w:val="20"/>
              </w:rPr>
              <w:t>k-nearest neighbours (k = 15)</w:t>
            </w:r>
          </w:p>
        </w:tc>
        <w:tc>
          <w:tcPr>
            <w:tcW w:w="2329" w:type="dxa"/>
          </w:tcPr>
          <w:p w:rsidR="00150EB4" w:rsidRDefault="00284C8C">
            <w:pPr>
              <w:spacing w:before="40" w:line="240" w:lineRule="auto"/>
              <w:jc w:val="center"/>
            </w:pPr>
            <w:r>
              <w:rPr>
                <w:sz w:val="20"/>
              </w:rPr>
              <w:t>0.930</w:t>
            </w:r>
          </w:p>
        </w:tc>
        <w:tc>
          <w:tcPr>
            <w:tcW w:w="2329" w:type="dxa"/>
          </w:tcPr>
          <w:p w:rsidR="00150EB4" w:rsidRDefault="00284C8C">
            <w:pPr>
              <w:spacing w:before="40" w:line="240" w:lineRule="auto"/>
              <w:jc w:val="center"/>
            </w:pPr>
            <w:r>
              <w:rPr>
                <w:sz w:val="20"/>
              </w:rPr>
              <w:t>0.931</w:t>
            </w:r>
          </w:p>
        </w:tc>
      </w:tr>
      <w:tr w:rsidR="00150EB4">
        <w:trPr>
          <w:cantSplit/>
          <w:jc w:val="center"/>
        </w:trPr>
        <w:tc>
          <w:tcPr>
            <w:tcW w:w="4658" w:type="dxa"/>
          </w:tcPr>
          <w:p w:rsidR="00150EB4" w:rsidRDefault="00284C8C">
            <w:pPr>
              <w:spacing w:before="40" w:line="240" w:lineRule="auto"/>
              <w:jc w:val="left"/>
            </w:pPr>
            <w:r>
              <w:rPr>
                <w:sz w:val="20"/>
              </w:rPr>
              <w:t>Logistic regression</w:t>
            </w:r>
          </w:p>
        </w:tc>
        <w:tc>
          <w:tcPr>
            <w:tcW w:w="2329" w:type="dxa"/>
          </w:tcPr>
          <w:p w:rsidR="00150EB4" w:rsidRDefault="00284C8C">
            <w:pPr>
              <w:spacing w:before="40" w:line="240" w:lineRule="auto"/>
              <w:jc w:val="center"/>
            </w:pPr>
            <w:r>
              <w:rPr>
                <w:sz w:val="20"/>
              </w:rPr>
              <w:t>0.931</w:t>
            </w:r>
          </w:p>
        </w:tc>
        <w:tc>
          <w:tcPr>
            <w:tcW w:w="2329" w:type="dxa"/>
          </w:tcPr>
          <w:p w:rsidR="00150EB4" w:rsidRDefault="00284C8C">
            <w:pPr>
              <w:spacing w:before="40" w:line="240" w:lineRule="auto"/>
              <w:jc w:val="center"/>
            </w:pPr>
            <w:r>
              <w:rPr>
                <w:sz w:val="20"/>
              </w:rPr>
              <w:t>0.932</w:t>
            </w:r>
          </w:p>
        </w:tc>
      </w:tr>
    </w:tbl>
    <w:p w:rsidR="00150EB4" w:rsidRDefault="00150EB4">
      <w:pPr>
        <w:spacing w:after="80" w:line="144" w:lineRule="auto"/>
      </w:pPr>
    </w:p>
    <w:p w:rsidR="00150EB4" w:rsidRDefault="00284C8C">
      <w:pPr>
        <w:keepNext/>
        <w:spacing w:before="120" w:line="240" w:lineRule="auto"/>
        <w:jc w:val="center"/>
      </w:pPr>
      <w:r>
        <w:rPr>
          <w:noProof/>
        </w:rPr>
        <w:drawing>
          <wp:inline distT="0" distB="0" distL="0" distR="0">
            <wp:extent cx="4572000" cy="2268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quality_baselines_seeds.png"/>
                    <pic:cNvPicPr/>
                  </pic:nvPicPr>
                  <pic:blipFill>
                    <a:blip r:embed="rId9"/>
                    <a:stretch>
                      <a:fillRect/>
                    </a:stretch>
                  </pic:blipFill>
                  <pic:spPr>
                    <a:xfrm>
                      <a:off x="0" y="0"/>
                      <a:ext cx="4572000" cy="2268649"/>
                    </a:xfrm>
                    <a:prstGeom prst="rect">
                      <a:avLst/>
                    </a:prstGeom>
                  </pic:spPr>
                </pic:pic>
              </a:graphicData>
            </a:graphic>
          </wp:inline>
        </w:drawing>
      </w:r>
    </w:p>
    <w:p w:rsidR="00150EB4" w:rsidRDefault="00284C8C">
      <w:pPr>
        <w:pStyle w:val="FigureCaption"/>
      </w:pPr>
      <w:r>
        <w:t>Fig. 2: Baselines and the five-seed study</w:t>
      </w:r>
    </w:p>
    <w:p w:rsidR="00150EB4" w:rsidRDefault="00284C8C">
      <w:r>
        <w:t xml:space="preserve">A linear </w:t>
      </w:r>
      <w:r>
        <w:t xml:space="preserve">model (0.931) and k-nearest neighbours (0.930) match the forest (0.923): the synthetic grade classes are close to linearly separable, so the choice of forest over a simpler model is not justified by accuracy on this data. It is justified by the tree-based </w:t>
      </w:r>
      <w:r>
        <w:t>SHAP explanations and by the expectation that real data will not be separable linearly.</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drawing>
                <wp:inline distT="0" distB="0" distL="0" distR="0">
                  <wp:extent cx="2866707" cy="15903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quality_feature_importance.png"/>
                          <pic:cNvPicPr/>
                        </pic:nvPicPr>
                        <pic:blipFill>
                          <a:blip r:embed="rId10"/>
                          <a:stretch>
                            <a:fillRect/>
                          </a:stretch>
                        </pic:blipFill>
                        <pic:spPr>
                          <a:xfrm>
                            <a:off x="0" y="0"/>
                            <a:ext cx="2866707" cy="1590333"/>
                          </a:xfrm>
                          <a:prstGeom prst="rect">
                            <a:avLst/>
                          </a:prstGeom>
                        </pic:spPr>
                      </pic:pic>
                    </a:graphicData>
                  </a:graphic>
                </wp:inline>
              </w:drawing>
            </w:r>
          </w:p>
          <w:p w:rsidR="00150EB4" w:rsidRDefault="00284C8C">
            <w:pPr>
              <w:pStyle w:val="FigureCaption"/>
              <w:spacing w:after="80"/>
            </w:pPr>
            <w:r>
              <w:t>Fig. 3: Impurity and permutation importance of the 11 features</w:t>
            </w:r>
          </w:p>
        </w:tc>
        <w:tc>
          <w:tcPr>
            <w:tcW w:w="4658" w:type="dxa"/>
          </w:tcPr>
          <w:p w:rsidR="00150EB4" w:rsidRDefault="00284C8C">
            <w:pPr>
              <w:keepNext/>
              <w:spacing w:line="240" w:lineRule="auto"/>
              <w:jc w:val="center"/>
            </w:pPr>
            <w:r>
              <w:rPr>
                <w:noProof/>
              </w:rPr>
              <w:drawing>
                <wp:inline distT="0" distB="0" distL="0" distR="0">
                  <wp:extent cx="2866707" cy="18413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quality_ablation.png"/>
                          <pic:cNvPicPr/>
                        </pic:nvPicPr>
                        <pic:blipFill>
                          <a:blip r:embed="rId11"/>
                          <a:stretch>
                            <a:fillRect/>
                          </a:stretch>
                        </pic:blipFill>
                        <pic:spPr>
                          <a:xfrm>
                            <a:off x="0" y="0"/>
                            <a:ext cx="2866707" cy="1841388"/>
                          </a:xfrm>
                          <a:prstGeom prst="rect">
                            <a:avLst/>
                          </a:prstGeom>
                        </pic:spPr>
                      </pic:pic>
                    </a:graphicData>
                  </a:graphic>
                </wp:inline>
              </w:drawing>
            </w:r>
          </w:p>
          <w:p w:rsidR="00150EB4" w:rsidRDefault="00284C8C">
            <w:pPr>
              <w:pStyle w:val="FigureCaption"/>
              <w:spacing w:after="80"/>
            </w:pPr>
            <w:r>
              <w:t>Fig. 4: Feature-group ablation: one group alone against all but one group</w:t>
            </w:r>
          </w:p>
        </w:tc>
      </w:tr>
    </w:tbl>
    <w:p w:rsidR="00150EB4" w:rsidRDefault="00150EB4">
      <w:pPr>
        <w:spacing w:line="144" w:lineRule="auto"/>
      </w:pPr>
    </w:p>
    <w:p w:rsidR="00150EB4" w:rsidRDefault="00284C8C">
      <w:r>
        <w:t>Blemish ratio (impurity i</w:t>
      </w:r>
      <w:r>
        <w:t>mportance 0.241) and colour uniformity (0.239) matter most; mean hue matters least (0.004). Removing any single group costs at most 1.2 points because the groups carry overlapping information; each group alone gives 56% (size score) to 85% (colour).</w:t>
      </w:r>
    </w:p>
    <w:p w:rsidR="00150EB4" w:rsidRDefault="00284C8C">
      <w:pPr>
        <w:pStyle w:val="Heading3"/>
      </w:pPr>
      <w:r>
        <w:lastRenderedPageBreak/>
        <w:t>1.2  Q</w:t>
      </w:r>
      <w:r>
        <w:t>uality grader on real photographs</w:t>
      </w:r>
    </w:p>
    <w:p w:rsidR="00150EB4" w:rsidRDefault="00284C8C">
      <w:r>
        <w:t>To test the grader outside its own generator, the real feature extractor and the shipped model were run on all 3,200 images of the Fresh and Rotten Fruits dataset [8] (CC BY 4.0): 1,600 fresh and 1,600 rotten photographs o</w:t>
      </w:r>
      <w:r>
        <w:t>f eight fruits, 200 of each state per fruit. The dataset labels are fresh or rotten, not A, B, C or Reject, so the check maps fresh to {A, B} and rotten to {C, Reject}; this mapping is an assumption of the check, and the fruits are not CropSight's crops, b</w:t>
      </w:r>
      <w:r>
        <w:t>ut a grader that sees quality in a photograph should still rank a rotten fruit below a fresh one.</w:t>
      </w:r>
    </w:p>
    <w:p w:rsidR="00150EB4" w:rsidRDefault="00284C8C">
      <w:pPr>
        <w:pStyle w:val="TableCaption"/>
      </w:pPr>
      <w:r>
        <w:t>Table 4: Grades predicted by the shipped model for 3,200 real fruit photographs</w:t>
      </w:r>
    </w:p>
    <w:tbl>
      <w:tblPr>
        <w:tblStyle w:val="TableGrid"/>
        <w:tblW w:w="0" w:type="auto"/>
        <w:jc w:val="center"/>
        <w:tblLook w:val="04A0" w:firstRow="1" w:lastRow="0" w:firstColumn="1" w:lastColumn="0" w:noHBand="0" w:noVBand="1"/>
      </w:tblPr>
      <w:tblGrid>
        <w:gridCol w:w="2609"/>
        <w:gridCol w:w="1677"/>
        <w:gridCol w:w="1677"/>
        <w:gridCol w:w="1677"/>
        <w:gridCol w:w="1677"/>
      </w:tblGrid>
      <w:tr w:rsidR="00150EB4">
        <w:trPr>
          <w:cantSplit/>
          <w:tblHeader/>
          <w:jc w:val="center"/>
        </w:trPr>
        <w:tc>
          <w:tcPr>
            <w:tcW w:w="2609" w:type="dxa"/>
            <w:shd w:val="clear" w:color="auto" w:fill="D9E2F3"/>
          </w:tcPr>
          <w:p w:rsidR="00150EB4" w:rsidRDefault="00284C8C">
            <w:pPr>
              <w:spacing w:before="40" w:line="240" w:lineRule="auto"/>
              <w:jc w:val="left"/>
            </w:pPr>
            <w:r>
              <w:rPr>
                <w:b/>
                <w:sz w:val="20"/>
              </w:rPr>
              <w:t>True state</w:t>
            </w:r>
          </w:p>
        </w:tc>
        <w:tc>
          <w:tcPr>
            <w:tcW w:w="1677" w:type="dxa"/>
            <w:shd w:val="clear" w:color="auto" w:fill="D9E2F3"/>
          </w:tcPr>
          <w:p w:rsidR="00150EB4" w:rsidRDefault="00284C8C">
            <w:pPr>
              <w:spacing w:before="40" w:line="240" w:lineRule="auto"/>
              <w:jc w:val="center"/>
            </w:pPr>
            <w:r>
              <w:rPr>
                <w:b/>
                <w:sz w:val="20"/>
              </w:rPr>
              <w:t>Grade A</w:t>
            </w:r>
          </w:p>
        </w:tc>
        <w:tc>
          <w:tcPr>
            <w:tcW w:w="1677" w:type="dxa"/>
            <w:shd w:val="clear" w:color="auto" w:fill="D9E2F3"/>
          </w:tcPr>
          <w:p w:rsidR="00150EB4" w:rsidRDefault="00284C8C">
            <w:pPr>
              <w:spacing w:before="40" w:line="240" w:lineRule="auto"/>
              <w:jc w:val="center"/>
            </w:pPr>
            <w:r>
              <w:rPr>
                <w:b/>
                <w:sz w:val="20"/>
              </w:rPr>
              <w:t>Grade B</w:t>
            </w:r>
          </w:p>
        </w:tc>
        <w:tc>
          <w:tcPr>
            <w:tcW w:w="1677" w:type="dxa"/>
            <w:shd w:val="clear" w:color="auto" w:fill="D9E2F3"/>
          </w:tcPr>
          <w:p w:rsidR="00150EB4" w:rsidRDefault="00284C8C">
            <w:pPr>
              <w:spacing w:before="40" w:line="240" w:lineRule="auto"/>
              <w:jc w:val="center"/>
            </w:pPr>
            <w:r>
              <w:rPr>
                <w:b/>
                <w:sz w:val="20"/>
              </w:rPr>
              <w:t>Grade C</w:t>
            </w:r>
          </w:p>
        </w:tc>
        <w:tc>
          <w:tcPr>
            <w:tcW w:w="1677" w:type="dxa"/>
            <w:shd w:val="clear" w:color="auto" w:fill="D9E2F3"/>
          </w:tcPr>
          <w:p w:rsidR="00150EB4" w:rsidRDefault="00284C8C">
            <w:pPr>
              <w:spacing w:before="40" w:line="240" w:lineRule="auto"/>
              <w:jc w:val="center"/>
            </w:pPr>
            <w:r>
              <w:rPr>
                <w:b/>
                <w:sz w:val="20"/>
              </w:rPr>
              <w:t>Reject</w:t>
            </w:r>
          </w:p>
        </w:tc>
      </w:tr>
      <w:tr w:rsidR="00150EB4">
        <w:trPr>
          <w:cantSplit/>
          <w:jc w:val="center"/>
        </w:trPr>
        <w:tc>
          <w:tcPr>
            <w:tcW w:w="2609" w:type="dxa"/>
          </w:tcPr>
          <w:p w:rsidR="00150EB4" w:rsidRDefault="00284C8C">
            <w:pPr>
              <w:spacing w:before="40" w:line="240" w:lineRule="auto"/>
              <w:jc w:val="left"/>
            </w:pPr>
            <w:r>
              <w:rPr>
                <w:sz w:val="20"/>
              </w:rPr>
              <w:t>Fresh</w:t>
            </w:r>
          </w:p>
        </w:tc>
        <w:tc>
          <w:tcPr>
            <w:tcW w:w="1677" w:type="dxa"/>
          </w:tcPr>
          <w:p w:rsidR="00150EB4" w:rsidRDefault="00284C8C">
            <w:pPr>
              <w:spacing w:before="40" w:line="240" w:lineRule="auto"/>
              <w:jc w:val="center"/>
            </w:pPr>
            <w:r>
              <w:rPr>
                <w:sz w:val="20"/>
              </w:rPr>
              <w:t>0.12%</w:t>
            </w:r>
          </w:p>
        </w:tc>
        <w:tc>
          <w:tcPr>
            <w:tcW w:w="1677" w:type="dxa"/>
          </w:tcPr>
          <w:p w:rsidR="00150EB4" w:rsidRDefault="00284C8C">
            <w:pPr>
              <w:spacing w:before="40" w:line="240" w:lineRule="auto"/>
              <w:jc w:val="center"/>
            </w:pPr>
            <w:r>
              <w:rPr>
                <w:sz w:val="20"/>
              </w:rPr>
              <w:t>99.81%</w:t>
            </w:r>
          </w:p>
        </w:tc>
        <w:tc>
          <w:tcPr>
            <w:tcW w:w="1677" w:type="dxa"/>
          </w:tcPr>
          <w:p w:rsidR="00150EB4" w:rsidRDefault="00284C8C">
            <w:pPr>
              <w:spacing w:before="40" w:line="240" w:lineRule="auto"/>
              <w:jc w:val="center"/>
            </w:pPr>
            <w:r>
              <w:rPr>
                <w:sz w:val="20"/>
              </w:rPr>
              <w:t>0.06%</w:t>
            </w:r>
          </w:p>
        </w:tc>
        <w:tc>
          <w:tcPr>
            <w:tcW w:w="1677" w:type="dxa"/>
          </w:tcPr>
          <w:p w:rsidR="00150EB4" w:rsidRDefault="00284C8C">
            <w:pPr>
              <w:spacing w:before="40" w:line="240" w:lineRule="auto"/>
              <w:jc w:val="center"/>
            </w:pPr>
            <w:r>
              <w:rPr>
                <w:sz w:val="20"/>
              </w:rPr>
              <w:t>0.00%</w:t>
            </w:r>
          </w:p>
        </w:tc>
      </w:tr>
      <w:tr w:rsidR="00150EB4">
        <w:trPr>
          <w:cantSplit/>
          <w:jc w:val="center"/>
        </w:trPr>
        <w:tc>
          <w:tcPr>
            <w:tcW w:w="2609" w:type="dxa"/>
          </w:tcPr>
          <w:p w:rsidR="00150EB4" w:rsidRDefault="00284C8C">
            <w:pPr>
              <w:spacing w:before="40" w:line="240" w:lineRule="auto"/>
              <w:jc w:val="left"/>
            </w:pPr>
            <w:r>
              <w:rPr>
                <w:sz w:val="20"/>
              </w:rPr>
              <w:t>Rotten</w:t>
            </w:r>
          </w:p>
        </w:tc>
        <w:tc>
          <w:tcPr>
            <w:tcW w:w="1677" w:type="dxa"/>
          </w:tcPr>
          <w:p w:rsidR="00150EB4" w:rsidRDefault="00284C8C">
            <w:pPr>
              <w:spacing w:before="40" w:line="240" w:lineRule="auto"/>
              <w:jc w:val="center"/>
            </w:pPr>
            <w:r>
              <w:rPr>
                <w:sz w:val="20"/>
              </w:rPr>
              <w:t>0.06%</w:t>
            </w:r>
          </w:p>
        </w:tc>
        <w:tc>
          <w:tcPr>
            <w:tcW w:w="1677" w:type="dxa"/>
          </w:tcPr>
          <w:p w:rsidR="00150EB4" w:rsidRDefault="00284C8C">
            <w:pPr>
              <w:spacing w:before="40" w:line="240" w:lineRule="auto"/>
              <w:jc w:val="center"/>
            </w:pPr>
            <w:r>
              <w:rPr>
                <w:sz w:val="20"/>
              </w:rPr>
              <w:t>99.12%</w:t>
            </w:r>
          </w:p>
        </w:tc>
        <w:tc>
          <w:tcPr>
            <w:tcW w:w="1677" w:type="dxa"/>
          </w:tcPr>
          <w:p w:rsidR="00150EB4" w:rsidRDefault="00284C8C">
            <w:pPr>
              <w:spacing w:before="40" w:line="240" w:lineRule="auto"/>
              <w:jc w:val="center"/>
            </w:pPr>
            <w:r>
              <w:rPr>
                <w:sz w:val="20"/>
              </w:rPr>
              <w:t>0.81%</w:t>
            </w:r>
          </w:p>
        </w:tc>
        <w:tc>
          <w:tcPr>
            <w:tcW w:w="1677" w:type="dxa"/>
          </w:tcPr>
          <w:p w:rsidR="00150EB4" w:rsidRDefault="00284C8C">
            <w:pPr>
              <w:spacing w:before="40" w:line="240" w:lineRule="auto"/>
              <w:jc w:val="center"/>
            </w:pPr>
            <w:r>
              <w:rPr>
                <w:sz w:val="20"/>
              </w:rPr>
              <w:t>0.00%</w:t>
            </w:r>
          </w:p>
        </w:tc>
      </w:tr>
    </w:tbl>
    <w:p w:rsidR="00150EB4" w:rsidRDefault="00150EB4">
      <w:pPr>
        <w:spacing w:after="80" w:line="144" w:lineRule="auto"/>
      </w:pPr>
    </w:p>
    <w:p w:rsidR="00150EB4" w:rsidRDefault="00284C8C">
      <w:pPr>
        <w:keepNext/>
        <w:spacing w:before="120" w:line="240" w:lineRule="auto"/>
        <w:jc w:val="center"/>
      </w:pPr>
      <w:r>
        <w:rPr>
          <w:noProof/>
        </w:rPr>
        <w:drawing>
          <wp:inline distT="0" distB="0" distL="0" distR="0">
            <wp:extent cx="3200400" cy="221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al_photos_grade_share.png"/>
                    <pic:cNvPicPr/>
                  </pic:nvPicPr>
                  <pic:blipFill>
                    <a:blip r:embed="rId12"/>
                    <a:stretch>
                      <a:fillRect/>
                    </a:stretch>
                  </pic:blipFill>
                  <pic:spPr>
                    <a:xfrm>
                      <a:off x="0" y="0"/>
                      <a:ext cx="3200400" cy="2217600"/>
                    </a:xfrm>
                    <a:prstGeom prst="rect">
                      <a:avLst/>
                    </a:prstGeom>
                  </pic:spPr>
                </pic:pic>
              </a:graphicData>
            </a:graphic>
          </wp:inline>
        </w:drawing>
      </w:r>
    </w:p>
    <w:p w:rsidR="00150EB4" w:rsidRDefault="00284C8C">
      <w:pPr>
        <w:pStyle w:val="FigureCaption"/>
      </w:pPr>
      <w:r>
        <w:t>Fig. 5: Predicted grade share for fresh and rotten photographs</w:t>
      </w:r>
    </w:p>
    <w:p w:rsidR="00150EB4" w:rsidRDefault="00284C8C">
      <w:r>
        <w:rPr>
          <w:b/>
        </w:rPr>
        <w:t>The shipped grader does not transfer.</w:t>
      </w:r>
      <w:r>
        <w:t xml:space="preserve"> It calls 99.8% of the fresh and 99.1% of the rotten photographs grade B; the mapped fresh-or-rotten accuracy is 50.4% (chance is 50%) and the area under the ROC curve of P(A)+P(B) is 0.571. Per fruit the AUC ranges from 0.19 (jujube, i.e. inverted) to 0.8</w:t>
      </w:r>
      <w:r>
        <w:t>1 (strawberry). 99.8% of the real images lie outside the three-standard-deviation envelope of every synthetic grade profile.</w:t>
      </w:r>
    </w:p>
    <w:p w:rsidR="00150EB4" w:rsidRDefault="00284C8C">
      <w:pPr>
        <w:keepNext/>
        <w:spacing w:before="120" w:line="240" w:lineRule="auto"/>
        <w:jc w:val="center"/>
      </w:pPr>
      <w:r>
        <w:rPr>
          <w:noProof/>
        </w:rPr>
        <w:drawing>
          <wp:inline distT="0" distB="0" distL="0" distR="0">
            <wp:extent cx="3474720" cy="20131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al_photos_auc_per_fruit.png"/>
                    <pic:cNvPicPr/>
                  </pic:nvPicPr>
                  <pic:blipFill>
                    <a:blip r:embed="rId13"/>
                    <a:stretch>
                      <a:fillRect/>
                    </a:stretch>
                  </pic:blipFill>
                  <pic:spPr>
                    <a:xfrm>
                      <a:off x="0" y="0"/>
                      <a:ext cx="3474720" cy="2013163"/>
                    </a:xfrm>
                    <a:prstGeom prst="rect">
                      <a:avLst/>
                    </a:prstGeom>
                  </pic:spPr>
                </pic:pic>
              </a:graphicData>
            </a:graphic>
          </wp:inline>
        </w:drawing>
      </w:r>
    </w:p>
    <w:p w:rsidR="00150EB4" w:rsidRDefault="00284C8C">
      <w:pPr>
        <w:pStyle w:val="FigureCaption"/>
      </w:pPr>
      <w:r>
        <w:t>Fig. 6: Fresh-versus-rotten AUC of the shipped model for each fruit</w:t>
      </w:r>
    </w:p>
    <w:p w:rsidR="00150EB4" w:rsidRDefault="00284C8C">
      <w:pPr>
        <w:keepNext/>
        <w:spacing w:before="120" w:line="240" w:lineRule="auto"/>
        <w:jc w:val="center"/>
      </w:pPr>
      <w:r>
        <w:rPr>
          <w:noProof/>
        </w:rPr>
        <w:lastRenderedPageBreak/>
        <w:drawing>
          <wp:inline distT="0" distB="0" distL="0" distR="0">
            <wp:extent cx="5120640" cy="15517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al_vs_synthetic_features.png"/>
                    <pic:cNvPicPr/>
                  </pic:nvPicPr>
                  <pic:blipFill>
                    <a:blip r:embed="rId14"/>
                    <a:stretch>
                      <a:fillRect/>
                    </a:stretch>
                  </pic:blipFill>
                  <pic:spPr>
                    <a:xfrm>
                      <a:off x="0" y="0"/>
                      <a:ext cx="5120640" cy="1551709"/>
                    </a:xfrm>
                    <a:prstGeom prst="rect">
                      <a:avLst/>
                    </a:prstGeom>
                  </pic:spPr>
                </pic:pic>
              </a:graphicData>
            </a:graphic>
          </wp:inline>
        </w:drawing>
      </w:r>
    </w:p>
    <w:p w:rsidR="00150EB4" w:rsidRDefault="00284C8C">
      <w:pPr>
        <w:pStyle w:val="FigureCaption"/>
      </w:pPr>
      <w:r>
        <w:t>Fig. 7: Mean feature values of the synthetic grade profiles</w:t>
      </w:r>
      <w:r>
        <w:t xml:space="preserve"> and of the real photographs</w:t>
      </w:r>
    </w:p>
    <w:p w:rsidR="00150EB4" w:rsidRDefault="00284C8C">
      <w:r>
        <w:t>The reason is visible in the feature means: real photographs have mean hue 0.14 (synthetic grades 0.24-0.28), texture contrast 0.02 (synthetic 0.18-0.64), blemish ratio 0.14 for both fresh and rotten fruit and colour uniformity</w:t>
      </w:r>
      <w:r>
        <w:t xml:space="preserve"> 0.70-0.72. The synthetic profiles were written by hand around plausible values, and real images fall in none of them; the classifier maps all of them to the middle grade.</w:t>
      </w:r>
    </w:p>
    <w:p w:rsidR="00150EB4" w:rsidRDefault="00284C8C">
      <w:pPr>
        <w:keepNext/>
        <w:spacing w:before="120" w:line="240" w:lineRule="auto"/>
        <w:jc w:val="center"/>
      </w:pPr>
      <w:r>
        <w:rPr>
          <w:noProof/>
        </w:rPr>
        <w:drawing>
          <wp:inline distT="0" distB="0" distL="0" distR="0">
            <wp:extent cx="3474720" cy="2356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al_label_retrain.png"/>
                    <pic:cNvPicPr/>
                  </pic:nvPicPr>
                  <pic:blipFill>
                    <a:blip r:embed="rId15"/>
                    <a:stretch>
                      <a:fillRect/>
                    </a:stretch>
                  </pic:blipFill>
                  <pic:spPr>
                    <a:xfrm>
                      <a:off x="0" y="0"/>
                      <a:ext cx="3474720" cy="2356526"/>
                    </a:xfrm>
                    <a:prstGeom prst="rect">
                      <a:avLst/>
                    </a:prstGeom>
                  </pic:spPr>
                </pic:pic>
              </a:graphicData>
            </a:graphic>
          </wp:inline>
        </w:drawing>
      </w:r>
    </w:p>
    <w:p w:rsidR="00150EB4" w:rsidRDefault="00284C8C">
      <w:pPr>
        <w:pStyle w:val="FigureCaption"/>
      </w:pPr>
      <w:r>
        <w:t>Fig. 8: Fresh-versus-rotten accuracy: shipped model, retrained on real labels, and</w:t>
      </w:r>
      <w:r>
        <w:t xml:space="preserve"> retrained on unseen fruits</w:t>
      </w:r>
    </w:p>
    <w:p w:rsidR="00150EB4" w:rsidRDefault="00284C8C">
      <w:r>
        <w:t>The extractor itself is not the problem. The same 11 features, with a Random Forest of the same size trained on the real labels, reach 90.6% accuracy (AUC 0.970) in five-fold cross-validation. When whole fruit types are held out</w:t>
      </w:r>
      <w:r>
        <w:t xml:space="preserve"> the accuracy falls to 66.9% (AUC 0.748), so the features are fruit-specific. The most important real-label features are mean hue (0.29) and mean saturation (0.12), the opposite order to the synthetic model. The practical conclusion is that the grader must</w:t>
      </w:r>
      <w:r>
        <w:t xml:space="preserve"> be retrained on real labelled images of the crops it is meant to grade before its grades can be trusted.</w:t>
      </w:r>
    </w:p>
    <w:p w:rsidR="00150EB4" w:rsidRDefault="00284C8C">
      <w:pPr>
        <w:pStyle w:val="Heading3"/>
      </w:pPr>
      <w:r>
        <w:t>1.3  Price model</w:t>
      </w:r>
    </w:p>
    <w:p w:rsidR="00150EB4" w:rsidRDefault="00284C8C">
      <w:pPr>
        <w:pStyle w:val="TableCaption"/>
      </w:pPr>
      <w:r>
        <w:t>Table 5: Price model results on the synthetic series</w:t>
      </w:r>
    </w:p>
    <w:tbl>
      <w:tblPr>
        <w:tblStyle w:val="TableGrid"/>
        <w:tblW w:w="0" w:type="auto"/>
        <w:jc w:val="center"/>
        <w:tblLook w:val="04A0" w:firstRow="1" w:lastRow="0" w:firstColumn="1" w:lastColumn="0" w:noHBand="0" w:noVBand="1"/>
      </w:tblPr>
      <w:tblGrid>
        <w:gridCol w:w="5777"/>
        <w:gridCol w:w="3540"/>
      </w:tblGrid>
      <w:tr w:rsidR="00150EB4">
        <w:trPr>
          <w:cantSplit/>
          <w:tblHeader/>
          <w:jc w:val="center"/>
        </w:trPr>
        <w:tc>
          <w:tcPr>
            <w:tcW w:w="5777" w:type="dxa"/>
            <w:shd w:val="clear" w:color="auto" w:fill="D9E2F3"/>
          </w:tcPr>
          <w:p w:rsidR="00150EB4" w:rsidRDefault="00284C8C">
            <w:pPr>
              <w:spacing w:before="40" w:line="240" w:lineRule="auto"/>
              <w:jc w:val="left"/>
            </w:pPr>
            <w:r>
              <w:rPr>
                <w:b/>
                <w:sz w:val="19"/>
              </w:rPr>
              <w:t>Measure</w:t>
            </w:r>
          </w:p>
        </w:tc>
        <w:tc>
          <w:tcPr>
            <w:tcW w:w="3540" w:type="dxa"/>
            <w:shd w:val="clear" w:color="auto" w:fill="D9E2F3"/>
          </w:tcPr>
          <w:p w:rsidR="00150EB4" w:rsidRDefault="00284C8C">
            <w:pPr>
              <w:spacing w:before="40" w:line="240" w:lineRule="auto"/>
              <w:jc w:val="left"/>
            </w:pPr>
            <w:r>
              <w:rPr>
                <w:b/>
                <w:sz w:val="19"/>
              </w:rPr>
              <w:t>Value</w:t>
            </w:r>
          </w:p>
        </w:tc>
      </w:tr>
      <w:tr w:rsidR="00150EB4">
        <w:trPr>
          <w:cantSplit/>
          <w:jc w:val="center"/>
        </w:trPr>
        <w:tc>
          <w:tcPr>
            <w:tcW w:w="5777" w:type="dxa"/>
          </w:tcPr>
          <w:p w:rsidR="00150EB4" w:rsidRDefault="00284C8C">
            <w:pPr>
              <w:spacing w:before="40" w:line="240" w:lineRule="auto"/>
              <w:jc w:val="left"/>
            </w:pPr>
            <w:r>
              <w:rPr>
                <w:sz w:val="19"/>
              </w:rPr>
              <w:t>Test MAE / RMSE (3,504 rows, INR per quintal)</w:t>
            </w:r>
          </w:p>
        </w:tc>
        <w:tc>
          <w:tcPr>
            <w:tcW w:w="3540" w:type="dxa"/>
          </w:tcPr>
          <w:p w:rsidR="00150EB4" w:rsidRDefault="00284C8C">
            <w:pPr>
              <w:spacing w:before="40" w:line="240" w:lineRule="auto"/>
              <w:jc w:val="left"/>
            </w:pPr>
            <w:r>
              <w:rPr>
                <w:sz w:val="19"/>
              </w:rPr>
              <w:t>164.6 / 252.2</w:t>
            </w:r>
          </w:p>
        </w:tc>
      </w:tr>
      <w:tr w:rsidR="00150EB4">
        <w:trPr>
          <w:cantSplit/>
          <w:jc w:val="center"/>
        </w:trPr>
        <w:tc>
          <w:tcPr>
            <w:tcW w:w="5777" w:type="dxa"/>
          </w:tcPr>
          <w:p w:rsidR="00150EB4" w:rsidRDefault="00284C8C">
            <w:pPr>
              <w:spacing w:before="40" w:line="240" w:lineRule="auto"/>
              <w:jc w:val="left"/>
            </w:pPr>
            <w:r>
              <w:rPr>
                <w:sz w:val="19"/>
              </w:rPr>
              <w:lastRenderedPageBreak/>
              <w:t>R2 /</w:t>
            </w:r>
            <w:r>
              <w:rPr>
                <w:sz w:val="19"/>
              </w:rPr>
              <w:t xml:space="preserve"> MAPE</w:t>
            </w:r>
          </w:p>
        </w:tc>
        <w:tc>
          <w:tcPr>
            <w:tcW w:w="3540" w:type="dxa"/>
          </w:tcPr>
          <w:p w:rsidR="00150EB4" w:rsidRDefault="00284C8C">
            <w:pPr>
              <w:spacing w:before="40" w:line="240" w:lineRule="auto"/>
              <w:jc w:val="left"/>
            </w:pPr>
            <w:r>
              <w:rPr>
                <w:sz w:val="19"/>
              </w:rPr>
              <w:t>0.9916 / 5.08%</w:t>
            </w:r>
          </w:p>
        </w:tc>
      </w:tr>
      <w:tr w:rsidR="00150EB4">
        <w:trPr>
          <w:cantSplit/>
          <w:jc w:val="center"/>
        </w:trPr>
        <w:tc>
          <w:tcPr>
            <w:tcW w:w="5777" w:type="dxa"/>
          </w:tcPr>
          <w:p w:rsidR="00150EB4" w:rsidRDefault="00284C8C">
            <w:pPr>
              <w:spacing w:before="40" w:line="240" w:lineRule="auto"/>
              <w:jc w:val="left"/>
            </w:pPr>
            <w:r>
              <w:rPr>
                <w:sz w:val="19"/>
              </w:rPr>
              <w:t>Noise floor (noise-free generating formula against the observed price)</w:t>
            </w:r>
          </w:p>
        </w:tc>
        <w:tc>
          <w:tcPr>
            <w:tcW w:w="3540" w:type="dxa"/>
          </w:tcPr>
          <w:p w:rsidR="00150EB4" w:rsidRDefault="00284C8C">
            <w:pPr>
              <w:spacing w:before="40" w:line="240" w:lineRule="auto"/>
              <w:jc w:val="left"/>
            </w:pPr>
            <w:r>
              <w:rPr>
                <w:sz w:val="19"/>
              </w:rPr>
              <w:t>MAE 105.5, MAPE 2.80%</w:t>
            </w:r>
          </w:p>
        </w:tc>
      </w:tr>
      <w:tr w:rsidR="00150EB4">
        <w:trPr>
          <w:cantSplit/>
          <w:jc w:val="center"/>
        </w:trPr>
        <w:tc>
          <w:tcPr>
            <w:tcW w:w="5777" w:type="dxa"/>
          </w:tcPr>
          <w:p w:rsidR="00150EB4" w:rsidRDefault="00284C8C">
            <w:pPr>
              <w:spacing w:before="40" w:line="240" w:lineRule="auto"/>
              <w:jc w:val="left"/>
            </w:pPr>
            <w:r>
              <w:rPr>
                <w:sz w:val="19"/>
              </w:rPr>
              <w:t>Model against the noise-free formula</w:t>
            </w:r>
          </w:p>
        </w:tc>
        <w:tc>
          <w:tcPr>
            <w:tcW w:w="3540" w:type="dxa"/>
          </w:tcPr>
          <w:p w:rsidR="00150EB4" w:rsidRDefault="00284C8C">
            <w:pPr>
              <w:spacing w:before="40" w:line="240" w:lineRule="auto"/>
              <w:jc w:val="left"/>
            </w:pPr>
            <w:r>
              <w:rPr>
                <w:sz w:val="19"/>
              </w:rPr>
              <w:t>MAE 120.5, MAPE 3.99%</w:t>
            </w:r>
          </w:p>
        </w:tc>
      </w:tr>
      <w:tr w:rsidR="00150EB4">
        <w:trPr>
          <w:cantSplit/>
          <w:jc w:val="center"/>
        </w:trPr>
        <w:tc>
          <w:tcPr>
            <w:tcW w:w="5777" w:type="dxa"/>
          </w:tcPr>
          <w:p w:rsidR="00150EB4" w:rsidRDefault="00284C8C">
            <w:pPr>
              <w:spacing w:before="40" w:line="240" w:lineRule="auto"/>
              <w:jc w:val="left"/>
            </w:pPr>
            <w:r>
              <w:rPr>
                <w:sz w:val="19"/>
              </w:rPr>
              <w:t>Five seeds, MAE / R2</w:t>
            </w:r>
          </w:p>
        </w:tc>
        <w:tc>
          <w:tcPr>
            <w:tcW w:w="3540" w:type="dxa"/>
          </w:tcPr>
          <w:p w:rsidR="00150EB4" w:rsidRDefault="00284C8C">
            <w:pPr>
              <w:spacing w:before="40" w:line="240" w:lineRule="auto"/>
              <w:jc w:val="left"/>
            </w:pPr>
            <w:r>
              <w:rPr>
                <w:sz w:val="19"/>
              </w:rPr>
              <w:t>162.8 +- 5.5 / 0.9919 +- 0.0006</w:t>
            </w:r>
          </w:p>
        </w:tc>
      </w:tr>
      <w:tr w:rsidR="00150EB4">
        <w:trPr>
          <w:cantSplit/>
          <w:jc w:val="center"/>
        </w:trPr>
        <w:tc>
          <w:tcPr>
            <w:tcW w:w="5777" w:type="dxa"/>
          </w:tcPr>
          <w:p w:rsidR="00150EB4" w:rsidRDefault="00284C8C">
            <w:pPr>
              <w:spacing w:before="40" w:line="240" w:lineRule="auto"/>
              <w:jc w:val="left"/>
            </w:pPr>
            <w:r>
              <w:rPr>
                <w:sz w:val="19"/>
              </w:rPr>
              <w:t xml:space="preserve">Time hold-out (train </w:t>
            </w:r>
            <w:r>
              <w:rPr>
                <w:sz w:val="19"/>
              </w:rPr>
              <w:t>2022-23, test 2024), MAE / R2 / MAPE</w:t>
            </w:r>
          </w:p>
        </w:tc>
        <w:tc>
          <w:tcPr>
            <w:tcW w:w="3540" w:type="dxa"/>
          </w:tcPr>
          <w:p w:rsidR="00150EB4" w:rsidRDefault="00284C8C">
            <w:pPr>
              <w:spacing w:before="40" w:line="240" w:lineRule="auto"/>
              <w:jc w:val="left"/>
            </w:pPr>
            <w:r>
              <w:rPr>
                <w:sz w:val="19"/>
              </w:rPr>
              <w:t>191.8 / 0.988 / 5.1%</w:t>
            </w:r>
          </w:p>
        </w:tc>
      </w:tr>
      <w:tr w:rsidR="00150EB4">
        <w:trPr>
          <w:cantSplit/>
          <w:jc w:val="center"/>
        </w:trPr>
        <w:tc>
          <w:tcPr>
            <w:tcW w:w="5777" w:type="dxa"/>
          </w:tcPr>
          <w:p w:rsidR="00150EB4" w:rsidRDefault="00284C8C">
            <w:pPr>
              <w:spacing w:before="40" w:line="240" w:lineRule="auto"/>
              <w:jc w:val="left"/>
            </w:pPr>
            <w:r>
              <w:rPr>
                <w:sz w:val="19"/>
              </w:rPr>
              <w:t>15-85% band: empirical coverage, mean width</w:t>
            </w:r>
          </w:p>
        </w:tc>
        <w:tc>
          <w:tcPr>
            <w:tcW w:w="3540" w:type="dxa"/>
          </w:tcPr>
          <w:p w:rsidR="00150EB4" w:rsidRDefault="00284C8C">
            <w:pPr>
              <w:spacing w:before="40" w:line="240" w:lineRule="auto"/>
              <w:jc w:val="left"/>
            </w:pPr>
            <w:r>
              <w:rPr>
                <w:sz w:val="19"/>
              </w:rPr>
              <w:t>69.3% (nominal 70%), 23.1% of the price</w:t>
            </w:r>
          </w:p>
        </w:tc>
      </w:tr>
      <w:tr w:rsidR="00150EB4">
        <w:trPr>
          <w:cantSplit/>
          <w:jc w:val="center"/>
        </w:trPr>
        <w:tc>
          <w:tcPr>
            <w:tcW w:w="5777" w:type="dxa"/>
          </w:tcPr>
          <w:p w:rsidR="00150EB4" w:rsidRDefault="00284C8C">
            <w:pPr>
              <w:spacing w:before="40" w:line="240" w:lineRule="auto"/>
              <w:jc w:val="left"/>
            </w:pPr>
            <w:r>
              <w:rPr>
                <w:sz w:val="19"/>
              </w:rPr>
              <w:t>Test rows where the lower quantile model exceeds the upper one</w:t>
            </w:r>
          </w:p>
        </w:tc>
        <w:tc>
          <w:tcPr>
            <w:tcW w:w="3540" w:type="dxa"/>
          </w:tcPr>
          <w:p w:rsidR="00150EB4" w:rsidRDefault="00284C8C">
            <w:pPr>
              <w:spacing w:before="40" w:line="240" w:lineRule="auto"/>
              <w:jc w:val="left"/>
            </w:pPr>
            <w:r>
              <w:rPr>
                <w:sz w:val="19"/>
              </w:rPr>
              <w:t>119 of 3,504</w:t>
            </w:r>
          </w:p>
        </w:tc>
      </w:tr>
    </w:tbl>
    <w:p w:rsidR="00150EB4" w:rsidRDefault="00150EB4">
      <w:pPr>
        <w:spacing w:after="80" w:line="144" w:lineRule="auto"/>
      </w:pPr>
    </w:p>
    <w:p w:rsidR="00150EB4" w:rsidRDefault="00284C8C">
      <w:pPr>
        <w:pStyle w:val="TableCaption"/>
      </w:pPr>
      <w:r>
        <w:t>Table 6: Price baselines on the sa</w:t>
      </w:r>
      <w:r>
        <w:t>me split</w:t>
      </w:r>
    </w:p>
    <w:tbl>
      <w:tblPr>
        <w:tblStyle w:val="TableGrid"/>
        <w:tblW w:w="0" w:type="auto"/>
        <w:jc w:val="center"/>
        <w:tblLook w:val="04A0" w:firstRow="1" w:lastRow="0" w:firstColumn="1" w:lastColumn="0" w:noHBand="0" w:noVBand="1"/>
      </w:tblPr>
      <w:tblGrid>
        <w:gridCol w:w="4286"/>
        <w:gridCol w:w="1677"/>
        <w:gridCol w:w="1677"/>
        <w:gridCol w:w="1677"/>
      </w:tblGrid>
      <w:tr w:rsidR="00150EB4">
        <w:trPr>
          <w:cantSplit/>
          <w:tblHeader/>
          <w:jc w:val="center"/>
        </w:trPr>
        <w:tc>
          <w:tcPr>
            <w:tcW w:w="4286" w:type="dxa"/>
            <w:shd w:val="clear" w:color="auto" w:fill="D9E2F3"/>
          </w:tcPr>
          <w:p w:rsidR="00150EB4" w:rsidRDefault="00284C8C">
            <w:pPr>
              <w:spacing w:before="40" w:line="240" w:lineRule="auto"/>
              <w:jc w:val="left"/>
            </w:pPr>
            <w:r>
              <w:rPr>
                <w:b/>
                <w:sz w:val="20"/>
              </w:rPr>
              <w:t>Model</w:t>
            </w:r>
          </w:p>
        </w:tc>
        <w:tc>
          <w:tcPr>
            <w:tcW w:w="1677" w:type="dxa"/>
            <w:shd w:val="clear" w:color="auto" w:fill="D9E2F3"/>
          </w:tcPr>
          <w:p w:rsidR="00150EB4" w:rsidRDefault="00284C8C">
            <w:pPr>
              <w:spacing w:before="40" w:line="240" w:lineRule="auto"/>
              <w:jc w:val="center"/>
            </w:pPr>
            <w:r>
              <w:rPr>
                <w:b/>
                <w:sz w:val="20"/>
              </w:rPr>
              <w:t>MAE</w:t>
            </w:r>
          </w:p>
        </w:tc>
        <w:tc>
          <w:tcPr>
            <w:tcW w:w="1677" w:type="dxa"/>
            <w:shd w:val="clear" w:color="auto" w:fill="D9E2F3"/>
          </w:tcPr>
          <w:p w:rsidR="00150EB4" w:rsidRDefault="00284C8C">
            <w:pPr>
              <w:spacing w:before="40" w:line="240" w:lineRule="auto"/>
              <w:jc w:val="center"/>
            </w:pPr>
            <w:r>
              <w:rPr>
                <w:b/>
                <w:sz w:val="20"/>
              </w:rPr>
              <w:t>R2</w:t>
            </w:r>
          </w:p>
        </w:tc>
        <w:tc>
          <w:tcPr>
            <w:tcW w:w="1677" w:type="dxa"/>
            <w:shd w:val="clear" w:color="auto" w:fill="D9E2F3"/>
          </w:tcPr>
          <w:p w:rsidR="00150EB4" w:rsidRDefault="00284C8C">
            <w:pPr>
              <w:spacing w:before="40" w:line="240" w:lineRule="auto"/>
              <w:jc w:val="center"/>
            </w:pPr>
            <w:r>
              <w:rPr>
                <w:b/>
                <w:sz w:val="20"/>
              </w:rPr>
              <w:t>MAPE</w:t>
            </w:r>
          </w:p>
        </w:tc>
      </w:tr>
      <w:tr w:rsidR="00150EB4">
        <w:trPr>
          <w:cantSplit/>
          <w:jc w:val="center"/>
        </w:trPr>
        <w:tc>
          <w:tcPr>
            <w:tcW w:w="4286" w:type="dxa"/>
          </w:tcPr>
          <w:p w:rsidR="00150EB4" w:rsidRDefault="00284C8C">
            <w:pPr>
              <w:spacing w:before="40" w:line="240" w:lineRule="auto"/>
              <w:jc w:val="left"/>
            </w:pPr>
            <w:r>
              <w:rPr>
                <w:sz w:val="20"/>
              </w:rPr>
              <w:t>Crop mean</w:t>
            </w:r>
          </w:p>
        </w:tc>
        <w:tc>
          <w:tcPr>
            <w:tcW w:w="1677" w:type="dxa"/>
          </w:tcPr>
          <w:p w:rsidR="00150EB4" w:rsidRDefault="00284C8C">
            <w:pPr>
              <w:spacing w:before="40" w:line="240" w:lineRule="auto"/>
              <w:jc w:val="center"/>
            </w:pPr>
            <w:r>
              <w:rPr>
                <w:sz w:val="20"/>
              </w:rPr>
              <w:t>990</w:t>
            </w:r>
          </w:p>
        </w:tc>
        <w:tc>
          <w:tcPr>
            <w:tcW w:w="1677" w:type="dxa"/>
          </w:tcPr>
          <w:p w:rsidR="00150EB4" w:rsidRDefault="00284C8C">
            <w:pPr>
              <w:spacing w:before="40" w:line="240" w:lineRule="auto"/>
              <w:jc w:val="center"/>
            </w:pPr>
            <w:r>
              <w:rPr>
                <w:sz w:val="20"/>
              </w:rPr>
              <w:t>0.719</w:t>
            </w:r>
          </w:p>
        </w:tc>
        <w:tc>
          <w:tcPr>
            <w:tcW w:w="1677" w:type="dxa"/>
          </w:tcPr>
          <w:p w:rsidR="00150EB4" w:rsidRDefault="00284C8C">
            <w:pPr>
              <w:spacing w:before="40" w:line="240" w:lineRule="auto"/>
              <w:jc w:val="center"/>
            </w:pPr>
            <w:r>
              <w:rPr>
                <w:sz w:val="20"/>
              </w:rPr>
              <w:t>32.8%</w:t>
            </w:r>
          </w:p>
        </w:tc>
      </w:tr>
      <w:tr w:rsidR="00150EB4">
        <w:trPr>
          <w:cantSplit/>
          <w:jc w:val="center"/>
        </w:trPr>
        <w:tc>
          <w:tcPr>
            <w:tcW w:w="4286" w:type="dxa"/>
          </w:tcPr>
          <w:p w:rsidR="00150EB4" w:rsidRDefault="00284C8C">
            <w:pPr>
              <w:spacing w:before="40" w:line="240" w:lineRule="auto"/>
              <w:jc w:val="left"/>
            </w:pPr>
            <w:r>
              <w:rPr>
                <w:sz w:val="20"/>
              </w:rPr>
              <w:t>Crop x grade mean</w:t>
            </w:r>
          </w:p>
        </w:tc>
        <w:tc>
          <w:tcPr>
            <w:tcW w:w="1677" w:type="dxa"/>
          </w:tcPr>
          <w:p w:rsidR="00150EB4" w:rsidRDefault="00284C8C">
            <w:pPr>
              <w:spacing w:before="40" w:line="240" w:lineRule="auto"/>
              <w:jc w:val="center"/>
            </w:pPr>
            <w:r>
              <w:rPr>
                <w:sz w:val="20"/>
              </w:rPr>
              <w:t>714</w:t>
            </w:r>
          </w:p>
        </w:tc>
        <w:tc>
          <w:tcPr>
            <w:tcW w:w="1677" w:type="dxa"/>
          </w:tcPr>
          <w:p w:rsidR="00150EB4" w:rsidRDefault="00284C8C">
            <w:pPr>
              <w:spacing w:before="40" w:line="240" w:lineRule="auto"/>
              <w:jc w:val="center"/>
            </w:pPr>
            <w:r>
              <w:rPr>
                <w:sz w:val="20"/>
              </w:rPr>
              <w:t>0.858</w:t>
            </w:r>
          </w:p>
        </w:tc>
        <w:tc>
          <w:tcPr>
            <w:tcW w:w="1677" w:type="dxa"/>
          </w:tcPr>
          <w:p w:rsidR="00150EB4" w:rsidRDefault="00284C8C">
            <w:pPr>
              <w:spacing w:before="40" w:line="240" w:lineRule="auto"/>
              <w:jc w:val="center"/>
            </w:pPr>
            <w:r>
              <w:rPr>
                <w:sz w:val="20"/>
              </w:rPr>
              <w:t>20.2%</w:t>
            </w:r>
          </w:p>
        </w:tc>
      </w:tr>
      <w:tr w:rsidR="00150EB4">
        <w:trPr>
          <w:cantSplit/>
          <w:jc w:val="center"/>
        </w:trPr>
        <w:tc>
          <w:tcPr>
            <w:tcW w:w="4286" w:type="dxa"/>
          </w:tcPr>
          <w:p w:rsidR="00150EB4" w:rsidRDefault="00284C8C">
            <w:pPr>
              <w:spacing w:before="40" w:line="240" w:lineRule="auto"/>
              <w:jc w:val="left"/>
            </w:pPr>
            <w:r>
              <w:rPr>
                <w:sz w:val="20"/>
              </w:rPr>
              <w:t>Linear regression</w:t>
            </w:r>
          </w:p>
        </w:tc>
        <w:tc>
          <w:tcPr>
            <w:tcW w:w="1677" w:type="dxa"/>
          </w:tcPr>
          <w:p w:rsidR="00150EB4" w:rsidRDefault="00284C8C">
            <w:pPr>
              <w:spacing w:before="40" w:line="240" w:lineRule="auto"/>
              <w:jc w:val="center"/>
            </w:pPr>
            <w:r>
              <w:rPr>
                <w:sz w:val="20"/>
              </w:rPr>
              <w:t>528</w:t>
            </w:r>
          </w:p>
        </w:tc>
        <w:tc>
          <w:tcPr>
            <w:tcW w:w="1677" w:type="dxa"/>
          </w:tcPr>
          <w:p w:rsidR="00150EB4" w:rsidRDefault="00284C8C">
            <w:pPr>
              <w:spacing w:before="40" w:line="240" w:lineRule="auto"/>
              <w:jc w:val="center"/>
            </w:pPr>
            <w:r>
              <w:rPr>
                <w:sz w:val="20"/>
              </w:rPr>
              <w:t>0.908</w:t>
            </w:r>
          </w:p>
        </w:tc>
        <w:tc>
          <w:tcPr>
            <w:tcW w:w="1677" w:type="dxa"/>
          </w:tcPr>
          <w:p w:rsidR="00150EB4" w:rsidRDefault="00284C8C">
            <w:pPr>
              <w:spacing w:before="40" w:line="240" w:lineRule="auto"/>
              <w:jc w:val="center"/>
            </w:pPr>
            <w:r>
              <w:rPr>
                <w:sz w:val="20"/>
              </w:rPr>
              <w:t>20.6%</w:t>
            </w:r>
          </w:p>
        </w:tc>
      </w:tr>
      <w:tr w:rsidR="00150EB4">
        <w:trPr>
          <w:cantSplit/>
          <w:jc w:val="center"/>
        </w:trPr>
        <w:tc>
          <w:tcPr>
            <w:tcW w:w="4286" w:type="dxa"/>
          </w:tcPr>
          <w:p w:rsidR="00150EB4" w:rsidRDefault="00284C8C">
            <w:pPr>
              <w:spacing w:before="40" w:line="240" w:lineRule="auto"/>
              <w:jc w:val="left"/>
            </w:pPr>
            <w:r>
              <w:rPr>
                <w:sz w:val="20"/>
              </w:rPr>
              <w:t>Random Forest (200 trees)</w:t>
            </w:r>
          </w:p>
        </w:tc>
        <w:tc>
          <w:tcPr>
            <w:tcW w:w="1677" w:type="dxa"/>
          </w:tcPr>
          <w:p w:rsidR="00150EB4" w:rsidRDefault="00284C8C">
            <w:pPr>
              <w:spacing w:before="40" w:line="240" w:lineRule="auto"/>
              <w:jc w:val="center"/>
            </w:pPr>
            <w:r>
              <w:rPr>
                <w:sz w:val="20"/>
              </w:rPr>
              <w:t>245</w:t>
            </w:r>
          </w:p>
        </w:tc>
        <w:tc>
          <w:tcPr>
            <w:tcW w:w="1677" w:type="dxa"/>
          </w:tcPr>
          <w:p w:rsidR="00150EB4" w:rsidRDefault="00284C8C">
            <w:pPr>
              <w:spacing w:before="40" w:line="240" w:lineRule="auto"/>
              <w:jc w:val="center"/>
            </w:pPr>
            <w:r>
              <w:rPr>
                <w:sz w:val="20"/>
              </w:rPr>
              <w:t>0.983</w:t>
            </w:r>
          </w:p>
        </w:tc>
        <w:tc>
          <w:tcPr>
            <w:tcW w:w="1677" w:type="dxa"/>
          </w:tcPr>
          <w:p w:rsidR="00150EB4" w:rsidRDefault="00284C8C">
            <w:pPr>
              <w:spacing w:before="40" w:line="240" w:lineRule="auto"/>
              <w:jc w:val="center"/>
            </w:pPr>
            <w:r>
              <w:rPr>
                <w:sz w:val="20"/>
              </w:rPr>
              <w:t>7.2%</w:t>
            </w:r>
          </w:p>
        </w:tc>
      </w:tr>
      <w:tr w:rsidR="00150EB4">
        <w:trPr>
          <w:cantSplit/>
          <w:jc w:val="center"/>
        </w:trPr>
        <w:tc>
          <w:tcPr>
            <w:tcW w:w="4286" w:type="dxa"/>
          </w:tcPr>
          <w:p w:rsidR="00150EB4" w:rsidRDefault="00284C8C">
            <w:pPr>
              <w:spacing w:before="40" w:line="240" w:lineRule="auto"/>
              <w:jc w:val="left"/>
            </w:pPr>
            <w:r>
              <w:rPr>
                <w:sz w:val="20"/>
              </w:rPr>
              <w:t>Gradient boosting (shipped)</w:t>
            </w:r>
          </w:p>
        </w:tc>
        <w:tc>
          <w:tcPr>
            <w:tcW w:w="1677" w:type="dxa"/>
          </w:tcPr>
          <w:p w:rsidR="00150EB4" w:rsidRDefault="00284C8C">
            <w:pPr>
              <w:spacing w:before="40" w:line="240" w:lineRule="auto"/>
              <w:jc w:val="center"/>
            </w:pPr>
            <w:r>
              <w:rPr>
                <w:sz w:val="20"/>
              </w:rPr>
              <w:t>165</w:t>
            </w:r>
          </w:p>
        </w:tc>
        <w:tc>
          <w:tcPr>
            <w:tcW w:w="1677" w:type="dxa"/>
          </w:tcPr>
          <w:p w:rsidR="00150EB4" w:rsidRDefault="00284C8C">
            <w:pPr>
              <w:spacing w:before="40" w:line="240" w:lineRule="auto"/>
              <w:jc w:val="center"/>
            </w:pPr>
            <w:r>
              <w:rPr>
                <w:sz w:val="20"/>
              </w:rPr>
              <w:t>0.992</w:t>
            </w:r>
          </w:p>
        </w:tc>
        <w:tc>
          <w:tcPr>
            <w:tcW w:w="1677" w:type="dxa"/>
          </w:tcPr>
          <w:p w:rsidR="00150EB4" w:rsidRDefault="00284C8C">
            <w:pPr>
              <w:spacing w:before="40" w:line="240" w:lineRule="auto"/>
              <w:jc w:val="center"/>
            </w:pPr>
            <w:r>
              <w:rPr>
                <w:sz w:val="20"/>
              </w:rPr>
              <w:t>5.1%</w:t>
            </w:r>
          </w:p>
        </w:tc>
      </w:tr>
    </w:tbl>
    <w:p w:rsidR="00150EB4" w:rsidRDefault="00150EB4">
      <w:pPr>
        <w:spacing w:after="80" w:line="144" w:lineRule="auto"/>
      </w:pPr>
    </w:p>
    <w:tbl>
      <w:tblPr>
        <w:tblW w:w="0" w:type="auto"/>
        <w:jc w:val="center"/>
        <w:tblLook w:val="04A0" w:firstRow="1" w:lastRow="0" w:firstColumn="1" w:lastColumn="0" w:noHBand="0" w:noVBand="1"/>
      </w:tblPr>
      <w:tblGrid>
        <w:gridCol w:w="4730"/>
        <w:gridCol w:w="4658"/>
      </w:tblGrid>
      <w:tr w:rsidR="00150EB4">
        <w:trPr>
          <w:cantSplit/>
          <w:jc w:val="center"/>
        </w:trPr>
        <w:tc>
          <w:tcPr>
            <w:tcW w:w="4658" w:type="dxa"/>
          </w:tcPr>
          <w:p w:rsidR="00150EB4" w:rsidRDefault="00284C8C">
            <w:pPr>
              <w:keepNext/>
              <w:spacing w:line="240" w:lineRule="auto"/>
              <w:jc w:val="center"/>
            </w:pPr>
            <w:r>
              <w:rPr>
                <w:noProof/>
              </w:rPr>
              <w:drawing>
                <wp:inline distT="0" distB="0" distL="0" distR="0">
                  <wp:extent cx="2866707" cy="11126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ice_baselines_importance.png"/>
                          <pic:cNvPicPr/>
                        </pic:nvPicPr>
                        <pic:blipFill>
                          <a:blip r:embed="rId16"/>
                          <a:stretch>
                            <a:fillRect/>
                          </a:stretch>
                        </pic:blipFill>
                        <pic:spPr>
                          <a:xfrm>
                            <a:off x="0" y="0"/>
                            <a:ext cx="2866707" cy="1112659"/>
                          </a:xfrm>
                          <a:prstGeom prst="rect">
                            <a:avLst/>
                          </a:prstGeom>
                        </pic:spPr>
                      </pic:pic>
                    </a:graphicData>
                  </a:graphic>
                </wp:inline>
              </w:drawing>
            </w:r>
          </w:p>
          <w:p w:rsidR="00150EB4" w:rsidRDefault="00284C8C">
            <w:pPr>
              <w:pStyle w:val="FigureCaption"/>
              <w:spacing w:after="80"/>
            </w:pPr>
            <w:r>
              <w:t xml:space="preserve">Fig. 9: Price baselines and grouped </w:t>
            </w:r>
            <w:r>
              <w:t>feature importance</w:t>
            </w:r>
          </w:p>
        </w:tc>
        <w:tc>
          <w:tcPr>
            <w:tcW w:w="4658" w:type="dxa"/>
          </w:tcPr>
          <w:p w:rsidR="00150EB4" w:rsidRDefault="00284C8C">
            <w:pPr>
              <w:keepNext/>
              <w:spacing w:line="240" w:lineRule="auto"/>
              <w:jc w:val="center"/>
            </w:pPr>
            <w:r>
              <w:rPr>
                <w:noProof/>
              </w:rPr>
              <w:drawing>
                <wp:inline distT="0" distB="0" distL="0" distR="0">
                  <wp:extent cx="2751375" cy="23774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ice_scatter.png"/>
                          <pic:cNvPicPr/>
                        </pic:nvPicPr>
                        <pic:blipFill>
                          <a:blip r:embed="rId17"/>
                          <a:stretch>
                            <a:fillRect/>
                          </a:stretch>
                        </pic:blipFill>
                        <pic:spPr>
                          <a:xfrm>
                            <a:off x="0" y="0"/>
                            <a:ext cx="2751375" cy="2377439"/>
                          </a:xfrm>
                          <a:prstGeom prst="rect">
                            <a:avLst/>
                          </a:prstGeom>
                        </pic:spPr>
                      </pic:pic>
                    </a:graphicData>
                  </a:graphic>
                </wp:inline>
              </w:drawing>
            </w:r>
          </w:p>
          <w:p w:rsidR="00150EB4" w:rsidRDefault="00284C8C">
            <w:pPr>
              <w:pStyle w:val="FigureCaption"/>
              <w:spacing w:after="80"/>
            </w:pPr>
            <w:r>
              <w:t>Fig. 10: Observed against predicted price on the synthetic test set</w:t>
            </w:r>
          </w:p>
        </w:tc>
      </w:tr>
    </w:tbl>
    <w:p w:rsidR="00150EB4" w:rsidRDefault="00150EB4">
      <w:pPr>
        <w:spacing w:line="144" w:lineRule="auto"/>
      </w:pPr>
    </w:p>
    <w:p w:rsidR="00150EB4" w:rsidRDefault="00284C8C">
      <w:r>
        <w:t xml:space="preserve">The boosted model clearly beats every baseline and sits close to the noise floor of its data (MAPE 5.1% against 2.8%). The 2024 hold-out is only slightly worse (R2 </w:t>
      </w:r>
      <w:r>
        <w:t>0.988) even though the trend feature leaves its training range. The error is largest for the Reject grade (MAPE 11.4%, against 4.2% for grades A and B) and for the dearest crop, cotton (MAE 383). The 70% band covers 69.3% of the observed prices, so it is w</w:t>
      </w:r>
      <w:r>
        <w:t>ell calibrated on this data.</w:t>
      </w:r>
    </w:p>
    <w:p w:rsidR="00150EB4" w:rsidRDefault="00284C8C">
      <w:r>
        <w:rPr>
          <w:b/>
        </w:rPr>
        <w:t>What the model learned.</w:t>
      </w:r>
      <w:r>
        <w:t xml:space="preserve"> Crop type carries 72% of the importance, quality grade 14%, market supply 7% and demand 4%; rainfall and average temperature are almost zero (0.00009 and 0.00005). The generator uses temperature not at a</w:t>
      </w:r>
      <w:r>
        <w:t>ll and rainfall only above 150 mm, which almost never occurs, so a model that ignores weather is correct for this data - and a reminder that weather, one of the inputs the project set out to use, plays no real role here.</w:t>
      </w:r>
    </w:p>
    <w:p w:rsidR="00150EB4" w:rsidRDefault="00284C8C">
      <w:r>
        <w:rPr>
          <w:b/>
        </w:rPr>
        <w:lastRenderedPageBreak/>
        <w:t>Behaviour of the served forecast.</w:t>
      </w:r>
      <w:r>
        <w:t xml:space="preserve"> T</w:t>
      </w:r>
      <w:r>
        <w:t>he forecast shown to the farmer evaluates the point model on 31 successive daily market contexts that are generated from a hash of crop, region and date (not from a weather or demand feed). Over all 256 crop, region and grade combinations the recommended b</w:t>
      </w:r>
      <w:r>
        <w:t>est day is today in 24.2% of cases, on average day 6.2, and waiting for it would raise the price by 14.6% on average (median 8.4%, largest 136%); the mean spread between the highest and lowest price over 30 days is 33.5% of the mean. These swings come from</w:t>
      </w:r>
      <w:r>
        <w:t xml:space="preserve"> the hashed daily noise in demand and supply, so the sell-day advice is an illustration of the interface, not market information. The price order A &gt; B &gt; C &gt; Reject holds for all 64 crop-region pairs.</w:t>
      </w:r>
    </w:p>
    <w:p w:rsidR="00150EB4" w:rsidRDefault="00284C8C">
      <w:pPr>
        <w:keepNext/>
        <w:spacing w:before="120" w:line="240" w:lineRule="auto"/>
        <w:jc w:val="center"/>
      </w:pPr>
      <w:r>
        <w:rPr>
          <w:noProof/>
        </w:rPr>
        <w:drawing>
          <wp:inline distT="0" distB="0" distL="0" distR="0">
            <wp:extent cx="3474720" cy="21688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est_sell_day_hist.png"/>
                    <pic:cNvPicPr/>
                  </pic:nvPicPr>
                  <pic:blipFill>
                    <a:blip r:embed="rId18"/>
                    <a:stretch>
                      <a:fillRect/>
                    </a:stretch>
                  </pic:blipFill>
                  <pic:spPr>
                    <a:xfrm>
                      <a:off x="0" y="0"/>
                      <a:ext cx="3474720" cy="2168876"/>
                    </a:xfrm>
                    <a:prstGeom prst="rect">
                      <a:avLst/>
                    </a:prstGeom>
                  </pic:spPr>
                </pic:pic>
              </a:graphicData>
            </a:graphic>
          </wp:inline>
        </w:drawing>
      </w:r>
    </w:p>
    <w:p w:rsidR="00150EB4" w:rsidRDefault="00284C8C">
      <w:pPr>
        <w:pStyle w:val="FigureCaption"/>
      </w:pPr>
      <w:r>
        <w:t>Fig. 11: Distribution of the recommended best sell da</w:t>
      </w:r>
      <w:r>
        <w:t>y over 256 combinations</w:t>
      </w:r>
    </w:p>
    <w:p w:rsidR="00150EB4" w:rsidRDefault="00284C8C">
      <w:pPr>
        <w:pStyle w:val="Heading3"/>
      </w:pPr>
      <w:r>
        <w:t>1.4  Delivery recommendation</w:t>
      </w:r>
    </w:p>
    <w:p w:rsidR="00150EB4" w:rsidRDefault="00284C8C">
      <w:r>
        <w:t xml:space="preserve">The delivery engine is a weighted score, not a trained model: 0.38 price, 0.22 distance, 0.18 quality fit, 0.14 reliability and 0.08 low spoilage risk (the weights sum to 1.00). For all 256 crop, region </w:t>
      </w:r>
      <w:r>
        <w:t>and grade combinations an independent re-computation reproduced the served top buyer in 256/256 cases. When every weight was multiplied by a random factor between 0.5 and 1.5 (100 trials per case) the top buyer stayed the same 97.7% of the time (worst case</w:t>
      </w:r>
      <w:r>
        <w:t xml:space="preserve"> 74%) and the full ranking correlated at 0.95 with the original, so the ranking is stable. Across the four buyers distance separates them most, then price; quality fit does not differ between buyers at all, because it is a property of the lot. The offered </w:t>
      </w:r>
      <w:r>
        <w:t>prices are the model price times a hash-derived factor between 0.90 and 1.18, so they are simulated, not quotes.</w:t>
      </w:r>
    </w:p>
    <w:p w:rsidR="00150EB4" w:rsidRDefault="00284C8C">
      <w:pPr>
        <w:keepNext/>
        <w:spacing w:before="120" w:line="240" w:lineRule="auto"/>
        <w:jc w:val="center"/>
      </w:pPr>
      <w:r>
        <w:rPr>
          <w:noProof/>
        </w:rPr>
        <w:drawing>
          <wp:inline distT="0" distB="0" distL="0" distR="0">
            <wp:extent cx="3840480" cy="14128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elivery_weights.png"/>
                    <pic:cNvPicPr/>
                  </pic:nvPicPr>
                  <pic:blipFill>
                    <a:blip r:embed="rId19"/>
                    <a:stretch>
                      <a:fillRect/>
                    </a:stretch>
                  </pic:blipFill>
                  <pic:spPr>
                    <a:xfrm>
                      <a:off x="0" y="0"/>
                      <a:ext cx="3840480" cy="1412853"/>
                    </a:xfrm>
                    <a:prstGeom prst="rect">
                      <a:avLst/>
                    </a:prstGeom>
                  </pic:spPr>
                </pic:pic>
              </a:graphicData>
            </a:graphic>
          </wp:inline>
        </w:drawing>
      </w:r>
    </w:p>
    <w:p w:rsidR="00150EB4" w:rsidRDefault="00284C8C">
      <w:pPr>
        <w:pStyle w:val="FigureCaption"/>
      </w:pPr>
      <w:r>
        <w:t>Fig. 12: Scoring weights and the spread each term creates between buyers</w:t>
      </w:r>
    </w:p>
    <w:p w:rsidR="00150EB4" w:rsidRDefault="00284C8C">
      <w:pPr>
        <w:pStyle w:val="Heading3"/>
      </w:pPr>
      <w:r>
        <w:lastRenderedPageBreak/>
        <w:t>1.5  Sensor stream and alerts</w:t>
      </w:r>
    </w:p>
    <w:p w:rsidR="00150EB4" w:rsidRDefault="00284C8C">
      <w:r>
        <w:t>The sensor stream is simulated (no har</w:t>
      </w:r>
      <w:r>
        <w:t>dware exists). Over 50 simulated shipments of 1,200 steps the first alert came after a median of 26 steps (0.6 minutes at 1.4 s per step). The temperature and humidity are random walks without a pull back to normal, so shipments drift out of the alarm band</w:t>
      </w:r>
      <w:r>
        <w:t>: 28% were in alarm by step 50, 58% by step 100 and all 50 by step 400, and 97.3% of all flagged steps were persistent drift rather than injected events. The median longest uninterrupted alarm lasted 1102 of the 1,200 steps. The live run reproduced this: t</w:t>
      </w:r>
      <w:r>
        <w:t>he first alert after 44 s and a persistent banner at 215 s.</w:t>
      </w:r>
    </w:p>
    <w:p w:rsidR="00150EB4" w:rsidRDefault="00284C8C">
      <w:pPr>
        <w:keepNext/>
        <w:spacing w:before="120" w:line="240" w:lineRule="auto"/>
        <w:jc w:val="center"/>
      </w:pPr>
      <w:r>
        <w:rPr>
          <w:noProof/>
        </w:rPr>
        <w:drawing>
          <wp:inline distT="0" distB="0" distL="0" distR="0">
            <wp:extent cx="5120640" cy="16939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iot_alarm_behaviour.png"/>
                    <pic:cNvPicPr/>
                  </pic:nvPicPr>
                  <pic:blipFill>
                    <a:blip r:embed="rId20"/>
                    <a:stretch>
                      <a:fillRect/>
                    </a:stretch>
                  </pic:blipFill>
                  <pic:spPr>
                    <a:xfrm>
                      <a:off x="0" y="0"/>
                      <a:ext cx="5120640" cy="1693967"/>
                    </a:xfrm>
                    <a:prstGeom prst="rect">
                      <a:avLst/>
                    </a:prstGeom>
                  </pic:spPr>
                </pic:pic>
              </a:graphicData>
            </a:graphic>
          </wp:inline>
        </w:drawing>
      </w:r>
    </w:p>
    <w:p w:rsidR="00150EB4" w:rsidRDefault="00284C8C">
      <w:pPr>
        <w:pStyle w:val="FigureCaption"/>
      </w:pPr>
      <w:r>
        <w:t>Fig. 13: Share of simulated shipments in alarm (left) and one simulated trajectory, the demo shipment of order 3, seed 304 (right)</w:t>
      </w:r>
    </w:p>
    <w:p w:rsidR="00150EB4" w:rsidRDefault="00284C8C">
      <w:pPr>
        <w:pStyle w:val="Heading3"/>
      </w:pPr>
      <w:r>
        <w:t>1.6  Response time</w:t>
      </w:r>
    </w:p>
    <w:p w:rsidR="00150EB4" w:rsidRDefault="00284C8C">
      <w:pPr>
        <w:pStyle w:val="TableCaption"/>
      </w:pPr>
      <w:r>
        <w:t xml:space="preserve">Table 7: API response times (live server on </w:t>
      </w:r>
      <w:r>
        <w:t>127.0.0.1, same machine, other jobs running)</w:t>
      </w:r>
    </w:p>
    <w:tbl>
      <w:tblPr>
        <w:tblStyle w:val="TableGrid"/>
        <w:tblW w:w="0" w:type="auto"/>
        <w:jc w:val="center"/>
        <w:tblLook w:val="04A0" w:firstRow="1" w:lastRow="0" w:firstColumn="1" w:lastColumn="0" w:noHBand="0" w:noVBand="1"/>
      </w:tblPr>
      <w:tblGrid>
        <w:gridCol w:w="4658"/>
        <w:gridCol w:w="932"/>
        <w:gridCol w:w="1677"/>
        <w:gridCol w:w="2050"/>
      </w:tblGrid>
      <w:tr w:rsidR="00150EB4">
        <w:trPr>
          <w:cantSplit/>
          <w:tblHeader/>
          <w:jc w:val="center"/>
        </w:trPr>
        <w:tc>
          <w:tcPr>
            <w:tcW w:w="4658" w:type="dxa"/>
            <w:shd w:val="clear" w:color="auto" w:fill="D9E2F3"/>
          </w:tcPr>
          <w:p w:rsidR="00150EB4" w:rsidRDefault="00284C8C">
            <w:pPr>
              <w:spacing w:before="40" w:line="240" w:lineRule="auto"/>
              <w:jc w:val="left"/>
            </w:pPr>
            <w:r>
              <w:rPr>
                <w:b/>
                <w:sz w:val="20"/>
              </w:rPr>
              <w:t>Endpoint</w:t>
            </w:r>
          </w:p>
        </w:tc>
        <w:tc>
          <w:tcPr>
            <w:tcW w:w="932" w:type="dxa"/>
            <w:shd w:val="clear" w:color="auto" w:fill="D9E2F3"/>
          </w:tcPr>
          <w:p w:rsidR="00150EB4" w:rsidRDefault="00284C8C">
            <w:pPr>
              <w:spacing w:before="40" w:line="240" w:lineRule="auto"/>
              <w:jc w:val="center"/>
            </w:pPr>
            <w:r>
              <w:rPr>
                <w:b/>
                <w:sz w:val="20"/>
              </w:rPr>
              <w:t>n</w:t>
            </w:r>
          </w:p>
        </w:tc>
        <w:tc>
          <w:tcPr>
            <w:tcW w:w="1677" w:type="dxa"/>
            <w:shd w:val="clear" w:color="auto" w:fill="D9E2F3"/>
          </w:tcPr>
          <w:p w:rsidR="00150EB4" w:rsidRDefault="00284C8C">
            <w:pPr>
              <w:spacing w:before="40" w:line="240" w:lineRule="auto"/>
              <w:jc w:val="center"/>
            </w:pPr>
            <w:r>
              <w:rPr>
                <w:b/>
                <w:sz w:val="20"/>
              </w:rPr>
              <w:t>Median (ms)</w:t>
            </w:r>
          </w:p>
        </w:tc>
        <w:tc>
          <w:tcPr>
            <w:tcW w:w="2050" w:type="dxa"/>
            <w:shd w:val="clear" w:color="auto" w:fill="D9E2F3"/>
          </w:tcPr>
          <w:p w:rsidR="00150EB4" w:rsidRDefault="00284C8C">
            <w:pPr>
              <w:spacing w:before="40" w:line="240" w:lineRule="auto"/>
              <w:jc w:val="center"/>
            </w:pPr>
            <w:r>
              <w:rPr>
                <w:b/>
                <w:sz w:val="20"/>
              </w:rPr>
              <w:t>95th percentile (ms)</w:t>
            </w:r>
          </w:p>
        </w:tc>
      </w:tr>
      <w:tr w:rsidR="00150EB4">
        <w:trPr>
          <w:cantSplit/>
          <w:jc w:val="center"/>
        </w:trPr>
        <w:tc>
          <w:tcPr>
            <w:tcW w:w="4658" w:type="dxa"/>
          </w:tcPr>
          <w:p w:rsidR="00150EB4" w:rsidRDefault="00284C8C">
            <w:pPr>
              <w:spacing w:before="40" w:line="240" w:lineRule="auto"/>
              <w:jc w:val="left"/>
            </w:pPr>
            <w:r>
              <w:rPr>
                <w:sz w:val="20"/>
              </w:rPr>
              <w:t>Log in (bcrypt)</w:t>
            </w:r>
          </w:p>
        </w:tc>
        <w:tc>
          <w:tcPr>
            <w:tcW w:w="932" w:type="dxa"/>
          </w:tcPr>
          <w:p w:rsidR="00150EB4" w:rsidRDefault="00284C8C">
            <w:pPr>
              <w:spacing w:before="40" w:line="240" w:lineRule="auto"/>
              <w:jc w:val="center"/>
            </w:pPr>
            <w:r>
              <w:rPr>
                <w:sz w:val="20"/>
              </w:rPr>
              <w:t>30</w:t>
            </w:r>
          </w:p>
        </w:tc>
        <w:tc>
          <w:tcPr>
            <w:tcW w:w="1677" w:type="dxa"/>
          </w:tcPr>
          <w:p w:rsidR="00150EB4" w:rsidRDefault="00284C8C">
            <w:pPr>
              <w:spacing w:before="40" w:line="240" w:lineRule="auto"/>
              <w:jc w:val="center"/>
            </w:pPr>
            <w:r>
              <w:rPr>
                <w:sz w:val="20"/>
              </w:rPr>
              <w:t>325.3</w:t>
            </w:r>
          </w:p>
        </w:tc>
        <w:tc>
          <w:tcPr>
            <w:tcW w:w="2050" w:type="dxa"/>
          </w:tcPr>
          <w:p w:rsidR="00150EB4" w:rsidRDefault="00284C8C">
            <w:pPr>
              <w:spacing w:before="40" w:line="240" w:lineRule="auto"/>
              <w:jc w:val="center"/>
            </w:pPr>
            <w:r>
              <w:rPr>
                <w:sz w:val="20"/>
              </w:rPr>
              <w:t>349.0</w:t>
            </w:r>
          </w:p>
        </w:tc>
      </w:tr>
      <w:tr w:rsidR="00150EB4">
        <w:trPr>
          <w:cantSplit/>
          <w:jc w:val="center"/>
        </w:trPr>
        <w:tc>
          <w:tcPr>
            <w:tcW w:w="4658" w:type="dxa"/>
          </w:tcPr>
          <w:p w:rsidR="00150EB4" w:rsidRDefault="00284C8C">
            <w:pPr>
              <w:spacing w:before="40" w:line="240" w:lineRule="auto"/>
              <w:jc w:val="left"/>
            </w:pPr>
            <w:r>
              <w:rPr>
                <w:sz w:val="20"/>
              </w:rPr>
              <w:t>Health check</w:t>
            </w:r>
          </w:p>
        </w:tc>
        <w:tc>
          <w:tcPr>
            <w:tcW w:w="932" w:type="dxa"/>
          </w:tcPr>
          <w:p w:rsidR="00150EB4" w:rsidRDefault="00284C8C">
            <w:pPr>
              <w:spacing w:before="40" w:line="240" w:lineRule="auto"/>
              <w:jc w:val="center"/>
            </w:pPr>
            <w:r>
              <w:rPr>
                <w:sz w:val="20"/>
              </w:rPr>
              <w:t>30</w:t>
            </w:r>
          </w:p>
        </w:tc>
        <w:tc>
          <w:tcPr>
            <w:tcW w:w="1677" w:type="dxa"/>
          </w:tcPr>
          <w:p w:rsidR="00150EB4" w:rsidRDefault="00284C8C">
            <w:pPr>
              <w:spacing w:before="40" w:line="240" w:lineRule="auto"/>
              <w:jc w:val="center"/>
            </w:pPr>
            <w:r>
              <w:rPr>
                <w:sz w:val="20"/>
              </w:rPr>
              <w:t>1.6</w:t>
            </w:r>
          </w:p>
        </w:tc>
        <w:tc>
          <w:tcPr>
            <w:tcW w:w="2050" w:type="dxa"/>
          </w:tcPr>
          <w:p w:rsidR="00150EB4" w:rsidRDefault="00284C8C">
            <w:pPr>
              <w:spacing w:before="40" w:line="240" w:lineRule="auto"/>
              <w:jc w:val="center"/>
            </w:pPr>
            <w:r>
              <w:rPr>
                <w:sz w:val="20"/>
              </w:rPr>
              <w:t>4.7</w:t>
            </w:r>
          </w:p>
        </w:tc>
      </w:tr>
      <w:tr w:rsidR="00150EB4">
        <w:trPr>
          <w:cantSplit/>
          <w:jc w:val="center"/>
        </w:trPr>
        <w:tc>
          <w:tcPr>
            <w:tcW w:w="4658" w:type="dxa"/>
          </w:tcPr>
          <w:p w:rsidR="00150EB4" w:rsidRDefault="00284C8C">
            <w:pPr>
              <w:spacing w:before="40" w:line="240" w:lineRule="auto"/>
              <w:jc w:val="left"/>
            </w:pPr>
            <w:r>
              <w:rPr>
                <w:sz w:val="20"/>
              </w:rPr>
              <w:t>Upload and grade a 900 x 675 photograph</w:t>
            </w:r>
          </w:p>
        </w:tc>
        <w:tc>
          <w:tcPr>
            <w:tcW w:w="932" w:type="dxa"/>
          </w:tcPr>
          <w:p w:rsidR="00150EB4" w:rsidRDefault="00284C8C">
            <w:pPr>
              <w:spacing w:before="40" w:line="240" w:lineRule="auto"/>
              <w:jc w:val="center"/>
            </w:pPr>
            <w:r>
              <w:rPr>
                <w:sz w:val="20"/>
              </w:rPr>
              <w:t>20</w:t>
            </w:r>
          </w:p>
        </w:tc>
        <w:tc>
          <w:tcPr>
            <w:tcW w:w="1677" w:type="dxa"/>
          </w:tcPr>
          <w:p w:rsidR="00150EB4" w:rsidRDefault="00284C8C">
            <w:pPr>
              <w:spacing w:before="40" w:line="240" w:lineRule="auto"/>
              <w:jc w:val="center"/>
            </w:pPr>
            <w:r>
              <w:rPr>
                <w:sz w:val="20"/>
              </w:rPr>
              <w:t>173.9</w:t>
            </w:r>
          </w:p>
        </w:tc>
        <w:tc>
          <w:tcPr>
            <w:tcW w:w="2050" w:type="dxa"/>
          </w:tcPr>
          <w:p w:rsidR="00150EB4" w:rsidRDefault="00284C8C">
            <w:pPr>
              <w:spacing w:before="40" w:line="240" w:lineRule="auto"/>
              <w:jc w:val="center"/>
            </w:pPr>
            <w:r>
              <w:rPr>
                <w:sz w:val="20"/>
              </w:rPr>
              <w:t>207.3</w:t>
            </w:r>
          </w:p>
        </w:tc>
      </w:tr>
      <w:tr w:rsidR="00150EB4">
        <w:trPr>
          <w:cantSplit/>
          <w:jc w:val="center"/>
        </w:trPr>
        <w:tc>
          <w:tcPr>
            <w:tcW w:w="4658" w:type="dxa"/>
          </w:tcPr>
          <w:p w:rsidR="00150EB4" w:rsidRDefault="00284C8C">
            <w:pPr>
              <w:spacing w:before="40" w:line="240" w:lineRule="auto"/>
              <w:jc w:val="left"/>
            </w:pPr>
            <w:r>
              <w:rPr>
                <w:sz w:val="20"/>
              </w:rPr>
              <w:t>Price forecast with SHAP</w:t>
            </w:r>
          </w:p>
        </w:tc>
        <w:tc>
          <w:tcPr>
            <w:tcW w:w="932" w:type="dxa"/>
          </w:tcPr>
          <w:p w:rsidR="00150EB4" w:rsidRDefault="00284C8C">
            <w:pPr>
              <w:spacing w:before="40" w:line="240" w:lineRule="auto"/>
              <w:jc w:val="center"/>
            </w:pPr>
            <w:r>
              <w:rPr>
                <w:sz w:val="20"/>
              </w:rPr>
              <w:t>30</w:t>
            </w:r>
          </w:p>
        </w:tc>
        <w:tc>
          <w:tcPr>
            <w:tcW w:w="1677" w:type="dxa"/>
          </w:tcPr>
          <w:p w:rsidR="00150EB4" w:rsidRDefault="00284C8C">
            <w:pPr>
              <w:spacing w:before="40" w:line="240" w:lineRule="auto"/>
              <w:jc w:val="center"/>
            </w:pPr>
            <w:r>
              <w:rPr>
                <w:sz w:val="20"/>
              </w:rPr>
              <w:t>54.9</w:t>
            </w:r>
          </w:p>
        </w:tc>
        <w:tc>
          <w:tcPr>
            <w:tcW w:w="2050" w:type="dxa"/>
          </w:tcPr>
          <w:p w:rsidR="00150EB4" w:rsidRDefault="00284C8C">
            <w:pPr>
              <w:spacing w:before="40" w:line="240" w:lineRule="auto"/>
              <w:jc w:val="center"/>
            </w:pPr>
            <w:r>
              <w:rPr>
                <w:sz w:val="20"/>
              </w:rPr>
              <w:t>119.4</w:t>
            </w:r>
          </w:p>
        </w:tc>
      </w:tr>
      <w:tr w:rsidR="00150EB4">
        <w:trPr>
          <w:cantSplit/>
          <w:jc w:val="center"/>
        </w:trPr>
        <w:tc>
          <w:tcPr>
            <w:tcW w:w="4658" w:type="dxa"/>
          </w:tcPr>
          <w:p w:rsidR="00150EB4" w:rsidRDefault="00284C8C">
            <w:pPr>
              <w:spacing w:before="40" w:line="240" w:lineRule="auto"/>
              <w:jc w:val="left"/>
            </w:pPr>
            <w:r>
              <w:rPr>
                <w:sz w:val="20"/>
              </w:rPr>
              <w:t xml:space="preserve">Delivery </w:t>
            </w:r>
            <w:r>
              <w:rPr>
                <w:sz w:val="20"/>
              </w:rPr>
              <w:t>recommendation</w:t>
            </w:r>
          </w:p>
        </w:tc>
        <w:tc>
          <w:tcPr>
            <w:tcW w:w="932" w:type="dxa"/>
          </w:tcPr>
          <w:p w:rsidR="00150EB4" w:rsidRDefault="00284C8C">
            <w:pPr>
              <w:spacing w:before="40" w:line="240" w:lineRule="auto"/>
              <w:jc w:val="center"/>
            </w:pPr>
            <w:r>
              <w:rPr>
                <w:sz w:val="20"/>
              </w:rPr>
              <w:t>30</w:t>
            </w:r>
          </w:p>
        </w:tc>
        <w:tc>
          <w:tcPr>
            <w:tcW w:w="1677" w:type="dxa"/>
          </w:tcPr>
          <w:p w:rsidR="00150EB4" w:rsidRDefault="00284C8C">
            <w:pPr>
              <w:spacing w:before="40" w:line="240" w:lineRule="auto"/>
              <w:jc w:val="center"/>
            </w:pPr>
            <w:r>
              <w:rPr>
                <w:sz w:val="20"/>
              </w:rPr>
              <w:t>99.8</w:t>
            </w:r>
          </w:p>
        </w:tc>
        <w:tc>
          <w:tcPr>
            <w:tcW w:w="2050" w:type="dxa"/>
          </w:tcPr>
          <w:p w:rsidR="00150EB4" w:rsidRDefault="00284C8C">
            <w:pPr>
              <w:spacing w:before="40" w:line="240" w:lineRule="auto"/>
              <w:jc w:val="center"/>
            </w:pPr>
            <w:r>
              <w:rPr>
                <w:sz w:val="20"/>
              </w:rPr>
              <w:t>147.9</w:t>
            </w:r>
          </w:p>
        </w:tc>
      </w:tr>
      <w:tr w:rsidR="00150EB4">
        <w:trPr>
          <w:cantSplit/>
          <w:jc w:val="center"/>
        </w:trPr>
        <w:tc>
          <w:tcPr>
            <w:tcW w:w="4658" w:type="dxa"/>
          </w:tcPr>
          <w:p w:rsidR="00150EB4" w:rsidRDefault="00284C8C">
            <w:pPr>
              <w:spacing w:before="40" w:line="240" w:lineRule="auto"/>
              <w:jc w:val="left"/>
            </w:pPr>
            <w:r>
              <w:rPr>
                <w:sz w:val="20"/>
              </w:rPr>
              <w:t>Marketplace listings</w:t>
            </w:r>
          </w:p>
        </w:tc>
        <w:tc>
          <w:tcPr>
            <w:tcW w:w="932" w:type="dxa"/>
          </w:tcPr>
          <w:p w:rsidR="00150EB4" w:rsidRDefault="00284C8C">
            <w:pPr>
              <w:spacing w:before="40" w:line="240" w:lineRule="auto"/>
              <w:jc w:val="center"/>
            </w:pPr>
            <w:r>
              <w:rPr>
                <w:sz w:val="20"/>
              </w:rPr>
              <w:t>30</w:t>
            </w:r>
          </w:p>
        </w:tc>
        <w:tc>
          <w:tcPr>
            <w:tcW w:w="1677" w:type="dxa"/>
          </w:tcPr>
          <w:p w:rsidR="00150EB4" w:rsidRDefault="00284C8C">
            <w:pPr>
              <w:spacing w:before="40" w:line="240" w:lineRule="auto"/>
              <w:jc w:val="center"/>
            </w:pPr>
            <w:r>
              <w:rPr>
                <w:sz w:val="20"/>
              </w:rPr>
              <w:t>17.7</w:t>
            </w:r>
          </w:p>
        </w:tc>
        <w:tc>
          <w:tcPr>
            <w:tcW w:w="2050" w:type="dxa"/>
          </w:tcPr>
          <w:p w:rsidR="00150EB4" w:rsidRDefault="00284C8C">
            <w:pPr>
              <w:spacing w:before="40" w:line="240" w:lineRule="auto"/>
              <w:jc w:val="center"/>
            </w:pPr>
            <w:r>
              <w:rPr>
                <w:sz w:val="20"/>
              </w:rPr>
              <w:t>36.5</w:t>
            </w:r>
          </w:p>
        </w:tc>
      </w:tr>
      <w:tr w:rsidR="00150EB4">
        <w:trPr>
          <w:cantSplit/>
          <w:jc w:val="center"/>
        </w:trPr>
        <w:tc>
          <w:tcPr>
            <w:tcW w:w="4658" w:type="dxa"/>
          </w:tcPr>
          <w:p w:rsidR="00150EB4" w:rsidRDefault="00284C8C">
            <w:pPr>
              <w:spacing w:before="40" w:line="240" w:lineRule="auto"/>
              <w:jc w:val="left"/>
            </w:pPr>
            <w:r>
              <w:rPr>
                <w:sz w:val="20"/>
              </w:rPr>
              <w:t>Admin overview</w:t>
            </w:r>
          </w:p>
        </w:tc>
        <w:tc>
          <w:tcPr>
            <w:tcW w:w="932" w:type="dxa"/>
          </w:tcPr>
          <w:p w:rsidR="00150EB4" w:rsidRDefault="00284C8C">
            <w:pPr>
              <w:spacing w:before="40" w:line="240" w:lineRule="auto"/>
              <w:jc w:val="center"/>
            </w:pPr>
            <w:r>
              <w:rPr>
                <w:sz w:val="20"/>
              </w:rPr>
              <w:t>30</w:t>
            </w:r>
          </w:p>
        </w:tc>
        <w:tc>
          <w:tcPr>
            <w:tcW w:w="1677" w:type="dxa"/>
          </w:tcPr>
          <w:p w:rsidR="00150EB4" w:rsidRDefault="00284C8C">
            <w:pPr>
              <w:spacing w:before="40" w:line="240" w:lineRule="auto"/>
              <w:jc w:val="center"/>
            </w:pPr>
            <w:r>
              <w:rPr>
                <w:sz w:val="20"/>
              </w:rPr>
              <w:t>22.8</w:t>
            </w:r>
          </w:p>
        </w:tc>
        <w:tc>
          <w:tcPr>
            <w:tcW w:w="2050" w:type="dxa"/>
          </w:tcPr>
          <w:p w:rsidR="00150EB4" w:rsidRDefault="00284C8C">
            <w:pPr>
              <w:spacing w:before="40" w:line="240" w:lineRule="auto"/>
              <w:jc w:val="center"/>
            </w:pPr>
            <w:r>
              <w:rPr>
                <w:sz w:val="20"/>
              </w:rPr>
              <w:t>46.0</w:t>
            </w:r>
          </w:p>
        </w:tc>
      </w:tr>
      <w:tr w:rsidR="00150EB4">
        <w:trPr>
          <w:cantSplit/>
          <w:jc w:val="center"/>
        </w:trPr>
        <w:tc>
          <w:tcPr>
            <w:tcW w:w="4658" w:type="dxa"/>
          </w:tcPr>
          <w:p w:rsidR="00150EB4" w:rsidRDefault="00284C8C">
            <w:pPr>
              <w:spacing w:before="40" w:line="240" w:lineRule="auto"/>
              <w:jc w:val="left"/>
            </w:pPr>
            <w:r>
              <w:rPr>
                <w:sz w:val="20"/>
              </w:rPr>
              <w:t>Admin model insights</w:t>
            </w:r>
          </w:p>
        </w:tc>
        <w:tc>
          <w:tcPr>
            <w:tcW w:w="932" w:type="dxa"/>
          </w:tcPr>
          <w:p w:rsidR="00150EB4" w:rsidRDefault="00284C8C">
            <w:pPr>
              <w:spacing w:before="40" w:line="240" w:lineRule="auto"/>
              <w:jc w:val="center"/>
            </w:pPr>
            <w:r>
              <w:rPr>
                <w:sz w:val="20"/>
              </w:rPr>
              <w:t>30</w:t>
            </w:r>
          </w:p>
        </w:tc>
        <w:tc>
          <w:tcPr>
            <w:tcW w:w="1677" w:type="dxa"/>
          </w:tcPr>
          <w:p w:rsidR="00150EB4" w:rsidRDefault="00284C8C">
            <w:pPr>
              <w:spacing w:before="40" w:line="240" w:lineRule="auto"/>
              <w:jc w:val="center"/>
            </w:pPr>
            <w:r>
              <w:rPr>
                <w:sz w:val="20"/>
              </w:rPr>
              <w:t>112.9</w:t>
            </w:r>
          </w:p>
        </w:tc>
        <w:tc>
          <w:tcPr>
            <w:tcW w:w="2050" w:type="dxa"/>
          </w:tcPr>
          <w:p w:rsidR="00150EB4" w:rsidRDefault="00284C8C">
            <w:pPr>
              <w:spacing w:before="40" w:line="240" w:lineRule="auto"/>
              <w:jc w:val="center"/>
            </w:pPr>
            <w:r>
              <w:rPr>
                <w:sz w:val="20"/>
              </w:rPr>
              <w:t>149.5</w:t>
            </w:r>
          </w:p>
        </w:tc>
      </w:tr>
    </w:tbl>
    <w:p w:rsidR="00150EB4" w:rsidRDefault="00150EB4">
      <w:pPr>
        <w:spacing w:after="80" w:line="144" w:lineRule="auto"/>
      </w:pPr>
    </w:p>
    <w:p w:rsidR="00150EB4" w:rsidRDefault="00284C8C">
      <w:pPr>
        <w:keepNext/>
        <w:spacing w:before="120" w:line="240" w:lineRule="auto"/>
        <w:jc w:val="center"/>
      </w:pPr>
      <w:r>
        <w:rPr>
          <w:noProof/>
        </w:rPr>
        <w:drawing>
          <wp:inline distT="0" distB="0" distL="0" distR="0">
            <wp:extent cx="4206240" cy="19469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pi_latency.png"/>
                    <pic:cNvPicPr/>
                  </pic:nvPicPr>
                  <pic:blipFill>
                    <a:blip r:embed="rId21"/>
                    <a:stretch>
                      <a:fillRect/>
                    </a:stretch>
                  </pic:blipFill>
                  <pic:spPr>
                    <a:xfrm>
                      <a:off x="0" y="0"/>
                      <a:ext cx="4206240" cy="1946958"/>
                    </a:xfrm>
                    <a:prstGeom prst="rect">
                      <a:avLst/>
                    </a:prstGeom>
                  </pic:spPr>
                </pic:pic>
              </a:graphicData>
            </a:graphic>
          </wp:inline>
        </w:drawing>
      </w:r>
    </w:p>
    <w:p w:rsidR="00150EB4" w:rsidRDefault="00284C8C">
      <w:pPr>
        <w:pStyle w:val="FigureCaption"/>
      </w:pPr>
      <w:r>
        <w:t>Fig. 14: Median and 95th-percentile response time per endpoint</w:t>
      </w:r>
    </w:p>
    <w:p w:rsidR="00150EB4" w:rsidRDefault="00284C8C">
      <w:r>
        <w:lastRenderedPageBreak/>
        <w:t xml:space="preserve">Grading a photograph, including feature extraction, the </w:t>
      </w:r>
      <w:r>
        <w:t>forest, SHAP and the database write, takes about 0.17 s; the slowest call is the bcrypt log-in at about 0.33 s, which is intended. No load test with many concurrent users was run.</w:t>
      </w:r>
    </w:p>
    <w:p w:rsidR="00150EB4" w:rsidRDefault="00284C8C">
      <w:pPr>
        <w:pStyle w:val="Heading2"/>
      </w:pPr>
      <w:r>
        <w:t>2  Software Verification Results</w:t>
      </w:r>
    </w:p>
    <w:p w:rsidR="00150EB4" w:rsidRDefault="00284C8C">
      <w:r>
        <w:t>The backend has a pytest suite (</w:t>
      </w:r>
      <w:r>
        <w:rPr>
          <w:rFonts w:ascii="Courier New" w:eastAsia="Courier New" w:hAnsi="Courier New" w:cs="Courier New"/>
          <w:sz w:val="21"/>
        </w:rPr>
        <w:t>backend/tes</w:t>
      </w:r>
      <w:r>
        <w:rPr>
          <w:rFonts w:ascii="Courier New" w:eastAsia="Courier New" w:hAnsi="Courier New" w:cs="Courier New"/>
          <w:sz w:val="21"/>
        </w:rPr>
        <w:t>ts</w:t>
      </w:r>
      <w:r>
        <w:t xml:space="preserve">) that uses a throw-away SQLite database. </w:t>
      </w:r>
      <w:r>
        <w:rPr>
          <w:b/>
        </w:rPr>
        <w:t>36 tests pass and 3 are expected failures</w:t>
      </w:r>
      <w:r>
        <w:t xml:space="preserve"> (about 30 s). The three expected failures are tests that assert the behaviour a hardened system should have and fail on the shipped code; they are kept visible rather tha</w:t>
      </w:r>
      <w:r>
        <w:t>n deleted.</w:t>
      </w:r>
    </w:p>
    <w:p w:rsidR="00150EB4" w:rsidRDefault="00284C8C">
      <w:pPr>
        <w:pStyle w:val="TableCaption"/>
      </w:pPr>
      <w:r>
        <w:t>Table 8: Automated test results</w:t>
      </w:r>
    </w:p>
    <w:tbl>
      <w:tblPr>
        <w:tblStyle w:val="TableGrid"/>
        <w:tblW w:w="0" w:type="auto"/>
        <w:jc w:val="center"/>
        <w:tblLook w:val="04A0" w:firstRow="1" w:lastRow="0" w:firstColumn="1" w:lastColumn="0" w:noHBand="0" w:noVBand="1"/>
      </w:tblPr>
      <w:tblGrid>
        <w:gridCol w:w="2236"/>
        <w:gridCol w:w="745"/>
        <w:gridCol w:w="6336"/>
      </w:tblGrid>
      <w:tr w:rsidR="00150EB4">
        <w:trPr>
          <w:cantSplit/>
          <w:tblHeader/>
          <w:jc w:val="center"/>
        </w:trPr>
        <w:tc>
          <w:tcPr>
            <w:tcW w:w="2236" w:type="dxa"/>
            <w:shd w:val="clear" w:color="auto" w:fill="D9E2F3"/>
          </w:tcPr>
          <w:p w:rsidR="00150EB4" w:rsidRDefault="00284C8C">
            <w:pPr>
              <w:spacing w:before="40" w:line="240" w:lineRule="auto"/>
              <w:jc w:val="left"/>
            </w:pPr>
            <w:r>
              <w:rPr>
                <w:b/>
                <w:sz w:val="18"/>
              </w:rPr>
              <w:t>Group</w:t>
            </w:r>
          </w:p>
        </w:tc>
        <w:tc>
          <w:tcPr>
            <w:tcW w:w="745" w:type="dxa"/>
            <w:shd w:val="clear" w:color="auto" w:fill="D9E2F3"/>
          </w:tcPr>
          <w:p w:rsidR="00150EB4" w:rsidRDefault="00284C8C">
            <w:pPr>
              <w:spacing w:before="40" w:line="240" w:lineRule="auto"/>
              <w:jc w:val="left"/>
            </w:pPr>
            <w:r>
              <w:rPr>
                <w:b/>
                <w:sz w:val="18"/>
              </w:rPr>
              <w:t>Tests</w:t>
            </w:r>
          </w:p>
        </w:tc>
        <w:tc>
          <w:tcPr>
            <w:tcW w:w="6336" w:type="dxa"/>
            <w:shd w:val="clear" w:color="auto" w:fill="D9E2F3"/>
          </w:tcPr>
          <w:p w:rsidR="00150EB4" w:rsidRDefault="00284C8C">
            <w:pPr>
              <w:spacing w:before="40" w:line="240" w:lineRule="auto"/>
              <w:jc w:val="left"/>
            </w:pPr>
            <w:r>
              <w:rPr>
                <w:b/>
                <w:sz w:val="18"/>
              </w:rPr>
              <w:t>What is checked</w:t>
            </w:r>
          </w:p>
        </w:tc>
      </w:tr>
      <w:tr w:rsidR="00150EB4">
        <w:trPr>
          <w:cantSplit/>
          <w:jc w:val="center"/>
        </w:trPr>
        <w:tc>
          <w:tcPr>
            <w:tcW w:w="2236" w:type="dxa"/>
          </w:tcPr>
          <w:p w:rsidR="00150EB4" w:rsidRDefault="00284C8C">
            <w:pPr>
              <w:spacing w:before="40" w:line="240" w:lineRule="auto"/>
              <w:jc w:val="left"/>
            </w:pPr>
            <w:r>
              <w:rPr>
                <w:sz w:val="18"/>
              </w:rPr>
              <w:t>Health and authentication</w:t>
            </w:r>
          </w:p>
        </w:tc>
        <w:tc>
          <w:tcPr>
            <w:tcW w:w="745" w:type="dxa"/>
          </w:tcPr>
          <w:p w:rsidR="00150EB4" w:rsidRDefault="00284C8C">
            <w:pPr>
              <w:spacing w:before="40" w:line="240" w:lineRule="auto"/>
              <w:jc w:val="left"/>
            </w:pPr>
            <w:r>
              <w:rPr>
                <w:sz w:val="18"/>
              </w:rPr>
              <w:t>8</w:t>
            </w:r>
          </w:p>
        </w:tc>
        <w:tc>
          <w:tcPr>
            <w:tcW w:w="6336" w:type="dxa"/>
          </w:tcPr>
          <w:p w:rsidR="00150EB4" w:rsidRDefault="00284C8C">
            <w:pPr>
              <w:spacing w:before="40" w:line="240" w:lineRule="auto"/>
              <w:jc w:val="left"/>
            </w:pPr>
            <w:r>
              <w:rPr>
                <w:sz w:val="18"/>
              </w:rPr>
              <w:t>sign-up and log-in round trip, duplicate e-mail, no admin self-sign-up, validation errors, wrong password, token required, tampered token rejected</w:t>
            </w:r>
          </w:p>
        </w:tc>
      </w:tr>
      <w:tr w:rsidR="00150EB4">
        <w:trPr>
          <w:cantSplit/>
          <w:jc w:val="center"/>
        </w:trPr>
        <w:tc>
          <w:tcPr>
            <w:tcW w:w="2236" w:type="dxa"/>
          </w:tcPr>
          <w:p w:rsidR="00150EB4" w:rsidRDefault="00284C8C">
            <w:pPr>
              <w:spacing w:before="40" w:line="240" w:lineRule="auto"/>
              <w:jc w:val="left"/>
            </w:pPr>
            <w:r>
              <w:rPr>
                <w:sz w:val="18"/>
              </w:rPr>
              <w:t xml:space="preserve">Role </w:t>
            </w:r>
            <w:r>
              <w:rPr>
                <w:sz w:val="18"/>
              </w:rPr>
              <w:t>guards</w:t>
            </w:r>
          </w:p>
        </w:tc>
        <w:tc>
          <w:tcPr>
            <w:tcW w:w="745" w:type="dxa"/>
          </w:tcPr>
          <w:p w:rsidR="00150EB4" w:rsidRDefault="00284C8C">
            <w:pPr>
              <w:spacing w:before="40" w:line="240" w:lineRule="auto"/>
              <w:jc w:val="left"/>
            </w:pPr>
            <w:r>
              <w:rPr>
                <w:sz w:val="18"/>
              </w:rPr>
              <w:t>1</w:t>
            </w:r>
          </w:p>
        </w:tc>
        <w:tc>
          <w:tcPr>
            <w:tcW w:w="6336" w:type="dxa"/>
          </w:tcPr>
          <w:p w:rsidR="00150EB4" w:rsidRDefault="00284C8C">
            <w:pPr>
              <w:spacing w:before="40" w:line="240" w:lineRule="auto"/>
              <w:jc w:val="left"/>
            </w:pPr>
            <w:r>
              <w:rPr>
                <w:sz w:val="18"/>
              </w:rPr>
              <w:t>a buyer cannot upload, a farmer cannot order, non-admins cannot read admin routes, a distributor cannot ask for a delivery plan</w:t>
            </w:r>
          </w:p>
        </w:tc>
      </w:tr>
      <w:tr w:rsidR="00150EB4">
        <w:trPr>
          <w:cantSplit/>
          <w:jc w:val="center"/>
        </w:trPr>
        <w:tc>
          <w:tcPr>
            <w:tcW w:w="2236" w:type="dxa"/>
          </w:tcPr>
          <w:p w:rsidR="00150EB4" w:rsidRDefault="00284C8C">
            <w:pPr>
              <w:spacing w:before="40" w:line="240" w:lineRule="auto"/>
              <w:jc w:val="left"/>
            </w:pPr>
            <w:r>
              <w:rPr>
                <w:sz w:val="18"/>
              </w:rPr>
              <w:t>Listings, grading and CV features</w:t>
            </w:r>
          </w:p>
        </w:tc>
        <w:tc>
          <w:tcPr>
            <w:tcW w:w="745" w:type="dxa"/>
          </w:tcPr>
          <w:p w:rsidR="00150EB4" w:rsidRDefault="00284C8C">
            <w:pPr>
              <w:spacing w:before="40" w:line="240" w:lineRule="auto"/>
              <w:jc w:val="left"/>
            </w:pPr>
            <w:r>
              <w:rPr>
                <w:sz w:val="18"/>
              </w:rPr>
              <w:t>12</w:t>
            </w:r>
          </w:p>
        </w:tc>
        <w:tc>
          <w:tcPr>
            <w:tcW w:w="6336" w:type="dxa"/>
          </w:tcPr>
          <w:p w:rsidR="00150EB4" w:rsidRDefault="00284C8C">
            <w:pPr>
              <w:spacing w:before="40" w:line="240" w:lineRule="auto"/>
              <w:jc w:val="left"/>
            </w:pPr>
            <w:r>
              <w:rPr>
                <w:sz w:val="18"/>
              </w:rPr>
              <w:t>grade, probabilities and 11 features returned; blemished photo not graded above a</w:t>
            </w:r>
            <w:r>
              <w:rPr>
                <w:sz w:val="18"/>
              </w:rPr>
              <w:t xml:space="preserve"> clean one; non-image and oversize uploads rejected; feature vector contract; deterministic grading; foreign listings are 404</w:t>
            </w:r>
          </w:p>
        </w:tc>
      </w:tr>
      <w:tr w:rsidR="00150EB4">
        <w:trPr>
          <w:cantSplit/>
          <w:jc w:val="center"/>
        </w:trPr>
        <w:tc>
          <w:tcPr>
            <w:tcW w:w="2236" w:type="dxa"/>
          </w:tcPr>
          <w:p w:rsidR="00150EB4" w:rsidRDefault="00284C8C">
            <w:pPr>
              <w:spacing w:before="40" w:line="240" w:lineRule="auto"/>
              <w:jc w:val="left"/>
            </w:pPr>
            <w:r>
              <w:rPr>
                <w:sz w:val="18"/>
              </w:rPr>
              <w:t>Price intelligence</w:t>
            </w:r>
          </w:p>
        </w:tc>
        <w:tc>
          <w:tcPr>
            <w:tcW w:w="745" w:type="dxa"/>
          </w:tcPr>
          <w:p w:rsidR="00150EB4" w:rsidRDefault="00284C8C">
            <w:pPr>
              <w:spacing w:before="40" w:line="240" w:lineRule="auto"/>
              <w:jc w:val="left"/>
            </w:pPr>
            <w:r>
              <w:rPr>
                <w:sz w:val="18"/>
              </w:rPr>
              <w:t>5</w:t>
            </w:r>
          </w:p>
        </w:tc>
        <w:tc>
          <w:tcPr>
            <w:tcW w:w="6336" w:type="dxa"/>
          </w:tcPr>
          <w:p w:rsidR="00150EB4" w:rsidRDefault="00284C8C">
            <w:pPr>
              <w:spacing w:before="40" w:line="240" w:lineRule="auto"/>
              <w:jc w:val="left"/>
            </w:pPr>
            <w:r>
              <w:rPr>
                <w:sz w:val="18"/>
              </w:rPr>
              <w:t>response shape (31 days, band contains the price, best day 0-14), A &gt; B &gt; C &gt; Reject, listing grade is used</w:t>
            </w:r>
          </w:p>
        </w:tc>
      </w:tr>
      <w:tr w:rsidR="00150EB4">
        <w:trPr>
          <w:cantSplit/>
          <w:jc w:val="center"/>
        </w:trPr>
        <w:tc>
          <w:tcPr>
            <w:tcW w:w="2236" w:type="dxa"/>
          </w:tcPr>
          <w:p w:rsidR="00150EB4" w:rsidRDefault="00284C8C">
            <w:pPr>
              <w:spacing w:before="40" w:line="240" w:lineRule="auto"/>
              <w:jc w:val="left"/>
            </w:pPr>
            <w:r>
              <w:rPr>
                <w:sz w:val="18"/>
              </w:rPr>
              <w:t>Delivery</w:t>
            </w:r>
          </w:p>
        </w:tc>
        <w:tc>
          <w:tcPr>
            <w:tcW w:w="745" w:type="dxa"/>
          </w:tcPr>
          <w:p w:rsidR="00150EB4" w:rsidRDefault="00284C8C">
            <w:pPr>
              <w:spacing w:before="40" w:line="240" w:lineRule="auto"/>
              <w:jc w:val="left"/>
            </w:pPr>
            <w:r>
              <w:rPr>
                <w:sz w:val="18"/>
              </w:rPr>
              <w:t>3</w:t>
            </w:r>
          </w:p>
        </w:tc>
        <w:tc>
          <w:tcPr>
            <w:tcW w:w="6336" w:type="dxa"/>
          </w:tcPr>
          <w:p w:rsidR="00150EB4" w:rsidRDefault="00284C8C">
            <w:pPr>
              <w:spacing w:before="40" w:line="240" w:lineRule="auto"/>
              <w:jc w:val="left"/>
            </w:pPr>
            <w:r>
              <w:rPr>
                <w:sz w:val="18"/>
              </w:rPr>
              <w:t>top five sorted by score within 0-100, weights sum to 1, foreign listing is 404</w:t>
            </w:r>
          </w:p>
        </w:tc>
      </w:tr>
      <w:tr w:rsidR="00150EB4">
        <w:trPr>
          <w:cantSplit/>
          <w:jc w:val="center"/>
        </w:trPr>
        <w:tc>
          <w:tcPr>
            <w:tcW w:w="2236" w:type="dxa"/>
          </w:tcPr>
          <w:p w:rsidR="00150EB4" w:rsidRDefault="00284C8C">
            <w:pPr>
              <w:spacing w:before="40" w:line="240" w:lineRule="auto"/>
              <w:jc w:val="left"/>
            </w:pPr>
            <w:r>
              <w:rPr>
                <w:sz w:val="18"/>
              </w:rPr>
              <w:t>Marketplace and orders</w:t>
            </w:r>
          </w:p>
        </w:tc>
        <w:tc>
          <w:tcPr>
            <w:tcW w:w="745" w:type="dxa"/>
          </w:tcPr>
          <w:p w:rsidR="00150EB4" w:rsidRDefault="00284C8C">
            <w:pPr>
              <w:spacing w:before="40" w:line="240" w:lineRule="auto"/>
              <w:jc w:val="left"/>
            </w:pPr>
            <w:r>
              <w:rPr>
                <w:sz w:val="18"/>
              </w:rPr>
              <w:t>5</w:t>
            </w:r>
          </w:p>
        </w:tc>
        <w:tc>
          <w:tcPr>
            <w:tcW w:w="6336" w:type="dxa"/>
          </w:tcPr>
          <w:p w:rsidR="00150EB4" w:rsidRDefault="00284C8C">
            <w:pPr>
              <w:spacing w:before="40" w:line="240" w:lineRule="auto"/>
              <w:jc w:val="left"/>
            </w:pPr>
            <w:r>
              <w:rPr>
                <w:sz w:val="18"/>
              </w:rPr>
              <w:t>browse and filter, full lifecycle placed to delivered with every guard, unlisted listing cannot be ordered, role-scoped order lists</w:t>
            </w:r>
          </w:p>
        </w:tc>
      </w:tr>
      <w:tr w:rsidR="00150EB4">
        <w:trPr>
          <w:cantSplit/>
          <w:jc w:val="center"/>
        </w:trPr>
        <w:tc>
          <w:tcPr>
            <w:tcW w:w="2236" w:type="dxa"/>
          </w:tcPr>
          <w:p w:rsidR="00150EB4" w:rsidRDefault="00284C8C">
            <w:pPr>
              <w:spacing w:before="40" w:line="240" w:lineRule="auto"/>
              <w:jc w:val="left"/>
            </w:pPr>
            <w:r>
              <w:rPr>
                <w:sz w:val="18"/>
              </w:rPr>
              <w:t>IoT a</w:t>
            </w:r>
            <w:r>
              <w:rPr>
                <w:sz w:val="18"/>
              </w:rPr>
              <w:t>nd simulator</w:t>
            </w:r>
          </w:p>
        </w:tc>
        <w:tc>
          <w:tcPr>
            <w:tcW w:w="745" w:type="dxa"/>
          </w:tcPr>
          <w:p w:rsidR="00150EB4" w:rsidRDefault="00284C8C">
            <w:pPr>
              <w:spacing w:before="40" w:line="240" w:lineRule="auto"/>
              <w:jc w:val="left"/>
            </w:pPr>
            <w:r>
              <w:rPr>
                <w:sz w:val="18"/>
              </w:rPr>
              <w:t>4</w:t>
            </w:r>
          </w:p>
        </w:tc>
        <w:tc>
          <w:tcPr>
            <w:tcW w:w="6336" w:type="dxa"/>
          </w:tcPr>
          <w:p w:rsidR="00150EB4" w:rsidRDefault="00284C8C">
            <w:pPr>
              <w:spacing w:before="40" w:line="240" w:lineRule="auto"/>
              <w:jc w:val="left"/>
            </w:pPr>
            <w:r>
              <w:rPr>
                <w:sz w:val="18"/>
              </w:rPr>
              <w:t>WebSocket delivers three readings, history stored, unknown shipment 404, simulator deterministic per seed and bounded</w:t>
            </w:r>
          </w:p>
        </w:tc>
      </w:tr>
      <w:tr w:rsidR="00150EB4">
        <w:trPr>
          <w:cantSplit/>
          <w:jc w:val="center"/>
        </w:trPr>
        <w:tc>
          <w:tcPr>
            <w:tcW w:w="2236" w:type="dxa"/>
          </w:tcPr>
          <w:p w:rsidR="00150EB4" w:rsidRDefault="00284C8C">
            <w:pPr>
              <w:spacing w:before="40" w:line="240" w:lineRule="auto"/>
              <w:jc w:val="left"/>
            </w:pPr>
            <w:r>
              <w:rPr>
                <w:sz w:val="18"/>
              </w:rPr>
              <w:t>Admin</w:t>
            </w:r>
          </w:p>
        </w:tc>
        <w:tc>
          <w:tcPr>
            <w:tcW w:w="745" w:type="dxa"/>
          </w:tcPr>
          <w:p w:rsidR="00150EB4" w:rsidRDefault="00284C8C">
            <w:pPr>
              <w:spacing w:before="40" w:line="240" w:lineRule="auto"/>
              <w:jc w:val="left"/>
            </w:pPr>
            <w:r>
              <w:rPr>
                <w:sz w:val="18"/>
              </w:rPr>
              <w:t>1</w:t>
            </w:r>
          </w:p>
        </w:tc>
        <w:tc>
          <w:tcPr>
            <w:tcW w:w="6336" w:type="dxa"/>
          </w:tcPr>
          <w:p w:rsidR="00150EB4" w:rsidRDefault="00284C8C">
            <w:pPr>
              <w:spacing w:before="40" w:line="240" w:lineRule="auto"/>
              <w:jc w:val="left"/>
            </w:pPr>
            <w:r>
              <w:rPr>
                <w:sz w:val="18"/>
              </w:rPr>
              <w:t>overview counts, both models' transparency cards</w:t>
            </w:r>
          </w:p>
        </w:tc>
      </w:tr>
      <w:tr w:rsidR="00150EB4">
        <w:trPr>
          <w:cantSplit/>
          <w:jc w:val="center"/>
        </w:trPr>
        <w:tc>
          <w:tcPr>
            <w:tcW w:w="2236" w:type="dxa"/>
          </w:tcPr>
          <w:p w:rsidR="00150EB4" w:rsidRDefault="00284C8C">
            <w:pPr>
              <w:spacing w:before="40" w:line="240" w:lineRule="auto"/>
              <w:jc w:val="left"/>
            </w:pPr>
            <w:r>
              <w:rPr>
                <w:sz w:val="18"/>
              </w:rPr>
              <w:t>Expected failures</w:t>
            </w:r>
          </w:p>
        </w:tc>
        <w:tc>
          <w:tcPr>
            <w:tcW w:w="745" w:type="dxa"/>
          </w:tcPr>
          <w:p w:rsidR="00150EB4" w:rsidRDefault="00284C8C">
            <w:pPr>
              <w:spacing w:before="40" w:line="240" w:lineRule="auto"/>
              <w:jc w:val="left"/>
            </w:pPr>
            <w:r>
              <w:rPr>
                <w:sz w:val="18"/>
              </w:rPr>
              <w:t>3</w:t>
            </w:r>
          </w:p>
        </w:tc>
        <w:tc>
          <w:tcPr>
            <w:tcW w:w="6336" w:type="dxa"/>
          </w:tcPr>
          <w:p w:rsidR="00150EB4" w:rsidRDefault="00284C8C">
            <w:pPr>
              <w:spacing w:before="40" w:line="240" w:lineRule="auto"/>
              <w:jc w:val="left"/>
            </w:pPr>
            <w:r>
              <w:rPr>
                <w:sz w:val="18"/>
              </w:rPr>
              <w:t xml:space="preserve">corrupt image returns HTTP 500 and leaves a </w:t>
            </w:r>
            <w:r>
              <w:rPr>
                <w:sz w:val="18"/>
              </w:rPr>
              <w:t>gradeless draft listing; unknown crop is accepted; non-positive order quantity is accepted</w:t>
            </w:r>
          </w:p>
        </w:tc>
      </w:tr>
    </w:tbl>
    <w:p w:rsidR="00150EB4" w:rsidRDefault="00150EB4">
      <w:pPr>
        <w:spacing w:after="80" w:line="144" w:lineRule="auto"/>
      </w:pPr>
    </w:p>
    <w:p w:rsidR="00150EB4" w:rsidRDefault="00284C8C">
      <w:r>
        <w:t>The end-to-end flow was also executed in the browser: a farmer graded, forecast, planned and published a tomato lot; a buyer ordered it; the farmer confirmed; a di</w:t>
      </w:r>
      <w:r>
        <w:t>stributor started transit, watched the live stream and could mark the order delivered. Every state change was refused when attempted by the wrong role or out of order (tested in the suite).</w:t>
      </w:r>
    </w:p>
    <w:p w:rsidR="00150EB4" w:rsidRDefault="00284C8C">
      <w:pPr>
        <w:pStyle w:val="Heading2"/>
      </w:pPr>
      <w:r>
        <w:t>3  Functional Testing</w:t>
      </w:r>
    </w:p>
    <w:p w:rsidR="00150EB4" w:rsidRDefault="00284C8C">
      <w:r>
        <w:t xml:space="preserve">The functional tests follow the golden path </w:t>
      </w:r>
      <w:r>
        <w:t>of the product and were run against the live application on 26 October 2026 in Chrome at 1440 x 900, using real tomato, onion and potato photographs and the demo accounts. The farmer, buyer, distributor and admin steps were driven through the browser inter</w:t>
      </w:r>
      <w:r>
        <w:t>face (Playwright); the extra listings and orders that populate the lists were created through the same API the interface calls. The screenshots in Chapter 8 are the captures made during this run.</w:t>
      </w:r>
    </w:p>
    <w:p w:rsidR="00150EB4" w:rsidRDefault="00284C8C">
      <w:pPr>
        <w:pStyle w:val="TableCaption"/>
      </w:pPr>
      <w:r>
        <w:lastRenderedPageBreak/>
        <w:t>Table 9: Functional test cases (live walk-through)</w:t>
      </w:r>
    </w:p>
    <w:tbl>
      <w:tblPr>
        <w:tblStyle w:val="TableGrid"/>
        <w:tblW w:w="0" w:type="auto"/>
        <w:jc w:val="center"/>
        <w:tblLook w:val="04A0" w:firstRow="1" w:lastRow="0" w:firstColumn="1" w:lastColumn="0" w:noHBand="0" w:noVBand="1"/>
      </w:tblPr>
      <w:tblGrid>
        <w:gridCol w:w="652"/>
        <w:gridCol w:w="2329"/>
        <w:gridCol w:w="2609"/>
        <w:gridCol w:w="3727"/>
      </w:tblGrid>
      <w:tr w:rsidR="00150EB4">
        <w:trPr>
          <w:cantSplit/>
          <w:tblHeader/>
          <w:jc w:val="center"/>
        </w:trPr>
        <w:tc>
          <w:tcPr>
            <w:tcW w:w="652" w:type="dxa"/>
            <w:shd w:val="clear" w:color="auto" w:fill="D9E2F3"/>
          </w:tcPr>
          <w:p w:rsidR="00150EB4" w:rsidRDefault="00284C8C">
            <w:pPr>
              <w:spacing w:before="40" w:line="240" w:lineRule="auto"/>
              <w:jc w:val="left"/>
            </w:pPr>
            <w:r>
              <w:rPr>
                <w:b/>
                <w:sz w:val="17"/>
              </w:rPr>
              <w:t>No.</w:t>
            </w:r>
          </w:p>
        </w:tc>
        <w:tc>
          <w:tcPr>
            <w:tcW w:w="2329" w:type="dxa"/>
            <w:shd w:val="clear" w:color="auto" w:fill="D9E2F3"/>
          </w:tcPr>
          <w:p w:rsidR="00150EB4" w:rsidRDefault="00284C8C">
            <w:pPr>
              <w:spacing w:before="40" w:line="240" w:lineRule="auto"/>
              <w:jc w:val="left"/>
            </w:pPr>
            <w:r>
              <w:rPr>
                <w:b/>
                <w:sz w:val="17"/>
              </w:rPr>
              <w:t>Requi</w:t>
            </w:r>
            <w:r>
              <w:rPr>
                <w:b/>
                <w:sz w:val="17"/>
              </w:rPr>
              <w:t>rement</w:t>
            </w:r>
          </w:p>
        </w:tc>
        <w:tc>
          <w:tcPr>
            <w:tcW w:w="2609" w:type="dxa"/>
            <w:shd w:val="clear" w:color="auto" w:fill="D9E2F3"/>
          </w:tcPr>
          <w:p w:rsidR="00150EB4" w:rsidRDefault="00284C8C">
            <w:pPr>
              <w:spacing w:before="40" w:line="240" w:lineRule="auto"/>
              <w:jc w:val="left"/>
            </w:pPr>
            <w:r>
              <w:rPr>
                <w:b/>
                <w:sz w:val="17"/>
              </w:rPr>
              <w:t>Test performed</w:t>
            </w:r>
          </w:p>
        </w:tc>
        <w:tc>
          <w:tcPr>
            <w:tcW w:w="3727" w:type="dxa"/>
            <w:shd w:val="clear" w:color="auto" w:fill="D9E2F3"/>
          </w:tcPr>
          <w:p w:rsidR="00150EB4" w:rsidRDefault="00284C8C">
            <w:pPr>
              <w:spacing w:before="40" w:line="240" w:lineRule="auto"/>
              <w:jc w:val="left"/>
            </w:pPr>
            <w:r>
              <w:rPr>
                <w:b/>
                <w:sz w:val="17"/>
              </w:rPr>
              <w:t>Observed</w:t>
            </w:r>
          </w:p>
        </w:tc>
      </w:tr>
      <w:tr w:rsidR="00150EB4">
        <w:trPr>
          <w:cantSplit/>
          <w:jc w:val="center"/>
        </w:trPr>
        <w:tc>
          <w:tcPr>
            <w:tcW w:w="652" w:type="dxa"/>
          </w:tcPr>
          <w:p w:rsidR="00150EB4" w:rsidRDefault="00284C8C">
            <w:pPr>
              <w:spacing w:before="40" w:line="240" w:lineRule="auto"/>
              <w:jc w:val="left"/>
            </w:pPr>
            <w:r>
              <w:rPr>
                <w:sz w:val="17"/>
              </w:rPr>
              <w:t>F1</w:t>
            </w:r>
          </w:p>
        </w:tc>
        <w:tc>
          <w:tcPr>
            <w:tcW w:w="2329" w:type="dxa"/>
          </w:tcPr>
          <w:p w:rsidR="00150EB4" w:rsidRDefault="00284C8C">
            <w:pPr>
              <w:spacing w:before="40" w:line="240" w:lineRule="auto"/>
              <w:jc w:val="left"/>
            </w:pPr>
            <w:r>
              <w:rPr>
                <w:sz w:val="17"/>
              </w:rPr>
              <w:t>Sign-in with a role-based home</w:t>
            </w:r>
          </w:p>
        </w:tc>
        <w:tc>
          <w:tcPr>
            <w:tcW w:w="2609" w:type="dxa"/>
          </w:tcPr>
          <w:p w:rsidR="00150EB4" w:rsidRDefault="00284C8C">
            <w:pPr>
              <w:spacing w:before="40" w:line="240" w:lineRule="auto"/>
              <w:jc w:val="left"/>
            </w:pPr>
            <w:r>
              <w:rPr>
                <w:sz w:val="17"/>
              </w:rPr>
              <w:t>Log in as farmer, buyer, distributor, admin</w:t>
            </w:r>
          </w:p>
        </w:tc>
        <w:tc>
          <w:tcPr>
            <w:tcW w:w="3727" w:type="dxa"/>
          </w:tcPr>
          <w:p w:rsidR="00150EB4" w:rsidRDefault="00284C8C">
            <w:pPr>
              <w:spacing w:before="40" w:line="240" w:lineRule="auto"/>
              <w:jc w:val="left"/>
            </w:pPr>
            <w:r>
              <w:rPr>
                <w:sz w:val="17"/>
              </w:rPr>
              <w:t>Pass: each role lands on its own dashboard</w:t>
            </w:r>
          </w:p>
        </w:tc>
      </w:tr>
      <w:tr w:rsidR="00150EB4">
        <w:trPr>
          <w:cantSplit/>
          <w:jc w:val="center"/>
        </w:trPr>
        <w:tc>
          <w:tcPr>
            <w:tcW w:w="652" w:type="dxa"/>
          </w:tcPr>
          <w:p w:rsidR="00150EB4" w:rsidRDefault="00284C8C">
            <w:pPr>
              <w:spacing w:before="40" w:line="240" w:lineRule="auto"/>
              <w:jc w:val="left"/>
            </w:pPr>
            <w:r>
              <w:rPr>
                <w:sz w:val="17"/>
              </w:rPr>
              <w:t>F2</w:t>
            </w:r>
          </w:p>
        </w:tc>
        <w:tc>
          <w:tcPr>
            <w:tcW w:w="2329" w:type="dxa"/>
          </w:tcPr>
          <w:p w:rsidR="00150EB4" w:rsidRDefault="00284C8C">
            <w:pPr>
              <w:spacing w:before="40" w:line="240" w:lineRule="auto"/>
              <w:jc w:val="left"/>
            </w:pPr>
            <w:r>
              <w:rPr>
                <w:sz w:val="17"/>
              </w:rPr>
              <w:t>Reject bad credentials</w:t>
            </w:r>
          </w:p>
        </w:tc>
        <w:tc>
          <w:tcPr>
            <w:tcW w:w="2609" w:type="dxa"/>
          </w:tcPr>
          <w:p w:rsidR="00150EB4" w:rsidRDefault="00284C8C">
            <w:pPr>
              <w:spacing w:before="40" w:line="240" w:lineRule="auto"/>
              <w:jc w:val="left"/>
            </w:pPr>
            <w:r>
              <w:rPr>
                <w:sz w:val="17"/>
              </w:rPr>
              <w:t>Log in with a wrong password</w:t>
            </w:r>
          </w:p>
        </w:tc>
        <w:tc>
          <w:tcPr>
            <w:tcW w:w="3727" w:type="dxa"/>
          </w:tcPr>
          <w:p w:rsidR="00150EB4" w:rsidRDefault="00284C8C">
            <w:pPr>
              <w:spacing w:before="40" w:line="240" w:lineRule="auto"/>
              <w:jc w:val="left"/>
            </w:pPr>
            <w:r>
              <w:rPr>
                <w:sz w:val="17"/>
              </w:rPr>
              <w:t xml:space="preserve">Pass: the API returns 401 and the page reports </w:t>
            </w:r>
            <w:r>
              <w:rPr>
                <w:sz w:val="17"/>
              </w:rPr>
              <w:t>it</w:t>
            </w:r>
          </w:p>
        </w:tc>
      </w:tr>
      <w:tr w:rsidR="00150EB4">
        <w:trPr>
          <w:cantSplit/>
          <w:jc w:val="center"/>
        </w:trPr>
        <w:tc>
          <w:tcPr>
            <w:tcW w:w="652" w:type="dxa"/>
          </w:tcPr>
          <w:p w:rsidR="00150EB4" w:rsidRDefault="00284C8C">
            <w:pPr>
              <w:spacing w:before="40" w:line="240" w:lineRule="auto"/>
              <w:jc w:val="left"/>
            </w:pPr>
            <w:r>
              <w:rPr>
                <w:sz w:val="17"/>
              </w:rPr>
              <w:t>F3</w:t>
            </w:r>
          </w:p>
        </w:tc>
        <w:tc>
          <w:tcPr>
            <w:tcW w:w="2329" w:type="dxa"/>
          </w:tcPr>
          <w:p w:rsidR="00150EB4" w:rsidRDefault="00284C8C">
            <w:pPr>
              <w:spacing w:before="40" w:line="240" w:lineRule="auto"/>
              <w:jc w:val="left"/>
            </w:pPr>
            <w:r>
              <w:rPr>
                <w:sz w:val="17"/>
              </w:rPr>
              <w:t>Grade a crop from a photograph</w:t>
            </w:r>
          </w:p>
        </w:tc>
        <w:tc>
          <w:tcPr>
            <w:tcW w:w="2609" w:type="dxa"/>
          </w:tcPr>
          <w:p w:rsidR="00150EB4" w:rsidRDefault="00284C8C">
            <w:pPr>
              <w:spacing w:before="40" w:line="240" w:lineRule="auto"/>
              <w:jc w:val="left"/>
            </w:pPr>
            <w:r>
              <w:rPr>
                <w:sz w:val="17"/>
              </w:rPr>
              <w:t xml:space="preserve">Upload </w:t>
            </w:r>
            <w:r>
              <w:rPr>
                <w:rFonts w:ascii="Courier New" w:eastAsia="Courier New" w:hAnsi="Courier New" w:cs="Courier New"/>
                <w:sz w:val="14"/>
              </w:rPr>
              <w:t>tomato_1.jpg</w:t>
            </w:r>
            <w:r>
              <w:rPr>
                <w:sz w:val="17"/>
              </w:rPr>
              <w:t>, tomato, 620 kg</w:t>
            </w:r>
          </w:p>
        </w:tc>
        <w:tc>
          <w:tcPr>
            <w:tcW w:w="3727" w:type="dxa"/>
          </w:tcPr>
          <w:p w:rsidR="00150EB4" w:rsidRDefault="00284C8C">
            <w:pPr>
              <w:spacing w:before="40" w:line="240" w:lineRule="auto"/>
              <w:jc w:val="left"/>
            </w:pPr>
            <w:r>
              <w:rPr>
                <w:sz w:val="17"/>
              </w:rPr>
              <w:t>Pass: grade B, confidence 70.1 %, radar and SHAP bars shown</w:t>
            </w:r>
          </w:p>
        </w:tc>
      </w:tr>
      <w:tr w:rsidR="00150EB4">
        <w:trPr>
          <w:cantSplit/>
          <w:jc w:val="center"/>
        </w:trPr>
        <w:tc>
          <w:tcPr>
            <w:tcW w:w="652" w:type="dxa"/>
          </w:tcPr>
          <w:p w:rsidR="00150EB4" w:rsidRDefault="00284C8C">
            <w:pPr>
              <w:spacing w:before="40" w:line="240" w:lineRule="auto"/>
              <w:jc w:val="left"/>
            </w:pPr>
            <w:r>
              <w:rPr>
                <w:sz w:val="17"/>
              </w:rPr>
              <w:t>F4</w:t>
            </w:r>
          </w:p>
        </w:tc>
        <w:tc>
          <w:tcPr>
            <w:tcW w:w="2329" w:type="dxa"/>
          </w:tcPr>
          <w:p w:rsidR="00150EB4" w:rsidRDefault="00284C8C">
            <w:pPr>
              <w:spacing w:before="40" w:line="240" w:lineRule="auto"/>
              <w:jc w:val="left"/>
            </w:pPr>
            <w:r>
              <w:rPr>
                <w:sz w:val="17"/>
              </w:rPr>
              <w:t>Forecast the price</w:t>
            </w:r>
          </w:p>
        </w:tc>
        <w:tc>
          <w:tcPr>
            <w:tcW w:w="2609" w:type="dxa"/>
          </w:tcPr>
          <w:p w:rsidR="00150EB4" w:rsidRDefault="00284C8C">
            <w:pPr>
              <w:spacing w:before="40" w:line="240" w:lineRule="auto"/>
              <w:jc w:val="left"/>
            </w:pPr>
            <w:r>
              <w:rPr>
                <w:sz w:val="17"/>
              </w:rPr>
              <w:t>Press Forecast price</w:t>
            </w:r>
          </w:p>
        </w:tc>
        <w:tc>
          <w:tcPr>
            <w:tcW w:w="3727" w:type="dxa"/>
          </w:tcPr>
          <w:p w:rsidR="00150EB4" w:rsidRDefault="00284C8C">
            <w:pPr>
              <w:spacing w:before="40" w:line="240" w:lineRule="auto"/>
              <w:jc w:val="left"/>
            </w:pPr>
            <w:r>
              <w:rPr>
                <w:sz w:val="17"/>
              </w:rPr>
              <w:t>Pass: INR 2,272 per quintal, range 2,068 to 2,272, curve, best day 9 Nov, SHAP</w:t>
            </w:r>
            <w:r>
              <w:rPr>
                <w:sz w:val="17"/>
              </w:rPr>
              <w:t xml:space="preserve"> drivers</w:t>
            </w:r>
          </w:p>
        </w:tc>
      </w:tr>
      <w:tr w:rsidR="00150EB4">
        <w:trPr>
          <w:cantSplit/>
          <w:jc w:val="center"/>
        </w:trPr>
        <w:tc>
          <w:tcPr>
            <w:tcW w:w="652" w:type="dxa"/>
          </w:tcPr>
          <w:p w:rsidR="00150EB4" w:rsidRDefault="00284C8C">
            <w:pPr>
              <w:spacing w:before="40" w:line="240" w:lineRule="auto"/>
              <w:jc w:val="left"/>
            </w:pPr>
            <w:r>
              <w:rPr>
                <w:sz w:val="17"/>
              </w:rPr>
              <w:t>F5</w:t>
            </w:r>
          </w:p>
        </w:tc>
        <w:tc>
          <w:tcPr>
            <w:tcW w:w="2329" w:type="dxa"/>
          </w:tcPr>
          <w:p w:rsidR="00150EB4" w:rsidRDefault="00284C8C">
            <w:pPr>
              <w:spacing w:before="40" w:line="240" w:lineRule="auto"/>
              <w:jc w:val="left"/>
            </w:pPr>
            <w:r>
              <w:rPr>
                <w:sz w:val="17"/>
              </w:rPr>
              <w:t>Plan delivery</w:t>
            </w:r>
          </w:p>
        </w:tc>
        <w:tc>
          <w:tcPr>
            <w:tcW w:w="2609" w:type="dxa"/>
          </w:tcPr>
          <w:p w:rsidR="00150EB4" w:rsidRDefault="00284C8C">
            <w:pPr>
              <w:spacing w:before="40" w:line="240" w:lineRule="auto"/>
              <w:jc w:val="left"/>
            </w:pPr>
            <w:r>
              <w:rPr>
                <w:sz w:val="17"/>
              </w:rPr>
              <w:t>Press Plan delivery</w:t>
            </w:r>
          </w:p>
        </w:tc>
        <w:tc>
          <w:tcPr>
            <w:tcW w:w="3727" w:type="dxa"/>
          </w:tcPr>
          <w:p w:rsidR="00150EB4" w:rsidRDefault="00284C8C">
            <w:pPr>
              <w:spacing w:before="40" w:line="240" w:lineRule="auto"/>
              <w:jc w:val="left"/>
            </w:pPr>
            <w:r>
              <w:rPr>
                <w:sz w:val="17"/>
              </w:rPr>
              <w:t>Pass: four buyers ranked, best 67.7 % match (Harvest &amp; Co.), route and transit time</w:t>
            </w:r>
          </w:p>
        </w:tc>
      </w:tr>
      <w:tr w:rsidR="00150EB4">
        <w:trPr>
          <w:cantSplit/>
          <w:jc w:val="center"/>
        </w:trPr>
        <w:tc>
          <w:tcPr>
            <w:tcW w:w="652" w:type="dxa"/>
          </w:tcPr>
          <w:p w:rsidR="00150EB4" w:rsidRDefault="00284C8C">
            <w:pPr>
              <w:spacing w:before="40" w:line="240" w:lineRule="auto"/>
              <w:jc w:val="left"/>
            </w:pPr>
            <w:r>
              <w:rPr>
                <w:sz w:val="17"/>
              </w:rPr>
              <w:t>F6</w:t>
            </w:r>
          </w:p>
        </w:tc>
        <w:tc>
          <w:tcPr>
            <w:tcW w:w="2329" w:type="dxa"/>
          </w:tcPr>
          <w:p w:rsidR="00150EB4" w:rsidRDefault="00284C8C">
            <w:pPr>
              <w:spacing w:before="40" w:line="240" w:lineRule="auto"/>
              <w:jc w:val="left"/>
            </w:pPr>
            <w:r>
              <w:rPr>
                <w:sz w:val="17"/>
              </w:rPr>
              <w:t>Publish to the marketplace</w:t>
            </w:r>
          </w:p>
        </w:tc>
        <w:tc>
          <w:tcPr>
            <w:tcW w:w="2609" w:type="dxa"/>
          </w:tcPr>
          <w:p w:rsidR="00150EB4" w:rsidRDefault="00284C8C">
            <w:pPr>
              <w:spacing w:before="40" w:line="240" w:lineRule="auto"/>
              <w:jc w:val="left"/>
            </w:pPr>
            <w:r>
              <w:rPr>
                <w:sz w:val="17"/>
              </w:rPr>
              <w:t>Enter 2,250 and publish</w:t>
            </w:r>
          </w:p>
        </w:tc>
        <w:tc>
          <w:tcPr>
            <w:tcW w:w="3727" w:type="dxa"/>
          </w:tcPr>
          <w:p w:rsidR="00150EB4" w:rsidRDefault="00284C8C">
            <w:pPr>
              <w:spacing w:before="40" w:line="240" w:lineRule="auto"/>
              <w:jc w:val="left"/>
            </w:pPr>
            <w:r>
              <w:rPr>
                <w:sz w:val="17"/>
              </w:rPr>
              <w:t>Pass: listing visible to buyers with grade and price</w:t>
            </w:r>
          </w:p>
        </w:tc>
      </w:tr>
      <w:tr w:rsidR="00150EB4">
        <w:trPr>
          <w:cantSplit/>
          <w:jc w:val="center"/>
        </w:trPr>
        <w:tc>
          <w:tcPr>
            <w:tcW w:w="652" w:type="dxa"/>
          </w:tcPr>
          <w:p w:rsidR="00150EB4" w:rsidRDefault="00284C8C">
            <w:pPr>
              <w:spacing w:before="40" w:line="240" w:lineRule="auto"/>
              <w:jc w:val="left"/>
            </w:pPr>
            <w:r>
              <w:rPr>
                <w:sz w:val="17"/>
              </w:rPr>
              <w:t>F7</w:t>
            </w:r>
          </w:p>
        </w:tc>
        <w:tc>
          <w:tcPr>
            <w:tcW w:w="2329" w:type="dxa"/>
          </w:tcPr>
          <w:p w:rsidR="00150EB4" w:rsidRDefault="00284C8C">
            <w:pPr>
              <w:spacing w:before="40" w:line="240" w:lineRule="auto"/>
              <w:jc w:val="left"/>
            </w:pPr>
            <w:r>
              <w:rPr>
                <w:sz w:val="17"/>
              </w:rPr>
              <w:t xml:space="preserve">Buyer places </w:t>
            </w:r>
            <w:r>
              <w:rPr>
                <w:sz w:val="17"/>
              </w:rPr>
              <w:t>an order</w:t>
            </w:r>
          </w:p>
        </w:tc>
        <w:tc>
          <w:tcPr>
            <w:tcW w:w="2609" w:type="dxa"/>
          </w:tcPr>
          <w:p w:rsidR="00150EB4" w:rsidRDefault="00284C8C">
            <w:pPr>
              <w:spacing w:before="40" w:line="240" w:lineRule="auto"/>
              <w:jc w:val="left"/>
            </w:pPr>
            <w:r>
              <w:rPr>
                <w:sz w:val="17"/>
              </w:rPr>
              <w:t>Open listing, place order 620 kg at 2,250</w:t>
            </w:r>
          </w:p>
        </w:tc>
        <w:tc>
          <w:tcPr>
            <w:tcW w:w="3727" w:type="dxa"/>
          </w:tcPr>
          <w:p w:rsidR="00150EB4" w:rsidRDefault="00284C8C">
            <w:pPr>
              <w:spacing w:before="40" w:line="240" w:lineRule="auto"/>
              <w:jc w:val="left"/>
            </w:pPr>
            <w:r>
              <w:rPr>
                <w:sz w:val="17"/>
              </w:rPr>
              <w:t>Pass: order placed, listing becomes sold</w:t>
            </w:r>
          </w:p>
        </w:tc>
      </w:tr>
      <w:tr w:rsidR="00150EB4">
        <w:trPr>
          <w:cantSplit/>
          <w:jc w:val="center"/>
        </w:trPr>
        <w:tc>
          <w:tcPr>
            <w:tcW w:w="652" w:type="dxa"/>
          </w:tcPr>
          <w:p w:rsidR="00150EB4" w:rsidRDefault="00284C8C">
            <w:pPr>
              <w:spacing w:before="40" w:line="240" w:lineRule="auto"/>
              <w:jc w:val="left"/>
            </w:pPr>
            <w:r>
              <w:rPr>
                <w:sz w:val="17"/>
              </w:rPr>
              <w:t>F8</w:t>
            </w:r>
          </w:p>
        </w:tc>
        <w:tc>
          <w:tcPr>
            <w:tcW w:w="2329" w:type="dxa"/>
          </w:tcPr>
          <w:p w:rsidR="00150EB4" w:rsidRDefault="00284C8C">
            <w:pPr>
              <w:spacing w:before="40" w:line="240" w:lineRule="auto"/>
              <w:jc w:val="left"/>
            </w:pPr>
            <w:r>
              <w:rPr>
                <w:sz w:val="17"/>
              </w:rPr>
              <w:t>Farmer confirms</w:t>
            </w:r>
          </w:p>
        </w:tc>
        <w:tc>
          <w:tcPr>
            <w:tcW w:w="2609" w:type="dxa"/>
          </w:tcPr>
          <w:p w:rsidR="00150EB4" w:rsidRDefault="00284C8C">
            <w:pPr>
              <w:spacing w:before="40" w:line="240" w:lineRule="auto"/>
              <w:jc w:val="left"/>
            </w:pPr>
            <w:r>
              <w:rPr>
                <w:sz w:val="17"/>
              </w:rPr>
              <w:t>Confirm on the orders page</w:t>
            </w:r>
          </w:p>
        </w:tc>
        <w:tc>
          <w:tcPr>
            <w:tcW w:w="3727" w:type="dxa"/>
          </w:tcPr>
          <w:p w:rsidR="00150EB4" w:rsidRDefault="00284C8C">
            <w:pPr>
              <w:spacing w:before="40" w:line="240" w:lineRule="auto"/>
              <w:jc w:val="left"/>
            </w:pPr>
            <w:r>
              <w:rPr>
                <w:sz w:val="17"/>
              </w:rPr>
              <w:t>Pass: status confirmed</w:t>
            </w:r>
          </w:p>
        </w:tc>
      </w:tr>
      <w:tr w:rsidR="00150EB4">
        <w:trPr>
          <w:cantSplit/>
          <w:jc w:val="center"/>
        </w:trPr>
        <w:tc>
          <w:tcPr>
            <w:tcW w:w="652" w:type="dxa"/>
          </w:tcPr>
          <w:p w:rsidR="00150EB4" w:rsidRDefault="00284C8C">
            <w:pPr>
              <w:spacing w:before="40" w:line="240" w:lineRule="auto"/>
              <w:jc w:val="left"/>
            </w:pPr>
            <w:r>
              <w:rPr>
                <w:sz w:val="17"/>
              </w:rPr>
              <w:t>F9</w:t>
            </w:r>
          </w:p>
        </w:tc>
        <w:tc>
          <w:tcPr>
            <w:tcW w:w="2329" w:type="dxa"/>
          </w:tcPr>
          <w:p w:rsidR="00150EB4" w:rsidRDefault="00284C8C">
            <w:pPr>
              <w:spacing w:before="40" w:line="240" w:lineRule="auto"/>
              <w:jc w:val="left"/>
            </w:pPr>
            <w:r>
              <w:rPr>
                <w:sz w:val="17"/>
              </w:rPr>
              <w:t>Distributor starts transit</w:t>
            </w:r>
          </w:p>
        </w:tc>
        <w:tc>
          <w:tcPr>
            <w:tcW w:w="2609" w:type="dxa"/>
          </w:tcPr>
          <w:p w:rsidR="00150EB4" w:rsidRDefault="00284C8C">
            <w:pPr>
              <w:spacing w:before="40" w:line="240" w:lineRule="auto"/>
              <w:jc w:val="left"/>
            </w:pPr>
            <w:r>
              <w:rPr>
                <w:sz w:val="17"/>
              </w:rPr>
              <w:t>Start transit, open Live monitor</w:t>
            </w:r>
          </w:p>
        </w:tc>
        <w:tc>
          <w:tcPr>
            <w:tcW w:w="3727" w:type="dxa"/>
          </w:tcPr>
          <w:p w:rsidR="00150EB4" w:rsidRDefault="00284C8C">
            <w:pPr>
              <w:spacing w:before="40" w:line="240" w:lineRule="auto"/>
              <w:jc w:val="left"/>
            </w:pPr>
            <w:r>
              <w:rPr>
                <w:sz w:val="17"/>
              </w:rPr>
              <w:t xml:space="preserve">Pass: shipment created, live </w:t>
            </w:r>
            <w:r>
              <w:rPr>
                <w:sz w:val="17"/>
              </w:rPr>
              <w:t>traces appear</w:t>
            </w:r>
          </w:p>
        </w:tc>
      </w:tr>
      <w:tr w:rsidR="00150EB4">
        <w:trPr>
          <w:cantSplit/>
          <w:jc w:val="center"/>
        </w:trPr>
        <w:tc>
          <w:tcPr>
            <w:tcW w:w="652" w:type="dxa"/>
          </w:tcPr>
          <w:p w:rsidR="00150EB4" w:rsidRDefault="00284C8C">
            <w:pPr>
              <w:spacing w:before="40" w:line="240" w:lineRule="auto"/>
              <w:jc w:val="left"/>
            </w:pPr>
            <w:r>
              <w:rPr>
                <w:sz w:val="17"/>
              </w:rPr>
              <w:t>F10</w:t>
            </w:r>
          </w:p>
        </w:tc>
        <w:tc>
          <w:tcPr>
            <w:tcW w:w="2329" w:type="dxa"/>
          </w:tcPr>
          <w:p w:rsidR="00150EB4" w:rsidRDefault="00284C8C">
            <w:pPr>
              <w:spacing w:before="40" w:line="240" w:lineRule="auto"/>
              <w:jc w:val="left"/>
            </w:pPr>
            <w:r>
              <w:rPr>
                <w:sz w:val="17"/>
              </w:rPr>
              <w:t>Cold-chain alert</w:t>
            </w:r>
          </w:p>
        </w:tc>
        <w:tc>
          <w:tcPr>
            <w:tcW w:w="2609" w:type="dxa"/>
          </w:tcPr>
          <w:p w:rsidR="00150EB4" w:rsidRDefault="00284C8C">
            <w:pPr>
              <w:spacing w:before="40" w:line="240" w:lineRule="auto"/>
              <w:jc w:val="left"/>
            </w:pPr>
            <w:r>
              <w:rPr>
                <w:sz w:val="17"/>
              </w:rPr>
              <w:t>Keep the monitor open</w:t>
            </w:r>
          </w:p>
        </w:tc>
        <w:tc>
          <w:tcPr>
            <w:tcW w:w="3727" w:type="dxa"/>
          </w:tcPr>
          <w:p w:rsidR="00150EB4" w:rsidRDefault="00284C8C">
            <w:pPr>
              <w:spacing w:before="40" w:line="240" w:lineRule="auto"/>
              <w:jc w:val="left"/>
            </w:pPr>
            <w:r>
              <w:rPr>
                <w:sz w:val="17"/>
              </w:rPr>
              <w:t>Pass: alert toast at 44.2 s (an injected humidity spike); red banner on at 215 s with temperature 9.5 C and humidity 93.7 %</w:t>
            </w:r>
          </w:p>
        </w:tc>
      </w:tr>
      <w:tr w:rsidR="00150EB4">
        <w:trPr>
          <w:cantSplit/>
          <w:jc w:val="center"/>
        </w:trPr>
        <w:tc>
          <w:tcPr>
            <w:tcW w:w="652" w:type="dxa"/>
          </w:tcPr>
          <w:p w:rsidR="00150EB4" w:rsidRDefault="00284C8C">
            <w:pPr>
              <w:spacing w:before="40" w:line="240" w:lineRule="auto"/>
              <w:jc w:val="left"/>
            </w:pPr>
            <w:r>
              <w:rPr>
                <w:sz w:val="17"/>
              </w:rPr>
              <w:t>F11</w:t>
            </w:r>
          </w:p>
        </w:tc>
        <w:tc>
          <w:tcPr>
            <w:tcW w:w="2329" w:type="dxa"/>
          </w:tcPr>
          <w:p w:rsidR="00150EB4" w:rsidRDefault="00284C8C">
            <w:pPr>
              <w:spacing w:before="40" w:line="240" w:lineRule="auto"/>
              <w:jc w:val="left"/>
            </w:pPr>
            <w:r>
              <w:rPr>
                <w:sz w:val="17"/>
              </w:rPr>
              <w:t>Admin views</w:t>
            </w:r>
          </w:p>
        </w:tc>
        <w:tc>
          <w:tcPr>
            <w:tcW w:w="2609" w:type="dxa"/>
          </w:tcPr>
          <w:p w:rsidR="00150EB4" w:rsidRDefault="00284C8C">
            <w:pPr>
              <w:spacing w:before="40" w:line="240" w:lineRule="auto"/>
              <w:jc w:val="left"/>
            </w:pPr>
            <w:r>
              <w:rPr>
                <w:sz w:val="17"/>
              </w:rPr>
              <w:t>Open overview and model insights</w:t>
            </w:r>
          </w:p>
        </w:tc>
        <w:tc>
          <w:tcPr>
            <w:tcW w:w="3727" w:type="dxa"/>
          </w:tcPr>
          <w:p w:rsidR="00150EB4" w:rsidRDefault="00284C8C">
            <w:pPr>
              <w:spacing w:before="40" w:line="240" w:lineRule="auto"/>
              <w:jc w:val="left"/>
            </w:pPr>
            <w:r>
              <w:rPr>
                <w:sz w:val="17"/>
              </w:rPr>
              <w:t>Pass with a defect: gros</w:t>
            </w:r>
            <w:r>
              <w:rPr>
                <w:sz w:val="17"/>
              </w:rPr>
              <w:t>s volume is overstated 100 times (price per quintal multiplied by kilograms)</w:t>
            </w:r>
          </w:p>
        </w:tc>
      </w:tr>
      <w:tr w:rsidR="00150EB4">
        <w:trPr>
          <w:cantSplit/>
          <w:jc w:val="center"/>
        </w:trPr>
        <w:tc>
          <w:tcPr>
            <w:tcW w:w="652" w:type="dxa"/>
          </w:tcPr>
          <w:p w:rsidR="00150EB4" w:rsidRDefault="00284C8C">
            <w:pPr>
              <w:spacing w:before="40" w:line="240" w:lineRule="auto"/>
              <w:jc w:val="left"/>
            </w:pPr>
            <w:r>
              <w:rPr>
                <w:sz w:val="17"/>
              </w:rPr>
              <w:t>F12</w:t>
            </w:r>
          </w:p>
        </w:tc>
        <w:tc>
          <w:tcPr>
            <w:tcW w:w="2329" w:type="dxa"/>
          </w:tcPr>
          <w:p w:rsidR="00150EB4" w:rsidRDefault="00284C8C">
            <w:pPr>
              <w:spacing w:before="40" w:line="240" w:lineRule="auto"/>
              <w:jc w:val="left"/>
            </w:pPr>
            <w:r>
              <w:rPr>
                <w:sz w:val="17"/>
              </w:rPr>
              <w:t>Model transparency</w:t>
            </w:r>
          </w:p>
        </w:tc>
        <w:tc>
          <w:tcPr>
            <w:tcW w:w="2609" w:type="dxa"/>
          </w:tcPr>
          <w:p w:rsidR="00150EB4" w:rsidRDefault="00284C8C">
            <w:pPr>
              <w:spacing w:before="40" w:line="240" w:lineRule="auto"/>
              <w:jc w:val="left"/>
            </w:pPr>
            <w:r>
              <w:rPr>
                <w:sz w:val="17"/>
              </w:rPr>
              <w:t>Open model insights</w:t>
            </w:r>
          </w:p>
        </w:tc>
        <w:tc>
          <w:tcPr>
            <w:tcW w:w="3727" w:type="dxa"/>
          </w:tcPr>
          <w:p w:rsidR="00150EB4" w:rsidRDefault="00284C8C">
            <w:pPr>
              <w:spacing w:before="40" w:line="240" w:lineRule="auto"/>
              <w:jc w:val="left"/>
            </w:pPr>
            <w:r>
              <w:rPr>
                <w:sz w:val="17"/>
              </w:rPr>
              <w:t>Pass: grader shown as 92.3 % accuracy and the synthetic-training disclosure is displayed</w:t>
            </w:r>
          </w:p>
        </w:tc>
      </w:tr>
    </w:tbl>
    <w:p w:rsidR="00150EB4" w:rsidRDefault="00150EB4">
      <w:pPr>
        <w:spacing w:after="80" w:line="144" w:lineRule="auto"/>
      </w:pPr>
    </w:p>
    <w:p w:rsidR="00150EB4" w:rsidRDefault="00284C8C">
      <w:r>
        <w:t xml:space="preserve">Every functional step passed except where a </w:t>
      </w:r>
      <w:r>
        <w:t>defect is noted, and one observation deserves emphasis: the photographs used in the walk-through were all graded B or A by the shipped grader (every scanned tomato and onion was B, 39 of 40 potatoes B), which is consistent with the real-photo check of Chap</w:t>
      </w:r>
      <w:r>
        <w:t>ter 6 and means the C and Reject paths were exercised by the automated tests, not by real photographs.</w:t>
      </w:r>
    </w:p>
    <w:p w:rsidR="00150EB4" w:rsidRDefault="00284C8C">
      <w:pPr>
        <w:pStyle w:val="Heading2"/>
      </w:pPr>
      <w:r>
        <w:t>4  Performance Testing</w:t>
      </w:r>
    </w:p>
    <w:p w:rsidR="00150EB4" w:rsidRDefault="00284C8C">
      <w:r>
        <w:t xml:space="preserve">Response times were measured against a live server on the same machine over 127.0.0.1 (an Intel Core i5-12500 with 6 cores and 12 </w:t>
      </w:r>
      <w:r>
        <w:t>threads, 15.7 GB of memory, no discrete GPU, Windows 11) while other jobs were running, so the figures are indicative rather than a benchmark. Each request type was repeated 20 to 30 times with real tomato photographs.</w:t>
      </w:r>
    </w:p>
    <w:p w:rsidR="00150EB4" w:rsidRDefault="00284C8C">
      <w:pPr>
        <w:pStyle w:val="TableCaption"/>
      </w:pPr>
      <w:r>
        <w:t>Table 10: API response times (live se</w:t>
      </w:r>
      <w:r>
        <w:t>rver)</w:t>
      </w:r>
    </w:p>
    <w:tbl>
      <w:tblPr>
        <w:tblStyle w:val="TableGrid"/>
        <w:tblW w:w="0" w:type="auto"/>
        <w:jc w:val="center"/>
        <w:tblLook w:val="04A0" w:firstRow="1" w:lastRow="0" w:firstColumn="1" w:lastColumn="0" w:noHBand="0" w:noVBand="1"/>
      </w:tblPr>
      <w:tblGrid>
        <w:gridCol w:w="3913"/>
        <w:gridCol w:w="932"/>
        <w:gridCol w:w="1398"/>
        <w:gridCol w:w="1770"/>
        <w:gridCol w:w="1304"/>
      </w:tblGrid>
      <w:tr w:rsidR="00150EB4">
        <w:trPr>
          <w:cantSplit/>
          <w:tblHeader/>
          <w:jc w:val="center"/>
        </w:trPr>
        <w:tc>
          <w:tcPr>
            <w:tcW w:w="3913" w:type="dxa"/>
            <w:shd w:val="clear" w:color="auto" w:fill="D9E2F3"/>
          </w:tcPr>
          <w:p w:rsidR="00150EB4" w:rsidRDefault="00284C8C">
            <w:pPr>
              <w:spacing w:before="40" w:line="240" w:lineRule="auto"/>
              <w:jc w:val="left"/>
            </w:pPr>
            <w:r>
              <w:rPr>
                <w:b/>
                <w:sz w:val="19"/>
              </w:rPr>
              <w:t>Request</w:t>
            </w:r>
          </w:p>
        </w:tc>
        <w:tc>
          <w:tcPr>
            <w:tcW w:w="932" w:type="dxa"/>
            <w:shd w:val="clear" w:color="auto" w:fill="D9E2F3"/>
          </w:tcPr>
          <w:p w:rsidR="00150EB4" w:rsidRDefault="00284C8C">
            <w:pPr>
              <w:spacing w:before="40" w:line="240" w:lineRule="auto"/>
              <w:jc w:val="center"/>
            </w:pPr>
            <w:r>
              <w:rPr>
                <w:b/>
                <w:sz w:val="19"/>
              </w:rPr>
              <w:t>Runs</w:t>
            </w:r>
          </w:p>
        </w:tc>
        <w:tc>
          <w:tcPr>
            <w:tcW w:w="1398" w:type="dxa"/>
            <w:shd w:val="clear" w:color="auto" w:fill="D9E2F3"/>
          </w:tcPr>
          <w:p w:rsidR="00150EB4" w:rsidRDefault="00284C8C">
            <w:pPr>
              <w:spacing w:before="40" w:line="240" w:lineRule="auto"/>
              <w:jc w:val="center"/>
            </w:pPr>
            <w:r>
              <w:rPr>
                <w:b/>
                <w:sz w:val="19"/>
              </w:rPr>
              <w:t>Median (ms)</w:t>
            </w:r>
          </w:p>
        </w:tc>
        <w:tc>
          <w:tcPr>
            <w:tcW w:w="1770" w:type="dxa"/>
            <w:shd w:val="clear" w:color="auto" w:fill="D9E2F3"/>
          </w:tcPr>
          <w:p w:rsidR="00150EB4" w:rsidRDefault="00284C8C">
            <w:pPr>
              <w:spacing w:before="40" w:line="240" w:lineRule="auto"/>
              <w:jc w:val="center"/>
            </w:pPr>
            <w:r>
              <w:rPr>
                <w:b/>
                <w:sz w:val="19"/>
              </w:rPr>
              <w:t>95th percentile (ms)</w:t>
            </w:r>
          </w:p>
        </w:tc>
        <w:tc>
          <w:tcPr>
            <w:tcW w:w="1304" w:type="dxa"/>
            <w:shd w:val="clear" w:color="auto" w:fill="D9E2F3"/>
          </w:tcPr>
          <w:p w:rsidR="00150EB4" w:rsidRDefault="00284C8C">
            <w:pPr>
              <w:spacing w:before="40" w:line="240" w:lineRule="auto"/>
              <w:jc w:val="center"/>
            </w:pPr>
            <w:r>
              <w:rPr>
                <w:b/>
                <w:sz w:val="19"/>
              </w:rPr>
              <w:t>Max (ms)</w:t>
            </w:r>
          </w:p>
        </w:tc>
      </w:tr>
      <w:tr w:rsidR="00150EB4">
        <w:trPr>
          <w:cantSplit/>
          <w:jc w:val="center"/>
        </w:trPr>
        <w:tc>
          <w:tcPr>
            <w:tcW w:w="3913" w:type="dxa"/>
          </w:tcPr>
          <w:p w:rsidR="00150EB4" w:rsidRDefault="00284C8C">
            <w:pPr>
              <w:spacing w:before="40" w:line="240" w:lineRule="auto"/>
              <w:jc w:val="left"/>
            </w:pPr>
            <w:r>
              <w:rPr>
                <w:sz w:val="19"/>
              </w:rPr>
              <w:t>Health check</w:t>
            </w:r>
          </w:p>
        </w:tc>
        <w:tc>
          <w:tcPr>
            <w:tcW w:w="932" w:type="dxa"/>
          </w:tcPr>
          <w:p w:rsidR="00150EB4" w:rsidRDefault="00284C8C">
            <w:pPr>
              <w:spacing w:before="40" w:line="240" w:lineRule="auto"/>
              <w:jc w:val="center"/>
            </w:pPr>
            <w:r>
              <w:rPr>
                <w:sz w:val="19"/>
              </w:rPr>
              <w:t>30</w:t>
            </w:r>
          </w:p>
        </w:tc>
        <w:tc>
          <w:tcPr>
            <w:tcW w:w="1398" w:type="dxa"/>
          </w:tcPr>
          <w:p w:rsidR="00150EB4" w:rsidRDefault="00284C8C">
            <w:pPr>
              <w:spacing w:before="40" w:line="240" w:lineRule="auto"/>
              <w:jc w:val="center"/>
            </w:pPr>
            <w:r>
              <w:rPr>
                <w:sz w:val="19"/>
              </w:rPr>
              <w:t>1.6</w:t>
            </w:r>
          </w:p>
        </w:tc>
        <w:tc>
          <w:tcPr>
            <w:tcW w:w="1770" w:type="dxa"/>
          </w:tcPr>
          <w:p w:rsidR="00150EB4" w:rsidRDefault="00284C8C">
            <w:pPr>
              <w:spacing w:before="40" w:line="240" w:lineRule="auto"/>
              <w:jc w:val="center"/>
            </w:pPr>
            <w:r>
              <w:rPr>
                <w:sz w:val="19"/>
              </w:rPr>
              <w:t>4.7</w:t>
            </w:r>
          </w:p>
        </w:tc>
        <w:tc>
          <w:tcPr>
            <w:tcW w:w="1304" w:type="dxa"/>
          </w:tcPr>
          <w:p w:rsidR="00150EB4" w:rsidRDefault="00284C8C">
            <w:pPr>
              <w:spacing w:before="40" w:line="240" w:lineRule="auto"/>
              <w:jc w:val="center"/>
            </w:pPr>
            <w:r>
              <w:rPr>
                <w:sz w:val="19"/>
              </w:rPr>
              <w:t>4.9</w:t>
            </w:r>
          </w:p>
        </w:tc>
      </w:tr>
      <w:tr w:rsidR="00150EB4">
        <w:trPr>
          <w:cantSplit/>
          <w:jc w:val="center"/>
        </w:trPr>
        <w:tc>
          <w:tcPr>
            <w:tcW w:w="3913" w:type="dxa"/>
          </w:tcPr>
          <w:p w:rsidR="00150EB4" w:rsidRDefault="00284C8C">
            <w:pPr>
              <w:spacing w:before="40" w:line="240" w:lineRule="auto"/>
              <w:jc w:val="left"/>
            </w:pPr>
            <w:r>
              <w:rPr>
                <w:sz w:val="19"/>
              </w:rPr>
              <w:t>Marketplace listings</w:t>
            </w:r>
          </w:p>
        </w:tc>
        <w:tc>
          <w:tcPr>
            <w:tcW w:w="932" w:type="dxa"/>
          </w:tcPr>
          <w:p w:rsidR="00150EB4" w:rsidRDefault="00284C8C">
            <w:pPr>
              <w:spacing w:before="40" w:line="240" w:lineRule="auto"/>
              <w:jc w:val="center"/>
            </w:pPr>
            <w:r>
              <w:rPr>
                <w:sz w:val="19"/>
              </w:rPr>
              <w:t>30</w:t>
            </w:r>
          </w:p>
        </w:tc>
        <w:tc>
          <w:tcPr>
            <w:tcW w:w="1398" w:type="dxa"/>
          </w:tcPr>
          <w:p w:rsidR="00150EB4" w:rsidRDefault="00284C8C">
            <w:pPr>
              <w:spacing w:before="40" w:line="240" w:lineRule="auto"/>
              <w:jc w:val="center"/>
            </w:pPr>
            <w:r>
              <w:rPr>
                <w:sz w:val="19"/>
              </w:rPr>
              <w:t>17.7</w:t>
            </w:r>
          </w:p>
        </w:tc>
        <w:tc>
          <w:tcPr>
            <w:tcW w:w="1770" w:type="dxa"/>
          </w:tcPr>
          <w:p w:rsidR="00150EB4" w:rsidRDefault="00284C8C">
            <w:pPr>
              <w:spacing w:before="40" w:line="240" w:lineRule="auto"/>
              <w:jc w:val="center"/>
            </w:pPr>
            <w:r>
              <w:rPr>
                <w:sz w:val="19"/>
              </w:rPr>
              <w:t>36.5</w:t>
            </w:r>
          </w:p>
        </w:tc>
        <w:tc>
          <w:tcPr>
            <w:tcW w:w="1304" w:type="dxa"/>
          </w:tcPr>
          <w:p w:rsidR="00150EB4" w:rsidRDefault="00284C8C">
            <w:pPr>
              <w:spacing w:before="40" w:line="240" w:lineRule="auto"/>
              <w:jc w:val="center"/>
            </w:pPr>
            <w:r>
              <w:rPr>
                <w:sz w:val="19"/>
              </w:rPr>
              <w:t>49.1</w:t>
            </w:r>
          </w:p>
        </w:tc>
      </w:tr>
      <w:tr w:rsidR="00150EB4">
        <w:trPr>
          <w:cantSplit/>
          <w:jc w:val="center"/>
        </w:trPr>
        <w:tc>
          <w:tcPr>
            <w:tcW w:w="3913" w:type="dxa"/>
          </w:tcPr>
          <w:p w:rsidR="00150EB4" w:rsidRDefault="00284C8C">
            <w:pPr>
              <w:spacing w:before="40" w:line="240" w:lineRule="auto"/>
              <w:jc w:val="left"/>
            </w:pPr>
            <w:r>
              <w:rPr>
                <w:sz w:val="19"/>
              </w:rPr>
              <w:t>Admin overview</w:t>
            </w:r>
          </w:p>
        </w:tc>
        <w:tc>
          <w:tcPr>
            <w:tcW w:w="932" w:type="dxa"/>
          </w:tcPr>
          <w:p w:rsidR="00150EB4" w:rsidRDefault="00284C8C">
            <w:pPr>
              <w:spacing w:before="40" w:line="240" w:lineRule="auto"/>
              <w:jc w:val="center"/>
            </w:pPr>
            <w:r>
              <w:rPr>
                <w:sz w:val="19"/>
              </w:rPr>
              <w:t>30</w:t>
            </w:r>
          </w:p>
        </w:tc>
        <w:tc>
          <w:tcPr>
            <w:tcW w:w="1398" w:type="dxa"/>
          </w:tcPr>
          <w:p w:rsidR="00150EB4" w:rsidRDefault="00284C8C">
            <w:pPr>
              <w:spacing w:before="40" w:line="240" w:lineRule="auto"/>
              <w:jc w:val="center"/>
            </w:pPr>
            <w:r>
              <w:rPr>
                <w:sz w:val="19"/>
              </w:rPr>
              <w:t>22.8</w:t>
            </w:r>
          </w:p>
        </w:tc>
        <w:tc>
          <w:tcPr>
            <w:tcW w:w="1770" w:type="dxa"/>
          </w:tcPr>
          <w:p w:rsidR="00150EB4" w:rsidRDefault="00284C8C">
            <w:pPr>
              <w:spacing w:before="40" w:line="240" w:lineRule="auto"/>
              <w:jc w:val="center"/>
            </w:pPr>
            <w:r>
              <w:rPr>
                <w:sz w:val="19"/>
              </w:rPr>
              <w:t>46.0</w:t>
            </w:r>
          </w:p>
        </w:tc>
        <w:tc>
          <w:tcPr>
            <w:tcW w:w="1304" w:type="dxa"/>
          </w:tcPr>
          <w:p w:rsidR="00150EB4" w:rsidRDefault="00284C8C">
            <w:pPr>
              <w:spacing w:before="40" w:line="240" w:lineRule="auto"/>
              <w:jc w:val="center"/>
            </w:pPr>
            <w:r>
              <w:rPr>
                <w:sz w:val="19"/>
              </w:rPr>
              <w:t>46.8</w:t>
            </w:r>
          </w:p>
        </w:tc>
      </w:tr>
      <w:tr w:rsidR="00150EB4">
        <w:trPr>
          <w:cantSplit/>
          <w:jc w:val="center"/>
        </w:trPr>
        <w:tc>
          <w:tcPr>
            <w:tcW w:w="3913" w:type="dxa"/>
          </w:tcPr>
          <w:p w:rsidR="00150EB4" w:rsidRDefault="00284C8C">
            <w:pPr>
              <w:spacing w:before="40" w:line="240" w:lineRule="auto"/>
              <w:jc w:val="left"/>
            </w:pPr>
            <w:r>
              <w:rPr>
                <w:sz w:val="19"/>
              </w:rPr>
              <w:t>Price forecast (31 days, band, SHAP)</w:t>
            </w:r>
          </w:p>
        </w:tc>
        <w:tc>
          <w:tcPr>
            <w:tcW w:w="932" w:type="dxa"/>
          </w:tcPr>
          <w:p w:rsidR="00150EB4" w:rsidRDefault="00284C8C">
            <w:pPr>
              <w:spacing w:before="40" w:line="240" w:lineRule="auto"/>
              <w:jc w:val="center"/>
            </w:pPr>
            <w:r>
              <w:rPr>
                <w:sz w:val="19"/>
              </w:rPr>
              <w:t>30</w:t>
            </w:r>
          </w:p>
        </w:tc>
        <w:tc>
          <w:tcPr>
            <w:tcW w:w="1398" w:type="dxa"/>
          </w:tcPr>
          <w:p w:rsidR="00150EB4" w:rsidRDefault="00284C8C">
            <w:pPr>
              <w:spacing w:before="40" w:line="240" w:lineRule="auto"/>
              <w:jc w:val="center"/>
            </w:pPr>
            <w:r>
              <w:rPr>
                <w:sz w:val="19"/>
              </w:rPr>
              <w:t>54.9</w:t>
            </w:r>
          </w:p>
        </w:tc>
        <w:tc>
          <w:tcPr>
            <w:tcW w:w="1770" w:type="dxa"/>
          </w:tcPr>
          <w:p w:rsidR="00150EB4" w:rsidRDefault="00284C8C">
            <w:pPr>
              <w:spacing w:before="40" w:line="240" w:lineRule="auto"/>
              <w:jc w:val="center"/>
            </w:pPr>
            <w:r>
              <w:rPr>
                <w:sz w:val="19"/>
              </w:rPr>
              <w:t>119.4</w:t>
            </w:r>
          </w:p>
        </w:tc>
        <w:tc>
          <w:tcPr>
            <w:tcW w:w="1304" w:type="dxa"/>
          </w:tcPr>
          <w:p w:rsidR="00150EB4" w:rsidRDefault="00284C8C">
            <w:pPr>
              <w:spacing w:before="40" w:line="240" w:lineRule="auto"/>
              <w:jc w:val="center"/>
            </w:pPr>
            <w:r>
              <w:rPr>
                <w:sz w:val="19"/>
              </w:rPr>
              <w:t>123.4</w:t>
            </w:r>
          </w:p>
        </w:tc>
      </w:tr>
      <w:tr w:rsidR="00150EB4">
        <w:trPr>
          <w:cantSplit/>
          <w:jc w:val="center"/>
        </w:trPr>
        <w:tc>
          <w:tcPr>
            <w:tcW w:w="3913" w:type="dxa"/>
          </w:tcPr>
          <w:p w:rsidR="00150EB4" w:rsidRDefault="00284C8C">
            <w:pPr>
              <w:spacing w:before="40" w:line="240" w:lineRule="auto"/>
              <w:jc w:val="left"/>
            </w:pPr>
            <w:r>
              <w:rPr>
                <w:sz w:val="19"/>
              </w:rPr>
              <w:t>Delivery recommendation</w:t>
            </w:r>
          </w:p>
        </w:tc>
        <w:tc>
          <w:tcPr>
            <w:tcW w:w="932" w:type="dxa"/>
          </w:tcPr>
          <w:p w:rsidR="00150EB4" w:rsidRDefault="00284C8C">
            <w:pPr>
              <w:spacing w:before="40" w:line="240" w:lineRule="auto"/>
              <w:jc w:val="center"/>
            </w:pPr>
            <w:r>
              <w:rPr>
                <w:sz w:val="19"/>
              </w:rPr>
              <w:t>30</w:t>
            </w:r>
          </w:p>
        </w:tc>
        <w:tc>
          <w:tcPr>
            <w:tcW w:w="1398" w:type="dxa"/>
          </w:tcPr>
          <w:p w:rsidR="00150EB4" w:rsidRDefault="00284C8C">
            <w:pPr>
              <w:spacing w:before="40" w:line="240" w:lineRule="auto"/>
              <w:jc w:val="center"/>
            </w:pPr>
            <w:r>
              <w:rPr>
                <w:sz w:val="19"/>
              </w:rPr>
              <w:t>99.8</w:t>
            </w:r>
          </w:p>
        </w:tc>
        <w:tc>
          <w:tcPr>
            <w:tcW w:w="1770" w:type="dxa"/>
          </w:tcPr>
          <w:p w:rsidR="00150EB4" w:rsidRDefault="00284C8C">
            <w:pPr>
              <w:spacing w:before="40" w:line="240" w:lineRule="auto"/>
              <w:jc w:val="center"/>
            </w:pPr>
            <w:r>
              <w:rPr>
                <w:sz w:val="19"/>
              </w:rPr>
              <w:t>147.9</w:t>
            </w:r>
          </w:p>
        </w:tc>
        <w:tc>
          <w:tcPr>
            <w:tcW w:w="1304" w:type="dxa"/>
          </w:tcPr>
          <w:p w:rsidR="00150EB4" w:rsidRDefault="00284C8C">
            <w:pPr>
              <w:spacing w:before="40" w:line="240" w:lineRule="auto"/>
              <w:jc w:val="center"/>
            </w:pPr>
            <w:r>
              <w:rPr>
                <w:sz w:val="19"/>
              </w:rPr>
              <w:t>148.8</w:t>
            </w:r>
          </w:p>
        </w:tc>
      </w:tr>
      <w:tr w:rsidR="00150EB4">
        <w:trPr>
          <w:cantSplit/>
          <w:jc w:val="center"/>
        </w:trPr>
        <w:tc>
          <w:tcPr>
            <w:tcW w:w="3913" w:type="dxa"/>
          </w:tcPr>
          <w:p w:rsidR="00150EB4" w:rsidRDefault="00284C8C">
            <w:pPr>
              <w:spacing w:before="40" w:line="240" w:lineRule="auto"/>
              <w:jc w:val="left"/>
            </w:pPr>
            <w:r>
              <w:rPr>
                <w:sz w:val="19"/>
              </w:rPr>
              <w:t>Admin model insights</w:t>
            </w:r>
          </w:p>
        </w:tc>
        <w:tc>
          <w:tcPr>
            <w:tcW w:w="932" w:type="dxa"/>
          </w:tcPr>
          <w:p w:rsidR="00150EB4" w:rsidRDefault="00284C8C">
            <w:pPr>
              <w:spacing w:before="40" w:line="240" w:lineRule="auto"/>
              <w:jc w:val="center"/>
            </w:pPr>
            <w:r>
              <w:rPr>
                <w:sz w:val="19"/>
              </w:rPr>
              <w:t>30</w:t>
            </w:r>
          </w:p>
        </w:tc>
        <w:tc>
          <w:tcPr>
            <w:tcW w:w="1398" w:type="dxa"/>
          </w:tcPr>
          <w:p w:rsidR="00150EB4" w:rsidRDefault="00284C8C">
            <w:pPr>
              <w:spacing w:before="40" w:line="240" w:lineRule="auto"/>
              <w:jc w:val="center"/>
            </w:pPr>
            <w:r>
              <w:rPr>
                <w:sz w:val="19"/>
              </w:rPr>
              <w:t>112.9</w:t>
            </w:r>
          </w:p>
        </w:tc>
        <w:tc>
          <w:tcPr>
            <w:tcW w:w="1770" w:type="dxa"/>
          </w:tcPr>
          <w:p w:rsidR="00150EB4" w:rsidRDefault="00284C8C">
            <w:pPr>
              <w:spacing w:before="40" w:line="240" w:lineRule="auto"/>
              <w:jc w:val="center"/>
            </w:pPr>
            <w:r>
              <w:rPr>
                <w:sz w:val="19"/>
              </w:rPr>
              <w:t>149.5</w:t>
            </w:r>
          </w:p>
        </w:tc>
        <w:tc>
          <w:tcPr>
            <w:tcW w:w="1304" w:type="dxa"/>
          </w:tcPr>
          <w:p w:rsidR="00150EB4" w:rsidRDefault="00284C8C">
            <w:pPr>
              <w:spacing w:before="40" w:line="240" w:lineRule="auto"/>
              <w:jc w:val="center"/>
            </w:pPr>
            <w:r>
              <w:rPr>
                <w:sz w:val="19"/>
              </w:rPr>
              <w:t>447.7</w:t>
            </w:r>
          </w:p>
        </w:tc>
      </w:tr>
      <w:tr w:rsidR="00150EB4">
        <w:trPr>
          <w:cantSplit/>
          <w:jc w:val="center"/>
        </w:trPr>
        <w:tc>
          <w:tcPr>
            <w:tcW w:w="3913" w:type="dxa"/>
          </w:tcPr>
          <w:p w:rsidR="00150EB4" w:rsidRDefault="00284C8C">
            <w:pPr>
              <w:spacing w:before="40" w:line="240" w:lineRule="auto"/>
              <w:jc w:val="left"/>
            </w:pPr>
            <w:r>
              <w:rPr>
                <w:sz w:val="19"/>
              </w:rPr>
              <w:t>Upload and grade (photo, features, forest, SHAP, database)</w:t>
            </w:r>
          </w:p>
        </w:tc>
        <w:tc>
          <w:tcPr>
            <w:tcW w:w="932" w:type="dxa"/>
          </w:tcPr>
          <w:p w:rsidR="00150EB4" w:rsidRDefault="00284C8C">
            <w:pPr>
              <w:spacing w:before="40" w:line="240" w:lineRule="auto"/>
              <w:jc w:val="center"/>
            </w:pPr>
            <w:r>
              <w:rPr>
                <w:sz w:val="19"/>
              </w:rPr>
              <w:t>20</w:t>
            </w:r>
          </w:p>
        </w:tc>
        <w:tc>
          <w:tcPr>
            <w:tcW w:w="1398" w:type="dxa"/>
          </w:tcPr>
          <w:p w:rsidR="00150EB4" w:rsidRDefault="00284C8C">
            <w:pPr>
              <w:spacing w:before="40" w:line="240" w:lineRule="auto"/>
              <w:jc w:val="center"/>
            </w:pPr>
            <w:r>
              <w:rPr>
                <w:sz w:val="19"/>
              </w:rPr>
              <w:t>173.9</w:t>
            </w:r>
          </w:p>
        </w:tc>
        <w:tc>
          <w:tcPr>
            <w:tcW w:w="1770" w:type="dxa"/>
          </w:tcPr>
          <w:p w:rsidR="00150EB4" w:rsidRDefault="00284C8C">
            <w:pPr>
              <w:spacing w:before="40" w:line="240" w:lineRule="auto"/>
              <w:jc w:val="center"/>
            </w:pPr>
            <w:r>
              <w:rPr>
                <w:sz w:val="19"/>
              </w:rPr>
              <w:t>207.3</w:t>
            </w:r>
          </w:p>
        </w:tc>
        <w:tc>
          <w:tcPr>
            <w:tcW w:w="1304" w:type="dxa"/>
          </w:tcPr>
          <w:p w:rsidR="00150EB4" w:rsidRDefault="00284C8C">
            <w:pPr>
              <w:spacing w:before="40" w:line="240" w:lineRule="auto"/>
              <w:jc w:val="center"/>
            </w:pPr>
            <w:r>
              <w:rPr>
                <w:sz w:val="19"/>
              </w:rPr>
              <w:t>208.1</w:t>
            </w:r>
          </w:p>
        </w:tc>
      </w:tr>
      <w:tr w:rsidR="00150EB4">
        <w:trPr>
          <w:cantSplit/>
          <w:jc w:val="center"/>
        </w:trPr>
        <w:tc>
          <w:tcPr>
            <w:tcW w:w="3913" w:type="dxa"/>
          </w:tcPr>
          <w:p w:rsidR="00150EB4" w:rsidRDefault="00284C8C">
            <w:pPr>
              <w:spacing w:before="40" w:line="240" w:lineRule="auto"/>
              <w:jc w:val="left"/>
            </w:pPr>
            <w:r>
              <w:rPr>
                <w:sz w:val="19"/>
              </w:rPr>
              <w:t>Log in (bcrypt verification)</w:t>
            </w:r>
          </w:p>
        </w:tc>
        <w:tc>
          <w:tcPr>
            <w:tcW w:w="932" w:type="dxa"/>
          </w:tcPr>
          <w:p w:rsidR="00150EB4" w:rsidRDefault="00284C8C">
            <w:pPr>
              <w:spacing w:before="40" w:line="240" w:lineRule="auto"/>
              <w:jc w:val="center"/>
            </w:pPr>
            <w:r>
              <w:rPr>
                <w:sz w:val="19"/>
              </w:rPr>
              <w:t>30</w:t>
            </w:r>
          </w:p>
        </w:tc>
        <w:tc>
          <w:tcPr>
            <w:tcW w:w="1398" w:type="dxa"/>
          </w:tcPr>
          <w:p w:rsidR="00150EB4" w:rsidRDefault="00284C8C">
            <w:pPr>
              <w:spacing w:before="40" w:line="240" w:lineRule="auto"/>
              <w:jc w:val="center"/>
            </w:pPr>
            <w:r>
              <w:rPr>
                <w:sz w:val="19"/>
              </w:rPr>
              <w:t>325.3</w:t>
            </w:r>
          </w:p>
        </w:tc>
        <w:tc>
          <w:tcPr>
            <w:tcW w:w="1770" w:type="dxa"/>
          </w:tcPr>
          <w:p w:rsidR="00150EB4" w:rsidRDefault="00284C8C">
            <w:pPr>
              <w:spacing w:before="40" w:line="240" w:lineRule="auto"/>
              <w:jc w:val="center"/>
            </w:pPr>
            <w:r>
              <w:rPr>
                <w:sz w:val="19"/>
              </w:rPr>
              <w:t>349.0</w:t>
            </w:r>
          </w:p>
        </w:tc>
        <w:tc>
          <w:tcPr>
            <w:tcW w:w="1304" w:type="dxa"/>
          </w:tcPr>
          <w:p w:rsidR="00150EB4" w:rsidRDefault="00284C8C">
            <w:pPr>
              <w:spacing w:before="40" w:line="240" w:lineRule="auto"/>
              <w:jc w:val="center"/>
            </w:pPr>
            <w:r>
              <w:rPr>
                <w:sz w:val="19"/>
              </w:rPr>
              <w:t>356.8</w:t>
            </w:r>
          </w:p>
        </w:tc>
      </w:tr>
    </w:tbl>
    <w:p w:rsidR="00150EB4" w:rsidRDefault="00150EB4">
      <w:pPr>
        <w:spacing w:after="80" w:line="144" w:lineRule="auto"/>
      </w:pPr>
    </w:p>
    <w:p w:rsidR="00150EB4" w:rsidRDefault="00284C8C">
      <w:r>
        <w:t>Measured inside the process, the price model takes a median of 13.1</w:t>
      </w:r>
      <w:r>
        <w:t xml:space="preserve"> ms (95th percentile 29.9 ms, maximum 96.7 ms) over 256 crop, region and grade combinations, and the delivery recommendation a median of 64.7 ms (95th percentile 107.1 ms). Grading a photograph, the heaviest request, takes about 0.17 s at the median; log-i</w:t>
      </w:r>
      <w:r>
        <w:t>n is the slowest request at about 0.33 s because bcrypt is deliberately slow. Extracting features from 3,200 full-size fruit photographs and classifying them took about ten minutes (about 0.19 s each, including decoding), measured while other jobs ran. Bot</w:t>
      </w:r>
      <w:r>
        <w:t>h models train in seconds, and the whole backend suite runs in about 30 seconds.</w:t>
      </w:r>
    </w:p>
    <w:p w:rsidR="00150EB4" w:rsidRDefault="00284C8C">
      <w:r>
        <w:rPr>
          <w:b/>
        </w:rPr>
        <w:t>Not measured:</w:t>
      </w:r>
      <w:r>
        <w:t xml:space="preserve"> concurrent users, memory use under load, behaviour with a large database, the front end's load time, and other hardware.</w:t>
      </w:r>
    </w:p>
    <w:p w:rsidR="00150EB4" w:rsidRDefault="00284C8C">
      <w:pPr>
        <w:pStyle w:val="Heading2"/>
      </w:pPr>
      <w:r>
        <w:t>5  Output Screens</w:t>
      </w:r>
    </w:p>
    <w:p w:rsidR="00150EB4" w:rsidRDefault="00284C8C">
      <w:r>
        <w:t xml:space="preserve">Every screen below is </w:t>
      </w:r>
      <w:r>
        <w:t>a real capture of CropSight running with real data on 26 October 2026: real photographs of a tomato, onions and potatoes from a public vegetable dataset, the models trained from the project's code, and orders that moved through the full farmer, buyer and d</w:t>
      </w:r>
      <w:r>
        <w:t>istributor flow. The farmer, buyer and distributor steps of the featured tomato lot were performed in the browser; the extra onion and potato listings and their orders were created through the same API the browser uses. The captures are 1440 by 900 pixels.</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drawing>
                <wp:inline distT="0" distB="0" distL="0" distR="0">
                  <wp:extent cx="2866707" cy="17916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22"/>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15: Landing page</w:t>
            </w:r>
          </w:p>
        </w:tc>
        <w:tc>
          <w:tcPr>
            <w:tcW w:w="4658" w:type="dxa"/>
          </w:tcPr>
          <w:p w:rsidR="00150EB4" w:rsidRDefault="00284C8C">
            <w:pPr>
              <w:keepNext/>
              <w:spacing w:line="240" w:lineRule="auto"/>
              <w:jc w:val="center"/>
            </w:pPr>
            <w:r>
              <w:rPr>
                <w:noProof/>
              </w:rPr>
              <w:drawing>
                <wp:inline distT="0" distB="0" distL="0" distR="0">
                  <wp:extent cx="2866707" cy="17916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_error.png"/>
                          <pic:cNvPicPr/>
                        </pic:nvPicPr>
                        <pic:blipFill>
                          <a:blip r:embed="rId23"/>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16: Failure case: wrong password</w:t>
            </w:r>
          </w:p>
        </w:tc>
      </w:tr>
    </w:tbl>
    <w:p w:rsidR="00150EB4" w:rsidRDefault="00150EB4">
      <w:pPr>
        <w:spacing w:line="144" w:lineRule="auto"/>
      </w:pPr>
    </w:p>
    <w:p w:rsidR="00150EB4" w:rsidRDefault="00284C8C">
      <w:pPr>
        <w:spacing w:line="300" w:lineRule="auto"/>
      </w:pPr>
      <w:r>
        <w:rPr>
          <w:b/>
          <w:sz w:val="21"/>
        </w:rPr>
        <w:t>Landing page.</w:t>
      </w:r>
      <w:r>
        <w:rPr>
          <w:sz w:val="21"/>
        </w:rPr>
        <w:t xml:space="preserve"> The public home page: the headline "Move every harvest with certainty, not guesswork", the line that CropSight grades quality from a photo, forecasts the price and says who to sell to and when, and the buttons Get started and Log in. The four counters und</w:t>
      </w:r>
      <w:r>
        <w:rPr>
          <w:sz w:val="21"/>
        </w:rPr>
        <w:t>er the headline (38,400+ crops graded, +17% average price uplift, 92% grading accuracy, 2,400+ farmers onboarded) are fixed marketing text in the page source; they are not measurements of this project, and the only measured accuracy figures are those in th</w:t>
      </w:r>
      <w:r>
        <w:rPr>
          <w:sz w:val="21"/>
        </w:rPr>
        <w:t>is chapter.</w:t>
      </w:r>
    </w:p>
    <w:p w:rsidR="00150EB4" w:rsidRDefault="00284C8C">
      <w:pPr>
        <w:spacing w:line="300" w:lineRule="auto"/>
      </w:pPr>
      <w:r>
        <w:rPr>
          <w:b/>
          <w:sz w:val="21"/>
        </w:rPr>
        <w:t>Failure case: wrong password.</w:t>
      </w:r>
      <w:r>
        <w:rPr>
          <w:sz w:val="21"/>
        </w:rPr>
        <w:t xml:space="preserve"> The log-in page after the farmer's e-mail was entered with a wrong password. The API answered HTTP 401 and the page shows the red message "Couldn't sign in - Invalid email or password". The panel on the right also </w:t>
      </w:r>
      <w:r>
        <w:rPr>
          <w:sz w:val="21"/>
        </w:rPr>
        <w:t>lists the four demo accounts.</w:t>
      </w:r>
    </w:p>
    <w:tbl>
      <w:tblPr>
        <w:tblW w:w="0" w:type="auto"/>
        <w:jc w:val="center"/>
        <w:tblLook w:val="04A0" w:firstRow="1" w:lastRow="0" w:firstColumn="1" w:lastColumn="0" w:noHBand="0" w:noVBand="1"/>
      </w:tblPr>
      <w:tblGrid>
        <w:gridCol w:w="9317"/>
      </w:tblGrid>
      <w:tr w:rsidR="00150EB4">
        <w:trPr>
          <w:cantSplit/>
          <w:jc w:val="center"/>
        </w:trPr>
        <w:tc>
          <w:tcPr>
            <w:tcW w:w="9317" w:type="dxa"/>
          </w:tcPr>
          <w:p w:rsidR="00150EB4" w:rsidRDefault="00284C8C">
            <w:pPr>
              <w:keepNext/>
              <w:spacing w:line="240" w:lineRule="auto"/>
              <w:jc w:val="center"/>
            </w:pPr>
            <w:r>
              <w:rPr>
                <w:noProof/>
              </w:rPr>
              <w:lastRenderedPageBreak/>
              <w:drawing>
                <wp:inline distT="0" distB="0" distL="0" distR="0">
                  <wp:extent cx="2880360" cy="1800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load_preview.png"/>
                          <pic:cNvPicPr/>
                        </pic:nvPicPr>
                        <pic:blipFill>
                          <a:blip r:embed="rId24"/>
                          <a:stretch>
                            <a:fillRect/>
                          </a:stretch>
                        </pic:blipFill>
                        <pic:spPr>
                          <a:xfrm>
                            <a:off x="0" y="0"/>
                            <a:ext cx="2880360" cy="1800225"/>
                          </a:xfrm>
                          <a:prstGeom prst="rect">
                            <a:avLst/>
                          </a:prstGeom>
                        </pic:spPr>
                      </pic:pic>
                    </a:graphicData>
                  </a:graphic>
                </wp:inline>
              </w:drawing>
            </w:r>
          </w:p>
          <w:p w:rsidR="00150EB4" w:rsidRDefault="00284C8C">
            <w:pPr>
              <w:pStyle w:val="FigureCaption"/>
              <w:spacing w:after="80"/>
            </w:pPr>
            <w:r>
              <w:t>Fig. 17: Farmer dashboard with a real photograph selected</w:t>
            </w:r>
          </w:p>
        </w:tc>
      </w:tr>
    </w:tbl>
    <w:p w:rsidR="00150EB4" w:rsidRDefault="00150EB4">
      <w:pPr>
        <w:spacing w:line="144" w:lineRule="auto"/>
      </w:pPr>
    </w:p>
    <w:p w:rsidR="00150EB4" w:rsidRDefault="00284C8C">
      <w:pPr>
        <w:spacing w:line="300" w:lineRule="auto"/>
      </w:pPr>
      <w:r>
        <w:rPr>
          <w:b/>
          <w:sz w:val="21"/>
        </w:rPr>
        <w:t>Farmer dashboard with a real photograph selected.</w:t>
      </w:r>
      <w:r>
        <w:rPr>
          <w:sz w:val="21"/>
        </w:rPr>
        <w:t xml:space="preserve"> The farmer chose the crop Tomato, a quantity of 620 kg and the real photograph tomato_1.jpg (from the public veget</w:t>
      </w:r>
      <w:r>
        <w:rPr>
          <w:sz w:val="21"/>
        </w:rPr>
        <w:t>able dataset); the photograph appears in the preview panel on the right. The four earlier listings of the farmer (two potato lots, an onion lot and the seeded tomato lot) are listed below with their grade, status and asking price.</w:t>
      </w:r>
    </w:p>
    <w:p w:rsidR="00150EB4" w:rsidRDefault="00284C8C">
      <w:pPr>
        <w:keepNext/>
        <w:spacing w:before="120" w:line="240" w:lineRule="auto"/>
        <w:jc w:val="center"/>
      </w:pPr>
      <w:r>
        <w:rPr>
          <w:noProof/>
        </w:rPr>
        <w:drawing>
          <wp:inline distT="0" distB="0" distL="0" distR="0">
            <wp:extent cx="4023360" cy="2514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rading_result.png"/>
                    <pic:cNvPicPr/>
                  </pic:nvPicPr>
                  <pic:blipFill>
                    <a:blip r:embed="rId25"/>
                    <a:stretch>
                      <a:fillRect/>
                    </a:stretch>
                  </pic:blipFill>
                  <pic:spPr>
                    <a:xfrm>
                      <a:off x="0" y="0"/>
                      <a:ext cx="4023360" cy="2514600"/>
                    </a:xfrm>
                    <a:prstGeom prst="rect">
                      <a:avLst/>
                    </a:prstGeom>
                  </pic:spPr>
                </pic:pic>
              </a:graphicData>
            </a:graphic>
          </wp:inline>
        </w:drawing>
      </w:r>
    </w:p>
    <w:p w:rsidR="00150EB4" w:rsidRDefault="00284C8C">
      <w:pPr>
        <w:pStyle w:val="FigureCaption"/>
      </w:pPr>
      <w:r>
        <w:t>Fig. 18: Grading result</w:t>
      </w:r>
    </w:p>
    <w:p w:rsidR="00150EB4" w:rsidRDefault="00284C8C">
      <w:pPr>
        <w:spacing w:line="312" w:lineRule="auto"/>
      </w:pPr>
      <w:r>
        <w:rPr>
          <w:sz w:val="21"/>
        </w:rPr>
        <w:t xml:space="preserve">Right after the upload the app opened the listing workspace: Tomato, 620 kg, Sunridge Valley, </w:t>
      </w:r>
      <w:r>
        <w:rPr>
          <w:b/>
          <w:sz w:val="21"/>
        </w:rPr>
        <w:t>Grade B with 70.1% confidence</w:t>
      </w:r>
      <w:r>
        <w:rPr>
          <w:sz w:val="21"/>
        </w:rPr>
        <w:t xml:space="preserve">. The radar chart summarises colour, texture, size, surface, blemish (inverted) and vibrancy; the bar chart "What drove this grade" </w:t>
      </w:r>
      <w:r>
        <w:rPr>
          <w:sz w:val="21"/>
        </w:rPr>
        <w:t>shows the six largest SHAP contributions (colour uniformity, blemish ratio, texture homogeneity, edge density, saturation spread, mean value). The toast says "Crop graded - Grade B, 70% confidence".</w:t>
      </w:r>
    </w:p>
    <w:p w:rsidR="00150EB4" w:rsidRDefault="00284C8C">
      <w:pPr>
        <w:keepNext/>
        <w:spacing w:before="120" w:line="240" w:lineRule="auto"/>
        <w:jc w:val="center"/>
      </w:pPr>
      <w:r>
        <w:rPr>
          <w:noProof/>
        </w:rPr>
        <w:lastRenderedPageBreak/>
        <w:drawing>
          <wp:inline distT="0" distB="0" distL="0" distR="0">
            <wp:extent cx="4023360" cy="2514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ice_forecast.png"/>
                    <pic:cNvPicPr/>
                  </pic:nvPicPr>
                  <pic:blipFill>
                    <a:blip r:embed="rId26"/>
                    <a:stretch>
                      <a:fillRect/>
                    </a:stretch>
                  </pic:blipFill>
                  <pic:spPr>
                    <a:xfrm>
                      <a:off x="0" y="0"/>
                      <a:ext cx="4023360" cy="2514600"/>
                    </a:xfrm>
                    <a:prstGeom prst="rect">
                      <a:avLst/>
                    </a:prstGeom>
                  </pic:spPr>
                </pic:pic>
              </a:graphicData>
            </a:graphic>
          </wp:inline>
        </w:drawing>
      </w:r>
    </w:p>
    <w:p w:rsidR="00150EB4" w:rsidRDefault="00284C8C">
      <w:pPr>
        <w:pStyle w:val="FigureCaption"/>
      </w:pPr>
      <w:r>
        <w:t>Fig. 19: Price forecast</w:t>
      </w:r>
    </w:p>
    <w:p w:rsidR="00150EB4" w:rsidRDefault="00284C8C">
      <w:pPr>
        <w:spacing w:line="312" w:lineRule="auto"/>
      </w:pPr>
      <w:r>
        <w:rPr>
          <w:sz w:val="21"/>
        </w:rPr>
        <w:t xml:space="preserve">After pressing Forecast price: </w:t>
      </w:r>
      <w:r>
        <w:rPr>
          <w:sz w:val="21"/>
        </w:rPr>
        <w:t xml:space="preserve">the current price </w:t>
      </w:r>
      <w:r>
        <w:rPr>
          <w:b/>
          <w:sz w:val="21"/>
        </w:rPr>
        <w:t>INR 2,272 per quintal</w:t>
      </w:r>
      <w:r>
        <w:rPr>
          <w:sz w:val="21"/>
        </w:rPr>
        <w:t xml:space="preserve"> with the range INR 2,068 to 2,272, the 30-day curve with its confidence band (peak near 9 November) and the SHAP bars "What's driving this price" - crop type is the largest (negative) contributor, quality grade and r</w:t>
      </w:r>
      <w:r>
        <w:rPr>
          <w:sz w:val="21"/>
        </w:rPr>
        <w:t>egional factor push up. The range ends exactly at the current price, because the displayed band is clamped to include the point estimate.</w:t>
      </w:r>
    </w:p>
    <w:p w:rsidR="00150EB4" w:rsidRDefault="00284C8C">
      <w:pPr>
        <w:keepNext/>
        <w:spacing w:before="120" w:line="240" w:lineRule="auto"/>
        <w:jc w:val="center"/>
      </w:pPr>
      <w:r>
        <w:rPr>
          <w:noProof/>
        </w:rPr>
        <w:drawing>
          <wp:inline distT="0" distB="0" distL="0" distR="0">
            <wp:extent cx="4023360" cy="2514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livery_planner.png"/>
                    <pic:cNvPicPr/>
                  </pic:nvPicPr>
                  <pic:blipFill>
                    <a:blip r:embed="rId27"/>
                    <a:stretch>
                      <a:fillRect/>
                    </a:stretch>
                  </pic:blipFill>
                  <pic:spPr>
                    <a:xfrm>
                      <a:off x="0" y="0"/>
                      <a:ext cx="4023360" cy="2514600"/>
                    </a:xfrm>
                    <a:prstGeom prst="rect">
                      <a:avLst/>
                    </a:prstGeom>
                  </pic:spPr>
                </pic:pic>
              </a:graphicData>
            </a:graphic>
          </wp:inline>
        </w:drawing>
      </w:r>
    </w:p>
    <w:p w:rsidR="00150EB4" w:rsidRDefault="00284C8C">
      <w:pPr>
        <w:pStyle w:val="FigureCaption"/>
      </w:pPr>
      <w:r>
        <w:t>Fig. 20: Delivery planner</w:t>
      </w:r>
    </w:p>
    <w:p w:rsidR="00150EB4" w:rsidRDefault="00284C8C">
      <w:pPr>
        <w:spacing w:line="312" w:lineRule="auto"/>
      </w:pPr>
      <w:r>
        <w:rPr>
          <w:sz w:val="21"/>
        </w:rPr>
        <w:t>After Plan delivery: four buyers ranked by match score - Harvest &amp; Co. (Millstone Basin, 7</w:t>
      </w:r>
      <w:r>
        <w:rPr>
          <w:sz w:val="21"/>
        </w:rPr>
        <w:t xml:space="preserve">73.6 km, 2.5 days, INR 2,533, </w:t>
      </w:r>
      <w:r>
        <w:rPr>
          <w:b/>
          <w:sz w:val="21"/>
        </w:rPr>
        <w:t>67.7%</w:t>
      </w:r>
      <w:r>
        <w:rPr>
          <w:sz w:val="21"/>
        </w:rPr>
        <w:t xml:space="preserve"> match), Coastal Fresh Distributors (60.9%), GreenMart Wholesale (60.1%) and Riverstone Foods (56.5%) - and the suggested route Sunridge Valley Market to Millstone Basin Market. The best sell day for the listing is 9 Nove</w:t>
      </w:r>
      <w:r>
        <w:rPr>
          <w:sz w:val="21"/>
        </w:rPr>
        <w:t>mber. The buyer offers are simulated from a hash of the buyer and crop.</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lastRenderedPageBreak/>
              <w:drawing>
                <wp:inline distT="0" distB="0" distL="0" distR="0">
                  <wp:extent cx="2866707" cy="17916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armer_listings.png"/>
                          <pic:cNvPicPr/>
                        </pic:nvPicPr>
                        <pic:blipFill>
                          <a:blip r:embed="rId28"/>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21: Listings after publishing</w:t>
            </w:r>
          </w:p>
        </w:tc>
        <w:tc>
          <w:tcPr>
            <w:tcW w:w="4658" w:type="dxa"/>
          </w:tcPr>
          <w:p w:rsidR="00150EB4" w:rsidRDefault="00284C8C">
            <w:pPr>
              <w:keepNext/>
              <w:spacing w:line="240" w:lineRule="auto"/>
              <w:jc w:val="center"/>
            </w:pPr>
            <w:r>
              <w:rPr>
                <w:noProof/>
              </w:rPr>
              <w:drawing>
                <wp:inline distT="0" distB="0" distL="0" distR="0">
                  <wp:extent cx="2866707" cy="17916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arketplace.png"/>
                          <pic:cNvPicPr/>
                        </pic:nvPicPr>
                        <pic:blipFill>
                          <a:blip r:embed="rId29"/>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22: Buyer marketplace</w:t>
            </w:r>
          </w:p>
        </w:tc>
      </w:tr>
    </w:tbl>
    <w:p w:rsidR="00150EB4" w:rsidRDefault="00150EB4">
      <w:pPr>
        <w:spacing w:line="144" w:lineRule="auto"/>
      </w:pPr>
    </w:p>
    <w:p w:rsidR="00150EB4" w:rsidRDefault="00284C8C">
      <w:pPr>
        <w:spacing w:line="300" w:lineRule="auto"/>
      </w:pPr>
      <w:r>
        <w:rPr>
          <w:b/>
          <w:sz w:val="21"/>
        </w:rPr>
        <w:t>Listings after publishing.</w:t>
      </w:r>
      <w:r>
        <w:rPr>
          <w:sz w:val="21"/>
        </w:rPr>
        <w:t xml:space="preserve"> The farmer's dashboard after the tomato lot was published at INR 2,250: Tomato 620 kg (Grade B, listed), Potato 640 kg (Grade B, listed), Potato 1,200 kg (Grade A, sold), Onion 900 kg (Grade B, sold) and the seeded Tomato 480 kg (Grade A, listed).</w:t>
      </w:r>
    </w:p>
    <w:p w:rsidR="00150EB4" w:rsidRDefault="00284C8C">
      <w:pPr>
        <w:spacing w:line="300" w:lineRule="auto"/>
      </w:pPr>
      <w:r>
        <w:rPr>
          <w:b/>
          <w:sz w:val="21"/>
        </w:rPr>
        <w:t>Buyer m</w:t>
      </w:r>
      <w:r>
        <w:rPr>
          <w:b/>
          <w:sz w:val="21"/>
        </w:rPr>
        <w:t>arketplace.</w:t>
      </w:r>
      <w:r>
        <w:rPr>
          <w:sz w:val="21"/>
        </w:rPr>
        <w:t xml:space="preserve"> The buyer (Riverstone Foods) sees the three listings that are still for sale with their photographs, grade badges, quantity and asking price: Tomato 620 kg at INR 2,250 (Grade B), Potato 640 kg at INR 1,180 (Grade B) and the seeded Tomato 480 k</w:t>
      </w:r>
      <w:r>
        <w:rPr>
          <w:sz w:val="21"/>
        </w:rPr>
        <w:t>g at INR 1,950 (Grade A, no image). Filters for crop, region and grade sit above the cards.</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drawing>
                <wp:inline distT="0" distB="0" distL="0" distR="0">
                  <wp:extent cx="2866707" cy="17916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isting_detail.png"/>
                          <pic:cNvPicPr/>
                        </pic:nvPicPr>
                        <pic:blipFill>
                          <a:blip r:embed="rId30"/>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23: Listing detail</w:t>
            </w:r>
          </w:p>
        </w:tc>
        <w:tc>
          <w:tcPr>
            <w:tcW w:w="4658" w:type="dxa"/>
          </w:tcPr>
          <w:p w:rsidR="00150EB4" w:rsidRDefault="00284C8C">
            <w:pPr>
              <w:keepNext/>
              <w:spacing w:line="240" w:lineRule="auto"/>
              <w:jc w:val="center"/>
            </w:pPr>
            <w:r>
              <w:rPr>
                <w:noProof/>
              </w:rPr>
              <w:drawing>
                <wp:inline distT="0" distB="0" distL="0" distR="0">
                  <wp:extent cx="2866707" cy="17916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lace_order_dialog.png"/>
                          <pic:cNvPicPr/>
                        </pic:nvPicPr>
                        <pic:blipFill>
                          <a:blip r:embed="rId31"/>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24: Place-order dialog</w:t>
            </w:r>
          </w:p>
        </w:tc>
      </w:tr>
    </w:tbl>
    <w:p w:rsidR="00150EB4" w:rsidRDefault="00150EB4">
      <w:pPr>
        <w:spacing w:line="144" w:lineRule="auto"/>
      </w:pPr>
    </w:p>
    <w:p w:rsidR="00150EB4" w:rsidRDefault="00284C8C">
      <w:pPr>
        <w:spacing w:line="300" w:lineRule="auto"/>
      </w:pPr>
      <w:r>
        <w:rPr>
          <w:b/>
          <w:sz w:val="21"/>
        </w:rPr>
        <w:t>Listing detail.</w:t>
      </w:r>
      <w:r>
        <w:rPr>
          <w:sz w:val="21"/>
        </w:rPr>
        <w:t xml:space="preserve"> The buyer's view of the tomato lot: photograph, Grade B, INR 2,250, 620 kg available, the </w:t>
      </w:r>
      <w:r>
        <w:rPr>
          <w:sz w:val="21"/>
        </w:rPr>
        <w:t>quality breakdown radar with "Confidence 70%" and, below it, the market price trend (reference price for this crop, grade and region).</w:t>
      </w:r>
    </w:p>
    <w:p w:rsidR="00150EB4" w:rsidRDefault="00284C8C">
      <w:pPr>
        <w:spacing w:line="300" w:lineRule="auto"/>
      </w:pPr>
      <w:r>
        <w:rPr>
          <w:b/>
          <w:sz w:val="21"/>
        </w:rPr>
        <w:t>Place-order dialog.</w:t>
      </w:r>
      <w:r>
        <w:rPr>
          <w:sz w:val="21"/>
        </w:rPr>
        <w:t xml:space="preserve"> The Place order dialog over the blurred listing: quantity 620 kg and agreed price INR 2,250 per quint</w:t>
      </w:r>
      <w:r>
        <w:rPr>
          <w:sz w:val="21"/>
        </w:rPr>
        <w:t>al entered by the buyer, and the Confirm order button.</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drawing>
                <wp:inline distT="0" distB="0" distL="0" distR="0">
                  <wp:extent cx="2866707" cy="17916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buyer_orders.png"/>
                          <pic:cNvPicPr/>
                        </pic:nvPicPr>
                        <pic:blipFill>
                          <a:blip r:embed="rId32"/>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25: Buyer orders</w:t>
            </w:r>
          </w:p>
        </w:tc>
        <w:tc>
          <w:tcPr>
            <w:tcW w:w="4658" w:type="dxa"/>
          </w:tcPr>
          <w:p w:rsidR="00150EB4" w:rsidRDefault="00284C8C">
            <w:pPr>
              <w:keepNext/>
              <w:spacing w:line="240" w:lineRule="auto"/>
              <w:jc w:val="center"/>
            </w:pPr>
            <w:r>
              <w:rPr>
                <w:noProof/>
              </w:rPr>
              <w:drawing>
                <wp:inline distT="0" distB="0" distL="0" distR="0">
                  <wp:extent cx="2866707" cy="17916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farmer_orders_confirmed.png"/>
                          <pic:cNvPicPr/>
                        </pic:nvPicPr>
                        <pic:blipFill>
                          <a:blip r:embed="rId33"/>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26: Farmer confirms an order</w:t>
            </w:r>
          </w:p>
        </w:tc>
      </w:tr>
    </w:tbl>
    <w:p w:rsidR="00150EB4" w:rsidRDefault="00150EB4">
      <w:pPr>
        <w:spacing w:line="144" w:lineRule="auto"/>
      </w:pPr>
    </w:p>
    <w:p w:rsidR="00150EB4" w:rsidRDefault="00284C8C">
      <w:pPr>
        <w:spacing w:line="300" w:lineRule="auto"/>
      </w:pPr>
      <w:r>
        <w:rPr>
          <w:b/>
          <w:sz w:val="21"/>
        </w:rPr>
        <w:lastRenderedPageBreak/>
        <w:t>Buyer orders.</w:t>
      </w:r>
      <w:r>
        <w:rPr>
          <w:sz w:val="21"/>
        </w:rPr>
        <w:t xml:space="preserve"> My orders for the buyer: Order #3, 620 kg at INR 2,250 per quintal, state </w:t>
      </w:r>
      <w:r>
        <w:rPr>
          <w:b/>
          <w:sz w:val="21"/>
        </w:rPr>
        <w:t>placed</w:t>
      </w:r>
      <w:r>
        <w:rPr>
          <w:sz w:val="21"/>
        </w:rPr>
        <w:t xml:space="preserve">, with a four-segment progress bar of which </w:t>
      </w:r>
      <w:r>
        <w:rPr>
          <w:sz w:val="21"/>
        </w:rPr>
        <w:t>the first segment (placed) is filled.</w:t>
      </w:r>
    </w:p>
    <w:p w:rsidR="00150EB4" w:rsidRDefault="00284C8C">
      <w:pPr>
        <w:spacing w:line="300" w:lineRule="auto"/>
      </w:pPr>
      <w:r>
        <w:rPr>
          <w:b/>
          <w:sz w:val="21"/>
        </w:rPr>
        <w:t>Farmer confirms an order.</w:t>
      </w:r>
      <w:r>
        <w:rPr>
          <w:sz w:val="21"/>
        </w:rPr>
        <w:t xml:space="preserve"> The farmer's Orders page after pressing Confirm: Order #3 (620 kg, INR 2,250) and Order #2 (1,200 kg, INR 1,090) are confirmed, Order #1 (900 kg, INR 1,640) is still placed with its Confirm bu</w:t>
      </w:r>
      <w:r>
        <w:rPr>
          <w:sz w:val="21"/>
        </w:rPr>
        <w:t>tton; the toast reads "Order confirmed".</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drawing>
                <wp:inline distT="0" distB="0" distL="0" distR="0">
                  <wp:extent cx="2866707" cy="17916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distributor_deliveries.png"/>
                          <pic:cNvPicPr/>
                        </pic:nvPicPr>
                        <pic:blipFill>
                          <a:blip r:embed="rId34"/>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27: Distributor: orders ready to ship</w:t>
            </w:r>
          </w:p>
        </w:tc>
        <w:tc>
          <w:tcPr>
            <w:tcW w:w="4658" w:type="dxa"/>
          </w:tcPr>
          <w:p w:rsidR="00150EB4" w:rsidRDefault="00284C8C">
            <w:pPr>
              <w:keepNext/>
              <w:spacing w:line="240" w:lineRule="auto"/>
              <w:jc w:val="center"/>
            </w:pPr>
            <w:r>
              <w:rPr>
                <w:noProof/>
              </w:rPr>
              <w:drawing>
                <wp:inline distT="0" distB="0" distL="0" distR="0">
                  <wp:extent cx="2866707" cy="179169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distributor_in_transit.png"/>
                          <pic:cNvPicPr/>
                        </pic:nvPicPr>
                        <pic:blipFill>
                          <a:blip r:embed="rId35"/>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28: Distributor: shipments in transit</w:t>
            </w:r>
          </w:p>
        </w:tc>
      </w:tr>
    </w:tbl>
    <w:p w:rsidR="00150EB4" w:rsidRDefault="00150EB4">
      <w:pPr>
        <w:spacing w:line="144" w:lineRule="auto"/>
      </w:pPr>
    </w:p>
    <w:p w:rsidR="00150EB4" w:rsidRDefault="00284C8C">
      <w:pPr>
        <w:spacing w:line="300" w:lineRule="auto"/>
      </w:pPr>
      <w:r>
        <w:rPr>
          <w:b/>
          <w:sz w:val="21"/>
        </w:rPr>
        <w:t>Distributor: orders ready to ship.</w:t>
      </w:r>
      <w:r>
        <w:rPr>
          <w:sz w:val="21"/>
        </w:rPr>
        <w:t xml:space="preserve"> Active deliveries for the distributor (Vikram Rao): the two confirmed orders, #3 and #2,</w:t>
      </w:r>
      <w:r>
        <w:rPr>
          <w:sz w:val="21"/>
        </w:rPr>
        <w:t xml:space="preserve"> each with a Start transit button.</w:t>
      </w:r>
    </w:p>
    <w:p w:rsidR="00150EB4" w:rsidRDefault="00284C8C">
      <w:pPr>
        <w:spacing w:line="300" w:lineRule="auto"/>
      </w:pPr>
      <w:r>
        <w:rPr>
          <w:b/>
          <w:sz w:val="21"/>
        </w:rPr>
        <w:t>Distributor: shipments in transit.</w:t>
      </w:r>
      <w:r>
        <w:rPr>
          <w:sz w:val="21"/>
        </w:rPr>
        <w:t xml:space="preserve"> After Start transit on both orders: each row shows the badge "in transit", Live monitor and Mark delivered; the toast says "Shipment started - live monitoring is now active". Starting transit created a shipment record for each order.</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drawing>
                <wp:inline distT="0" distB="0" distL="0" distR="0">
                  <wp:extent cx="2866707" cy="17916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live_monitoring.png"/>
                          <pic:cNvPicPr/>
                        </pic:nvPicPr>
                        <pic:blipFill>
                          <a:blip r:embed="rId36"/>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29: Live shipm</w:t>
            </w:r>
            <w:r>
              <w:t>ent monitoring</w:t>
            </w:r>
          </w:p>
        </w:tc>
        <w:tc>
          <w:tcPr>
            <w:tcW w:w="4658" w:type="dxa"/>
          </w:tcPr>
          <w:p w:rsidR="00150EB4" w:rsidRDefault="00284C8C">
            <w:pPr>
              <w:keepNext/>
              <w:spacing w:line="240" w:lineRule="auto"/>
              <w:jc w:val="center"/>
            </w:pPr>
            <w:r>
              <w:rPr>
                <w:noProof/>
              </w:rPr>
              <w:drawing>
                <wp:inline distT="0" distB="0" distL="0" distR="0">
                  <wp:extent cx="2866707" cy="17916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b_live_alert.png"/>
                          <pic:cNvPicPr/>
                        </pic:nvPicPr>
                        <pic:blipFill>
                          <a:blip r:embed="rId37"/>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30: Cold-chain alert toast</w:t>
            </w:r>
          </w:p>
        </w:tc>
      </w:tr>
    </w:tbl>
    <w:p w:rsidR="00150EB4" w:rsidRDefault="00150EB4">
      <w:pPr>
        <w:spacing w:line="144" w:lineRule="auto"/>
      </w:pPr>
    </w:p>
    <w:p w:rsidR="00150EB4" w:rsidRDefault="00284C8C">
      <w:pPr>
        <w:spacing w:line="300" w:lineRule="auto"/>
      </w:pPr>
      <w:r>
        <w:rPr>
          <w:b/>
          <w:sz w:val="21"/>
        </w:rPr>
        <w:t>Live shipment monitoring.</w:t>
      </w:r>
      <w:r>
        <w:rPr>
          <w:sz w:val="21"/>
        </w:rPr>
        <w:t xml:space="preserve"> Shipment #1 about one minute after the page was opened: the Live indicator, and three trace panels for temperature (2.9 C), humidity (75.8%, after a step upwards) and shock (0.3 g</w:t>
      </w:r>
      <w:r>
        <w:rPr>
          <w:sz w:val="21"/>
        </w:rPr>
        <w:t>). All values are inside the alarm band, so no banner is shown. The readings come from the simulated sensor stream over a WebSocket.</w:t>
      </w:r>
    </w:p>
    <w:p w:rsidR="00150EB4" w:rsidRDefault="00284C8C">
      <w:pPr>
        <w:spacing w:line="300" w:lineRule="auto"/>
      </w:pPr>
      <w:r>
        <w:rPr>
          <w:b/>
          <w:sz w:val="21"/>
        </w:rPr>
        <w:t>Cold-chain alert toast.</w:t>
      </w:r>
      <w:r>
        <w:rPr>
          <w:sz w:val="21"/>
        </w:rPr>
        <w:t xml:space="preserve"> 44 seconds after the page was opened the simulator's first injected event arrived and the red toast</w:t>
      </w:r>
      <w:r>
        <w:rPr>
          <w:sz w:val="21"/>
        </w:rPr>
        <w:t xml:space="preserve"> "Cold-chain alert - Sensor reading outside safe range" appeared while the traces were still near normal (temperature 2.3 C, humidity 77.5%, shock 0.9 g).</w:t>
      </w:r>
    </w:p>
    <w:p w:rsidR="00150EB4" w:rsidRDefault="00284C8C">
      <w:pPr>
        <w:keepNext/>
        <w:spacing w:before="120" w:line="240" w:lineRule="auto"/>
        <w:jc w:val="center"/>
      </w:pPr>
      <w:r>
        <w:rPr>
          <w:noProof/>
        </w:rPr>
        <w:lastRenderedPageBreak/>
        <w:drawing>
          <wp:inline distT="0" distB="0" distL="0" distR="0">
            <wp:extent cx="4023360" cy="2514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_live_alert_later.png"/>
                    <pic:cNvPicPr/>
                  </pic:nvPicPr>
                  <pic:blipFill>
                    <a:blip r:embed="rId38"/>
                    <a:stretch>
                      <a:fillRect/>
                    </a:stretch>
                  </pic:blipFill>
                  <pic:spPr>
                    <a:xfrm>
                      <a:off x="0" y="0"/>
                      <a:ext cx="4023360" cy="2514600"/>
                    </a:xfrm>
                    <a:prstGeom prst="rect">
                      <a:avLst/>
                    </a:prstGeom>
                  </pic:spPr>
                </pic:pic>
              </a:graphicData>
            </a:graphic>
          </wp:inline>
        </w:drawing>
      </w:r>
    </w:p>
    <w:p w:rsidR="00150EB4" w:rsidRDefault="00284C8C">
      <w:pPr>
        <w:pStyle w:val="FigureCaption"/>
      </w:pPr>
      <w:r>
        <w:t>Fig. 31: Alert banner after drift</w:t>
      </w:r>
    </w:p>
    <w:p w:rsidR="00150EB4" w:rsidRDefault="00284C8C">
      <w:pPr>
        <w:spacing w:line="312" w:lineRule="auto"/>
      </w:pPr>
      <w:r>
        <w:rPr>
          <w:sz w:val="21"/>
        </w:rPr>
        <w:t xml:space="preserve">215 seconds after opening the page the red banner "Sensor </w:t>
      </w:r>
      <w:r>
        <w:rPr>
          <w:sz w:val="21"/>
        </w:rPr>
        <w:t>readings are currently outside the safe range for this shipment" is on: temperature 9.5 C and humidity 93.7% are highlighted in red. The temperature and humidity random walks had drifted out of the alarm band without any new event.</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drawing>
                <wp:inline distT="0" distB="0" distL="0" distR="0">
                  <wp:extent cx="2866707" cy="179169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dmin_overview.png"/>
                          <pic:cNvPicPr/>
                        </pic:nvPicPr>
                        <pic:blipFill>
                          <a:blip r:embed="rId39"/>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32: Admin overvie</w:t>
            </w:r>
            <w:r>
              <w:t>w</w:t>
            </w:r>
          </w:p>
        </w:tc>
        <w:tc>
          <w:tcPr>
            <w:tcW w:w="4658" w:type="dxa"/>
          </w:tcPr>
          <w:p w:rsidR="00150EB4" w:rsidRDefault="00284C8C">
            <w:pPr>
              <w:keepNext/>
              <w:spacing w:line="240" w:lineRule="auto"/>
              <w:jc w:val="center"/>
            </w:pPr>
            <w:r>
              <w:rPr>
                <w:noProof/>
              </w:rPr>
              <w:drawing>
                <wp:inline distT="0" distB="0" distL="0" distR="0">
                  <wp:extent cx="2866707" cy="17916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model_insights.png"/>
                          <pic:cNvPicPr/>
                        </pic:nvPicPr>
                        <pic:blipFill>
                          <a:blip r:embed="rId40"/>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33: Model insights: quality model</w:t>
            </w:r>
          </w:p>
        </w:tc>
      </w:tr>
    </w:tbl>
    <w:p w:rsidR="00150EB4" w:rsidRDefault="00150EB4">
      <w:pPr>
        <w:spacing w:line="144" w:lineRule="auto"/>
      </w:pPr>
    </w:p>
    <w:p w:rsidR="00150EB4" w:rsidRDefault="00284C8C">
      <w:pPr>
        <w:spacing w:line="300" w:lineRule="auto"/>
      </w:pPr>
      <w:r>
        <w:rPr>
          <w:b/>
          <w:sz w:val="21"/>
        </w:rPr>
        <w:t>Admin overview.</w:t>
      </w:r>
      <w:r>
        <w:rPr>
          <w:sz w:val="21"/>
        </w:rPr>
        <w:t xml:space="preserve"> Platform overview: 5 listings (2 live, 3 sold), 3 orders, 1 farmer, 4 buyers, 1 distributor, 1 admin, and a gross transaction volume of INR 41,79,000. This volume is overstated by a factor of 100</w:t>
      </w:r>
      <w:r>
        <w:rPr>
          <w:sz w:val="21"/>
        </w:rPr>
        <w:t>: the sum multiplies the price per quintal by the quantity in kilograms (see the section Success and Failure Analysis).</w:t>
      </w:r>
    </w:p>
    <w:p w:rsidR="00150EB4" w:rsidRDefault="00284C8C">
      <w:pPr>
        <w:spacing w:line="300" w:lineRule="auto"/>
      </w:pPr>
      <w:r>
        <w:rPr>
          <w:b/>
          <w:sz w:val="21"/>
        </w:rPr>
        <w:t>Model insights: quality model.</w:t>
      </w:r>
      <w:r>
        <w:rPr>
          <w:sz w:val="21"/>
        </w:rPr>
        <w:t xml:space="preserve"> The admin's transparency page: Random Forest classifier, the badge "92.3% test accuracy", the impurity im</w:t>
      </w:r>
      <w:r>
        <w:rPr>
          <w:sz w:val="21"/>
        </w:rPr>
        <w:t>portance of the 11 features (blemish ratio and colour uniformity largest, mean hue smallest) and the disclosure that the training data were synthetically generated and no real labelled image set was used.</w:t>
      </w:r>
    </w:p>
    <w:p w:rsidR="00150EB4" w:rsidRDefault="00284C8C">
      <w:pPr>
        <w:pStyle w:val="Heading3"/>
      </w:pPr>
      <w:r>
        <w:lastRenderedPageBreak/>
        <w:t>5.1  Additional screens</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drawing>
                <wp:inline distT="0" distB="0" distL="0" distR="0">
                  <wp:extent cx="2866707" cy="17916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41"/>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34: Log-in page</w:t>
            </w:r>
          </w:p>
        </w:tc>
        <w:tc>
          <w:tcPr>
            <w:tcW w:w="4658" w:type="dxa"/>
          </w:tcPr>
          <w:p w:rsidR="00150EB4" w:rsidRDefault="00284C8C">
            <w:pPr>
              <w:keepNext/>
              <w:spacing w:line="240" w:lineRule="auto"/>
              <w:jc w:val="center"/>
            </w:pPr>
            <w:r>
              <w:rPr>
                <w:noProof/>
              </w:rPr>
              <w:drawing>
                <wp:inline distT="0" distB="0" distL="0" distR="0">
                  <wp:extent cx="2866707" cy="17916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ignup.png"/>
                          <pic:cNvPicPr/>
                        </pic:nvPicPr>
                        <pic:blipFill>
                          <a:blip r:embed="rId42"/>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w:t>
            </w:r>
            <w:r>
              <w:t>g. 35: Sign-up page</w:t>
            </w:r>
          </w:p>
        </w:tc>
      </w:tr>
    </w:tbl>
    <w:p w:rsidR="00150EB4" w:rsidRDefault="00150EB4">
      <w:pPr>
        <w:spacing w:line="144" w:lineRule="auto"/>
      </w:pPr>
    </w:p>
    <w:p w:rsidR="00150EB4" w:rsidRDefault="00284C8C">
      <w:pPr>
        <w:spacing w:line="300" w:lineRule="auto"/>
      </w:pPr>
      <w:r>
        <w:rPr>
          <w:b/>
          <w:sz w:val="21"/>
        </w:rPr>
        <w:t>Log-in page.</w:t>
      </w:r>
      <w:r>
        <w:rPr>
          <w:sz w:val="21"/>
        </w:rPr>
        <w:t xml:space="preserve"> The log-in form with the e-mail and password fields and the four demo-account shortcuts (farmer, buyer, distributor, admin).</w:t>
      </w:r>
    </w:p>
    <w:p w:rsidR="00150EB4" w:rsidRDefault="00284C8C">
      <w:pPr>
        <w:spacing w:line="300" w:lineRule="auto"/>
      </w:pPr>
      <w:r>
        <w:rPr>
          <w:b/>
          <w:sz w:val="21"/>
        </w:rPr>
        <w:t>Sign-up page.</w:t>
      </w:r>
      <w:r>
        <w:rPr>
          <w:sz w:val="21"/>
        </w:rPr>
        <w:t xml:space="preserve"> The registration form with name, e-mail, password (minimum six characters), role (farmer, buyer or distributor), region and phone.</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drawing>
                <wp:inline distT="0" distB="0" distL="0" distR="0">
                  <wp:extent cx="2866707" cy="179169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rmer_dashboard.png"/>
                          <pic:cNvPicPr/>
                        </pic:nvPicPr>
                        <pic:blipFill>
                          <a:blip r:embed="rId43"/>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36: Farmer dashboard before an upload</w:t>
            </w:r>
          </w:p>
        </w:tc>
        <w:tc>
          <w:tcPr>
            <w:tcW w:w="4658" w:type="dxa"/>
          </w:tcPr>
          <w:p w:rsidR="00150EB4" w:rsidRDefault="00284C8C">
            <w:pPr>
              <w:keepNext/>
              <w:spacing w:line="240" w:lineRule="auto"/>
              <w:jc w:val="center"/>
            </w:pPr>
            <w:r>
              <w:rPr>
                <w:noProof/>
              </w:rPr>
              <w:drawing>
                <wp:inline distT="0" distB="0" distL="0" distR="0">
                  <wp:extent cx="2866707" cy="179169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_price_forecast_scrolled.png"/>
                          <pic:cNvPicPr/>
                        </pic:nvPicPr>
                        <pic:blipFill>
                          <a:blip r:embed="rId44"/>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37: Price forecast panel</w:t>
            </w:r>
          </w:p>
        </w:tc>
      </w:tr>
    </w:tbl>
    <w:p w:rsidR="00150EB4" w:rsidRDefault="00150EB4">
      <w:pPr>
        <w:spacing w:line="144" w:lineRule="auto"/>
      </w:pPr>
    </w:p>
    <w:p w:rsidR="00150EB4" w:rsidRDefault="00284C8C">
      <w:pPr>
        <w:spacing w:line="300" w:lineRule="auto"/>
      </w:pPr>
      <w:r>
        <w:rPr>
          <w:b/>
          <w:sz w:val="21"/>
        </w:rPr>
        <w:t>Farmer dashboard before an upload.</w:t>
      </w:r>
      <w:r>
        <w:rPr>
          <w:sz w:val="21"/>
        </w:rPr>
        <w:t xml:space="preserve"> The Grade </w:t>
      </w:r>
      <w:r>
        <w:rPr>
          <w:sz w:val="21"/>
        </w:rPr>
        <w:t>a new crop form with the default crop and quantity, the empty drop zone and photo preview, and the farmer's existing listings.</w:t>
      </w:r>
    </w:p>
    <w:p w:rsidR="00150EB4" w:rsidRDefault="00284C8C">
      <w:pPr>
        <w:spacing w:line="300" w:lineRule="auto"/>
      </w:pPr>
      <w:r>
        <w:rPr>
          <w:b/>
          <w:sz w:val="21"/>
        </w:rPr>
        <w:t>Price forecast panel.</w:t>
      </w:r>
      <w:r>
        <w:rPr>
          <w:sz w:val="21"/>
        </w:rPr>
        <w:t xml:space="preserve"> The forecast panel with the best-day line ("Best day to sell within a safe window: Nov 9"), followed by the</w:t>
      </w:r>
      <w:r>
        <w:rPr>
          <w:sz w:val="21"/>
        </w:rPr>
        <w:t xml:space="preserve"> Delivery planner and the List on the marketplace card with the asking-price field pre-filled with the forecast (2,272).</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drawing>
                <wp:inline distT="0" distB="0" distL="0" distR="0">
                  <wp:extent cx="2866707" cy="179169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ublish_listing.png"/>
                          <pic:cNvPicPr/>
                        </pic:nvPicPr>
                        <pic:blipFill>
                          <a:blip r:embed="rId45"/>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38: Publishing a listing</w:t>
            </w:r>
          </w:p>
        </w:tc>
        <w:tc>
          <w:tcPr>
            <w:tcW w:w="4658" w:type="dxa"/>
          </w:tcPr>
          <w:p w:rsidR="00150EB4" w:rsidRDefault="00284C8C">
            <w:pPr>
              <w:keepNext/>
              <w:spacing w:line="240" w:lineRule="auto"/>
              <w:jc w:val="center"/>
            </w:pPr>
            <w:r>
              <w:rPr>
                <w:noProof/>
              </w:rPr>
              <w:drawing>
                <wp:inline distT="0" distB="0" distL="0" distR="0">
                  <wp:extent cx="2866707" cy="17916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isting_published.png"/>
                          <pic:cNvPicPr/>
                        </pic:nvPicPr>
                        <pic:blipFill>
                          <a:blip r:embed="rId46"/>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39: Listing published</w:t>
            </w:r>
          </w:p>
        </w:tc>
      </w:tr>
    </w:tbl>
    <w:p w:rsidR="00150EB4" w:rsidRDefault="00150EB4">
      <w:pPr>
        <w:spacing w:line="144" w:lineRule="auto"/>
      </w:pPr>
    </w:p>
    <w:p w:rsidR="00150EB4" w:rsidRDefault="00284C8C">
      <w:pPr>
        <w:spacing w:line="300" w:lineRule="auto"/>
      </w:pPr>
      <w:r>
        <w:rPr>
          <w:b/>
          <w:sz w:val="21"/>
        </w:rPr>
        <w:t>Publishing a listing.</w:t>
      </w:r>
      <w:r>
        <w:rPr>
          <w:sz w:val="21"/>
        </w:rPr>
        <w:t xml:space="preserve"> The asking price changed to INR 2,250 and the Publ</w:t>
      </w:r>
      <w:r>
        <w:rPr>
          <w:sz w:val="21"/>
        </w:rPr>
        <w:t>ish listing button.</w:t>
      </w:r>
    </w:p>
    <w:p w:rsidR="00150EB4" w:rsidRDefault="00284C8C">
      <w:pPr>
        <w:spacing w:line="300" w:lineRule="auto"/>
      </w:pPr>
      <w:r>
        <w:rPr>
          <w:b/>
          <w:sz w:val="21"/>
        </w:rPr>
        <w:t>Listing published.</w:t>
      </w:r>
      <w:r>
        <w:rPr>
          <w:sz w:val="21"/>
        </w:rPr>
        <w:t xml:space="preserve"> The forecast and the four ranked buyers after publishing; the toast says "Listed on the marketplace - Tomato INR 2,250".</w:t>
      </w:r>
    </w:p>
    <w:tbl>
      <w:tblPr>
        <w:tblW w:w="0" w:type="auto"/>
        <w:jc w:val="center"/>
        <w:tblLook w:val="04A0" w:firstRow="1" w:lastRow="0" w:firstColumn="1" w:lastColumn="0" w:noHBand="0" w:noVBand="1"/>
      </w:tblPr>
      <w:tblGrid>
        <w:gridCol w:w="4730"/>
        <w:gridCol w:w="4730"/>
      </w:tblGrid>
      <w:tr w:rsidR="00150EB4">
        <w:trPr>
          <w:cantSplit/>
          <w:jc w:val="center"/>
        </w:trPr>
        <w:tc>
          <w:tcPr>
            <w:tcW w:w="4658" w:type="dxa"/>
          </w:tcPr>
          <w:p w:rsidR="00150EB4" w:rsidRDefault="00284C8C">
            <w:pPr>
              <w:keepNext/>
              <w:spacing w:line="240" w:lineRule="auto"/>
              <w:jc w:val="center"/>
            </w:pPr>
            <w:r>
              <w:rPr>
                <w:noProof/>
              </w:rPr>
              <w:lastRenderedPageBreak/>
              <w:drawing>
                <wp:inline distT="0" distB="0" distL="0" distR="0">
                  <wp:extent cx="2866707" cy="179169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farmer_orders_placed.png"/>
                          <pic:cNvPicPr/>
                        </pic:nvPicPr>
                        <pic:blipFill>
                          <a:blip r:embed="rId47"/>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40: Farmer orders before confirming</w:t>
            </w:r>
          </w:p>
        </w:tc>
        <w:tc>
          <w:tcPr>
            <w:tcW w:w="4658" w:type="dxa"/>
          </w:tcPr>
          <w:p w:rsidR="00150EB4" w:rsidRDefault="00284C8C">
            <w:pPr>
              <w:keepNext/>
              <w:spacing w:line="240" w:lineRule="auto"/>
              <w:jc w:val="center"/>
            </w:pPr>
            <w:r>
              <w:rPr>
                <w:noProof/>
              </w:rPr>
              <w:drawing>
                <wp:inline distT="0" distB="0" distL="0" distR="0">
                  <wp:extent cx="2866707" cy="179169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live_monitoring_start.png"/>
                          <pic:cNvPicPr/>
                        </pic:nvPicPr>
                        <pic:blipFill>
                          <a:blip r:embed="rId48"/>
                          <a:stretch>
                            <a:fillRect/>
                          </a:stretch>
                        </pic:blipFill>
                        <pic:spPr>
                          <a:xfrm>
                            <a:off x="0" y="0"/>
                            <a:ext cx="2866707" cy="1791692"/>
                          </a:xfrm>
                          <a:prstGeom prst="rect">
                            <a:avLst/>
                          </a:prstGeom>
                        </pic:spPr>
                      </pic:pic>
                    </a:graphicData>
                  </a:graphic>
                </wp:inline>
              </w:drawing>
            </w:r>
          </w:p>
          <w:p w:rsidR="00150EB4" w:rsidRDefault="00284C8C">
            <w:pPr>
              <w:pStyle w:val="FigureCaption"/>
              <w:spacing w:after="80"/>
            </w:pPr>
            <w:r>
              <w:t>Fig. 41: Live monitoring right after opening</w:t>
            </w:r>
          </w:p>
        </w:tc>
      </w:tr>
    </w:tbl>
    <w:p w:rsidR="00150EB4" w:rsidRDefault="00150EB4">
      <w:pPr>
        <w:spacing w:line="144" w:lineRule="auto"/>
      </w:pPr>
    </w:p>
    <w:p w:rsidR="00150EB4" w:rsidRDefault="00284C8C">
      <w:pPr>
        <w:spacing w:line="300" w:lineRule="auto"/>
      </w:pPr>
      <w:r>
        <w:rPr>
          <w:b/>
          <w:sz w:val="21"/>
        </w:rPr>
        <w:t>Farmer orders before confirming.</w:t>
      </w:r>
      <w:r>
        <w:rPr>
          <w:sz w:val="21"/>
        </w:rPr>
        <w:t xml:space="preserve"> Orders #3 and #1 are placed and show Confirm buttons; Order #2 is already confirmed.</w:t>
      </w:r>
    </w:p>
    <w:p w:rsidR="00150EB4" w:rsidRDefault="00284C8C">
      <w:pPr>
        <w:spacing w:line="300" w:lineRule="auto"/>
      </w:pPr>
      <w:r>
        <w:rPr>
          <w:b/>
          <w:sz w:val="21"/>
        </w:rPr>
        <w:t>Live monitoring right after opening.</w:t>
      </w:r>
      <w:r>
        <w:rPr>
          <w:sz w:val="21"/>
        </w:rPr>
        <w:t xml:space="preserve"> The page a few seconds after the WebSocket connected: the Live indicator and the three telemetry panels begin to fill.</w:t>
      </w:r>
    </w:p>
    <w:tbl>
      <w:tblPr>
        <w:tblW w:w="0" w:type="auto"/>
        <w:jc w:val="center"/>
        <w:tblLook w:val="04A0" w:firstRow="1" w:lastRow="0" w:firstColumn="1" w:lastColumn="0" w:noHBand="0" w:noVBand="1"/>
      </w:tblPr>
      <w:tblGrid>
        <w:gridCol w:w="9317"/>
      </w:tblGrid>
      <w:tr w:rsidR="00150EB4">
        <w:trPr>
          <w:cantSplit/>
          <w:jc w:val="center"/>
        </w:trPr>
        <w:tc>
          <w:tcPr>
            <w:tcW w:w="9317" w:type="dxa"/>
          </w:tcPr>
          <w:p w:rsidR="00150EB4" w:rsidRDefault="00284C8C">
            <w:pPr>
              <w:keepNext/>
              <w:spacing w:line="240" w:lineRule="auto"/>
              <w:jc w:val="center"/>
            </w:pPr>
            <w:r>
              <w:rPr>
                <w:noProof/>
              </w:rPr>
              <w:drawing>
                <wp:inline distT="0" distB="0" distL="0" distR="0">
                  <wp:extent cx="2880360" cy="18002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b_model_insights_scrolled.png"/>
                          <pic:cNvPicPr/>
                        </pic:nvPicPr>
                        <pic:blipFill>
                          <a:blip r:embed="rId49"/>
                          <a:stretch>
                            <a:fillRect/>
                          </a:stretch>
                        </pic:blipFill>
                        <pic:spPr>
                          <a:xfrm>
                            <a:off x="0" y="0"/>
                            <a:ext cx="2880360" cy="1800225"/>
                          </a:xfrm>
                          <a:prstGeom prst="rect">
                            <a:avLst/>
                          </a:prstGeom>
                        </pic:spPr>
                      </pic:pic>
                    </a:graphicData>
                  </a:graphic>
                </wp:inline>
              </w:drawing>
            </w:r>
          </w:p>
          <w:p w:rsidR="00150EB4" w:rsidRDefault="00284C8C">
            <w:pPr>
              <w:pStyle w:val="FigureCaption"/>
              <w:spacing w:after="80"/>
            </w:pPr>
            <w:r>
              <w:t>Fig. 42: Model insights: price model</w:t>
            </w:r>
          </w:p>
        </w:tc>
      </w:tr>
    </w:tbl>
    <w:p w:rsidR="00150EB4" w:rsidRDefault="00150EB4">
      <w:pPr>
        <w:spacing w:line="144" w:lineRule="auto"/>
      </w:pPr>
    </w:p>
    <w:p w:rsidR="00150EB4" w:rsidRDefault="00284C8C">
      <w:pPr>
        <w:spacing w:line="300" w:lineRule="auto"/>
      </w:pPr>
      <w:r>
        <w:rPr>
          <w:b/>
          <w:sz w:val="21"/>
        </w:rPr>
        <w:t>Model insights: price model.</w:t>
      </w:r>
      <w:r>
        <w:rPr>
          <w:sz w:val="21"/>
        </w:rPr>
        <w:t xml:space="preserve"> The price model card: Gradient Boosted Regression Trees with point</w:t>
      </w:r>
      <w:r>
        <w:rPr>
          <w:sz w:val="21"/>
        </w:rPr>
        <w:t xml:space="preserve"> estimate and quantile bands, the badge "R2 0.992", grouped importances (crop type largest; rainfall and average temperature almost zero) and the disclosure of synthetic training data.</w:t>
      </w:r>
    </w:p>
    <w:tbl>
      <w:tblPr>
        <w:tblW w:w="0" w:type="auto"/>
        <w:jc w:val="center"/>
        <w:tblLook w:val="04A0" w:firstRow="1" w:lastRow="0" w:firstColumn="1" w:lastColumn="0" w:noHBand="0" w:noVBand="1"/>
      </w:tblPr>
      <w:tblGrid>
        <w:gridCol w:w="4658"/>
        <w:gridCol w:w="4658"/>
      </w:tblGrid>
      <w:tr w:rsidR="00150EB4">
        <w:trPr>
          <w:cantSplit/>
          <w:jc w:val="center"/>
        </w:trPr>
        <w:tc>
          <w:tcPr>
            <w:tcW w:w="4658" w:type="dxa"/>
          </w:tcPr>
          <w:p w:rsidR="00150EB4" w:rsidRDefault="00284C8C">
            <w:pPr>
              <w:keepNext/>
              <w:spacing w:line="240" w:lineRule="auto"/>
              <w:jc w:val="center"/>
            </w:pPr>
            <w:r>
              <w:rPr>
                <w:noProof/>
              </w:rPr>
              <w:lastRenderedPageBreak/>
              <w:drawing>
                <wp:inline distT="0" distB="0" distL="0" distR="0">
                  <wp:extent cx="2651760" cy="190042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grading_full.png"/>
                          <pic:cNvPicPr/>
                        </pic:nvPicPr>
                        <pic:blipFill>
                          <a:blip r:embed="rId50"/>
                          <a:stretch>
                            <a:fillRect/>
                          </a:stretch>
                        </pic:blipFill>
                        <pic:spPr>
                          <a:xfrm>
                            <a:off x="0" y="0"/>
                            <a:ext cx="2651760" cy="1900428"/>
                          </a:xfrm>
                          <a:prstGeom prst="rect">
                            <a:avLst/>
                          </a:prstGeom>
                        </pic:spPr>
                      </pic:pic>
                    </a:graphicData>
                  </a:graphic>
                </wp:inline>
              </w:drawing>
            </w:r>
          </w:p>
          <w:p w:rsidR="00150EB4" w:rsidRDefault="00284C8C">
            <w:pPr>
              <w:pStyle w:val="FigureCaption"/>
              <w:spacing w:after="80"/>
            </w:pPr>
            <w:r>
              <w:t>Fig. 43: Listing workspace, full length</w:t>
            </w:r>
          </w:p>
        </w:tc>
        <w:tc>
          <w:tcPr>
            <w:tcW w:w="4658" w:type="dxa"/>
          </w:tcPr>
          <w:p w:rsidR="00150EB4" w:rsidRDefault="00284C8C">
            <w:pPr>
              <w:keepNext/>
              <w:spacing w:line="240" w:lineRule="auto"/>
              <w:jc w:val="center"/>
            </w:pPr>
            <w:r>
              <w:rPr>
                <w:noProof/>
              </w:rPr>
              <w:drawing>
                <wp:inline distT="0" distB="0" distL="0" distR="0">
                  <wp:extent cx="2311350" cy="576071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_landing_full.png"/>
                          <pic:cNvPicPr/>
                        </pic:nvPicPr>
                        <pic:blipFill>
                          <a:blip r:embed="rId51"/>
                          <a:stretch>
                            <a:fillRect/>
                          </a:stretch>
                        </pic:blipFill>
                        <pic:spPr>
                          <a:xfrm>
                            <a:off x="0" y="0"/>
                            <a:ext cx="2311350" cy="5760719"/>
                          </a:xfrm>
                          <a:prstGeom prst="rect">
                            <a:avLst/>
                          </a:prstGeom>
                        </pic:spPr>
                      </pic:pic>
                    </a:graphicData>
                  </a:graphic>
                </wp:inline>
              </w:drawing>
            </w:r>
          </w:p>
          <w:p w:rsidR="00150EB4" w:rsidRDefault="00284C8C">
            <w:pPr>
              <w:pStyle w:val="FigureCaption"/>
              <w:spacing w:after="80"/>
            </w:pPr>
            <w:r>
              <w:t>Fig. 44: Landing page, full</w:t>
            </w:r>
            <w:r>
              <w:t xml:space="preserve"> length</w:t>
            </w:r>
          </w:p>
        </w:tc>
      </w:tr>
    </w:tbl>
    <w:p w:rsidR="00150EB4" w:rsidRDefault="00150EB4">
      <w:pPr>
        <w:spacing w:line="144" w:lineRule="auto"/>
      </w:pPr>
    </w:p>
    <w:p w:rsidR="00150EB4" w:rsidRDefault="00284C8C">
      <w:pPr>
        <w:spacing w:line="300" w:lineRule="auto"/>
      </w:pPr>
      <w:r>
        <w:rPr>
          <w:b/>
          <w:sz w:val="21"/>
        </w:rPr>
        <w:t>Listing workspace, full length.</w:t>
      </w:r>
      <w:r>
        <w:rPr>
          <w:sz w:val="21"/>
        </w:rPr>
        <w:t xml:space="preserve"> The complete workspace after grading: quality card, the Forecast price and Plan delivery buttons and the List on the marketplace card.</w:t>
      </w:r>
    </w:p>
    <w:p w:rsidR="00150EB4" w:rsidRDefault="00284C8C">
      <w:pPr>
        <w:spacing w:line="300" w:lineRule="auto"/>
      </w:pPr>
      <w:r>
        <w:rPr>
          <w:b/>
          <w:sz w:val="21"/>
        </w:rPr>
        <w:t>Landing page, full length.</w:t>
      </w:r>
      <w:r>
        <w:rPr>
          <w:sz w:val="21"/>
        </w:rPr>
        <w:t xml:space="preserve"> The whole landing page including the how-it-works, platform and intelligence sections.</w:t>
      </w:r>
    </w:p>
    <w:p w:rsidR="00150EB4" w:rsidRDefault="00284C8C">
      <w:pPr>
        <w:pStyle w:val="Heading2"/>
      </w:pPr>
      <w:r>
        <w:t>6  Sample Inputs and Outputs</w:t>
      </w:r>
    </w:p>
    <w:p w:rsidR="00150EB4" w:rsidRDefault="00284C8C">
      <w:pPr>
        <w:pStyle w:val="TableCaption"/>
      </w:pPr>
      <w:r>
        <w:t>Table 11: Real sample photographs and the grades the shipped model gave them</w:t>
      </w:r>
    </w:p>
    <w:tbl>
      <w:tblPr>
        <w:tblStyle w:val="TableGrid"/>
        <w:tblW w:w="0" w:type="auto"/>
        <w:jc w:val="center"/>
        <w:tblLook w:val="04A0" w:firstRow="1" w:lastRow="0" w:firstColumn="1" w:lastColumn="0" w:noHBand="0" w:noVBand="1"/>
      </w:tblPr>
      <w:tblGrid>
        <w:gridCol w:w="1863"/>
        <w:gridCol w:w="1118"/>
        <w:gridCol w:w="3540"/>
        <w:gridCol w:w="1118"/>
        <w:gridCol w:w="1677"/>
      </w:tblGrid>
      <w:tr w:rsidR="00150EB4">
        <w:trPr>
          <w:cantSplit/>
          <w:tblHeader/>
          <w:jc w:val="center"/>
        </w:trPr>
        <w:tc>
          <w:tcPr>
            <w:tcW w:w="1863" w:type="dxa"/>
            <w:shd w:val="clear" w:color="auto" w:fill="D9E2F3"/>
          </w:tcPr>
          <w:p w:rsidR="00150EB4" w:rsidRDefault="00284C8C">
            <w:pPr>
              <w:spacing w:before="40" w:line="240" w:lineRule="auto"/>
              <w:jc w:val="left"/>
            </w:pPr>
            <w:r>
              <w:rPr>
                <w:b/>
                <w:sz w:val="19"/>
              </w:rPr>
              <w:t>Photograph</w:t>
            </w:r>
          </w:p>
        </w:tc>
        <w:tc>
          <w:tcPr>
            <w:tcW w:w="1118" w:type="dxa"/>
            <w:shd w:val="clear" w:color="auto" w:fill="D9E2F3"/>
          </w:tcPr>
          <w:p w:rsidR="00150EB4" w:rsidRDefault="00284C8C">
            <w:pPr>
              <w:spacing w:before="40" w:line="240" w:lineRule="auto"/>
              <w:jc w:val="left"/>
            </w:pPr>
            <w:r>
              <w:rPr>
                <w:b/>
                <w:sz w:val="19"/>
              </w:rPr>
              <w:t>Crop</w:t>
            </w:r>
          </w:p>
        </w:tc>
        <w:tc>
          <w:tcPr>
            <w:tcW w:w="3540" w:type="dxa"/>
            <w:shd w:val="clear" w:color="auto" w:fill="D9E2F3"/>
          </w:tcPr>
          <w:p w:rsidR="00150EB4" w:rsidRDefault="00284C8C">
            <w:pPr>
              <w:spacing w:before="40" w:line="240" w:lineRule="auto"/>
              <w:jc w:val="left"/>
            </w:pPr>
            <w:r>
              <w:rPr>
                <w:b/>
                <w:sz w:val="19"/>
              </w:rPr>
              <w:t>Photos scanned</w:t>
            </w:r>
          </w:p>
        </w:tc>
        <w:tc>
          <w:tcPr>
            <w:tcW w:w="1118" w:type="dxa"/>
            <w:shd w:val="clear" w:color="auto" w:fill="D9E2F3"/>
          </w:tcPr>
          <w:p w:rsidR="00150EB4" w:rsidRDefault="00284C8C">
            <w:pPr>
              <w:spacing w:before="40" w:line="240" w:lineRule="auto"/>
              <w:jc w:val="left"/>
            </w:pPr>
            <w:r>
              <w:rPr>
                <w:b/>
                <w:sz w:val="19"/>
              </w:rPr>
              <w:t>Grade</w:t>
            </w:r>
          </w:p>
        </w:tc>
        <w:tc>
          <w:tcPr>
            <w:tcW w:w="1677" w:type="dxa"/>
            <w:shd w:val="clear" w:color="auto" w:fill="D9E2F3"/>
          </w:tcPr>
          <w:p w:rsidR="00150EB4" w:rsidRDefault="00284C8C">
            <w:pPr>
              <w:spacing w:before="40" w:line="240" w:lineRule="auto"/>
              <w:jc w:val="left"/>
            </w:pPr>
            <w:r>
              <w:rPr>
                <w:b/>
                <w:sz w:val="19"/>
              </w:rPr>
              <w:t>Confidence</w:t>
            </w:r>
          </w:p>
        </w:tc>
      </w:tr>
      <w:tr w:rsidR="00150EB4">
        <w:trPr>
          <w:cantSplit/>
          <w:jc w:val="center"/>
        </w:trPr>
        <w:tc>
          <w:tcPr>
            <w:tcW w:w="1863" w:type="dxa"/>
          </w:tcPr>
          <w:p w:rsidR="00150EB4" w:rsidRDefault="00284C8C">
            <w:pPr>
              <w:spacing w:before="40" w:line="240" w:lineRule="auto"/>
              <w:jc w:val="left"/>
            </w:pPr>
            <w:r>
              <w:rPr>
                <w:sz w:val="19"/>
              </w:rPr>
              <w:t>tomato_1.jpg</w:t>
            </w:r>
          </w:p>
        </w:tc>
        <w:tc>
          <w:tcPr>
            <w:tcW w:w="1118" w:type="dxa"/>
          </w:tcPr>
          <w:p w:rsidR="00150EB4" w:rsidRDefault="00284C8C">
            <w:pPr>
              <w:spacing w:before="40" w:line="240" w:lineRule="auto"/>
              <w:jc w:val="left"/>
            </w:pPr>
            <w:r>
              <w:rPr>
                <w:sz w:val="19"/>
              </w:rPr>
              <w:t>Tomato</w:t>
            </w:r>
          </w:p>
        </w:tc>
        <w:tc>
          <w:tcPr>
            <w:tcW w:w="3540" w:type="dxa"/>
          </w:tcPr>
          <w:p w:rsidR="00150EB4" w:rsidRDefault="00284C8C">
            <w:pPr>
              <w:spacing w:before="40" w:line="240" w:lineRule="auto"/>
              <w:jc w:val="left"/>
            </w:pPr>
            <w:r>
              <w:rPr>
                <w:sz w:val="19"/>
              </w:rPr>
              <w:t>40 (A 0, B 40, C 0, Reject 0)</w:t>
            </w:r>
          </w:p>
        </w:tc>
        <w:tc>
          <w:tcPr>
            <w:tcW w:w="1118" w:type="dxa"/>
          </w:tcPr>
          <w:p w:rsidR="00150EB4" w:rsidRDefault="00284C8C">
            <w:pPr>
              <w:spacing w:before="40" w:line="240" w:lineRule="auto"/>
              <w:jc w:val="left"/>
            </w:pPr>
            <w:r>
              <w:rPr>
                <w:sz w:val="19"/>
              </w:rPr>
              <w:t>B</w:t>
            </w:r>
          </w:p>
        </w:tc>
        <w:tc>
          <w:tcPr>
            <w:tcW w:w="1677" w:type="dxa"/>
          </w:tcPr>
          <w:p w:rsidR="00150EB4" w:rsidRDefault="00284C8C">
            <w:pPr>
              <w:spacing w:before="40" w:line="240" w:lineRule="auto"/>
              <w:jc w:val="left"/>
            </w:pPr>
            <w:r>
              <w:rPr>
                <w:sz w:val="19"/>
              </w:rPr>
              <w:t>0.701</w:t>
            </w:r>
          </w:p>
        </w:tc>
      </w:tr>
      <w:tr w:rsidR="00150EB4">
        <w:trPr>
          <w:cantSplit/>
          <w:jc w:val="center"/>
        </w:trPr>
        <w:tc>
          <w:tcPr>
            <w:tcW w:w="1863" w:type="dxa"/>
          </w:tcPr>
          <w:p w:rsidR="00150EB4" w:rsidRDefault="00284C8C">
            <w:pPr>
              <w:spacing w:before="40" w:line="240" w:lineRule="auto"/>
              <w:jc w:val="left"/>
            </w:pPr>
            <w:r>
              <w:rPr>
                <w:sz w:val="19"/>
              </w:rPr>
              <w:t>onion_1.jpg</w:t>
            </w:r>
          </w:p>
        </w:tc>
        <w:tc>
          <w:tcPr>
            <w:tcW w:w="1118" w:type="dxa"/>
          </w:tcPr>
          <w:p w:rsidR="00150EB4" w:rsidRDefault="00284C8C">
            <w:pPr>
              <w:spacing w:before="40" w:line="240" w:lineRule="auto"/>
              <w:jc w:val="left"/>
            </w:pPr>
            <w:r>
              <w:rPr>
                <w:sz w:val="19"/>
              </w:rPr>
              <w:t>Onion</w:t>
            </w:r>
          </w:p>
        </w:tc>
        <w:tc>
          <w:tcPr>
            <w:tcW w:w="3540" w:type="dxa"/>
          </w:tcPr>
          <w:p w:rsidR="00150EB4" w:rsidRDefault="00284C8C">
            <w:pPr>
              <w:spacing w:before="40" w:line="240" w:lineRule="auto"/>
              <w:jc w:val="left"/>
            </w:pPr>
            <w:r>
              <w:rPr>
                <w:sz w:val="19"/>
              </w:rPr>
              <w:t>40 (A 0, B 40, C 0, Reject 0)</w:t>
            </w:r>
          </w:p>
        </w:tc>
        <w:tc>
          <w:tcPr>
            <w:tcW w:w="1118" w:type="dxa"/>
          </w:tcPr>
          <w:p w:rsidR="00150EB4" w:rsidRDefault="00284C8C">
            <w:pPr>
              <w:spacing w:before="40" w:line="240" w:lineRule="auto"/>
              <w:jc w:val="left"/>
            </w:pPr>
            <w:r>
              <w:rPr>
                <w:sz w:val="19"/>
              </w:rPr>
              <w:t>B</w:t>
            </w:r>
          </w:p>
        </w:tc>
        <w:tc>
          <w:tcPr>
            <w:tcW w:w="1677" w:type="dxa"/>
          </w:tcPr>
          <w:p w:rsidR="00150EB4" w:rsidRDefault="00284C8C">
            <w:pPr>
              <w:spacing w:before="40" w:line="240" w:lineRule="auto"/>
              <w:jc w:val="left"/>
            </w:pPr>
            <w:r>
              <w:rPr>
                <w:sz w:val="19"/>
              </w:rPr>
              <w:t>0.742</w:t>
            </w:r>
          </w:p>
        </w:tc>
      </w:tr>
      <w:tr w:rsidR="00150EB4">
        <w:trPr>
          <w:cantSplit/>
          <w:jc w:val="center"/>
        </w:trPr>
        <w:tc>
          <w:tcPr>
            <w:tcW w:w="1863" w:type="dxa"/>
          </w:tcPr>
          <w:p w:rsidR="00150EB4" w:rsidRDefault="00284C8C">
            <w:pPr>
              <w:spacing w:before="40" w:line="240" w:lineRule="auto"/>
              <w:jc w:val="left"/>
            </w:pPr>
            <w:r>
              <w:rPr>
                <w:sz w:val="19"/>
              </w:rPr>
              <w:t>potato_1.jpg</w:t>
            </w:r>
          </w:p>
        </w:tc>
        <w:tc>
          <w:tcPr>
            <w:tcW w:w="1118" w:type="dxa"/>
          </w:tcPr>
          <w:p w:rsidR="00150EB4" w:rsidRDefault="00284C8C">
            <w:pPr>
              <w:spacing w:before="40" w:line="240" w:lineRule="auto"/>
              <w:jc w:val="left"/>
            </w:pPr>
            <w:r>
              <w:rPr>
                <w:sz w:val="19"/>
              </w:rPr>
              <w:t>Potato</w:t>
            </w:r>
          </w:p>
        </w:tc>
        <w:tc>
          <w:tcPr>
            <w:tcW w:w="3540" w:type="dxa"/>
          </w:tcPr>
          <w:p w:rsidR="00150EB4" w:rsidRDefault="00284C8C">
            <w:pPr>
              <w:spacing w:before="40" w:line="240" w:lineRule="auto"/>
              <w:jc w:val="left"/>
            </w:pPr>
            <w:r>
              <w:rPr>
                <w:sz w:val="19"/>
              </w:rPr>
              <w:t>40 (A 1, B 39, C 0, Reject 0)</w:t>
            </w:r>
          </w:p>
        </w:tc>
        <w:tc>
          <w:tcPr>
            <w:tcW w:w="1118" w:type="dxa"/>
          </w:tcPr>
          <w:p w:rsidR="00150EB4" w:rsidRDefault="00284C8C">
            <w:pPr>
              <w:spacing w:before="40" w:line="240" w:lineRule="auto"/>
              <w:jc w:val="left"/>
            </w:pPr>
            <w:r>
              <w:rPr>
                <w:sz w:val="19"/>
              </w:rPr>
              <w:t>B</w:t>
            </w:r>
          </w:p>
        </w:tc>
        <w:tc>
          <w:tcPr>
            <w:tcW w:w="1677" w:type="dxa"/>
          </w:tcPr>
          <w:p w:rsidR="00150EB4" w:rsidRDefault="00284C8C">
            <w:pPr>
              <w:spacing w:before="40" w:line="240" w:lineRule="auto"/>
              <w:jc w:val="left"/>
            </w:pPr>
            <w:r>
              <w:rPr>
                <w:sz w:val="19"/>
              </w:rPr>
              <w:t>0.662</w:t>
            </w:r>
          </w:p>
        </w:tc>
      </w:tr>
      <w:tr w:rsidR="00150EB4">
        <w:trPr>
          <w:cantSplit/>
          <w:jc w:val="center"/>
        </w:trPr>
        <w:tc>
          <w:tcPr>
            <w:tcW w:w="1863" w:type="dxa"/>
          </w:tcPr>
          <w:p w:rsidR="00150EB4" w:rsidRDefault="00284C8C">
            <w:pPr>
              <w:spacing w:before="40" w:line="240" w:lineRule="auto"/>
              <w:jc w:val="left"/>
            </w:pPr>
            <w:r>
              <w:rPr>
                <w:sz w:val="19"/>
              </w:rPr>
              <w:t>potato_2.jpg</w:t>
            </w:r>
          </w:p>
        </w:tc>
        <w:tc>
          <w:tcPr>
            <w:tcW w:w="1118" w:type="dxa"/>
          </w:tcPr>
          <w:p w:rsidR="00150EB4" w:rsidRDefault="00284C8C">
            <w:pPr>
              <w:spacing w:before="40" w:line="240" w:lineRule="auto"/>
              <w:jc w:val="left"/>
            </w:pPr>
            <w:r>
              <w:rPr>
                <w:sz w:val="19"/>
              </w:rPr>
              <w:t>Potato</w:t>
            </w:r>
          </w:p>
        </w:tc>
        <w:tc>
          <w:tcPr>
            <w:tcW w:w="3540" w:type="dxa"/>
          </w:tcPr>
          <w:p w:rsidR="00150EB4" w:rsidRDefault="00284C8C">
            <w:pPr>
              <w:spacing w:before="40" w:line="240" w:lineRule="auto"/>
              <w:jc w:val="left"/>
            </w:pPr>
            <w:r>
              <w:rPr>
                <w:sz w:val="19"/>
              </w:rPr>
              <w:t>40 (A 1, B 39, C 0, Reject 0)</w:t>
            </w:r>
          </w:p>
        </w:tc>
        <w:tc>
          <w:tcPr>
            <w:tcW w:w="1118" w:type="dxa"/>
          </w:tcPr>
          <w:p w:rsidR="00150EB4" w:rsidRDefault="00284C8C">
            <w:pPr>
              <w:spacing w:before="40" w:line="240" w:lineRule="auto"/>
              <w:jc w:val="left"/>
            </w:pPr>
            <w:r>
              <w:rPr>
                <w:sz w:val="19"/>
              </w:rPr>
              <w:t>A</w:t>
            </w:r>
          </w:p>
        </w:tc>
        <w:tc>
          <w:tcPr>
            <w:tcW w:w="1677" w:type="dxa"/>
          </w:tcPr>
          <w:p w:rsidR="00150EB4" w:rsidRDefault="00284C8C">
            <w:pPr>
              <w:spacing w:before="40" w:line="240" w:lineRule="auto"/>
              <w:jc w:val="left"/>
            </w:pPr>
            <w:r>
              <w:rPr>
                <w:sz w:val="19"/>
              </w:rPr>
              <w:t>0.834</w:t>
            </w:r>
          </w:p>
        </w:tc>
      </w:tr>
    </w:tbl>
    <w:p w:rsidR="00150EB4" w:rsidRDefault="00150EB4">
      <w:pPr>
        <w:spacing w:after="80" w:line="144" w:lineRule="auto"/>
      </w:pPr>
    </w:p>
    <w:tbl>
      <w:tblPr>
        <w:tblW w:w="0" w:type="auto"/>
        <w:jc w:val="center"/>
        <w:tblLook w:val="04A0" w:firstRow="1" w:lastRow="0" w:firstColumn="1" w:lastColumn="0" w:noHBand="0" w:noVBand="1"/>
      </w:tblPr>
      <w:tblGrid>
        <w:gridCol w:w="4658"/>
        <w:gridCol w:w="4658"/>
      </w:tblGrid>
      <w:tr w:rsidR="00150EB4">
        <w:trPr>
          <w:cantSplit/>
          <w:jc w:val="center"/>
        </w:trPr>
        <w:tc>
          <w:tcPr>
            <w:tcW w:w="4658" w:type="dxa"/>
          </w:tcPr>
          <w:p w:rsidR="00150EB4" w:rsidRDefault="00284C8C">
            <w:pPr>
              <w:keepNext/>
              <w:spacing w:line="240" w:lineRule="auto"/>
              <w:jc w:val="center"/>
            </w:pPr>
            <w:r>
              <w:rPr>
                <w:noProof/>
              </w:rPr>
              <w:lastRenderedPageBreak/>
              <w:drawing>
                <wp:inline distT="0" distB="0" distL="0" distR="0">
                  <wp:extent cx="2743200" cy="2057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mato_1.jpg"/>
                          <pic:cNvPicPr/>
                        </pic:nvPicPr>
                        <pic:blipFill>
                          <a:blip r:embed="rId52"/>
                          <a:stretch>
                            <a:fillRect/>
                          </a:stretch>
                        </pic:blipFill>
                        <pic:spPr>
                          <a:xfrm>
                            <a:off x="0" y="0"/>
                            <a:ext cx="2743200" cy="2057400"/>
                          </a:xfrm>
                          <a:prstGeom prst="rect">
                            <a:avLst/>
                          </a:prstGeom>
                        </pic:spPr>
                      </pic:pic>
                    </a:graphicData>
                  </a:graphic>
                </wp:inline>
              </w:drawing>
            </w:r>
          </w:p>
          <w:p w:rsidR="00150EB4" w:rsidRDefault="00284C8C">
            <w:pPr>
              <w:pStyle w:val="FigureCaption"/>
              <w:spacing w:after="80"/>
            </w:pPr>
            <w:r>
              <w:t xml:space="preserve">Fig. 45: tomato_1.jpg, graded B </w:t>
            </w:r>
            <w:r>
              <w:t>(0.701)</w:t>
            </w:r>
          </w:p>
        </w:tc>
        <w:tc>
          <w:tcPr>
            <w:tcW w:w="4658" w:type="dxa"/>
          </w:tcPr>
          <w:p w:rsidR="00150EB4" w:rsidRDefault="00284C8C">
            <w:pPr>
              <w:keepNext/>
              <w:spacing w:line="240" w:lineRule="auto"/>
              <w:jc w:val="center"/>
            </w:pPr>
            <w:r>
              <w:rPr>
                <w:noProof/>
              </w:rPr>
              <w:drawing>
                <wp:inline distT="0" distB="0" distL="0" distR="0">
                  <wp:extent cx="2743200" cy="2057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tato_2.jpg"/>
                          <pic:cNvPicPr/>
                        </pic:nvPicPr>
                        <pic:blipFill>
                          <a:blip r:embed="rId53"/>
                          <a:stretch>
                            <a:fillRect/>
                          </a:stretch>
                        </pic:blipFill>
                        <pic:spPr>
                          <a:xfrm>
                            <a:off x="0" y="0"/>
                            <a:ext cx="2743200" cy="2057400"/>
                          </a:xfrm>
                          <a:prstGeom prst="rect">
                            <a:avLst/>
                          </a:prstGeom>
                        </pic:spPr>
                      </pic:pic>
                    </a:graphicData>
                  </a:graphic>
                </wp:inline>
              </w:drawing>
            </w:r>
          </w:p>
          <w:p w:rsidR="00150EB4" w:rsidRDefault="00284C8C">
            <w:pPr>
              <w:pStyle w:val="FigureCaption"/>
              <w:spacing w:after="80"/>
            </w:pPr>
            <w:r>
              <w:t>Fig. 46: potato_2.jpg, graded A (0.834)</w:t>
            </w:r>
          </w:p>
        </w:tc>
      </w:tr>
    </w:tbl>
    <w:p w:rsidR="00150EB4" w:rsidRDefault="00150EB4">
      <w:pPr>
        <w:spacing w:line="144" w:lineRule="auto"/>
      </w:pPr>
    </w:p>
    <w:p w:rsidR="00150EB4" w:rsidRDefault="00284C8C">
      <w:r>
        <w:t>The photographs come from the public vegetable dataset [9]. Forty photographs of each crop were graded and the examples were chosen so that the screens show more than one grade; this selection is not a te</w:t>
      </w:r>
      <w:r>
        <w:t>st. All 40 tomatoes and all 40 onions were graded B and 39 of 40 potatoes were graded B, which is consistent with the real-photograph finding that the grader gives B to almost everything.</w:t>
      </w:r>
    </w:p>
    <w:p w:rsidR="00150EB4" w:rsidRDefault="00284C8C">
      <w:pPr>
        <w:pStyle w:val="TableCaption"/>
      </w:pPr>
      <w:r>
        <w:t>Table 12: Sample inputs and outputs (live run, 26 October 2026)</w:t>
      </w:r>
    </w:p>
    <w:tbl>
      <w:tblPr>
        <w:tblStyle w:val="TableGrid"/>
        <w:tblW w:w="0" w:type="auto"/>
        <w:jc w:val="center"/>
        <w:tblLook w:val="04A0" w:firstRow="1" w:lastRow="0" w:firstColumn="1" w:lastColumn="0" w:noHBand="0" w:noVBand="1"/>
      </w:tblPr>
      <w:tblGrid>
        <w:gridCol w:w="3727"/>
        <w:gridCol w:w="5590"/>
      </w:tblGrid>
      <w:tr w:rsidR="00150EB4">
        <w:trPr>
          <w:cantSplit/>
          <w:tblHeader/>
          <w:jc w:val="center"/>
        </w:trPr>
        <w:tc>
          <w:tcPr>
            <w:tcW w:w="3727" w:type="dxa"/>
            <w:shd w:val="clear" w:color="auto" w:fill="D9E2F3"/>
          </w:tcPr>
          <w:p w:rsidR="00150EB4" w:rsidRDefault="00284C8C">
            <w:pPr>
              <w:spacing w:before="40" w:line="240" w:lineRule="auto"/>
              <w:jc w:val="left"/>
            </w:pPr>
            <w:r>
              <w:rPr>
                <w:b/>
                <w:sz w:val="18"/>
              </w:rPr>
              <w:t>Input</w:t>
            </w:r>
          </w:p>
        </w:tc>
        <w:tc>
          <w:tcPr>
            <w:tcW w:w="5590" w:type="dxa"/>
            <w:shd w:val="clear" w:color="auto" w:fill="D9E2F3"/>
          </w:tcPr>
          <w:p w:rsidR="00150EB4" w:rsidRDefault="00284C8C">
            <w:pPr>
              <w:spacing w:before="40" w:line="240" w:lineRule="auto"/>
              <w:jc w:val="left"/>
            </w:pPr>
            <w:r>
              <w:rPr>
                <w:b/>
                <w:sz w:val="18"/>
              </w:rPr>
              <w:t>Output</w:t>
            </w:r>
          </w:p>
        </w:tc>
      </w:tr>
      <w:tr w:rsidR="00150EB4">
        <w:trPr>
          <w:cantSplit/>
          <w:jc w:val="center"/>
        </w:trPr>
        <w:tc>
          <w:tcPr>
            <w:tcW w:w="3727" w:type="dxa"/>
          </w:tcPr>
          <w:p w:rsidR="00150EB4" w:rsidRDefault="00284C8C">
            <w:pPr>
              <w:spacing w:before="40" w:line="240" w:lineRule="auto"/>
              <w:jc w:val="left"/>
            </w:pPr>
            <w:r>
              <w:rPr>
                <w:sz w:val="18"/>
              </w:rPr>
              <w:t>Photograph tomato_1.jpg, Tomato, 620 kg, Sunridge Valley (farmer)</w:t>
            </w:r>
          </w:p>
        </w:tc>
        <w:tc>
          <w:tcPr>
            <w:tcW w:w="5590" w:type="dxa"/>
          </w:tcPr>
          <w:p w:rsidR="00150EB4" w:rsidRDefault="00284C8C">
            <w:pPr>
              <w:spacing w:before="40" w:line="240" w:lineRule="auto"/>
              <w:jc w:val="left"/>
            </w:pPr>
            <w:r>
              <w:rPr>
                <w:sz w:val="18"/>
              </w:rPr>
              <w:t>Grade B, confidence 70.1%; top SHAP features colour uniformity, blemish ratio, texture homogeneity; stored as a draft listing</w:t>
            </w:r>
          </w:p>
        </w:tc>
      </w:tr>
      <w:tr w:rsidR="00150EB4">
        <w:trPr>
          <w:cantSplit/>
          <w:jc w:val="center"/>
        </w:trPr>
        <w:tc>
          <w:tcPr>
            <w:tcW w:w="3727" w:type="dxa"/>
          </w:tcPr>
          <w:p w:rsidR="00150EB4" w:rsidRDefault="00284C8C">
            <w:pPr>
              <w:spacing w:before="40" w:line="240" w:lineRule="auto"/>
              <w:jc w:val="left"/>
            </w:pPr>
            <w:r>
              <w:rPr>
                <w:sz w:val="18"/>
              </w:rPr>
              <w:t>Forecast for the graded lot</w:t>
            </w:r>
          </w:p>
        </w:tc>
        <w:tc>
          <w:tcPr>
            <w:tcW w:w="5590" w:type="dxa"/>
          </w:tcPr>
          <w:p w:rsidR="00150EB4" w:rsidRDefault="00284C8C">
            <w:pPr>
              <w:spacing w:before="40" w:line="240" w:lineRule="auto"/>
              <w:jc w:val="left"/>
            </w:pPr>
            <w:r>
              <w:rPr>
                <w:sz w:val="18"/>
              </w:rPr>
              <w:t xml:space="preserve">Current price INR </w:t>
            </w:r>
            <w:r>
              <w:rPr>
                <w:sz w:val="18"/>
              </w:rPr>
              <w:t>2,272 per quintal, range 2,068 to 2,272, 30-day curve, best day to sell 9 November</w:t>
            </w:r>
          </w:p>
        </w:tc>
      </w:tr>
      <w:tr w:rsidR="00150EB4">
        <w:trPr>
          <w:cantSplit/>
          <w:jc w:val="center"/>
        </w:trPr>
        <w:tc>
          <w:tcPr>
            <w:tcW w:w="3727" w:type="dxa"/>
          </w:tcPr>
          <w:p w:rsidR="00150EB4" w:rsidRDefault="00284C8C">
            <w:pPr>
              <w:spacing w:before="40" w:line="240" w:lineRule="auto"/>
              <w:jc w:val="left"/>
            </w:pPr>
            <w:r>
              <w:rPr>
                <w:sz w:val="18"/>
              </w:rPr>
              <w:t>Delivery plan for the lot</w:t>
            </w:r>
          </w:p>
        </w:tc>
        <w:tc>
          <w:tcPr>
            <w:tcW w:w="5590" w:type="dxa"/>
          </w:tcPr>
          <w:p w:rsidR="00150EB4" w:rsidRDefault="00284C8C">
            <w:pPr>
              <w:spacing w:before="40" w:line="240" w:lineRule="auto"/>
              <w:jc w:val="left"/>
            </w:pPr>
            <w:r>
              <w:rPr>
                <w:sz w:val="18"/>
              </w:rPr>
              <w:t>1 Harvest &amp; Co. 67.7% (INR 2,533, 773.6 km, 2.5 days); 2 Coastal Fresh Distributors 60.9%; 3 GreenMart Wholesale 60.1%; 4 Riverstone Foods 56.5%</w:t>
            </w:r>
          </w:p>
        </w:tc>
      </w:tr>
      <w:tr w:rsidR="00150EB4">
        <w:trPr>
          <w:cantSplit/>
          <w:jc w:val="center"/>
        </w:trPr>
        <w:tc>
          <w:tcPr>
            <w:tcW w:w="3727" w:type="dxa"/>
          </w:tcPr>
          <w:p w:rsidR="00150EB4" w:rsidRDefault="00284C8C">
            <w:pPr>
              <w:spacing w:before="40" w:line="240" w:lineRule="auto"/>
              <w:jc w:val="left"/>
            </w:pPr>
            <w:r>
              <w:rPr>
                <w:sz w:val="18"/>
              </w:rPr>
              <w:t>Publish at INR 2,250; buyer orders 620 kg at INR 2,250</w:t>
            </w:r>
          </w:p>
        </w:tc>
        <w:tc>
          <w:tcPr>
            <w:tcW w:w="5590" w:type="dxa"/>
          </w:tcPr>
          <w:p w:rsidR="00150EB4" w:rsidRDefault="00284C8C">
            <w:pPr>
              <w:spacing w:before="40" w:line="240" w:lineRule="auto"/>
              <w:jc w:val="left"/>
            </w:pPr>
            <w:r>
              <w:rPr>
                <w:sz w:val="18"/>
              </w:rPr>
              <w:t>Listing becomes sold; Order #3 placed; farmer confirms; distributor starts transit; shipment #1 opens the live stream</w:t>
            </w:r>
          </w:p>
        </w:tc>
      </w:tr>
      <w:tr w:rsidR="00150EB4">
        <w:trPr>
          <w:cantSplit/>
          <w:jc w:val="center"/>
        </w:trPr>
        <w:tc>
          <w:tcPr>
            <w:tcW w:w="3727" w:type="dxa"/>
          </w:tcPr>
          <w:p w:rsidR="00150EB4" w:rsidRDefault="00284C8C">
            <w:pPr>
              <w:spacing w:before="40" w:line="240" w:lineRule="auto"/>
              <w:jc w:val="left"/>
            </w:pPr>
            <w:r>
              <w:rPr>
                <w:sz w:val="18"/>
              </w:rPr>
              <w:t>Wrong password for the farmer account</w:t>
            </w:r>
          </w:p>
        </w:tc>
        <w:tc>
          <w:tcPr>
            <w:tcW w:w="5590" w:type="dxa"/>
          </w:tcPr>
          <w:p w:rsidR="00150EB4" w:rsidRDefault="00284C8C">
            <w:pPr>
              <w:spacing w:before="40" w:line="240" w:lineRule="auto"/>
              <w:jc w:val="left"/>
            </w:pPr>
            <w:r>
              <w:rPr>
                <w:sz w:val="18"/>
              </w:rPr>
              <w:t>HTTP 401, message "Invalid email or password</w:t>
            </w:r>
            <w:r>
              <w:rPr>
                <w:sz w:val="18"/>
              </w:rPr>
              <w:t>"</w:t>
            </w:r>
          </w:p>
        </w:tc>
      </w:tr>
      <w:tr w:rsidR="00150EB4">
        <w:trPr>
          <w:cantSplit/>
          <w:jc w:val="center"/>
        </w:trPr>
        <w:tc>
          <w:tcPr>
            <w:tcW w:w="3727" w:type="dxa"/>
          </w:tcPr>
          <w:p w:rsidR="00150EB4" w:rsidRDefault="00284C8C">
            <w:pPr>
              <w:spacing w:before="40" w:line="240" w:lineRule="auto"/>
              <w:jc w:val="left"/>
            </w:pPr>
            <w:r>
              <w:rPr>
                <w:sz w:val="18"/>
              </w:rPr>
              <w:t>Admin overview after the demo</w:t>
            </w:r>
          </w:p>
        </w:tc>
        <w:tc>
          <w:tcPr>
            <w:tcW w:w="5590" w:type="dxa"/>
          </w:tcPr>
          <w:p w:rsidR="00150EB4" w:rsidRDefault="00284C8C">
            <w:pPr>
              <w:spacing w:before="40" w:line="240" w:lineRule="auto"/>
              <w:jc w:val="left"/>
            </w:pPr>
            <w:r>
              <w:rPr>
                <w:sz w:val="18"/>
              </w:rPr>
              <w:t>5 listings (2 live, 3 sold), 3 orders, 7 users (1 farmer, 4 buyers, 1 distributor, 1 admin); displayed volume INR 41,79,000</w:t>
            </w:r>
          </w:p>
        </w:tc>
      </w:tr>
    </w:tbl>
    <w:p w:rsidR="00150EB4" w:rsidRDefault="00150EB4">
      <w:pPr>
        <w:spacing w:after="80" w:line="144" w:lineRule="auto"/>
      </w:pPr>
    </w:p>
    <w:p w:rsidR="00150EB4" w:rsidRDefault="00284C8C">
      <w:pPr>
        <w:pStyle w:val="Heading2"/>
      </w:pPr>
      <w:r>
        <w:t>7  Comparison with the Base Paper</w:t>
      </w:r>
    </w:p>
    <w:p w:rsidR="00150EB4" w:rsidRDefault="00284C8C">
      <w:r>
        <w:t>The base paper [1] builds an AI-driven smart-agriculture system</w:t>
      </w:r>
      <w:r>
        <w:t xml:space="preserve"> for the pre-harvest stage: IoT soil sensors and a weather API feed deep tabular models for irrigation advice (Transformer-based tabular learning, accuracy 99.13%), soil analysis (TabNet regressor, RMSE 1.51, R2 98.7%), crop recommendation (SwiFT, 98.75%) </w:t>
      </w:r>
      <w:r>
        <w:t xml:space="preserve">and fertiliser recommendation (TabNet classifier, 99.3%), with explainable-AI techniques (LIME [21] and TabNet [22] among them) and a chatbot. CropSight takes the same idea of IoT, learning and explanation into the post-harvest stage. </w:t>
      </w:r>
      <w:r>
        <w:rPr>
          <w:b/>
        </w:rPr>
        <w:t xml:space="preserve">The two works differ </w:t>
      </w:r>
      <w:r>
        <w:rPr>
          <w:b/>
        </w:rPr>
        <w:t>in task, data, model family and metric, and CropSight's data are synthetic, so the figures cannot be compared and no head-to-head claim is made.</w:t>
      </w:r>
      <w:r>
        <w:t xml:space="preserve"> What can be compared is capability.</w:t>
      </w:r>
    </w:p>
    <w:p w:rsidR="00150EB4" w:rsidRDefault="00284C8C">
      <w:pPr>
        <w:pStyle w:val="TableCaption"/>
      </w:pPr>
      <w:r>
        <w:lastRenderedPageBreak/>
        <w:t>Table 13: CropSight and the base paper</w:t>
      </w:r>
    </w:p>
    <w:tbl>
      <w:tblPr>
        <w:tblStyle w:val="TableGrid"/>
        <w:tblW w:w="0" w:type="auto"/>
        <w:jc w:val="center"/>
        <w:tblLook w:val="04A0" w:firstRow="1" w:lastRow="0" w:firstColumn="1" w:lastColumn="0" w:noHBand="0" w:noVBand="1"/>
      </w:tblPr>
      <w:tblGrid>
        <w:gridCol w:w="1863"/>
        <w:gridCol w:w="3727"/>
        <w:gridCol w:w="3727"/>
      </w:tblGrid>
      <w:tr w:rsidR="00150EB4">
        <w:trPr>
          <w:cantSplit/>
          <w:tblHeader/>
          <w:jc w:val="center"/>
        </w:trPr>
        <w:tc>
          <w:tcPr>
            <w:tcW w:w="1863" w:type="dxa"/>
            <w:shd w:val="clear" w:color="auto" w:fill="D9E2F3"/>
          </w:tcPr>
          <w:p w:rsidR="00150EB4" w:rsidRDefault="00284C8C">
            <w:pPr>
              <w:spacing w:before="40" w:line="240" w:lineRule="auto"/>
              <w:jc w:val="left"/>
            </w:pPr>
            <w:r>
              <w:rPr>
                <w:b/>
                <w:sz w:val="18"/>
              </w:rPr>
              <w:t>Aspect</w:t>
            </w:r>
          </w:p>
        </w:tc>
        <w:tc>
          <w:tcPr>
            <w:tcW w:w="3727" w:type="dxa"/>
            <w:shd w:val="clear" w:color="auto" w:fill="D9E2F3"/>
          </w:tcPr>
          <w:p w:rsidR="00150EB4" w:rsidRDefault="00284C8C">
            <w:pPr>
              <w:spacing w:before="40" w:line="240" w:lineRule="auto"/>
              <w:jc w:val="left"/>
            </w:pPr>
            <w:r>
              <w:rPr>
                <w:b/>
                <w:sz w:val="18"/>
              </w:rPr>
              <w:t>Base paper [1]</w:t>
            </w:r>
          </w:p>
        </w:tc>
        <w:tc>
          <w:tcPr>
            <w:tcW w:w="3727" w:type="dxa"/>
            <w:shd w:val="clear" w:color="auto" w:fill="D9E2F3"/>
          </w:tcPr>
          <w:p w:rsidR="00150EB4" w:rsidRDefault="00284C8C">
            <w:pPr>
              <w:spacing w:before="40" w:line="240" w:lineRule="auto"/>
              <w:jc w:val="left"/>
            </w:pPr>
            <w:r>
              <w:rPr>
                <w:b/>
                <w:sz w:val="18"/>
              </w:rPr>
              <w:t>CropSight</w:t>
            </w:r>
          </w:p>
        </w:tc>
      </w:tr>
      <w:tr w:rsidR="00150EB4">
        <w:trPr>
          <w:cantSplit/>
          <w:jc w:val="center"/>
        </w:trPr>
        <w:tc>
          <w:tcPr>
            <w:tcW w:w="1863" w:type="dxa"/>
          </w:tcPr>
          <w:p w:rsidR="00150EB4" w:rsidRDefault="00284C8C">
            <w:pPr>
              <w:spacing w:before="40" w:line="240" w:lineRule="auto"/>
              <w:jc w:val="left"/>
            </w:pPr>
            <w:r>
              <w:rPr>
                <w:sz w:val="18"/>
              </w:rPr>
              <w:t>Stage of the farm cycle</w:t>
            </w:r>
          </w:p>
        </w:tc>
        <w:tc>
          <w:tcPr>
            <w:tcW w:w="3727" w:type="dxa"/>
          </w:tcPr>
          <w:p w:rsidR="00150EB4" w:rsidRDefault="00284C8C">
            <w:pPr>
              <w:spacing w:before="40" w:line="240" w:lineRule="auto"/>
              <w:jc w:val="left"/>
            </w:pPr>
            <w:r>
              <w:rPr>
                <w:sz w:val="18"/>
              </w:rPr>
              <w:t>Before harvest: soil, irrigation, crop and fertiliser choice</w:t>
            </w:r>
          </w:p>
        </w:tc>
        <w:tc>
          <w:tcPr>
            <w:tcW w:w="3727" w:type="dxa"/>
          </w:tcPr>
          <w:p w:rsidR="00150EB4" w:rsidRDefault="00284C8C">
            <w:pPr>
              <w:spacing w:before="40" w:line="240" w:lineRule="auto"/>
              <w:jc w:val="left"/>
            </w:pPr>
            <w:r>
              <w:rPr>
                <w:sz w:val="18"/>
              </w:rPr>
              <w:t>After harvest: quality grading, price, delivery, marketplace</w:t>
            </w:r>
          </w:p>
        </w:tc>
      </w:tr>
      <w:tr w:rsidR="00150EB4">
        <w:trPr>
          <w:cantSplit/>
          <w:jc w:val="center"/>
        </w:trPr>
        <w:tc>
          <w:tcPr>
            <w:tcW w:w="1863" w:type="dxa"/>
          </w:tcPr>
          <w:p w:rsidR="00150EB4" w:rsidRDefault="00284C8C">
            <w:pPr>
              <w:spacing w:before="40" w:line="240" w:lineRule="auto"/>
              <w:jc w:val="left"/>
            </w:pPr>
            <w:r>
              <w:rPr>
                <w:sz w:val="18"/>
              </w:rPr>
              <w:t>Input data</w:t>
            </w:r>
          </w:p>
        </w:tc>
        <w:tc>
          <w:tcPr>
            <w:tcW w:w="3727" w:type="dxa"/>
          </w:tcPr>
          <w:p w:rsidR="00150EB4" w:rsidRDefault="00284C8C">
            <w:pPr>
              <w:spacing w:before="40" w:line="240" w:lineRule="auto"/>
              <w:jc w:val="left"/>
            </w:pPr>
            <w:r>
              <w:rPr>
                <w:sz w:val="18"/>
              </w:rPr>
              <w:t>Tabular soil, weather and crop records; IoT sensor readings</w:t>
            </w:r>
          </w:p>
        </w:tc>
        <w:tc>
          <w:tcPr>
            <w:tcW w:w="3727" w:type="dxa"/>
          </w:tcPr>
          <w:p w:rsidR="00150EB4" w:rsidRDefault="00284C8C">
            <w:pPr>
              <w:spacing w:before="40" w:line="240" w:lineRule="auto"/>
              <w:jc w:val="left"/>
            </w:pPr>
            <w:r>
              <w:rPr>
                <w:sz w:val="18"/>
              </w:rPr>
              <w:t>Crop photographs; synthetic market ser</w:t>
            </w:r>
            <w:r>
              <w:rPr>
                <w:sz w:val="18"/>
              </w:rPr>
              <w:t>ies; simulated sensor stream</w:t>
            </w:r>
          </w:p>
        </w:tc>
      </w:tr>
      <w:tr w:rsidR="00150EB4">
        <w:trPr>
          <w:cantSplit/>
          <w:jc w:val="center"/>
        </w:trPr>
        <w:tc>
          <w:tcPr>
            <w:tcW w:w="1863" w:type="dxa"/>
          </w:tcPr>
          <w:p w:rsidR="00150EB4" w:rsidRDefault="00284C8C">
            <w:pPr>
              <w:spacing w:before="40" w:line="240" w:lineRule="auto"/>
              <w:jc w:val="left"/>
            </w:pPr>
            <w:r>
              <w:rPr>
                <w:sz w:val="18"/>
              </w:rPr>
              <w:t>Models</w:t>
            </w:r>
          </w:p>
        </w:tc>
        <w:tc>
          <w:tcPr>
            <w:tcW w:w="3727" w:type="dxa"/>
          </w:tcPr>
          <w:p w:rsidR="00150EB4" w:rsidRDefault="00284C8C">
            <w:pPr>
              <w:spacing w:before="40" w:line="240" w:lineRule="auto"/>
              <w:jc w:val="left"/>
            </w:pPr>
            <w:r>
              <w:rPr>
                <w:sz w:val="18"/>
              </w:rPr>
              <w:t>Transformer-based tabular learning, TabNet, SwiFT (deep)</w:t>
            </w:r>
          </w:p>
        </w:tc>
        <w:tc>
          <w:tcPr>
            <w:tcW w:w="3727" w:type="dxa"/>
          </w:tcPr>
          <w:p w:rsidR="00150EB4" w:rsidRDefault="00284C8C">
            <w:pPr>
              <w:spacing w:before="40" w:line="240" w:lineRule="auto"/>
              <w:jc w:val="left"/>
            </w:pPr>
            <w:r>
              <w:rPr>
                <w:sz w:val="18"/>
              </w:rPr>
              <w:t>Random Forest, Gradient Boosting with quantile bands (classical), weighted scoring</w:t>
            </w:r>
          </w:p>
        </w:tc>
      </w:tr>
      <w:tr w:rsidR="00150EB4">
        <w:trPr>
          <w:cantSplit/>
          <w:jc w:val="center"/>
        </w:trPr>
        <w:tc>
          <w:tcPr>
            <w:tcW w:w="1863" w:type="dxa"/>
          </w:tcPr>
          <w:p w:rsidR="00150EB4" w:rsidRDefault="00284C8C">
            <w:pPr>
              <w:spacing w:before="40" w:line="240" w:lineRule="auto"/>
              <w:jc w:val="left"/>
            </w:pPr>
            <w:r>
              <w:rPr>
                <w:sz w:val="18"/>
              </w:rPr>
              <w:t>Explainability</w:t>
            </w:r>
          </w:p>
        </w:tc>
        <w:tc>
          <w:tcPr>
            <w:tcW w:w="3727" w:type="dxa"/>
          </w:tcPr>
          <w:p w:rsidR="00150EB4" w:rsidRDefault="00284C8C">
            <w:pPr>
              <w:spacing w:before="40" w:line="240" w:lineRule="auto"/>
              <w:jc w:val="left"/>
            </w:pPr>
            <w:r>
              <w:rPr>
                <w:sz w:val="18"/>
              </w:rPr>
              <w:t>XAI techniques applied to TabNet predictions</w:t>
            </w:r>
          </w:p>
        </w:tc>
        <w:tc>
          <w:tcPr>
            <w:tcW w:w="3727" w:type="dxa"/>
          </w:tcPr>
          <w:p w:rsidR="00150EB4" w:rsidRDefault="00284C8C">
            <w:pPr>
              <w:spacing w:before="40" w:line="240" w:lineRule="auto"/>
              <w:jc w:val="left"/>
            </w:pPr>
            <w:r>
              <w:rPr>
                <w:sz w:val="18"/>
              </w:rPr>
              <w:t xml:space="preserve">SHAP for both </w:t>
            </w:r>
            <w:r>
              <w:rPr>
                <w:sz w:val="18"/>
              </w:rPr>
              <w:t>models, shown to the farmer; feature importance for the admin</w:t>
            </w:r>
          </w:p>
        </w:tc>
      </w:tr>
      <w:tr w:rsidR="00150EB4">
        <w:trPr>
          <w:cantSplit/>
          <w:jc w:val="center"/>
        </w:trPr>
        <w:tc>
          <w:tcPr>
            <w:tcW w:w="1863" w:type="dxa"/>
          </w:tcPr>
          <w:p w:rsidR="00150EB4" w:rsidRDefault="00284C8C">
            <w:pPr>
              <w:spacing w:before="40" w:line="240" w:lineRule="auto"/>
              <w:jc w:val="left"/>
            </w:pPr>
            <w:r>
              <w:rPr>
                <w:sz w:val="18"/>
              </w:rPr>
              <w:t>IoT</w:t>
            </w:r>
          </w:p>
        </w:tc>
        <w:tc>
          <w:tcPr>
            <w:tcW w:w="3727" w:type="dxa"/>
          </w:tcPr>
          <w:p w:rsidR="00150EB4" w:rsidRDefault="00284C8C">
            <w:pPr>
              <w:spacing w:before="40" w:line="240" w:lineRule="auto"/>
              <w:jc w:val="left"/>
            </w:pPr>
            <w:r>
              <w:rPr>
                <w:sz w:val="18"/>
              </w:rPr>
              <w:t>Soil sensors for real-time analysis</w:t>
            </w:r>
          </w:p>
        </w:tc>
        <w:tc>
          <w:tcPr>
            <w:tcW w:w="3727" w:type="dxa"/>
          </w:tcPr>
          <w:p w:rsidR="00150EB4" w:rsidRDefault="00284C8C">
            <w:pPr>
              <w:spacing w:before="40" w:line="240" w:lineRule="auto"/>
              <w:jc w:val="left"/>
            </w:pPr>
            <w:r>
              <w:rPr>
                <w:sz w:val="18"/>
              </w:rPr>
              <w:t>Simulated cold-chain stream over WebSocket with alerts; no hardware</w:t>
            </w:r>
          </w:p>
        </w:tc>
      </w:tr>
      <w:tr w:rsidR="00150EB4">
        <w:trPr>
          <w:cantSplit/>
          <w:jc w:val="center"/>
        </w:trPr>
        <w:tc>
          <w:tcPr>
            <w:tcW w:w="1863" w:type="dxa"/>
          </w:tcPr>
          <w:p w:rsidR="00150EB4" w:rsidRDefault="00284C8C">
            <w:pPr>
              <w:spacing w:before="40" w:line="240" w:lineRule="auto"/>
              <w:jc w:val="left"/>
            </w:pPr>
            <w:r>
              <w:rPr>
                <w:sz w:val="18"/>
              </w:rPr>
              <w:t>Reported results</w:t>
            </w:r>
          </w:p>
        </w:tc>
        <w:tc>
          <w:tcPr>
            <w:tcW w:w="3727" w:type="dxa"/>
          </w:tcPr>
          <w:p w:rsidR="00150EB4" w:rsidRDefault="00284C8C">
            <w:pPr>
              <w:spacing w:before="40" w:line="240" w:lineRule="auto"/>
              <w:jc w:val="left"/>
            </w:pPr>
            <w:r>
              <w:rPr>
                <w:sz w:val="18"/>
              </w:rPr>
              <w:t>99.13% (irrigation), RMSE 1.51 / R2 98.7% (soil), 98.75% (crop), 99</w:t>
            </w:r>
            <w:r>
              <w:rPr>
                <w:sz w:val="18"/>
              </w:rPr>
              <w:t>.3% (fertiliser)</w:t>
            </w:r>
          </w:p>
        </w:tc>
        <w:tc>
          <w:tcPr>
            <w:tcW w:w="3727" w:type="dxa"/>
          </w:tcPr>
          <w:p w:rsidR="00150EB4" w:rsidRDefault="00284C8C">
            <w:pPr>
              <w:spacing w:before="40" w:line="240" w:lineRule="auto"/>
              <w:jc w:val="left"/>
            </w:pPr>
            <w:r>
              <w:rPr>
                <w:sz w:val="18"/>
              </w:rPr>
              <w:t>92.3% grading and R2 0.992 pricing on synthetic data; chance level on real photographs</w:t>
            </w:r>
          </w:p>
        </w:tc>
      </w:tr>
      <w:tr w:rsidR="00150EB4">
        <w:trPr>
          <w:cantSplit/>
          <w:jc w:val="center"/>
        </w:trPr>
        <w:tc>
          <w:tcPr>
            <w:tcW w:w="1863" w:type="dxa"/>
          </w:tcPr>
          <w:p w:rsidR="00150EB4" w:rsidRDefault="00284C8C">
            <w:pPr>
              <w:spacing w:before="40" w:line="240" w:lineRule="auto"/>
              <w:jc w:val="left"/>
            </w:pPr>
            <w:r>
              <w:rPr>
                <w:sz w:val="18"/>
              </w:rPr>
              <w:t>Marketplace and delivery</w:t>
            </w:r>
          </w:p>
        </w:tc>
        <w:tc>
          <w:tcPr>
            <w:tcW w:w="3727" w:type="dxa"/>
          </w:tcPr>
          <w:p w:rsidR="00150EB4" w:rsidRDefault="00284C8C">
            <w:pPr>
              <w:spacing w:before="40" w:line="240" w:lineRule="auto"/>
              <w:jc w:val="left"/>
            </w:pPr>
            <w:r>
              <w:rPr>
                <w:sz w:val="18"/>
              </w:rPr>
              <w:t>Not part of the system</w:t>
            </w:r>
          </w:p>
        </w:tc>
        <w:tc>
          <w:tcPr>
            <w:tcW w:w="3727" w:type="dxa"/>
          </w:tcPr>
          <w:p w:rsidR="00150EB4" w:rsidRDefault="00284C8C">
            <w:pPr>
              <w:spacing w:before="40" w:line="240" w:lineRule="auto"/>
              <w:jc w:val="left"/>
            </w:pPr>
            <w:r>
              <w:rPr>
                <w:sz w:val="18"/>
              </w:rPr>
              <w:t>Farmer, buyer and distributor marketplace with order states; delivery ranking</w:t>
            </w:r>
          </w:p>
        </w:tc>
      </w:tr>
      <w:tr w:rsidR="00150EB4">
        <w:trPr>
          <w:cantSplit/>
          <w:jc w:val="center"/>
        </w:trPr>
        <w:tc>
          <w:tcPr>
            <w:tcW w:w="1863" w:type="dxa"/>
          </w:tcPr>
          <w:p w:rsidR="00150EB4" w:rsidRDefault="00284C8C">
            <w:pPr>
              <w:spacing w:before="40" w:line="240" w:lineRule="auto"/>
              <w:jc w:val="left"/>
            </w:pPr>
            <w:r>
              <w:rPr>
                <w:sz w:val="18"/>
              </w:rPr>
              <w:t>User interface</w:t>
            </w:r>
          </w:p>
        </w:tc>
        <w:tc>
          <w:tcPr>
            <w:tcW w:w="3727" w:type="dxa"/>
          </w:tcPr>
          <w:p w:rsidR="00150EB4" w:rsidRDefault="00284C8C">
            <w:pPr>
              <w:spacing w:before="40" w:line="240" w:lineRule="auto"/>
              <w:jc w:val="left"/>
            </w:pPr>
            <w:r>
              <w:rPr>
                <w:sz w:val="18"/>
              </w:rPr>
              <w:t>Chatbot i</w:t>
            </w:r>
            <w:r>
              <w:rPr>
                <w:sz w:val="18"/>
              </w:rPr>
              <w:t>nterface for farmers</w:t>
            </w:r>
          </w:p>
        </w:tc>
        <w:tc>
          <w:tcPr>
            <w:tcW w:w="3727" w:type="dxa"/>
          </w:tcPr>
          <w:p w:rsidR="00150EB4" w:rsidRDefault="00284C8C">
            <w:pPr>
              <w:spacing w:before="40" w:line="240" w:lineRule="auto"/>
              <w:jc w:val="left"/>
            </w:pPr>
            <w:r>
              <w:rPr>
                <w:sz w:val="18"/>
              </w:rPr>
              <w:t>React web app with four role dashboards</w:t>
            </w:r>
          </w:p>
        </w:tc>
      </w:tr>
    </w:tbl>
    <w:p w:rsidR="00150EB4" w:rsidRDefault="00150EB4">
      <w:pPr>
        <w:spacing w:after="80" w:line="144" w:lineRule="auto"/>
      </w:pPr>
    </w:p>
    <w:p w:rsidR="00150EB4" w:rsidRDefault="00284C8C">
      <w:r>
        <w:t xml:space="preserve">The batch literature survey also lists [3] (image-based quality inspection and e-commerce grading), [4] and [5] (crop price prediction with machine learning). These three could not be </w:t>
      </w:r>
      <w:r>
        <w:t>retrieved, so no result from them is used here.</w:t>
      </w:r>
    </w:p>
    <w:p w:rsidR="00150EB4" w:rsidRDefault="00284C8C">
      <w:r>
        <w:t>Two other works that were read support the direction. The foundation-model study [6] shows on real USDA price data that modern time-series models beat classical, machine-learning and deep-learning forecasters</w:t>
      </w:r>
      <w:r>
        <w:t xml:space="preserve">; CropSight's price model uses none of that and is trained on synthetic data, so it is the first thing to replace. The crop-image recognition study [7] reports an accuracy of 0.982 for a ConvLSTM-based model on real crop images; again a different task and </w:t>
      </w:r>
      <w:r>
        <w:t>data.</w:t>
      </w:r>
    </w:p>
    <w:p w:rsidR="00150EB4" w:rsidRDefault="00284C8C">
      <w:pPr>
        <w:pStyle w:val="Heading2"/>
      </w:pPr>
      <w:r>
        <w:t>8  Success and Failure Analysis</w:t>
      </w:r>
    </w:p>
    <w:p w:rsidR="00150EB4" w:rsidRDefault="00284C8C">
      <w:pPr>
        <w:pStyle w:val="Heading3"/>
      </w:pPr>
      <w:r>
        <w:t>8.1  Where it works</w:t>
      </w:r>
    </w:p>
    <w:p w:rsidR="00150EB4" w:rsidRDefault="00284C8C">
      <w:pPr>
        <w:pStyle w:val="ListBullet"/>
      </w:pPr>
      <w:r>
        <w:t>The complete marketplace flow works end to end with four roles, JWT authentication and an order state machine that refuses wrong-role and out-of-order changes (36 passing tests).</w:t>
      </w:r>
    </w:p>
    <w:p w:rsidR="00150EB4" w:rsidRDefault="00284C8C">
      <w:pPr>
        <w:pStyle w:val="ListBullet"/>
      </w:pPr>
      <w:r>
        <w:t xml:space="preserve">Grading, SHAP </w:t>
      </w:r>
      <w:r>
        <w:t>explanation, price forecast with a band, delivery ranking and the live sensor stream all respond quickly: 0.17 s to upload and grade, 55 ms median for a price forecast, 100 ms for a delivery plan.</w:t>
      </w:r>
    </w:p>
    <w:p w:rsidR="00150EB4" w:rsidRDefault="00284C8C">
      <w:pPr>
        <w:pStyle w:val="ListBullet"/>
      </w:pPr>
      <w:r>
        <w:t xml:space="preserve">On its own generated data the grader reaches 92.3% and the </w:t>
      </w:r>
      <w:r>
        <w:t>price model R2 0.992, with errors only between neighbouring grades and a band that covers 69.3% against 70% nominal.</w:t>
      </w:r>
    </w:p>
    <w:p w:rsidR="00150EB4" w:rsidRDefault="00284C8C">
      <w:pPr>
        <w:pStyle w:val="ListBullet"/>
      </w:pPr>
      <w:r>
        <w:t>The weighted delivery ranking is stable: the top buyer survives 97.7% of random weight changes.</w:t>
      </w:r>
    </w:p>
    <w:p w:rsidR="00150EB4" w:rsidRDefault="00284C8C">
      <w:pPr>
        <w:pStyle w:val="ListBullet"/>
      </w:pPr>
      <w:r>
        <w:t>The admin transparency page discloses hones</w:t>
      </w:r>
      <w:r>
        <w:t>tly that both models are trained on synthetic data.</w:t>
      </w:r>
    </w:p>
    <w:p w:rsidR="00150EB4" w:rsidRDefault="00284C8C">
      <w:pPr>
        <w:pStyle w:val="Heading3"/>
      </w:pPr>
      <w:r>
        <w:lastRenderedPageBreak/>
        <w:t>8.2  Where it fails or is weak</w:t>
      </w:r>
    </w:p>
    <w:p w:rsidR="00150EB4" w:rsidRDefault="00284C8C">
      <w:pPr>
        <w:pStyle w:val="TableCaption"/>
      </w:pPr>
      <w:r>
        <w:t>Table 14: Failure and weakness analysis</w:t>
      </w:r>
    </w:p>
    <w:tbl>
      <w:tblPr>
        <w:tblStyle w:val="TableGrid"/>
        <w:tblW w:w="0" w:type="auto"/>
        <w:jc w:val="center"/>
        <w:tblLook w:val="04A0" w:firstRow="1" w:lastRow="0" w:firstColumn="1" w:lastColumn="0" w:noHBand="0" w:noVBand="1"/>
      </w:tblPr>
      <w:tblGrid>
        <w:gridCol w:w="3168"/>
        <w:gridCol w:w="3075"/>
        <w:gridCol w:w="3075"/>
      </w:tblGrid>
      <w:tr w:rsidR="00150EB4">
        <w:trPr>
          <w:cantSplit/>
          <w:tblHeader/>
          <w:jc w:val="center"/>
        </w:trPr>
        <w:tc>
          <w:tcPr>
            <w:tcW w:w="3168" w:type="dxa"/>
            <w:shd w:val="clear" w:color="auto" w:fill="D9E2F3"/>
          </w:tcPr>
          <w:p w:rsidR="00150EB4" w:rsidRDefault="00284C8C">
            <w:pPr>
              <w:spacing w:before="40" w:line="240" w:lineRule="auto"/>
              <w:jc w:val="left"/>
            </w:pPr>
            <w:r>
              <w:rPr>
                <w:b/>
                <w:sz w:val="17"/>
              </w:rPr>
              <w:t>Observation</w:t>
            </w:r>
          </w:p>
        </w:tc>
        <w:tc>
          <w:tcPr>
            <w:tcW w:w="3075" w:type="dxa"/>
            <w:shd w:val="clear" w:color="auto" w:fill="D9E2F3"/>
          </w:tcPr>
          <w:p w:rsidR="00150EB4" w:rsidRDefault="00284C8C">
            <w:pPr>
              <w:spacing w:before="40" w:line="240" w:lineRule="auto"/>
              <w:jc w:val="left"/>
            </w:pPr>
            <w:r>
              <w:rPr>
                <w:b/>
                <w:sz w:val="17"/>
              </w:rPr>
              <w:t>Cause</w:t>
            </w:r>
          </w:p>
        </w:tc>
        <w:tc>
          <w:tcPr>
            <w:tcW w:w="3075" w:type="dxa"/>
            <w:shd w:val="clear" w:color="auto" w:fill="D9E2F3"/>
          </w:tcPr>
          <w:p w:rsidR="00150EB4" w:rsidRDefault="00284C8C">
            <w:pPr>
              <w:spacing w:before="40" w:line="240" w:lineRule="auto"/>
              <w:jc w:val="left"/>
            </w:pPr>
            <w:r>
              <w:rPr>
                <w:b/>
                <w:sz w:val="17"/>
              </w:rPr>
              <w:t>Effect / handling</w:t>
            </w:r>
          </w:p>
        </w:tc>
      </w:tr>
      <w:tr w:rsidR="00150EB4">
        <w:trPr>
          <w:cantSplit/>
          <w:jc w:val="center"/>
        </w:trPr>
        <w:tc>
          <w:tcPr>
            <w:tcW w:w="3168" w:type="dxa"/>
          </w:tcPr>
          <w:p w:rsidR="00150EB4" w:rsidRDefault="00284C8C">
            <w:pPr>
              <w:spacing w:before="40" w:line="240" w:lineRule="auto"/>
              <w:jc w:val="left"/>
            </w:pPr>
            <w:r>
              <w:rPr>
                <w:sz w:val="17"/>
              </w:rPr>
              <w:t>Grader gives grade B to 99% of 3,200 real photographs and is at chance for fresh versus rotten (</w:t>
            </w:r>
            <w:r>
              <w:rPr>
                <w:sz w:val="17"/>
              </w:rPr>
              <w:t>50.4%, AUC 0.57)</w:t>
            </w:r>
          </w:p>
        </w:tc>
        <w:tc>
          <w:tcPr>
            <w:tcW w:w="3075" w:type="dxa"/>
          </w:tcPr>
          <w:p w:rsidR="00150EB4" w:rsidRDefault="00284C8C">
            <w:pPr>
              <w:spacing w:before="40" w:line="240" w:lineRule="auto"/>
              <w:jc w:val="left"/>
            </w:pPr>
            <w:r>
              <w:rPr>
                <w:sz w:val="17"/>
              </w:rPr>
              <w:t>Trained only on synthetic feature profiles that real images do not resemble</w:t>
            </w:r>
          </w:p>
        </w:tc>
        <w:tc>
          <w:tcPr>
            <w:tcW w:w="3075" w:type="dxa"/>
          </w:tcPr>
          <w:p w:rsidR="00150EB4" w:rsidRDefault="00284C8C">
            <w:pPr>
              <w:spacing w:before="40" w:line="240" w:lineRule="auto"/>
              <w:jc w:val="left"/>
            </w:pPr>
            <w:r>
              <w:rPr>
                <w:sz w:val="17"/>
              </w:rPr>
              <w:t>Grades on real photographs are not trustworthy; retrain on real labelled images (future scope)</w:t>
            </w:r>
          </w:p>
        </w:tc>
      </w:tr>
      <w:tr w:rsidR="00150EB4">
        <w:trPr>
          <w:cantSplit/>
          <w:jc w:val="center"/>
        </w:trPr>
        <w:tc>
          <w:tcPr>
            <w:tcW w:w="3168" w:type="dxa"/>
          </w:tcPr>
          <w:p w:rsidR="00150EB4" w:rsidRDefault="00284C8C">
            <w:pPr>
              <w:spacing w:before="40" w:line="240" w:lineRule="auto"/>
              <w:jc w:val="left"/>
            </w:pPr>
            <w:r>
              <w:rPr>
                <w:sz w:val="17"/>
              </w:rPr>
              <w:t xml:space="preserve">A corrupt file sent as an image gives HTTP 500 and leaves a </w:t>
            </w:r>
            <w:r>
              <w:rPr>
                <w:sz w:val="17"/>
              </w:rPr>
              <w:t>gradeless draft listing</w:t>
            </w:r>
          </w:p>
        </w:tc>
        <w:tc>
          <w:tcPr>
            <w:tcW w:w="3075" w:type="dxa"/>
          </w:tcPr>
          <w:p w:rsidR="00150EB4" w:rsidRDefault="00284C8C">
            <w:pPr>
              <w:spacing w:before="40" w:line="240" w:lineRule="auto"/>
              <w:jc w:val="left"/>
            </w:pPr>
            <w:r>
              <w:rPr>
                <w:sz w:val="17"/>
              </w:rPr>
              <w:t>The listing row is saved before grading and grading is not guarded</w:t>
            </w:r>
          </w:p>
        </w:tc>
        <w:tc>
          <w:tcPr>
            <w:tcW w:w="3075" w:type="dxa"/>
          </w:tcPr>
          <w:p w:rsidR="00150EB4" w:rsidRDefault="00284C8C">
            <w:pPr>
              <w:spacing w:before="40" w:line="240" w:lineRule="auto"/>
              <w:jc w:val="left"/>
            </w:pPr>
            <w:r>
              <w:rPr>
                <w:sz w:val="17"/>
              </w:rPr>
              <w:t>Expected-failure test; wrap grading and roll back the listing</w:t>
            </w:r>
          </w:p>
        </w:tc>
      </w:tr>
      <w:tr w:rsidR="00150EB4">
        <w:trPr>
          <w:cantSplit/>
          <w:jc w:val="center"/>
        </w:trPr>
        <w:tc>
          <w:tcPr>
            <w:tcW w:w="3168" w:type="dxa"/>
          </w:tcPr>
          <w:p w:rsidR="00150EB4" w:rsidRDefault="00284C8C">
            <w:pPr>
              <w:spacing w:before="40" w:line="240" w:lineRule="auto"/>
              <w:jc w:val="left"/>
            </w:pPr>
            <w:r>
              <w:rPr>
                <w:sz w:val="17"/>
              </w:rPr>
              <w:t>Admin gross volume INR 41,79,000 for three small orders</w:t>
            </w:r>
          </w:p>
        </w:tc>
        <w:tc>
          <w:tcPr>
            <w:tcW w:w="3075" w:type="dxa"/>
          </w:tcPr>
          <w:p w:rsidR="00150EB4" w:rsidRDefault="00284C8C">
            <w:pPr>
              <w:spacing w:before="40" w:line="240" w:lineRule="auto"/>
              <w:jc w:val="left"/>
            </w:pPr>
            <w:r>
              <w:rPr>
                <w:sz w:val="17"/>
              </w:rPr>
              <w:t>Price per quintal multiplied by quantity in ki</w:t>
            </w:r>
            <w:r>
              <w:rPr>
                <w:sz w:val="17"/>
              </w:rPr>
              <w:t>lograms (100 times too large)</w:t>
            </w:r>
          </w:p>
        </w:tc>
        <w:tc>
          <w:tcPr>
            <w:tcW w:w="3075" w:type="dxa"/>
          </w:tcPr>
          <w:p w:rsidR="00150EB4" w:rsidRDefault="00284C8C">
            <w:pPr>
              <w:spacing w:before="40" w:line="240" w:lineRule="auto"/>
              <w:jc w:val="left"/>
            </w:pPr>
            <w:r>
              <w:rPr>
                <w:sz w:val="17"/>
              </w:rPr>
              <w:t>Divide by 100; the correct figure for the demo orders is INR 41,790</w:t>
            </w:r>
          </w:p>
        </w:tc>
      </w:tr>
      <w:tr w:rsidR="00150EB4">
        <w:trPr>
          <w:cantSplit/>
          <w:jc w:val="center"/>
        </w:trPr>
        <w:tc>
          <w:tcPr>
            <w:tcW w:w="3168" w:type="dxa"/>
          </w:tcPr>
          <w:p w:rsidR="00150EB4" w:rsidRDefault="00284C8C">
            <w:pPr>
              <w:spacing w:before="40" w:line="240" w:lineRule="auto"/>
              <w:jc w:val="left"/>
            </w:pPr>
            <w:r>
              <w:rPr>
                <w:sz w:val="17"/>
              </w:rPr>
              <w:t>Sensor alarm drifts into permanent alarm; each connection restarts the stream from its seed</w:t>
            </w:r>
          </w:p>
        </w:tc>
        <w:tc>
          <w:tcPr>
            <w:tcW w:w="3075" w:type="dxa"/>
          </w:tcPr>
          <w:p w:rsidR="00150EB4" w:rsidRDefault="00284C8C">
            <w:pPr>
              <w:spacing w:before="40" w:line="240" w:lineRule="auto"/>
              <w:jc w:val="left"/>
            </w:pPr>
            <w:r>
              <w:rPr>
                <w:sz w:val="17"/>
              </w:rPr>
              <w:t>Random walks without mean reversion; simulator state lives in the</w:t>
            </w:r>
            <w:r>
              <w:rPr>
                <w:sz w:val="17"/>
              </w:rPr>
              <w:t xml:space="preserve"> connection</w:t>
            </w:r>
          </w:p>
        </w:tc>
        <w:tc>
          <w:tcPr>
            <w:tcW w:w="3075" w:type="dxa"/>
          </w:tcPr>
          <w:p w:rsidR="00150EB4" w:rsidRDefault="00284C8C">
            <w:pPr>
              <w:spacing w:before="40" w:line="240" w:lineRule="auto"/>
              <w:jc w:val="left"/>
            </w:pPr>
            <w:r>
              <w:rPr>
                <w:sz w:val="17"/>
              </w:rPr>
              <w:t>Add return-to-normal behaviour and hysteresis; keep state per shipment</w:t>
            </w:r>
          </w:p>
        </w:tc>
      </w:tr>
      <w:tr w:rsidR="00150EB4">
        <w:trPr>
          <w:cantSplit/>
          <w:jc w:val="center"/>
        </w:trPr>
        <w:tc>
          <w:tcPr>
            <w:tcW w:w="3168" w:type="dxa"/>
          </w:tcPr>
          <w:p w:rsidR="00150EB4" w:rsidRDefault="00284C8C">
            <w:pPr>
              <w:spacing w:before="40" w:line="240" w:lineRule="auto"/>
              <w:jc w:val="left"/>
            </w:pPr>
            <w:r>
              <w:rPr>
                <w:sz w:val="17"/>
              </w:rPr>
              <w:t>Order accepts zero, negative or larger-than-listing quantities</w:t>
            </w:r>
          </w:p>
        </w:tc>
        <w:tc>
          <w:tcPr>
            <w:tcW w:w="3075" w:type="dxa"/>
          </w:tcPr>
          <w:p w:rsidR="00150EB4" w:rsidRDefault="00284C8C">
            <w:pPr>
              <w:spacing w:before="40" w:line="240" w:lineRule="auto"/>
              <w:jc w:val="left"/>
            </w:pPr>
            <w:r>
              <w:rPr>
                <w:sz w:val="17"/>
              </w:rPr>
              <w:t>No validation of quantity or price</w:t>
            </w:r>
          </w:p>
        </w:tc>
        <w:tc>
          <w:tcPr>
            <w:tcW w:w="3075" w:type="dxa"/>
          </w:tcPr>
          <w:p w:rsidR="00150EB4" w:rsidRDefault="00284C8C">
            <w:pPr>
              <w:spacing w:before="40" w:line="240" w:lineRule="auto"/>
              <w:jc w:val="left"/>
            </w:pPr>
            <w:r>
              <w:rPr>
                <w:sz w:val="17"/>
              </w:rPr>
              <w:t>Expected-failure test; add schema constraints and a stock check</w:t>
            </w:r>
          </w:p>
        </w:tc>
      </w:tr>
      <w:tr w:rsidR="00150EB4">
        <w:trPr>
          <w:cantSplit/>
          <w:jc w:val="center"/>
        </w:trPr>
        <w:tc>
          <w:tcPr>
            <w:tcW w:w="3168" w:type="dxa"/>
          </w:tcPr>
          <w:p w:rsidR="00150EB4" w:rsidRDefault="00284C8C">
            <w:pPr>
              <w:spacing w:before="40" w:line="240" w:lineRule="auto"/>
              <w:jc w:val="left"/>
            </w:pPr>
            <w:r>
              <w:rPr>
                <w:sz w:val="17"/>
              </w:rPr>
              <w:t>Unknown c</w:t>
            </w:r>
            <w:r>
              <w:rPr>
                <w:sz w:val="17"/>
              </w:rPr>
              <w:t>rop or region is priced instead of rejected</w:t>
            </w:r>
          </w:p>
        </w:tc>
        <w:tc>
          <w:tcPr>
            <w:tcW w:w="3075" w:type="dxa"/>
          </w:tcPr>
          <w:p w:rsidR="00150EB4" w:rsidRDefault="00284C8C">
            <w:pPr>
              <w:spacing w:before="40" w:line="240" w:lineRule="auto"/>
              <w:jc w:val="left"/>
            </w:pPr>
            <w:r>
              <w:rPr>
                <w:sz w:val="17"/>
              </w:rPr>
              <w:t>No catalogue check; unknown crop uses an all-zero one-hot</w:t>
            </w:r>
          </w:p>
        </w:tc>
        <w:tc>
          <w:tcPr>
            <w:tcW w:w="3075" w:type="dxa"/>
          </w:tcPr>
          <w:p w:rsidR="00150EB4" w:rsidRDefault="00284C8C">
            <w:pPr>
              <w:spacing w:before="40" w:line="240" w:lineRule="auto"/>
              <w:jc w:val="left"/>
            </w:pPr>
            <w:r>
              <w:rPr>
                <w:sz w:val="17"/>
              </w:rPr>
              <w:t>Expected-failure test; validate against the catalogue</w:t>
            </w:r>
          </w:p>
        </w:tc>
      </w:tr>
      <w:tr w:rsidR="00150EB4">
        <w:trPr>
          <w:cantSplit/>
          <w:jc w:val="center"/>
        </w:trPr>
        <w:tc>
          <w:tcPr>
            <w:tcW w:w="3168" w:type="dxa"/>
          </w:tcPr>
          <w:p w:rsidR="00150EB4" w:rsidRDefault="00284C8C">
            <w:pPr>
              <w:spacing w:before="40" w:line="240" w:lineRule="auto"/>
              <w:jc w:val="left"/>
            </w:pPr>
            <w:r>
              <w:rPr>
                <w:sz w:val="17"/>
              </w:rPr>
              <w:t>Displayed price range ends exactly at the current price</w:t>
            </w:r>
          </w:p>
        </w:tc>
        <w:tc>
          <w:tcPr>
            <w:tcW w:w="3075" w:type="dxa"/>
          </w:tcPr>
          <w:p w:rsidR="00150EB4" w:rsidRDefault="00284C8C">
            <w:pPr>
              <w:spacing w:before="40" w:line="240" w:lineRule="auto"/>
              <w:jc w:val="left"/>
            </w:pPr>
            <w:r>
              <w:rPr>
                <w:sz w:val="17"/>
              </w:rPr>
              <w:t xml:space="preserve">The band is clamped to include the point </w:t>
            </w:r>
            <w:r>
              <w:rPr>
                <w:sz w:val="17"/>
              </w:rPr>
              <w:t>estimate</w:t>
            </w:r>
          </w:p>
        </w:tc>
        <w:tc>
          <w:tcPr>
            <w:tcW w:w="3075" w:type="dxa"/>
          </w:tcPr>
          <w:p w:rsidR="00150EB4" w:rsidRDefault="00284C8C">
            <w:pPr>
              <w:spacing w:before="40" w:line="240" w:lineRule="auto"/>
              <w:jc w:val="left"/>
            </w:pPr>
            <w:r>
              <w:rPr>
                <w:sz w:val="17"/>
              </w:rPr>
              <w:t>Report the unclamped quantile band or recalibrate</w:t>
            </w:r>
          </w:p>
        </w:tc>
      </w:tr>
      <w:tr w:rsidR="00150EB4">
        <w:trPr>
          <w:cantSplit/>
          <w:jc w:val="center"/>
        </w:trPr>
        <w:tc>
          <w:tcPr>
            <w:tcW w:w="3168" w:type="dxa"/>
          </w:tcPr>
          <w:p w:rsidR="00150EB4" w:rsidRDefault="00284C8C">
            <w:pPr>
              <w:spacing w:before="40" w:line="240" w:lineRule="auto"/>
              <w:jc w:val="left"/>
            </w:pPr>
            <w:r>
              <w:rPr>
                <w:sz w:val="17"/>
              </w:rPr>
              <w:t>Landing page shows 38,400+ crops graded, +17% price uplift, 92% accuracy, 2,400+ farmers</w:t>
            </w:r>
          </w:p>
        </w:tc>
        <w:tc>
          <w:tcPr>
            <w:tcW w:w="3075" w:type="dxa"/>
          </w:tcPr>
          <w:p w:rsidR="00150EB4" w:rsidRDefault="00284C8C">
            <w:pPr>
              <w:spacing w:before="40" w:line="240" w:lineRule="auto"/>
              <w:jc w:val="left"/>
            </w:pPr>
            <w:r>
              <w:rPr>
                <w:sz w:val="17"/>
              </w:rPr>
              <w:t>Fixed marketing numbers in the page source</w:t>
            </w:r>
          </w:p>
        </w:tc>
        <w:tc>
          <w:tcPr>
            <w:tcW w:w="3075" w:type="dxa"/>
          </w:tcPr>
          <w:p w:rsidR="00150EB4" w:rsidRDefault="00284C8C">
            <w:pPr>
              <w:spacing w:before="40" w:line="240" w:lineRule="auto"/>
              <w:jc w:val="left"/>
            </w:pPr>
            <w:r>
              <w:rPr>
                <w:sz w:val="17"/>
              </w:rPr>
              <w:t>Remove or replace with real statistics</w:t>
            </w:r>
          </w:p>
        </w:tc>
      </w:tr>
      <w:tr w:rsidR="00150EB4">
        <w:trPr>
          <w:cantSplit/>
          <w:jc w:val="center"/>
        </w:trPr>
        <w:tc>
          <w:tcPr>
            <w:tcW w:w="3168" w:type="dxa"/>
          </w:tcPr>
          <w:p w:rsidR="00150EB4" w:rsidRDefault="00284C8C">
            <w:pPr>
              <w:spacing w:before="40" w:line="240" w:lineRule="auto"/>
              <w:jc w:val="left"/>
            </w:pPr>
            <w:r>
              <w:rPr>
                <w:sz w:val="17"/>
              </w:rPr>
              <w:t>"Best day to sell" sugge</w:t>
            </w:r>
            <w:r>
              <w:rPr>
                <w:sz w:val="17"/>
              </w:rPr>
              <w:t>sts large gains (mean +14.6%)</w:t>
            </w:r>
          </w:p>
        </w:tc>
        <w:tc>
          <w:tcPr>
            <w:tcW w:w="3075" w:type="dxa"/>
          </w:tcPr>
          <w:p w:rsidR="00150EB4" w:rsidRDefault="00284C8C">
            <w:pPr>
              <w:spacing w:before="40" w:line="240" w:lineRule="auto"/>
              <w:jc w:val="left"/>
            </w:pPr>
            <w:r>
              <w:rPr>
                <w:sz w:val="17"/>
              </w:rPr>
              <w:t>Hash-generated daily demand and supply noise, not a real forecast</w:t>
            </w:r>
          </w:p>
        </w:tc>
        <w:tc>
          <w:tcPr>
            <w:tcW w:w="3075" w:type="dxa"/>
          </w:tcPr>
          <w:p w:rsidR="00150EB4" w:rsidRDefault="00284C8C">
            <w:pPr>
              <w:spacing w:before="40" w:line="240" w:lineRule="auto"/>
              <w:jc w:val="left"/>
            </w:pPr>
            <w:r>
              <w:rPr>
                <w:sz w:val="17"/>
              </w:rPr>
              <w:t>Treat as an illustration; replace with a real time-series model</w:t>
            </w:r>
          </w:p>
        </w:tc>
      </w:tr>
    </w:tbl>
    <w:p w:rsidR="00150EB4" w:rsidRDefault="00150EB4">
      <w:pPr>
        <w:spacing w:after="80" w:line="144" w:lineRule="auto"/>
      </w:pPr>
    </w:p>
    <w:p w:rsidR="00150EB4" w:rsidRDefault="00284C8C">
      <w:pPr>
        <w:pStyle w:val="Heading2"/>
      </w:pPr>
      <w:r>
        <w:t>9  Limits of the Results</w:t>
      </w:r>
    </w:p>
    <w:p w:rsidR="00150EB4" w:rsidRDefault="00284C8C">
      <w:pPr>
        <w:pStyle w:val="ListBullet"/>
      </w:pPr>
      <w:r>
        <w:rPr>
          <w:b/>
        </w:rPr>
        <w:t>Synthetic data.</w:t>
      </w:r>
      <w:r>
        <w:t xml:space="preserve"> The accuracy of 92.3%, the R2 of 0.992 and the 70% ba</w:t>
      </w:r>
      <w:r>
        <w:t>nd all describe recovery of the project's own generators. They say nothing about real farms or markets; the only real-image evidence is the negative result above.</w:t>
      </w:r>
    </w:p>
    <w:p w:rsidR="00150EB4" w:rsidRDefault="00284C8C">
      <w:pPr>
        <w:pStyle w:val="ListBullet"/>
      </w:pPr>
      <w:r>
        <w:rPr>
          <w:b/>
        </w:rPr>
        <w:t>Mapped labels.</w:t>
      </w:r>
      <w:r>
        <w:t xml:space="preserve"> The real-photograph check maps fresh and rotten to grades and uses fruits inst</w:t>
      </w:r>
      <w:r>
        <w:t>ead of the app's crops; it shows non-transfer clearly but cannot measure the accuracy of A, B, C and Reject grading.</w:t>
      </w:r>
    </w:p>
    <w:p w:rsidR="00150EB4" w:rsidRDefault="00284C8C">
      <w:pPr>
        <w:pStyle w:val="ListBullet"/>
      </w:pPr>
      <w:r>
        <w:rPr>
          <w:b/>
        </w:rPr>
        <w:t>Simulated sensors and offers.</w:t>
      </w:r>
      <w:r>
        <w:t xml:space="preserve"> The sensor stream, the buyer offers and the daily market context are generated, so the alert behaviour, the r</w:t>
      </w:r>
      <w:r>
        <w:t>anking and the sell-day advice illustrate the interface only.</w:t>
      </w:r>
    </w:p>
    <w:p w:rsidR="00150EB4" w:rsidRDefault="00284C8C">
      <w:pPr>
        <w:pStyle w:val="ListBullet"/>
      </w:pPr>
      <w:r>
        <w:rPr>
          <w:b/>
        </w:rPr>
        <w:t>Small, single-machine measurements.</w:t>
      </w:r>
      <w:r>
        <w:t xml:space="preserve"> Timings come from one desktop with other jobs running, 20 to 30 calls per endpoint, no concurrent load and no memory profile; no user study was carried out.</w:t>
      </w:r>
    </w:p>
    <w:p w:rsidR="00150EB4" w:rsidRDefault="00284C8C">
      <w:pPr>
        <w:pStyle w:val="ListBullet"/>
      </w:pPr>
      <w:r>
        <w:rPr>
          <w:b/>
        </w:rPr>
        <w:t>C</w:t>
      </w:r>
      <w:r>
        <w:rPr>
          <w:b/>
        </w:rPr>
        <w:t>hosen photographs.</w:t>
      </w:r>
      <w:r>
        <w:t xml:space="preserve"> The sample photographs on the output screens were picked from 40 scanned per crop to show more than one grade.</w:t>
      </w:r>
    </w:p>
    <w:p w:rsidR="00150EB4" w:rsidRDefault="00284C8C">
      <w:pPr>
        <w:pStyle w:val="ListBullet"/>
      </w:pPr>
      <w:r>
        <w:rPr>
          <w:b/>
        </w:rPr>
        <w:t>No numeric comparison with the base paper</w:t>
      </w:r>
      <w:r>
        <w:t xml:space="preserve"> is possible, as explained in the section Comparison with the Base Paper.</w:t>
      </w:r>
    </w:p>
    <w:p w:rsidR="00150EB4" w:rsidRDefault="00284C8C">
      <w:pPr>
        <w:pStyle w:val="Heading2"/>
      </w:pPr>
      <w:r>
        <w:lastRenderedPageBreak/>
        <w:t xml:space="preserve">10  </w:t>
      </w:r>
      <w:r>
        <w:t>Objectives Against Outcomes</w:t>
      </w:r>
    </w:p>
    <w:p w:rsidR="00150EB4" w:rsidRDefault="00284C8C">
      <w:pPr>
        <w:pStyle w:val="TableCaption"/>
      </w:pPr>
      <w:r>
        <w:t>Table 15: Objectives against outcomes</w:t>
      </w:r>
    </w:p>
    <w:tbl>
      <w:tblPr>
        <w:tblStyle w:val="TableGrid"/>
        <w:tblW w:w="0" w:type="auto"/>
        <w:jc w:val="center"/>
        <w:tblLook w:val="04A0" w:firstRow="1" w:lastRow="0" w:firstColumn="1" w:lastColumn="0" w:noHBand="0" w:noVBand="1"/>
      </w:tblPr>
      <w:tblGrid>
        <w:gridCol w:w="3168"/>
        <w:gridCol w:w="1491"/>
        <w:gridCol w:w="4658"/>
      </w:tblGrid>
      <w:tr w:rsidR="00150EB4">
        <w:trPr>
          <w:cantSplit/>
          <w:tblHeader/>
          <w:jc w:val="center"/>
        </w:trPr>
        <w:tc>
          <w:tcPr>
            <w:tcW w:w="3168" w:type="dxa"/>
            <w:shd w:val="clear" w:color="auto" w:fill="D9E2F3"/>
          </w:tcPr>
          <w:p w:rsidR="00150EB4" w:rsidRDefault="00284C8C">
            <w:pPr>
              <w:spacing w:before="40" w:line="240" w:lineRule="auto"/>
              <w:jc w:val="left"/>
            </w:pPr>
            <w:r>
              <w:rPr>
                <w:b/>
                <w:sz w:val="18"/>
              </w:rPr>
              <w:t>Objective</w:t>
            </w:r>
          </w:p>
        </w:tc>
        <w:tc>
          <w:tcPr>
            <w:tcW w:w="1491" w:type="dxa"/>
            <w:shd w:val="clear" w:color="auto" w:fill="D9E2F3"/>
          </w:tcPr>
          <w:p w:rsidR="00150EB4" w:rsidRDefault="00284C8C">
            <w:pPr>
              <w:spacing w:before="40" w:line="240" w:lineRule="auto"/>
              <w:jc w:val="left"/>
            </w:pPr>
            <w:r>
              <w:rPr>
                <w:b/>
                <w:sz w:val="18"/>
              </w:rPr>
              <w:t>Outcome</w:t>
            </w:r>
          </w:p>
        </w:tc>
        <w:tc>
          <w:tcPr>
            <w:tcW w:w="4658" w:type="dxa"/>
            <w:shd w:val="clear" w:color="auto" w:fill="D9E2F3"/>
          </w:tcPr>
          <w:p w:rsidR="00150EB4" w:rsidRDefault="00284C8C">
            <w:pPr>
              <w:spacing w:before="40" w:line="240" w:lineRule="auto"/>
              <w:jc w:val="left"/>
            </w:pPr>
            <w:r>
              <w:rPr>
                <w:b/>
                <w:sz w:val="18"/>
              </w:rPr>
              <w:t>Evidence</w:t>
            </w:r>
          </w:p>
        </w:tc>
      </w:tr>
      <w:tr w:rsidR="00150EB4">
        <w:trPr>
          <w:cantSplit/>
          <w:jc w:val="center"/>
        </w:trPr>
        <w:tc>
          <w:tcPr>
            <w:tcW w:w="3168" w:type="dxa"/>
          </w:tcPr>
          <w:p w:rsidR="00150EB4" w:rsidRDefault="00284C8C">
            <w:pPr>
              <w:spacing w:before="40" w:line="240" w:lineRule="auto"/>
              <w:jc w:val="left"/>
            </w:pPr>
            <w:r>
              <w:rPr>
                <w:sz w:val="18"/>
              </w:rPr>
              <w:t>1. Grade crop quality automatically from images</w:t>
            </w:r>
          </w:p>
        </w:tc>
        <w:tc>
          <w:tcPr>
            <w:tcW w:w="1491" w:type="dxa"/>
          </w:tcPr>
          <w:p w:rsidR="00150EB4" w:rsidRDefault="00284C8C">
            <w:pPr>
              <w:spacing w:before="40" w:line="240" w:lineRule="auto"/>
              <w:jc w:val="left"/>
            </w:pPr>
            <w:r>
              <w:rPr>
                <w:sz w:val="18"/>
              </w:rPr>
              <w:t>Partly achieved</w:t>
            </w:r>
          </w:p>
        </w:tc>
        <w:tc>
          <w:tcPr>
            <w:tcW w:w="4658" w:type="dxa"/>
          </w:tcPr>
          <w:p w:rsidR="00150EB4" w:rsidRDefault="00284C8C">
            <w:pPr>
              <w:spacing w:before="40" w:line="240" w:lineRule="auto"/>
              <w:jc w:val="left"/>
            </w:pPr>
            <w:r>
              <w:rPr>
                <w:sz w:val="18"/>
              </w:rPr>
              <w:t xml:space="preserve">Implemented as classical machine learning on 11 hand-crafted features, not a deep network; 92.3% </w:t>
            </w:r>
            <w:r>
              <w:rPr>
                <w:sz w:val="18"/>
              </w:rPr>
              <w:t>on synthetic data; at chance on 3,200 real photographs; retraining on real labels reaches 90.6%</w:t>
            </w:r>
          </w:p>
        </w:tc>
      </w:tr>
      <w:tr w:rsidR="00150EB4">
        <w:trPr>
          <w:cantSplit/>
          <w:jc w:val="center"/>
        </w:trPr>
        <w:tc>
          <w:tcPr>
            <w:tcW w:w="3168" w:type="dxa"/>
          </w:tcPr>
          <w:p w:rsidR="00150EB4" w:rsidRDefault="00284C8C">
            <w:pPr>
              <w:spacing w:before="40" w:line="240" w:lineRule="auto"/>
              <w:jc w:val="left"/>
            </w:pPr>
            <w:r>
              <w:rPr>
                <w:sz w:val="18"/>
              </w:rPr>
              <w:t>2. Forecast crop prices from market, weather and demand data</w:t>
            </w:r>
          </w:p>
        </w:tc>
        <w:tc>
          <w:tcPr>
            <w:tcW w:w="1491" w:type="dxa"/>
          </w:tcPr>
          <w:p w:rsidR="00150EB4" w:rsidRDefault="00284C8C">
            <w:pPr>
              <w:spacing w:before="40" w:line="240" w:lineRule="auto"/>
              <w:jc w:val="left"/>
            </w:pPr>
            <w:r>
              <w:rPr>
                <w:sz w:val="18"/>
              </w:rPr>
              <w:t>Partly achieved</w:t>
            </w:r>
          </w:p>
        </w:tc>
        <w:tc>
          <w:tcPr>
            <w:tcW w:w="4658" w:type="dxa"/>
          </w:tcPr>
          <w:p w:rsidR="00150EB4" w:rsidRDefault="00284C8C">
            <w:pPr>
              <w:spacing w:before="40" w:line="240" w:lineRule="auto"/>
              <w:jc w:val="left"/>
            </w:pPr>
            <w:r>
              <w:rPr>
                <w:sz w:val="18"/>
              </w:rPr>
              <w:t>Boosted model with a 70% band, R2 0.992 on synthetic data; weather has almost no e</w:t>
            </w:r>
            <w:r>
              <w:rPr>
                <w:sz w:val="18"/>
              </w:rPr>
              <w:t>ffect; the 30-day forecast uses generated context; no real price feed</w:t>
            </w:r>
          </w:p>
        </w:tc>
      </w:tr>
      <w:tr w:rsidR="00150EB4">
        <w:trPr>
          <w:cantSplit/>
          <w:jc w:val="center"/>
        </w:trPr>
        <w:tc>
          <w:tcPr>
            <w:tcW w:w="3168" w:type="dxa"/>
          </w:tcPr>
          <w:p w:rsidR="00150EB4" w:rsidRDefault="00284C8C">
            <w:pPr>
              <w:spacing w:before="40" w:line="240" w:lineRule="auto"/>
              <w:jc w:val="left"/>
            </w:pPr>
            <w:r>
              <w:rPr>
                <w:sz w:val="18"/>
              </w:rPr>
              <w:t>3. Monitor storage and transport with IoT sensors</w:t>
            </w:r>
          </w:p>
        </w:tc>
        <w:tc>
          <w:tcPr>
            <w:tcW w:w="1491" w:type="dxa"/>
          </w:tcPr>
          <w:p w:rsidR="00150EB4" w:rsidRDefault="00284C8C">
            <w:pPr>
              <w:spacing w:before="40" w:line="240" w:lineRule="auto"/>
              <w:jc w:val="left"/>
            </w:pPr>
            <w:r>
              <w:rPr>
                <w:sz w:val="18"/>
              </w:rPr>
              <w:t>Demonstrated with simulation only</w:t>
            </w:r>
          </w:p>
        </w:tc>
        <w:tc>
          <w:tcPr>
            <w:tcW w:w="4658" w:type="dxa"/>
          </w:tcPr>
          <w:p w:rsidR="00150EB4" w:rsidRDefault="00284C8C">
            <w:pPr>
              <w:spacing w:before="40" w:line="240" w:lineRule="auto"/>
              <w:jc w:val="left"/>
            </w:pPr>
            <w:r>
              <w:rPr>
                <w:sz w:val="18"/>
              </w:rPr>
              <w:t>WebSocket stream, stored readings and alert banner work end to end; no hardware, and the alarm drifts</w:t>
            </w:r>
            <w:r>
              <w:rPr>
                <w:sz w:val="18"/>
              </w:rPr>
              <w:t xml:space="preserve"> into permanent alarm</w:t>
            </w:r>
          </w:p>
        </w:tc>
      </w:tr>
      <w:tr w:rsidR="00150EB4">
        <w:trPr>
          <w:cantSplit/>
          <w:jc w:val="center"/>
        </w:trPr>
        <w:tc>
          <w:tcPr>
            <w:tcW w:w="3168" w:type="dxa"/>
          </w:tcPr>
          <w:p w:rsidR="00150EB4" w:rsidRDefault="00284C8C">
            <w:pPr>
              <w:spacing w:before="40" w:line="240" w:lineRule="auto"/>
              <w:jc w:val="left"/>
            </w:pPr>
            <w:r>
              <w:rPr>
                <w:sz w:val="18"/>
              </w:rPr>
              <w:t>4. Explain grading and pricing decisions with XAI</w:t>
            </w:r>
          </w:p>
        </w:tc>
        <w:tc>
          <w:tcPr>
            <w:tcW w:w="1491" w:type="dxa"/>
          </w:tcPr>
          <w:p w:rsidR="00150EB4" w:rsidRDefault="00284C8C">
            <w:pPr>
              <w:spacing w:before="40" w:line="240" w:lineRule="auto"/>
              <w:jc w:val="left"/>
            </w:pPr>
            <w:r>
              <w:rPr>
                <w:sz w:val="18"/>
              </w:rPr>
              <w:t>Achieved</w:t>
            </w:r>
          </w:p>
        </w:tc>
        <w:tc>
          <w:tcPr>
            <w:tcW w:w="4658" w:type="dxa"/>
          </w:tcPr>
          <w:p w:rsidR="00150EB4" w:rsidRDefault="00284C8C">
            <w:pPr>
              <w:spacing w:before="40" w:line="240" w:lineRule="auto"/>
              <w:jc w:val="left"/>
            </w:pPr>
            <w:r>
              <w:rPr>
                <w:sz w:val="18"/>
              </w:rPr>
              <w:t>SHAP top-six contributions for every grade and price, shown in the app; importance charts for the admin</w:t>
            </w:r>
          </w:p>
        </w:tc>
      </w:tr>
      <w:tr w:rsidR="00150EB4">
        <w:trPr>
          <w:cantSplit/>
          <w:jc w:val="center"/>
        </w:trPr>
        <w:tc>
          <w:tcPr>
            <w:tcW w:w="3168" w:type="dxa"/>
          </w:tcPr>
          <w:p w:rsidR="00150EB4" w:rsidRDefault="00284C8C">
            <w:pPr>
              <w:spacing w:before="40" w:line="240" w:lineRule="auto"/>
              <w:jc w:val="left"/>
            </w:pPr>
            <w:r>
              <w:rPr>
                <w:sz w:val="18"/>
              </w:rPr>
              <w:t>5. Recommend buyers, routes and the best time to sell</w:t>
            </w:r>
          </w:p>
        </w:tc>
        <w:tc>
          <w:tcPr>
            <w:tcW w:w="1491" w:type="dxa"/>
          </w:tcPr>
          <w:p w:rsidR="00150EB4" w:rsidRDefault="00284C8C">
            <w:pPr>
              <w:spacing w:before="40" w:line="240" w:lineRule="auto"/>
              <w:jc w:val="left"/>
            </w:pPr>
            <w:r>
              <w:rPr>
                <w:sz w:val="18"/>
              </w:rPr>
              <w:t xml:space="preserve">Achieved as a </w:t>
            </w:r>
            <w:r>
              <w:rPr>
                <w:sz w:val="18"/>
              </w:rPr>
              <w:t>heuristic</w:t>
            </w:r>
          </w:p>
        </w:tc>
        <w:tc>
          <w:tcPr>
            <w:tcW w:w="4658" w:type="dxa"/>
          </w:tcPr>
          <w:p w:rsidR="00150EB4" w:rsidRDefault="00284C8C">
            <w:pPr>
              <w:spacing w:before="40" w:line="240" w:lineRule="auto"/>
              <w:jc w:val="left"/>
            </w:pPr>
            <w:r>
              <w:rPr>
                <w:sz w:val="18"/>
              </w:rPr>
              <w:t>Weighted ranking stable under weight changes (97.7%); route is the top buyer's town; offers and sell-day advice are simulated</w:t>
            </w:r>
          </w:p>
        </w:tc>
      </w:tr>
      <w:tr w:rsidR="00150EB4">
        <w:trPr>
          <w:cantSplit/>
          <w:jc w:val="center"/>
        </w:trPr>
        <w:tc>
          <w:tcPr>
            <w:tcW w:w="3168" w:type="dxa"/>
          </w:tcPr>
          <w:p w:rsidR="00150EB4" w:rsidRDefault="00284C8C">
            <w:pPr>
              <w:spacing w:before="40" w:line="240" w:lineRule="auto"/>
              <w:jc w:val="left"/>
            </w:pPr>
            <w:r>
              <w:rPr>
                <w:sz w:val="18"/>
              </w:rPr>
              <w:t>6. Connect farmers, distributors and buyers through a marketplace</w:t>
            </w:r>
          </w:p>
        </w:tc>
        <w:tc>
          <w:tcPr>
            <w:tcW w:w="1491" w:type="dxa"/>
          </w:tcPr>
          <w:p w:rsidR="00150EB4" w:rsidRDefault="00284C8C">
            <w:pPr>
              <w:spacing w:before="40" w:line="240" w:lineRule="auto"/>
              <w:jc w:val="left"/>
            </w:pPr>
            <w:r>
              <w:rPr>
                <w:sz w:val="18"/>
              </w:rPr>
              <w:t>Achieved</w:t>
            </w:r>
          </w:p>
        </w:tc>
        <w:tc>
          <w:tcPr>
            <w:tcW w:w="4658" w:type="dxa"/>
          </w:tcPr>
          <w:p w:rsidR="00150EB4" w:rsidRDefault="00284C8C">
            <w:pPr>
              <w:spacing w:before="40" w:line="240" w:lineRule="auto"/>
              <w:jc w:val="left"/>
            </w:pPr>
            <w:r>
              <w:rPr>
                <w:sz w:val="18"/>
              </w:rPr>
              <w:t>Four roles, listings, orders, state machine,</w:t>
            </w:r>
            <w:r>
              <w:rPr>
                <w:sz w:val="18"/>
              </w:rPr>
              <w:t xml:space="preserve"> shipments; 36 tests pass; 3 validation gaps documented</w:t>
            </w:r>
          </w:p>
        </w:tc>
      </w:tr>
    </w:tbl>
    <w:p w:rsidR="00150EB4" w:rsidRDefault="00150EB4">
      <w:pPr>
        <w:spacing w:after="80" w:line="144" w:lineRule="auto"/>
      </w:pPr>
    </w:p>
    <w:sectPr w:rsidR="00150EB4" w:rsidSect="00034616">
      <w:headerReference w:type="default" r:id="rId54"/>
      <w:footerReference w:type="default" r:id="rId55"/>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84C8C">
      <w:pPr>
        <w:spacing w:after="0" w:line="240" w:lineRule="auto"/>
      </w:pPr>
      <w:r>
        <w:separator/>
      </w:r>
    </w:p>
  </w:endnote>
  <w:endnote w:type="continuationSeparator" w:id="0">
    <w:p w:rsidR="00000000" w:rsidRDefault="00284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0EB4" w:rsidRDefault="00284C8C">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84C8C">
      <w:pPr>
        <w:spacing w:after="0" w:line="240" w:lineRule="auto"/>
      </w:pPr>
      <w:r>
        <w:separator/>
      </w:r>
    </w:p>
  </w:footnote>
  <w:footnote w:type="continuationSeparator" w:id="0">
    <w:p w:rsidR="00000000" w:rsidRDefault="00284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0EB4" w:rsidRDefault="00284C8C">
    <w:pPr>
      <w:pStyle w:val="Header"/>
      <w:jc w:val="right"/>
    </w:pPr>
    <w:r>
      <w:rPr>
        <w:i/>
        <w:color w:val="555555"/>
        <w:sz w:val="18"/>
      </w:rPr>
      <w:t>CropSight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EB4"/>
    <w:rsid w:val="00284C8C"/>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134E7F1-AFDD-4FD5-8CEC-5B6D58D6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284C8C"/>
    <w:pPr>
      <w:spacing w:after="20" w:line="240" w:lineRule="auto"/>
    </w:pPr>
    <w:rPr>
      <w:sz w:val="20"/>
    </w:rPr>
  </w:style>
  <w:style w:type="paragraph" w:styleId="TOC2">
    <w:name w:val="toc 2"/>
    <w:basedOn w:val="Normal"/>
    <w:next w:val="Normal"/>
    <w:autoRedefine/>
    <w:uiPriority w:val="39"/>
    <w:semiHidden/>
    <w:unhideWhenUsed/>
    <w:rsid w:val="00284C8C"/>
    <w:pPr>
      <w:spacing w:after="20" w:line="240" w:lineRule="auto"/>
      <w:ind w:left="240"/>
    </w:pPr>
    <w:rPr>
      <w:sz w:val="20"/>
    </w:rPr>
  </w:style>
  <w:style w:type="paragraph" w:styleId="TableofFigures">
    <w:name w:val="table of figures"/>
    <w:basedOn w:val="Normal"/>
    <w:next w:val="Normal"/>
    <w:uiPriority w:val="99"/>
    <w:semiHidden/>
    <w:unhideWhenUsed/>
    <w:rsid w:val="00284C8C"/>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70EE4F-2BDE-43A5-9A90-372FAAEC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6131</Words>
  <Characters>31386</Characters>
  <Application>Microsoft Office Word</Application>
  <DocSecurity>0</DocSecurity>
  <Lines>967</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2026-10-26T13:36:00Z</dcterms:modified>
  <cp:category/>
</cp:coreProperties>
</file>