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798D" w:rsidRDefault="00E23DE2">
      <w:pPr>
        <w:spacing w:line="288" w:lineRule="auto"/>
        <w:jc w:val="center"/>
      </w:pPr>
      <w:bookmarkStart w:id="0" w:name="_GoBack"/>
      <w:bookmarkEnd w:id="0"/>
      <w:r>
        <w:rPr>
          <w:b/>
          <w:sz w:val="34"/>
        </w:rPr>
        <w:t>CROPSIGHT: SMART CROP DELIVERY WITH AI-BASED PRICE AND QUALITY INTELLIGENCE</w:t>
      </w:r>
    </w:p>
    <w:p w:rsidR="00D4798D" w:rsidRDefault="00E23DE2">
      <w:pPr>
        <w:spacing w:after="480" w:line="288" w:lineRule="auto"/>
        <w:jc w:val="center"/>
      </w:pPr>
      <w:r>
        <w:rPr>
          <w:i/>
          <w:sz w:val="28"/>
        </w:rPr>
        <w:t>(CropSight)</w:t>
      </w:r>
    </w:p>
    <w:p w:rsidR="00D4798D" w:rsidRDefault="00E23DE2">
      <w:pPr>
        <w:spacing w:after="200" w:line="312" w:lineRule="auto"/>
        <w:jc w:val="center"/>
      </w:pPr>
      <w:r>
        <w:t>A project report submitted in partial fulfilment of the requirements for the award of the degree of</w:t>
      </w:r>
    </w:p>
    <w:p w:rsidR="00D4798D" w:rsidRDefault="00E23DE2">
      <w:pPr>
        <w:spacing w:line="288" w:lineRule="auto"/>
        <w:jc w:val="center"/>
      </w:pPr>
      <w:r>
        <w:rPr>
          <w:b/>
          <w:sz w:val="28"/>
        </w:rPr>
        <w:t>BACHELOR OF TECHNOLOGY</w:t>
      </w:r>
    </w:p>
    <w:p w:rsidR="00D4798D" w:rsidRDefault="00E23DE2">
      <w:pPr>
        <w:spacing w:line="288" w:lineRule="auto"/>
        <w:jc w:val="center"/>
      </w:pPr>
      <w:r>
        <w:t>in</w:t>
      </w:r>
    </w:p>
    <w:p w:rsidR="00D4798D" w:rsidRDefault="00E23DE2">
      <w:pPr>
        <w:spacing w:after="360" w:line="288" w:lineRule="auto"/>
        <w:jc w:val="center"/>
      </w:pPr>
      <w:r>
        <w:rPr>
          <w:b/>
          <w:sz w:val="26"/>
        </w:rPr>
        <w:t xml:space="preserve">COMPUTER SCIENCE AND ENGINEERING (DATA </w:t>
      </w:r>
      <w:r>
        <w:rPr>
          <w:b/>
          <w:sz w:val="26"/>
        </w:rPr>
        <w:t>SCIENCE)</w:t>
      </w:r>
    </w:p>
    <w:p w:rsidR="00D4798D" w:rsidRDefault="00E23DE2">
      <w:pPr>
        <w:spacing w:after="120" w:line="288" w:lineRule="auto"/>
        <w:jc w:val="center"/>
      </w:pPr>
      <w:r>
        <w:t>Submitted by</w:t>
      </w:r>
    </w:p>
    <w:tbl>
      <w:tblPr>
        <w:tblW w:w="0" w:type="auto"/>
        <w:jc w:val="center"/>
        <w:tblLook w:val="04A0" w:firstRow="1" w:lastRow="0" w:firstColumn="1" w:lastColumn="0" w:noHBand="0" w:noVBand="1"/>
      </w:tblPr>
      <w:tblGrid>
        <w:gridCol w:w="4658"/>
        <w:gridCol w:w="4658"/>
      </w:tblGrid>
      <w:tr w:rsidR="00D4798D">
        <w:trPr>
          <w:jc w:val="center"/>
        </w:trPr>
        <w:tc>
          <w:tcPr>
            <w:tcW w:w="4658" w:type="dxa"/>
          </w:tcPr>
          <w:p w:rsidR="00D4798D" w:rsidRDefault="00E23DE2">
            <w:pPr>
              <w:spacing w:line="276" w:lineRule="auto"/>
              <w:jc w:val="left"/>
            </w:pPr>
            <w:r>
              <w:t>G.PRANAVI</w:t>
            </w:r>
          </w:p>
        </w:tc>
        <w:tc>
          <w:tcPr>
            <w:tcW w:w="4658" w:type="dxa"/>
          </w:tcPr>
          <w:p w:rsidR="00D4798D" w:rsidRDefault="00E23DE2">
            <w:pPr>
              <w:spacing w:line="276" w:lineRule="auto"/>
              <w:jc w:val="left"/>
            </w:pPr>
            <w:r>
              <w:t>23K91A6765</w:t>
            </w:r>
          </w:p>
        </w:tc>
      </w:tr>
      <w:tr w:rsidR="00D4798D">
        <w:trPr>
          <w:jc w:val="center"/>
        </w:trPr>
        <w:tc>
          <w:tcPr>
            <w:tcW w:w="4658" w:type="dxa"/>
          </w:tcPr>
          <w:p w:rsidR="00D4798D" w:rsidRDefault="00E23DE2">
            <w:pPr>
              <w:spacing w:line="276" w:lineRule="auto"/>
              <w:jc w:val="left"/>
            </w:pPr>
            <w:r>
              <w:t>G.SIRI CHANDANA</w:t>
            </w:r>
          </w:p>
        </w:tc>
        <w:tc>
          <w:tcPr>
            <w:tcW w:w="4658" w:type="dxa"/>
          </w:tcPr>
          <w:p w:rsidR="00D4798D" w:rsidRDefault="00E23DE2">
            <w:pPr>
              <w:spacing w:line="276" w:lineRule="auto"/>
              <w:jc w:val="left"/>
            </w:pPr>
            <w:r>
              <w:t>23K91A6763</w:t>
            </w:r>
          </w:p>
        </w:tc>
      </w:tr>
      <w:tr w:rsidR="00D4798D">
        <w:trPr>
          <w:jc w:val="center"/>
        </w:trPr>
        <w:tc>
          <w:tcPr>
            <w:tcW w:w="4658" w:type="dxa"/>
          </w:tcPr>
          <w:p w:rsidR="00D4798D" w:rsidRDefault="00E23DE2">
            <w:pPr>
              <w:spacing w:line="276" w:lineRule="auto"/>
              <w:jc w:val="left"/>
            </w:pPr>
            <w:r>
              <w:t>A.NIKHIL</w:t>
            </w:r>
          </w:p>
        </w:tc>
        <w:tc>
          <w:tcPr>
            <w:tcW w:w="4658" w:type="dxa"/>
          </w:tcPr>
          <w:p w:rsidR="00D4798D" w:rsidRDefault="00E23DE2">
            <w:pPr>
              <w:spacing w:line="276" w:lineRule="auto"/>
              <w:jc w:val="left"/>
            </w:pPr>
            <w:r>
              <w:t>23K91A6715</w:t>
            </w:r>
          </w:p>
        </w:tc>
      </w:tr>
      <w:tr w:rsidR="00D4798D">
        <w:trPr>
          <w:jc w:val="center"/>
        </w:trPr>
        <w:tc>
          <w:tcPr>
            <w:tcW w:w="4658" w:type="dxa"/>
          </w:tcPr>
          <w:p w:rsidR="00D4798D" w:rsidRDefault="00E23DE2">
            <w:pPr>
              <w:spacing w:line="276" w:lineRule="auto"/>
              <w:jc w:val="left"/>
            </w:pPr>
            <w:r>
              <w:t>G.VISHNU VARDHAN</w:t>
            </w:r>
          </w:p>
        </w:tc>
        <w:tc>
          <w:tcPr>
            <w:tcW w:w="4658" w:type="dxa"/>
          </w:tcPr>
          <w:p w:rsidR="00D4798D" w:rsidRDefault="00E23DE2">
            <w:pPr>
              <w:spacing w:line="276" w:lineRule="auto"/>
              <w:jc w:val="left"/>
            </w:pPr>
            <w:r>
              <w:t>23K91A6754</w:t>
            </w:r>
          </w:p>
        </w:tc>
      </w:tr>
    </w:tbl>
    <w:p w:rsidR="00D4798D" w:rsidRDefault="00E23DE2">
      <w:pPr>
        <w:spacing w:after="280" w:line="312" w:lineRule="auto"/>
        <w:jc w:val="center"/>
      </w:pPr>
      <w:r>
        <w:t>Batch A17 (CSE - Data Science, Section A)</w:t>
      </w:r>
    </w:p>
    <w:p w:rsidR="00D4798D" w:rsidRDefault="00E23DE2">
      <w:pPr>
        <w:spacing w:line="288" w:lineRule="auto"/>
        <w:jc w:val="center"/>
      </w:pPr>
      <w:r>
        <w:t>Under the esteemed guidance of</w:t>
      </w:r>
    </w:p>
    <w:p w:rsidR="00D4798D" w:rsidRDefault="00E23DE2">
      <w:pPr>
        <w:spacing w:after="0" w:line="288" w:lineRule="auto"/>
        <w:jc w:val="center"/>
      </w:pPr>
      <w:r>
        <w:rPr>
          <w:b/>
        </w:rPr>
        <w:t>K. Mounika</w:t>
      </w:r>
    </w:p>
    <w:p w:rsidR="00D4798D" w:rsidRDefault="00E23DE2">
      <w:pPr>
        <w:spacing w:after="440" w:line="288" w:lineRule="auto"/>
        <w:jc w:val="center"/>
      </w:pPr>
      <w:r>
        <w:t>[DESIGNATION]</w:t>
      </w:r>
    </w:p>
    <w:p w:rsidR="00D4798D" w:rsidRDefault="00E23DE2">
      <w:pPr>
        <w:spacing w:after="200" w:line="288" w:lineRule="auto"/>
        <w:jc w:val="center"/>
      </w:pPr>
      <w:r>
        <w:rPr>
          <w:sz w:val="22"/>
        </w:rPr>
        <w:t>[COLLEGE LOGO]</w:t>
      </w:r>
    </w:p>
    <w:p w:rsidR="00D4798D" w:rsidRDefault="00E23DE2">
      <w:pPr>
        <w:spacing w:line="288" w:lineRule="auto"/>
        <w:jc w:val="center"/>
      </w:pPr>
      <w:r>
        <w:rPr>
          <w:b/>
        </w:rPr>
        <w:t xml:space="preserve">DEPARTMENT OF </w:t>
      </w:r>
      <w:r>
        <w:rPr>
          <w:b/>
        </w:rPr>
        <w:t>COMPUTER SCIENCE AND ENGINEERING (DATA SCIENCE)</w:t>
      </w:r>
    </w:p>
    <w:p w:rsidR="00D4798D" w:rsidRDefault="00E23DE2">
      <w:pPr>
        <w:spacing w:line="288" w:lineRule="auto"/>
        <w:jc w:val="center"/>
      </w:pPr>
      <w:r>
        <w:rPr>
          <w:b/>
        </w:rPr>
        <w:t>[COLLEGE NAME]</w:t>
      </w:r>
    </w:p>
    <w:p w:rsidR="00D4798D" w:rsidRDefault="00E23DE2">
      <w:pPr>
        <w:spacing w:line="288" w:lineRule="auto"/>
        <w:jc w:val="center"/>
      </w:pPr>
      <w:r>
        <w:rPr>
          <w:sz w:val="22"/>
        </w:rPr>
        <w:t>[COLLEGE ADDRESS / AFFILIATING UNIVERSITY]</w:t>
      </w:r>
    </w:p>
    <w:p w:rsidR="00D4798D" w:rsidRDefault="00E23DE2">
      <w:pPr>
        <w:spacing w:after="0" w:line="288" w:lineRule="auto"/>
        <w:jc w:val="center"/>
      </w:pPr>
      <w:r>
        <w:t>[ACADEMIC YEAR]</w:t>
      </w:r>
    </w:p>
    <w:p w:rsidR="00D4798D" w:rsidRDefault="00D4798D">
      <w:pPr>
        <w:sectPr w:rsidR="00D4798D">
          <w:pgSz w:w="11909" w:h="16834"/>
          <w:pgMar w:top="1152" w:right="1152" w:bottom="1152" w:left="1440" w:header="648" w:footer="648" w:gutter="0"/>
          <w:cols w:space="720"/>
          <w:docGrid w:linePitch="360"/>
        </w:sectPr>
      </w:pPr>
    </w:p>
    <w:p w:rsidR="00D4798D" w:rsidRDefault="00E23DE2">
      <w:pPr>
        <w:spacing w:line="288" w:lineRule="auto"/>
        <w:jc w:val="center"/>
      </w:pPr>
      <w:r>
        <w:rPr>
          <w:sz w:val="22"/>
        </w:rPr>
        <w:lastRenderedPageBreak/>
        <w:t>[COLLEGE LOGO]</w:t>
      </w:r>
    </w:p>
    <w:p w:rsidR="00D4798D" w:rsidRDefault="00E23DE2">
      <w:pPr>
        <w:spacing w:line="288" w:lineRule="auto"/>
        <w:jc w:val="center"/>
      </w:pPr>
      <w:r>
        <w:rPr>
          <w:b/>
          <w:sz w:val="26"/>
        </w:rPr>
        <w:t>[COLLEGE NAME]</w:t>
      </w:r>
    </w:p>
    <w:p w:rsidR="00D4798D" w:rsidRDefault="00E23DE2">
      <w:pPr>
        <w:spacing w:after="280" w:line="288" w:lineRule="auto"/>
        <w:jc w:val="center"/>
      </w:pPr>
      <w:r>
        <w:rPr>
          <w:b/>
        </w:rPr>
        <w:t>DEPARTMENT OF COMPUTER SCIENCE AND ENGINEERING (DATA SCIENCE)</w:t>
      </w:r>
    </w:p>
    <w:p w:rsidR="00D4798D" w:rsidRDefault="00E23DE2">
      <w:pPr>
        <w:pStyle w:val="FrontHeading"/>
      </w:pPr>
      <w:r>
        <w:t>CERTIFICATE</w:t>
      </w:r>
    </w:p>
    <w:p w:rsidR="00D4798D" w:rsidRDefault="00E23DE2">
      <w:r>
        <w:t>This is to c</w:t>
      </w:r>
      <w:r>
        <w:t>ertify that the project report entitled "CropSight: Smart Crop Delivery with AI-Based Price and Quality Intelligence (CropSight)" is a bonafide record of the work carried out by G.PRANAVI (23K91A6765), G.SIRI CHANDANA (23K91A6763), A.NIKHIL (23K91A6715), G</w:t>
      </w:r>
      <w:r>
        <w:t>.VISHNU VARDHAN (23K91A6754), in partial fulfilment of the requirements for the award of the degree of Bachelor of Technology in Computer Science and Engineering (Data Science), during the academic year [ACADEMIC YEAR], under my supervision.</w:t>
      </w:r>
    </w:p>
    <w:p w:rsidR="00D4798D" w:rsidRDefault="00E23DE2">
      <w:pPr>
        <w:spacing w:after="600"/>
      </w:pPr>
      <w:r>
        <w:t xml:space="preserve"> </w:t>
      </w:r>
    </w:p>
    <w:tbl>
      <w:tblPr>
        <w:tblW w:w="0" w:type="auto"/>
        <w:jc w:val="center"/>
        <w:tblLook w:val="04A0" w:firstRow="1" w:lastRow="0" w:firstColumn="1" w:lastColumn="0" w:noHBand="0" w:noVBand="1"/>
      </w:tblPr>
      <w:tblGrid>
        <w:gridCol w:w="2795"/>
        <w:gridCol w:w="3727"/>
        <w:gridCol w:w="2795"/>
      </w:tblGrid>
      <w:tr w:rsidR="00D4798D">
        <w:trPr>
          <w:jc w:val="center"/>
        </w:trPr>
        <w:tc>
          <w:tcPr>
            <w:tcW w:w="2795" w:type="dxa"/>
          </w:tcPr>
          <w:p w:rsidR="00D4798D" w:rsidRDefault="00E23DE2">
            <w:pPr>
              <w:spacing w:line="276" w:lineRule="auto"/>
              <w:jc w:val="left"/>
            </w:pPr>
            <w:r>
              <w:rPr>
                <w:sz w:val="22"/>
              </w:rPr>
              <w:t xml:space="preserve">Project </w:t>
            </w:r>
            <w:r>
              <w:rPr>
                <w:sz w:val="22"/>
              </w:rPr>
              <w:t>Guide</w:t>
            </w:r>
            <w:r>
              <w:rPr>
                <w:sz w:val="22"/>
              </w:rPr>
              <w:br/>
              <w:t>K. Mounika</w:t>
            </w:r>
            <w:r>
              <w:rPr>
                <w:sz w:val="22"/>
              </w:rPr>
              <w:br/>
              <w:t>[DESIGNATION]</w:t>
            </w:r>
          </w:p>
        </w:tc>
        <w:tc>
          <w:tcPr>
            <w:tcW w:w="3727" w:type="dxa"/>
          </w:tcPr>
          <w:p w:rsidR="00D4798D" w:rsidRDefault="00E23DE2">
            <w:pPr>
              <w:spacing w:line="276" w:lineRule="auto"/>
              <w:jc w:val="left"/>
            </w:pPr>
            <w:r>
              <w:rPr>
                <w:sz w:val="22"/>
              </w:rPr>
              <w:t>Head of the Department</w:t>
            </w:r>
            <w:r>
              <w:rPr>
                <w:sz w:val="22"/>
              </w:rPr>
              <w:br/>
              <w:t>[HOD NAME]</w:t>
            </w:r>
            <w:r>
              <w:rPr>
                <w:sz w:val="22"/>
              </w:rPr>
              <w:br/>
              <w:t>Department of Computer Science and Engineering (Data Science)</w:t>
            </w:r>
          </w:p>
        </w:tc>
        <w:tc>
          <w:tcPr>
            <w:tcW w:w="2795" w:type="dxa"/>
          </w:tcPr>
          <w:p w:rsidR="00D4798D" w:rsidRDefault="00E23DE2">
            <w:pPr>
              <w:spacing w:line="276" w:lineRule="auto"/>
              <w:jc w:val="left"/>
            </w:pPr>
            <w:r>
              <w:rPr>
                <w:sz w:val="22"/>
              </w:rPr>
              <w:t>External Examiner</w:t>
            </w:r>
            <w:r>
              <w:rPr>
                <w:sz w:val="22"/>
              </w:rPr>
              <w:br/>
              <w:t>[NAME AND SIGNATURE]</w:t>
            </w:r>
          </w:p>
        </w:tc>
      </w:tr>
    </w:tbl>
    <w:p w:rsidR="00D4798D" w:rsidRDefault="00E23DE2">
      <w:pPr>
        <w:pStyle w:val="FrontHeading"/>
        <w:pageBreakBefore/>
      </w:pPr>
      <w:r>
        <w:lastRenderedPageBreak/>
        <w:t>DECLARATION</w:t>
      </w:r>
    </w:p>
    <w:p w:rsidR="00D4798D" w:rsidRDefault="00E23DE2">
      <w:r>
        <w:t>We hereby declare that the project report entitled "CropSight: Smart Crop Del</w:t>
      </w:r>
      <w:r>
        <w:t>ivery with AI-Based Price and Quality Intelligence (CropSight)", submitted to the Department of Computer Science and Engineering (Data Science), [COLLEGE NAME], in partial fulfilment of the requirements for the award of the degree of Bachelor of Technology</w:t>
      </w:r>
      <w:r>
        <w:t xml:space="preserve"> in Computer Science and Engineering (Data Science), is a record of original work carried out by us under the guidance of K. Mounika, [DESIGNATION]. The results embodied in this report have not been submitted to any other university or institution for the </w:t>
      </w:r>
      <w:r>
        <w:t>award of any degree or diploma.</w:t>
      </w:r>
    </w:p>
    <w:p w:rsidR="00D4798D" w:rsidRDefault="00E23DE2">
      <w:pPr>
        <w:spacing w:after="480"/>
      </w:pPr>
      <w:r>
        <w:t xml:space="preserve"> </w:t>
      </w:r>
    </w:p>
    <w:tbl>
      <w:tblPr>
        <w:tblW w:w="0" w:type="auto"/>
        <w:jc w:val="center"/>
        <w:tblLook w:val="04A0" w:firstRow="1" w:lastRow="0" w:firstColumn="1" w:lastColumn="0" w:noHBand="0" w:noVBand="1"/>
      </w:tblPr>
      <w:tblGrid>
        <w:gridCol w:w="4658"/>
        <w:gridCol w:w="4658"/>
      </w:tblGrid>
      <w:tr w:rsidR="00D4798D">
        <w:trPr>
          <w:jc w:val="center"/>
        </w:trPr>
        <w:tc>
          <w:tcPr>
            <w:tcW w:w="4658" w:type="dxa"/>
          </w:tcPr>
          <w:p w:rsidR="00D4798D" w:rsidRDefault="00E23DE2">
            <w:pPr>
              <w:spacing w:line="276" w:lineRule="auto"/>
              <w:jc w:val="left"/>
            </w:pPr>
            <w:r>
              <w:t>G.PRANAVI</w:t>
            </w:r>
          </w:p>
        </w:tc>
        <w:tc>
          <w:tcPr>
            <w:tcW w:w="4658" w:type="dxa"/>
          </w:tcPr>
          <w:p w:rsidR="00D4798D" w:rsidRDefault="00E23DE2">
            <w:pPr>
              <w:spacing w:line="276" w:lineRule="auto"/>
              <w:jc w:val="left"/>
            </w:pPr>
            <w:r>
              <w:t>23K91A6765</w:t>
            </w:r>
          </w:p>
        </w:tc>
      </w:tr>
      <w:tr w:rsidR="00D4798D">
        <w:trPr>
          <w:jc w:val="center"/>
        </w:trPr>
        <w:tc>
          <w:tcPr>
            <w:tcW w:w="4658" w:type="dxa"/>
          </w:tcPr>
          <w:p w:rsidR="00D4798D" w:rsidRDefault="00E23DE2">
            <w:pPr>
              <w:spacing w:line="276" w:lineRule="auto"/>
              <w:jc w:val="left"/>
            </w:pPr>
            <w:r>
              <w:t>G.SIRI CHANDANA</w:t>
            </w:r>
          </w:p>
        </w:tc>
        <w:tc>
          <w:tcPr>
            <w:tcW w:w="4658" w:type="dxa"/>
          </w:tcPr>
          <w:p w:rsidR="00D4798D" w:rsidRDefault="00E23DE2">
            <w:pPr>
              <w:spacing w:line="276" w:lineRule="auto"/>
              <w:jc w:val="left"/>
            </w:pPr>
            <w:r>
              <w:t>23K91A6763</w:t>
            </w:r>
          </w:p>
        </w:tc>
      </w:tr>
      <w:tr w:rsidR="00D4798D">
        <w:trPr>
          <w:jc w:val="center"/>
        </w:trPr>
        <w:tc>
          <w:tcPr>
            <w:tcW w:w="4658" w:type="dxa"/>
          </w:tcPr>
          <w:p w:rsidR="00D4798D" w:rsidRDefault="00E23DE2">
            <w:pPr>
              <w:spacing w:line="276" w:lineRule="auto"/>
              <w:jc w:val="left"/>
            </w:pPr>
            <w:r>
              <w:t>A.NIKHIL</w:t>
            </w:r>
          </w:p>
        </w:tc>
        <w:tc>
          <w:tcPr>
            <w:tcW w:w="4658" w:type="dxa"/>
          </w:tcPr>
          <w:p w:rsidR="00D4798D" w:rsidRDefault="00E23DE2">
            <w:pPr>
              <w:spacing w:line="276" w:lineRule="auto"/>
              <w:jc w:val="left"/>
            </w:pPr>
            <w:r>
              <w:t>23K91A6715</w:t>
            </w:r>
          </w:p>
        </w:tc>
      </w:tr>
      <w:tr w:rsidR="00D4798D">
        <w:trPr>
          <w:jc w:val="center"/>
        </w:trPr>
        <w:tc>
          <w:tcPr>
            <w:tcW w:w="4658" w:type="dxa"/>
          </w:tcPr>
          <w:p w:rsidR="00D4798D" w:rsidRDefault="00E23DE2">
            <w:pPr>
              <w:spacing w:line="276" w:lineRule="auto"/>
              <w:jc w:val="left"/>
            </w:pPr>
            <w:r>
              <w:t>G.VISHNU VARDHAN</w:t>
            </w:r>
          </w:p>
        </w:tc>
        <w:tc>
          <w:tcPr>
            <w:tcW w:w="4658" w:type="dxa"/>
          </w:tcPr>
          <w:p w:rsidR="00D4798D" w:rsidRDefault="00E23DE2">
            <w:pPr>
              <w:spacing w:line="276" w:lineRule="auto"/>
              <w:jc w:val="left"/>
            </w:pPr>
            <w:r>
              <w:t>23K91A6754</w:t>
            </w:r>
          </w:p>
        </w:tc>
      </w:tr>
    </w:tbl>
    <w:p w:rsidR="00D4798D" w:rsidRDefault="00E23DE2">
      <w:pPr>
        <w:spacing w:after="0"/>
        <w:jc w:val="left"/>
      </w:pPr>
      <w:r>
        <w:t>Place: [PLACE]</w:t>
      </w:r>
    </w:p>
    <w:p w:rsidR="00D4798D" w:rsidRDefault="00E23DE2">
      <w:pPr>
        <w:jc w:val="left"/>
      </w:pPr>
      <w:r>
        <w:t>Date: [DATE]</w:t>
      </w:r>
    </w:p>
    <w:p w:rsidR="00D4798D" w:rsidRDefault="00E23DE2">
      <w:pPr>
        <w:pStyle w:val="FrontHeading"/>
        <w:pageBreakBefore/>
      </w:pPr>
      <w:r>
        <w:lastRenderedPageBreak/>
        <w:t>ACKNOWLEDGEMENT</w:t>
      </w:r>
    </w:p>
    <w:p w:rsidR="00D4798D" w:rsidRDefault="00E23DE2">
      <w:r>
        <w:t xml:space="preserve">We express our sincere gratitude to our project guide, K. Mounika, </w:t>
      </w:r>
      <w:r>
        <w:t>[DESIGNATION], for valuable guidance, encouragement and constructive suggestions throughout this project.</w:t>
      </w:r>
    </w:p>
    <w:p w:rsidR="00D4798D" w:rsidRDefault="00E23DE2">
      <w:r>
        <w:t>We thank [HOD NAME], Head of the Department of Computer Science and Engineering (Data Science), for providing the facilities and support needed to com</w:t>
      </w:r>
      <w:r>
        <w:t>plete this work, and [PRINCIPAL NAME], Principal, [COLLEGE NAME], for the encouragement given to us.</w:t>
      </w:r>
    </w:p>
    <w:p w:rsidR="00D4798D" w:rsidRDefault="00E23DE2">
      <w:r>
        <w:t>We thank the project coordinators and all faculty and staff members of the department for their help, and our families and friends for their constant suppo</w:t>
      </w:r>
      <w:r>
        <w:t>rt.</w:t>
      </w:r>
    </w:p>
    <w:p w:rsidR="00D4798D" w:rsidRDefault="00E23DE2">
      <w:r>
        <w:t>We also acknowledge the authors of the base paper, Ayesha Khaliq, Atif Khan, Salman Jan and their co-authors, the creators of the public photograph datasets used for the real-image checks (Sultana, Jahan and Uddin for the fresh and rotten fruit set, an</w:t>
      </w:r>
      <w:r>
        <w:t>d the Project-AgML collection for the vegetable set), and the authors and maintainers of the open-source software on which CropSight is built, in particular FastAPI, SQLAlchemy, scikit-learn, SHAP, OpenCV, scikit-image, React and Vite.</w:t>
      </w:r>
    </w:p>
    <w:p w:rsidR="00D4798D" w:rsidRDefault="00E23DE2">
      <w:r>
        <w:t xml:space="preserve"> </w:t>
      </w:r>
    </w:p>
    <w:p w:rsidR="00D4798D" w:rsidRDefault="00E23DE2">
      <w:pPr>
        <w:spacing w:after="0" w:line="276" w:lineRule="auto"/>
        <w:jc w:val="right"/>
      </w:pPr>
      <w:r>
        <w:t>G.PRANAVI</w:t>
      </w:r>
    </w:p>
    <w:p w:rsidR="00D4798D" w:rsidRDefault="00E23DE2">
      <w:pPr>
        <w:spacing w:after="0" w:line="276" w:lineRule="auto"/>
        <w:jc w:val="right"/>
      </w:pPr>
      <w:r>
        <w:t>G.SIRI C</w:t>
      </w:r>
      <w:r>
        <w:t>HANDANA</w:t>
      </w:r>
    </w:p>
    <w:p w:rsidR="00D4798D" w:rsidRDefault="00E23DE2">
      <w:pPr>
        <w:spacing w:after="0" w:line="276" w:lineRule="auto"/>
        <w:jc w:val="right"/>
      </w:pPr>
      <w:r>
        <w:t>A.NIKHIL</w:t>
      </w:r>
    </w:p>
    <w:p w:rsidR="00D4798D" w:rsidRDefault="00E23DE2">
      <w:pPr>
        <w:spacing w:after="0" w:line="276" w:lineRule="auto"/>
        <w:jc w:val="right"/>
      </w:pPr>
      <w:r>
        <w:t>G.VISHNU VARDHAN</w:t>
      </w:r>
    </w:p>
    <w:p w:rsidR="00D4798D" w:rsidRDefault="00E23DE2">
      <w:pPr>
        <w:pStyle w:val="FrontHeading"/>
        <w:pageBreakBefore/>
      </w:pPr>
      <w:r>
        <w:lastRenderedPageBreak/>
        <w:t>ABSTRACT</w:t>
      </w:r>
    </w:p>
    <w:p w:rsidR="00D4798D" w:rsidRDefault="00E23DE2">
      <w:r>
        <w:t>Farmers lose income to unpredictable prices, inconsistent manual quality grading, long chains of middlemen and unmonitored storage and transport. Smart-agriculture research has concentrated on decisions before the</w:t>
      </w:r>
      <w:r>
        <w:t xml:space="preserve"> harvest, such as soil analysis, irrigation and crop selection; the base paper by Khaliq et al. (IEEE Access, 2025) combines IoT sensors, deep tabular models and explainable AI for exactly those tasks. Few systems support the decisions after the harvest: h</w:t>
      </w:r>
      <w:r>
        <w:t>ow good is this produce, what is it worth and when should it be sold, who should buy it, and is it travelling safely.</w:t>
      </w:r>
    </w:p>
    <w:p w:rsidR="00D4798D" w:rsidRDefault="00E23DE2">
      <w:r>
        <w:t>This project builds CropSight, a full-stack platform that applies the sensing, learning and explanation idea of the base paper after the h</w:t>
      </w:r>
      <w:r>
        <w:t>arvest. A farmer uploads a crop photograph; real computer-vision code extracts eleven colour, texture, edge, blemish and size features, and a Random Forest assigns grade A, B, C or Reject with probabilities and SHAP explanations. A gradient-boosted model w</w:t>
      </w:r>
      <w:r>
        <w:t xml:space="preserve">ith two quantile models gives the current price, a confidence band and a 31-day curve, and the best day to sell within a 14-day window. A transparent weighted score ranks buyers by price, distance, quality fit, reliability and spoilage risk and proposes a </w:t>
      </w:r>
      <w:r>
        <w:t>route. A role-gated marketplace takes the order through placement, confirmation, transit and delivery, and a WebSocket stream shows temperature, humidity and shock readings of a shipment with alerts. The backend is FastAPI with SQLite and JWT authenticatio</w:t>
      </w:r>
      <w:r>
        <w:t>n; the web app is React with TypeScript.</w:t>
      </w:r>
    </w:p>
    <w:p w:rsidR="00D4798D" w:rsidRDefault="00E23DE2">
      <w:r>
        <w:t>No real crop-image set and no real market-price series were available, so both models are trained on synthetic data generated in the same feature space, and the sensor source is a simulator; the application states t</w:t>
      </w:r>
      <w:r>
        <w:t xml:space="preserve">his itself. On their own synthetic test sets the grader reaches 92.3 % accuracy (92.9 % +- 0.3 over five seeds) and the price model a mean absolute error of 164.6 INR per quintal with R2 0.992 and a mean absolute percentage error of 5.1 %, against a noise </w:t>
      </w:r>
      <w:r>
        <w:t>floor of 2.8 %. A check on 3,200 real fruit photographs shows that the synthetic-trained grader does not transfer (50.4 % fresh-versus-rotten accuracy, AUC 0.57), while the same eleven features retrained on real labels reach 90.6 %. Thirty-six automated te</w:t>
      </w:r>
      <w:r>
        <w:t>sts pass, three more document defects found in the code, and median API response times range from 2 ms to 174 ms, except bcrypt login at 325 ms. The report states these limits and defects plainly and lists the work needed to move from a validated prototype</w:t>
      </w:r>
      <w:r>
        <w:t xml:space="preserve"> to field use.</w:t>
      </w:r>
    </w:p>
    <w:p w:rsidR="00D4798D" w:rsidRDefault="00E23DE2">
      <w:r>
        <w:rPr>
          <w:i/>
        </w:rPr>
        <w:t>Keywords: post-harvest, crop quality grading, price forecasting, explainable AI, SHAP, IoT monitoring, agri marketplace.</w:t>
      </w:r>
    </w:p>
    <w:p w:rsidR="00D4798D" w:rsidRDefault="00E23DE2">
      <w:pPr>
        <w:pStyle w:val="FrontHeading"/>
        <w:pageBreakBefore/>
      </w:pPr>
      <w:r>
        <w:lastRenderedPageBreak/>
        <w:t>TABLE OF CONTENTS</w:t>
      </w:r>
    </w:p>
    <w:p w:rsidR="00E23DE2" w:rsidRDefault="00E23DE2">
      <w:pPr>
        <w:pStyle w:val="TOC1"/>
        <w:tabs>
          <w:tab w:val="right" w:leader="dot" w:pos="9307"/>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3934221" w:history="1">
        <w:r w:rsidRPr="007E16B7">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_Toc243934221 \h </w:instrText>
        </w:r>
        <w:r>
          <w:rPr>
            <w:noProof/>
            <w:webHidden/>
          </w:rPr>
        </w:r>
        <w:r>
          <w:rPr>
            <w:noProof/>
            <w:webHidden/>
          </w:rPr>
          <w:fldChar w:fldCharType="separate"/>
        </w:r>
        <w:r>
          <w:rPr>
            <w:noProof/>
            <w:webHidden/>
          </w:rPr>
          <w:t>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2" w:history="1">
        <w:r w:rsidRPr="007E16B7">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_Toc243934222 \h </w:instrText>
        </w:r>
        <w:r>
          <w:rPr>
            <w:noProof/>
            <w:webHidden/>
          </w:rPr>
        </w:r>
        <w:r>
          <w:rPr>
            <w:noProof/>
            <w:webHidden/>
          </w:rPr>
          <w:fldChar w:fldCharType="separate"/>
        </w:r>
        <w:r>
          <w:rPr>
            <w:noProof/>
            <w:webHidden/>
          </w:rPr>
          <w:t>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3" w:history="1">
        <w:r w:rsidRPr="007E16B7">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_Toc243934223 \h </w:instrText>
        </w:r>
        <w:r>
          <w:rPr>
            <w:noProof/>
            <w:webHidden/>
          </w:rPr>
        </w:r>
        <w:r>
          <w:rPr>
            <w:noProof/>
            <w:webHidden/>
          </w:rPr>
          <w:fldChar w:fldCharType="separate"/>
        </w:r>
        <w:r>
          <w:rPr>
            <w:noProof/>
            <w:webHidden/>
          </w:rPr>
          <w:t>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4" w:history="1">
        <w:r w:rsidRPr="007E16B7">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_Toc243934224 \h </w:instrText>
        </w:r>
        <w:r>
          <w:rPr>
            <w:noProof/>
            <w:webHidden/>
          </w:rPr>
        </w:r>
        <w:r>
          <w:rPr>
            <w:noProof/>
            <w:webHidden/>
          </w:rPr>
          <w:fldChar w:fldCharType="separate"/>
        </w:r>
        <w:r>
          <w:rPr>
            <w:noProof/>
            <w:webHidden/>
          </w:rPr>
          <w:t>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5" w:history="1">
        <w:r w:rsidRPr="007E16B7">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_Toc243934225 \h </w:instrText>
        </w:r>
        <w:r>
          <w:rPr>
            <w:noProof/>
            <w:webHidden/>
          </w:rPr>
        </w:r>
        <w:r>
          <w:rPr>
            <w:noProof/>
            <w:webHidden/>
          </w:rPr>
          <w:fldChar w:fldCharType="separate"/>
        </w:r>
        <w:r>
          <w:rPr>
            <w:noProof/>
            <w:webHidden/>
          </w:rPr>
          <w:t>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6" w:history="1">
        <w:r w:rsidRPr="007E16B7">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_Toc243934226 \h </w:instrText>
        </w:r>
        <w:r>
          <w:rPr>
            <w:noProof/>
            <w:webHidden/>
          </w:rPr>
        </w:r>
        <w:r>
          <w:rPr>
            <w:noProof/>
            <w:webHidden/>
          </w:rPr>
          <w:fldChar w:fldCharType="separate"/>
        </w:r>
        <w:r>
          <w:rPr>
            <w:noProof/>
            <w:webHidden/>
          </w:rPr>
          <w:t>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7" w:history="1">
        <w:r w:rsidRPr="007E16B7">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_Toc243934227 \h </w:instrText>
        </w:r>
        <w:r>
          <w:rPr>
            <w:noProof/>
            <w:webHidden/>
          </w:rPr>
        </w:r>
        <w:r>
          <w:rPr>
            <w:noProof/>
            <w:webHidden/>
          </w:rPr>
          <w:fldChar w:fldCharType="separate"/>
        </w:r>
        <w:r>
          <w:rPr>
            <w:noProof/>
            <w:webHidden/>
          </w:rPr>
          <w:t>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8" w:history="1">
        <w:r w:rsidRPr="007E16B7">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_Toc243934228 \h </w:instrText>
        </w:r>
        <w:r>
          <w:rPr>
            <w:noProof/>
            <w:webHidden/>
          </w:rPr>
        </w:r>
        <w:r>
          <w:rPr>
            <w:noProof/>
            <w:webHidden/>
          </w:rPr>
          <w:fldChar w:fldCharType="separate"/>
        </w:r>
        <w:r>
          <w:rPr>
            <w:noProof/>
            <w:webHidden/>
          </w:rPr>
          <w:t>5</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29" w:history="1">
        <w:r w:rsidRPr="007E16B7">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_Toc243934229 \h </w:instrText>
        </w:r>
        <w:r>
          <w:rPr>
            <w:noProof/>
            <w:webHidden/>
          </w:rPr>
        </w:r>
        <w:r>
          <w:rPr>
            <w:noProof/>
            <w:webHidden/>
          </w:rPr>
          <w:fldChar w:fldCharType="separate"/>
        </w:r>
        <w:r>
          <w:rPr>
            <w:noProof/>
            <w:webHidden/>
          </w:rPr>
          <w:t>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0" w:history="1">
        <w:r w:rsidRPr="007E16B7">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_Toc243934230 \h </w:instrText>
        </w:r>
        <w:r>
          <w:rPr>
            <w:noProof/>
            <w:webHidden/>
          </w:rPr>
        </w:r>
        <w:r>
          <w:rPr>
            <w:noProof/>
            <w:webHidden/>
          </w:rPr>
          <w:fldChar w:fldCharType="separate"/>
        </w:r>
        <w:r>
          <w:rPr>
            <w:noProof/>
            <w:webHidden/>
          </w:rPr>
          <w:t>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31" w:history="1">
        <w:r w:rsidRPr="007E16B7">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_Toc243934231 \h </w:instrText>
        </w:r>
        <w:r>
          <w:rPr>
            <w:noProof/>
            <w:webHidden/>
          </w:rPr>
        </w:r>
        <w:r>
          <w:rPr>
            <w:noProof/>
            <w:webHidden/>
          </w:rPr>
          <w:fldChar w:fldCharType="separate"/>
        </w:r>
        <w:r>
          <w:rPr>
            <w:noProof/>
            <w:webHidden/>
          </w:rPr>
          <w:t>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2" w:history="1">
        <w:r w:rsidRPr="007E16B7">
          <w:rPr>
            <w:rStyle w:val="Hyperlink"/>
            <w:rFonts w:eastAsiaTheme="majorEastAsia"/>
            <w:noProof/>
          </w:rPr>
          <w:t>2.1  Overview of the Literature Survey</w:t>
        </w:r>
        <w:r>
          <w:rPr>
            <w:noProof/>
            <w:webHidden/>
          </w:rPr>
          <w:tab/>
        </w:r>
        <w:r>
          <w:rPr>
            <w:noProof/>
            <w:webHidden/>
          </w:rPr>
          <w:fldChar w:fldCharType="begin"/>
        </w:r>
        <w:r>
          <w:rPr>
            <w:noProof/>
            <w:webHidden/>
          </w:rPr>
          <w:instrText xml:space="preserve"> PAGEREF _Toc243934232 \h </w:instrText>
        </w:r>
        <w:r>
          <w:rPr>
            <w:noProof/>
            <w:webHidden/>
          </w:rPr>
        </w:r>
        <w:r>
          <w:rPr>
            <w:noProof/>
            <w:webHidden/>
          </w:rPr>
          <w:fldChar w:fldCharType="separate"/>
        </w:r>
        <w:r>
          <w:rPr>
            <w:noProof/>
            <w:webHidden/>
          </w:rPr>
          <w:t>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3" w:history="1">
        <w:r w:rsidRPr="007E16B7">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_Toc243934233 \h </w:instrText>
        </w:r>
        <w:r>
          <w:rPr>
            <w:noProof/>
            <w:webHidden/>
          </w:rPr>
        </w:r>
        <w:r>
          <w:rPr>
            <w:noProof/>
            <w:webHidden/>
          </w:rPr>
          <w:fldChar w:fldCharType="separate"/>
        </w:r>
        <w:r>
          <w:rPr>
            <w:noProof/>
            <w:webHidden/>
          </w:rPr>
          <w:t>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4" w:history="1">
        <w:r w:rsidRPr="007E16B7">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_Toc243934234 \h </w:instrText>
        </w:r>
        <w:r>
          <w:rPr>
            <w:noProof/>
            <w:webHidden/>
          </w:rPr>
        </w:r>
        <w:r>
          <w:rPr>
            <w:noProof/>
            <w:webHidden/>
          </w:rPr>
          <w:fldChar w:fldCharType="separate"/>
        </w:r>
        <w:r>
          <w:rPr>
            <w:noProof/>
            <w:webHidden/>
          </w:rPr>
          <w:t>10</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5" w:history="1">
        <w:r w:rsidRPr="007E16B7">
          <w:rPr>
            <w:rStyle w:val="Hyperlink"/>
            <w:rFonts w:eastAsiaTheme="majorEastAsia"/>
            <w:noProof/>
          </w:rPr>
          <w:t>2.4  Datasets and Algorithms Used in the Literature and in CropSight</w:t>
        </w:r>
        <w:r>
          <w:rPr>
            <w:noProof/>
            <w:webHidden/>
          </w:rPr>
          <w:tab/>
        </w:r>
        <w:r>
          <w:rPr>
            <w:noProof/>
            <w:webHidden/>
          </w:rPr>
          <w:fldChar w:fldCharType="begin"/>
        </w:r>
        <w:r>
          <w:rPr>
            <w:noProof/>
            <w:webHidden/>
          </w:rPr>
          <w:instrText xml:space="preserve"> PAGEREF _Toc243934235 \h </w:instrText>
        </w:r>
        <w:r>
          <w:rPr>
            <w:noProof/>
            <w:webHidden/>
          </w:rPr>
        </w:r>
        <w:r>
          <w:rPr>
            <w:noProof/>
            <w:webHidden/>
          </w:rPr>
          <w:fldChar w:fldCharType="separate"/>
        </w:r>
        <w:r>
          <w:rPr>
            <w:noProof/>
            <w:webHidden/>
          </w:rPr>
          <w:t>12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6" w:history="1">
        <w:r w:rsidRPr="007E16B7">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_Toc243934236 \h </w:instrText>
        </w:r>
        <w:r>
          <w:rPr>
            <w:noProof/>
            <w:webHidden/>
          </w:rPr>
        </w:r>
        <w:r>
          <w:rPr>
            <w:noProof/>
            <w:webHidden/>
          </w:rPr>
          <w:fldChar w:fldCharType="separate"/>
        </w:r>
        <w:r>
          <w:rPr>
            <w:noProof/>
            <w:webHidden/>
          </w:rPr>
          <w:t>13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7" w:history="1">
        <w:r w:rsidRPr="007E16B7">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_Toc243934237 \h </w:instrText>
        </w:r>
        <w:r>
          <w:rPr>
            <w:noProof/>
            <w:webHidden/>
          </w:rPr>
        </w:r>
        <w:r>
          <w:rPr>
            <w:noProof/>
            <w:webHidden/>
          </w:rPr>
          <w:fldChar w:fldCharType="separate"/>
        </w:r>
        <w:r>
          <w:rPr>
            <w:noProof/>
            <w:webHidden/>
          </w:rPr>
          <w:t>13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38" w:history="1">
        <w:r w:rsidRPr="007E16B7">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_Toc243934238 \h </w:instrText>
        </w:r>
        <w:r>
          <w:rPr>
            <w:noProof/>
            <w:webHidden/>
          </w:rPr>
        </w:r>
        <w:r>
          <w:rPr>
            <w:noProof/>
            <w:webHidden/>
          </w:rPr>
          <w:fldChar w:fldCharType="separate"/>
        </w:r>
        <w:r>
          <w:rPr>
            <w:noProof/>
            <w:webHidden/>
          </w:rPr>
          <w:t>15</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39" w:history="1">
        <w:r w:rsidRPr="007E16B7">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_Toc243934239 \h </w:instrText>
        </w:r>
        <w:r>
          <w:rPr>
            <w:noProof/>
            <w:webHidden/>
          </w:rPr>
        </w:r>
        <w:r>
          <w:rPr>
            <w:noProof/>
            <w:webHidden/>
          </w:rPr>
          <w:fldChar w:fldCharType="separate"/>
        </w:r>
        <w:r>
          <w:rPr>
            <w:noProof/>
            <w:webHidden/>
          </w:rPr>
          <w:t>15</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0" w:history="1">
        <w:r w:rsidRPr="007E16B7">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_Toc243934240 \h </w:instrText>
        </w:r>
        <w:r>
          <w:rPr>
            <w:noProof/>
            <w:webHidden/>
          </w:rPr>
        </w:r>
        <w:r>
          <w:rPr>
            <w:noProof/>
            <w:webHidden/>
          </w:rPr>
          <w:fldChar w:fldCharType="separate"/>
        </w:r>
        <w:r>
          <w:rPr>
            <w:noProof/>
            <w:webHidden/>
          </w:rPr>
          <w:t>16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1" w:history="1">
        <w:r w:rsidRPr="007E16B7">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_Toc243934241 \h </w:instrText>
        </w:r>
        <w:r>
          <w:rPr>
            <w:noProof/>
            <w:webHidden/>
          </w:rPr>
        </w:r>
        <w:r>
          <w:rPr>
            <w:noProof/>
            <w:webHidden/>
          </w:rPr>
          <w:fldChar w:fldCharType="separate"/>
        </w:r>
        <w:r>
          <w:rPr>
            <w:noProof/>
            <w:webHidden/>
          </w:rPr>
          <w:t>16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2" w:history="1">
        <w:r w:rsidRPr="007E16B7">
          <w:rPr>
            <w:rStyle w:val="Hyperlink"/>
            <w:rFonts w:eastAsiaTheme="majorEastAsia"/>
            <w:noProof/>
          </w:rPr>
          <w:t>3.4  Data, Legal and Ethical Feasibility</w:t>
        </w:r>
        <w:r>
          <w:rPr>
            <w:noProof/>
            <w:webHidden/>
          </w:rPr>
          <w:tab/>
        </w:r>
        <w:r>
          <w:rPr>
            <w:noProof/>
            <w:webHidden/>
          </w:rPr>
          <w:fldChar w:fldCharType="begin"/>
        </w:r>
        <w:r>
          <w:rPr>
            <w:noProof/>
            <w:webHidden/>
          </w:rPr>
          <w:instrText xml:space="preserve"> PAGEREF _Toc243934242 \h </w:instrText>
        </w:r>
        <w:r>
          <w:rPr>
            <w:noProof/>
            <w:webHidden/>
          </w:rPr>
        </w:r>
        <w:r>
          <w:rPr>
            <w:noProof/>
            <w:webHidden/>
          </w:rPr>
          <w:fldChar w:fldCharType="separate"/>
        </w:r>
        <w:r>
          <w:rPr>
            <w:noProof/>
            <w:webHidden/>
          </w:rPr>
          <w:t>17</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3" w:history="1">
        <w:r w:rsidRPr="007E16B7">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_Toc243934243 \h </w:instrText>
        </w:r>
        <w:r>
          <w:rPr>
            <w:noProof/>
            <w:webHidden/>
          </w:rPr>
        </w:r>
        <w:r>
          <w:rPr>
            <w:noProof/>
            <w:webHidden/>
          </w:rPr>
          <w:fldChar w:fldCharType="separate"/>
        </w:r>
        <w:r>
          <w:rPr>
            <w:noProof/>
            <w:webHidden/>
          </w:rPr>
          <w:t>17</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4" w:history="1">
        <w:r w:rsidRPr="007E16B7">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_Toc243934244 \h </w:instrText>
        </w:r>
        <w:r>
          <w:rPr>
            <w:noProof/>
            <w:webHidden/>
          </w:rPr>
        </w:r>
        <w:r>
          <w:rPr>
            <w:noProof/>
            <w:webHidden/>
          </w:rPr>
          <w:fldChar w:fldCharType="separate"/>
        </w:r>
        <w:r>
          <w:rPr>
            <w:noProof/>
            <w:webHidden/>
          </w:rPr>
          <w:t>18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45" w:history="1">
        <w:r w:rsidRPr="007E16B7">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_Toc243934245 \h </w:instrText>
        </w:r>
        <w:r>
          <w:rPr>
            <w:noProof/>
            <w:webHidden/>
          </w:rPr>
        </w:r>
        <w:r>
          <w:rPr>
            <w:noProof/>
            <w:webHidden/>
          </w:rPr>
          <w:fldChar w:fldCharType="separate"/>
        </w:r>
        <w:r>
          <w:rPr>
            <w:noProof/>
            <w:webHidden/>
          </w:rPr>
          <w:t>19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6" w:history="1">
        <w:r w:rsidRPr="007E16B7">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_Toc243934246 \h </w:instrText>
        </w:r>
        <w:r>
          <w:rPr>
            <w:noProof/>
            <w:webHidden/>
          </w:rPr>
        </w:r>
        <w:r>
          <w:rPr>
            <w:noProof/>
            <w:webHidden/>
          </w:rPr>
          <w:fldChar w:fldCharType="separate"/>
        </w:r>
        <w:r>
          <w:rPr>
            <w:noProof/>
            <w:webHidden/>
          </w:rPr>
          <w:t>19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7" w:history="1">
        <w:r w:rsidRPr="007E16B7">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_Toc243934247 \h </w:instrText>
        </w:r>
        <w:r>
          <w:rPr>
            <w:noProof/>
            <w:webHidden/>
          </w:rPr>
        </w:r>
        <w:r>
          <w:rPr>
            <w:noProof/>
            <w:webHidden/>
          </w:rPr>
          <w:fldChar w:fldCharType="separate"/>
        </w:r>
        <w:r>
          <w:rPr>
            <w:noProof/>
            <w:webHidden/>
          </w:rPr>
          <w:t>19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8" w:history="1">
        <w:r w:rsidRPr="007E16B7">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_Toc243934248 \h </w:instrText>
        </w:r>
        <w:r>
          <w:rPr>
            <w:noProof/>
            <w:webHidden/>
          </w:rPr>
        </w:r>
        <w:r>
          <w:rPr>
            <w:noProof/>
            <w:webHidden/>
          </w:rPr>
          <w:fldChar w:fldCharType="separate"/>
        </w:r>
        <w:r>
          <w:rPr>
            <w:noProof/>
            <w:webHidden/>
          </w:rPr>
          <w:t>20</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49" w:history="1">
        <w:r w:rsidRPr="007E16B7">
          <w:rPr>
            <w:rStyle w:val="Hyperlink"/>
            <w:rFonts w:eastAsiaTheme="majorEastAsia"/>
            <w:noProof/>
          </w:rPr>
          <w:t>4.4  Order Lifecycle Requirements</w:t>
        </w:r>
        <w:r>
          <w:rPr>
            <w:noProof/>
            <w:webHidden/>
          </w:rPr>
          <w:tab/>
        </w:r>
        <w:r>
          <w:rPr>
            <w:noProof/>
            <w:webHidden/>
          </w:rPr>
          <w:fldChar w:fldCharType="begin"/>
        </w:r>
        <w:r>
          <w:rPr>
            <w:noProof/>
            <w:webHidden/>
          </w:rPr>
          <w:instrText xml:space="preserve"> PAGEREF _Toc243934249 \h </w:instrText>
        </w:r>
        <w:r>
          <w:rPr>
            <w:noProof/>
            <w:webHidden/>
          </w:rPr>
        </w:r>
        <w:r>
          <w:rPr>
            <w:noProof/>
            <w:webHidden/>
          </w:rPr>
          <w:fldChar w:fldCharType="separate"/>
        </w:r>
        <w:r>
          <w:rPr>
            <w:noProof/>
            <w:webHidden/>
          </w:rPr>
          <w:t>21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0" w:history="1">
        <w:r w:rsidRPr="007E16B7">
          <w:rPr>
            <w:rStyle w:val="Hyperlink"/>
            <w:rFonts w:eastAsiaTheme="majorEastAsia"/>
            <w:noProof/>
          </w:rPr>
          <w:t>4.5  Non-Functional Requirements</w:t>
        </w:r>
        <w:r>
          <w:rPr>
            <w:noProof/>
            <w:webHidden/>
          </w:rPr>
          <w:tab/>
        </w:r>
        <w:r>
          <w:rPr>
            <w:noProof/>
            <w:webHidden/>
          </w:rPr>
          <w:fldChar w:fldCharType="begin"/>
        </w:r>
        <w:r>
          <w:rPr>
            <w:noProof/>
            <w:webHidden/>
          </w:rPr>
          <w:instrText xml:space="preserve"> PAGEREF _Toc243934250 \h </w:instrText>
        </w:r>
        <w:r>
          <w:rPr>
            <w:noProof/>
            <w:webHidden/>
          </w:rPr>
        </w:r>
        <w:r>
          <w:rPr>
            <w:noProof/>
            <w:webHidden/>
          </w:rPr>
          <w:fldChar w:fldCharType="separate"/>
        </w:r>
        <w:r>
          <w:rPr>
            <w:noProof/>
            <w:webHidden/>
          </w:rPr>
          <w:t>22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1" w:history="1">
        <w:r w:rsidRPr="007E16B7">
          <w:rPr>
            <w:rStyle w:val="Hyperlink"/>
            <w:rFonts w:eastAsiaTheme="majorEastAsia"/>
            <w:noProof/>
          </w:rPr>
          <w:t>4.6  Hardware and Software Requirements</w:t>
        </w:r>
        <w:r>
          <w:rPr>
            <w:noProof/>
            <w:webHidden/>
          </w:rPr>
          <w:tab/>
        </w:r>
        <w:r>
          <w:rPr>
            <w:noProof/>
            <w:webHidden/>
          </w:rPr>
          <w:fldChar w:fldCharType="begin"/>
        </w:r>
        <w:r>
          <w:rPr>
            <w:noProof/>
            <w:webHidden/>
          </w:rPr>
          <w:instrText xml:space="preserve"> PAGEREF _Toc243934251 \h </w:instrText>
        </w:r>
        <w:r>
          <w:rPr>
            <w:noProof/>
            <w:webHidden/>
          </w:rPr>
        </w:r>
        <w:r>
          <w:rPr>
            <w:noProof/>
            <w:webHidden/>
          </w:rPr>
          <w:fldChar w:fldCharType="separate"/>
        </w:r>
        <w:r>
          <w:rPr>
            <w:noProof/>
            <w:webHidden/>
          </w:rPr>
          <w:t>22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2" w:history="1">
        <w:r w:rsidRPr="007E16B7">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_Toc243934252 \h </w:instrText>
        </w:r>
        <w:r>
          <w:rPr>
            <w:noProof/>
            <w:webHidden/>
          </w:rPr>
        </w:r>
        <w:r>
          <w:rPr>
            <w:noProof/>
            <w:webHidden/>
          </w:rPr>
          <w:fldChar w:fldCharType="separate"/>
        </w:r>
        <w:r>
          <w:rPr>
            <w:noProof/>
            <w:webHidden/>
          </w:rPr>
          <w:t>23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53" w:history="1">
        <w:r w:rsidRPr="007E16B7">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_Toc243934253 \h </w:instrText>
        </w:r>
        <w:r>
          <w:rPr>
            <w:noProof/>
            <w:webHidden/>
          </w:rPr>
        </w:r>
        <w:r>
          <w:rPr>
            <w:noProof/>
            <w:webHidden/>
          </w:rPr>
          <w:fldChar w:fldCharType="separate"/>
        </w:r>
        <w:r>
          <w:rPr>
            <w:noProof/>
            <w:webHidden/>
          </w:rPr>
          <w:t>24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4" w:history="1">
        <w:r w:rsidRPr="007E16B7">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_Toc243934254 \h </w:instrText>
        </w:r>
        <w:r>
          <w:rPr>
            <w:noProof/>
            <w:webHidden/>
          </w:rPr>
        </w:r>
        <w:r>
          <w:rPr>
            <w:noProof/>
            <w:webHidden/>
          </w:rPr>
          <w:fldChar w:fldCharType="separate"/>
        </w:r>
        <w:r>
          <w:rPr>
            <w:noProof/>
            <w:webHidden/>
          </w:rPr>
          <w:t>24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5" w:history="1">
        <w:r w:rsidRPr="007E16B7">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_Toc243934255 \h </w:instrText>
        </w:r>
        <w:r>
          <w:rPr>
            <w:noProof/>
            <w:webHidden/>
          </w:rPr>
        </w:r>
        <w:r>
          <w:rPr>
            <w:noProof/>
            <w:webHidden/>
          </w:rPr>
          <w:fldChar w:fldCharType="separate"/>
        </w:r>
        <w:r>
          <w:rPr>
            <w:noProof/>
            <w:webHidden/>
          </w:rPr>
          <w:t>25</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6" w:history="1">
        <w:r w:rsidRPr="007E16B7">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_Toc243934256 \h </w:instrText>
        </w:r>
        <w:r>
          <w:rPr>
            <w:noProof/>
            <w:webHidden/>
          </w:rPr>
        </w:r>
        <w:r>
          <w:rPr>
            <w:noProof/>
            <w:webHidden/>
          </w:rPr>
          <w:fldChar w:fldCharType="separate"/>
        </w:r>
        <w:r>
          <w:rPr>
            <w:noProof/>
            <w:webHidden/>
          </w:rPr>
          <w:t>26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7" w:history="1">
        <w:r w:rsidRPr="007E16B7">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_Toc243934257 \h </w:instrText>
        </w:r>
        <w:r>
          <w:rPr>
            <w:noProof/>
            <w:webHidden/>
          </w:rPr>
        </w:r>
        <w:r>
          <w:rPr>
            <w:noProof/>
            <w:webHidden/>
          </w:rPr>
          <w:fldChar w:fldCharType="separate"/>
        </w:r>
        <w:r>
          <w:rPr>
            <w:noProof/>
            <w:webHidden/>
          </w:rPr>
          <w:t>28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8" w:history="1">
        <w:r w:rsidRPr="007E16B7">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_Toc243934258 \h </w:instrText>
        </w:r>
        <w:r>
          <w:rPr>
            <w:noProof/>
            <w:webHidden/>
          </w:rPr>
        </w:r>
        <w:r>
          <w:rPr>
            <w:noProof/>
            <w:webHidden/>
          </w:rPr>
          <w:fldChar w:fldCharType="separate"/>
        </w:r>
        <w:r>
          <w:rPr>
            <w:noProof/>
            <w:webHidden/>
          </w:rPr>
          <w:t>31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59" w:history="1">
        <w:r w:rsidRPr="007E16B7">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_Toc243934259 \h </w:instrText>
        </w:r>
        <w:r>
          <w:rPr>
            <w:noProof/>
            <w:webHidden/>
          </w:rPr>
        </w:r>
        <w:r>
          <w:rPr>
            <w:noProof/>
            <w:webHidden/>
          </w:rPr>
          <w:fldChar w:fldCharType="separate"/>
        </w:r>
        <w:r>
          <w:rPr>
            <w:noProof/>
            <w:webHidden/>
          </w:rPr>
          <w:t>33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0" w:history="1">
        <w:r w:rsidRPr="007E16B7">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_Toc243934260 \h </w:instrText>
        </w:r>
        <w:r>
          <w:rPr>
            <w:noProof/>
            <w:webHidden/>
          </w:rPr>
        </w:r>
        <w:r>
          <w:rPr>
            <w:noProof/>
            <w:webHidden/>
          </w:rPr>
          <w:fldChar w:fldCharType="separate"/>
        </w:r>
        <w:r>
          <w:rPr>
            <w:noProof/>
            <w:webHidden/>
          </w:rPr>
          <w:t>34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61" w:history="1">
        <w:r w:rsidRPr="007E16B7">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_Toc243934261 \h </w:instrText>
        </w:r>
        <w:r>
          <w:rPr>
            <w:noProof/>
            <w:webHidden/>
          </w:rPr>
        </w:r>
        <w:r>
          <w:rPr>
            <w:noProof/>
            <w:webHidden/>
          </w:rPr>
          <w:fldChar w:fldCharType="separate"/>
        </w:r>
        <w:r>
          <w:rPr>
            <w:noProof/>
            <w:webHidden/>
          </w:rPr>
          <w:t>36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2" w:history="1">
        <w:r w:rsidRPr="007E16B7">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_Toc243934262 \h </w:instrText>
        </w:r>
        <w:r>
          <w:rPr>
            <w:noProof/>
            <w:webHidden/>
          </w:rPr>
        </w:r>
        <w:r>
          <w:rPr>
            <w:noProof/>
            <w:webHidden/>
          </w:rPr>
          <w:fldChar w:fldCharType="separate"/>
        </w:r>
        <w:r>
          <w:rPr>
            <w:noProof/>
            <w:webHidden/>
          </w:rPr>
          <w:t>36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3" w:history="1">
        <w:r w:rsidRPr="007E16B7">
          <w:rPr>
            <w:rStyle w:val="Hyperlink"/>
            <w:rFonts w:eastAsiaTheme="majorEastAsia"/>
            <w:noProof/>
          </w:rPr>
          <w:t>6.2  Dataset</w:t>
        </w:r>
        <w:r>
          <w:rPr>
            <w:noProof/>
            <w:webHidden/>
          </w:rPr>
          <w:tab/>
        </w:r>
        <w:r>
          <w:rPr>
            <w:noProof/>
            <w:webHidden/>
          </w:rPr>
          <w:fldChar w:fldCharType="begin"/>
        </w:r>
        <w:r>
          <w:rPr>
            <w:noProof/>
            <w:webHidden/>
          </w:rPr>
          <w:instrText xml:space="preserve"> PAGEREF _Toc243934263 \h </w:instrText>
        </w:r>
        <w:r>
          <w:rPr>
            <w:noProof/>
            <w:webHidden/>
          </w:rPr>
        </w:r>
        <w:r>
          <w:rPr>
            <w:noProof/>
            <w:webHidden/>
          </w:rPr>
          <w:fldChar w:fldCharType="separate"/>
        </w:r>
        <w:r>
          <w:rPr>
            <w:noProof/>
            <w:webHidden/>
          </w:rPr>
          <w:t>37</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4" w:history="1">
        <w:r w:rsidRPr="007E16B7">
          <w:rPr>
            <w:rStyle w:val="Hyperlink"/>
            <w:rFonts w:eastAsiaTheme="majorEastAsia"/>
            <w:noProof/>
          </w:rPr>
          <w:t>6.3  Preprocessing: Image Features and Market Features</w:t>
        </w:r>
        <w:r>
          <w:rPr>
            <w:noProof/>
            <w:webHidden/>
          </w:rPr>
          <w:tab/>
        </w:r>
        <w:r>
          <w:rPr>
            <w:noProof/>
            <w:webHidden/>
          </w:rPr>
          <w:fldChar w:fldCharType="begin"/>
        </w:r>
        <w:r>
          <w:rPr>
            <w:noProof/>
            <w:webHidden/>
          </w:rPr>
          <w:instrText xml:space="preserve"> PAGEREF _Toc243934264 \h </w:instrText>
        </w:r>
        <w:r>
          <w:rPr>
            <w:noProof/>
            <w:webHidden/>
          </w:rPr>
        </w:r>
        <w:r>
          <w:rPr>
            <w:noProof/>
            <w:webHidden/>
          </w:rPr>
          <w:fldChar w:fldCharType="separate"/>
        </w:r>
        <w:r>
          <w:rPr>
            <w:noProof/>
            <w:webHidden/>
          </w:rPr>
          <w:t>38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5" w:history="1">
        <w:r w:rsidRPr="007E16B7">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_Toc243934265 \h </w:instrText>
        </w:r>
        <w:r>
          <w:rPr>
            <w:noProof/>
            <w:webHidden/>
          </w:rPr>
        </w:r>
        <w:r>
          <w:rPr>
            <w:noProof/>
            <w:webHidden/>
          </w:rPr>
          <w:fldChar w:fldCharType="separate"/>
        </w:r>
        <w:r>
          <w:rPr>
            <w:noProof/>
            <w:webHidden/>
          </w:rPr>
          <w:t>39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6" w:history="1">
        <w:r w:rsidRPr="007E16B7">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_Toc243934266 \h </w:instrText>
        </w:r>
        <w:r>
          <w:rPr>
            <w:noProof/>
            <w:webHidden/>
          </w:rPr>
        </w:r>
        <w:r>
          <w:rPr>
            <w:noProof/>
            <w:webHidden/>
          </w:rPr>
          <w:fldChar w:fldCharType="separate"/>
        </w:r>
        <w:r>
          <w:rPr>
            <w:noProof/>
            <w:webHidden/>
          </w:rPr>
          <w:t>40</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7" w:history="1">
        <w:r w:rsidRPr="007E16B7">
          <w:rPr>
            <w:rStyle w:val="Hyperlink"/>
            <w:rFonts w:eastAsiaTheme="majorEastAsia"/>
            <w:noProof/>
          </w:rPr>
          <w:t>6.6  Models, Training Configuration and Measured Results</w:t>
        </w:r>
        <w:r>
          <w:rPr>
            <w:noProof/>
            <w:webHidden/>
          </w:rPr>
          <w:tab/>
        </w:r>
        <w:r>
          <w:rPr>
            <w:noProof/>
            <w:webHidden/>
          </w:rPr>
          <w:fldChar w:fldCharType="begin"/>
        </w:r>
        <w:r>
          <w:rPr>
            <w:noProof/>
            <w:webHidden/>
          </w:rPr>
          <w:instrText xml:space="preserve"> PAGEREF _Toc243934267 \h </w:instrText>
        </w:r>
        <w:r>
          <w:rPr>
            <w:noProof/>
            <w:webHidden/>
          </w:rPr>
        </w:r>
        <w:r>
          <w:rPr>
            <w:noProof/>
            <w:webHidden/>
          </w:rPr>
          <w:fldChar w:fldCharType="separate"/>
        </w:r>
        <w:r>
          <w:rPr>
            <w:noProof/>
            <w:webHidden/>
          </w:rPr>
          <w:t>42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8" w:history="1">
        <w:r w:rsidRPr="007E16B7">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_Toc243934268 \h </w:instrText>
        </w:r>
        <w:r>
          <w:rPr>
            <w:noProof/>
            <w:webHidden/>
          </w:rPr>
        </w:r>
        <w:r>
          <w:rPr>
            <w:noProof/>
            <w:webHidden/>
          </w:rPr>
          <w:fldChar w:fldCharType="separate"/>
        </w:r>
        <w:r>
          <w:rPr>
            <w:noProof/>
            <w:webHidden/>
          </w:rPr>
          <w:t>42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69" w:history="1">
        <w:r w:rsidRPr="007E16B7">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_Toc243934269 \h </w:instrText>
        </w:r>
        <w:r>
          <w:rPr>
            <w:noProof/>
            <w:webHidden/>
          </w:rPr>
        </w:r>
        <w:r>
          <w:rPr>
            <w:noProof/>
            <w:webHidden/>
          </w:rPr>
          <w:fldChar w:fldCharType="separate"/>
        </w:r>
        <w:r>
          <w:rPr>
            <w:noProof/>
            <w:webHidden/>
          </w:rPr>
          <w:t>43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0" w:history="1">
        <w:r w:rsidRPr="007E16B7">
          <w:rPr>
            <w:rStyle w:val="Hyperlink"/>
            <w:rFonts w:eastAsiaTheme="majorEastAsia"/>
            <w:noProof/>
          </w:rPr>
          <w:t>6.9  Implementation Decisions and Reasoning</w:t>
        </w:r>
        <w:r>
          <w:rPr>
            <w:noProof/>
            <w:webHidden/>
          </w:rPr>
          <w:tab/>
        </w:r>
        <w:r>
          <w:rPr>
            <w:noProof/>
            <w:webHidden/>
          </w:rPr>
          <w:fldChar w:fldCharType="begin"/>
        </w:r>
        <w:r>
          <w:rPr>
            <w:noProof/>
            <w:webHidden/>
          </w:rPr>
          <w:instrText xml:space="preserve"> PAGEREF _Toc243934270 \h </w:instrText>
        </w:r>
        <w:r>
          <w:rPr>
            <w:noProof/>
            <w:webHidden/>
          </w:rPr>
        </w:r>
        <w:r>
          <w:rPr>
            <w:noProof/>
            <w:webHidden/>
          </w:rPr>
          <w:fldChar w:fldCharType="separate"/>
        </w:r>
        <w:r>
          <w:rPr>
            <w:noProof/>
            <w:webHidden/>
          </w:rPr>
          <w:t>45</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1" w:history="1">
        <w:r w:rsidRPr="007E16B7">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_Toc243934271 \h </w:instrText>
        </w:r>
        <w:r>
          <w:rPr>
            <w:noProof/>
            <w:webHidden/>
          </w:rPr>
        </w:r>
        <w:r>
          <w:rPr>
            <w:noProof/>
            <w:webHidden/>
          </w:rPr>
          <w:fldChar w:fldCharType="separate"/>
        </w:r>
        <w:r>
          <w:rPr>
            <w:noProof/>
            <w:webHidden/>
          </w:rPr>
          <w:t>46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2" w:history="1">
        <w:r w:rsidRPr="007E16B7">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_Toc243934272 \h </w:instrText>
        </w:r>
        <w:r>
          <w:rPr>
            <w:noProof/>
            <w:webHidden/>
          </w:rPr>
        </w:r>
        <w:r>
          <w:rPr>
            <w:noProof/>
            <w:webHidden/>
          </w:rPr>
          <w:fldChar w:fldCharType="separate"/>
        </w:r>
        <w:r>
          <w:rPr>
            <w:noProof/>
            <w:webHidden/>
          </w:rPr>
          <w:t>47</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3" w:history="1">
        <w:r w:rsidRPr="007E16B7">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_Toc243934273 \h </w:instrText>
        </w:r>
        <w:r>
          <w:rPr>
            <w:noProof/>
            <w:webHidden/>
          </w:rPr>
        </w:r>
        <w:r>
          <w:rPr>
            <w:noProof/>
            <w:webHidden/>
          </w:rPr>
          <w:fldChar w:fldCharType="separate"/>
        </w:r>
        <w:r>
          <w:rPr>
            <w:noProof/>
            <w:webHidden/>
          </w:rPr>
          <w:t>48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74" w:history="1">
        <w:r w:rsidRPr="007E16B7">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_Toc243934274 \h </w:instrText>
        </w:r>
        <w:r>
          <w:rPr>
            <w:noProof/>
            <w:webHidden/>
          </w:rPr>
        </w:r>
        <w:r>
          <w:rPr>
            <w:noProof/>
            <w:webHidden/>
          </w:rPr>
          <w:fldChar w:fldCharType="separate"/>
        </w:r>
        <w:r>
          <w:rPr>
            <w:noProof/>
            <w:webHidden/>
          </w:rPr>
          <w:t>49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5" w:history="1">
        <w:r w:rsidRPr="007E16B7">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_Toc243934275 \h </w:instrText>
        </w:r>
        <w:r>
          <w:rPr>
            <w:noProof/>
            <w:webHidden/>
          </w:rPr>
        </w:r>
        <w:r>
          <w:rPr>
            <w:noProof/>
            <w:webHidden/>
          </w:rPr>
          <w:fldChar w:fldCharType="separate"/>
        </w:r>
        <w:r>
          <w:rPr>
            <w:noProof/>
            <w:webHidden/>
          </w:rPr>
          <w:t>49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6" w:history="1">
        <w:r w:rsidRPr="007E16B7">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_Toc243934276 \h </w:instrText>
        </w:r>
        <w:r>
          <w:rPr>
            <w:noProof/>
            <w:webHidden/>
          </w:rPr>
        </w:r>
        <w:r>
          <w:rPr>
            <w:noProof/>
            <w:webHidden/>
          </w:rPr>
          <w:fldChar w:fldCharType="separate"/>
        </w:r>
        <w:r>
          <w:rPr>
            <w:noProof/>
            <w:webHidden/>
          </w:rPr>
          <w:t>49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7" w:history="1">
        <w:r w:rsidRPr="007E16B7">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_Toc243934277 \h </w:instrText>
        </w:r>
        <w:r>
          <w:rPr>
            <w:noProof/>
            <w:webHidden/>
          </w:rPr>
        </w:r>
        <w:r>
          <w:rPr>
            <w:noProof/>
            <w:webHidden/>
          </w:rPr>
          <w:fldChar w:fldCharType="separate"/>
        </w:r>
        <w:r>
          <w:rPr>
            <w:noProof/>
            <w:webHidden/>
          </w:rPr>
          <w:t>50</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8" w:history="1">
        <w:r w:rsidRPr="007E16B7">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_Toc243934278 \h </w:instrText>
        </w:r>
        <w:r>
          <w:rPr>
            <w:noProof/>
            <w:webHidden/>
          </w:rPr>
        </w:r>
        <w:r>
          <w:rPr>
            <w:noProof/>
            <w:webHidden/>
          </w:rPr>
          <w:fldChar w:fldCharType="separate"/>
        </w:r>
        <w:r>
          <w:rPr>
            <w:noProof/>
            <w:webHidden/>
          </w:rPr>
          <w:t>50</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79" w:history="1">
        <w:r w:rsidRPr="007E16B7">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_Toc243934279 \h </w:instrText>
        </w:r>
        <w:r>
          <w:rPr>
            <w:noProof/>
            <w:webHidden/>
          </w:rPr>
        </w:r>
        <w:r>
          <w:rPr>
            <w:noProof/>
            <w:webHidden/>
          </w:rPr>
          <w:fldChar w:fldCharType="separate"/>
        </w:r>
        <w:r>
          <w:rPr>
            <w:noProof/>
            <w:webHidden/>
          </w:rPr>
          <w:t>51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0" w:history="1">
        <w:r w:rsidRPr="007E16B7">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_Toc243934280 \h </w:instrText>
        </w:r>
        <w:r>
          <w:rPr>
            <w:noProof/>
            <w:webHidden/>
          </w:rPr>
        </w:r>
        <w:r>
          <w:rPr>
            <w:noProof/>
            <w:webHidden/>
          </w:rPr>
          <w:fldChar w:fldCharType="separate"/>
        </w:r>
        <w:r>
          <w:rPr>
            <w:noProof/>
            <w:webHidden/>
          </w:rPr>
          <w:t>52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1" w:history="1">
        <w:r w:rsidRPr="007E16B7">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_Toc243934281 \h </w:instrText>
        </w:r>
        <w:r>
          <w:rPr>
            <w:noProof/>
            <w:webHidden/>
          </w:rPr>
        </w:r>
        <w:r>
          <w:rPr>
            <w:noProof/>
            <w:webHidden/>
          </w:rPr>
          <w:fldChar w:fldCharType="separate"/>
        </w:r>
        <w:r>
          <w:rPr>
            <w:noProof/>
            <w:webHidden/>
          </w:rPr>
          <w:t>52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2" w:history="1">
        <w:r w:rsidRPr="007E16B7">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_Toc243934282 \h </w:instrText>
        </w:r>
        <w:r>
          <w:rPr>
            <w:noProof/>
            <w:webHidden/>
          </w:rPr>
        </w:r>
        <w:r>
          <w:rPr>
            <w:noProof/>
            <w:webHidden/>
          </w:rPr>
          <w:fldChar w:fldCharType="separate"/>
        </w:r>
        <w:r>
          <w:rPr>
            <w:noProof/>
            <w:webHidden/>
          </w:rPr>
          <w:t>53</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3" w:history="1">
        <w:r w:rsidRPr="007E16B7">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_Toc243934283 \h </w:instrText>
        </w:r>
        <w:r>
          <w:rPr>
            <w:noProof/>
            <w:webHidden/>
          </w:rPr>
        </w:r>
        <w:r>
          <w:rPr>
            <w:noProof/>
            <w:webHidden/>
          </w:rPr>
          <w:fldChar w:fldCharType="separate"/>
        </w:r>
        <w:r>
          <w:rPr>
            <w:noProof/>
            <w:webHidden/>
          </w:rPr>
          <w:t>53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84" w:history="1">
        <w:r w:rsidRPr="007E16B7">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_Toc243934284 \h </w:instrText>
        </w:r>
        <w:r>
          <w:rPr>
            <w:noProof/>
            <w:webHidden/>
          </w:rPr>
        </w:r>
        <w:r>
          <w:rPr>
            <w:noProof/>
            <w:webHidden/>
          </w:rPr>
          <w:fldChar w:fldCharType="separate"/>
        </w:r>
        <w:r>
          <w:rPr>
            <w:noProof/>
            <w:webHidden/>
          </w:rPr>
          <w:t>54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5" w:history="1">
        <w:r w:rsidRPr="007E16B7">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_Toc243934285 \h </w:instrText>
        </w:r>
        <w:r>
          <w:rPr>
            <w:noProof/>
            <w:webHidden/>
          </w:rPr>
        </w:r>
        <w:r>
          <w:rPr>
            <w:noProof/>
            <w:webHidden/>
          </w:rPr>
          <w:fldChar w:fldCharType="separate"/>
        </w:r>
        <w:r>
          <w:rPr>
            <w:noProof/>
            <w:webHidden/>
          </w:rPr>
          <w:t>54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6" w:history="1">
        <w:r w:rsidRPr="007E16B7">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_Toc243934286 \h </w:instrText>
        </w:r>
        <w:r>
          <w:rPr>
            <w:noProof/>
            <w:webHidden/>
          </w:rPr>
        </w:r>
        <w:r>
          <w:rPr>
            <w:noProof/>
            <w:webHidden/>
          </w:rPr>
          <w:fldChar w:fldCharType="separate"/>
        </w:r>
        <w:r>
          <w:rPr>
            <w:noProof/>
            <w:webHidden/>
          </w:rPr>
          <w:t>59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7" w:history="1">
        <w:r w:rsidRPr="007E16B7">
          <w:rPr>
            <w:rStyle w:val="Hyperlink"/>
            <w:rFonts w:eastAsiaTheme="majorEastAsia"/>
            <w:noProof/>
          </w:rPr>
          <w:t>8.3  Software Verification Results</w:t>
        </w:r>
        <w:r>
          <w:rPr>
            <w:noProof/>
            <w:webHidden/>
          </w:rPr>
          <w:tab/>
        </w:r>
        <w:r>
          <w:rPr>
            <w:noProof/>
            <w:webHidden/>
          </w:rPr>
          <w:fldChar w:fldCharType="begin"/>
        </w:r>
        <w:r>
          <w:rPr>
            <w:noProof/>
            <w:webHidden/>
          </w:rPr>
          <w:instrText xml:space="preserve"> PAGEREF _Toc243934287 \h </w:instrText>
        </w:r>
        <w:r>
          <w:rPr>
            <w:noProof/>
            <w:webHidden/>
          </w:rPr>
        </w:r>
        <w:r>
          <w:rPr>
            <w:noProof/>
            <w:webHidden/>
          </w:rPr>
          <w:fldChar w:fldCharType="separate"/>
        </w:r>
        <w:r>
          <w:rPr>
            <w:noProof/>
            <w:webHidden/>
          </w:rPr>
          <w:t>66</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8" w:history="1">
        <w:r w:rsidRPr="007E16B7">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_Toc243934288 \h </w:instrText>
        </w:r>
        <w:r>
          <w:rPr>
            <w:noProof/>
            <w:webHidden/>
          </w:rPr>
        </w:r>
        <w:r>
          <w:rPr>
            <w:noProof/>
            <w:webHidden/>
          </w:rPr>
          <w:fldChar w:fldCharType="separate"/>
        </w:r>
        <w:r>
          <w:rPr>
            <w:noProof/>
            <w:webHidden/>
          </w:rPr>
          <w:t>67</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89" w:history="1">
        <w:r w:rsidRPr="007E16B7">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_Toc243934289 \h </w:instrText>
        </w:r>
        <w:r>
          <w:rPr>
            <w:noProof/>
            <w:webHidden/>
          </w:rPr>
        </w:r>
        <w:r>
          <w:rPr>
            <w:noProof/>
            <w:webHidden/>
          </w:rPr>
          <w:fldChar w:fldCharType="separate"/>
        </w:r>
        <w:r>
          <w:rPr>
            <w:noProof/>
            <w:webHidden/>
          </w:rPr>
          <w:t>68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0" w:history="1">
        <w:r w:rsidRPr="007E16B7">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_Toc243934290 \h </w:instrText>
        </w:r>
        <w:r>
          <w:rPr>
            <w:noProof/>
            <w:webHidden/>
          </w:rPr>
        </w:r>
        <w:r>
          <w:rPr>
            <w:noProof/>
            <w:webHidden/>
          </w:rPr>
          <w:fldChar w:fldCharType="separate"/>
        </w:r>
        <w:r>
          <w:rPr>
            <w:noProof/>
            <w:webHidden/>
          </w:rPr>
          <w:t>69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1" w:history="1">
        <w:r w:rsidRPr="007E16B7">
          <w:rPr>
            <w:rStyle w:val="Hyperlink"/>
            <w:rFonts w:eastAsiaTheme="majorEastAsia"/>
            <w:noProof/>
          </w:rPr>
          <w:t>8.7  Limits of the Results</w:t>
        </w:r>
        <w:r>
          <w:rPr>
            <w:noProof/>
            <w:webHidden/>
          </w:rPr>
          <w:tab/>
        </w:r>
        <w:r>
          <w:rPr>
            <w:noProof/>
            <w:webHidden/>
          </w:rPr>
          <w:fldChar w:fldCharType="begin"/>
        </w:r>
        <w:r>
          <w:rPr>
            <w:noProof/>
            <w:webHidden/>
          </w:rPr>
          <w:instrText xml:space="preserve"> PAGEREF _Toc243934291 \h </w:instrText>
        </w:r>
        <w:r>
          <w:rPr>
            <w:noProof/>
            <w:webHidden/>
          </w:rPr>
        </w:r>
        <w:r>
          <w:rPr>
            <w:noProof/>
            <w:webHidden/>
          </w:rPr>
          <w:fldChar w:fldCharType="separate"/>
        </w:r>
        <w:r>
          <w:rPr>
            <w:noProof/>
            <w:webHidden/>
          </w:rPr>
          <w:t>70</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2" w:history="1">
        <w:r w:rsidRPr="007E16B7">
          <w:rPr>
            <w:rStyle w:val="Hyperlink"/>
            <w:rFonts w:eastAsiaTheme="majorEastAsia"/>
            <w:noProof/>
          </w:rPr>
          <w:t>8.8  Objectives Against Outcomes</w:t>
        </w:r>
        <w:r>
          <w:rPr>
            <w:noProof/>
            <w:webHidden/>
          </w:rPr>
          <w:tab/>
        </w:r>
        <w:r>
          <w:rPr>
            <w:noProof/>
            <w:webHidden/>
          </w:rPr>
          <w:fldChar w:fldCharType="begin"/>
        </w:r>
        <w:r>
          <w:rPr>
            <w:noProof/>
            <w:webHidden/>
          </w:rPr>
          <w:instrText xml:space="preserve"> PAGEREF _Toc243934292 \h </w:instrText>
        </w:r>
        <w:r>
          <w:rPr>
            <w:noProof/>
            <w:webHidden/>
          </w:rPr>
        </w:r>
        <w:r>
          <w:rPr>
            <w:noProof/>
            <w:webHidden/>
          </w:rPr>
          <w:fldChar w:fldCharType="separate"/>
        </w:r>
        <w:r>
          <w:rPr>
            <w:noProof/>
            <w:webHidden/>
          </w:rPr>
          <w:t>70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93" w:history="1">
        <w:r w:rsidRPr="007E16B7">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_Toc243934293 \h </w:instrText>
        </w:r>
        <w:r>
          <w:rPr>
            <w:noProof/>
            <w:webHidden/>
          </w:rPr>
        </w:r>
        <w:r>
          <w:rPr>
            <w:noProof/>
            <w:webHidden/>
          </w:rPr>
          <w:fldChar w:fldCharType="separate"/>
        </w:r>
        <w:r>
          <w:rPr>
            <w:noProof/>
            <w:webHidden/>
          </w:rPr>
          <w:t>71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4" w:history="1">
        <w:r w:rsidRPr="007E16B7">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_Toc243934294 \h </w:instrText>
        </w:r>
        <w:r>
          <w:rPr>
            <w:noProof/>
            <w:webHidden/>
          </w:rPr>
        </w:r>
        <w:r>
          <w:rPr>
            <w:noProof/>
            <w:webHidden/>
          </w:rPr>
          <w:fldChar w:fldCharType="separate"/>
        </w:r>
        <w:r>
          <w:rPr>
            <w:noProof/>
            <w:webHidden/>
          </w:rPr>
          <w:t>71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5" w:history="1">
        <w:r w:rsidRPr="007E16B7">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_Toc243934295 \h </w:instrText>
        </w:r>
        <w:r>
          <w:rPr>
            <w:noProof/>
            <w:webHidden/>
          </w:rPr>
        </w:r>
        <w:r>
          <w:rPr>
            <w:noProof/>
            <w:webHidden/>
          </w:rPr>
          <w:fldChar w:fldCharType="separate"/>
        </w:r>
        <w:r>
          <w:rPr>
            <w:noProof/>
            <w:webHidden/>
          </w:rPr>
          <w:t>71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6" w:history="1">
        <w:r w:rsidRPr="007E16B7">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_Toc243934296 \h </w:instrText>
        </w:r>
        <w:r>
          <w:rPr>
            <w:noProof/>
            <w:webHidden/>
          </w:rPr>
        </w:r>
        <w:r>
          <w:rPr>
            <w:noProof/>
            <w:webHidden/>
          </w:rPr>
          <w:fldChar w:fldCharType="separate"/>
        </w:r>
        <w:r>
          <w:rPr>
            <w:noProof/>
            <w:webHidden/>
          </w:rPr>
          <w:t>71</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7" w:history="1">
        <w:r w:rsidRPr="007E16B7">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_Toc243934297 \h </w:instrText>
        </w:r>
        <w:r>
          <w:rPr>
            <w:noProof/>
            <w:webHidden/>
          </w:rPr>
        </w:r>
        <w:r>
          <w:rPr>
            <w:noProof/>
            <w:webHidden/>
          </w:rPr>
          <w:fldChar w:fldCharType="separate"/>
        </w:r>
        <w:r>
          <w:rPr>
            <w:noProof/>
            <w:webHidden/>
          </w:rPr>
          <w:t>72</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298" w:history="1">
        <w:r w:rsidRPr="007E16B7">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_Toc243934298 \h </w:instrText>
        </w:r>
        <w:r>
          <w:rPr>
            <w:noProof/>
            <w:webHidden/>
          </w:rPr>
        </w:r>
        <w:r>
          <w:rPr>
            <w:noProof/>
            <w:webHidden/>
          </w:rPr>
          <w:fldChar w:fldCharType="separate"/>
        </w:r>
        <w:r>
          <w:rPr>
            <w:noProof/>
            <w:webHidden/>
          </w:rPr>
          <w:t>72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299" w:history="1">
        <w:r w:rsidRPr="007E16B7">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_Toc243934299 \h </w:instrText>
        </w:r>
        <w:r>
          <w:rPr>
            <w:noProof/>
            <w:webHidden/>
          </w:rPr>
        </w:r>
        <w:r>
          <w:rPr>
            <w:noProof/>
            <w:webHidden/>
          </w:rPr>
          <w:fldChar w:fldCharType="separate"/>
        </w:r>
        <w:r>
          <w:rPr>
            <w:noProof/>
            <w:webHidden/>
          </w:rPr>
          <w:t>74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0" w:history="1">
        <w:r w:rsidRPr="007E16B7">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_Toc243934300 \h </w:instrText>
        </w:r>
        <w:r>
          <w:rPr>
            <w:noProof/>
            <w:webHidden/>
          </w:rPr>
        </w:r>
        <w:r>
          <w:rPr>
            <w:noProof/>
            <w:webHidden/>
          </w:rPr>
          <w:fldChar w:fldCharType="separate"/>
        </w:r>
        <w:r>
          <w:rPr>
            <w:noProof/>
            <w:webHidden/>
          </w:rPr>
          <w:t>74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1" w:history="1">
        <w:r w:rsidRPr="007E16B7">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_Toc243934301 \h </w:instrText>
        </w:r>
        <w:r>
          <w:rPr>
            <w:noProof/>
            <w:webHidden/>
          </w:rPr>
        </w:r>
        <w:r>
          <w:rPr>
            <w:noProof/>
            <w:webHidden/>
          </w:rPr>
          <w:fldChar w:fldCharType="separate"/>
        </w:r>
        <w:r>
          <w:rPr>
            <w:noProof/>
            <w:webHidden/>
          </w:rPr>
          <w:t>74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2" w:history="1">
        <w:r w:rsidRPr="007E16B7">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_Toc243934302 \h </w:instrText>
        </w:r>
        <w:r>
          <w:rPr>
            <w:noProof/>
            <w:webHidden/>
          </w:rPr>
        </w:r>
        <w:r>
          <w:rPr>
            <w:noProof/>
            <w:webHidden/>
          </w:rPr>
          <w:fldChar w:fldCharType="separate"/>
        </w:r>
        <w:r>
          <w:rPr>
            <w:noProof/>
            <w:webHidden/>
          </w:rPr>
          <w:t>74</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3" w:history="1">
        <w:r w:rsidRPr="007E16B7">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_Toc243934303 \h </w:instrText>
        </w:r>
        <w:r>
          <w:rPr>
            <w:noProof/>
            <w:webHidden/>
          </w:rPr>
        </w:r>
        <w:r>
          <w:rPr>
            <w:noProof/>
            <w:webHidden/>
          </w:rPr>
          <w:fldChar w:fldCharType="separate"/>
        </w:r>
        <w:r>
          <w:rPr>
            <w:noProof/>
            <w:webHidden/>
          </w:rPr>
          <w:t>75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04" w:history="1">
        <w:r w:rsidRPr="007E16B7">
          <w:rPr>
            <w:rStyle w:val="Hyperlink"/>
            <w:rFonts w:eastAsiaTheme="majorEastAsia"/>
            <w:noProof/>
          </w:rPr>
          <w:t>REFERENCES</w:t>
        </w:r>
        <w:r>
          <w:rPr>
            <w:noProof/>
            <w:webHidden/>
          </w:rPr>
          <w:tab/>
        </w:r>
        <w:r>
          <w:rPr>
            <w:noProof/>
            <w:webHidden/>
          </w:rPr>
          <w:fldChar w:fldCharType="begin"/>
        </w:r>
        <w:r>
          <w:rPr>
            <w:noProof/>
            <w:webHidden/>
          </w:rPr>
          <w:instrText xml:space="preserve"> PAGEREF _Toc243934304 \h </w:instrText>
        </w:r>
        <w:r>
          <w:rPr>
            <w:noProof/>
            <w:webHidden/>
          </w:rPr>
        </w:r>
        <w:r>
          <w:rPr>
            <w:noProof/>
            <w:webHidden/>
          </w:rPr>
          <w:fldChar w:fldCharType="separate"/>
        </w:r>
        <w:r>
          <w:rPr>
            <w:noProof/>
            <w:webHidden/>
          </w:rPr>
          <w:t>76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05" w:history="1">
        <w:r w:rsidRPr="007E16B7">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_Toc243934305 \h </w:instrText>
        </w:r>
        <w:r>
          <w:rPr>
            <w:noProof/>
            <w:webHidden/>
          </w:rPr>
        </w:r>
        <w:r>
          <w:rPr>
            <w:noProof/>
            <w:webHidden/>
          </w:rPr>
          <w:fldChar w:fldCharType="separate"/>
        </w:r>
        <w:r>
          <w:rPr>
            <w:noProof/>
            <w:webHidden/>
          </w:rPr>
          <w:t>78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6" w:history="1">
        <w:r w:rsidRPr="007E16B7">
          <w:rPr>
            <w:rStyle w:val="Hyperlink"/>
            <w:rFonts w:eastAsiaTheme="majorEastAsia"/>
            <w:noProof/>
          </w:rPr>
          <w:t>A.1  Foreground Mask and Blemish Features</w:t>
        </w:r>
        <w:r>
          <w:rPr>
            <w:noProof/>
            <w:webHidden/>
          </w:rPr>
          <w:tab/>
        </w:r>
        <w:r>
          <w:rPr>
            <w:noProof/>
            <w:webHidden/>
          </w:rPr>
          <w:fldChar w:fldCharType="begin"/>
        </w:r>
        <w:r>
          <w:rPr>
            <w:noProof/>
            <w:webHidden/>
          </w:rPr>
          <w:instrText xml:space="preserve"> PAGEREF _Toc243934306 \h </w:instrText>
        </w:r>
        <w:r>
          <w:rPr>
            <w:noProof/>
            <w:webHidden/>
          </w:rPr>
        </w:r>
        <w:r>
          <w:rPr>
            <w:noProof/>
            <w:webHidden/>
          </w:rPr>
          <w:fldChar w:fldCharType="separate"/>
        </w:r>
        <w:r>
          <w:rPr>
            <w:noProof/>
            <w:webHidden/>
          </w:rPr>
          <w:t>78</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7" w:history="1">
        <w:r w:rsidRPr="007E16B7">
          <w:rPr>
            <w:rStyle w:val="Hyperlink"/>
            <w:rFonts w:eastAsiaTheme="majorEastAsia"/>
            <w:noProof/>
          </w:rPr>
          <w:t>A.2  Random Forest Training</w:t>
        </w:r>
        <w:r>
          <w:rPr>
            <w:noProof/>
            <w:webHidden/>
          </w:rPr>
          <w:tab/>
        </w:r>
        <w:r>
          <w:rPr>
            <w:noProof/>
            <w:webHidden/>
          </w:rPr>
          <w:fldChar w:fldCharType="begin"/>
        </w:r>
        <w:r>
          <w:rPr>
            <w:noProof/>
            <w:webHidden/>
          </w:rPr>
          <w:instrText xml:space="preserve"> PAGEREF _Toc243934307 \h </w:instrText>
        </w:r>
        <w:r>
          <w:rPr>
            <w:noProof/>
            <w:webHidden/>
          </w:rPr>
        </w:r>
        <w:r>
          <w:rPr>
            <w:noProof/>
            <w:webHidden/>
          </w:rPr>
          <w:fldChar w:fldCharType="separate"/>
        </w:r>
        <w:r>
          <w:rPr>
            <w:noProof/>
            <w:webHidden/>
          </w:rPr>
          <w:t>78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08" w:history="1">
        <w:r w:rsidRPr="007E16B7">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_Toc243934308 \h </w:instrText>
        </w:r>
        <w:r>
          <w:rPr>
            <w:noProof/>
            <w:webHidden/>
          </w:rPr>
        </w:r>
        <w:r>
          <w:rPr>
            <w:noProof/>
            <w:webHidden/>
          </w:rPr>
          <w:fldChar w:fldCharType="separate"/>
        </w:r>
        <w:r>
          <w:rPr>
            <w:noProof/>
            <w:webHidden/>
          </w:rPr>
          <w:t>79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09" w:history="1">
        <w:r w:rsidRPr="007E16B7">
          <w:rPr>
            <w:rStyle w:val="Hyperlink"/>
            <w:rFonts w:eastAsiaTheme="majorEastAsia"/>
            <w:noProof/>
          </w:rPr>
          <w:t>B.1  Installation Guide</w:t>
        </w:r>
        <w:r>
          <w:rPr>
            <w:noProof/>
            <w:webHidden/>
          </w:rPr>
          <w:tab/>
        </w:r>
        <w:r>
          <w:rPr>
            <w:noProof/>
            <w:webHidden/>
          </w:rPr>
          <w:fldChar w:fldCharType="begin"/>
        </w:r>
        <w:r>
          <w:rPr>
            <w:noProof/>
            <w:webHidden/>
          </w:rPr>
          <w:instrText xml:space="preserve"> PAGEREF _Toc243934309 \h </w:instrText>
        </w:r>
        <w:r>
          <w:rPr>
            <w:noProof/>
            <w:webHidden/>
          </w:rPr>
        </w:r>
        <w:r>
          <w:rPr>
            <w:noProof/>
            <w:webHidden/>
          </w:rPr>
          <w:fldChar w:fldCharType="separate"/>
        </w:r>
        <w:r>
          <w:rPr>
            <w:noProof/>
            <w:webHidden/>
          </w:rPr>
          <w:t>79</w:t>
        </w:r>
        <w:r>
          <w:rPr>
            <w:noProof/>
            <w:webHidden/>
          </w:rPr>
          <w:fldChar w:fldCharType="end"/>
        </w:r>
      </w:hyperlink>
    </w:p>
    <w:p w:rsidR="00E23DE2" w:rsidRDefault="00E23DE2">
      <w:pPr>
        <w:pStyle w:val="TOC2"/>
        <w:tabs>
          <w:tab w:val="right" w:leader="dot" w:pos="9307"/>
        </w:tabs>
        <w:rPr>
          <w:rFonts w:asciiTheme="minorHAnsi" w:eastAsiaTheme="minorEastAsia" w:hAnsiTheme="minorHAnsi" w:cstheme="minorBidi"/>
          <w:noProof/>
          <w:sz w:val="22"/>
          <w:lang w:val="en-IN" w:eastAsia="en-IN"/>
        </w:rPr>
      </w:pPr>
      <w:hyperlink w:anchor="_Toc243934310" w:history="1">
        <w:r w:rsidRPr="007E16B7">
          <w:rPr>
            <w:rStyle w:val="Hyperlink"/>
            <w:rFonts w:eastAsiaTheme="majorEastAsia"/>
            <w:noProof/>
          </w:rPr>
          <w:t>B.2  User Guide</w:t>
        </w:r>
        <w:r>
          <w:rPr>
            <w:noProof/>
            <w:webHidden/>
          </w:rPr>
          <w:tab/>
        </w:r>
        <w:r>
          <w:rPr>
            <w:noProof/>
            <w:webHidden/>
          </w:rPr>
          <w:fldChar w:fldCharType="begin"/>
        </w:r>
        <w:r>
          <w:rPr>
            <w:noProof/>
            <w:webHidden/>
          </w:rPr>
          <w:instrText xml:space="preserve"> PAGEREF _Toc243934310 \h </w:instrText>
        </w:r>
        <w:r>
          <w:rPr>
            <w:noProof/>
            <w:webHidden/>
          </w:rPr>
        </w:r>
        <w:r>
          <w:rPr>
            <w:noProof/>
            <w:webHidden/>
          </w:rPr>
          <w:fldChar w:fldCharType="separate"/>
        </w:r>
        <w:r>
          <w:rPr>
            <w:noProof/>
            <w:webHidden/>
          </w:rPr>
          <w:t>79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1" w:history="1">
        <w:r w:rsidRPr="007E16B7">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_Toc243934311 \h </w:instrText>
        </w:r>
        <w:r>
          <w:rPr>
            <w:noProof/>
            <w:webHidden/>
          </w:rPr>
        </w:r>
        <w:r>
          <w:rPr>
            <w:noProof/>
            <w:webHidden/>
          </w:rPr>
          <w:fldChar w:fldCharType="separate"/>
        </w:r>
        <w:r>
          <w:rPr>
            <w:noProof/>
            <w:webHidden/>
          </w:rPr>
          <w:t>81</w:t>
        </w:r>
        <w:r>
          <w:rPr>
            <w:noProof/>
            <w:webHidden/>
          </w:rPr>
          <w:fldChar w:fldCharType="end"/>
        </w:r>
      </w:hyperlink>
    </w:p>
    <w:p w:rsidR="00D4798D" w:rsidRDefault="00E23DE2">
      <w:r>
        <w:fldChar w:fldCharType="end"/>
      </w:r>
    </w:p>
    <w:p w:rsidR="00D4798D" w:rsidRDefault="00E23DE2">
      <w:pPr>
        <w:pStyle w:val="FrontHeading"/>
        <w:pageBreakBefore/>
      </w:pPr>
      <w:r>
        <w:lastRenderedPageBreak/>
        <w:t>LIST OF FI</w:t>
      </w:r>
      <w:r>
        <w:t>GURES</w:t>
      </w:r>
    </w:p>
    <w:p w:rsidR="00E23DE2" w:rsidRDefault="00E23DE2">
      <w:pPr>
        <w:pStyle w:val="TOC1"/>
        <w:tabs>
          <w:tab w:val="right" w:leader="dot" w:pos="9307"/>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3934312" w:history="1">
        <w:r w:rsidRPr="008914FA">
          <w:rPr>
            <w:rStyle w:val="Hyperlink"/>
            <w:rFonts w:eastAsiaTheme="majorEastAsia"/>
            <w:noProof/>
          </w:rPr>
          <w:t>Fig. 5.1: System architecture of CropSight</w:t>
        </w:r>
        <w:r>
          <w:rPr>
            <w:noProof/>
            <w:webHidden/>
          </w:rPr>
          <w:tab/>
        </w:r>
        <w:r>
          <w:rPr>
            <w:noProof/>
            <w:webHidden/>
          </w:rPr>
          <w:fldChar w:fldCharType="begin"/>
        </w:r>
        <w:r>
          <w:rPr>
            <w:noProof/>
            <w:webHidden/>
          </w:rPr>
          <w:instrText xml:space="preserve"> PAGEREF _Toc243934312 \h </w:instrText>
        </w:r>
        <w:r>
          <w:rPr>
            <w:noProof/>
            <w:webHidden/>
          </w:rPr>
        </w:r>
        <w:r>
          <w:rPr>
            <w:noProof/>
            <w:webHidden/>
          </w:rPr>
          <w:fldChar w:fldCharType="separate"/>
        </w:r>
        <w:r>
          <w:rPr>
            <w:noProof/>
            <w:webHidden/>
          </w:rPr>
          <w:t>24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3" w:history="1">
        <w:r w:rsidRPr="008914FA">
          <w:rPr>
            <w:rStyle w:val="Hyperlink"/>
            <w:rFonts w:eastAsiaTheme="majorEastAsia"/>
            <w:noProof/>
          </w:rPr>
          <w:t>Fig. 5.2: High-level workflow</w:t>
        </w:r>
        <w:r>
          <w:rPr>
            <w:noProof/>
            <w:webHidden/>
          </w:rPr>
          <w:tab/>
        </w:r>
        <w:r>
          <w:rPr>
            <w:noProof/>
            <w:webHidden/>
          </w:rPr>
          <w:fldChar w:fldCharType="begin"/>
        </w:r>
        <w:r>
          <w:rPr>
            <w:noProof/>
            <w:webHidden/>
          </w:rPr>
          <w:instrText xml:space="preserve"> PAGEREF _Toc243934313 \h </w:instrText>
        </w:r>
        <w:r>
          <w:rPr>
            <w:noProof/>
            <w:webHidden/>
          </w:rPr>
        </w:r>
        <w:r>
          <w:rPr>
            <w:noProof/>
            <w:webHidden/>
          </w:rPr>
          <w:fldChar w:fldCharType="separate"/>
        </w:r>
        <w:r>
          <w:rPr>
            <w:noProof/>
            <w:webHidden/>
          </w:rPr>
          <w:t>25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4" w:history="1">
        <w:r w:rsidRPr="008914FA">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_Toc243934314 \h </w:instrText>
        </w:r>
        <w:r>
          <w:rPr>
            <w:noProof/>
            <w:webHidden/>
          </w:rPr>
        </w:r>
        <w:r>
          <w:rPr>
            <w:noProof/>
            <w:webHidden/>
          </w:rPr>
          <w:fldChar w:fldCharType="separate"/>
        </w:r>
        <w:r>
          <w:rPr>
            <w:noProof/>
            <w:webHidden/>
          </w:rPr>
          <w:t>26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5" w:history="1">
        <w:r w:rsidRPr="008914FA">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_Toc243934315 \h </w:instrText>
        </w:r>
        <w:r>
          <w:rPr>
            <w:noProof/>
            <w:webHidden/>
          </w:rPr>
        </w:r>
        <w:r>
          <w:rPr>
            <w:noProof/>
            <w:webHidden/>
          </w:rPr>
          <w:fldChar w:fldCharType="separate"/>
        </w:r>
        <w:r>
          <w:rPr>
            <w:noProof/>
            <w:webHidden/>
          </w:rPr>
          <w:t>27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6" w:history="1">
        <w:r w:rsidRPr="008914FA">
          <w:rPr>
            <w:rStyle w:val="Hyperlink"/>
            <w:rFonts w:eastAsiaTheme="majorEastAsia"/>
            <w:noProof/>
          </w:rPr>
          <w:t>Fig. 5.5: Data-flow diagram, level 2: Grade crop (process 2.0)</w:t>
        </w:r>
        <w:r>
          <w:rPr>
            <w:noProof/>
            <w:webHidden/>
          </w:rPr>
          <w:tab/>
        </w:r>
        <w:r>
          <w:rPr>
            <w:noProof/>
            <w:webHidden/>
          </w:rPr>
          <w:fldChar w:fldCharType="begin"/>
        </w:r>
        <w:r>
          <w:rPr>
            <w:noProof/>
            <w:webHidden/>
          </w:rPr>
          <w:instrText xml:space="preserve"> PAGEREF _Toc243934316 \h </w:instrText>
        </w:r>
        <w:r>
          <w:rPr>
            <w:noProof/>
            <w:webHidden/>
          </w:rPr>
        </w:r>
        <w:r>
          <w:rPr>
            <w:noProof/>
            <w:webHidden/>
          </w:rPr>
          <w:fldChar w:fldCharType="separate"/>
        </w:r>
        <w:r>
          <w:rPr>
            <w:noProof/>
            <w:webHidden/>
          </w:rPr>
          <w:t>28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7" w:history="1">
        <w:r w:rsidRPr="008914FA">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_Toc243934317 \h </w:instrText>
        </w:r>
        <w:r>
          <w:rPr>
            <w:noProof/>
            <w:webHidden/>
          </w:rPr>
        </w:r>
        <w:r>
          <w:rPr>
            <w:noProof/>
            <w:webHidden/>
          </w:rPr>
          <w:fldChar w:fldCharType="separate"/>
        </w:r>
        <w:r>
          <w:rPr>
            <w:noProof/>
            <w:webHidden/>
          </w:rPr>
          <w:t>29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8" w:history="1">
        <w:r w:rsidRPr="008914FA">
          <w:rPr>
            <w:rStyle w:val="Hyperlink"/>
            <w:rFonts w:eastAsiaTheme="majorEastAsia"/>
            <w:noProof/>
          </w:rPr>
          <w:t>Fig. 5.7: UML class diagram</w:t>
        </w:r>
        <w:r>
          <w:rPr>
            <w:noProof/>
            <w:webHidden/>
          </w:rPr>
          <w:tab/>
        </w:r>
        <w:r>
          <w:rPr>
            <w:noProof/>
            <w:webHidden/>
          </w:rPr>
          <w:fldChar w:fldCharType="begin"/>
        </w:r>
        <w:r>
          <w:rPr>
            <w:noProof/>
            <w:webHidden/>
          </w:rPr>
          <w:instrText xml:space="preserve"> PAGEREF _Toc243934318 \h </w:instrText>
        </w:r>
        <w:r>
          <w:rPr>
            <w:noProof/>
            <w:webHidden/>
          </w:rPr>
        </w:r>
        <w:r>
          <w:rPr>
            <w:noProof/>
            <w:webHidden/>
          </w:rPr>
          <w:fldChar w:fldCharType="separate"/>
        </w:r>
        <w:r>
          <w:rPr>
            <w:noProof/>
            <w:webHidden/>
          </w:rPr>
          <w:t>30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19" w:history="1">
        <w:r w:rsidRPr="008914FA">
          <w:rPr>
            <w:rStyle w:val="Hyperlink"/>
            <w:rFonts w:eastAsiaTheme="majorEastAsia"/>
            <w:noProof/>
          </w:rPr>
          <w:t>Fig. 5.8: Sequence diagram: from photo upload to delivery</w:t>
        </w:r>
        <w:r>
          <w:rPr>
            <w:noProof/>
            <w:webHidden/>
          </w:rPr>
          <w:tab/>
        </w:r>
        <w:r>
          <w:rPr>
            <w:noProof/>
            <w:webHidden/>
          </w:rPr>
          <w:fldChar w:fldCharType="begin"/>
        </w:r>
        <w:r>
          <w:rPr>
            <w:noProof/>
            <w:webHidden/>
          </w:rPr>
          <w:instrText xml:space="preserve"> PAGEREF _Toc243934319 \h </w:instrText>
        </w:r>
        <w:r>
          <w:rPr>
            <w:noProof/>
            <w:webHidden/>
          </w:rPr>
        </w:r>
        <w:r>
          <w:rPr>
            <w:noProof/>
            <w:webHidden/>
          </w:rPr>
          <w:fldChar w:fldCharType="separate"/>
        </w:r>
        <w:r>
          <w:rPr>
            <w:noProof/>
            <w:webHidden/>
          </w:rPr>
          <w:t>31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0" w:history="1">
        <w:r w:rsidRPr="008914FA">
          <w:rPr>
            <w:rStyle w:val="Hyperlink"/>
            <w:rFonts w:eastAsiaTheme="majorEastAsia"/>
            <w:noProof/>
          </w:rPr>
          <w:t>Fig. 5.9: Entity-relationship diagram (9 tables)</w:t>
        </w:r>
        <w:r>
          <w:rPr>
            <w:noProof/>
            <w:webHidden/>
          </w:rPr>
          <w:tab/>
        </w:r>
        <w:r>
          <w:rPr>
            <w:noProof/>
            <w:webHidden/>
          </w:rPr>
          <w:fldChar w:fldCharType="begin"/>
        </w:r>
        <w:r>
          <w:rPr>
            <w:noProof/>
            <w:webHidden/>
          </w:rPr>
          <w:instrText xml:space="preserve"> PAGEREF _Toc243934320 \h </w:instrText>
        </w:r>
        <w:r>
          <w:rPr>
            <w:noProof/>
            <w:webHidden/>
          </w:rPr>
        </w:r>
        <w:r>
          <w:rPr>
            <w:noProof/>
            <w:webHidden/>
          </w:rPr>
          <w:fldChar w:fldCharType="separate"/>
        </w:r>
        <w:r>
          <w:rPr>
            <w:noProof/>
            <w:webHidden/>
          </w:rPr>
          <w:t>32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1" w:history="1">
        <w:r w:rsidRPr="008914FA">
          <w:rPr>
            <w:rStyle w:val="Hyperlink"/>
            <w:rFonts w:eastAsiaTheme="majorEastAsia"/>
            <w:noProof/>
          </w:rPr>
          <w:t>Fig. 5.10: Log-in page with demo-account shortcuts</w:t>
        </w:r>
        <w:r>
          <w:rPr>
            <w:noProof/>
            <w:webHidden/>
          </w:rPr>
          <w:tab/>
        </w:r>
        <w:r>
          <w:rPr>
            <w:noProof/>
            <w:webHidden/>
          </w:rPr>
          <w:fldChar w:fldCharType="begin"/>
        </w:r>
        <w:r>
          <w:rPr>
            <w:noProof/>
            <w:webHidden/>
          </w:rPr>
          <w:instrText xml:space="preserve"> PAGEREF _Toc243934321 \h </w:instrText>
        </w:r>
        <w:r>
          <w:rPr>
            <w:noProof/>
            <w:webHidden/>
          </w:rPr>
        </w:r>
        <w:r>
          <w:rPr>
            <w:noProof/>
            <w:webHidden/>
          </w:rPr>
          <w:fldChar w:fldCharType="separate"/>
        </w:r>
        <w:r>
          <w:rPr>
            <w:noProof/>
            <w:webHidden/>
          </w:rPr>
          <w:t>34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2" w:history="1">
        <w:r w:rsidRPr="008914FA">
          <w:rPr>
            <w:rStyle w:val="Hyperlink"/>
            <w:rFonts w:eastAsiaTheme="majorEastAsia"/>
            <w:noProof/>
          </w:rPr>
          <w:t>Fig. 5.11: Farmer dashboard: upload form and own listings</w:t>
        </w:r>
        <w:r>
          <w:rPr>
            <w:noProof/>
            <w:webHidden/>
          </w:rPr>
          <w:tab/>
        </w:r>
        <w:r>
          <w:rPr>
            <w:noProof/>
            <w:webHidden/>
          </w:rPr>
          <w:fldChar w:fldCharType="begin"/>
        </w:r>
        <w:r>
          <w:rPr>
            <w:noProof/>
            <w:webHidden/>
          </w:rPr>
          <w:instrText xml:space="preserve"> PAGEREF _Toc243934322 \h </w:instrText>
        </w:r>
        <w:r>
          <w:rPr>
            <w:noProof/>
            <w:webHidden/>
          </w:rPr>
        </w:r>
        <w:r>
          <w:rPr>
            <w:noProof/>
            <w:webHidden/>
          </w:rPr>
          <w:fldChar w:fldCharType="separate"/>
        </w:r>
        <w:r>
          <w:rPr>
            <w:noProof/>
            <w:webHidden/>
          </w:rPr>
          <w:t>34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3" w:history="1">
        <w:r w:rsidRPr="008914FA">
          <w:rPr>
            <w:rStyle w:val="Hyperlink"/>
            <w:rFonts w:eastAsiaTheme="majorEastAsia"/>
            <w:noProof/>
          </w:rPr>
          <w:t>Fig. 5.12: Listing workspace: grade, confidence, quality radar and SHAP bars</w:t>
        </w:r>
        <w:r>
          <w:rPr>
            <w:noProof/>
            <w:webHidden/>
          </w:rPr>
          <w:tab/>
        </w:r>
        <w:r>
          <w:rPr>
            <w:noProof/>
            <w:webHidden/>
          </w:rPr>
          <w:fldChar w:fldCharType="begin"/>
        </w:r>
        <w:r>
          <w:rPr>
            <w:noProof/>
            <w:webHidden/>
          </w:rPr>
          <w:instrText xml:space="preserve"> PAGEREF _Toc243934323 \h </w:instrText>
        </w:r>
        <w:r>
          <w:rPr>
            <w:noProof/>
            <w:webHidden/>
          </w:rPr>
        </w:r>
        <w:r>
          <w:rPr>
            <w:noProof/>
            <w:webHidden/>
          </w:rPr>
          <w:fldChar w:fldCharType="separate"/>
        </w:r>
        <w:r>
          <w:rPr>
            <w:noProof/>
            <w:webHidden/>
          </w:rPr>
          <w:t>35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4" w:history="1">
        <w:r w:rsidRPr="008914FA">
          <w:rPr>
            <w:rStyle w:val="Hyperlink"/>
            <w:rFonts w:eastAsiaTheme="majorEastAsia"/>
            <w:noProof/>
          </w:rPr>
          <w:t>Fig. 5.13: Buyer marketplace with grade badges and asking prices</w:t>
        </w:r>
        <w:r>
          <w:rPr>
            <w:noProof/>
            <w:webHidden/>
          </w:rPr>
          <w:tab/>
        </w:r>
        <w:r>
          <w:rPr>
            <w:noProof/>
            <w:webHidden/>
          </w:rPr>
          <w:fldChar w:fldCharType="begin"/>
        </w:r>
        <w:r>
          <w:rPr>
            <w:noProof/>
            <w:webHidden/>
          </w:rPr>
          <w:instrText xml:space="preserve"> PAGEREF _Toc243934324 \h </w:instrText>
        </w:r>
        <w:r>
          <w:rPr>
            <w:noProof/>
            <w:webHidden/>
          </w:rPr>
        </w:r>
        <w:r>
          <w:rPr>
            <w:noProof/>
            <w:webHidden/>
          </w:rPr>
          <w:fldChar w:fldCharType="separate"/>
        </w:r>
        <w:r>
          <w:rPr>
            <w:noProof/>
            <w:webHidden/>
          </w:rPr>
          <w:t>35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5" w:history="1">
        <w:r w:rsidRPr="008914FA">
          <w:rPr>
            <w:rStyle w:val="Hyperlink"/>
            <w:rFonts w:eastAsiaTheme="majorEastAsia"/>
            <w:noProof/>
          </w:rPr>
          <w:t>Fig. 5.14: Distributor: confirmed orders ready to ship</w:t>
        </w:r>
        <w:r>
          <w:rPr>
            <w:noProof/>
            <w:webHidden/>
          </w:rPr>
          <w:tab/>
        </w:r>
        <w:r>
          <w:rPr>
            <w:noProof/>
            <w:webHidden/>
          </w:rPr>
          <w:fldChar w:fldCharType="begin"/>
        </w:r>
        <w:r>
          <w:rPr>
            <w:noProof/>
            <w:webHidden/>
          </w:rPr>
          <w:instrText xml:space="preserve"> PAGEREF _Toc243934325 \h </w:instrText>
        </w:r>
        <w:r>
          <w:rPr>
            <w:noProof/>
            <w:webHidden/>
          </w:rPr>
        </w:r>
        <w:r>
          <w:rPr>
            <w:noProof/>
            <w:webHidden/>
          </w:rPr>
          <w:fldChar w:fldCharType="separate"/>
        </w:r>
        <w:r>
          <w:rPr>
            <w:noProof/>
            <w:webHidden/>
          </w:rPr>
          <w:t>35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6" w:history="1">
        <w:r w:rsidRPr="008914FA">
          <w:rPr>
            <w:rStyle w:val="Hyperlink"/>
            <w:rFonts w:eastAsiaTheme="majorEastAsia"/>
            <w:noProof/>
          </w:rPr>
          <w:t>Fig. 5.15: Live monitoring with the out-of-range banner</w:t>
        </w:r>
        <w:r>
          <w:rPr>
            <w:noProof/>
            <w:webHidden/>
          </w:rPr>
          <w:tab/>
        </w:r>
        <w:r>
          <w:rPr>
            <w:noProof/>
            <w:webHidden/>
          </w:rPr>
          <w:fldChar w:fldCharType="begin"/>
        </w:r>
        <w:r>
          <w:rPr>
            <w:noProof/>
            <w:webHidden/>
          </w:rPr>
          <w:instrText xml:space="preserve"> PAGEREF _Toc243934326 \h </w:instrText>
        </w:r>
        <w:r>
          <w:rPr>
            <w:noProof/>
            <w:webHidden/>
          </w:rPr>
        </w:r>
        <w:r>
          <w:rPr>
            <w:noProof/>
            <w:webHidden/>
          </w:rPr>
          <w:fldChar w:fldCharType="separate"/>
        </w:r>
        <w:r>
          <w:rPr>
            <w:noProof/>
            <w:webHidden/>
          </w:rPr>
          <w:t>35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7" w:history="1">
        <w:r w:rsidRPr="008914FA">
          <w:rPr>
            <w:rStyle w:val="Hyperlink"/>
            <w:rFonts w:eastAsiaTheme="majorEastAsia"/>
            <w:noProof/>
          </w:rPr>
          <w:t>Fig. 5.16: Admin overview: counts and gross volume</w:t>
        </w:r>
        <w:r>
          <w:rPr>
            <w:noProof/>
            <w:webHidden/>
          </w:rPr>
          <w:tab/>
        </w:r>
        <w:r>
          <w:rPr>
            <w:noProof/>
            <w:webHidden/>
          </w:rPr>
          <w:fldChar w:fldCharType="begin"/>
        </w:r>
        <w:r>
          <w:rPr>
            <w:noProof/>
            <w:webHidden/>
          </w:rPr>
          <w:instrText xml:space="preserve"> PAGEREF _Toc243934327 \h </w:instrText>
        </w:r>
        <w:r>
          <w:rPr>
            <w:noProof/>
            <w:webHidden/>
          </w:rPr>
        </w:r>
        <w:r>
          <w:rPr>
            <w:noProof/>
            <w:webHidden/>
          </w:rPr>
          <w:fldChar w:fldCharType="separate"/>
        </w:r>
        <w:r>
          <w:rPr>
            <w:noProof/>
            <w:webHidden/>
          </w:rPr>
          <w:t>35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8" w:history="1">
        <w:r w:rsidRPr="008914FA">
          <w:rPr>
            <w:rStyle w:val="Hyperlink"/>
            <w:rFonts w:eastAsiaTheme="majorEastAsia"/>
            <w:noProof/>
          </w:rPr>
          <w:t>Fig. 5.17: Admin model insights with training-data disclosure</w:t>
        </w:r>
        <w:r>
          <w:rPr>
            <w:noProof/>
            <w:webHidden/>
          </w:rPr>
          <w:tab/>
        </w:r>
        <w:r>
          <w:rPr>
            <w:noProof/>
            <w:webHidden/>
          </w:rPr>
          <w:fldChar w:fldCharType="begin"/>
        </w:r>
        <w:r>
          <w:rPr>
            <w:noProof/>
            <w:webHidden/>
          </w:rPr>
          <w:instrText xml:space="preserve"> PAGEREF _Toc243934328 \h </w:instrText>
        </w:r>
        <w:r>
          <w:rPr>
            <w:noProof/>
            <w:webHidden/>
          </w:rPr>
        </w:r>
        <w:r>
          <w:rPr>
            <w:noProof/>
            <w:webHidden/>
          </w:rPr>
          <w:fldChar w:fldCharType="separate"/>
        </w:r>
        <w:r>
          <w:rPr>
            <w:noProof/>
            <w:webHidden/>
          </w:rPr>
          <w:t>35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29" w:history="1">
        <w:r w:rsidRPr="008914FA">
          <w:rPr>
            <w:rStyle w:val="Hyperlink"/>
            <w:rFonts w:eastAsiaTheme="majorEastAsia"/>
            <w:noProof/>
          </w:rPr>
          <w:t>Fig. 8.1: Landing page</w:t>
        </w:r>
        <w:r>
          <w:rPr>
            <w:noProof/>
            <w:webHidden/>
          </w:rPr>
          <w:tab/>
        </w:r>
        <w:r>
          <w:rPr>
            <w:noProof/>
            <w:webHidden/>
          </w:rPr>
          <w:fldChar w:fldCharType="begin"/>
        </w:r>
        <w:r>
          <w:rPr>
            <w:noProof/>
            <w:webHidden/>
          </w:rPr>
          <w:instrText xml:space="preserve"> PAGEREF _Toc243934329 \h </w:instrText>
        </w:r>
        <w:r>
          <w:rPr>
            <w:noProof/>
            <w:webHidden/>
          </w:rPr>
        </w:r>
        <w:r>
          <w:rPr>
            <w:noProof/>
            <w:webHidden/>
          </w:rPr>
          <w:fldChar w:fldCharType="separate"/>
        </w:r>
        <w:r>
          <w:rPr>
            <w:noProof/>
            <w:webHidden/>
          </w:rPr>
          <w:t>54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0" w:history="1">
        <w:r w:rsidRPr="008914FA">
          <w:rPr>
            <w:rStyle w:val="Hyperlink"/>
            <w:rFonts w:eastAsiaTheme="majorEastAsia"/>
            <w:noProof/>
          </w:rPr>
          <w:t>Fig. 8.2: Failure case: wrong password</w:t>
        </w:r>
        <w:r>
          <w:rPr>
            <w:noProof/>
            <w:webHidden/>
          </w:rPr>
          <w:tab/>
        </w:r>
        <w:r>
          <w:rPr>
            <w:noProof/>
            <w:webHidden/>
          </w:rPr>
          <w:fldChar w:fldCharType="begin"/>
        </w:r>
        <w:r>
          <w:rPr>
            <w:noProof/>
            <w:webHidden/>
          </w:rPr>
          <w:instrText xml:space="preserve"> PAGEREF _Toc243934330 \h </w:instrText>
        </w:r>
        <w:r>
          <w:rPr>
            <w:noProof/>
            <w:webHidden/>
          </w:rPr>
        </w:r>
        <w:r>
          <w:rPr>
            <w:noProof/>
            <w:webHidden/>
          </w:rPr>
          <w:fldChar w:fldCharType="separate"/>
        </w:r>
        <w:r>
          <w:rPr>
            <w:noProof/>
            <w:webHidden/>
          </w:rPr>
          <w:t>54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1" w:history="1">
        <w:r w:rsidRPr="008914FA">
          <w:rPr>
            <w:rStyle w:val="Hyperlink"/>
            <w:rFonts w:eastAsiaTheme="majorEastAsia"/>
            <w:noProof/>
          </w:rPr>
          <w:t>Fig. 8.3: Farmer dashboard with a real photograph selected</w:t>
        </w:r>
        <w:r>
          <w:rPr>
            <w:noProof/>
            <w:webHidden/>
          </w:rPr>
          <w:tab/>
        </w:r>
        <w:r>
          <w:rPr>
            <w:noProof/>
            <w:webHidden/>
          </w:rPr>
          <w:fldChar w:fldCharType="begin"/>
        </w:r>
        <w:r>
          <w:rPr>
            <w:noProof/>
            <w:webHidden/>
          </w:rPr>
          <w:instrText xml:space="preserve"> PAGEREF _Toc243934331 \h </w:instrText>
        </w:r>
        <w:r>
          <w:rPr>
            <w:noProof/>
            <w:webHidden/>
          </w:rPr>
        </w:r>
        <w:r>
          <w:rPr>
            <w:noProof/>
            <w:webHidden/>
          </w:rPr>
          <w:fldChar w:fldCharType="separate"/>
        </w:r>
        <w:r>
          <w:rPr>
            <w:noProof/>
            <w:webHidden/>
          </w:rPr>
          <w:t>54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2" w:history="1">
        <w:r w:rsidRPr="008914FA">
          <w:rPr>
            <w:rStyle w:val="Hyperlink"/>
            <w:rFonts w:eastAsiaTheme="majorEastAsia"/>
            <w:noProof/>
          </w:rPr>
          <w:t>Fig. 8.4: Grading result</w:t>
        </w:r>
        <w:r>
          <w:rPr>
            <w:noProof/>
            <w:webHidden/>
          </w:rPr>
          <w:tab/>
        </w:r>
        <w:r>
          <w:rPr>
            <w:noProof/>
            <w:webHidden/>
          </w:rPr>
          <w:fldChar w:fldCharType="begin"/>
        </w:r>
        <w:r>
          <w:rPr>
            <w:noProof/>
            <w:webHidden/>
          </w:rPr>
          <w:instrText xml:space="preserve"> PAGEREF _Toc243934332 \h </w:instrText>
        </w:r>
        <w:r>
          <w:rPr>
            <w:noProof/>
            <w:webHidden/>
          </w:rPr>
        </w:r>
        <w:r>
          <w:rPr>
            <w:noProof/>
            <w:webHidden/>
          </w:rPr>
          <w:fldChar w:fldCharType="separate"/>
        </w:r>
        <w:r>
          <w:rPr>
            <w:noProof/>
            <w:webHidden/>
          </w:rPr>
          <w:t>55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3" w:history="1">
        <w:r w:rsidRPr="008914FA">
          <w:rPr>
            <w:rStyle w:val="Hyperlink"/>
            <w:rFonts w:eastAsiaTheme="majorEastAsia"/>
            <w:noProof/>
          </w:rPr>
          <w:t>Fig. 8.5: Price forecast</w:t>
        </w:r>
        <w:r>
          <w:rPr>
            <w:noProof/>
            <w:webHidden/>
          </w:rPr>
          <w:tab/>
        </w:r>
        <w:r>
          <w:rPr>
            <w:noProof/>
            <w:webHidden/>
          </w:rPr>
          <w:fldChar w:fldCharType="begin"/>
        </w:r>
        <w:r>
          <w:rPr>
            <w:noProof/>
            <w:webHidden/>
          </w:rPr>
          <w:instrText xml:space="preserve"> PAGEREF _Toc243934333 \h </w:instrText>
        </w:r>
        <w:r>
          <w:rPr>
            <w:noProof/>
            <w:webHidden/>
          </w:rPr>
        </w:r>
        <w:r>
          <w:rPr>
            <w:noProof/>
            <w:webHidden/>
          </w:rPr>
          <w:fldChar w:fldCharType="separate"/>
        </w:r>
        <w:r>
          <w:rPr>
            <w:noProof/>
            <w:webHidden/>
          </w:rPr>
          <w:t>55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4" w:history="1">
        <w:r w:rsidRPr="008914FA">
          <w:rPr>
            <w:rStyle w:val="Hyperlink"/>
            <w:rFonts w:eastAsiaTheme="majorEastAsia"/>
            <w:noProof/>
          </w:rPr>
          <w:t>Fig. 8.6: Delivery planner</w:t>
        </w:r>
        <w:r>
          <w:rPr>
            <w:noProof/>
            <w:webHidden/>
          </w:rPr>
          <w:tab/>
        </w:r>
        <w:r>
          <w:rPr>
            <w:noProof/>
            <w:webHidden/>
          </w:rPr>
          <w:fldChar w:fldCharType="begin"/>
        </w:r>
        <w:r>
          <w:rPr>
            <w:noProof/>
            <w:webHidden/>
          </w:rPr>
          <w:instrText xml:space="preserve"> PAGEREF _Toc243934334 \h </w:instrText>
        </w:r>
        <w:r>
          <w:rPr>
            <w:noProof/>
            <w:webHidden/>
          </w:rPr>
        </w:r>
        <w:r>
          <w:rPr>
            <w:noProof/>
            <w:webHidden/>
          </w:rPr>
          <w:fldChar w:fldCharType="separate"/>
        </w:r>
        <w:r>
          <w:rPr>
            <w:noProof/>
            <w:webHidden/>
          </w:rPr>
          <w:t>56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5" w:history="1">
        <w:r w:rsidRPr="008914FA">
          <w:rPr>
            <w:rStyle w:val="Hyperlink"/>
            <w:rFonts w:eastAsiaTheme="majorEastAsia"/>
            <w:noProof/>
          </w:rPr>
          <w:t>Fig. 8.7: Listings after publishing</w:t>
        </w:r>
        <w:r>
          <w:rPr>
            <w:noProof/>
            <w:webHidden/>
          </w:rPr>
          <w:tab/>
        </w:r>
        <w:r>
          <w:rPr>
            <w:noProof/>
            <w:webHidden/>
          </w:rPr>
          <w:fldChar w:fldCharType="begin"/>
        </w:r>
        <w:r>
          <w:rPr>
            <w:noProof/>
            <w:webHidden/>
          </w:rPr>
          <w:instrText xml:space="preserve"> PAGEREF _Toc243934335 \h </w:instrText>
        </w:r>
        <w:r>
          <w:rPr>
            <w:noProof/>
            <w:webHidden/>
          </w:rPr>
        </w:r>
        <w:r>
          <w:rPr>
            <w:noProof/>
            <w:webHidden/>
          </w:rPr>
          <w:fldChar w:fldCharType="separate"/>
        </w:r>
        <w:r>
          <w:rPr>
            <w:noProof/>
            <w:webHidden/>
          </w:rPr>
          <w:t>56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6" w:history="1">
        <w:r w:rsidRPr="008914FA">
          <w:rPr>
            <w:rStyle w:val="Hyperlink"/>
            <w:rFonts w:eastAsiaTheme="majorEastAsia"/>
            <w:noProof/>
          </w:rPr>
          <w:t>Fig. 8.8: Buyer marketplace</w:t>
        </w:r>
        <w:r>
          <w:rPr>
            <w:noProof/>
            <w:webHidden/>
          </w:rPr>
          <w:tab/>
        </w:r>
        <w:r>
          <w:rPr>
            <w:noProof/>
            <w:webHidden/>
          </w:rPr>
          <w:fldChar w:fldCharType="begin"/>
        </w:r>
        <w:r>
          <w:rPr>
            <w:noProof/>
            <w:webHidden/>
          </w:rPr>
          <w:instrText xml:space="preserve"> PAGEREF _Toc243934336 \h </w:instrText>
        </w:r>
        <w:r>
          <w:rPr>
            <w:noProof/>
            <w:webHidden/>
          </w:rPr>
        </w:r>
        <w:r>
          <w:rPr>
            <w:noProof/>
            <w:webHidden/>
          </w:rPr>
          <w:fldChar w:fldCharType="separate"/>
        </w:r>
        <w:r>
          <w:rPr>
            <w:noProof/>
            <w:webHidden/>
          </w:rPr>
          <w:t>56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7" w:history="1">
        <w:r w:rsidRPr="008914FA">
          <w:rPr>
            <w:rStyle w:val="Hyperlink"/>
            <w:rFonts w:eastAsiaTheme="majorEastAsia"/>
            <w:noProof/>
          </w:rPr>
          <w:t>Fig. 8.9: Listing detail</w:t>
        </w:r>
        <w:r>
          <w:rPr>
            <w:noProof/>
            <w:webHidden/>
          </w:rPr>
          <w:tab/>
        </w:r>
        <w:r>
          <w:rPr>
            <w:noProof/>
            <w:webHidden/>
          </w:rPr>
          <w:fldChar w:fldCharType="begin"/>
        </w:r>
        <w:r>
          <w:rPr>
            <w:noProof/>
            <w:webHidden/>
          </w:rPr>
          <w:instrText xml:space="preserve"> PAGEREF _Toc243934337 \h </w:instrText>
        </w:r>
        <w:r>
          <w:rPr>
            <w:noProof/>
            <w:webHidden/>
          </w:rPr>
        </w:r>
        <w:r>
          <w:rPr>
            <w:noProof/>
            <w:webHidden/>
          </w:rPr>
          <w:fldChar w:fldCharType="separate"/>
        </w:r>
        <w:r>
          <w:rPr>
            <w:noProof/>
            <w:webHidden/>
          </w:rPr>
          <w:t>56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8" w:history="1">
        <w:r w:rsidRPr="008914FA">
          <w:rPr>
            <w:rStyle w:val="Hyperlink"/>
            <w:rFonts w:eastAsiaTheme="majorEastAsia"/>
            <w:noProof/>
          </w:rPr>
          <w:t>Fig. 8.10: Place-order dialog</w:t>
        </w:r>
        <w:r>
          <w:rPr>
            <w:noProof/>
            <w:webHidden/>
          </w:rPr>
          <w:tab/>
        </w:r>
        <w:r>
          <w:rPr>
            <w:noProof/>
            <w:webHidden/>
          </w:rPr>
          <w:fldChar w:fldCharType="begin"/>
        </w:r>
        <w:r>
          <w:rPr>
            <w:noProof/>
            <w:webHidden/>
          </w:rPr>
          <w:instrText xml:space="preserve"> PAGEREF _Toc243934338 \h </w:instrText>
        </w:r>
        <w:r>
          <w:rPr>
            <w:noProof/>
            <w:webHidden/>
          </w:rPr>
        </w:r>
        <w:r>
          <w:rPr>
            <w:noProof/>
            <w:webHidden/>
          </w:rPr>
          <w:fldChar w:fldCharType="separate"/>
        </w:r>
        <w:r>
          <w:rPr>
            <w:noProof/>
            <w:webHidden/>
          </w:rPr>
          <w:t>56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39" w:history="1">
        <w:r w:rsidRPr="008914FA">
          <w:rPr>
            <w:rStyle w:val="Hyperlink"/>
            <w:rFonts w:eastAsiaTheme="majorEastAsia"/>
            <w:noProof/>
          </w:rPr>
          <w:t>Fig. 8.11: Buyer orders</w:t>
        </w:r>
        <w:r>
          <w:rPr>
            <w:noProof/>
            <w:webHidden/>
          </w:rPr>
          <w:tab/>
        </w:r>
        <w:r>
          <w:rPr>
            <w:noProof/>
            <w:webHidden/>
          </w:rPr>
          <w:fldChar w:fldCharType="begin"/>
        </w:r>
        <w:r>
          <w:rPr>
            <w:noProof/>
            <w:webHidden/>
          </w:rPr>
          <w:instrText xml:space="preserve"> PAGEREF _Toc243934339 \h </w:instrText>
        </w:r>
        <w:r>
          <w:rPr>
            <w:noProof/>
            <w:webHidden/>
          </w:rPr>
        </w:r>
        <w:r>
          <w:rPr>
            <w:noProof/>
            <w:webHidden/>
          </w:rPr>
          <w:fldChar w:fldCharType="separate"/>
        </w:r>
        <w:r>
          <w:rPr>
            <w:noProof/>
            <w:webHidden/>
          </w:rPr>
          <w:t>57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0" w:history="1">
        <w:r w:rsidRPr="008914FA">
          <w:rPr>
            <w:rStyle w:val="Hyperlink"/>
            <w:rFonts w:eastAsiaTheme="majorEastAsia"/>
            <w:noProof/>
          </w:rPr>
          <w:t>Fig. 8.12: Farmer confirms an order</w:t>
        </w:r>
        <w:r>
          <w:rPr>
            <w:noProof/>
            <w:webHidden/>
          </w:rPr>
          <w:tab/>
        </w:r>
        <w:r>
          <w:rPr>
            <w:noProof/>
            <w:webHidden/>
          </w:rPr>
          <w:fldChar w:fldCharType="begin"/>
        </w:r>
        <w:r>
          <w:rPr>
            <w:noProof/>
            <w:webHidden/>
          </w:rPr>
          <w:instrText xml:space="preserve"> PAGEREF _Toc243934340 \h </w:instrText>
        </w:r>
        <w:r>
          <w:rPr>
            <w:noProof/>
            <w:webHidden/>
          </w:rPr>
        </w:r>
        <w:r>
          <w:rPr>
            <w:noProof/>
            <w:webHidden/>
          </w:rPr>
          <w:fldChar w:fldCharType="separate"/>
        </w:r>
        <w:r>
          <w:rPr>
            <w:noProof/>
            <w:webHidden/>
          </w:rPr>
          <w:t>57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1" w:history="1">
        <w:r w:rsidRPr="008914FA">
          <w:rPr>
            <w:rStyle w:val="Hyperlink"/>
            <w:rFonts w:eastAsiaTheme="majorEastAsia"/>
            <w:noProof/>
          </w:rPr>
          <w:t>Fig. 8.13: Distributor: orders ready to ship</w:t>
        </w:r>
        <w:r>
          <w:rPr>
            <w:noProof/>
            <w:webHidden/>
          </w:rPr>
          <w:tab/>
        </w:r>
        <w:r>
          <w:rPr>
            <w:noProof/>
            <w:webHidden/>
          </w:rPr>
          <w:fldChar w:fldCharType="begin"/>
        </w:r>
        <w:r>
          <w:rPr>
            <w:noProof/>
            <w:webHidden/>
          </w:rPr>
          <w:instrText xml:space="preserve"> PAGEREF _Toc243934341 \h </w:instrText>
        </w:r>
        <w:r>
          <w:rPr>
            <w:noProof/>
            <w:webHidden/>
          </w:rPr>
        </w:r>
        <w:r>
          <w:rPr>
            <w:noProof/>
            <w:webHidden/>
          </w:rPr>
          <w:fldChar w:fldCharType="separate"/>
        </w:r>
        <w:r>
          <w:rPr>
            <w:noProof/>
            <w:webHidden/>
          </w:rPr>
          <w:t>57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2" w:history="1">
        <w:r w:rsidRPr="008914FA">
          <w:rPr>
            <w:rStyle w:val="Hyperlink"/>
            <w:rFonts w:eastAsiaTheme="majorEastAsia"/>
            <w:noProof/>
          </w:rPr>
          <w:t>Fig. 8.14: Distributor: shipments in transit</w:t>
        </w:r>
        <w:r>
          <w:rPr>
            <w:noProof/>
            <w:webHidden/>
          </w:rPr>
          <w:tab/>
        </w:r>
        <w:r>
          <w:rPr>
            <w:noProof/>
            <w:webHidden/>
          </w:rPr>
          <w:fldChar w:fldCharType="begin"/>
        </w:r>
        <w:r>
          <w:rPr>
            <w:noProof/>
            <w:webHidden/>
          </w:rPr>
          <w:instrText xml:space="preserve"> PAGEREF _Toc243934342 \h </w:instrText>
        </w:r>
        <w:r>
          <w:rPr>
            <w:noProof/>
            <w:webHidden/>
          </w:rPr>
        </w:r>
        <w:r>
          <w:rPr>
            <w:noProof/>
            <w:webHidden/>
          </w:rPr>
          <w:fldChar w:fldCharType="separate"/>
        </w:r>
        <w:r>
          <w:rPr>
            <w:noProof/>
            <w:webHidden/>
          </w:rPr>
          <w:t>57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3" w:history="1">
        <w:r w:rsidRPr="008914FA">
          <w:rPr>
            <w:rStyle w:val="Hyperlink"/>
            <w:rFonts w:eastAsiaTheme="majorEastAsia"/>
            <w:noProof/>
          </w:rPr>
          <w:t>Fig. 8.15: Live shipment monitoring</w:t>
        </w:r>
        <w:r>
          <w:rPr>
            <w:noProof/>
            <w:webHidden/>
          </w:rPr>
          <w:tab/>
        </w:r>
        <w:r>
          <w:rPr>
            <w:noProof/>
            <w:webHidden/>
          </w:rPr>
          <w:fldChar w:fldCharType="begin"/>
        </w:r>
        <w:r>
          <w:rPr>
            <w:noProof/>
            <w:webHidden/>
          </w:rPr>
          <w:instrText xml:space="preserve"> PAGEREF _Toc243934343 \h </w:instrText>
        </w:r>
        <w:r>
          <w:rPr>
            <w:noProof/>
            <w:webHidden/>
          </w:rPr>
        </w:r>
        <w:r>
          <w:rPr>
            <w:noProof/>
            <w:webHidden/>
          </w:rPr>
          <w:fldChar w:fldCharType="separate"/>
        </w:r>
        <w:r>
          <w:rPr>
            <w:noProof/>
            <w:webHidden/>
          </w:rPr>
          <w:t>58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4" w:history="1">
        <w:r w:rsidRPr="008914FA">
          <w:rPr>
            <w:rStyle w:val="Hyperlink"/>
            <w:rFonts w:eastAsiaTheme="majorEastAsia"/>
            <w:noProof/>
          </w:rPr>
          <w:t>Fig. 8.16: Cold-chain alert toast</w:t>
        </w:r>
        <w:r>
          <w:rPr>
            <w:noProof/>
            <w:webHidden/>
          </w:rPr>
          <w:tab/>
        </w:r>
        <w:r>
          <w:rPr>
            <w:noProof/>
            <w:webHidden/>
          </w:rPr>
          <w:fldChar w:fldCharType="begin"/>
        </w:r>
        <w:r>
          <w:rPr>
            <w:noProof/>
            <w:webHidden/>
          </w:rPr>
          <w:instrText xml:space="preserve"> PAGEREF _Toc243934344 \h </w:instrText>
        </w:r>
        <w:r>
          <w:rPr>
            <w:noProof/>
            <w:webHidden/>
          </w:rPr>
        </w:r>
        <w:r>
          <w:rPr>
            <w:noProof/>
            <w:webHidden/>
          </w:rPr>
          <w:fldChar w:fldCharType="separate"/>
        </w:r>
        <w:r>
          <w:rPr>
            <w:noProof/>
            <w:webHidden/>
          </w:rPr>
          <w:t>58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5" w:history="1">
        <w:r w:rsidRPr="008914FA">
          <w:rPr>
            <w:rStyle w:val="Hyperlink"/>
            <w:rFonts w:eastAsiaTheme="majorEastAsia"/>
            <w:noProof/>
          </w:rPr>
          <w:t>Fig. 8.17: Alert banner after drift</w:t>
        </w:r>
        <w:r>
          <w:rPr>
            <w:noProof/>
            <w:webHidden/>
          </w:rPr>
          <w:tab/>
        </w:r>
        <w:r>
          <w:rPr>
            <w:noProof/>
            <w:webHidden/>
          </w:rPr>
          <w:fldChar w:fldCharType="begin"/>
        </w:r>
        <w:r>
          <w:rPr>
            <w:noProof/>
            <w:webHidden/>
          </w:rPr>
          <w:instrText xml:space="preserve"> PAGEREF _Toc243934345 \h </w:instrText>
        </w:r>
        <w:r>
          <w:rPr>
            <w:noProof/>
            <w:webHidden/>
          </w:rPr>
        </w:r>
        <w:r>
          <w:rPr>
            <w:noProof/>
            <w:webHidden/>
          </w:rPr>
          <w:fldChar w:fldCharType="separate"/>
        </w:r>
        <w:r>
          <w:rPr>
            <w:noProof/>
            <w:webHidden/>
          </w:rPr>
          <w:t>58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6" w:history="1">
        <w:r w:rsidRPr="008914FA">
          <w:rPr>
            <w:rStyle w:val="Hyperlink"/>
            <w:rFonts w:eastAsiaTheme="majorEastAsia"/>
            <w:noProof/>
          </w:rPr>
          <w:t>Fig. 8.18: Admin overview</w:t>
        </w:r>
        <w:r>
          <w:rPr>
            <w:noProof/>
            <w:webHidden/>
          </w:rPr>
          <w:tab/>
        </w:r>
        <w:r>
          <w:rPr>
            <w:noProof/>
            <w:webHidden/>
          </w:rPr>
          <w:fldChar w:fldCharType="begin"/>
        </w:r>
        <w:r>
          <w:rPr>
            <w:noProof/>
            <w:webHidden/>
          </w:rPr>
          <w:instrText xml:space="preserve"> PAGEREF _Toc243934346 \h </w:instrText>
        </w:r>
        <w:r>
          <w:rPr>
            <w:noProof/>
            <w:webHidden/>
          </w:rPr>
        </w:r>
        <w:r>
          <w:rPr>
            <w:noProof/>
            <w:webHidden/>
          </w:rPr>
          <w:fldChar w:fldCharType="separate"/>
        </w:r>
        <w:r>
          <w:rPr>
            <w:noProof/>
            <w:webHidden/>
          </w:rPr>
          <w:t>58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7" w:history="1">
        <w:r w:rsidRPr="008914FA">
          <w:rPr>
            <w:rStyle w:val="Hyperlink"/>
            <w:rFonts w:eastAsiaTheme="majorEastAsia"/>
            <w:noProof/>
          </w:rPr>
          <w:t>Fig. 8.19: Model insights: quality model</w:t>
        </w:r>
        <w:r>
          <w:rPr>
            <w:noProof/>
            <w:webHidden/>
          </w:rPr>
          <w:tab/>
        </w:r>
        <w:r>
          <w:rPr>
            <w:noProof/>
            <w:webHidden/>
          </w:rPr>
          <w:fldChar w:fldCharType="begin"/>
        </w:r>
        <w:r>
          <w:rPr>
            <w:noProof/>
            <w:webHidden/>
          </w:rPr>
          <w:instrText xml:space="preserve"> PAGEREF _Toc243934347 \h </w:instrText>
        </w:r>
        <w:r>
          <w:rPr>
            <w:noProof/>
            <w:webHidden/>
          </w:rPr>
        </w:r>
        <w:r>
          <w:rPr>
            <w:noProof/>
            <w:webHidden/>
          </w:rPr>
          <w:fldChar w:fldCharType="separate"/>
        </w:r>
        <w:r>
          <w:rPr>
            <w:noProof/>
            <w:webHidden/>
          </w:rPr>
          <w:t>58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8" w:history="1">
        <w:r w:rsidRPr="008914FA">
          <w:rPr>
            <w:rStyle w:val="Hyperlink"/>
            <w:rFonts w:eastAsiaTheme="majorEastAsia"/>
            <w:noProof/>
          </w:rPr>
          <w:t>Fig. 8.20: Confusion matrix of the quality grader on the synthetic test set</w:t>
        </w:r>
        <w:r>
          <w:rPr>
            <w:noProof/>
            <w:webHidden/>
          </w:rPr>
          <w:tab/>
        </w:r>
        <w:r>
          <w:rPr>
            <w:noProof/>
            <w:webHidden/>
          </w:rPr>
          <w:fldChar w:fldCharType="begin"/>
        </w:r>
        <w:r>
          <w:rPr>
            <w:noProof/>
            <w:webHidden/>
          </w:rPr>
          <w:instrText xml:space="preserve"> PAGEREF _Toc243934348 \h </w:instrText>
        </w:r>
        <w:r>
          <w:rPr>
            <w:noProof/>
            <w:webHidden/>
          </w:rPr>
        </w:r>
        <w:r>
          <w:rPr>
            <w:noProof/>
            <w:webHidden/>
          </w:rPr>
          <w:fldChar w:fldCharType="separate"/>
        </w:r>
        <w:r>
          <w:rPr>
            <w:noProof/>
            <w:webHidden/>
          </w:rPr>
          <w:t>60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49" w:history="1">
        <w:r w:rsidRPr="008914FA">
          <w:rPr>
            <w:rStyle w:val="Hyperlink"/>
            <w:rFonts w:eastAsiaTheme="majorEastAsia"/>
            <w:noProof/>
          </w:rPr>
          <w:t>Fig. 8.21: Impurity and permutation importance of the 11 features</w:t>
        </w:r>
        <w:r>
          <w:rPr>
            <w:noProof/>
            <w:webHidden/>
          </w:rPr>
          <w:tab/>
        </w:r>
        <w:r>
          <w:rPr>
            <w:noProof/>
            <w:webHidden/>
          </w:rPr>
          <w:fldChar w:fldCharType="begin"/>
        </w:r>
        <w:r>
          <w:rPr>
            <w:noProof/>
            <w:webHidden/>
          </w:rPr>
          <w:instrText xml:space="preserve"> PAGEREF _Toc243934349 \h </w:instrText>
        </w:r>
        <w:r>
          <w:rPr>
            <w:noProof/>
            <w:webHidden/>
          </w:rPr>
        </w:r>
        <w:r>
          <w:rPr>
            <w:noProof/>
            <w:webHidden/>
          </w:rPr>
          <w:fldChar w:fldCharType="separate"/>
        </w:r>
        <w:r>
          <w:rPr>
            <w:noProof/>
            <w:webHidden/>
          </w:rPr>
          <w:t>61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0" w:history="1">
        <w:r w:rsidRPr="008914FA">
          <w:rPr>
            <w:rStyle w:val="Hyperlink"/>
            <w:rFonts w:eastAsiaTheme="majorEastAsia"/>
            <w:noProof/>
          </w:rPr>
          <w:t>Fig. 8.22: Feature-group ablation: one group alone against all but one group</w:t>
        </w:r>
        <w:r>
          <w:rPr>
            <w:noProof/>
            <w:webHidden/>
          </w:rPr>
          <w:tab/>
        </w:r>
        <w:r>
          <w:rPr>
            <w:noProof/>
            <w:webHidden/>
          </w:rPr>
          <w:fldChar w:fldCharType="begin"/>
        </w:r>
        <w:r>
          <w:rPr>
            <w:noProof/>
            <w:webHidden/>
          </w:rPr>
          <w:instrText xml:space="preserve"> PAGEREF _Toc243934350 \h </w:instrText>
        </w:r>
        <w:r>
          <w:rPr>
            <w:noProof/>
            <w:webHidden/>
          </w:rPr>
        </w:r>
        <w:r>
          <w:rPr>
            <w:noProof/>
            <w:webHidden/>
          </w:rPr>
          <w:fldChar w:fldCharType="separate"/>
        </w:r>
        <w:r>
          <w:rPr>
            <w:noProof/>
            <w:webHidden/>
          </w:rPr>
          <w:t>61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1" w:history="1">
        <w:r w:rsidRPr="008914FA">
          <w:rPr>
            <w:rStyle w:val="Hyperlink"/>
            <w:rFonts w:eastAsiaTheme="majorEastAsia"/>
            <w:noProof/>
          </w:rPr>
          <w:t>Fig. 8.23: Predicted grade share for fresh and rotten photographs</w:t>
        </w:r>
        <w:r>
          <w:rPr>
            <w:noProof/>
            <w:webHidden/>
          </w:rPr>
          <w:tab/>
        </w:r>
        <w:r>
          <w:rPr>
            <w:noProof/>
            <w:webHidden/>
          </w:rPr>
          <w:fldChar w:fldCharType="begin"/>
        </w:r>
        <w:r>
          <w:rPr>
            <w:noProof/>
            <w:webHidden/>
          </w:rPr>
          <w:instrText xml:space="preserve"> PAGEREF _Toc243934351 \h </w:instrText>
        </w:r>
        <w:r>
          <w:rPr>
            <w:noProof/>
            <w:webHidden/>
          </w:rPr>
        </w:r>
        <w:r>
          <w:rPr>
            <w:noProof/>
            <w:webHidden/>
          </w:rPr>
          <w:fldChar w:fldCharType="separate"/>
        </w:r>
        <w:r>
          <w:rPr>
            <w:noProof/>
            <w:webHidden/>
          </w:rPr>
          <w:t>61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2" w:history="1">
        <w:r w:rsidRPr="008914FA">
          <w:rPr>
            <w:rStyle w:val="Hyperlink"/>
            <w:rFonts w:eastAsiaTheme="majorEastAsia"/>
            <w:noProof/>
          </w:rPr>
          <w:t>Fig. 8.24: Fresh-versus-rotten AUC of the shipped model for each fruit</w:t>
        </w:r>
        <w:r>
          <w:rPr>
            <w:noProof/>
            <w:webHidden/>
          </w:rPr>
          <w:tab/>
        </w:r>
        <w:r>
          <w:rPr>
            <w:noProof/>
            <w:webHidden/>
          </w:rPr>
          <w:fldChar w:fldCharType="begin"/>
        </w:r>
        <w:r>
          <w:rPr>
            <w:noProof/>
            <w:webHidden/>
          </w:rPr>
          <w:instrText xml:space="preserve"> PAGEREF _Toc243934352 \h </w:instrText>
        </w:r>
        <w:r>
          <w:rPr>
            <w:noProof/>
            <w:webHidden/>
          </w:rPr>
        </w:r>
        <w:r>
          <w:rPr>
            <w:noProof/>
            <w:webHidden/>
          </w:rPr>
          <w:fldChar w:fldCharType="separate"/>
        </w:r>
        <w:r>
          <w:rPr>
            <w:noProof/>
            <w:webHidden/>
          </w:rPr>
          <w:t>62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3" w:history="1">
        <w:r w:rsidRPr="008914FA">
          <w:rPr>
            <w:rStyle w:val="Hyperlink"/>
            <w:rFonts w:eastAsiaTheme="majorEastAsia"/>
            <w:noProof/>
          </w:rPr>
          <w:t>Fig. 8.25: Mean feature values of the synthetic grade profiles and of the real photographs</w:t>
        </w:r>
        <w:r>
          <w:rPr>
            <w:noProof/>
            <w:webHidden/>
          </w:rPr>
          <w:tab/>
        </w:r>
        <w:r>
          <w:rPr>
            <w:noProof/>
            <w:webHidden/>
          </w:rPr>
          <w:fldChar w:fldCharType="begin"/>
        </w:r>
        <w:r>
          <w:rPr>
            <w:noProof/>
            <w:webHidden/>
          </w:rPr>
          <w:instrText xml:space="preserve"> PAGEREF _Toc243934353 \h </w:instrText>
        </w:r>
        <w:r>
          <w:rPr>
            <w:noProof/>
            <w:webHidden/>
          </w:rPr>
        </w:r>
        <w:r>
          <w:rPr>
            <w:noProof/>
            <w:webHidden/>
          </w:rPr>
          <w:fldChar w:fldCharType="separate"/>
        </w:r>
        <w:r>
          <w:rPr>
            <w:noProof/>
            <w:webHidden/>
          </w:rPr>
          <w:t>62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4" w:history="1">
        <w:r w:rsidRPr="008914FA">
          <w:rPr>
            <w:rStyle w:val="Hyperlink"/>
            <w:rFonts w:eastAsiaTheme="majorEastAsia"/>
            <w:noProof/>
          </w:rPr>
          <w:t>Fig. 8.26: Fresh-versus-rotten accuracy: shipped model, retrained on real labels, and retrained on unseen fruits</w:t>
        </w:r>
        <w:r>
          <w:rPr>
            <w:noProof/>
            <w:webHidden/>
          </w:rPr>
          <w:tab/>
        </w:r>
        <w:r>
          <w:rPr>
            <w:noProof/>
            <w:webHidden/>
          </w:rPr>
          <w:fldChar w:fldCharType="begin"/>
        </w:r>
        <w:r>
          <w:rPr>
            <w:noProof/>
            <w:webHidden/>
          </w:rPr>
          <w:instrText xml:space="preserve"> PAGEREF _Toc243934354 \h </w:instrText>
        </w:r>
        <w:r>
          <w:rPr>
            <w:noProof/>
            <w:webHidden/>
          </w:rPr>
        </w:r>
        <w:r>
          <w:rPr>
            <w:noProof/>
            <w:webHidden/>
          </w:rPr>
          <w:fldChar w:fldCharType="separate"/>
        </w:r>
        <w:r>
          <w:rPr>
            <w:noProof/>
            <w:webHidden/>
          </w:rPr>
          <w:t>63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5" w:history="1">
        <w:r w:rsidRPr="008914FA">
          <w:rPr>
            <w:rStyle w:val="Hyperlink"/>
            <w:rFonts w:eastAsiaTheme="majorEastAsia"/>
            <w:noProof/>
          </w:rPr>
          <w:t>Fig. 8.27: Price baselines and grouped feature importance</w:t>
        </w:r>
        <w:r>
          <w:rPr>
            <w:noProof/>
            <w:webHidden/>
          </w:rPr>
          <w:tab/>
        </w:r>
        <w:r>
          <w:rPr>
            <w:noProof/>
            <w:webHidden/>
          </w:rPr>
          <w:fldChar w:fldCharType="begin"/>
        </w:r>
        <w:r>
          <w:rPr>
            <w:noProof/>
            <w:webHidden/>
          </w:rPr>
          <w:instrText xml:space="preserve"> PAGEREF _Toc243934355 \h </w:instrText>
        </w:r>
        <w:r>
          <w:rPr>
            <w:noProof/>
            <w:webHidden/>
          </w:rPr>
        </w:r>
        <w:r>
          <w:rPr>
            <w:noProof/>
            <w:webHidden/>
          </w:rPr>
          <w:fldChar w:fldCharType="separate"/>
        </w:r>
        <w:r>
          <w:rPr>
            <w:noProof/>
            <w:webHidden/>
          </w:rPr>
          <w:t>64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6" w:history="1">
        <w:r w:rsidRPr="008914FA">
          <w:rPr>
            <w:rStyle w:val="Hyperlink"/>
            <w:rFonts w:eastAsiaTheme="majorEastAsia"/>
            <w:noProof/>
          </w:rPr>
          <w:t>Fig. 8.28: Observed against predicted price on the synthetic test set</w:t>
        </w:r>
        <w:r>
          <w:rPr>
            <w:noProof/>
            <w:webHidden/>
          </w:rPr>
          <w:tab/>
        </w:r>
        <w:r>
          <w:rPr>
            <w:noProof/>
            <w:webHidden/>
          </w:rPr>
          <w:fldChar w:fldCharType="begin"/>
        </w:r>
        <w:r>
          <w:rPr>
            <w:noProof/>
            <w:webHidden/>
          </w:rPr>
          <w:instrText xml:space="preserve"> PAGEREF _Toc243934356 \h </w:instrText>
        </w:r>
        <w:r>
          <w:rPr>
            <w:noProof/>
            <w:webHidden/>
          </w:rPr>
        </w:r>
        <w:r>
          <w:rPr>
            <w:noProof/>
            <w:webHidden/>
          </w:rPr>
          <w:fldChar w:fldCharType="separate"/>
        </w:r>
        <w:r>
          <w:rPr>
            <w:noProof/>
            <w:webHidden/>
          </w:rPr>
          <w:t>64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7" w:history="1">
        <w:r w:rsidRPr="008914FA">
          <w:rPr>
            <w:rStyle w:val="Hyperlink"/>
            <w:rFonts w:eastAsiaTheme="majorEastAsia"/>
            <w:noProof/>
          </w:rPr>
          <w:t>Fig. 8.29: Distribution of the recommended best sell day over 256 combinations</w:t>
        </w:r>
        <w:r>
          <w:rPr>
            <w:noProof/>
            <w:webHidden/>
          </w:rPr>
          <w:tab/>
        </w:r>
        <w:r>
          <w:rPr>
            <w:noProof/>
            <w:webHidden/>
          </w:rPr>
          <w:fldChar w:fldCharType="begin"/>
        </w:r>
        <w:r>
          <w:rPr>
            <w:noProof/>
            <w:webHidden/>
          </w:rPr>
          <w:instrText xml:space="preserve"> PAGEREF _Toc243934357 \h </w:instrText>
        </w:r>
        <w:r>
          <w:rPr>
            <w:noProof/>
            <w:webHidden/>
          </w:rPr>
        </w:r>
        <w:r>
          <w:rPr>
            <w:noProof/>
            <w:webHidden/>
          </w:rPr>
          <w:fldChar w:fldCharType="separate"/>
        </w:r>
        <w:r>
          <w:rPr>
            <w:noProof/>
            <w:webHidden/>
          </w:rPr>
          <w:t>65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8" w:history="1">
        <w:r w:rsidRPr="008914FA">
          <w:rPr>
            <w:rStyle w:val="Hyperlink"/>
            <w:rFonts w:eastAsiaTheme="majorEastAsia"/>
            <w:noProof/>
          </w:rPr>
          <w:t>Fig. 8.30: Share of simulated shipments in alarm (left) and one simulated trajectory, the demo shipment of order 3, seed 304 (right)</w:t>
        </w:r>
        <w:r>
          <w:rPr>
            <w:noProof/>
            <w:webHidden/>
          </w:rPr>
          <w:tab/>
        </w:r>
        <w:r>
          <w:rPr>
            <w:noProof/>
            <w:webHidden/>
          </w:rPr>
          <w:fldChar w:fldCharType="begin"/>
        </w:r>
        <w:r>
          <w:rPr>
            <w:noProof/>
            <w:webHidden/>
          </w:rPr>
          <w:instrText xml:space="preserve"> PAGEREF _Toc243934358 \h </w:instrText>
        </w:r>
        <w:r>
          <w:rPr>
            <w:noProof/>
            <w:webHidden/>
          </w:rPr>
        </w:r>
        <w:r>
          <w:rPr>
            <w:noProof/>
            <w:webHidden/>
          </w:rPr>
          <w:fldChar w:fldCharType="separate"/>
        </w:r>
        <w:r>
          <w:rPr>
            <w:noProof/>
            <w:webHidden/>
          </w:rPr>
          <w:t>66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59" w:history="1">
        <w:r w:rsidRPr="008914FA">
          <w:rPr>
            <w:rStyle w:val="Hyperlink"/>
            <w:rFonts w:eastAsiaTheme="majorEastAsia"/>
            <w:noProof/>
          </w:rPr>
          <w:t>Fig. 8.31: tomato_1.jpg, graded B (0.701)</w:t>
        </w:r>
        <w:r>
          <w:rPr>
            <w:noProof/>
            <w:webHidden/>
          </w:rPr>
          <w:tab/>
        </w:r>
        <w:r>
          <w:rPr>
            <w:noProof/>
            <w:webHidden/>
          </w:rPr>
          <w:fldChar w:fldCharType="begin"/>
        </w:r>
        <w:r>
          <w:rPr>
            <w:noProof/>
            <w:webHidden/>
          </w:rPr>
          <w:instrText xml:space="preserve"> PAGEREF _Toc243934359 \h </w:instrText>
        </w:r>
        <w:r>
          <w:rPr>
            <w:noProof/>
            <w:webHidden/>
          </w:rPr>
        </w:r>
        <w:r>
          <w:rPr>
            <w:noProof/>
            <w:webHidden/>
          </w:rPr>
          <w:fldChar w:fldCharType="separate"/>
        </w:r>
        <w:r>
          <w:rPr>
            <w:noProof/>
            <w:webHidden/>
          </w:rPr>
          <w:t>68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0" w:history="1">
        <w:r w:rsidRPr="008914FA">
          <w:rPr>
            <w:rStyle w:val="Hyperlink"/>
            <w:rFonts w:eastAsiaTheme="majorEastAsia"/>
            <w:noProof/>
          </w:rPr>
          <w:t>Fig. 8.32: potato_2.jpg, graded A (0.834)</w:t>
        </w:r>
        <w:r>
          <w:rPr>
            <w:noProof/>
            <w:webHidden/>
          </w:rPr>
          <w:tab/>
        </w:r>
        <w:r>
          <w:rPr>
            <w:noProof/>
            <w:webHidden/>
          </w:rPr>
          <w:fldChar w:fldCharType="begin"/>
        </w:r>
        <w:r>
          <w:rPr>
            <w:noProof/>
            <w:webHidden/>
          </w:rPr>
          <w:instrText xml:space="preserve"> PAGEREF _Toc243934360 \h </w:instrText>
        </w:r>
        <w:r>
          <w:rPr>
            <w:noProof/>
            <w:webHidden/>
          </w:rPr>
        </w:r>
        <w:r>
          <w:rPr>
            <w:noProof/>
            <w:webHidden/>
          </w:rPr>
          <w:fldChar w:fldCharType="separate"/>
        </w:r>
        <w:r>
          <w:rPr>
            <w:noProof/>
            <w:webHidden/>
          </w:rPr>
          <w:t>68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1" w:history="1">
        <w:r w:rsidRPr="008914FA">
          <w:rPr>
            <w:rStyle w:val="Hyperlink"/>
            <w:rFonts w:eastAsiaTheme="majorEastAsia"/>
            <w:noProof/>
          </w:rPr>
          <w:t>Fig. C.1: Log-in page</w:t>
        </w:r>
        <w:r>
          <w:rPr>
            <w:noProof/>
            <w:webHidden/>
          </w:rPr>
          <w:tab/>
        </w:r>
        <w:r>
          <w:rPr>
            <w:noProof/>
            <w:webHidden/>
          </w:rPr>
          <w:fldChar w:fldCharType="begin"/>
        </w:r>
        <w:r>
          <w:rPr>
            <w:noProof/>
            <w:webHidden/>
          </w:rPr>
          <w:instrText xml:space="preserve"> PAGEREF _Toc243934361 \h </w:instrText>
        </w:r>
        <w:r>
          <w:rPr>
            <w:noProof/>
            <w:webHidden/>
          </w:rPr>
        </w:r>
        <w:r>
          <w:rPr>
            <w:noProof/>
            <w:webHidden/>
          </w:rPr>
          <w:fldChar w:fldCharType="separate"/>
        </w:r>
        <w:r>
          <w:rPr>
            <w:noProof/>
            <w:webHidden/>
          </w:rPr>
          <w:t>81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2" w:history="1">
        <w:r w:rsidRPr="008914FA">
          <w:rPr>
            <w:rStyle w:val="Hyperlink"/>
            <w:rFonts w:eastAsiaTheme="majorEastAsia"/>
            <w:noProof/>
          </w:rPr>
          <w:t>Fig. C.2: Sign-up page</w:t>
        </w:r>
        <w:r>
          <w:rPr>
            <w:noProof/>
            <w:webHidden/>
          </w:rPr>
          <w:tab/>
        </w:r>
        <w:r>
          <w:rPr>
            <w:noProof/>
            <w:webHidden/>
          </w:rPr>
          <w:fldChar w:fldCharType="begin"/>
        </w:r>
        <w:r>
          <w:rPr>
            <w:noProof/>
            <w:webHidden/>
          </w:rPr>
          <w:instrText xml:space="preserve"> PAGEREF _Toc243934362 \h </w:instrText>
        </w:r>
        <w:r>
          <w:rPr>
            <w:noProof/>
            <w:webHidden/>
          </w:rPr>
        </w:r>
        <w:r>
          <w:rPr>
            <w:noProof/>
            <w:webHidden/>
          </w:rPr>
          <w:fldChar w:fldCharType="separate"/>
        </w:r>
        <w:r>
          <w:rPr>
            <w:noProof/>
            <w:webHidden/>
          </w:rPr>
          <w:t>81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3" w:history="1">
        <w:r w:rsidRPr="008914FA">
          <w:rPr>
            <w:rStyle w:val="Hyperlink"/>
            <w:rFonts w:eastAsiaTheme="majorEastAsia"/>
            <w:noProof/>
          </w:rPr>
          <w:t>Fig. C.3: Farmer dashboard before an upload</w:t>
        </w:r>
        <w:r>
          <w:rPr>
            <w:noProof/>
            <w:webHidden/>
          </w:rPr>
          <w:tab/>
        </w:r>
        <w:r>
          <w:rPr>
            <w:noProof/>
            <w:webHidden/>
          </w:rPr>
          <w:fldChar w:fldCharType="begin"/>
        </w:r>
        <w:r>
          <w:rPr>
            <w:noProof/>
            <w:webHidden/>
          </w:rPr>
          <w:instrText xml:space="preserve"> PAGEREF _Toc243934363 \h </w:instrText>
        </w:r>
        <w:r>
          <w:rPr>
            <w:noProof/>
            <w:webHidden/>
          </w:rPr>
        </w:r>
        <w:r>
          <w:rPr>
            <w:noProof/>
            <w:webHidden/>
          </w:rPr>
          <w:fldChar w:fldCharType="separate"/>
        </w:r>
        <w:r>
          <w:rPr>
            <w:noProof/>
            <w:webHidden/>
          </w:rPr>
          <w:t>81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4" w:history="1">
        <w:r w:rsidRPr="008914FA">
          <w:rPr>
            <w:rStyle w:val="Hyperlink"/>
            <w:rFonts w:eastAsiaTheme="majorEastAsia"/>
            <w:noProof/>
          </w:rPr>
          <w:t>Fig. C.4: Farmer orders before confirming</w:t>
        </w:r>
        <w:r>
          <w:rPr>
            <w:noProof/>
            <w:webHidden/>
          </w:rPr>
          <w:tab/>
        </w:r>
        <w:r>
          <w:rPr>
            <w:noProof/>
            <w:webHidden/>
          </w:rPr>
          <w:fldChar w:fldCharType="begin"/>
        </w:r>
        <w:r>
          <w:rPr>
            <w:noProof/>
            <w:webHidden/>
          </w:rPr>
          <w:instrText xml:space="preserve"> PAGEREF _Toc243934364 \h </w:instrText>
        </w:r>
        <w:r>
          <w:rPr>
            <w:noProof/>
            <w:webHidden/>
          </w:rPr>
        </w:r>
        <w:r>
          <w:rPr>
            <w:noProof/>
            <w:webHidden/>
          </w:rPr>
          <w:fldChar w:fldCharType="separate"/>
        </w:r>
        <w:r>
          <w:rPr>
            <w:noProof/>
            <w:webHidden/>
          </w:rPr>
          <w:t>81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5" w:history="1">
        <w:r w:rsidRPr="008914FA">
          <w:rPr>
            <w:rStyle w:val="Hyperlink"/>
            <w:rFonts w:eastAsiaTheme="majorEastAsia"/>
            <w:noProof/>
          </w:rPr>
          <w:t>Fig. C.5: Live monitoring right after opening</w:t>
        </w:r>
        <w:r>
          <w:rPr>
            <w:noProof/>
            <w:webHidden/>
          </w:rPr>
          <w:tab/>
        </w:r>
        <w:r>
          <w:rPr>
            <w:noProof/>
            <w:webHidden/>
          </w:rPr>
          <w:fldChar w:fldCharType="begin"/>
        </w:r>
        <w:r>
          <w:rPr>
            <w:noProof/>
            <w:webHidden/>
          </w:rPr>
          <w:instrText xml:space="preserve"> PAGEREF _Toc243934365 \h </w:instrText>
        </w:r>
        <w:r>
          <w:rPr>
            <w:noProof/>
            <w:webHidden/>
          </w:rPr>
        </w:r>
        <w:r>
          <w:rPr>
            <w:noProof/>
            <w:webHidden/>
          </w:rPr>
          <w:fldChar w:fldCharType="separate"/>
        </w:r>
        <w:r>
          <w:rPr>
            <w:noProof/>
            <w:webHidden/>
          </w:rPr>
          <w:t>81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6" w:history="1">
        <w:r w:rsidRPr="008914FA">
          <w:rPr>
            <w:rStyle w:val="Hyperlink"/>
            <w:rFonts w:eastAsiaTheme="majorEastAsia"/>
            <w:noProof/>
          </w:rPr>
          <w:t>Fig. C.6: Model insights: price model</w:t>
        </w:r>
        <w:r>
          <w:rPr>
            <w:noProof/>
            <w:webHidden/>
          </w:rPr>
          <w:tab/>
        </w:r>
        <w:r>
          <w:rPr>
            <w:noProof/>
            <w:webHidden/>
          </w:rPr>
          <w:fldChar w:fldCharType="begin"/>
        </w:r>
        <w:r>
          <w:rPr>
            <w:noProof/>
            <w:webHidden/>
          </w:rPr>
          <w:instrText xml:space="preserve"> PAGEREF _Toc243934366 \h </w:instrText>
        </w:r>
        <w:r>
          <w:rPr>
            <w:noProof/>
            <w:webHidden/>
          </w:rPr>
        </w:r>
        <w:r>
          <w:rPr>
            <w:noProof/>
            <w:webHidden/>
          </w:rPr>
          <w:fldChar w:fldCharType="separate"/>
        </w:r>
        <w:r>
          <w:rPr>
            <w:noProof/>
            <w:webHidden/>
          </w:rPr>
          <w:t>81</w:t>
        </w:r>
        <w:r>
          <w:rPr>
            <w:noProof/>
            <w:webHidden/>
          </w:rPr>
          <w:fldChar w:fldCharType="end"/>
        </w:r>
      </w:hyperlink>
    </w:p>
    <w:p w:rsidR="00D4798D" w:rsidRDefault="00E23DE2">
      <w:r>
        <w:fldChar w:fldCharType="end"/>
      </w:r>
    </w:p>
    <w:p w:rsidR="00D4798D" w:rsidRDefault="00E23DE2">
      <w:pPr>
        <w:pStyle w:val="FrontHeading"/>
        <w:pageBreakBefore/>
      </w:pPr>
      <w:r>
        <w:lastRenderedPageBreak/>
        <w:t>LIST OF TABLES</w:t>
      </w:r>
    </w:p>
    <w:p w:rsidR="00E23DE2" w:rsidRDefault="00E23DE2">
      <w:pPr>
        <w:pStyle w:val="TOC1"/>
        <w:tabs>
          <w:tab w:val="right" w:leader="dot" w:pos="9307"/>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3934367" w:history="1">
        <w:r w:rsidRPr="002706AE">
          <w:rPr>
            <w:rStyle w:val="Hyperlink"/>
            <w:rFonts w:eastAsiaTheme="majorEastAsia"/>
            <w:noProof/>
          </w:rPr>
          <w:t>Table 1.1: Organisation of the report</w:t>
        </w:r>
        <w:r>
          <w:rPr>
            <w:noProof/>
            <w:webHidden/>
          </w:rPr>
          <w:tab/>
        </w:r>
        <w:r>
          <w:rPr>
            <w:noProof/>
            <w:webHidden/>
          </w:rPr>
          <w:fldChar w:fldCharType="begin"/>
        </w:r>
        <w:r>
          <w:rPr>
            <w:noProof/>
            <w:webHidden/>
          </w:rPr>
          <w:instrText xml:space="preserve"> PAGEREF _Toc243934367 \h </w:instrText>
        </w:r>
        <w:r>
          <w:rPr>
            <w:noProof/>
            <w:webHidden/>
          </w:rPr>
        </w:r>
        <w:r>
          <w:rPr>
            <w:noProof/>
            <w:webHidden/>
          </w:rPr>
          <w:fldChar w:fldCharType="separate"/>
        </w:r>
        <w:r>
          <w:rPr>
            <w:noProof/>
            <w:webHidden/>
          </w:rPr>
          <w:t>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8" w:history="1">
        <w:r w:rsidRPr="002706AE">
          <w:rPr>
            <w:rStyle w:val="Hyperlink"/>
            <w:rFonts w:eastAsiaTheme="majorEastAsia"/>
            <w:noProof/>
          </w:rPr>
          <w:t>Table 2.1: Papers in the batch literature survey and the two papers added</w:t>
        </w:r>
        <w:r>
          <w:rPr>
            <w:noProof/>
            <w:webHidden/>
          </w:rPr>
          <w:tab/>
        </w:r>
        <w:r>
          <w:rPr>
            <w:noProof/>
            <w:webHidden/>
          </w:rPr>
          <w:fldChar w:fldCharType="begin"/>
        </w:r>
        <w:r>
          <w:rPr>
            <w:noProof/>
            <w:webHidden/>
          </w:rPr>
          <w:instrText xml:space="preserve"> PAGEREF _Toc243934368 \h </w:instrText>
        </w:r>
        <w:r>
          <w:rPr>
            <w:noProof/>
            <w:webHidden/>
          </w:rPr>
        </w:r>
        <w:r>
          <w:rPr>
            <w:noProof/>
            <w:webHidden/>
          </w:rPr>
          <w:fldChar w:fldCharType="separate"/>
        </w:r>
        <w:r>
          <w:rPr>
            <w:noProof/>
            <w:webHidden/>
          </w:rPr>
          <w:t>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69" w:history="1">
        <w:r w:rsidRPr="002706AE">
          <w:rPr>
            <w:rStyle w:val="Hyperlink"/>
            <w:rFonts w:eastAsiaTheme="majorEastAsia"/>
            <w:noProof/>
          </w:rPr>
          <w:t>Table 2.2: Base paper and CropSight compared</w:t>
        </w:r>
        <w:r>
          <w:rPr>
            <w:noProof/>
            <w:webHidden/>
          </w:rPr>
          <w:tab/>
        </w:r>
        <w:r>
          <w:rPr>
            <w:noProof/>
            <w:webHidden/>
          </w:rPr>
          <w:fldChar w:fldCharType="begin"/>
        </w:r>
        <w:r>
          <w:rPr>
            <w:noProof/>
            <w:webHidden/>
          </w:rPr>
          <w:instrText xml:space="preserve"> PAGEREF _Toc243934369 \h </w:instrText>
        </w:r>
        <w:r>
          <w:rPr>
            <w:noProof/>
            <w:webHidden/>
          </w:rPr>
        </w:r>
        <w:r>
          <w:rPr>
            <w:noProof/>
            <w:webHidden/>
          </w:rPr>
          <w:fldChar w:fldCharType="separate"/>
        </w:r>
        <w:r>
          <w:rPr>
            <w:noProof/>
            <w:webHidden/>
          </w:rPr>
          <w:t>10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0" w:history="1">
        <w:r w:rsidRPr="002706AE">
          <w:rPr>
            <w:rStyle w:val="Hyperlink"/>
            <w:rFonts w:eastAsiaTheme="majorEastAsia"/>
            <w:noProof/>
          </w:rPr>
          <w:t>Table 2.3: Datasets in the survey and in the project</w:t>
        </w:r>
        <w:r>
          <w:rPr>
            <w:noProof/>
            <w:webHidden/>
          </w:rPr>
          <w:tab/>
        </w:r>
        <w:r>
          <w:rPr>
            <w:noProof/>
            <w:webHidden/>
          </w:rPr>
          <w:fldChar w:fldCharType="begin"/>
        </w:r>
        <w:r>
          <w:rPr>
            <w:noProof/>
            <w:webHidden/>
          </w:rPr>
          <w:instrText xml:space="preserve"> PAGEREF _Toc243934370 \h </w:instrText>
        </w:r>
        <w:r>
          <w:rPr>
            <w:noProof/>
            <w:webHidden/>
          </w:rPr>
        </w:r>
        <w:r>
          <w:rPr>
            <w:noProof/>
            <w:webHidden/>
          </w:rPr>
          <w:fldChar w:fldCharType="separate"/>
        </w:r>
        <w:r>
          <w:rPr>
            <w:noProof/>
            <w:webHidden/>
          </w:rPr>
          <w:t>12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1" w:history="1">
        <w:r w:rsidRPr="002706AE">
          <w:rPr>
            <w:rStyle w:val="Hyperlink"/>
            <w:rFonts w:eastAsiaTheme="majorEastAsia"/>
            <w:noProof/>
          </w:rPr>
          <w:t>Table 2.4: Techniques and the references behind them</w:t>
        </w:r>
        <w:r>
          <w:rPr>
            <w:noProof/>
            <w:webHidden/>
          </w:rPr>
          <w:tab/>
        </w:r>
        <w:r>
          <w:rPr>
            <w:noProof/>
            <w:webHidden/>
          </w:rPr>
          <w:fldChar w:fldCharType="begin"/>
        </w:r>
        <w:r>
          <w:rPr>
            <w:noProof/>
            <w:webHidden/>
          </w:rPr>
          <w:instrText xml:space="preserve"> PAGEREF _Toc243934371 \h </w:instrText>
        </w:r>
        <w:r>
          <w:rPr>
            <w:noProof/>
            <w:webHidden/>
          </w:rPr>
        </w:r>
        <w:r>
          <w:rPr>
            <w:noProof/>
            <w:webHidden/>
          </w:rPr>
          <w:fldChar w:fldCharType="separate"/>
        </w:r>
        <w:r>
          <w:rPr>
            <w:noProof/>
            <w:webHidden/>
          </w:rPr>
          <w:t>12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2" w:history="1">
        <w:r w:rsidRPr="002706AE">
          <w:rPr>
            <w:rStyle w:val="Hyperlink"/>
            <w:rFonts w:eastAsiaTheme="majorEastAsia"/>
            <w:noProof/>
          </w:rPr>
          <w:t>Table 2.5: Strengths and limitations of the surveyed work</w:t>
        </w:r>
        <w:r>
          <w:rPr>
            <w:noProof/>
            <w:webHidden/>
          </w:rPr>
          <w:tab/>
        </w:r>
        <w:r>
          <w:rPr>
            <w:noProof/>
            <w:webHidden/>
          </w:rPr>
          <w:fldChar w:fldCharType="begin"/>
        </w:r>
        <w:r>
          <w:rPr>
            <w:noProof/>
            <w:webHidden/>
          </w:rPr>
          <w:instrText xml:space="preserve"> PAGEREF _Toc243934372 \h </w:instrText>
        </w:r>
        <w:r>
          <w:rPr>
            <w:noProof/>
            <w:webHidden/>
          </w:rPr>
        </w:r>
        <w:r>
          <w:rPr>
            <w:noProof/>
            <w:webHidden/>
          </w:rPr>
          <w:fldChar w:fldCharType="separate"/>
        </w:r>
        <w:r>
          <w:rPr>
            <w:noProof/>
            <w:webHidden/>
          </w:rPr>
          <w:t>13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3" w:history="1">
        <w:r w:rsidRPr="002706AE">
          <w:rPr>
            <w:rStyle w:val="Hyperlink"/>
            <w:rFonts w:eastAsiaTheme="majorEastAsia"/>
            <w:noProof/>
          </w:rPr>
          <w:t>Table 2.6: Research gap and the project response</w:t>
        </w:r>
        <w:r>
          <w:rPr>
            <w:noProof/>
            <w:webHidden/>
          </w:rPr>
          <w:tab/>
        </w:r>
        <w:r>
          <w:rPr>
            <w:noProof/>
            <w:webHidden/>
          </w:rPr>
          <w:fldChar w:fldCharType="begin"/>
        </w:r>
        <w:r>
          <w:rPr>
            <w:noProof/>
            <w:webHidden/>
          </w:rPr>
          <w:instrText xml:space="preserve"> PAGEREF _Toc243934373 \h </w:instrText>
        </w:r>
        <w:r>
          <w:rPr>
            <w:noProof/>
            <w:webHidden/>
          </w:rPr>
        </w:r>
        <w:r>
          <w:rPr>
            <w:noProof/>
            <w:webHidden/>
          </w:rPr>
          <w:fldChar w:fldCharType="separate"/>
        </w:r>
        <w:r>
          <w:rPr>
            <w:noProof/>
            <w:webHidden/>
          </w:rPr>
          <w:t>13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4" w:history="1">
        <w:r w:rsidRPr="002706AE">
          <w:rPr>
            <w:rStyle w:val="Hyperlink"/>
            <w:rFonts w:eastAsiaTheme="majorEastAsia"/>
            <w:noProof/>
          </w:rPr>
          <w:t>Table 3.1: Technical risks and their handling</w:t>
        </w:r>
        <w:r>
          <w:rPr>
            <w:noProof/>
            <w:webHidden/>
          </w:rPr>
          <w:tab/>
        </w:r>
        <w:r>
          <w:rPr>
            <w:noProof/>
            <w:webHidden/>
          </w:rPr>
          <w:fldChar w:fldCharType="begin"/>
        </w:r>
        <w:r>
          <w:rPr>
            <w:noProof/>
            <w:webHidden/>
          </w:rPr>
          <w:instrText xml:space="preserve"> PAGEREF _Toc243934374 \h </w:instrText>
        </w:r>
        <w:r>
          <w:rPr>
            <w:noProof/>
            <w:webHidden/>
          </w:rPr>
        </w:r>
        <w:r>
          <w:rPr>
            <w:noProof/>
            <w:webHidden/>
          </w:rPr>
          <w:fldChar w:fldCharType="separate"/>
        </w:r>
        <w:r>
          <w:rPr>
            <w:noProof/>
            <w:webHidden/>
          </w:rPr>
          <w:t>15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5" w:history="1">
        <w:r w:rsidRPr="002706AE">
          <w:rPr>
            <w:rStyle w:val="Hyperlink"/>
            <w:rFonts w:eastAsiaTheme="majorEastAsia"/>
            <w:noProof/>
          </w:rPr>
          <w:t>Table 3.2: Cost elements of the project</w:t>
        </w:r>
        <w:r>
          <w:rPr>
            <w:noProof/>
            <w:webHidden/>
          </w:rPr>
          <w:tab/>
        </w:r>
        <w:r>
          <w:rPr>
            <w:noProof/>
            <w:webHidden/>
          </w:rPr>
          <w:fldChar w:fldCharType="begin"/>
        </w:r>
        <w:r>
          <w:rPr>
            <w:noProof/>
            <w:webHidden/>
          </w:rPr>
          <w:instrText xml:space="preserve"> PAGEREF _Toc243934375 \h </w:instrText>
        </w:r>
        <w:r>
          <w:rPr>
            <w:noProof/>
            <w:webHidden/>
          </w:rPr>
        </w:r>
        <w:r>
          <w:rPr>
            <w:noProof/>
            <w:webHidden/>
          </w:rPr>
          <w:fldChar w:fldCharType="separate"/>
        </w:r>
        <w:r>
          <w:rPr>
            <w:noProof/>
            <w:webHidden/>
          </w:rPr>
          <w:t>16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6" w:history="1">
        <w:r w:rsidRPr="002706AE">
          <w:rPr>
            <w:rStyle w:val="Hyperlink"/>
            <w:rFonts w:eastAsiaTheme="majorEastAsia"/>
            <w:noProof/>
          </w:rPr>
          <w:t>Table 3.3: Project schedule (indicative)</w:t>
        </w:r>
        <w:r>
          <w:rPr>
            <w:noProof/>
            <w:webHidden/>
          </w:rPr>
          <w:tab/>
        </w:r>
        <w:r>
          <w:rPr>
            <w:noProof/>
            <w:webHidden/>
          </w:rPr>
          <w:fldChar w:fldCharType="begin"/>
        </w:r>
        <w:r>
          <w:rPr>
            <w:noProof/>
            <w:webHidden/>
          </w:rPr>
          <w:instrText xml:space="preserve"> PAGEREF _Toc243934376 \h </w:instrText>
        </w:r>
        <w:r>
          <w:rPr>
            <w:noProof/>
            <w:webHidden/>
          </w:rPr>
        </w:r>
        <w:r>
          <w:rPr>
            <w:noProof/>
            <w:webHidden/>
          </w:rPr>
          <w:fldChar w:fldCharType="separate"/>
        </w:r>
        <w:r>
          <w:rPr>
            <w:noProof/>
            <w:webHidden/>
          </w:rPr>
          <w:t>17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7" w:history="1">
        <w:r w:rsidRPr="002706AE">
          <w:rPr>
            <w:rStyle w:val="Hyperlink"/>
            <w:rFonts w:eastAsiaTheme="majorEastAsia"/>
            <w:noProof/>
          </w:rPr>
          <w:t>Table 3.4: Advantages and constraints of the project</w:t>
        </w:r>
        <w:r>
          <w:rPr>
            <w:noProof/>
            <w:webHidden/>
          </w:rPr>
          <w:tab/>
        </w:r>
        <w:r>
          <w:rPr>
            <w:noProof/>
            <w:webHidden/>
          </w:rPr>
          <w:fldChar w:fldCharType="begin"/>
        </w:r>
        <w:r>
          <w:rPr>
            <w:noProof/>
            <w:webHidden/>
          </w:rPr>
          <w:instrText xml:space="preserve"> PAGEREF _Toc243934377 \h </w:instrText>
        </w:r>
        <w:r>
          <w:rPr>
            <w:noProof/>
            <w:webHidden/>
          </w:rPr>
        </w:r>
        <w:r>
          <w:rPr>
            <w:noProof/>
            <w:webHidden/>
          </w:rPr>
          <w:fldChar w:fldCharType="separate"/>
        </w:r>
        <w:r>
          <w:rPr>
            <w:noProof/>
            <w:webHidden/>
          </w:rPr>
          <w:t>18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8" w:history="1">
        <w:r w:rsidRPr="002706AE">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_Toc243934378 \h </w:instrText>
        </w:r>
        <w:r>
          <w:rPr>
            <w:noProof/>
            <w:webHidden/>
          </w:rPr>
        </w:r>
        <w:r>
          <w:rPr>
            <w:noProof/>
            <w:webHidden/>
          </w:rPr>
          <w:fldChar w:fldCharType="separate"/>
        </w:r>
        <w:r>
          <w:rPr>
            <w:noProof/>
            <w:webHidden/>
          </w:rPr>
          <w:t>19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79" w:history="1">
        <w:r w:rsidRPr="002706AE">
          <w:rPr>
            <w:rStyle w:val="Hyperlink"/>
            <w:rFonts w:eastAsiaTheme="majorEastAsia"/>
            <w:noProof/>
          </w:rPr>
          <w:t>Table 4.2: Features of CropSight</w:t>
        </w:r>
        <w:r>
          <w:rPr>
            <w:noProof/>
            <w:webHidden/>
          </w:rPr>
          <w:tab/>
        </w:r>
        <w:r>
          <w:rPr>
            <w:noProof/>
            <w:webHidden/>
          </w:rPr>
          <w:fldChar w:fldCharType="begin"/>
        </w:r>
        <w:r>
          <w:rPr>
            <w:noProof/>
            <w:webHidden/>
          </w:rPr>
          <w:instrText xml:space="preserve"> PAGEREF _Toc243934379 \h </w:instrText>
        </w:r>
        <w:r>
          <w:rPr>
            <w:noProof/>
            <w:webHidden/>
          </w:rPr>
        </w:r>
        <w:r>
          <w:rPr>
            <w:noProof/>
            <w:webHidden/>
          </w:rPr>
          <w:fldChar w:fldCharType="separate"/>
        </w:r>
        <w:r>
          <w:rPr>
            <w:noProof/>
            <w:webHidden/>
          </w:rPr>
          <w:t>19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0" w:history="1">
        <w:r w:rsidRPr="002706AE">
          <w:rPr>
            <w:rStyle w:val="Hyperlink"/>
            <w:rFonts w:eastAsiaTheme="majorEastAsia"/>
            <w:noProof/>
          </w:rPr>
          <w:t>Table 4.3: How the proposed system answers the limitations</w:t>
        </w:r>
        <w:r>
          <w:rPr>
            <w:noProof/>
            <w:webHidden/>
          </w:rPr>
          <w:tab/>
        </w:r>
        <w:r>
          <w:rPr>
            <w:noProof/>
            <w:webHidden/>
          </w:rPr>
          <w:fldChar w:fldCharType="begin"/>
        </w:r>
        <w:r>
          <w:rPr>
            <w:noProof/>
            <w:webHidden/>
          </w:rPr>
          <w:instrText xml:space="preserve"> PAGEREF _Toc243934380 \h </w:instrText>
        </w:r>
        <w:r>
          <w:rPr>
            <w:noProof/>
            <w:webHidden/>
          </w:rPr>
        </w:r>
        <w:r>
          <w:rPr>
            <w:noProof/>
            <w:webHidden/>
          </w:rPr>
          <w:fldChar w:fldCharType="separate"/>
        </w:r>
        <w:r>
          <w:rPr>
            <w:noProof/>
            <w:webHidden/>
          </w:rPr>
          <w:t>20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1" w:history="1">
        <w:r w:rsidRPr="002706AE">
          <w:rPr>
            <w:rStyle w:val="Hyperlink"/>
            <w:rFonts w:eastAsiaTheme="majorEastAsia"/>
            <w:noProof/>
          </w:rPr>
          <w:t>Table 4.4: Functional requirements</w:t>
        </w:r>
        <w:r>
          <w:rPr>
            <w:noProof/>
            <w:webHidden/>
          </w:rPr>
          <w:tab/>
        </w:r>
        <w:r>
          <w:rPr>
            <w:noProof/>
            <w:webHidden/>
          </w:rPr>
          <w:fldChar w:fldCharType="begin"/>
        </w:r>
        <w:r>
          <w:rPr>
            <w:noProof/>
            <w:webHidden/>
          </w:rPr>
          <w:instrText xml:space="preserve"> PAGEREF _Toc243934381 \h </w:instrText>
        </w:r>
        <w:r>
          <w:rPr>
            <w:noProof/>
            <w:webHidden/>
          </w:rPr>
        </w:r>
        <w:r>
          <w:rPr>
            <w:noProof/>
            <w:webHidden/>
          </w:rPr>
          <w:fldChar w:fldCharType="separate"/>
        </w:r>
        <w:r>
          <w:rPr>
            <w:noProof/>
            <w:webHidden/>
          </w:rPr>
          <w:t>20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2" w:history="1">
        <w:r w:rsidRPr="002706AE">
          <w:rPr>
            <w:rStyle w:val="Hyperlink"/>
            <w:rFonts w:eastAsiaTheme="majorEastAsia"/>
            <w:noProof/>
          </w:rPr>
          <w:t>Table 4.5: Order state transitions</w:t>
        </w:r>
        <w:r>
          <w:rPr>
            <w:noProof/>
            <w:webHidden/>
          </w:rPr>
          <w:tab/>
        </w:r>
        <w:r>
          <w:rPr>
            <w:noProof/>
            <w:webHidden/>
          </w:rPr>
          <w:fldChar w:fldCharType="begin"/>
        </w:r>
        <w:r>
          <w:rPr>
            <w:noProof/>
            <w:webHidden/>
          </w:rPr>
          <w:instrText xml:space="preserve"> PAGEREF _Toc243934382 \h </w:instrText>
        </w:r>
        <w:r>
          <w:rPr>
            <w:noProof/>
            <w:webHidden/>
          </w:rPr>
        </w:r>
        <w:r>
          <w:rPr>
            <w:noProof/>
            <w:webHidden/>
          </w:rPr>
          <w:fldChar w:fldCharType="separate"/>
        </w:r>
        <w:r>
          <w:rPr>
            <w:noProof/>
            <w:webHidden/>
          </w:rPr>
          <w:t>21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3" w:history="1">
        <w:r w:rsidRPr="002706AE">
          <w:rPr>
            <w:rStyle w:val="Hyperlink"/>
            <w:rFonts w:eastAsiaTheme="majorEastAsia"/>
            <w:noProof/>
          </w:rPr>
          <w:t>Table 4.6: Non-functional requirements</w:t>
        </w:r>
        <w:r>
          <w:rPr>
            <w:noProof/>
            <w:webHidden/>
          </w:rPr>
          <w:tab/>
        </w:r>
        <w:r>
          <w:rPr>
            <w:noProof/>
            <w:webHidden/>
          </w:rPr>
          <w:fldChar w:fldCharType="begin"/>
        </w:r>
        <w:r>
          <w:rPr>
            <w:noProof/>
            <w:webHidden/>
          </w:rPr>
          <w:instrText xml:space="preserve"> PAGEREF _Toc243934383 \h </w:instrText>
        </w:r>
        <w:r>
          <w:rPr>
            <w:noProof/>
            <w:webHidden/>
          </w:rPr>
        </w:r>
        <w:r>
          <w:rPr>
            <w:noProof/>
            <w:webHidden/>
          </w:rPr>
          <w:fldChar w:fldCharType="separate"/>
        </w:r>
        <w:r>
          <w:rPr>
            <w:noProof/>
            <w:webHidden/>
          </w:rPr>
          <w:t>22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4" w:history="1">
        <w:r w:rsidRPr="002706AE">
          <w:rPr>
            <w:rStyle w:val="Hyperlink"/>
            <w:rFonts w:eastAsiaTheme="majorEastAsia"/>
            <w:noProof/>
          </w:rPr>
          <w:t>Table 4.7: Hardware and software requirements</w:t>
        </w:r>
        <w:r>
          <w:rPr>
            <w:noProof/>
            <w:webHidden/>
          </w:rPr>
          <w:tab/>
        </w:r>
        <w:r>
          <w:rPr>
            <w:noProof/>
            <w:webHidden/>
          </w:rPr>
          <w:fldChar w:fldCharType="begin"/>
        </w:r>
        <w:r>
          <w:rPr>
            <w:noProof/>
            <w:webHidden/>
          </w:rPr>
          <w:instrText xml:space="preserve"> PAGEREF _Toc243934384 \h </w:instrText>
        </w:r>
        <w:r>
          <w:rPr>
            <w:noProof/>
            <w:webHidden/>
          </w:rPr>
        </w:r>
        <w:r>
          <w:rPr>
            <w:noProof/>
            <w:webHidden/>
          </w:rPr>
          <w:fldChar w:fldCharType="separate"/>
        </w:r>
        <w:r>
          <w:rPr>
            <w:noProof/>
            <w:webHidden/>
          </w:rPr>
          <w:t>22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5" w:history="1">
        <w:r w:rsidRPr="002706AE">
          <w:rPr>
            <w:rStyle w:val="Hyperlink"/>
            <w:rFonts w:eastAsiaTheme="majorEastAsia"/>
            <w:noProof/>
          </w:rPr>
          <w:t>Table 4.8: User roles and permissions</w:t>
        </w:r>
        <w:r>
          <w:rPr>
            <w:noProof/>
            <w:webHidden/>
          </w:rPr>
          <w:tab/>
        </w:r>
        <w:r>
          <w:rPr>
            <w:noProof/>
            <w:webHidden/>
          </w:rPr>
          <w:fldChar w:fldCharType="begin"/>
        </w:r>
        <w:r>
          <w:rPr>
            <w:noProof/>
            <w:webHidden/>
          </w:rPr>
          <w:instrText xml:space="preserve"> PAGEREF _Toc243934385 \h </w:instrText>
        </w:r>
        <w:r>
          <w:rPr>
            <w:noProof/>
            <w:webHidden/>
          </w:rPr>
        </w:r>
        <w:r>
          <w:rPr>
            <w:noProof/>
            <w:webHidden/>
          </w:rPr>
          <w:fldChar w:fldCharType="separate"/>
        </w:r>
        <w:r>
          <w:rPr>
            <w:noProof/>
            <w:webHidden/>
          </w:rPr>
          <w:t>23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6" w:history="1">
        <w:r w:rsidRPr="002706AE">
          <w:rPr>
            <w:rStyle w:val="Hyperlink"/>
            <w:rFonts w:eastAsiaTheme="majorEastAsia"/>
            <w:noProof/>
          </w:rPr>
          <w:t>Table 5.1: Database tables</w:t>
        </w:r>
        <w:r>
          <w:rPr>
            <w:noProof/>
            <w:webHidden/>
          </w:rPr>
          <w:tab/>
        </w:r>
        <w:r>
          <w:rPr>
            <w:noProof/>
            <w:webHidden/>
          </w:rPr>
          <w:fldChar w:fldCharType="begin"/>
        </w:r>
        <w:r>
          <w:rPr>
            <w:noProof/>
            <w:webHidden/>
          </w:rPr>
          <w:instrText xml:space="preserve"> PAGEREF _Toc243934386 \h </w:instrText>
        </w:r>
        <w:r>
          <w:rPr>
            <w:noProof/>
            <w:webHidden/>
          </w:rPr>
        </w:r>
        <w:r>
          <w:rPr>
            <w:noProof/>
            <w:webHidden/>
          </w:rPr>
          <w:fldChar w:fldCharType="separate"/>
        </w:r>
        <w:r>
          <w:rPr>
            <w:noProof/>
            <w:webHidden/>
          </w:rPr>
          <w:t>32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7" w:history="1">
        <w:r w:rsidRPr="002706AE">
          <w:rPr>
            <w:rStyle w:val="Hyperlink"/>
            <w:rFonts w:eastAsiaTheme="majorEastAsia"/>
            <w:noProof/>
          </w:rPr>
          <w:t>Table 5.2: Modules of CropSight</w:t>
        </w:r>
        <w:r>
          <w:rPr>
            <w:noProof/>
            <w:webHidden/>
          </w:rPr>
          <w:tab/>
        </w:r>
        <w:r>
          <w:rPr>
            <w:noProof/>
            <w:webHidden/>
          </w:rPr>
          <w:fldChar w:fldCharType="begin"/>
        </w:r>
        <w:r>
          <w:rPr>
            <w:noProof/>
            <w:webHidden/>
          </w:rPr>
          <w:instrText xml:space="preserve"> PAGEREF _Toc243934387 \h </w:instrText>
        </w:r>
        <w:r>
          <w:rPr>
            <w:noProof/>
            <w:webHidden/>
          </w:rPr>
        </w:r>
        <w:r>
          <w:rPr>
            <w:noProof/>
            <w:webHidden/>
          </w:rPr>
          <w:fldChar w:fldCharType="separate"/>
        </w:r>
        <w:r>
          <w:rPr>
            <w:noProof/>
            <w:webHidden/>
          </w:rPr>
          <w:t>33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8" w:history="1">
        <w:r w:rsidRPr="002706AE">
          <w:rPr>
            <w:rStyle w:val="Hyperlink"/>
            <w:rFonts w:eastAsiaTheme="majorEastAsia"/>
            <w:noProof/>
          </w:rPr>
          <w:t>Table 6.1: Pipeline of CropSight</w:t>
        </w:r>
        <w:r>
          <w:rPr>
            <w:noProof/>
            <w:webHidden/>
          </w:rPr>
          <w:tab/>
        </w:r>
        <w:r>
          <w:rPr>
            <w:noProof/>
            <w:webHidden/>
          </w:rPr>
          <w:fldChar w:fldCharType="begin"/>
        </w:r>
        <w:r>
          <w:rPr>
            <w:noProof/>
            <w:webHidden/>
          </w:rPr>
          <w:instrText xml:space="preserve"> PAGEREF _Toc243934388 \h </w:instrText>
        </w:r>
        <w:r>
          <w:rPr>
            <w:noProof/>
            <w:webHidden/>
          </w:rPr>
        </w:r>
        <w:r>
          <w:rPr>
            <w:noProof/>
            <w:webHidden/>
          </w:rPr>
          <w:fldChar w:fldCharType="separate"/>
        </w:r>
        <w:r>
          <w:rPr>
            <w:noProof/>
            <w:webHidden/>
          </w:rPr>
          <w:t>36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89" w:history="1">
        <w:r w:rsidRPr="002706AE">
          <w:rPr>
            <w:rStyle w:val="Hyperlink"/>
            <w:rFonts w:eastAsiaTheme="majorEastAsia"/>
            <w:noProof/>
          </w:rPr>
          <w:t>Table 6.2: Datasets used</w:t>
        </w:r>
        <w:r>
          <w:rPr>
            <w:noProof/>
            <w:webHidden/>
          </w:rPr>
          <w:tab/>
        </w:r>
        <w:r>
          <w:rPr>
            <w:noProof/>
            <w:webHidden/>
          </w:rPr>
          <w:fldChar w:fldCharType="begin"/>
        </w:r>
        <w:r>
          <w:rPr>
            <w:noProof/>
            <w:webHidden/>
          </w:rPr>
          <w:instrText xml:space="preserve"> PAGEREF _Toc243934389 \h </w:instrText>
        </w:r>
        <w:r>
          <w:rPr>
            <w:noProof/>
            <w:webHidden/>
          </w:rPr>
        </w:r>
        <w:r>
          <w:rPr>
            <w:noProof/>
            <w:webHidden/>
          </w:rPr>
          <w:fldChar w:fldCharType="separate"/>
        </w:r>
        <w:r>
          <w:rPr>
            <w:noProof/>
            <w:webHidden/>
          </w:rPr>
          <w:t>37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0" w:history="1">
        <w:r w:rsidRPr="002706AE">
          <w:rPr>
            <w:rStyle w:val="Hyperlink"/>
            <w:rFonts w:eastAsiaTheme="majorEastAsia"/>
            <w:noProof/>
          </w:rPr>
          <w:t>Table 6.3: Mean of selected features per grade in the synthetic generator</w:t>
        </w:r>
        <w:r>
          <w:rPr>
            <w:noProof/>
            <w:webHidden/>
          </w:rPr>
          <w:tab/>
        </w:r>
        <w:r>
          <w:rPr>
            <w:noProof/>
            <w:webHidden/>
          </w:rPr>
          <w:fldChar w:fldCharType="begin"/>
        </w:r>
        <w:r>
          <w:rPr>
            <w:noProof/>
            <w:webHidden/>
          </w:rPr>
          <w:instrText xml:space="preserve"> PAGEREF _Toc243934390 \h </w:instrText>
        </w:r>
        <w:r>
          <w:rPr>
            <w:noProof/>
            <w:webHidden/>
          </w:rPr>
        </w:r>
        <w:r>
          <w:rPr>
            <w:noProof/>
            <w:webHidden/>
          </w:rPr>
          <w:fldChar w:fldCharType="separate"/>
        </w:r>
        <w:r>
          <w:rPr>
            <w:noProof/>
            <w:webHidden/>
          </w:rPr>
          <w:t>37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1" w:history="1">
        <w:r w:rsidRPr="002706AE">
          <w:rPr>
            <w:rStyle w:val="Hyperlink"/>
            <w:rFonts w:eastAsiaTheme="majorEastAsia"/>
            <w:noProof/>
          </w:rPr>
          <w:t>Table 6.4: Algorithm choices</w:t>
        </w:r>
        <w:r>
          <w:rPr>
            <w:noProof/>
            <w:webHidden/>
          </w:rPr>
          <w:tab/>
        </w:r>
        <w:r>
          <w:rPr>
            <w:noProof/>
            <w:webHidden/>
          </w:rPr>
          <w:fldChar w:fldCharType="begin"/>
        </w:r>
        <w:r>
          <w:rPr>
            <w:noProof/>
            <w:webHidden/>
          </w:rPr>
          <w:instrText xml:space="preserve"> PAGEREF _Toc243934391 \h </w:instrText>
        </w:r>
        <w:r>
          <w:rPr>
            <w:noProof/>
            <w:webHidden/>
          </w:rPr>
        </w:r>
        <w:r>
          <w:rPr>
            <w:noProof/>
            <w:webHidden/>
          </w:rPr>
          <w:fldChar w:fldCharType="separate"/>
        </w:r>
        <w:r>
          <w:rPr>
            <w:noProof/>
            <w:webHidden/>
          </w:rPr>
          <w:t>39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2" w:history="1">
        <w:r w:rsidRPr="002706AE">
          <w:rPr>
            <w:rStyle w:val="Hyperlink"/>
            <w:rFonts w:eastAsiaTheme="majorEastAsia"/>
            <w:noProof/>
          </w:rPr>
          <w:t>Table 6.5: Training configuration</w:t>
        </w:r>
        <w:r>
          <w:rPr>
            <w:noProof/>
            <w:webHidden/>
          </w:rPr>
          <w:tab/>
        </w:r>
        <w:r>
          <w:rPr>
            <w:noProof/>
            <w:webHidden/>
          </w:rPr>
          <w:fldChar w:fldCharType="begin"/>
        </w:r>
        <w:r>
          <w:rPr>
            <w:noProof/>
            <w:webHidden/>
          </w:rPr>
          <w:instrText xml:space="preserve"> PAGEREF _Toc243934392 \h </w:instrText>
        </w:r>
        <w:r>
          <w:rPr>
            <w:noProof/>
            <w:webHidden/>
          </w:rPr>
        </w:r>
        <w:r>
          <w:rPr>
            <w:noProof/>
            <w:webHidden/>
          </w:rPr>
          <w:fldChar w:fldCharType="separate"/>
        </w:r>
        <w:r>
          <w:rPr>
            <w:noProof/>
            <w:webHidden/>
          </w:rPr>
          <w:t>42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3" w:history="1">
        <w:r w:rsidRPr="002706AE">
          <w:rPr>
            <w:rStyle w:val="Hyperlink"/>
            <w:rFonts w:eastAsiaTheme="majorEastAsia"/>
            <w:noProof/>
          </w:rPr>
          <w:t>Table 6.6: Technology stack of the implementation</w:t>
        </w:r>
        <w:r>
          <w:rPr>
            <w:noProof/>
            <w:webHidden/>
          </w:rPr>
          <w:tab/>
        </w:r>
        <w:r>
          <w:rPr>
            <w:noProof/>
            <w:webHidden/>
          </w:rPr>
          <w:fldChar w:fldCharType="begin"/>
        </w:r>
        <w:r>
          <w:rPr>
            <w:noProof/>
            <w:webHidden/>
          </w:rPr>
          <w:instrText xml:space="preserve"> PAGEREF _Toc243934393 \h </w:instrText>
        </w:r>
        <w:r>
          <w:rPr>
            <w:noProof/>
            <w:webHidden/>
          </w:rPr>
        </w:r>
        <w:r>
          <w:rPr>
            <w:noProof/>
            <w:webHidden/>
          </w:rPr>
          <w:fldChar w:fldCharType="separate"/>
        </w:r>
        <w:r>
          <w:rPr>
            <w:noProof/>
            <w:webHidden/>
          </w:rPr>
          <w:t>43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4" w:history="1">
        <w:r w:rsidRPr="002706AE">
          <w:rPr>
            <w:rStyle w:val="Hyperlink"/>
            <w:rFonts w:eastAsiaTheme="majorEastAsia"/>
            <w:noProof/>
          </w:rPr>
          <w:t>Listing: Foreground mask in ml/quality/feature_extraction.py</w:t>
        </w:r>
        <w:r>
          <w:rPr>
            <w:noProof/>
            <w:webHidden/>
          </w:rPr>
          <w:tab/>
        </w:r>
        <w:r>
          <w:rPr>
            <w:noProof/>
            <w:webHidden/>
          </w:rPr>
          <w:fldChar w:fldCharType="begin"/>
        </w:r>
        <w:r>
          <w:rPr>
            <w:noProof/>
            <w:webHidden/>
          </w:rPr>
          <w:instrText xml:space="preserve"> PAGEREF _Toc243934394 \h </w:instrText>
        </w:r>
        <w:r>
          <w:rPr>
            <w:noProof/>
            <w:webHidden/>
          </w:rPr>
        </w:r>
        <w:r>
          <w:rPr>
            <w:noProof/>
            <w:webHidden/>
          </w:rPr>
          <w:fldChar w:fldCharType="separate"/>
        </w:r>
        <w:r>
          <w:rPr>
            <w:noProof/>
            <w:webHidden/>
          </w:rPr>
          <w:t>43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5" w:history="1">
        <w:r w:rsidRPr="002706AE">
          <w:rPr>
            <w:rStyle w:val="Hyperlink"/>
            <w:rFonts w:eastAsiaTheme="majorEastAsia"/>
            <w:noProof/>
          </w:rPr>
          <w:t>Listing: Grade and probabilities in ml/quality/infer.py</w:t>
        </w:r>
        <w:r>
          <w:rPr>
            <w:noProof/>
            <w:webHidden/>
          </w:rPr>
          <w:tab/>
        </w:r>
        <w:r>
          <w:rPr>
            <w:noProof/>
            <w:webHidden/>
          </w:rPr>
          <w:fldChar w:fldCharType="begin"/>
        </w:r>
        <w:r>
          <w:rPr>
            <w:noProof/>
            <w:webHidden/>
          </w:rPr>
          <w:instrText xml:space="preserve"> PAGEREF _Toc243934395 \h </w:instrText>
        </w:r>
        <w:r>
          <w:rPr>
            <w:noProof/>
            <w:webHidden/>
          </w:rPr>
        </w:r>
        <w:r>
          <w:rPr>
            <w:noProof/>
            <w:webHidden/>
          </w:rPr>
          <w:fldChar w:fldCharType="separate"/>
        </w:r>
        <w:r>
          <w:rPr>
            <w:noProof/>
            <w:webHidden/>
          </w:rPr>
          <w:t>44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6" w:history="1">
        <w:r w:rsidRPr="002706AE">
          <w:rPr>
            <w:rStyle w:val="Hyperlink"/>
            <w:rFonts w:eastAsiaTheme="majorEastAsia"/>
            <w:noProof/>
          </w:rPr>
          <w:t>Listing: Forecast loop in ml/price/infer.py</w:t>
        </w:r>
        <w:r>
          <w:rPr>
            <w:noProof/>
            <w:webHidden/>
          </w:rPr>
          <w:tab/>
        </w:r>
        <w:r>
          <w:rPr>
            <w:noProof/>
            <w:webHidden/>
          </w:rPr>
          <w:fldChar w:fldCharType="begin"/>
        </w:r>
        <w:r>
          <w:rPr>
            <w:noProof/>
            <w:webHidden/>
          </w:rPr>
          <w:instrText xml:space="preserve"> PAGEREF _Toc243934396 \h </w:instrText>
        </w:r>
        <w:r>
          <w:rPr>
            <w:noProof/>
            <w:webHidden/>
          </w:rPr>
        </w:r>
        <w:r>
          <w:rPr>
            <w:noProof/>
            <w:webHidden/>
          </w:rPr>
          <w:fldChar w:fldCharType="separate"/>
        </w:r>
        <w:r>
          <w:rPr>
            <w:noProof/>
            <w:webHidden/>
          </w:rPr>
          <w:t>44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7" w:history="1">
        <w:r w:rsidRPr="002706AE">
          <w:rPr>
            <w:rStyle w:val="Hyperlink"/>
            <w:rFonts w:eastAsiaTheme="majorEastAsia"/>
            <w:noProof/>
          </w:rPr>
          <w:t>Listing: Weighted match score in ml/delivery/recommend.py</w:t>
        </w:r>
        <w:r>
          <w:rPr>
            <w:noProof/>
            <w:webHidden/>
          </w:rPr>
          <w:tab/>
        </w:r>
        <w:r>
          <w:rPr>
            <w:noProof/>
            <w:webHidden/>
          </w:rPr>
          <w:fldChar w:fldCharType="begin"/>
        </w:r>
        <w:r>
          <w:rPr>
            <w:noProof/>
            <w:webHidden/>
          </w:rPr>
          <w:instrText xml:space="preserve"> PAGEREF _Toc243934397 \h </w:instrText>
        </w:r>
        <w:r>
          <w:rPr>
            <w:noProof/>
            <w:webHidden/>
          </w:rPr>
        </w:r>
        <w:r>
          <w:rPr>
            <w:noProof/>
            <w:webHidden/>
          </w:rPr>
          <w:fldChar w:fldCharType="separate"/>
        </w:r>
        <w:r>
          <w:rPr>
            <w:noProof/>
            <w:webHidden/>
          </w:rPr>
          <w:t>44</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8" w:history="1">
        <w:r w:rsidRPr="002706AE">
          <w:rPr>
            <w:rStyle w:val="Hyperlink"/>
            <w:rFonts w:eastAsiaTheme="majorEastAsia"/>
            <w:noProof/>
          </w:rPr>
          <w:t>Listing: ShipmentSensorState.step() in ml/iot/simulate.py</w:t>
        </w:r>
        <w:r>
          <w:rPr>
            <w:noProof/>
            <w:webHidden/>
          </w:rPr>
          <w:tab/>
        </w:r>
        <w:r>
          <w:rPr>
            <w:noProof/>
            <w:webHidden/>
          </w:rPr>
          <w:fldChar w:fldCharType="begin"/>
        </w:r>
        <w:r>
          <w:rPr>
            <w:noProof/>
            <w:webHidden/>
          </w:rPr>
          <w:instrText xml:space="preserve"> PAGEREF _Toc243934398 \h </w:instrText>
        </w:r>
        <w:r>
          <w:rPr>
            <w:noProof/>
            <w:webHidden/>
          </w:rPr>
        </w:r>
        <w:r>
          <w:rPr>
            <w:noProof/>
            <w:webHidden/>
          </w:rPr>
          <w:fldChar w:fldCharType="separate"/>
        </w:r>
        <w:r>
          <w:rPr>
            <w:noProof/>
            <w:webHidden/>
          </w:rPr>
          <w:t>45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399" w:history="1">
        <w:r w:rsidRPr="002706AE">
          <w:rPr>
            <w:rStyle w:val="Hyperlink"/>
            <w:rFonts w:eastAsiaTheme="majorEastAsia"/>
            <w:noProof/>
          </w:rPr>
          <w:t>Listing: Role dependency in core/security.py</w:t>
        </w:r>
        <w:r>
          <w:rPr>
            <w:noProof/>
            <w:webHidden/>
          </w:rPr>
          <w:tab/>
        </w:r>
        <w:r>
          <w:rPr>
            <w:noProof/>
            <w:webHidden/>
          </w:rPr>
          <w:fldChar w:fldCharType="begin"/>
        </w:r>
        <w:r>
          <w:rPr>
            <w:noProof/>
            <w:webHidden/>
          </w:rPr>
          <w:instrText xml:space="preserve"> PAGEREF _Toc243934399 \h </w:instrText>
        </w:r>
        <w:r>
          <w:rPr>
            <w:noProof/>
            <w:webHidden/>
          </w:rPr>
        </w:r>
        <w:r>
          <w:rPr>
            <w:noProof/>
            <w:webHidden/>
          </w:rPr>
          <w:fldChar w:fldCharType="separate"/>
        </w:r>
        <w:r>
          <w:rPr>
            <w:noProof/>
            <w:webHidden/>
          </w:rPr>
          <w:t>45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0" w:history="1">
        <w:r w:rsidRPr="002706AE">
          <w:rPr>
            <w:rStyle w:val="Hyperlink"/>
            <w:rFonts w:eastAsiaTheme="majorEastAsia"/>
            <w:noProof/>
          </w:rPr>
          <w:t>Table 6.7: Implementation decisions</w:t>
        </w:r>
        <w:r>
          <w:rPr>
            <w:noProof/>
            <w:webHidden/>
          </w:rPr>
          <w:tab/>
        </w:r>
        <w:r>
          <w:rPr>
            <w:noProof/>
            <w:webHidden/>
          </w:rPr>
          <w:fldChar w:fldCharType="begin"/>
        </w:r>
        <w:r>
          <w:rPr>
            <w:noProof/>
            <w:webHidden/>
          </w:rPr>
          <w:instrText xml:space="preserve"> PAGEREF _Toc243934400 \h </w:instrText>
        </w:r>
        <w:r>
          <w:rPr>
            <w:noProof/>
            <w:webHidden/>
          </w:rPr>
        </w:r>
        <w:r>
          <w:rPr>
            <w:noProof/>
            <w:webHidden/>
          </w:rPr>
          <w:fldChar w:fldCharType="separate"/>
        </w:r>
        <w:r>
          <w:rPr>
            <w:noProof/>
            <w:webHidden/>
          </w:rPr>
          <w:t>45</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1" w:history="1">
        <w:r w:rsidRPr="002706AE">
          <w:rPr>
            <w:rStyle w:val="Hyperlink"/>
            <w:rFonts w:eastAsiaTheme="majorEastAsia"/>
            <w:noProof/>
          </w:rPr>
          <w:t>Table 6.8: API endpoints</w:t>
        </w:r>
        <w:r>
          <w:rPr>
            <w:noProof/>
            <w:webHidden/>
          </w:rPr>
          <w:tab/>
        </w:r>
        <w:r>
          <w:rPr>
            <w:noProof/>
            <w:webHidden/>
          </w:rPr>
          <w:fldChar w:fldCharType="begin"/>
        </w:r>
        <w:r>
          <w:rPr>
            <w:noProof/>
            <w:webHidden/>
          </w:rPr>
          <w:instrText xml:space="preserve"> PAGEREF _Toc243934401 \h </w:instrText>
        </w:r>
        <w:r>
          <w:rPr>
            <w:noProof/>
            <w:webHidden/>
          </w:rPr>
        </w:r>
        <w:r>
          <w:rPr>
            <w:noProof/>
            <w:webHidden/>
          </w:rPr>
          <w:fldChar w:fldCharType="separate"/>
        </w:r>
        <w:r>
          <w:rPr>
            <w:noProof/>
            <w:webHidden/>
          </w:rPr>
          <w:t>46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2" w:history="1">
        <w:r w:rsidRPr="002706AE">
          <w:rPr>
            <w:rStyle w:val="Hyperlink"/>
            <w:rFonts w:eastAsiaTheme="majorEastAsia"/>
            <w:noProof/>
          </w:rPr>
          <w:t>Listing: Price request and response (shape)</w:t>
        </w:r>
        <w:r>
          <w:rPr>
            <w:noProof/>
            <w:webHidden/>
          </w:rPr>
          <w:tab/>
        </w:r>
        <w:r>
          <w:rPr>
            <w:noProof/>
            <w:webHidden/>
          </w:rPr>
          <w:fldChar w:fldCharType="begin"/>
        </w:r>
        <w:r>
          <w:rPr>
            <w:noProof/>
            <w:webHidden/>
          </w:rPr>
          <w:instrText xml:space="preserve"> PAGEREF _Toc243934402 \h </w:instrText>
        </w:r>
        <w:r>
          <w:rPr>
            <w:noProof/>
            <w:webHidden/>
          </w:rPr>
        </w:r>
        <w:r>
          <w:rPr>
            <w:noProof/>
            <w:webHidden/>
          </w:rPr>
          <w:fldChar w:fldCharType="separate"/>
        </w:r>
        <w:r>
          <w:rPr>
            <w:noProof/>
            <w:webHidden/>
          </w:rPr>
          <w:t>47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3" w:history="1">
        <w:r w:rsidRPr="002706AE">
          <w:rPr>
            <w:rStyle w:val="Hyperlink"/>
            <w:rFonts w:eastAsiaTheme="majorEastAsia"/>
            <w:noProof/>
          </w:rPr>
          <w:t>Table 6.9: Installation and execution</w:t>
        </w:r>
        <w:r>
          <w:rPr>
            <w:noProof/>
            <w:webHidden/>
          </w:rPr>
          <w:tab/>
        </w:r>
        <w:r>
          <w:rPr>
            <w:noProof/>
            <w:webHidden/>
          </w:rPr>
          <w:fldChar w:fldCharType="begin"/>
        </w:r>
        <w:r>
          <w:rPr>
            <w:noProof/>
            <w:webHidden/>
          </w:rPr>
          <w:instrText xml:space="preserve"> PAGEREF _Toc243934403 \h </w:instrText>
        </w:r>
        <w:r>
          <w:rPr>
            <w:noProof/>
            <w:webHidden/>
          </w:rPr>
        </w:r>
        <w:r>
          <w:rPr>
            <w:noProof/>
            <w:webHidden/>
          </w:rPr>
          <w:fldChar w:fldCharType="separate"/>
        </w:r>
        <w:r>
          <w:rPr>
            <w:noProof/>
            <w:webHidden/>
          </w:rPr>
          <w:t>48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4" w:history="1">
        <w:r w:rsidRPr="002706AE">
          <w:rPr>
            <w:rStyle w:val="Hyperlink"/>
            <w:rFonts w:eastAsiaTheme="majorEastAsia"/>
            <w:noProof/>
          </w:rPr>
          <w:t>Table 7.1: Unit tests (7)</w:t>
        </w:r>
        <w:r>
          <w:rPr>
            <w:noProof/>
            <w:webHidden/>
          </w:rPr>
          <w:tab/>
        </w:r>
        <w:r>
          <w:rPr>
            <w:noProof/>
            <w:webHidden/>
          </w:rPr>
          <w:fldChar w:fldCharType="begin"/>
        </w:r>
        <w:r>
          <w:rPr>
            <w:noProof/>
            <w:webHidden/>
          </w:rPr>
          <w:instrText xml:space="preserve"> PAGEREF _Toc243934404 \h </w:instrText>
        </w:r>
        <w:r>
          <w:rPr>
            <w:noProof/>
            <w:webHidden/>
          </w:rPr>
        </w:r>
        <w:r>
          <w:rPr>
            <w:noProof/>
            <w:webHidden/>
          </w:rPr>
          <w:fldChar w:fldCharType="separate"/>
        </w:r>
        <w:r>
          <w:rPr>
            <w:noProof/>
            <w:webHidden/>
          </w:rPr>
          <w:t>49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5" w:history="1">
        <w:r w:rsidRPr="002706AE">
          <w:rPr>
            <w:rStyle w:val="Hyperlink"/>
            <w:rFonts w:eastAsiaTheme="majorEastAsia"/>
            <w:noProof/>
          </w:rPr>
          <w:t>Table 7.2: Integration tests (32 including the 3 expected failures)</w:t>
        </w:r>
        <w:r>
          <w:rPr>
            <w:noProof/>
            <w:webHidden/>
          </w:rPr>
          <w:tab/>
        </w:r>
        <w:r>
          <w:rPr>
            <w:noProof/>
            <w:webHidden/>
          </w:rPr>
          <w:fldChar w:fldCharType="begin"/>
        </w:r>
        <w:r>
          <w:rPr>
            <w:noProof/>
            <w:webHidden/>
          </w:rPr>
          <w:instrText xml:space="preserve"> PAGEREF _Toc243934405 \h </w:instrText>
        </w:r>
        <w:r>
          <w:rPr>
            <w:noProof/>
            <w:webHidden/>
          </w:rPr>
        </w:r>
        <w:r>
          <w:rPr>
            <w:noProof/>
            <w:webHidden/>
          </w:rPr>
          <w:fldChar w:fldCharType="separate"/>
        </w:r>
        <w:r>
          <w:rPr>
            <w:noProof/>
            <w:webHidden/>
          </w:rPr>
          <w:t>50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6" w:history="1">
        <w:r w:rsidRPr="002706AE">
          <w:rPr>
            <w:rStyle w:val="Hyperlink"/>
            <w:rFonts w:eastAsiaTheme="majorEastAsia"/>
            <w:noProof/>
          </w:rPr>
          <w:t>Table 7.3: Backend test inventory (pytest, 26 October 2026)</w:t>
        </w:r>
        <w:r>
          <w:rPr>
            <w:noProof/>
            <w:webHidden/>
          </w:rPr>
          <w:tab/>
        </w:r>
        <w:r>
          <w:rPr>
            <w:noProof/>
            <w:webHidden/>
          </w:rPr>
          <w:fldChar w:fldCharType="begin"/>
        </w:r>
        <w:r>
          <w:rPr>
            <w:noProof/>
            <w:webHidden/>
          </w:rPr>
          <w:instrText xml:space="preserve"> PAGEREF _Toc243934406 \h </w:instrText>
        </w:r>
        <w:r>
          <w:rPr>
            <w:noProof/>
            <w:webHidden/>
          </w:rPr>
        </w:r>
        <w:r>
          <w:rPr>
            <w:noProof/>
            <w:webHidden/>
          </w:rPr>
          <w:fldChar w:fldCharType="separate"/>
        </w:r>
        <w:r>
          <w:rPr>
            <w:noProof/>
            <w:webHidden/>
          </w:rPr>
          <w:t>50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7" w:history="1">
        <w:r w:rsidRPr="002706AE">
          <w:rPr>
            <w:rStyle w:val="Hyperlink"/>
            <w:rFonts w:eastAsiaTheme="majorEastAsia"/>
            <w:noProof/>
          </w:rPr>
          <w:t>Table 7.4: Functional test cases (live walk-through)</w:t>
        </w:r>
        <w:r>
          <w:rPr>
            <w:noProof/>
            <w:webHidden/>
          </w:rPr>
          <w:tab/>
        </w:r>
        <w:r>
          <w:rPr>
            <w:noProof/>
            <w:webHidden/>
          </w:rPr>
          <w:fldChar w:fldCharType="begin"/>
        </w:r>
        <w:r>
          <w:rPr>
            <w:noProof/>
            <w:webHidden/>
          </w:rPr>
          <w:instrText xml:space="preserve"> PAGEREF _Toc243934407 \h </w:instrText>
        </w:r>
        <w:r>
          <w:rPr>
            <w:noProof/>
            <w:webHidden/>
          </w:rPr>
        </w:r>
        <w:r>
          <w:rPr>
            <w:noProof/>
            <w:webHidden/>
          </w:rPr>
          <w:fldChar w:fldCharType="separate"/>
        </w:r>
        <w:r>
          <w:rPr>
            <w:noProof/>
            <w:webHidden/>
          </w:rPr>
          <w:t>51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8" w:history="1">
        <w:r w:rsidRPr="002706AE">
          <w:rPr>
            <w:rStyle w:val="Hyperlink"/>
            <w:rFonts w:eastAsiaTheme="majorEastAsia"/>
            <w:noProof/>
          </w:rPr>
          <w:t>Table 7.5: Validation and edge cases</w:t>
        </w:r>
        <w:r>
          <w:rPr>
            <w:noProof/>
            <w:webHidden/>
          </w:rPr>
          <w:tab/>
        </w:r>
        <w:r>
          <w:rPr>
            <w:noProof/>
            <w:webHidden/>
          </w:rPr>
          <w:fldChar w:fldCharType="begin"/>
        </w:r>
        <w:r>
          <w:rPr>
            <w:noProof/>
            <w:webHidden/>
          </w:rPr>
          <w:instrText xml:space="preserve"> PAGEREF _Toc243934408 \h </w:instrText>
        </w:r>
        <w:r>
          <w:rPr>
            <w:noProof/>
            <w:webHidden/>
          </w:rPr>
        </w:r>
        <w:r>
          <w:rPr>
            <w:noProof/>
            <w:webHidden/>
          </w:rPr>
          <w:fldChar w:fldCharType="separate"/>
        </w:r>
        <w:r>
          <w:rPr>
            <w:noProof/>
            <w:webHidden/>
          </w:rPr>
          <w:t>52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09" w:history="1">
        <w:r w:rsidRPr="002706AE">
          <w:rPr>
            <w:rStyle w:val="Hyperlink"/>
            <w:rFonts w:eastAsiaTheme="majorEastAsia"/>
            <w:noProof/>
          </w:rPr>
          <w:t>Table 7.6: API response times (live server)</w:t>
        </w:r>
        <w:r>
          <w:rPr>
            <w:noProof/>
            <w:webHidden/>
          </w:rPr>
          <w:tab/>
        </w:r>
        <w:r>
          <w:rPr>
            <w:noProof/>
            <w:webHidden/>
          </w:rPr>
          <w:fldChar w:fldCharType="begin"/>
        </w:r>
        <w:r>
          <w:rPr>
            <w:noProof/>
            <w:webHidden/>
          </w:rPr>
          <w:instrText xml:space="preserve"> PAGEREF _Toc243934409 \h </w:instrText>
        </w:r>
        <w:r>
          <w:rPr>
            <w:noProof/>
            <w:webHidden/>
          </w:rPr>
        </w:r>
        <w:r>
          <w:rPr>
            <w:noProof/>
            <w:webHidden/>
          </w:rPr>
          <w:fldChar w:fldCharType="separate"/>
        </w:r>
        <w:r>
          <w:rPr>
            <w:noProof/>
            <w:webHidden/>
          </w:rPr>
          <w:t>52</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0" w:history="1">
        <w:r w:rsidRPr="002706AE">
          <w:rPr>
            <w:rStyle w:val="Hyperlink"/>
            <w:rFonts w:eastAsiaTheme="majorEastAsia"/>
            <w:noProof/>
          </w:rPr>
          <w:t>Table 8.1: Headline results</w:t>
        </w:r>
        <w:r>
          <w:rPr>
            <w:noProof/>
            <w:webHidden/>
          </w:rPr>
          <w:tab/>
        </w:r>
        <w:r>
          <w:rPr>
            <w:noProof/>
            <w:webHidden/>
          </w:rPr>
          <w:fldChar w:fldCharType="begin"/>
        </w:r>
        <w:r>
          <w:rPr>
            <w:noProof/>
            <w:webHidden/>
          </w:rPr>
          <w:instrText xml:space="preserve"> PAGEREF _Toc243934410 \h </w:instrText>
        </w:r>
        <w:r>
          <w:rPr>
            <w:noProof/>
            <w:webHidden/>
          </w:rPr>
        </w:r>
        <w:r>
          <w:rPr>
            <w:noProof/>
            <w:webHidden/>
          </w:rPr>
          <w:fldChar w:fldCharType="separate"/>
        </w:r>
        <w:r>
          <w:rPr>
            <w:noProof/>
            <w:webHidden/>
          </w:rPr>
          <w:t>59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1" w:history="1">
        <w:r w:rsidRPr="002706AE">
          <w:rPr>
            <w:rStyle w:val="Hyperlink"/>
            <w:rFonts w:eastAsiaTheme="majorEastAsia"/>
            <w:noProof/>
          </w:rPr>
          <w:t>Table 8.2: Per-grade results of the Random Forest (1,200 synthetic test rows)</w:t>
        </w:r>
        <w:r>
          <w:rPr>
            <w:noProof/>
            <w:webHidden/>
          </w:rPr>
          <w:tab/>
        </w:r>
        <w:r>
          <w:rPr>
            <w:noProof/>
            <w:webHidden/>
          </w:rPr>
          <w:fldChar w:fldCharType="begin"/>
        </w:r>
        <w:r>
          <w:rPr>
            <w:noProof/>
            <w:webHidden/>
          </w:rPr>
          <w:instrText xml:space="preserve"> PAGEREF _Toc243934411 \h </w:instrText>
        </w:r>
        <w:r>
          <w:rPr>
            <w:noProof/>
            <w:webHidden/>
          </w:rPr>
        </w:r>
        <w:r>
          <w:rPr>
            <w:noProof/>
            <w:webHidden/>
          </w:rPr>
          <w:fldChar w:fldCharType="separate"/>
        </w:r>
        <w:r>
          <w:rPr>
            <w:noProof/>
            <w:webHidden/>
          </w:rPr>
          <w:t>59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2" w:history="1">
        <w:r w:rsidRPr="002706AE">
          <w:rPr>
            <w:rStyle w:val="Hyperlink"/>
            <w:rFonts w:eastAsiaTheme="majorEastAsia"/>
            <w:noProof/>
          </w:rPr>
          <w:t>Table 8.3: Baselines on the same synthetic split</w:t>
        </w:r>
        <w:r>
          <w:rPr>
            <w:noProof/>
            <w:webHidden/>
          </w:rPr>
          <w:tab/>
        </w:r>
        <w:r>
          <w:rPr>
            <w:noProof/>
            <w:webHidden/>
          </w:rPr>
          <w:fldChar w:fldCharType="begin"/>
        </w:r>
        <w:r>
          <w:rPr>
            <w:noProof/>
            <w:webHidden/>
          </w:rPr>
          <w:instrText xml:space="preserve"> PAGEREF _Toc243934412 \h </w:instrText>
        </w:r>
        <w:r>
          <w:rPr>
            <w:noProof/>
            <w:webHidden/>
          </w:rPr>
        </w:r>
        <w:r>
          <w:rPr>
            <w:noProof/>
            <w:webHidden/>
          </w:rPr>
          <w:fldChar w:fldCharType="separate"/>
        </w:r>
        <w:r>
          <w:rPr>
            <w:noProof/>
            <w:webHidden/>
          </w:rPr>
          <w:t>60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3" w:history="1">
        <w:r w:rsidRPr="002706AE">
          <w:rPr>
            <w:rStyle w:val="Hyperlink"/>
            <w:rFonts w:eastAsiaTheme="majorEastAsia"/>
            <w:noProof/>
          </w:rPr>
          <w:t>Table 8.4: Grades predicted by the shipped model for 3,200 real fruit photographs</w:t>
        </w:r>
        <w:r>
          <w:rPr>
            <w:noProof/>
            <w:webHidden/>
          </w:rPr>
          <w:tab/>
        </w:r>
        <w:r>
          <w:rPr>
            <w:noProof/>
            <w:webHidden/>
          </w:rPr>
          <w:fldChar w:fldCharType="begin"/>
        </w:r>
        <w:r>
          <w:rPr>
            <w:noProof/>
            <w:webHidden/>
          </w:rPr>
          <w:instrText xml:space="preserve"> PAGEREF _Toc243934413 \h </w:instrText>
        </w:r>
        <w:r>
          <w:rPr>
            <w:noProof/>
            <w:webHidden/>
          </w:rPr>
        </w:r>
        <w:r>
          <w:rPr>
            <w:noProof/>
            <w:webHidden/>
          </w:rPr>
          <w:fldChar w:fldCharType="separate"/>
        </w:r>
        <w:r>
          <w:rPr>
            <w:noProof/>
            <w:webHidden/>
          </w:rPr>
          <w:t>61</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4" w:history="1">
        <w:r w:rsidRPr="002706AE">
          <w:rPr>
            <w:rStyle w:val="Hyperlink"/>
            <w:rFonts w:eastAsiaTheme="majorEastAsia"/>
            <w:noProof/>
          </w:rPr>
          <w:t>Table 8.5: Price model results on the synthetic series</w:t>
        </w:r>
        <w:r>
          <w:rPr>
            <w:noProof/>
            <w:webHidden/>
          </w:rPr>
          <w:tab/>
        </w:r>
        <w:r>
          <w:rPr>
            <w:noProof/>
            <w:webHidden/>
          </w:rPr>
          <w:fldChar w:fldCharType="begin"/>
        </w:r>
        <w:r>
          <w:rPr>
            <w:noProof/>
            <w:webHidden/>
          </w:rPr>
          <w:instrText xml:space="preserve"> PAGEREF _Toc243934414 \h </w:instrText>
        </w:r>
        <w:r>
          <w:rPr>
            <w:noProof/>
            <w:webHidden/>
          </w:rPr>
        </w:r>
        <w:r>
          <w:rPr>
            <w:noProof/>
            <w:webHidden/>
          </w:rPr>
          <w:fldChar w:fldCharType="separate"/>
        </w:r>
        <w:r>
          <w:rPr>
            <w:noProof/>
            <w:webHidden/>
          </w:rPr>
          <w:t>63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5" w:history="1">
        <w:r w:rsidRPr="002706AE">
          <w:rPr>
            <w:rStyle w:val="Hyperlink"/>
            <w:rFonts w:eastAsiaTheme="majorEastAsia"/>
            <w:noProof/>
          </w:rPr>
          <w:t>Table 8.6: Price baselines on the same split</w:t>
        </w:r>
        <w:r>
          <w:rPr>
            <w:noProof/>
            <w:webHidden/>
          </w:rPr>
          <w:tab/>
        </w:r>
        <w:r>
          <w:rPr>
            <w:noProof/>
            <w:webHidden/>
          </w:rPr>
          <w:fldChar w:fldCharType="begin"/>
        </w:r>
        <w:r>
          <w:rPr>
            <w:noProof/>
            <w:webHidden/>
          </w:rPr>
          <w:instrText xml:space="preserve"> PAGEREF _Toc243934415 \h </w:instrText>
        </w:r>
        <w:r>
          <w:rPr>
            <w:noProof/>
            <w:webHidden/>
          </w:rPr>
        </w:r>
        <w:r>
          <w:rPr>
            <w:noProof/>
            <w:webHidden/>
          </w:rPr>
          <w:fldChar w:fldCharType="separate"/>
        </w:r>
        <w:r>
          <w:rPr>
            <w:noProof/>
            <w:webHidden/>
          </w:rPr>
          <w:t>63</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6" w:history="1">
        <w:r w:rsidRPr="002706AE">
          <w:rPr>
            <w:rStyle w:val="Hyperlink"/>
            <w:rFonts w:eastAsiaTheme="majorEastAsia"/>
            <w:noProof/>
          </w:rPr>
          <w:t>Table 8.7: API response times (live server on 127.0.0.1, same machine, other jobs running)</w:t>
        </w:r>
        <w:r>
          <w:rPr>
            <w:noProof/>
            <w:webHidden/>
          </w:rPr>
          <w:tab/>
        </w:r>
        <w:r>
          <w:rPr>
            <w:noProof/>
            <w:webHidden/>
          </w:rPr>
          <w:fldChar w:fldCharType="begin"/>
        </w:r>
        <w:r>
          <w:rPr>
            <w:noProof/>
            <w:webHidden/>
          </w:rPr>
          <w:instrText xml:space="preserve"> PAGEREF _Toc243934416 \h </w:instrText>
        </w:r>
        <w:r>
          <w:rPr>
            <w:noProof/>
            <w:webHidden/>
          </w:rPr>
        </w:r>
        <w:r>
          <w:rPr>
            <w:noProof/>
            <w:webHidden/>
          </w:rPr>
          <w:fldChar w:fldCharType="separate"/>
        </w:r>
        <w:r>
          <w:rPr>
            <w:noProof/>
            <w:webHidden/>
          </w:rPr>
          <w:t>66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7" w:history="1">
        <w:r w:rsidRPr="002706AE">
          <w:rPr>
            <w:rStyle w:val="Hyperlink"/>
            <w:rFonts w:eastAsiaTheme="majorEastAsia"/>
            <w:noProof/>
          </w:rPr>
          <w:t>Table 8.8: Automated test results</w:t>
        </w:r>
        <w:r>
          <w:rPr>
            <w:noProof/>
            <w:webHidden/>
          </w:rPr>
          <w:tab/>
        </w:r>
        <w:r>
          <w:rPr>
            <w:noProof/>
            <w:webHidden/>
          </w:rPr>
          <w:fldChar w:fldCharType="begin"/>
        </w:r>
        <w:r>
          <w:rPr>
            <w:noProof/>
            <w:webHidden/>
          </w:rPr>
          <w:instrText xml:space="preserve"> PAGEREF _Toc243934417 \h </w:instrText>
        </w:r>
        <w:r>
          <w:rPr>
            <w:noProof/>
            <w:webHidden/>
          </w:rPr>
        </w:r>
        <w:r>
          <w:rPr>
            <w:noProof/>
            <w:webHidden/>
          </w:rPr>
          <w:fldChar w:fldCharType="separate"/>
        </w:r>
        <w:r>
          <w:rPr>
            <w:noProof/>
            <w:webHidden/>
          </w:rPr>
          <w:t>66</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8" w:history="1">
        <w:r w:rsidRPr="002706AE">
          <w:rPr>
            <w:rStyle w:val="Hyperlink"/>
            <w:rFonts w:eastAsiaTheme="majorEastAsia"/>
            <w:noProof/>
          </w:rPr>
          <w:t>Table 8.9: CropSight and the base paper</w:t>
        </w:r>
        <w:r>
          <w:rPr>
            <w:noProof/>
            <w:webHidden/>
          </w:rPr>
          <w:tab/>
        </w:r>
        <w:r>
          <w:rPr>
            <w:noProof/>
            <w:webHidden/>
          </w:rPr>
          <w:fldChar w:fldCharType="begin"/>
        </w:r>
        <w:r>
          <w:rPr>
            <w:noProof/>
            <w:webHidden/>
          </w:rPr>
          <w:instrText xml:space="preserve"> PAGEREF _Toc243934418 \h </w:instrText>
        </w:r>
        <w:r>
          <w:rPr>
            <w:noProof/>
            <w:webHidden/>
          </w:rPr>
        </w:r>
        <w:r>
          <w:rPr>
            <w:noProof/>
            <w:webHidden/>
          </w:rPr>
          <w:fldChar w:fldCharType="separate"/>
        </w:r>
        <w:r>
          <w:rPr>
            <w:noProof/>
            <w:webHidden/>
          </w:rPr>
          <w:t>67</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19" w:history="1">
        <w:r w:rsidRPr="002706AE">
          <w:rPr>
            <w:rStyle w:val="Hyperlink"/>
            <w:rFonts w:eastAsiaTheme="majorEastAsia"/>
            <w:noProof/>
          </w:rPr>
          <w:t>Table 8.10: Real sample photographs and the grades the shipped model gave them</w:t>
        </w:r>
        <w:r>
          <w:rPr>
            <w:noProof/>
            <w:webHidden/>
          </w:rPr>
          <w:tab/>
        </w:r>
        <w:r>
          <w:rPr>
            <w:noProof/>
            <w:webHidden/>
          </w:rPr>
          <w:fldChar w:fldCharType="begin"/>
        </w:r>
        <w:r>
          <w:rPr>
            <w:noProof/>
            <w:webHidden/>
          </w:rPr>
          <w:instrText xml:space="preserve"> PAGEREF _Toc243934419 \h </w:instrText>
        </w:r>
        <w:r>
          <w:rPr>
            <w:noProof/>
            <w:webHidden/>
          </w:rPr>
        </w:r>
        <w:r>
          <w:rPr>
            <w:noProof/>
            <w:webHidden/>
          </w:rPr>
          <w:fldChar w:fldCharType="separate"/>
        </w:r>
        <w:r>
          <w:rPr>
            <w:noProof/>
            <w:webHidden/>
          </w:rPr>
          <w:t>68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0" w:history="1">
        <w:r w:rsidRPr="002706AE">
          <w:rPr>
            <w:rStyle w:val="Hyperlink"/>
            <w:rFonts w:eastAsiaTheme="majorEastAsia"/>
            <w:noProof/>
          </w:rPr>
          <w:t>Table 8.11: Sample inputs and outputs (live run, 26 October 2026)</w:t>
        </w:r>
        <w:r>
          <w:rPr>
            <w:noProof/>
            <w:webHidden/>
          </w:rPr>
          <w:tab/>
        </w:r>
        <w:r>
          <w:rPr>
            <w:noProof/>
            <w:webHidden/>
          </w:rPr>
          <w:fldChar w:fldCharType="begin"/>
        </w:r>
        <w:r>
          <w:rPr>
            <w:noProof/>
            <w:webHidden/>
          </w:rPr>
          <w:instrText xml:space="preserve"> PAGEREF _Toc243934420 \h </w:instrText>
        </w:r>
        <w:r>
          <w:rPr>
            <w:noProof/>
            <w:webHidden/>
          </w:rPr>
        </w:r>
        <w:r>
          <w:rPr>
            <w:noProof/>
            <w:webHidden/>
          </w:rPr>
          <w:fldChar w:fldCharType="separate"/>
        </w:r>
        <w:r>
          <w:rPr>
            <w:noProof/>
            <w:webHidden/>
          </w:rPr>
          <w:t>68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1" w:history="1">
        <w:r w:rsidRPr="002706AE">
          <w:rPr>
            <w:rStyle w:val="Hyperlink"/>
            <w:rFonts w:eastAsiaTheme="majorEastAsia"/>
            <w:noProof/>
          </w:rPr>
          <w:t>Table 8.12: Failure and weakness analysis</w:t>
        </w:r>
        <w:r>
          <w:rPr>
            <w:noProof/>
            <w:webHidden/>
          </w:rPr>
          <w:tab/>
        </w:r>
        <w:r>
          <w:rPr>
            <w:noProof/>
            <w:webHidden/>
          </w:rPr>
          <w:fldChar w:fldCharType="begin"/>
        </w:r>
        <w:r>
          <w:rPr>
            <w:noProof/>
            <w:webHidden/>
          </w:rPr>
          <w:instrText xml:space="preserve"> PAGEREF _Toc243934421 \h </w:instrText>
        </w:r>
        <w:r>
          <w:rPr>
            <w:noProof/>
            <w:webHidden/>
          </w:rPr>
        </w:r>
        <w:r>
          <w:rPr>
            <w:noProof/>
            <w:webHidden/>
          </w:rPr>
          <w:fldChar w:fldCharType="separate"/>
        </w:r>
        <w:r>
          <w:rPr>
            <w:noProof/>
            <w:webHidden/>
          </w:rPr>
          <w:t>69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2" w:history="1">
        <w:r w:rsidRPr="002706AE">
          <w:rPr>
            <w:rStyle w:val="Hyperlink"/>
            <w:rFonts w:eastAsiaTheme="majorEastAsia"/>
            <w:noProof/>
          </w:rPr>
          <w:t>Table 8.13: Objectives against outcomes</w:t>
        </w:r>
        <w:r>
          <w:rPr>
            <w:noProof/>
            <w:webHidden/>
          </w:rPr>
          <w:tab/>
        </w:r>
        <w:r>
          <w:rPr>
            <w:noProof/>
            <w:webHidden/>
          </w:rPr>
          <w:fldChar w:fldCharType="begin"/>
        </w:r>
        <w:r>
          <w:rPr>
            <w:noProof/>
            <w:webHidden/>
          </w:rPr>
          <w:instrText xml:space="preserve"> PAGEREF _Toc243934422 \h </w:instrText>
        </w:r>
        <w:r>
          <w:rPr>
            <w:noProof/>
            <w:webHidden/>
          </w:rPr>
        </w:r>
        <w:r>
          <w:rPr>
            <w:noProof/>
            <w:webHidden/>
          </w:rPr>
          <w:fldChar w:fldCharType="separate"/>
        </w:r>
        <w:r>
          <w:rPr>
            <w:noProof/>
            <w:webHidden/>
          </w:rPr>
          <w:t>70</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3" w:history="1">
        <w:r w:rsidRPr="002706AE">
          <w:rPr>
            <w:rStyle w:val="Hyperlink"/>
            <w:rFonts w:eastAsiaTheme="majorEastAsia"/>
            <w:noProof/>
          </w:rPr>
          <w:t>Listing: _foreground_mask() and the edge and blemish features in ml/quality/feature_extraction.py</w:t>
        </w:r>
        <w:r>
          <w:rPr>
            <w:noProof/>
            <w:webHidden/>
          </w:rPr>
          <w:tab/>
        </w:r>
        <w:r>
          <w:rPr>
            <w:noProof/>
            <w:webHidden/>
          </w:rPr>
          <w:fldChar w:fldCharType="begin"/>
        </w:r>
        <w:r>
          <w:rPr>
            <w:noProof/>
            <w:webHidden/>
          </w:rPr>
          <w:instrText xml:space="preserve"> PAGEREF _Toc243934423 \h </w:instrText>
        </w:r>
        <w:r>
          <w:rPr>
            <w:noProof/>
            <w:webHidden/>
          </w:rPr>
        </w:r>
        <w:r>
          <w:rPr>
            <w:noProof/>
            <w:webHidden/>
          </w:rPr>
          <w:fldChar w:fldCharType="separate"/>
        </w:r>
        <w:r>
          <w:rPr>
            <w:noProof/>
            <w:webHidden/>
          </w:rPr>
          <w:t>78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4" w:history="1">
        <w:r w:rsidRPr="002706AE">
          <w:rPr>
            <w:rStyle w:val="Hyperlink"/>
            <w:rFonts w:eastAsiaTheme="majorEastAsia"/>
            <w:noProof/>
          </w:rPr>
          <w:t>Listing: Training of the quality grader in ml/quality/train_model.py</w:t>
        </w:r>
        <w:r>
          <w:rPr>
            <w:noProof/>
            <w:webHidden/>
          </w:rPr>
          <w:tab/>
        </w:r>
        <w:r>
          <w:rPr>
            <w:noProof/>
            <w:webHidden/>
          </w:rPr>
          <w:fldChar w:fldCharType="begin"/>
        </w:r>
        <w:r>
          <w:rPr>
            <w:noProof/>
            <w:webHidden/>
          </w:rPr>
          <w:instrText xml:space="preserve"> PAGEREF _Toc243934424 \h </w:instrText>
        </w:r>
        <w:r>
          <w:rPr>
            <w:noProof/>
            <w:webHidden/>
          </w:rPr>
        </w:r>
        <w:r>
          <w:rPr>
            <w:noProof/>
            <w:webHidden/>
          </w:rPr>
          <w:fldChar w:fldCharType="separate"/>
        </w:r>
        <w:r>
          <w:rPr>
            <w:noProof/>
            <w:webHidden/>
          </w:rPr>
          <w:t>78</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5" w:history="1">
        <w:r w:rsidRPr="002706AE">
          <w:rPr>
            <w:rStyle w:val="Hyperlink"/>
            <w:rFonts w:eastAsiaTheme="majorEastAsia"/>
            <w:noProof/>
          </w:rPr>
          <w:t>Table B.1: Demo accounts created by the seed script</w:t>
        </w:r>
        <w:r>
          <w:rPr>
            <w:noProof/>
            <w:webHidden/>
          </w:rPr>
          <w:tab/>
        </w:r>
        <w:r>
          <w:rPr>
            <w:noProof/>
            <w:webHidden/>
          </w:rPr>
          <w:fldChar w:fldCharType="begin"/>
        </w:r>
        <w:r>
          <w:rPr>
            <w:noProof/>
            <w:webHidden/>
          </w:rPr>
          <w:instrText xml:space="preserve"> PAGEREF _Toc243934425 \h </w:instrText>
        </w:r>
        <w:r>
          <w:rPr>
            <w:noProof/>
            <w:webHidden/>
          </w:rPr>
        </w:r>
        <w:r>
          <w:rPr>
            <w:noProof/>
            <w:webHidden/>
          </w:rPr>
          <w:fldChar w:fldCharType="separate"/>
        </w:r>
        <w:r>
          <w:rPr>
            <w:noProof/>
            <w:webHidden/>
          </w:rPr>
          <w:t>79</w:t>
        </w:r>
        <w:r>
          <w:rPr>
            <w:noProof/>
            <w:webHidden/>
          </w:rPr>
          <w:fldChar w:fldCharType="end"/>
        </w:r>
      </w:hyperlink>
    </w:p>
    <w:p w:rsidR="00E23DE2" w:rsidRDefault="00E23DE2">
      <w:pPr>
        <w:pStyle w:val="TOC1"/>
        <w:tabs>
          <w:tab w:val="right" w:leader="dot" w:pos="9307"/>
        </w:tabs>
        <w:rPr>
          <w:rFonts w:asciiTheme="minorHAnsi" w:eastAsiaTheme="minorEastAsia" w:hAnsiTheme="minorHAnsi" w:cstheme="minorBidi"/>
          <w:noProof/>
          <w:sz w:val="22"/>
          <w:lang w:val="en-IN" w:eastAsia="en-IN"/>
        </w:rPr>
      </w:pPr>
      <w:hyperlink w:anchor="_Toc243934426" w:history="1">
        <w:r w:rsidRPr="002706AE">
          <w:rPr>
            <w:rStyle w:val="Hyperlink"/>
            <w:rFonts w:eastAsiaTheme="majorEastAsia"/>
            <w:noProof/>
          </w:rPr>
          <w:t>Table B.2: User guide</w:t>
        </w:r>
        <w:r>
          <w:rPr>
            <w:noProof/>
            <w:webHidden/>
          </w:rPr>
          <w:tab/>
        </w:r>
        <w:r>
          <w:rPr>
            <w:noProof/>
            <w:webHidden/>
          </w:rPr>
          <w:fldChar w:fldCharType="begin"/>
        </w:r>
        <w:r>
          <w:rPr>
            <w:noProof/>
            <w:webHidden/>
          </w:rPr>
          <w:instrText xml:space="preserve"> PAGEREF _Toc243934426 \h </w:instrText>
        </w:r>
        <w:r>
          <w:rPr>
            <w:noProof/>
            <w:webHidden/>
          </w:rPr>
        </w:r>
        <w:r>
          <w:rPr>
            <w:noProof/>
            <w:webHidden/>
          </w:rPr>
          <w:fldChar w:fldCharType="separate"/>
        </w:r>
        <w:r>
          <w:rPr>
            <w:noProof/>
            <w:webHidden/>
          </w:rPr>
          <w:t>79</w:t>
        </w:r>
        <w:r>
          <w:rPr>
            <w:noProof/>
            <w:webHidden/>
          </w:rPr>
          <w:fldChar w:fldCharType="end"/>
        </w:r>
      </w:hyperlink>
    </w:p>
    <w:p w:rsidR="00D4798D" w:rsidRDefault="00E23DE2">
      <w:r>
        <w:fldChar w:fldCharType="end"/>
      </w:r>
    </w:p>
    <w:p w:rsidR="00D4798D" w:rsidRDefault="00E23DE2">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2050"/>
        <w:gridCol w:w="7267"/>
      </w:tblGrid>
      <w:tr w:rsidR="00D4798D">
        <w:trPr>
          <w:jc w:val="center"/>
        </w:trPr>
        <w:tc>
          <w:tcPr>
            <w:tcW w:w="2050" w:type="dxa"/>
            <w:shd w:val="clear" w:color="auto" w:fill="D9E2F3"/>
          </w:tcPr>
          <w:p w:rsidR="00D4798D" w:rsidRDefault="00E23DE2">
            <w:pPr>
              <w:spacing w:line="276" w:lineRule="auto"/>
              <w:jc w:val="left"/>
            </w:pPr>
            <w:r>
              <w:rPr>
                <w:b/>
                <w:sz w:val="22"/>
              </w:rPr>
              <w:t>Abbreviation</w:t>
            </w:r>
          </w:p>
        </w:tc>
        <w:tc>
          <w:tcPr>
            <w:tcW w:w="7267" w:type="dxa"/>
            <w:shd w:val="clear" w:color="auto" w:fill="D9E2F3"/>
          </w:tcPr>
          <w:p w:rsidR="00D4798D" w:rsidRDefault="00E23DE2">
            <w:pPr>
              <w:spacing w:line="276" w:lineRule="auto"/>
              <w:jc w:val="left"/>
            </w:pPr>
            <w:r>
              <w:rPr>
                <w:b/>
                <w:sz w:val="22"/>
              </w:rPr>
              <w:t>Expansion</w:t>
            </w:r>
          </w:p>
        </w:tc>
      </w:tr>
      <w:tr w:rsidR="00D4798D">
        <w:trPr>
          <w:jc w:val="center"/>
        </w:trPr>
        <w:tc>
          <w:tcPr>
            <w:tcW w:w="2050" w:type="dxa"/>
          </w:tcPr>
          <w:p w:rsidR="00D4798D" w:rsidRDefault="00E23DE2">
            <w:pPr>
              <w:spacing w:line="276" w:lineRule="auto"/>
              <w:jc w:val="left"/>
            </w:pPr>
            <w:r>
              <w:rPr>
                <w:sz w:val="22"/>
              </w:rPr>
              <w:t>AI</w:t>
            </w:r>
          </w:p>
        </w:tc>
        <w:tc>
          <w:tcPr>
            <w:tcW w:w="7267" w:type="dxa"/>
          </w:tcPr>
          <w:p w:rsidR="00D4798D" w:rsidRDefault="00E23DE2">
            <w:pPr>
              <w:spacing w:line="276" w:lineRule="auto"/>
              <w:jc w:val="left"/>
            </w:pPr>
            <w:r>
              <w:rPr>
                <w:sz w:val="22"/>
              </w:rPr>
              <w:t>Artificial Intelligence</w:t>
            </w:r>
          </w:p>
        </w:tc>
      </w:tr>
      <w:tr w:rsidR="00D4798D">
        <w:trPr>
          <w:jc w:val="center"/>
        </w:trPr>
        <w:tc>
          <w:tcPr>
            <w:tcW w:w="2050" w:type="dxa"/>
          </w:tcPr>
          <w:p w:rsidR="00D4798D" w:rsidRDefault="00E23DE2">
            <w:pPr>
              <w:spacing w:line="276" w:lineRule="auto"/>
              <w:jc w:val="left"/>
            </w:pPr>
            <w:r>
              <w:rPr>
                <w:sz w:val="22"/>
              </w:rPr>
              <w:t>API</w:t>
            </w:r>
          </w:p>
        </w:tc>
        <w:tc>
          <w:tcPr>
            <w:tcW w:w="7267" w:type="dxa"/>
          </w:tcPr>
          <w:p w:rsidR="00D4798D" w:rsidRDefault="00E23DE2">
            <w:pPr>
              <w:spacing w:line="276" w:lineRule="auto"/>
              <w:jc w:val="left"/>
            </w:pPr>
            <w:r>
              <w:rPr>
                <w:sz w:val="22"/>
              </w:rPr>
              <w:t>Application Programming Interface</w:t>
            </w:r>
          </w:p>
        </w:tc>
      </w:tr>
      <w:tr w:rsidR="00D4798D">
        <w:trPr>
          <w:jc w:val="center"/>
        </w:trPr>
        <w:tc>
          <w:tcPr>
            <w:tcW w:w="2050" w:type="dxa"/>
          </w:tcPr>
          <w:p w:rsidR="00D4798D" w:rsidRDefault="00E23DE2">
            <w:pPr>
              <w:spacing w:line="276" w:lineRule="auto"/>
              <w:jc w:val="left"/>
            </w:pPr>
            <w:r>
              <w:rPr>
                <w:sz w:val="22"/>
              </w:rPr>
              <w:t>AUC</w:t>
            </w:r>
          </w:p>
        </w:tc>
        <w:tc>
          <w:tcPr>
            <w:tcW w:w="7267" w:type="dxa"/>
          </w:tcPr>
          <w:p w:rsidR="00D4798D" w:rsidRDefault="00E23DE2">
            <w:pPr>
              <w:spacing w:line="276" w:lineRule="auto"/>
              <w:jc w:val="left"/>
            </w:pPr>
            <w:r>
              <w:rPr>
                <w:sz w:val="22"/>
              </w:rPr>
              <w:t>Area Under the ROC Curve</w:t>
            </w:r>
          </w:p>
        </w:tc>
      </w:tr>
      <w:tr w:rsidR="00D4798D">
        <w:trPr>
          <w:jc w:val="center"/>
        </w:trPr>
        <w:tc>
          <w:tcPr>
            <w:tcW w:w="2050" w:type="dxa"/>
          </w:tcPr>
          <w:p w:rsidR="00D4798D" w:rsidRDefault="00E23DE2">
            <w:pPr>
              <w:spacing w:line="276" w:lineRule="auto"/>
              <w:jc w:val="left"/>
            </w:pPr>
            <w:r>
              <w:rPr>
                <w:sz w:val="22"/>
              </w:rPr>
              <w:t>CPU</w:t>
            </w:r>
          </w:p>
        </w:tc>
        <w:tc>
          <w:tcPr>
            <w:tcW w:w="7267" w:type="dxa"/>
          </w:tcPr>
          <w:p w:rsidR="00D4798D" w:rsidRDefault="00E23DE2">
            <w:pPr>
              <w:spacing w:line="276" w:lineRule="auto"/>
              <w:jc w:val="left"/>
            </w:pPr>
            <w:r>
              <w:rPr>
                <w:sz w:val="22"/>
              </w:rPr>
              <w:t>Central Processing Unit</w:t>
            </w:r>
          </w:p>
        </w:tc>
      </w:tr>
      <w:tr w:rsidR="00D4798D">
        <w:trPr>
          <w:jc w:val="center"/>
        </w:trPr>
        <w:tc>
          <w:tcPr>
            <w:tcW w:w="2050" w:type="dxa"/>
          </w:tcPr>
          <w:p w:rsidR="00D4798D" w:rsidRDefault="00E23DE2">
            <w:pPr>
              <w:spacing w:line="276" w:lineRule="auto"/>
              <w:jc w:val="left"/>
            </w:pPr>
            <w:r>
              <w:rPr>
                <w:sz w:val="22"/>
              </w:rPr>
              <w:t>CSS</w:t>
            </w:r>
          </w:p>
        </w:tc>
        <w:tc>
          <w:tcPr>
            <w:tcW w:w="7267" w:type="dxa"/>
          </w:tcPr>
          <w:p w:rsidR="00D4798D" w:rsidRDefault="00E23DE2">
            <w:pPr>
              <w:spacing w:line="276" w:lineRule="auto"/>
              <w:jc w:val="left"/>
            </w:pPr>
            <w:r>
              <w:rPr>
                <w:sz w:val="22"/>
              </w:rPr>
              <w:t>Cascading Style Sheets</w:t>
            </w:r>
          </w:p>
        </w:tc>
      </w:tr>
      <w:tr w:rsidR="00D4798D">
        <w:trPr>
          <w:jc w:val="center"/>
        </w:trPr>
        <w:tc>
          <w:tcPr>
            <w:tcW w:w="2050" w:type="dxa"/>
          </w:tcPr>
          <w:p w:rsidR="00D4798D" w:rsidRDefault="00E23DE2">
            <w:pPr>
              <w:spacing w:line="276" w:lineRule="auto"/>
              <w:jc w:val="left"/>
            </w:pPr>
            <w:r>
              <w:rPr>
                <w:sz w:val="22"/>
              </w:rPr>
              <w:t>CV</w:t>
            </w:r>
          </w:p>
        </w:tc>
        <w:tc>
          <w:tcPr>
            <w:tcW w:w="7267" w:type="dxa"/>
          </w:tcPr>
          <w:p w:rsidR="00D4798D" w:rsidRDefault="00E23DE2">
            <w:pPr>
              <w:spacing w:line="276" w:lineRule="auto"/>
              <w:jc w:val="left"/>
            </w:pPr>
            <w:r>
              <w:rPr>
                <w:sz w:val="22"/>
              </w:rPr>
              <w:t>Computer Vision</w:t>
            </w:r>
          </w:p>
        </w:tc>
      </w:tr>
      <w:tr w:rsidR="00D4798D">
        <w:trPr>
          <w:jc w:val="center"/>
        </w:trPr>
        <w:tc>
          <w:tcPr>
            <w:tcW w:w="2050" w:type="dxa"/>
          </w:tcPr>
          <w:p w:rsidR="00D4798D" w:rsidRDefault="00E23DE2">
            <w:pPr>
              <w:spacing w:line="276" w:lineRule="auto"/>
              <w:jc w:val="left"/>
            </w:pPr>
            <w:r>
              <w:rPr>
                <w:sz w:val="22"/>
              </w:rPr>
              <w:t>DFD</w:t>
            </w:r>
          </w:p>
        </w:tc>
        <w:tc>
          <w:tcPr>
            <w:tcW w:w="7267" w:type="dxa"/>
          </w:tcPr>
          <w:p w:rsidR="00D4798D" w:rsidRDefault="00E23DE2">
            <w:pPr>
              <w:spacing w:line="276" w:lineRule="auto"/>
              <w:jc w:val="left"/>
            </w:pPr>
            <w:r>
              <w:rPr>
                <w:sz w:val="22"/>
              </w:rPr>
              <w:t>Data-Flow Diagram</w:t>
            </w:r>
          </w:p>
        </w:tc>
      </w:tr>
      <w:tr w:rsidR="00D4798D">
        <w:trPr>
          <w:jc w:val="center"/>
        </w:trPr>
        <w:tc>
          <w:tcPr>
            <w:tcW w:w="2050" w:type="dxa"/>
          </w:tcPr>
          <w:p w:rsidR="00D4798D" w:rsidRDefault="00E23DE2">
            <w:pPr>
              <w:spacing w:line="276" w:lineRule="auto"/>
              <w:jc w:val="left"/>
            </w:pPr>
            <w:r>
              <w:rPr>
                <w:sz w:val="22"/>
              </w:rPr>
              <w:t>ER</w:t>
            </w:r>
          </w:p>
        </w:tc>
        <w:tc>
          <w:tcPr>
            <w:tcW w:w="7267" w:type="dxa"/>
          </w:tcPr>
          <w:p w:rsidR="00D4798D" w:rsidRDefault="00E23DE2">
            <w:pPr>
              <w:spacing w:line="276" w:lineRule="auto"/>
              <w:jc w:val="left"/>
            </w:pPr>
            <w:r>
              <w:rPr>
                <w:sz w:val="22"/>
              </w:rPr>
              <w:t>Entity-Relationship</w:t>
            </w:r>
          </w:p>
        </w:tc>
      </w:tr>
      <w:tr w:rsidR="00D4798D">
        <w:trPr>
          <w:jc w:val="center"/>
        </w:trPr>
        <w:tc>
          <w:tcPr>
            <w:tcW w:w="2050" w:type="dxa"/>
          </w:tcPr>
          <w:p w:rsidR="00D4798D" w:rsidRDefault="00E23DE2">
            <w:pPr>
              <w:spacing w:line="276" w:lineRule="auto"/>
              <w:jc w:val="left"/>
            </w:pPr>
            <w:r>
              <w:rPr>
                <w:sz w:val="22"/>
              </w:rPr>
              <w:t>FK</w:t>
            </w:r>
          </w:p>
        </w:tc>
        <w:tc>
          <w:tcPr>
            <w:tcW w:w="7267" w:type="dxa"/>
          </w:tcPr>
          <w:p w:rsidR="00D4798D" w:rsidRDefault="00E23DE2">
            <w:pPr>
              <w:spacing w:line="276" w:lineRule="auto"/>
              <w:jc w:val="left"/>
            </w:pPr>
            <w:r>
              <w:rPr>
                <w:sz w:val="22"/>
              </w:rPr>
              <w:t>Foreign Key</w:t>
            </w:r>
          </w:p>
        </w:tc>
      </w:tr>
      <w:tr w:rsidR="00D4798D">
        <w:trPr>
          <w:jc w:val="center"/>
        </w:trPr>
        <w:tc>
          <w:tcPr>
            <w:tcW w:w="2050" w:type="dxa"/>
          </w:tcPr>
          <w:p w:rsidR="00D4798D" w:rsidRDefault="00E23DE2">
            <w:pPr>
              <w:spacing w:line="276" w:lineRule="auto"/>
              <w:jc w:val="left"/>
            </w:pPr>
            <w:r>
              <w:rPr>
                <w:sz w:val="22"/>
              </w:rPr>
              <w:t>FR</w:t>
            </w:r>
          </w:p>
        </w:tc>
        <w:tc>
          <w:tcPr>
            <w:tcW w:w="7267" w:type="dxa"/>
          </w:tcPr>
          <w:p w:rsidR="00D4798D" w:rsidRDefault="00E23DE2">
            <w:pPr>
              <w:spacing w:line="276" w:lineRule="auto"/>
              <w:jc w:val="left"/>
            </w:pPr>
            <w:r>
              <w:rPr>
                <w:sz w:val="22"/>
              </w:rPr>
              <w:t>Functional Requirement</w:t>
            </w:r>
          </w:p>
        </w:tc>
      </w:tr>
      <w:tr w:rsidR="00D4798D">
        <w:trPr>
          <w:jc w:val="center"/>
        </w:trPr>
        <w:tc>
          <w:tcPr>
            <w:tcW w:w="2050" w:type="dxa"/>
          </w:tcPr>
          <w:p w:rsidR="00D4798D" w:rsidRDefault="00E23DE2">
            <w:pPr>
              <w:spacing w:line="276" w:lineRule="auto"/>
              <w:jc w:val="left"/>
            </w:pPr>
            <w:r>
              <w:rPr>
                <w:sz w:val="22"/>
              </w:rPr>
              <w:t>GBR</w:t>
            </w:r>
          </w:p>
        </w:tc>
        <w:tc>
          <w:tcPr>
            <w:tcW w:w="7267" w:type="dxa"/>
          </w:tcPr>
          <w:p w:rsidR="00D4798D" w:rsidRDefault="00E23DE2">
            <w:pPr>
              <w:spacing w:line="276" w:lineRule="auto"/>
              <w:jc w:val="left"/>
            </w:pPr>
            <w:r>
              <w:rPr>
                <w:sz w:val="22"/>
              </w:rPr>
              <w:t xml:space="preserve">Gradient Boosting </w:t>
            </w:r>
            <w:r>
              <w:rPr>
                <w:sz w:val="22"/>
              </w:rPr>
              <w:t>Regressor</w:t>
            </w:r>
          </w:p>
        </w:tc>
      </w:tr>
      <w:tr w:rsidR="00D4798D">
        <w:trPr>
          <w:jc w:val="center"/>
        </w:trPr>
        <w:tc>
          <w:tcPr>
            <w:tcW w:w="2050" w:type="dxa"/>
          </w:tcPr>
          <w:p w:rsidR="00D4798D" w:rsidRDefault="00E23DE2">
            <w:pPr>
              <w:spacing w:line="276" w:lineRule="auto"/>
              <w:jc w:val="left"/>
            </w:pPr>
            <w:r>
              <w:rPr>
                <w:sz w:val="22"/>
              </w:rPr>
              <w:t>GLCM</w:t>
            </w:r>
          </w:p>
        </w:tc>
        <w:tc>
          <w:tcPr>
            <w:tcW w:w="7267" w:type="dxa"/>
          </w:tcPr>
          <w:p w:rsidR="00D4798D" w:rsidRDefault="00E23DE2">
            <w:pPr>
              <w:spacing w:line="276" w:lineRule="auto"/>
              <w:jc w:val="left"/>
            </w:pPr>
            <w:r>
              <w:rPr>
                <w:sz w:val="22"/>
              </w:rPr>
              <w:t>Gray-Level Co-occurrence Matrix</w:t>
            </w:r>
          </w:p>
        </w:tc>
      </w:tr>
      <w:tr w:rsidR="00D4798D">
        <w:trPr>
          <w:jc w:val="center"/>
        </w:trPr>
        <w:tc>
          <w:tcPr>
            <w:tcW w:w="2050" w:type="dxa"/>
          </w:tcPr>
          <w:p w:rsidR="00D4798D" w:rsidRDefault="00E23DE2">
            <w:pPr>
              <w:spacing w:line="276" w:lineRule="auto"/>
              <w:jc w:val="left"/>
            </w:pPr>
            <w:r>
              <w:rPr>
                <w:sz w:val="22"/>
              </w:rPr>
              <w:t>HSV</w:t>
            </w:r>
          </w:p>
        </w:tc>
        <w:tc>
          <w:tcPr>
            <w:tcW w:w="7267" w:type="dxa"/>
          </w:tcPr>
          <w:p w:rsidR="00D4798D" w:rsidRDefault="00E23DE2">
            <w:pPr>
              <w:spacing w:line="276" w:lineRule="auto"/>
              <w:jc w:val="left"/>
            </w:pPr>
            <w:r>
              <w:rPr>
                <w:sz w:val="22"/>
              </w:rPr>
              <w:t>Hue, Saturation, Value</w:t>
            </w:r>
          </w:p>
        </w:tc>
      </w:tr>
      <w:tr w:rsidR="00D4798D">
        <w:trPr>
          <w:jc w:val="center"/>
        </w:trPr>
        <w:tc>
          <w:tcPr>
            <w:tcW w:w="2050" w:type="dxa"/>
          </w:tcPr>
          <w:p w:rsidR="00D4798D" w:rsidRDefault="00E23DE2">
            <w:pPr>
              <w:spacing w:line="276" w:lineRule="auto"/>
              <w:jc w:val="left"/>
            </w:pPr>
            <w:r>
              <w:rPr>
                <w:sz w:val="22"/>
              </w:rPr>
              <w:t>HTTP</w:t>
            </w:r>
          </w:p>
        </w:tc>
        <w:tc>
          <w:tcPr>
            <w:tcW w:w="7267" w:type="dxa"/>
          </w:tcPr>
          <w:p w:rsidR="00D4798D" w:rsidRDefault="00E23DE2">
            <w:pPr>
              <w:spacing w:line="276" w:lineRule="auto"/>
              <w:jc w:val="left"/>
            </w:pPr>
            <w:r>
              <w:rPr>
                <w:sz w:val="22"/>
              </w:rPr>
              <w:t>Hypertext Transfer Protocol</w:t>
            </w:r>
          </w:p>
        </w:tc>
      </w:tr>
      <w:tr w:rsidR="00D4798D">
        <w:trPr>
          <w:jc w:val="center"/>
        </w:trPr>
        <w:tc>
          <w:tcPr>
            <w:tcW w:w="2050" w:type="dxa"/>
          </w:tcPr>
          <w:p w:rsidR="00D4798D" w:rsidRDefault="00E23DE2">
            <w:pPr>
              <w:spacing w:line="276" w:lineRule="auto"/>
              <w:jc w:val="left"/>
            </w:pPr>
            <w:r>
              <w:rPr>
                <w:sz w:val="22"/>
              </w:rPr>
              <w:t>INR</w:t>
            </w:r>
          </w:p>
        </w:tc>
        <w:tc>
          <w:tcPr>
            <w:tcW w:w="7267" w:type="dxa"/>
          </w:tcPr>
          <w:p w:rsidR="00D4798D" w:rsidRDefault="00E23DE2">
            <w:pPr>
              <w:spacing w:line="276" w:lineRule="auto"/>
              <w:jc w:val="left"/>
            </w:pPr>
            <w:r>
              <w:rPr>
                <w:sz w:val="22"/>
              </w:rPr>
              <w:t>Indian Rupee</w:t>
            </w:r>
          </w:p>
        </w:tc>
      </w:tr>
      <w:tr w:rsidR="00D4798D">
        <w:trPr>
          <w:jc w:val="center"/>
        </w:trPr>
        <w:tc>
          <w:tcPr>
            <w:tcW w:w="2050" w:type="dxa"/>
          </w:tcPr>
          <w:p w:rsidR="00D4798D" w:rsidRDefault="00E23DE2">
            <w:pPr>
              <w:spacing w:line="276" w:lineRule="auto"/>
              <w:jc w:val="left"/>
            </w:pPr>
            <w:r>
              <w:rPr>
                <w:sz w:val="22"/>
              </w:rPr>
              <w:t>IoT</w:t>
            </w:r>
          </w:p>
        </w:tc>
        <w:tc>
          <w:tcPr>
            <w:tcW w:w="7267" w:type="dxa"/>
          </w:tcPr>
          <w:p w:rsidR="00D4798D" w:rsidRDefault="00E23DE2">
            <w:pPr>
              <w:spacing w:line="276" w:lineRule="auto"/>
              <w:jc w:val="left"/>
            </w:pPr>
            <w:r>
              <w:rPr>
                <w:sz w:val="22"/>
              </w:rPr>
              <w:t>Internet of Things</w:t>
            </w:r>
          </w:p>
        </w:tc>
      </w:tr>
      <w:tr w:rsidR="00D4798D">
        <w:trPr>
          <w:jc w:val="center"/>
        </w:trPr>
        <w:tc>
          <w:tcPr>
            <w:tcW w:w="2050" w:type="dxa"/>
          </w:tcPr>
          <w:p w:rsidR="00D4798D" w:rsidRDefault="00E23DE2">
            <w:pPr>
              <w:spacing w:line="276" w:lineRule="auto"/>
              <w:jc w:val="left"/>
            </w:pPr>
            <w:r>
              <w:rPr>
                <w:sz w:val="22"/>
              </w:rPr>
              <w:t>JSON</w:t>
            </w:r>
          </w:p>
        </w:tc>
        <w:tc>
          <w:tcPr>
            <w:tcW w:w="7267" w:type="dxa"/>
          </w:tcPr>
          <w:p w:rsidR="00D4798D" w:rsidRDefault="00E23DE2">
            <w:pPr>
              <w:spacing w:line="276" w:lineRule="auto"/>
              <w:jc w:val="left"/>
            </w:pPr>
            <w:r>
              <w:rPr>
                <w:sz w:val="22"/>
              </w:rPr>
              <w:t>JavaScript Object Notation</w:t>
            </w:r>
          </w:p>
        </w:tc>
      </w:tr>
      <w:tr w:rsidR="00D4798D">
        <w:trPr>
          <w:jc w:val="center"/>
        </w:trPr>
        <w:tc>
          <w:tcPr>
            <w:tcW w:w="2050" w:type="dxa"/>
          </w:tcPr>
          <w:p w:rsidR="00D4798D" w:rsidRDefault="00E23DE2">
            <w:pPr>
              <w:spacing w:line="276" w:lineRule="auto"/>
              <w:jc w:val="left"/>
            </w:pPr>
            <w:r>
              <w:rPr>
                <w:sz w:val="22"/>
              </w:rPr>
              <w:t>JWT</w:t>
            </w:r>
          </w:p>
        </w:tc>
        <w:tc>
          <w:tcPr>
            <w:tcW w:w="7267" w:type="dxa"/>
          </w:tcPr>
          <w:p w:rsidR="00D4798D" w:rsidRDefault="00E23DE2">
            <w:pPr>
              <w:spacing w:line="276" w:lineRule="auto"/>
              <w:jc w:val="left"/>
            </w:pPr>
            <w:r>
              <w:rPr>
                <w:sz w:val="22"/>
              </w:rPr>
              <w:t>JSON Web Token</w:t>
            </w:r>
          </w:p>
        </w:tc>
      </w:tr>
      <w:tr w:rsidR="00D4798D">
        <w:trPr>
          <w:jc w:val="center"/>
        </w:trPr>
        <w:tc>
          <w:tcPr>
            <w:tcW w:w="2050" w:type="dxa"/>
          </w:tcPr>
          <w:p w:rsidR="00D4798D" w:rsidRDefault="00E23DE2">
            <w:pPr>
              <w:spacing w:line="276" w:lineRule="auto"/>
              <w:jc w:val="left"/>
            </w:pPr>
            <w:r>
              <w:rPr>
                <w:sz w:val="22"/>
              </w:rPr>
              <w:t>MAE</w:t>
            </w:r>
          </w:p>
        </w:tc>
        <w:tc>
          <w:tcPr>
            <w:tcW w:w="7267" w:type="dxa"/>
          </w:tcPr>
          <w:p w:rsidR="00D4798D" w:rsidRDefault="00E23DE2">
            <w:pPr>
              <w:spacing w:line="276" w:lineRule="auto"/>
              <w:jc w:val="left"/>
            </w:pPr>
            <w:r>
              <w:rPr>
                <w:sz w:val="22"/>
              </w:rPr>
              <w:t>Mean Absolute Error</w:t>
            </w:r>
          </w:p>
        </w:tc>
      </w:tr>
      <w:tr w:rsidR="00D4798D">
        <w:trPr>
          <w:jc w:val="center"/>
        </w:trPr>
        <w:tc>
          <w:tcPr>
            <w:tcW w:w="2050" w:type="dxa"/>
          </w:tcPr>
          <w:p w:rsidR="00D4798D" w:rsidRDefault="00E23DE2">
            <w:pPr>
              <w:spacing w:line="276" w:lineRule="auto"/>
              <w:jc w:val="left"/>
            </w:pPr>
            <w:r>
              <w:rPr>
                <w:sz w:val="22"/>
              </w:rPr>
              <w:t>MAPE</w:t>
            </w:r>
          </w:p>
        </w:tc>
        <w:tc>
          <w:tcPr>
            <w:tcW w:w="7267" w:type="dxa"/>
          </w:tcPr>
          <w:p w:rsidR="00D4798D" w:rsidRDefault="00E23DE2">
            <w:pPr>
              <w:spacing w:line="276" w:lineRule="auto"/>
              <w:jc w:val="left"/>
            </w:pPr>
            <w:r>
              <w:rPr>
                <w:sz w:val="22"/>
              </w:rPr>
              <w:t xml:space="preserve">Mean Absolute </w:t>
            </w:r>
            <w:r>
              <w:rPr>
                <w:sz w:val="22"/>
              </w:rPr>
              <w:t>Percentage Error</w:t>
            </w:r>
          </w:p>
        </w:tc>
      </w:tr>
      <w:tr w:rsidR="00D4798D">
        <w:trPr>
          <w:jc w:val="center"/>
        </w:trPr>
        <w:tc>
          <w:tcPr>
            <w:tcW w:w="2050" w:type="dxa"/>
          </w:tcPr>
          <w:p w:rsidR="00D4798D" w:rsidRDefault="00E23DE2">
            <w:pPr>
              <w:spacing w:line="276" w:lineRule="auto"/>
              <w:jc w:val="left"/>
            </w:pPr>
            <w:r>
              <w:rPr>
                <w:sz w:val="22"/>
              </w:rPr>
              <w:t>ML</w:t>
            </w:r>
          </w:p>
        </w:tc>
        <w:tc>
          <w:tcPr>
            <w:tcW w:w="7267" w:type="dxa"/>
          </w:tcPr>
          <w:p w:rsidR="00D4798D" w:rsidRDefault="00E23DE2">
            <w:pPr>
              <w:spacing w:line="276" w:lineRule="auto"/>
              <w:jc w:val="left"/>
            </w:pPr>
            <w:r>
              <w:rPr>
                <w:sz w:val="22"/>
              </w:rPr>
              <w:t>Machine Learning</w:t>
            </w:r>
          </w:p>
        </w:tc>
      </w:tr>
      <w:tr w:rsidR="00D4798D">
        <w:trPr>
          <w:jc w:val="center"/>
        </w:trPr>
        <w:tc>
          <w:tcPr>
            <w:tcW w:w="2050" w:type="dxa"/>
          </w:tcPr>
          <w:p w:rsidR="00D4798D" w:rsidRDefault="00E23DE2">
            <w:pPr>
              <w:spacing w:line="276" w:lineRule="auto"/>
              <w:jc w:val="left"/>
            </w:pPr>
            <w:r>
              <w:rPr>
                <w:sz w:val="22"/>
              </w:rPr>
              <w:t>NFR</w:t>
            </w:r>
          </w:p>
        </w:tc>
        <w:tc>
          <w:tcPr>
            <w:tcW w:w="7267" w:type="dxa"/>
          </w:tcPr>
          <w:p w:rsidR="00D4798D" w:rsidRDefault="00E23DE2">
            <w:pPr>
              <w:spacing w:line="276" w:lineRule="auto"/>
              <w:jc w:val="left"/>
            </w:pPr>
            <w:r>
              <w:rPr>
                <w:sz w:val="22"/>
              </w:rPr>
              <w:t>Non-Functional Requirement</w:t>
            </w:r>
          </w:p>
        </w:tc>
      </w:tr>
      <w:tr w:rsidR="00D4798D">
        <w:trPr>
          <w:jc w:val="center"/>
        </w:trPr>
        <w:tc>
          <w:tcPr>
            <w:tcW w:w="2050" w:type="dxa"/>
          </w:tcPr>
          <w:p w:rsidR="00D4798D" w:rsidRDefault="00E23DE2">
            <w:pPr>
              <w:spacing w:line="276" w:lineRule="auto"/>
              <w:jc w:val="left"/>
            </w:pPr>
            <w:r>
              <w:rPr>
                <w:sz w:val="22"/>
              </w:rPr>
              <w:t>ORM</w:t>
            </w:r>
          </w:p>
        </w:tc>
        <w:tc>
          <w:tcPr>
            <w:tcW w:w="7267" w:type="dxa"/>
          </w:tcPr>
          <w:p w:rsidR="00D4798D" w:rsidRDefault="00E23DE2">
            <w:pPr>
              <w:spacing w:line="276" w:lineRule="auto"/>
              <w:jc w:val="left"/>
            </w:pPr>
            <w:r>
              <w:rPr>
                <w:sz w:val="22"/>
              </w:rPr>
              <w:t>Object-Relational Mapping</w:t>
            </w:r>
          </w:p>
        </w:tc>
      </w:tr>
      <w:tr w:rsidR="00D4798D">
        <w:trPr>
          <w:jc w:val="center"/>
        </w:trPr>
        <w:tc>
          <w:tcPr>
            <w:tcW w:w="2050" w:type="dxa"/>
          </w:tcPr>
          <w:p w:rsidR="00D4798D" w:rsidRDefault="00E23DE2">
            <w:pPr>
              <w:spacing w:line="276" w:lineRule="auto"/>
              <w:jc w:val="left"/>
            </w:pPr>
            <w:r>
              <w:rPr>
                <w:sz w:val="22"/>
              </w:rPr>
              <w:t>R2</w:t>
            </w:r>
          </w:p>
        </w:tc>
        <w:tc>
          <w:tcPr>
            <w:tcW w:w="7267" w:type="dxa"/>
          </w:tcPr>
          <w:p w:rsidR="00D4798D" w:rsidRDefault="00E23DE2">
            <w:pPr>
              <w:spacing w:line="276" w:lineRule="auto"/>
              <w:jc w:val="left"/>
            </w:pPr>
            <w:r>
              <w:rPr>
                <w:sz w:val="22"/>
              </w:rPr>
              <w:t>Coefficient of Determination</w:t>
            </w:r>
          </w:p>
        </w:tc>
      </w:tr>
      <w:tr w:rsidR="00D4798D">
        <w:trPr>
          <w:jc w:val="center"/>
        </w:trPr>
        <w:tc>
          <w:tcPr>
            <w:tcW w:w="2050" w:type="dxa"/>
          </w:tcPr>
          <w:p w:rsidR="00D4798D" w:rsidRDefault="00E23DE2">
            <w:pPr>
              <w:spacing w:line="276" w:lineRule="auto"/>
              <w:jc w:val="left"/>
            </w:pPr>
            <w:r>
              <w:rPr>
                <w:sz w:val="22"/>
              </w:rPr>
              <w:t>REST</w:t>
            </w:r>
          </w:p>
        </w:tc>
        <w:tc>
          <w:tcPr>
            <w:tcW w:w="7267" w:type="dxa"/>
          </w:tcPr>
          <w:p w:rsidR="00D4798D" w:rsidRDefault="00E23DE2">
            <w:pPr>
              <w:spacing w:line="276" w:lineRule="auto"/>
              <w:jc w:val="left"/>
            </w:pPr>
            <w:r>
              <w:rPr>
                <w:sz w:val="22"/>
              </w:rPr>
              <w:t>Representational State Transfer</w:t>
            </w:r>
          </w:p>
        </w:tc>
      </w:tr>
      <w:tr w:rsidR="00D4798D">
        <w:trPr>
          <w:jc w:val="center"/>
        </w:trPr>
        <w:tc>
          <w:tcPr>
            <w:tcW w:w="2050" w:type="dxa"/>
          </w:tcPr>
          <w:p w:rsidR="00D4798D" w:rsidRDefault="00E23DE2">
            <w:pPr>
              <w:spacing w:line="276" w:lineRule="auto"/>
              <w:jc w:val="left"/>
            </w:pPr>
            <w:r>
              <w:rPr>
                <w:sz w:val="22"/>
              </w:rPr>
              <w:t>RF</w:t>
            </w:r>
          </w:p>
        </w:tc>
        <w:tc>
          <w:tcPr>
            <w:tcW w:w="7267" w:type="dxa"/>
          </w:tcPr>
          <w:p w:rsidR="00D4798D" w:rsidRDefault="00E23DE2">
            <w:pPr>
              <w:spacing w:line="276" w:lineRule="auto"/>
              <w:jc w:val="left"/>
            </w:pPr>
            <w:r>
              <w:rPr>
                <w:sz w:val="22"/>
              </w:rPr>
              <w:t>Random Forest</w:t>
            </w:r>
          </w:p>
        </w:tc>
      </w:tr>
      <w:tr w:rsidR="00D4798D">
        <w:trPr>
          <w:jc w:val="center"/>
        </w:trPr>
        <w:tc>
          <w:tcPr>
            <w:tcW w:w="2050" w:type="dxa"/>
          </w:tcPr>
          <w:p w:rsidR="00D4798D" w:rsidRDefault="00E23DE2">
            <w:pPr>
              <w:spacing w:line="276" w:lineRule="auto"/>
              <w:jc w:val="left"/>
            </w:pPr>
            <w:r>
              <w:rPr>
                <w:sz w:val="22"/>
              </w:rPr>
              <w:t>RMSE</w:t>
            </w:r>
          </w:p>
        </w:tc>
        <w:tc>
          <w:tcPr>
            <w:tcW w:w="7267" w:type="dxa"/>
          </w:tcPr>
          <w:p w:rsidR="00D4798D" w:rsidRDefault="00E23DE2">
            <w:pPr>
              <w:spacing w:line="276" w:lineRule="auto"/>
              <w:jc w:val="left"/>
            </w:pPr>
            <w:r>
              <w:rPr>
                <w:sz w:val="22"/>
              </w:rPr>
              <w:t>Root Mean Square Error</w:t>
            </w:r>
          </w:p>
        </w:tc>
      </w:tr>
      <w:tr w:rsidR="00D4798D">
        <w:trPr>
          <w:jc w:val="center"/>
        </w:trPr>
        <w:tc>
          <w:tcPr>
            <w:tcW w:w="2050" w:type="dxa"/>
          </w:tcPr>
          <w:p w:rsidR="00D4798D" w:rsidRDefault="00E23DE2">
            <w:pPr>
              <w:spacing w:line="276" w:lineRule="auto"/>
              <w:jc w:val="left"/>
            </w:pPr>
            <w:r>
              <w:rPr>
                <w:sz w:val="22"/>
              </w:rPr>
              <w:t>SHAP</w:t>
            </w:r>
          </w:p>
        </w:tc>
        <w:tc>
          <w:tcPr>
            <w:tcW w:w="7267" w:type="dxa"/>
          </w:tcPr>
          <w:p w:rsidR="00D4798D" w:rsidRDefault="00E23DE2">
            <w:pPr>
              <w:spacing w:line="276" w:lineRule="auto"/>
              <w:jc w:val="left"/>
            </w:pPr>
            <w:r>
              <w:rPr>
                <w:sz w:val="22"/>
              </w:rPr>
              <w:t>SHapley Additive exPlanations</w:t>
            </w:r>
          </w:p>
        </w:tc>
      </w:tr>
      <w:tr w:rsidR="00D4798D">
        <w:trPr>
          <w:jc w:val="center"/>
        </w:trPr>
        <w:tc>
          <w:tcPr>
            <w:tcW w:w="2050" w:type="dxa"/>
          </w:tcPr>
          <w:p w:rsidR="00D4798D" w:rsidRDefault="00E23DE2">
            <w:pPr>
              <w:spacing w:line="276" w:lineRule="auto"/>
              <w:jc w:val="left"/>
            </w:pPr>
            <w:r>
              <w:rPr>
                <w:sz w:val="22"/>
              </w:rPr>
              <w:t>SQL</w:t>
            </w:r>
          </w:p>
        </w:tc>
        <w:tc>
          <w:tcPr>
            <w:tcW w:w="7267" w:type="dxa"/>
          </w:tcPr>
          <w:p w:rsidR="00D4798D" w:rsidRDefault="00E23DE2">
            <w:pPr>
              <w:spacing w:line="276" w:lineRule="auto"/>
              <w:jc w:val="left"/>
            </w:pPr>
            <w:r>
              <w:rPr>
                <w:sz w:val="22"/>
              </w:rPr>
              <w:t>Structured Query Language</w:t>
            </w:r>
          </w:p>
        </w:tc>
      </w:tr>
      <w:tr w:rsidR="00D4798D">
        <w:trPr>
          <w:jc w:val="center"/>
        </w:trPr>
        <w:tc>
          <w:tcPr>
            <w:tcW w:w="2050" w:type="dxa"/>
          </w:tcPr>
          <w:p w:rsidR="00D4798D" w:rsidRDefault="00E23DE2">
            <w:pPr>
              <w:spacing w:line="276" w:lineRule="auto"/>
              <w:jc w:val="left"/>
            </w:pPr>
            <w:r>
              <w:rPr>
                <w:sz w:val="22"/>
              </w:rPr>
              <w:t>UI</w:t>
            </w:r>
          </w:p>
        </w:tc>
        <w:tc>
          <w:tcPr>
            <w:tcW w:w="7267" w:type="dxa"/>
          </w:tcPr>
          <w:p w:rsidR="00D4798D" w:rsidRDefault="00E23DE2">
            <w:pPr>
              <w:spacing w:line="276" w:lineRule="auto"/>
              <w:jc w:val="left"/>
            </w:pPr>
            <w:r>
              <w:rPr>
                <w:sz w:val="22"/>
              </w:rPr>
              <w:t>User Interface</w:t>
            </w:r>
          </w:p>
        </w:tc>
      </w:tr>
      <w:tr w:rsidR="00D4798D">
        <w:trPr>
          <w:jc w:val="center"/>
        </w:trPr>
        <w:tc>
          <w:tcPr>
            <w:tcW w:w="2050" w:type="dxa"/>
          </w:tcPr>
          <w:p w:rsidR="00D4798D" w:rsidRDefault="00E23DE2">
            <w:pPr>
              <w:spacing w:line="276" w:lineRule="auto"/>
              <w:jc w:val="left"/>
            </w:pPr>
            <w:r>
              <w:rPr>
                <w:sz w:val="22"/>
              </w:rPr>
              <w:t>UML</w:t>
            </w:r>
          </w:p>
        </w:tc>
        <w:tc>
          <w:tcPr>
            <w:tcW w:w="7267" w:type="dxa"/>
          </w:tcPr>
          <w:p w:rsidR="00D4798D" w:rsidRDefault="00E23DE2">
            <w:pPr>
              <w:spacing w:line="276" w:lineRule="auto"/>
              <w:jc w:val="left"/>
            </w:pPr>
            <w:r>
              <w:rPr>
                <w:sz w:val="22"/>
              </w:rPr>
              <w:t>Unified Modeling Language</w:t>
            </w:r>
          </w:p>
        </w:tc>
      </w:tr>
      <w:tr w:rsidR="00D4798D">
        <w:trPr>
          <w:jc w:val="center"/>
        </w:trPr>
        <w:tc>
          <w:tcPr>
            <w:tcW w:w="2050" w:type="dxa"/>
          </w:tcPr>
          <w:p w:rsidR="00D4798D" w:rsidRDefault="00E23DE2">
            <w:pPr>
              <w:spacing w:line="276" w:lineRule="auto"/>
              <w:jc w:val="left"/>
            </w:pPr>
            <w:r>
              <w:rPr>
                <w:sz w:val="22"/>
              </w:rPr>
              <w:t>URL</w:t>
            </w:r>
          </w:p>
        </w:tc>
        <w:tc>
          <w:tcPr>
            <w:tcW w:w="7267" w:type="dxa"/>
          </w:tcPr>
          <w:p w:rsidR="00D4798D" w:rsidRDefault="00E23DE2">
            <w:pPr>
              <w:spacing w:line="276" w:lineRule="auto"/>
              <w:jc w:val="left"/>
            </w:pPr>
            <w:r>
              <w:rPr>
                <w:sz w:val="22"/>
              </w:rPr>
              <w:t>Uniform Resource Locator</w:t>
            </w:r>
          </w:p>
        </w:tc>
      </w:tr>
      <w:tr w:rsidR="00D4798D">
        <w:trPr>
          <w:jc w:val="center"/>
        </w:trPr>
        <w:tc>
          <w:tcPr>
            <w:tcW w:w="2050" w:type="dxa"/>
          </w:tcPr>
          <w:p w:rsidR="00D4798D" w:rsidRDefault="00E23DE2">
            <w:pPr>
              <w:spacing w:line="276" w:lineRule="auto"/>
              <w:jc w:val="left"/>
            </w:pPr>
            <w:r>
              <w:rPr>
                <w:sz w:val="22"/>
              </w:rPr>
              <w:t>WS</w:t>
            </w:r>
          </w:p>
        </w:tc>
        <w:tc>
          <w:tcPr>
            <w:tcW w:w="7267" w:type="dxa"/>
          </w:tcPr>
          <w:p w:rsidR="00D4798D" w:rsidRDefault="00E23DE2">
            <w:pPr>
              <w:spacing w:line="276" w:lineRule="auto"/>
              <w:jc w:val="left"/>
            </w:pPr>
            <w:r>
              <w:rPr>
                <w:sz w:val="22"/>
              </w:rPr>
              <w:t>WebSocket</w:t>
            </w:r>
          </w:p>
        </w:tc>
      </w:tr>
      <w:tr w:rsidR="00D4798D">
        <w:trPr>
          <w:jc w:val="center"/>
        </w:trPr>
        <w:tc>
          <w:tcPr>
            <w:tcW w:w="2050" w:type="dxa"/>
          </w:tcPr>
          <w:p w:rsidR="00D4798D" w:rsidRDefault="00E23DE2">
            <w:pPr>
              <w:spacing w:line="276" w:lineRule="auto"/>
              <w:jc w:val="left"/>
            </w:pPr>
            <w:r>
              <w:rPr>
                <w:sz w:val="22"/>
              </w:rPr>
              <w:t>XAI</w:t>
            </w:r>
          </w:p>
        </w:tc>
        <w:tc>
          <w:tcPr>
            <w:tcW w:w="7267" w:type="dxa"/>
          </w:tcPr>
          <w:p w:rsidR="00D4798D" w:rsidRDefault="00E23DE2">
            <w:pPr>
              <w:spacing w:line="276" w:lineRule="auto"/>
              <w:jc w:val="left"/>
            </w:pPr>
            <w:r>
              <w:rPr>
                <w:sz w:val="22"/>
              </w:rPr>
              <w:t>Explainable Artificial Intelligence</w:t>
            </w:r>
          </w:p>
        </w:tc>
      </w:tr>
    </w:tbl>
    <w:p w:rsidR="00D4798D" w:rsidRDefault="00D4798D">
      <w:pPr>
        <w:sectPr w:rsidR="00D4798D">
          <w:headerReference w:type="default" r:id="rId8"/>
          <w:footerReference w:type="default" r:id="rId9"/>
          <w:pgSz w:w="11909" w:h="16834"/>
          <w:pgMar w:top="1152" w:right="1152" w:bottom="1152" w:left="1440" w:header="648" w:footer="648" w:gutter="0"/>
          <w:pgNumType w:fmt="lowerRoman" w:start="1"/>
          <w:cols w:space="720"/>
          <w:docGrid w:linePitch="360"/>
        </w:sectPr>
      </w:pPr>
    </w:p>
    <w:p w:rsidR="00D4798D" w:rsidRDefault="00E23DE2">
      <w:pPr>
        <w:pStyle w:val="Heading1"/>
        <w:pageBreakBefore/>
      </w:pPr>
      <w:bookmarkStart w:id="1" w:name="_Toc243934221"/>
      <w:r>
        <w:lastRenderedPageBreak/>
        <w:t>CHAPTER 1</w:t>
      </w:r>
      <w:r>
        <w:br/>
        <w:t>INTRODUCTION</w:t>
      </w:r>
      <w:bookmarkEnd w:id="1"/>
    </w:p>
    <w:p w:rsidR="00D4798D" w:rsidRDefault="00E23DE2">
      <w:pPr>
        <w:pStyle w:val="Heading2"/>
      </w:pPr>
      <w:bookmarkStart w:id="2" w:name="_Toc243934222"/>
      <w:r>
        <w:t>1.1  Introduction to the Project Domain</w:t>
      </w:r>
      <w:bookmarkEnd w:id="2"/>
    </w:p>
    <w:p w:rsidR="00D4798D" w:rsidRDefault="00E23DE2">
      <w:r>
        <w:t xml:space="preserve">Agriculture supports millions of farmers, but a farmer's income depends on events </w:t>
      </w:r>
      <w:r>
        <w:t xml:space="preserve">that begin only after the crop has been harvested: how the produce is judged, what price the market offers on the day, who buys it, and whether it reaches the buyer in good condition. Most research in smart agriculture addresses the period before harvest. </w:t>
      </w:r>
      <w:r>
        <w:t>The base paper of this project, by Khaliq et al. [1], is a typical and recent example: it combines Internet-of-Things (IoT) soil sensors, deep learning and explainable artificial intelligence (XAI) to advise on soil health, irrigation, crop choice and fert</w:t>
      </w:r>
      <w:r>
        <w:t>iliser. The period after harvest, in which quality is graded, a price is agreed and the produce is stored and transported, receives much less attention in the same integrated, explainable form.</w:t>
      </w:r>
    </w:p>
    <w:p w:rsidR="00D4798D" w:rsidRDefault="00E23DE2">
      <w:r>
        <w:t xml:space="preserve">The domain of this project is therefore </w:t>
      </w:r>
      <w:r>
        <w:rPr>
          <w:b/>
        </w:rPr>
        <w:t xml:space="preserve">post-harvest decision </w:t>
      </w:r>
      <w:r>
        <w:rPr>
          <w:b/>
        </w:rPr>
        <w:t>support for farmers</w:t>
      </w:r>
      <w:r>
        <w:t>: the grading of crop quality from photographs, the prediction of market prices, the planning of delivery, the monitoring of storage and transport conditions, and the marketplace that connects farmers, distributors and buyers. It sits be</w:t>
      </w:r>
      <w:r>
        <w:t xml:space="preserve">tween several established areas of computer science. Image analysis supplies colour, texture, edge and blemish measures from a photograph [15], [16], [17], [19], [20]. Supervised learning supplies classifiers and regressors such as random forests [10] and </w:t>
      </w:r>
      <w:r>
        <w:t>gradient boosting [11], and quantile regression [12] supplies prediction bands. Explainable AI supplies methods such as SHAP [13], [14] that attribute a prediction to its input features. IoT sensing supplies the stream of storage and transport conditions t</w:t>
      </w:r>
      <w:r>
        <w:t>hat the base paper [1] uses on the farm.</w:t>
      </w:r>
    </w:p>
    <w:p w:rsidR="00D4798D" w:rsidRDefault="00E23DE2">
      <w:r>
        <w:rPr>
          <w:b/>
        </w:rPr>
        <w:t>CropSight</w:t>
      </w:r>
      <w:r>
        <w:t>, the system built in this project, combines these ideas into one web application with four roles. A farmer uploads a photograph of the harvested crop and receives a quality grade (A, B, C or Reject) with a</w:t>
      </w:r>
      <w:r>
        <w:t xml:space="preserve"> probability for each class and the features that drove the decision; asks for a 30-day price forecast with a confidence band and a best day to sell; and obtains a ranked list of buyers with a suggested route before publishing the lot to a marketplace. Buy</w:t>
      </w:r>
      <w:r>
        <w:t xml:space="preserve">ers browse and order, distributors carry the order and watch a live sensor stream, and an administrator sees platform figures and the transparency card of each model. The title of the project, </w:t>
      </w:r>
      <w:r>
        <w:rPr>
          <w:i/>
        </w:rPr>
        <w:t xml:space="preserve">CropSight: Smart Crop Delivery with AI-Based Price and Quality </w:t>
      </w:r>
      <w:r>
        <w:rPr>
          <w:i/>
        </w:rPr>
        <w:t>Intelligence</w:t>
      </w:r>
      <w:r>
        <w:t>, is read in this sense: the intelligence is limited to grading, pricing and delivery decisions after harvest, and each decision is explained.</w:t>
      </w:r>
    </w:p>
    <w:p w:rsidR="00D4798D" w:rsidRDefault="00E23DE2">
      <w:r>
        <w:t>One point of wording must be made at the outset. The batch abstract speaks of deep learning for image</w:t>
      </w:r>
      <w:r>
        <w:t xml:space="preserve"> grading. What was built and measured is </w:t>
      </w:r>
      <w:r>
        <w:rPr>
          <w:b/>
        </w:rPr>
        <w:t xml:space="preserve">classical machine learning on hand-crafted </w:t>
      </w:r>
      <w:r>
        <w:rPr>
          <w:b/>
        </w:rPr>
        <w:lastRenderedPageBreak/>
        <w:t>computer-vision features</w:t>
      </w:r>
      <w:r>
        <w:t>: eleven colour, texture, edge, blemish and size measures computed from the pixels of the uploaded photograph and classified by a random forest. Thi</w:t>
      </w:r>
      <w:r>
        <w:t>s choice, and its consequences, are explained in Chapters 6 and 8.</w:t>
      </w:r>
    </w:p>
    <w:p w:rsidR="00D4798D" w:rsidRDefault="00E23DE2">
      <w:pPr>
        <w:pStyle w:val="Heading2"/>
      </w:pPr>
      <w:bookmarkStart w:id="3" w:name="_Toc243934223"/>
      <w:r>
        <w:t>1.2  Background and Motivation</w:t>
      </w:r>
      <w:bookmarkEnd w:id="3"/>
    </w:p>
    <w:p w:rsidR="00D4798D" w:rsidRDefault="00E23DE2">
      <w:r>
        <w:t>Four observations motivated the project, and they follow the batch introduction. First, a farmer's income depends on unpredictable market prices, and a farmer</w:t>
      </w:r>
      <w:r>
        <w:t xml:space="preserve"> who sells on the first available day has little information about whether the price is likely to rise or fall. Price-prediction systems that use machine learning on market, weather and demand data have been proposed [4], [5], and recent work shows that mo</w:t>
      </w:r>
      <w:r>
        <w:t>dern forecasting models can improve markedly on conventional benchmarks for agricultural commodity prices [6], but these systems seldom reach the farmer at the point of sale.</w:t>
      </w:r>
    </w:p>
    <w:p w:rsidR="00D4798D" w:rsidRDefault="00E23DE2">
      <w:r>
        <w:t>Second, crop quality is usually judged by eye by a trader at the market. Such jud</w:t>
      </w:r>
      <w:r>
        <w:t>gement is quick but subjective, and the same lot can receive different grades from different people, which in turn affects the price. Image-based grading and inspection systems have been proposed for agricultural products [3], computer vision has been appl</w:t>
      </w:r>
      <w:r>
        <w:t>ied to leaf-disease diagnosis and severity grading [2], and a recent crop-image recognition model reports an accuracy of 0.982 on its own benchmark [7]; but a farmer needs the grade together with a price and a buyer, not as an isolated classification.</w:t>
      </w:r>
    </w:p>
    <w:p w:rsidR="00D4798D" w:rsidRDefault="00E23DE2">
      <w:r>
        <w:t>Thir</w:t>
      </w:r>
      <w:r>
        <w:t>d, produce is lost after harvest when storage and transport conditions are not monitored. A cold-chain breach, a humidity excursion or rough handling can spoil a lot, and without readings nobody can tell where or when it happened. Fourth, farmers have limi</w:t>
      </w:r>
      <w:r>
        <w:t xml:space="preserve">ted access to buyers and to real-time decision support, and the existing channel passes through middlemen who keep a share of the final price. Government portals publish prices without forecasts, and decisions about grade and price are rarely explained to </w:t>
      </w:r>
      <w:r>
        <w:t>the seller.</w:t>
      </w:r>
    </w:p>
    <w:p w:rsidR="00D4798D" w:rsidRDefault="00E23DE2">
      <w:r>
        <w:t>Taken together, these observations show a gap between what pre-harvest smart-agriculture systems provide and what a farmer needs once the crop is in the shed. The base paper [1] demonstrates that IoT, learning models and XAI can be combined int</w:t>
      </w:r>
      <w:r>
        <w:t>o an end-to-end advisory system with a farmer-friendly interface. This project asks whether the same combination can be carried over to the post-harvest stage, and how honestly it can be built and evaluated by a student team without access to a labelled cr</w:t>
      </w:r>
      <w:r>
        <w:t>op-image set, a real market feed or sensor hardware.</w:t>
      </w:r>
    </w:p>
    <w:p w:rsidR="00D4798D" w:rsidRDefault="00E23DE2">
      <w:pPr>
        <w:pStyle w:val="Heading2"/>
      </w:pPr>
      <w:bookmarkStart w:id="4" w:name="_Toc243934224"/>
      <w:r>
        <w:lastRenderedPageBreak/>
        <w:t>1.3  Problem Statement</w:t>
      </w:r>
      <w:bookmarkEnd w:id="4"/>
    </w:p>
    <w:p w:rsidR="00D4798D" w:rsidRDefault="00E23DE2">
      <w:r>
        <w:t>Crop quality is graded manually and inconsistently. Farmers cannot predict prices or choose the best time to sell. Storage and transport conditions cause unmonitored post-harvest l</w:t>
      </w:r>
      <w:r>
        <w:t>osses. Middlemen and limited market access reduce farmer income.</w:t>
      </w:r>
    </w:p>
    <w:p w:rsidR="00D4798D" w:rsidRDefault="00E23DE2">
      <w:r>
        <w:rPr>
          <w:b/>
        </w:rPr>
        <w:t>Formal statement.</w:t>
      </w:r>
      <w:r>
        <w:t xml:space="preserve"> Given a photograph of a harvested crop lot, its type, quantity and region, produce (i) a quality grade in {A, B, C, Reject} with class probabilities and a ranked list of the</w:t>
      </w:r>
      <w:r>
        <w:t xml:space="preserve"> image features that drove the decision; (ii) a current price, a confidence band and a 30-day forecast for that crop, region and grade, with the drivers of the price and the best day to sell within a spoilage window; (iii) a ranked list of buyers with a ma</w:t>
      </w:r>
      <w:r>
        <w:t xml:space="preserve">tch score and a suggested route; and then (iv) carry the lot through a marketplace order whose stages are enforced for each role, and (v) monitor temperature, humidity and shock while the lot is in transit and raise an alert when a reading leaves its safe </w:t>
      </w:r>
      <w:r>
        <w:t>range.</w:t>
      </w:r>
    </w:p>
    <w:p w:rsidR="00D4798D" w:rsidRDefault="00E23DE2">
      <w:r>
        <w:t>The problem is a systems problem as much as a modelling problem: five decisions have to be made consistently, explained to different users, and linked to the same record of the lot.</w:t>
      </w:r>
    </w:p>
    <w:p w:rsidR="00D4798D" w:rsidRDefault="00E23DE2">
      <w:pPr>
        <w:pStyle w:val="Heading2"/>
      </w:pPr>
      <w:bookmarkStart w:id="5" w:name="_Toc243934225"/>
      <w:r>
        <w:t>1.4  Need for the Proposed System</w:t>
      </w:r>
      <w:bookmarkEnd w:id="5"/>
    </w:p>
    <w:p w:rsidR="00D4798D" w:rsidRDefault="00E23DE2">
      <w:r>
        <w:t xml:space="preserve">An integrated platform is needed </w:t>
      </w:r>
      <w:r>
        <w:t>that grades quality, forecasts prices, monitors the supply chain and connects farmers to buyers. Separate tools for each task leave the farmer to combine their outputs, and a tool that gives a grade or a price without a reason is difficult to trust or to d</w:t>
      </w:r>
      <w:r>
        <w:t>ispute. The need can be stated as four requirements.</w:t>
      </w:r>
    </w:p>
    <w:p w:rsidR="00D4798D" w:rsidRDefault="00E23DE2">
      <w:pPr>
        <w:pStyle w:val="ListBullet"/>
      </w:pPr>
      <w:r>
        <w:rPr>
          <w:b/>
        </w:rPr>
        <w:t>Consistency.</w:t>
      </w:r>
      <w:r>
        <w:t xml:space="preserve"> The same photograph should receive the same grade each time, and the grade should be stored with the lot so that buyer and seller see one value.</w:t>
      </w:r>
    </w:p>
    <w:p w:rsidR="00D4798D" w:rsidRDefault="00E23DE2">
      <w:pPr>
        <w:pStyle w:val="ListBullet"/>
      </w:pPr>
      <w:r>
        <w:rPr>
          <w:b/>
        </w:rPr>
        <w:t>Foresight.</w:t>
      </w:r>
      <w:r>
        <w:t xml:space="preserve"> A price with an uncertainty band a</w:t>
      </w:r>
      <w:r>
        <w:t>nd a recommended selling day lets the farmer weigh waiting against spoilage.</w:t>
      </w:r>
    </w:p>
    <w:p w:rsidR="00D4798D" w:rsidRDefault="00E23DE2">
      <w:pPr>
        <w:pStyle w:val="ListBullet"/>
      </w:pPr>
      <w:r>
        <w:rPr>
          <w:b/>
        </w:rPr>
        <w:t>Transparency.</w:t>
      </w:r>
      <w:r>
        <w:t xml:space="preserve"> Grading and pricing decisions must be accompanied by the features that produced them, in plain language, so that they can be questioned.</w:t>
      </w:r>
    </w:p>
    <w:p w:rsidR="00D4798D" w:rsidRDefault="00E23DE2">
      <w:pPr>
        <w:pStyle w:val="ListBullet"/>
      </w:pPr>
      <w:r>
        <w:rPr>
          <w:b/>
        </w:rPr>
        <w:t>Traceability.</w:t>
      </w:r>
      <w:r>
        <w:t xml:space="preserve"> An order must </w:t>
      </w:r>
      <w:r>
        <w:t>move through defined stages, each permitted to one role, and a shipment must leave a record of its conditions.</w:t>
      </w:r>
    </w:p>
    <w:p w:rsidR="00D4798D" w:rsidRDefault="00E23DE2">
      <w:r>
        <w:t>CropSight is proposed to meet these four requirements in one application, and the evaluation in Chapter 8 states how far each is met.</w:t>
      </w:r>
    </w:p>
    <w:p w:rsidR="00D4798D" w:rsidRDefault="00E23DE2">
      <w:pPr>
        <w:pStyle w:val="Heading2"/>
      </w:pPr>
      <w:bookmarkStart w:id="6" w:name="_Toc243934226"/>
      <w:r>
        <w:t>1.5  Object</w:t>
      </w:r>
      <w:r>
        <w:t>ives</w:t>
      </w:r>
      <w:bookmarkEnd w:id="6"/>
    </w:p>
    <w:p w:rsidR="00D4798D" w:rsidRDefault="00E23DE2">
      <w:r>
        <w:t>The project has six objectives, taken from the batch objectives document:</w:t>
      </w:r>
    </w:p>
    <w:p w:rsidR="00D4798D" w:rsidRDefault="00E23DE2">
      <w:pPr>
        <w:tabs>
          <w:tab w:val="left" w:pos="576"/>
        </w:tabs>
        <w:ind w:left="576" w:hanging="432"/>
      </w:pPr>
      <w:r>
        <w:t>1.</w:t>
      </w:r>
      <w:r>
        <w:tab/>
        <w:t>Grade crop quality automatically from images (the batch text says "using deep learning"; the delivered grader uses a random forest on eleven image features).</w:t>
      </w:r>
    </w:p>
    <w:p w:rsidR="00D4798D" w:rsidRDefault="00E23DE2">
      <w:pPr>
        <w:tabs>
          <w:tab w:val="left" w:pos="576"/>
        </w:tabs>
        <w:ind w:left="576" w:hanging="432"/>
      </w:pPr>
      <w:r>
        <w:lastRenderedPageBreak/>
        <w:t>2.</w:t>
      </w:r>
      <w:r>
        <w:tab/>
        <w:t>Forecast crop</w:t>
      </w:r>
      <w:r>
        <w:t xml:space="preserve"> prices from market, weather and demand data.</w:t>
      </w:r>
    </w:p>
    <w:p w:rsidR="00D4798D" w:rsidRDefault="00E23DE2">
      <w:pPr>
        <w:tabs>
          <w:tab w:val="left" w:pos="576"/>
        </w:tabs>
        <w:ind w:left="576" w:hanging="432"/>
      </w:pPr>
      <w:r>
        <w:t>3.</w:t>
      </w:r>
      <w:r>
        <w:tab/>
        <w:t>Monitor storage and transport conditions using IoT sensors (delivered as a simulated sensor stream, because no hardware was available).</w:t>
      </w:r>
    </w:p>
    <w:p w:rsidR="00D4798D" w:rsidRDefault="00E23DE2">
      <w:pPr>
        <w:tabs>
          <w:tab w:val="left" w:pos="576"/>
        </w:tabs>
        <w:ind w:left="576" w:hanging="432"/>
      </w:pPr>
      <w:r>
        <w:t>4.</w:t>
      </w:r>
      <w:r>
        <w:tab/>
        <w:t>Explain grading and pricing decisions with XAI (delivered with SHAP)</w:t>
      </w:r>
      <w:r>
        <w:t>.</w:t>
      </w:r>
    </w:p>
    <w:p w:rsidR="00D4798D" w:rsidRDefault="00E23DE2">
      <w:pPr>
        <w:tabs>
          <w:tab w:val="left" w:pos="576"/>
        </w:tabs>
        <w:ind w:left="576" w:hanging="432"/>
      </w:pPr>
      <w:r>
        <w:t>5.</w:t>
      </w:r>
      <w:r>
        <w:tab/>
        <w:t>Recommend buyers, delivery routes and the best time to sell.</w:t>
      </w:r>
    </w:p>
    <w:p w:rsidR="00D4798D" w:rsidRDefault="00E23DE2">
      <w:pPr>
        <w:tabs>
          <w:tab w:val="left" w:pos="576"/>
        </w:tabs>
        <w:ind w:left="576" w:hanging="432"/>
      </w:pPr>
      <w:r>
        <w:t>6.</w:t>
      </w:r>
      <w:r>
        <w:tab/>
        <w:t>Connect farmers, distributors and buyers through a digital marketplace.</w:t>
      </w:r>
    </w:p>
    <w:p w:rsidR="00D4798D" w:rsidRDefault="00E23DE2">
      <w:r>
        <w:t>Chapter 8 measures each of these objectives against the results, and states where an objective was met only in part</w:t>
      </w:r>
      <w:r>
        <w:t>.</w:t>
      </w:r>
    </w:p>
    <w:p w:rsidR="00D4798D" w:rsidRDefault="00E23DE2">
      <w:pPr>
        <w:pStyle w:val="Heading2"/>
      </w:pPr>
      <w:bookmarkStart w:id="7" w:name="_Toc243934227"/>
      <w:r>
        <w:t>1.6  Scope of the Project</w:t>
      </w:r>
      <w:bookmarkEnd w:id="7"/>
    </w:p>
    <w:p w:rsidR="00D4798D" w:rsidRDefault="00E23DE2">
      <w:pPr>
        <w:pStyle w:val="Heading3"/>
      </w:pPr>
      <w:r>
        <w:t>1.6.1  In scope</w:t>
      </w:r>
    </w:p>
    <w:p w:rsidR="00D4798D" w:rsidRDefault="00E23DE2">
      <w:pPr>
        <w:pStyle w:val="ListBullet"/>
      </w:pPr>
      <w:r>
        <w:t>Photographs of harvested produce (JPEG, PNG or WEBP, up to 8 MB) and eight crops: tomato, onion, potato, wheat, rice, mango, cotton and maize.</w:t>
      </w:r>
    </w:p>
    <w:p w:rsidR="00D4798D" w:rsidRDefault="00E23DE2">
      <w:pPr>
        <w:pStyle w:val="ListBullet"/>
      </w:pPr>
      <w:r>
        <w:t>Computer-vision feature extraction (eleven features) and a four-class</w:t>
      </w:r>
      <w:r>
        <w:t xml:space="preserve"> grade with probabilities and a SHAP explanation of the top six features.</w:t>
      </w:r>
    </w:p>
    <w:p w:rsidR="00D4798D" w:rsidRDefault="00E23DE2">
      <w:pPr>
        <w:pStyle w:val="ListBullet"/>
      </w:pPr>
      <w:r>
        <w:t>A price model with a point estimate, a 15%-85% quantile band, a 30-day forecast, a best day to sell within a 14-day window and a grouped SHAP explanation.</w:t>
      </w:r>
    </w:p>
    <w:p w:rsidR="00D4798D" w:rsidRDefault="00E23DE2">
      <w:pPr>
        <w:pStyle w:val="ListBullet"/>
      </w:pPr>
      <w:r>
        <w:t>A transparent delivery-scor</w:t>
      </w:r>
      <w:r>
        <w:t>ing engine that ranks buyers by price, distance, quality fit, reliability and spoilage risk and proposes a route.</w:t>
      </w:r>
    </w:p>
    <w:p w:rsidR="00D4798D" w:rsidRDefault="00E23DE2">
      <w:pPr>
        <w:pStyle w:val="ListBullet"/>
      </w:pPr>
      <w:r>
        <w:t>A role-gated marketplace (farmer, buyer, distributor, administrator) with a placed, confirmed, in-transit, delivered order lifecycle.</w:t>
      </w:r>
    </w:p>
    <w:p w:rsidR="00D4798D" w:rsidRDefault="00E23DE2">
      <w:pPr>
        <w:pStyle w:val="ListBullet"/>
      </w:pPr>
      <w:r>
        <w:t>A live s</w:t>
      </w:r>
      <w:r>
        <w:t>ensor stream over WebSocket with threshold alerts, stored in a history table (the source is a simulator).</w:t>
      </w:r>
    </w:p>
    <w:p w:rsidR="00D4798D" w:rsidRDefault="00E23DE2">
      <w:pPr>
        <w:pStyle w:val="ListBullet"/>
      </w:pPr>
      <w:r>
        <w:t>A web application with sign-up and log-in, role dashboards, charts and an administrator page that discloses how each model was trained.</w:t>
      </w:r>
    </w:p>
    <w:p w:rsidR="00D4798D" w:rsidRDefault="00E23DE2">
      <w:pPr>
        <w:pStyle w:val="ListBullet"/>
      </w:pPr>
      <w:r>
        <w:t xml:space="preserve">An evaluation </w:t>
      </w:r>
      <w:r>
        <w:t>of both models, of the delivery scoring and of the simulator, a real-photograph transfer check, and an automated test suite.</w:t>
      </w:r>
    </w:p>
    <w:p w:rsidR="00D4798D" w:rsidRDefault="00E23DE2">
      <w:pPr>
        <w:pStyle w:val="Heading3"/>
      </w:pPr>
      <w:r>
        <w:t>1.6.2  Out of scope</w:t>
      </w:r>
    </w:p>
    <w:p w:rsidR="00D4798D" w:rsidRDefault="00E23DE2">
      <w:pPr>
        <w:pStyle w:val="ListBullet"/>
      </w:pPr>
      <w:r>
        <w:t xml:space="preserve">Pre-harvest tasks: soil analysis, irrigation, crop and fertiliser recommendation, which are the subject of the </w:t>
      </w:r>
      <w:r>
        <w:t>base paper [1].</w:t>
      </w:r>
    </w:p>
    <w:p w:rsidR="00D4798D" w:rsidRDefault="00E23DE2">
      <w:pPr>
        <w:pStyle w:val="ListBullet"/>
      </w:pPr>
      <w:r>
        <w:t>Training on a real labelled crop-image set or a real market-price feed; none was available, so both models are trained on synthetic data.</w:t>
      </w:r>
    </w:p>
    <w:p w:rsidR="00D4798D" w:rsidRDefault="00E23DE2">
      <w:pPr>
        <w:pStyle w:val="ListBullet"/>
      </w:pPr>
      <w:r>
        <w:t>Real sensor hardware, cold-chain devices and GPS tracking; the stream is simulated.</w:t>
      </w:r>
    </w:p>
    <w:p w:rsidR="00D4798D" w:rsidRDefault="00E23DE2">
      <w:pPr>
        <w:pStyle w:val="ListBullet"/>
      </w:pPr>
      <w:r>
        <w:t>Payments, invoicin</w:t>
      </w:r>
      <w:r>
        <w:t>g, contracts and integration with government market portals.</w:t>
      </w:r>
    </w:p>
    <w:p w:rsidR="00D4798D" w:rsidRDefault="00E23DE2">
      <w:pPr>
        <w:pStyle w:val="ListBullet"/>
      </w:pPr>
      <w:r>
        <w:lastRenderedPageBreak/>
        <w:t>A language-model assistant or chatbot; the base paper includes a chatbot, this project does not.</w:t>
      </w:r>
    </w:p>
    <w:p w:rsidR="00D4798D" w:rsidRDefault="00E23DE2">
      <w:pPr>
        <w:pStyle w:val="ListBullet"/>
      </w:pPr>
      <w:r>
        <w:t>Grading of crops that are not in the list of eight, and of photographs with several lots or a clut</w:t>
      </w:r>
      <w:r>
        <w:t>tered background.</w:t>
      </w:r>
    </w:p>
    <w:p w:rsidR="00D4798D" w:rsidRDefault="00E23DE2">
      <w:pPr>
        <w:pStyle w:val="ListBullet"/>
      </w:pPr>
      <w:r>
        <w:t>Production hardening such as HTTPS termination, rate limiting, a hosted database and load testing.</w:t>
      </w:r>
    </w:p>
    <w:p w:rsidR="00D4798D" w:rsidRDefault="00E23DE2">
      <w:pPr>
        <w:pStyle w:val="Heading3"/>
      </w:pPr>
      <w:r>
        <w:t>1.6.3  Assumptions</w:t>
      </w:r>
    </w:p>
    <w:p w:rsidR="00D4798D" w:rsidRDefault="00E23DE2">
      <w:pPr>
        <w:pStyle w:val="ListBullet"/>
      </w:pPr>
      <w:r>
        <w:t>A photograph shows one lot of one crop, against a plain, bright background, in reasonable light.</w:t>
      </w:r>
    </w:p>
    <w:p w:rsidR="00D4798D" w:rsidRDefault="00E23DE2">
      <w:pPr>
        <w:pStyle w:val="ListBullet"/>
      </w:pPr>
      <w:r>
        <w:t>Quantities and asking p</w:t>
      </w:r>
      <w:r>
        <w:t>rices are entered honestly by the user; they are not validated against market norms.</w:t>
      </w:r>
    </w:p>
    <w:p w:rsidR="00D4798D" w:rsidRDefault="00E23DE2">
      <w:pPr>
        <w:pStyle w:val="ListBullet"/>
      </w:pPr>
      <w:r>
        <w:t>Prices are in rupees per quintal (100 kg) and regions are the eight named regions of the demonstration data.</w:t>
      </w:r>
    </w:p>
    <w:p w:rsidR="00D4798D" w:rsidRDefault="00E23DE2">
      <w:pPr>
        <w:pStyle w:val="ListBullet"/>
      </w:pPr>
      <w:r>
        <w:t>The application runs on one machine with a single SQLite datab</w:t>
      </w:r>
      <w:r>
        <w:t>ase for one demonstration deployment.</w:t>
      </w:r>
    </w:p>
    <w:p w:rsidR="00D4798D" w:rsidRDefault="00E23DE2">
      <w:pPr>
        <w:pStyle w:val="Heading2"/>
      </w:pPr>
      <w:bookmarkStart w:id="8" w:name="_Toc243934228"/>
      <w:r>
        <w:t>1.7  Key Contributions</w:t>
      </w:r>
      <w:bookmarkEnd w:id="8"/>
    </w:p>
    <w:p w:rsidR="00D4798D" w:rsidRDefault="00E23DE2">
      <w:pPr>
        <w:tabs>
          <w:tab w:val="left" w:pos="576"/>
        </w:tabs>
        <w:ind w:left="576" w:hanging="432"/>
      </w:pPr>
      <w:r>
        <w:t>1.</w:t>
      </w:r>
      <w:r>
        <w:tab/>
      </w:r>
      <w:r>
        <w:rPr>
          <w:b/>
        </w:rPr>
        <w:t>An integrated post-harvest platform.</w:t>
      </w:r>
      <w:r>
        <w:t xml:space="preserve"> One application that links image-based quality grading, price forecasting, delivery planning, a role-gated marketplace and a live sensor stream, with 21 AP</w:t>
      </w:r>
      <w:r>
        <w:t>I endpoints (20 REST and one WebSocket) and nine database tables, applying the IoT, learning and XAI idea of the base paper [1] after harvest instead of before it.</w:t>
      </w:r>
    </w:p>
    <w:p w:rsidR="00D4798D" w:rsidRDefault="00E23DE2">
      <w:pPr>
        <w:tabs>
          <w:tab w:val="left" w:pos="576"/>
        </w:tabs>
        <w:ind w:left="576" w:hanging="432"/>
      </w:pPr>
      <w:r>
        <w:t>2.</w:t>
      </w:r>
      <w:r>
        <w:tab/>
      </w:r>
      <w:r>
        <w:rPr>
          <w:b/>
        </w:rPr>
        <w:t>Real computer-vision feature extraction with an explained grade.</w:t>
      </w:r>
      <w:r>
        <w:t xml:space="preserve"> Eleven features are comp</w:t>
      </w:r>
      <w:r>
        <w:t>uted from the pixels of the uploaded photograph (foreground mask, colour statistics, grey-level co-occurrence texture, edge density, blemish ratio, size score); a random forest grades the lot and SHAP lists the six features that drove the grade. On its own</w:t>
      </w:r>
      <w:r>
        <w:t xml:space="preserve"> synthetic test set the grader scored 92.3% accuracy (five seeds: 92.9% ± 0.3%), and every error was between neighbouring grades.</w:t>
      </w:r>
    </w:p>
    <w:p w:rsidR="00D4798D" w:rsidRDefault="00E23DE2">
      <w:pPr>
        <w:tabs>
          <w:tab w:val="left" w:pos="576"/>
        </w:tabs>
        <w:ind w:left="576" w:hanging="432"/>
      </w:pPr>
      <w:r>
        <w:t>3.</w:t>
      </w:r>
      <w:r>
        <w:tab/>
      </w:r>
      <w:r>
        <w:rPr>
          <w:b/>
        </w:rPr>
        <w:t>A price estimate with an uncertainty band and a selling-day rule.</w:t>
      </w:r>
      <w:r>
        <w:t xml:space="preserve"> A gradient-boosted model gives the point price (test MAE </w:t>
      </w:r>
      <w:r>
        <w:t>164.6 INR per quintal, R² 0.992, MAPE 5.1% against a noise floor of 2.8%), two quantile models give a 15%-85% band (empirical coverage 69.3% against 70% nominal), and the best day to sell is the maximum of the forecast over a 14-day spoilage window.</w:t>
      </w:r>
    </w:p>
    <w:p w:rsidR="00D4798D" w:rsidRDefault="00E23DE2">
      <w:pPr>
        <w:tabs>
          <w:tab w:val="left" w:pos="576"/>
        </w:tabs>
        <w:ind w:left="576" w:hanging="432"/>
      </w:pPr>
      <w:r>
        <w:lastRenderedPageBreak/>
        <w:t>4.</w:t>
      </w:r>
      <w:r>
        <w:tab/>
      </w:r>
      <w:r>
        <w:rPr>
          <w:b/>
        </w:rPr>
        <w:t>Tra</w:t>
      </w:r>
      <w:r>
        <w:rPr>
          <w:b/>
        </w:rPr>
        <w:t>nsparent delivery scoring with measured stability.</w:t>
      </w:r>
      <w:r>
        <w:t xml:space="preserve"> A five-term weighted score ranks buyers and suggests a route; perturbing every weight by a factor between 0.5 and 1.5 left the top buyer unchanged in 97.7% of 25,600 trials.</w:t>
      </w:r>
    </w:p>
    <w:p w:rsidR="00D4798D" w:rsidRDefault="00E23DE2">
      <w:pPr>
        <w:tabs>
          <w:tab w:val="left" w:pos="576"/>
        </w:tabs>
        <w:ind w:left="576" w:hanging="432"/>
      </w:pPr>
      <w:r>
        <w:t>5.</w:t>
      </w:r>
      <w:r>
        <w:tab/>
      </w:r>
      <w:r>
        <w:rPr>
          <w:b/>
        </w:rPr>
        <w:t>A role-gated order lifecycle</w:t>
      </w:r>
      <w:r>
        <w:rPr>
          <w:b/>
        </w:rPr>
        <w:t>.</w:t>
      </w:r>
      <w:r>
        <w:t xml:space="preserve"> Order stages are enforced by a state machine in which each transition is open to one role, and a shipment record and sensor history are created when transit starts.</w:t>
      </w:r>
    </w:p>
    <w:p w:rsidR="00D4798D" w:rsidRDefault="00E23DE2">
      <w:pPr>
        <w:tabs>
          <w:tab w:val="left" w:pos="576"/>
        </w:tabs>
        <w:ind w:left="576" w:hanging="432"/>
      </w:pPr>
      <w:r>
        <w:t>6.</w:t>
      </w:r>
      <w:r>
        <w:tab/>
      </w:r>
      <w:r>
        <w:rPr>
          <w:b/>
        </w:rPr>
        <w:t>An honest, reproducible evaluation that includes a negative result.</w:t>
      </w:r>
      <w:r>
        <w:t xml:space="preserve"> Both models are ev</w:t>
      </w:r>
      <w:r>
        <w:t>aluated against baselines and over several seeds; a check on 3,200 real fruit photographs shows that the synthetic-trained grader does not transfer (accuracy 50.4%, AUC 0.571, chance level), while the same eleven features retrained on real freshness labels</w:t>
      </w:r>
      <w:r>
        <w:t xml:space="preserve"> reach 90.6% in five-fold cross-validation. The result locates the weakness in the training data, not in the feature extractor.</w:t>
      </w:r>
    </w:p>
    <w:p w:rsidR="00D4798D" w:rsidRDefault="00E23DE2">
      <w:pPr>
        <w:tabs>
          <w:tab w:val="left" w:pos="576"/>
        </w:tabs>
        <w:ind w:left="576" w:hanging="432"/>
      </w:pPr>
      <w:r>
        <w:t>7.</w:t>
      </w:r>
      <w:r>
        <w:tab/>
      </w:r>
      <w:r>
        <w:rPr>
          <w:b/>
        </w:rPr>
        <w:t>A tested and documented code base.</w:t>
      </w:r>
      <w:r>
        <w:t xml:space="preserve"> A suite of 39 automated tests (36 pass, 3 expected failures that document real gaps), meas</w:t>
      </w:r>
      <w:r>
        <w:t>ured API latencies, and defects found by testing are reported instead of hidden.</w:t>
      </w:r>
    </w:p>
    <w:p w:rsidR="00D4798D" w:rsidRDefault="00E23DE2">
      <w:r>
        <w:t>Contributions 1, 4 and 5 are engineering contributions; contributions 2, 3 and 6 are those whose quality was measured. Compared with the base paper [1], which works on tabular</w:t>
      </w:r>
      <w:r>
        <w:t xml:space="preserve"> soil, weather and crop data from the farm and reports accuracies of 98.75% to 99.3% on its own datasets, this project works on photographs, prices and shipments after harvest, uses classical models rather than transformer models, and is trained on synthet</w:t>
      </w:r>
      <w:r>
        <w:t>ic data. The datasets and tasks differ, so no numeric head-to-head is claimed.</w:t>
      </w:r>
    </w:p>
    <w:p w:rsidR="00D4798D" w:rsidRDefault="00E23DE2">
      <w:pPr>
        <w:pStyle w:val="Heading2"/>
      </w:pPr>
      <w:bookmarkStart w:id="9" w:name="_Toc243934229"/>
      <w:r>
        <w:t>1.8  Limitations and Assumptions</w:t>
      </w:r>
      <w:bookmarkEnd w:id="9"/>
    </w:p>
    <w:p w:rsidR="00D4798D" w:rsidRDefault="00E23DE2">
      <w:pPr>
        <w:pStyle w:val="ListBullet"/>
      </w:pPr>
      <w:r>
        <w:rPr>
          <w:b/>
        </w:rPr>
        <w:t>Synthetic training data.</w:t>
      </w:r>
      <w:r>
        <w:t xml:space="preserve"> No real labelled crop-image set and no real market series were available. The grader is trained on feature vectors draw</w:t>
      </w:r>
      <w:r>
        <w:t>n from per-grade normal distributions, and the price model on a series produced by a formula with 3.5% noise. The high scores measure how well each model recovers its generator, not performance on farms or markets, and the administrator page says so.</w:t>
      </w:r>
    </w:p>
    <w:p w:rsidR="00D4798D" w:rsidRDefault="00E23DE2">
      <w:pPr>
        <w:pStyle w:val="ListBullet"/>
      </w:pPr>
      <w:r>
        <w:rPr>
          <w:b/>
        </w:rPr>
        <w:t>The g</w:t>
      </w:r>
      <w:r>
        <w:rPr>
          <w:b/>
        </w:rPr>
        <w:t>rader does not transfer to real photographs.</w:t>
      </w:r>
      <w:r>
        <w:t xml:space="preserve"> On 3,200 real fruit photographs it assigned grade B to about 99% of both fresh and rotten fruit; 99.8% of the real photographs lie outside the three-standard-deviation envelope of every synthetic grade profile.</w:t>
      </w:r>
    </w:p>
    <w:p w:rsidR="00D4798D" w:rsidRDefault="00E23DE2">
      <w:pPr>
        <w:pStyle w:val="ListBullet"/>
      </w:pPr>
      <w:r>
        <w:rPr>
          <w:b/>
        </w:rPr>
        <w:t>Classical machine learning, not deep learning.</w:t>
      </w:r>
      <w:r>
        <w:t xml:space="preserve"> The grader is a random forest on eleven hand-crafted features. A convolutional network would need a real labelled image set that the project did not have.</w:t>
      </w:r>
    </w:p>
    <w:p w:rsidR="00D4798D" w:rsidRDefault="00E23DE2">
      <w:pPr>
        <w:pStyle w:val="ListBullet"/>
      </w:pPr>
      <w:r>
        <w:rPr>
          <w:b/>
        </w:rPr>
        <w:lastRenderedPageBreak/>
        <w:t>The price forecast is not a time-series forecast.</w:t>
      </w:r>
      <w:r>
        <w:t xml:space="preserve"> The </w:t>
      </w:r>
      <w:r>
        <w:t>30-day curve is the point model evaluated on 31 successive hash-generated market contexts; rainfall and temperature carry almost no importance (0.00009 and 0.00005), and the apparent gain from waiting to the best day (mean 14.6%) is an artefact of that con</w:t>
      </w:r>
      <w:r>
        <w:t>text.</w:t>
      </w:r>
    </w:p>
    <w:p w:rsidR="00D4798D" w:rsidRDefault="00E23DE2">
      <w:pPr>
        <w:pStyle w:val="ListBullet"/>
      </w:pPr>
      <w:r>
        <w:rPr>
          <w:b/>
        </w:rPr>
        <w:t>Simulated sensors.</w:t>
      </w:r>
      <w:r>
        <w:t xml:space="preserve"> The stream is a seeded random walk with injected events, without mean reversion: in 50 simulated shipments 91.6% of steps were in alarm, and a reconnection replays the same trajectory.</w:t>
      </w:r>
    </w:p>
    <w:p w:rsidR="00D4798D" w:rsidRDefault="00E23DE2">
      <w:pPr>
        <w:pStyle w:val="ListBullet"/>
      </w:pPr>
      <w:r>
        <w:rPr>
          <w:b/>
        </w:rPr>
        <w:t>Simulated buyer offers.</w:t>
      </w:r>
      <w:r>
        <w:t xml:space="preserve"> The offered price of a buyer is the model price times a hash-derived factor between 0.90 and 1.18, so differences between buyers are not market information.</w:t>
      </w:r>
    </w:p>
    <w:p w:rsidR="00D4798D" w:rsidRDefault="00E23DE2">
      <w:pPr>
        <w:pStyle w:val="ListBullet"/>
      </w:pPr>
      <w:r>
        <w:rPr>
          <w:b/>
        </w:rPr>
        <w:t>Defects found by testing.</w:t>
      </w:r>
      <w:r>
        <w:t xml:space="preserve"> The administrator volume figure multiplies a price per quintal by kilogr</w:t>
      </w:r>
      <w:r>
        <w:t>ams and overstates volume 100 times; a corrupt image with an image content type returns a server error and leaves a draft listing without a grade; crop, region, quantity and price are not validated; the WebSocket endpoint is not authenticated; and a defaul</w:t>
      </w:r>
      <w:r>
        <w:t>t signing key ships in the configuration.</w:t>
      </w:r>
    </w:p>
    <w:p w:rsidR="00D4798D" w:rsidRDefault="00E23DE2">
      <w:pPr>
        <w:pStyle w:val="ListBullet"/>
      </w:pPr>
      <w:r>
        <w:rPr>
          <w:b/>
        </w:rPr>
        <w:t>Single machine, single database,</w:t>
      </w:r>
      <w:r>
        <w:t xml:space="preserve"> no load, concurrency or penetration testing, and no user study with real farmers.</w:t>
      </w:r>
    </w:p>
    <w:p w:rsidR="00D4798D" w:rsidRDefault="00E23DE2">
      <w:pPr>
        <w:pStyle w:val="ListBullet"/>
      </w:pPr>
      <w:r>
        <w:rPr>
          <w:b/>
        </w:rPr>
        <w:t>No numeric comparison with the base paper.</w:t>
      </w:r>
      <w:r>
        <w:t xml:space="preserve"> The base paper reports accuracies on tabular farm data; CropSight works on different data and tasks.</w:t>
      </w:r>
    </w:p>
    <w:p w:rsidR="00D4798D" w:rsidRDefault="00E23DE2">
      <w:pPr>
        <w:pStyle w:val="Heading2"/>
      </w:pPr>
      <w:bookmarkStart w:id="10" w:name="_Toc243934230"/>
      <w:r>
        <w:t>1.9  Organisation of the Report</w:t>
      </w:r>
      <w:bookmarkEnd w:id="10"/>
    </w:p>
    <w:p w:rsidR="00D4798D" w:rsidRDefault="00E23DE2">
      <w:pPr>
        <w:pStyle w:val="TableCaption"/>
      </w:pPr>
      <w:bookmarkStart w:id="11" w:name="_Toc243934367"/>
      <w:r>
        <w:t>Table 1.1: Organisation of the report</w:t>
      </w:r>
      <w:bookmarkEnd w:id="11"/>
    </w:p>
    <w:tbl>
      <w:tblPr>
        <w:tblStyle w:val="TableGrid"/>
        <w:tblW w:w="0" w:type="auto"/>
        <w:jc w:val="center"/>
        <w:tblLook w:val="04A0" w:firstRow="1" w:lastRow="0" w:firstColumn="1" w:lastColumn="0" w:noHBand="0" w:noVBand="1"/>
      </w:tblPr>
      <w:tblGrid>
        <w:gridCol w:w="932"/>
        <w:gridCol w:w="2795"/>
        <w:gridCol w:w="5590"/>
      </w:tblGrid>
      <w:tr w:rsidR="00D4798D">
        <w:trPr>
          <w:cantSplit/>
          <w:tblHeader/>
          <w:jc w:val="center"/>
        </w:trPr>
        <w:tc>
          <w:tcPr>
            <w:tcW w:w="932" w:type="dxa"/>
            <w:shd w:val="clear" w:color="auto" w:fill="D9E2F3"/>
          </w:tcPr>
          <w:p w:rsidR="00D4798D" w:rsidRDefault="00E23DE2">
            <w:pPr>
              <w:spacing w:before="40" w:line="240" w:lineRule="auto"/>
              <w:jc w:val="left"/>
            </w:pPr>
            <w:r>
              <w:rPr>
                <w:b/>
                <w:sz w:val="20"/>
              </w:rPr>
              <w:t>Chapter</w:t>
            </w:r>
          </w:p>
        </w:tc>
        <w:tc>
          <w:tcPr>
            <w:tcW w:w="2795" w:type="dxa"/>
            <w:shd w:val="clear" w:color="auto" w:fill="D9E2F3"/>
          </w:tcPr>
          <w:p w:rsidR="00D4798D" w:rsidRDefault="00E23DE2">
            <w:pPr>
              <w:spacing w:before="40" w:line="240" w:lineRule="auto"/>
              <w:jc w:val="left"/>
            </w:pPr>
            <w:r>
              <w:rPr>
                <w:b/>
                <w:sz w:val="20"/>
              </w:rPr>
              <w:t>Title</w:t>
            </w:r>
          </w:p>
        </w:tc>
        <w:tc>
          <w:tcPr>
            <w:tcW w:w="5590" w:type="dxa"/>
            <w:shd w:val="clear" w:color="auto" w:fill="D9E2F3"/>
          </w:tcPr>
          <w:p w:rsidR="00D4798D" w:rsidRDefault="00E23DE2">
            <w:pPr>
              <w:spacing w:before="40" w:line="240" w:lineRule="auto"/>
              <w:jc w:val="left"/>
            </w:pPr>
            <w:r>
              <w:rPr>
                <w:b/>
                <w:sz w:val="20"/>
              </w:rPr>
              <w:t>Content</w:t>
            </w:r>
          </w:p>
        </w:tc>
      </w:tr>
      <w:tr w:rsidR="00D4798D">
        <w:trPr>
          <w:cantSplit/>
          <w:jc w:val="center"/>
        </w:trPr>
        <w:tc>
          <w:tcPr>
            <w:tcW w:w="932" w:type="dxa"/>
          </w:tcPr>
          <w:p w:rsidR="00D4798D" w:rsidRDefault="00E23DE2">
            <w:pPr>
              <w:spacing w:before="40" w:line="240" w:lineRule="auto"/>
              <w:jc w:val="left"/>
            </w:pPr>
            <w:r>
              <w:rPr>
                <w:sz w:val="20"/>
              </w:rPr>
              <w:t>1</w:t>
            </w:r>
          </w:p>
        </w:tc>
        <w:tc>
          <w:tcPr>
            <w:tcW w:w="2795" w:type="dxa"/>
          </w:tcPr>
          <w:p w:rsidR="00D4798D" w:rsidRDefault="00E23DE2">
            <w:pPr>
              <w:spacing w:before="40" w:line="240" w:lineRule="auto"/>
              <w:jc w:val="left"/>
            </w:pPr>
            <w:r>
              <w:rPr>
                <w:sz w:val="20"/>
              </w:rPr>
              <w:t>Introduction</w:t>
            </w:r>
          </w:p>
        </w:tc>
        <w:tc>
          <w:tcPr>
            <w:tcW w:w="5590" w:type="dxa"/>
          </w:tcPr>
          <w:p w:rsidR="00D4798D" w:rsidRDefault="00E23DE2">
            <w:pPr>
              <w:spacing w:before="40" w:line="240" w:lineRule="auto"/>
              <w:jc w:val="left"/>
            </w:pPr>
            <w:r>
              <w:rPr>
                <w:sz w:val="20"/>
              </w:rPr>
              <w:t>Domain, motivation, problem statement, objecti</w:t>
            </w:r>
            <w:r>
              <w:rPr>
                <w:sz w:val="20"/>
              </w:rPr>
              <w:t>ves, scope, contributions, limitations</w:t>
            </w:r>
          </w:p>
        </w:tc>
      </w:tr>
      <w:tr w:rsidR="00D4798D">
        <w:trPr>
          <w:cantSplit/>
          <w:jc w:val="center"/>
        </w:trPr>
        <w:tc>
          <w:tcPr>
            <w:tcW w:w="932" w:type="dxa"/>
          </w:tcPr>
          <w:p w:rsidR="00D4798D" w:rsidRDefault="00E23DE2">
            <w:pPr>
              <w:spacing w:before="40" w:line="240" w:lineRule="auto"/>
              <w:jc w:val="left"/>
            </w:pPr>
            <w:r>
              <w:rPr>
                <w:sz w:val="20"/>
              </w:rPr>
              <w:t>2</w:t>
            </w:r>
          </w:p>
        </w:tc>
        <w:tc>
          <w:tcPr>
            <w:tcW w:w="2795" w:type="dxa"/>
          </w:tcPr>
          <w:p w:rsidR="00D4798D" w:rsidRDefault="00E23DE2">
            <w:pPr>
              <w:spacing w:before="40" w:line="240" w:lineRule="auto"/>
              <w:jc w:val="left"/>
            </w:pPr>
            <w:r>
              <w:rPr>
                <w:sz w:val="20"/>
              </w:rPr>
              <w:t>Literature Survey</w:t>
            </w:r>
          </w:p>
        </w:tc>
        <w:tc>
          <w:tcPr>
            <w:tcW w:w="5590" w:type="dxa"/>
          </w:tcPr>
          <w:p w:rsidR="00D4798D" w:rsidRDefault="00E23DE2">
            <w:pPr>
              <w:spacing w:before="40" w:line="240" w:lineRule="auto"/>
              <w:jc w:val="left"/>
            </w:pPr>
            <w:r>
              <w:rPr>
                <w:sz w:val="20"/>
              </w:rPr>
              <w:t>Base paper, related work by theme, datasets and algorithms, strengths and limitations, research gap</w:t>
            </w:r>
          </w:p>
        </w:tc>
      </w:tr>
      <w:tr w:rsidR="00D4798D">
        <w:trPr>
          <w:cantSplit/>
          <w:jc w:val="center"/>
        </w:trPr>
        <w:tc>
          <w:tcPr>
            <w:tcW w:w="932" w:type="dxa"/>
          </w:tcPr>
          <w:p w:rsidR="00D4798D" w:rsidRDefault="00E23DE2">
            <w:pPr>
              <w:spacing w:before="40" w:line="240" w:lineRule="auto"/>
              <w:jc w:val="left"/>
            </w:pPr>
            <w:r>
              <w:rPr>
                <w:sz w:val="20"/>
              </w:rPr>
              <w:t>3</w:t>
            </w:r>
          </w:p>
        </w:tc>
        <w:tc>
          <w:tcPr>
            <w:tcW w:w="2795" w:type="dxa"/>
          </w:tcPr>
          <w:p w:rsidR="00D4798D" w:rsidRDefault="00E23DE2">
            <w:pPr>
              <w:spacing w:before="40" w:line="240" w:lineRule="auto"/>
              <w:jc w:val="left"/>
            </w:pPr>
            <w:r>
              <w:rPr>
                <w:sz w:val="20"/>
              </w:rPr>
              <w:t>Feasibility Study</w:t>
            </w:r>
          </w:p>
        </w:tc>
        <w:tc>
          <w:tcPr>
            <w:tcW w:w="5590" w:type="dxa"/>
          </w:tcPr>
          <w:p w:rsidR="00D4798D" w:rsidRDefault="00E23DE2">
            <w:pPr>
              <w:spacing w:before="40" w:line="240" w:lineRule="auto"/>
              <w:jc w:val="left"/>
            </w:pPr>
            <w:r>
              <w:rPr>
                <w:sz w:val="20"/>
              </w:rPr>
              <w:t>Technical, economic, operational and schedule feasibility</w:t>
            </w:r>
          </w:p>
        </w:tc>
      </w:tr>
      <w:tr w:rsidR="00D4798D">
        <w:trPr>
          <w:cantSplit/>
          <w:jc w:val="center"/>
        </w:trPr>
        <w:tc>
          <w:tcPr>
            <w:tcW w:w="932" w:type="dxa"/>
          </w:tcPr>
          <w:p w:rsidR="00D4798D" w:rsidRDefault="00E23DE2">
            <w:pPr>
              <w:spacing w:before="40" w:line="240" w:lineRule="auto"/>
              <w:jc w:val="left"/>
            </w:pPr>
            <w:r>
              <w:rPr>
                <w:sz w:val="20"/>
              </w:rPr>
              <w:t>4</w:t>
            </w:r>
          </w:p>
        </w:tc>
        <w:tc>
          <w:tcPr>
            <w:tcW w:w="2795" w:type="dxa"/>
          </w:tcPr>
          <w:p w:rsidR="00D4798D" w:rsidRDefault="00E23DE2">
            <w:pPr>
              <w:spacing w:before="40" w:line="240" w:lineRule="auto"/>
              <w:jc w:val="left"/>
            </w:pPr>
            <w:r>
              <w:rPr>
                <w:sz w:val="20"/>
              </w:rPr>
              <w:t xml:space="preserve">System </w:t>
            </w:r>
            <w:r>
              <w:rPr>
                <w:sz w:val="20"/>
              </w:rPr>
              <w:t>Requirements and Analysis</w:t>
            </w:r>
          </w:p>
        </w:tc>
        <w:tc>
          <w:tcPr>
            <w:tcW w:w="5590" w:type="dxa"/>
          </w:tcPr>
          <w:p w:rsidR="00D4798D" w:rsidRDefault="00E23DE2">
            <w:pPr>
              <w:spacing w:before="40" w:line="240" w:lineRule="auto"/>
              <w:jc w:val="left"/>
            </w:pPr>
            <w:r>
              <w:rPr>
                <w:sz w:val="20"/>
              </w:rPr>
              <w:t>Existing and proposed system, requirements, platform, user roles</w:t>
            </w:r>
          </w:p>
        </w:tc>
      </w:tr>
      <w:tr w:rsidR="00D4798D">
        <w:trPr>
          <w:cantSplit/>
          <w:jc w:val="center"/>
        </w:trPr>
        <w:tc>
          <w:tcPr>
            <w:tcW w:w="932" w:type="dxa"/>
          </w:tcPr>
          <w:p w:rsidR="00D4798D" w:rsidRDefault="00E23DE2">
            <w:pPr>
              <w:spacing w:before="40" w:line="240" w:lineRule="auto"/>
              <w:jc w:val="left"/>
            </w:pPr>
            <w:r>
              <w:rPr>
                <w:sz w:val="20"/>
              </w:rPr>
              <w:t>5</w:t>
            </w:r>
          </w:p>
        </w:tc>
        <w:tc>
          <w:tcPr>
            <w:tcW w:w="2795" w:type="dxa"/>
          </w:tcPr>
          <w:p w:rsidR="00D4798D" w:rsidRDefault="00E23DE2">
            <w:pPr>
              <w:spacing w:before="40" w:line="240" w:lineRule="auto"/>
              <w:jc w:val="left"/>
            </w:pPr>
            <w:r>
              <w:rPr>
                <w:sz w:val="20"/>
              </w:rPr>
              <w:t>System Design</w:t>
            </w:r>
          </w:p>
        </w:tc>
        <w:tc>
          <w:tcPr>
            <w:tcW w:w="5590" w:type="dxa"/>
          </w:tcPr>
          <w:p w:rsidR="00D4798D" w:rsidRDefault="00E23DE2">
            <w:pPr>
              <w:spacing w:before="40" w:line="240" w:lineRule="auto"/>
              <w:jc w:val="left"/>
            </w:pPr>
            <w:r>
              <w:rPr>
                <w:sz w:val="20"/>
              </w:rPr>
              <w:t>Architecture, workflow, DFDs, UML, database, modules, user interface</w:t>
            </w:r>
          </w:p>
        </w:tc>
      </w:tr>
      <w:tr w:rsidR="00D4798D">
        <w:trPr>
          <w:cantSplit/>
          <w:jc w:val="center"/>
        </w:trPr>
        <w:tc>
          <w:tcPr>
            <w:tcW w:w="932" w:type="dxa"/>
          </w:tcPr>
          <w:p w:rsidR="00D4798D" w:rsidRDefault="00E23DE2">
            <w:pPr>
              <w:spacing w:before="40" w:line="240" w:lineRule="auto"/>
              <w:jc w:val="left"/>
            </w:pPr>
            <w:r>
              <w:rPr>
                <w:sz w:val="20"/>
              </w:rPr>
              <w:t>6</w:t>
            </w:r>
          </w:p>
        </w:tc>
        <w:tc>
          <w:tcPr>
            <w:tcW w:w="2795" w:type="dxa"/>
          </w:tcPr>
          <w:p w:rsidR="00D4798D" w:rsidRDefault="00E23DE2">
            <w:pPr>
              <w:spacing w:before="40" w:line="240" w:lineRule="auto"/>
              <w:jc w:val="left"/>
            </w:pPr>
            <w:r>
              <w:rPr>
                <w:sz w:val="20"/>
              </w:rPr>
              <w:t>Methodology and Software Implementation</w:t>
            </w:r>
          </w:p>
        </w:tc>
        <w:tc>
          <w:tcPr>
            <w:tcW w:w="5590" w:type="dxa"/>
          </w:tcPr>
          <w:p w:rsidR="00D4798D" w:rsidRDefault="00E23DE2">
            <w:pPr>
              <w:spacing w:before="40" w:line="240" w:lineRule="auto"/>
              <w:jc w:val="left"/>
            </w:pPr>
            <w:r>
              <w:rPr>
                <w:sz w:val="20"/>
              </w:rPr>
              <w:t>Pipeline, datasets, preprocessing, a</w:t>
            </w:r>
            <w:r>
              <w:rPr>
                <w:sz w:val="20"/>
              </w:rPr>
              <w:t>lgorithms, mathematics, application, API, security, installation</w:t>
            </w:r>
          </w:p>
        </w:tc>
      </w:tr>
      <w:tr w:rsidR="00D4798D">
        <w:trPr>
          <w:cantSplit/>
          <w:jc w:val="center"/>
        </w:trPr>
        <w:tc>
          <w:tcPr>
            <w:tcW w:w="932" w:type="dxa"/>
          </w:tcPr>
          <w:p w:rsidR="00D4798D" w:rsidRDefault="00E23DE2">
            <w:pPr>
              <w:spacing w:before="40" w:line="240" w:lineRule="auto"/>
              <w:jc w:val="left"/>
            </w:pPr>
            <w:r>
              <w:rPr>
                <w:sz w:val="20"/>
              </w:rPr>
              <w:t>7</w:t>
            </w:r>
          </w:p>
        </w:tc>
        <w:tc>
          <w:tcPr>
            <w:tcW w:w="2795" w:type="dxa"/>
          </w:tcPr>
          <w:p w:rsidR="00D4798D" w:rsidRDefault="00E23DE2">
            <w:pPr>
              <w:spacing w:before="40" w:line="240" w:lineRule="auto"/>
              <w:jc w:val="left"/>
            </w:pPr>
            <w:r>
              <w:rPr>
                <w:sz w:val="20"/>
              </w:rPr>
              <w:t>System Testing</w:t>
            </w:r>
          </w:p>
        </w:tc>
        <w:tc>
          <w:tcPr>
            <w:tcW w:w="5590" w:type="dxa"/>
          </w:tcPr>
          <w:p w:rsidR="00D4798D" w:rsidRDefault="00E23DE2">
            <w:pPr>
              <w:spacing w:before="40" w:line="240" w:lineRule="auto"/>
              <w:jc w:val="left"/>
            </w:pPr>
            <w:r>
              <w:rPr>
                <w:sz w:val="20"/>
              </w:rPr>
              <w:t>Strategy, unit, integration, functional, security, validation, performance, acceptance, limits</w:t>
            </w:r>
          </w:p>
        </w:tc>
      </w:tr>
      <w:tr w:rsidR="00D4798D">
        <w:trPr>
          <w:cantSplit/>
          <w:jc w:val="center"/>
        </w:trPr>
        <w:tc>
          <w:tcPr>
            <w:tcW w:w="932" w:type="dxa"/>
          </w:tcPr>
          <w:p w:rsidR="00D4798D" w:rsidRDefault="00E23DE2">
            <w:pPr>
              <w:spacing w:before="40" w:line="240" w:lineRule="auto"/>
              <w:jc w:val="left"/>
            </w:pPr>
            <w:r>
              <w:rPr>
                <w:sz w:val="20"/>
              </w:rPr>
              <w:t>8</w:t>
            </w:r>
          </w:p>
        </w:tc>
        <w:tc>
          <w:tcPr>
            <w:tcW w:w="2795" w:type="dxa"/>
          </w:tcPr>
          <w:p w:rsidR="00D4798D" w:rsidRDefault="00E23DE2">
            <w:pPr>
              <w:spacing w:before="40" w:line="240" w:lineRule="auto"/>
              <w:jc w:val="left"/>
            </w:pPr>
            <w:r>
              <w:rPr>
                <w:sz w:val="20"/>
              </w:rPr>
              <w:t>Results and Output Screens</w:t>
            </w:r>
          </w:p>
        </w:tc>
        <w:tc>
          <w:tcPr>
            <w:tcW w:w="5590" w:type="dxa"/>
          </w:tcPr>
          <w:p w:rsidR="00D4798D" w:rsidRDefault="00E23DE2">
            <w:pPr>
              <w:spacing w:before="40" w:line="240" w:lineRule="auto"/>
              <w:jc w:val="left"/>
            </w:pPr>
            <w:r>
              <w:rPr>
                <w:sz w:val="20"/>
              </w:rPr>
              <w:t xml:space="preserve">Output screens, measured results, </w:t>
            </w:r>
            <w:r>
              <w:rPr>
                <w:sz w:val="20"/>
              </w:rPr>
              <w:t>real-photograph check, comparison, failure analysis, objectives against outcomes</w:t>
            </w:r>
          </w:p>
        </w:tc>
      </w:tr>
      <w:tr w:rsidR="00D4798D">
        <w:trPr>
          <w:cantSplit/>
          <w:jc w:val="center"/>
        </w:trPr>
        <w:tc>
          <w:tcPr>
            <w:tcW w:w="932" w:type="dxa"/>
          </w:tcPr>
          <w:p w:rsidR="00D4798D" w:rsidRDefault="00E23DE2">
            <w:pPr>
              <w:spacing w:before="40" w:line="240" w:lineRule="auto"/>
              <w:jc w:val="left"/>
            </w:pPr>
            <w:r>
              <w:rPr>
                <w:sz w:val="20"/>
              </w:rPr>
              <w:t>9</w:t>
            </w:r>
          </w:p>
        </w:tc>
        <w:tc>
          <w:tcPr>
            <w:tcW w:w="2795" w:type="dxa"/>
          </w:tcPr>
          <w:p w:rsidR="00D4798D" w:rsidRDefault="00E23DE2">
            <w:pPr>
              <w:spacing w:before="40" w:line="240" w:lineRule="auto"/>
              <w:jc w:val="left"/>
            </w:pPr>
            <w:r>
              <w:rPr>
                <w:sz w:val="20"/>
              </w:rPr>
              <w:t>Conclusion</w:t>
            </w:r>
          </w:p>
        </w:tc>
        <w:tc>
          <w:tcPr>
            <w:tcW w:w="5590" w:type="dxa"/>
          </w:tcPr>
          <w:p w:rsidR="00D4798D" w:rsidRDefault="00E23DE2">
            <w:pPr>
              <w:spacing w:before="40" w:line="240" w:lineRule="auto"/>
              <w:jc w:val="left"/>
            </w:pPr>
            <w:r>
              <w:rPr>
                <w:sz w:val="20"/>
              </w:rPr>
              <w:t>Summary, objectives achieved, findings, applications, limitations</w:t>
            </w:r>
          </w:p>
        </w:tc>
      </w:tr>
      <w:tr w:rsidR="00D4798D">
        <w:trPr>
          <w:cantSplit/>
          <w:jc w:val="center"/>
        </w:trPr>
        <w:tc>
          <w:tcPr>
            <w:tcW w:w="932" w:type="dxa"/>
          </w:tcPr>
          <w:p w:rsidR="00D4798D" w:rsidRDefault="00E23DE2">
            <w:pPr>
              <w:spacing w:before="40" w:line="240" w:lineRule="auto"/>
              <w:jc w:val="left"/>
            </w:pPr>
            <w:r>
              <w:rPr>
                <w:sz w:val="20"/>
              </w:rPr>
              <w:t>10</w:t>
            </w:r>
          </w:p>
        </w:tc>
        <w:tc>
          <w:tcPr>
            <w:tcW w:w="2795" w:type="dxa"/>
          </w:tcPr>
          <w:p w:rsidR="00D4798D" w:rsidRDefault="00E23DE2">
            <w:pPr>
              <w:spacing w:before="40" w:line="240" w:lineRule="auto"/>
              <w:jc w:val="left"/>
            </w:pPr>
            <w:r>
              <w:rPr>
                <w:sz w:val="20"/>
              </w:rPr>
              <w:t>Future Scope</w:t>
            </w:r>
          </w:p>
        </w:tc>
        <w:tc>
          <w:tcPr>
            <w:tcW w:w="5590" w:type="dxa"/>
          </w:tcPr>
          <w:p w:rsidR="00D4798D" w:rsidRDefault="00E23DE2">
            <w:pPr>
              <w:spacing w:before="40" w:line="240" w:lineRule="auto"/>
              <w:jc w:val="left"/>
            </w:pPr>
            <w:r>
              <w:rPr>
                <w:sz w:val="20"/>
              </w:rPr>
              <w:t>Improvements, features, deployment, research</w:t>
            </w:r>
          </w:p>
        </w:tc>
      </w:tr>
    </w:tbl>
    <w:p w:rsidR="00D4798D" w:rsidRDefault="00D4798D">
      <w:pPr>
        <w:spacing w:after="80" w:line="144" w:lineRule="auto"/>
      </w:pPr>
    </w:p>
    <w:p w:rsidR="00D4798D" w:rsidRDefault="00E23DE2">
      <w:pPr>
        <w:pStyle w:val="Heading1"/>
        <w:pageBreakBefore/>
      </w:pPr>
      <w:bookmarkStart w:id="12" w:name="_Toc243934231"/>
      <w:r>
        <w:lastRenderedPageBreak/>
        <w:t>CHAPTER 2</w:t>
      </w:r>
      <w:r>
        <w:br/>
        <w:t>LITERATURE SURVEY</w:t>
      </w:r>
      <w:bookmarkEnd w:id="12"/>
    </w:p>
    <w:p w:rsidR="00D4798D" w:rsidRDefault="00E23DE2">
      <w:pPr>
        <w:pStyle w:val="Heading2"/>
      </w:pPr>
      <w:bookmarkStart w:id="13" w:name="_Toc243934232"/>
      <w:r>
        <w:t>2.1</w:t>
      </w:r>
      <w:r>
        <w:t xml:space="preserve">  Overview of the Literature Survey</w:t>
      </w:r>
      <w:bookmarkEnd w:id="13"/>
    </w:p>
    <w:p w:rsidR="00D4798D" w:rsidRDefault="00E23DE2">
      <w:r>
        <w:t>The survey covers five groups of work. The first is the base paper [1], an integrated smart-agriculture system for the pre-harvest stage. The second is work on image-based assessment of crops and agricultural products [2</w:t>
      </w:r>
      <w:r>
        <w:t>], [3], [7]. The third is work on crop-price prediction [4], [5] and on forecasting agricultural commodity prices with modern models [6]. The fourth is the learning, image-analysis and explanation techniques from which CropSight is built [10]-[22]. The fif</w:t>
      </w:r>
      <w:r>
        <w:t>th is the data on which grading can be checked against real photographs [8], [9].</w:t>
      </w:r>
    </w:p>
    <w:p w:rsidR="00D4798D" w:rsidRDefault="00E23DE2">
      <w:r>
        <w:t>The batch literature survey lists five papers [1]-[5]. The base paper [1] was read in full from its PDF. Papers [2]-[5] could not be retrieved independently during this work:</w:t>
      </w:r>
      <w:r>
        <w:t xml:space="preserve"> searches by title and venue did not find them, so they are described here by title, year and venue as listed in the batch survey, and </w:t>
      </w:r>
      <w:r>
        <w:rPr>
          <w:b/>
        </w:rPr>
        <w:t>no result is attributed to them</w:t>
      </w:r>
      <w:r>
        <w:t>. To avoid resting the review on titles alone, two further papers whose full text is in th</w:t>
      </w:r>
      <w:r>
        <w:t>e project's archive of candidate base papers were read and are reported: a study of time-series foundation models for commodity prices [6] and a study of large-scale crop image recognition [7].</w:t>
      </w:r>
    </w:p>
    <w:p w:rsidR="00D4798D" w:rsidRDefault="00E23DE2">
      <w:pPr>
        <w:pStyle w:val="TableCaption"/>
      </w:pPr>
      <w:bookmarkStart w:id="14" w:name="_Toc243934368"/>
      <w:r>
        <w:t>Table 2.1: Papers in the batch literature survey and the two p</w:t>
      </w:r>
      <w:r>
        <w:t>apers added</w:t>
      </w:r>
      <w:bookmarkEnd w:id="14"/>
    </w:p>
    <w:tbl>
      <w:tblPr>
        <w:tblStyle w:val="TableGrid"/>
        <w:tblW w:w="0" w:type="auto"/>
        <w:jc w:val="center"/>
        <w:tblLook w:val="04A0" w:firstRow="1" w:lastRow="0" w:firstColumn="1" w:lastColumn="0" w:noHBand="0" w:noVBand="1"/>
      </w:tblPr>
      <w:tblGrid>
        <w:gridCol w:w="559"/>
        <w:gridCol w:w="4286"/>
        <w:gridCol w:w="745"/>
        <w:gridCol w:w="1863"/>
        <w:gridCol w:w="1863"/>
      </w:tblGrid>
      <w:tr w:rsidR="00D4798D">
        <w:trPr>
          <w:cantSplit/>
          <w:tblHeader/>
          <w:jc w:val="center"/>
        </w:trPr>
        <w:tc>
          <w:tcPr>
            <w:tcW w:w="559" w:type="dxa"/>
            <w:shd w:val="clear" w:color="auto" w:fill="D9E2F3"/>
          </w:tcPr>
          <w:p w:rsidR="00D4798D" w:rsidRDefault="00E23DE2">
            <w:pPr>
              <w:spacing w:before="40" w:line="240" w:lineRule="auto"/>
              <w:jc w:val="left"/>
            </w:pPr>
            <w:r>
              <w:rPr>
                <w:b/>
                <w:sz w:val="19"/>
              </w:rPr>
              <w:t>No.</w:t>
            </w:r>
          </w:p>
        </w:tc>
        <w:tc>
          <w:tcPr>
            <w:tcW w:w="4286" w:type="dxa"/>
            <w:shd w:val="clear" w:color="auto" w:fill="D9E2F3"/>
          </w:tcPr>
          <w:p w:rsidR="00D4798D" w:rsidRDefault="00E23DE2">
            <w:pPr>
              <w:spacing w:before="40" w:line="240" w:lineRule="auto"/>
              <w:jc w:val="left"/>
            </w:pPr>
            <w:r>
              <w:rPr>
                <w:b/>
                <w:sz w:val="19"/>
              </w:rPr>
              <w:t>Paper (as listed)</w:t>
            </w:r>
          </w:p>
        </w:tc>
        <w:tc>
          <w:tcPr>
            <w:tcW w:w="745" w:type="dxa"/>
            <w:shd w:val="clear" w:color="auto" w:fill="D9E2F3"/>
          </w:tcPr>
          <w:p w:rsidR="00D4798D" w:rsidRDefault="00E23DE2">
            <w:pPr>
              <w:spacing w:before="40" w:line="240" w:lineRule="auto"/>
              <w:jc w:val="left"/>
            </w:pPr>
            <w:r>
              <w:rPr>
                <w:b/>
                <w:sz w:val="19"/>
              </w:rPr>
              <w:t>Year</w:t>
            </w:r>
          </w:p>
        </w:tc>
        <w:tc>
          <w:tcPr>
            <w:tcW w:w="1863" w:type="dxa"/>
            <w:shd w:val="clear" w:color="auto" w:fill="D9E2F3"/>
          </w:tcPr>
          <w:p w:rsidR="00D4798D" w:rsidRDefault="00E23DE2">
            <w:pPr>
              <w:spacing w:before="40" w:line="240" w:lineRule="auto"/>
              <w:jc w:val="left"/>
            </w:pPr>
            <w:r>
              <w:rPr>
                <w:b/>
                <w:sz w:val="19"/>
              </w:rPr>
              <w:t>Venue</w:t>
            </w:r>
          </w:p>
        </w:tc>
        <w:tc>
          <w:tcPr>
            <w:tcW w:w="1863" w:type="dxa"/>
            <w:shd w:val="clear" w:color="auto" w:fill="D9E2F3"/>
          </w:tcPr>
          <w:p w:rsidR="00D4798D" w:rsidRDefault="00E23DE2">
            <w:pPr>
              <w:spacing w:before="40" w:line="240" w:lineRule="auto"/>
              <w:jc w:val="left"/>
            </w:pPr>
            <w:r>
              <w:rPr>
                <w:b/>
                <w:sz w:val="19"/>
              </w:rPr>
              <w:t>Status in this survey</w:t>
            </w:r>
          </w:p>
        </w:tc>
      </w:tr>
      <w:tr w:rsidR="00D4798D">
        <w:trPr>
          <w:cantSplit/>
          <w:jc w:val="center"/>
        </w:trPr>
        <w:tc>
          <w:tcPr>
            <w:tcW w:w="559" w:type="dxa"/>
          </w:tcPr>
          <w:p w:rsidR="00D4798D" w:rsidRDefault="00E23DE2">
            <w:pPr>
              <w:spacing w:before="40" w:line="240" w:lineRule="auto"/>
              <w:jc w:val="left"/>
            </w:pPr>
            <w:r>
              <w:rPr>
                <w:sz w:val="19"/>
              </w:rPr>
              <w:t>1</w:t>
            </w:r>
          </w:p>
        </w:tc>
        <w:tc>
          <w:tcPr>
            <w:tcW w:w="4286" w:type="dxa"/>
          </w:tcPr>
          <w:p w:rsidR="00D4798D" w:rsidRDefault="00E23DE2">
            <w:pPr>
              <w:spacing w:before="40" w:line="240" w:lineRule="auto"/>
              <w:jc w:val="left"/>
            </w:pPr>
            <w:r>
              <w:rPr>
                <w:sz w:val="19"/>
              </w:rPr>
              <w:t>AI-driven smart agriculture: an integrated approach for soil analysis, irrigation, and crop-fertilizer recommendations [1] (base paper)</w:t>
            </w:r>
          </w:p>
        </w:tc>
        <w:tc>
          <w:tcPr>
            <w:tcW w:w="745" w:type="dxa"/>
          </w:tcPr>
          <w:p w:rsidR="00D4798D" w:rsidRDefault="00E23DE2">
            <w:pPr>
              <w:spacing w:before="40" w:line="240" w:lineRule="auto"/>
              <w:jc w:val="left"/>
            </w:pPr>
            <w:r>
              <w:rPr>
                <w:sz w:val="19"/>
              </w:rPr>
              <w:t>2025</w:t>
            </w:r>
          </w:p>
        </w:tc>
        <w:tc>
          <w:tcPr>
            <w:tcW w:w="1863" w:type="dxa"/>
          </w:tcPr>
          <w:p w:rsidR="00D4798D" w:rsidRDefault="00E23DE2">
            <w:pPr>
              <w:spacing w:before="40" w:line="240" w:lineRule="auto"/>
              <w:jc w:val="left"/>
            </w:pPr>
            <w:r>
              <w:rPr>
                <w:sz w:val="19"/>
              </w:rPr>
              <w:t>IEEE Access</w:t>
            </w:r>
          </w:p>
        </w:tc>
        <w:tc>
          <w:tcPr>
            <w:tcW w:w="1863" w:type="dxa"/>
          </w:tcPr>
          <w:p w:rsidR="00D4798D" w:rsidRDefault="00E23DE2">
            <w:pPr>
              <w:spacing w:before="40" w:line="240" w:lineRule="auto"/>
              <w:jc w:val="left"/>
            </w:pPr>
            <w:r>
              <w:rPr>
                <w:sz w:val="19"/>
              </w:rPr>
              <w:t>Read in full</w:t>
            </w:r>
          </w:p>
        </w:tc>
      </w:tr>
      <w:tr w:rsidR="00D4798D">
        <w:trPr>
          <w:cantSplit/>
          <w:jc w:val="center"/>
        </w:trPr>
        <w:tc>
          <w:tcPr>
            <w:tcW w:w="559" w:type="dxa"/>
          </w:tcPr>
          <w:p w:rsidR="00D4798D" w:rsidRDefault="00E23DE2">
            <w:pPr>
              <w:spacing w:before="40" w:line="240" w:lineRule="auto"/>
              <w:jc w:val="left"/>
            </w:pPr>
            <w:r>
              <w:rPr>
                <w:sz w:val="19"/>
              </w:rPr>
              <w:t>2</w:t>
            </w:r>
          </w:p>
        </w:tc>
        <w:tc>
          <w:tcPr>
            <w:tcW w:w="4286" w:type="dxa"/>
          </w:tcPr>
          <w:p w:rsidR="00D4798D" w:rsidRDefault="00E23DE2">
            <w:pPr>
              <w:spacing w:before="40" w:line="240" w:lineRule="auto"/>
              <w:jc w:val="left"/>
            </w:pPr>
            <w:r>
              <w:rPr>
                <w:sz w:val="19"/>
              </w:rPr>
              <w:t xml:space="preserve">Cross-task </w:t>
            </w:r>
            <w:r>
              <w:rPr>
                <w:sz w:val="19"/>
              </w:rPr>
              <w:t>consistent multi-task learning for fine-grained crop leaf disease diagnosis and severity grading [2]</w:t>
            </w:r>
          </w:p>
        </w:tc>
        <w:tc>
          <w:tcPr>
            <w:tcW w:w="745" w:type="dxa"/>
          </w:tcPr>
          <w:p w:rsidR="00D4798D" w:rsidRDefault="00E23DE2">
            <w:pPr>
              <w:spacing w:before="40" w:line="240" w:lineRule="auto"/>
              <w:jc w:val="left"/>
            </w:pPr>
            <w:r>
              <w:rPr>
                <w:sz w:val="19"/>
              </w:rPr>
              <w:t>2026</w:t>
            </w:r>
          </w:p>
        </w:tc>
        <w:tc>
          <w:tcPr>
            <w:tcW w:w="1863" w:type="dxa"/>
          </w:tcPr>
          <w:p w:rsidR="00D4798D" w:rsidRDefault="00E23DE2">
            <w:pPr>
              <w:spacing w:before="40" w:line="240" w:lineRule="auto"/>
              <w:jc w:val="left"/>
            </w:pPr>
            <w:r>
              <w:rPr>
                <w:sz w:val="19"/>
              </w:rPr>
              <w:t>CVIDL 2026</w:t>
            </w:r>
          </w:p>
        </w:tc>
        <w:tc>
          <w:tcPr>
            <w:tcW w:w="1863" w:type="dxa"/>
          </w:tcPr>
          <w:p w:rsidR="00D4798D" w:rsidRDefault="00E23DE2">
            <w:pPr>
              <w:spacing w:before="40" w:line="240" w:lineRule="auto"/>
              <w:jc w:val="left"/>
            </w:pPr>
            <w:r>
              <w:rPr>
                <w:sz w:val="19"/>
              </w:rPr>
              <w:t>Listed; not retrieved</w:t>
            </w:r>
          </w:p>
        </w:tc>
      </w:tr>
      <w:tr w:rsidR="00D4798D">
        <w:trPr>
          <w:cantSplit/>
          <w:jc w:val="center"/>
        </w:trPr>
        <w:tc>
          <w:tcPr>
            <w:tcW w:w="559" w:type="dxa"/>
          </w:tcPr>
          <w:p w:rsidR="00D4798D" w:rsidRDefault="00E23DE2">
            <w:pPr>
              <w:spacing w:before="40" w:line="240" w:lineRule="auto"/>
              <w:jc w:val="left"/>
            </w:pPr>
            <w:r>
              <w:rPr>
                <w:sz w:val="19"/>
              </w:rPr>
              <w:t>3</w:t>
            </w:r>
          </w:p>
        </w:tc>
        <w:tc>
          <w:tcPr>
            <w:tcW w:w="4286" w:type="dxa"/>
          </w:tcPr>
          <w:p w:rsidR="00D4798D" w:rsidRDefault="00E23DE2">
            <w:pPr>
              <w:spacing w:before="40" w:line="240" w:lineRule="auto"/>
              <w:jc w:val="left"/>
            </w:pPr>
            <w:r>
              <w:rPr>
                <w:sz w:val="19"/>
              </w:rPr>
              <w:t>Design of agricultural product quality inspection and e-commerce grading system based on image recognition [3]</w:t>
            </w:r>
          </w:p>
        </w:tc>
        <w:tc>
          <w:tcPr>
            <w:tcW w:w="745" w:type="dxa"/>
          </w:tcPr>
          <w:p w:rsidR="00D4798D" w:rsidRDefault="00E23DE2">
            <w:pPr>
              <w:spacing w:before="40" w:line="240" w:lineRule="auto"/>
              <w:jc w:val="left"/>
            </w:pPr>
            <w:r>
              <w:rPr>
                <w:sz w:val="19"/>
              </w:rPr>
              <w:t>202</w:t>
            </w:r>
            <w:r>
              <w:rPr>
                <w:sz w:val="19"/>
              </w:rPr>
              <w:t>6</w:t>
            </w:r>
          </w:p>
        </w:tc>
        <w:tc>
          <w:tcPr>
            <w:tcW w:w="1863" w:type="dxa"/>
          </w:tcPr>
          <w:p w:rsidR="00D4798D" w:rsidRDefault="00E23DE2">
            <w:pPr>
              <w:spacing w:before="40" w:line="240" w:lineRule="auto"/>
              <w:jc w:val="left"/>
            </w:pPr>
            <w:r>
              <w:rPr>
                <w:sz w:val="19"/>
              </w:rPr>
              <w:t>AIDLNN 2025</w:t>
            </w:r>
          </w:p>
        </w:tc>
        <w:tc>
          <w:tcPr>
            <w:tcW w:w="1863" w:type="dxa"/>
          </w:tcPr>
          <w:p w:rsidR="00D4798D" w:rsidRDefault="00E23DE2">
            <w:pPr>
              <w:spacing w:before="40" w:line="240" w:lineRule="auto"/>
              <w:jc w:val="left"/>
            </w:pPr>
            <w:r>
              <w:rPr>
                <w:sz w:val="19"/>
              </w:rPr>
              <w:t>Listed; not retrieved</w:t>
            </w:r>
          </w:p>
        </w:tc>
      </w:tr>
      <w:tr w:rsidR="00D4798D">
        <w:trPr>
          <w:cantSplit/>
          <w:jc w:val="center"/>
        </w:trPr>
        <w:tc>
          <w:tcPr>
            <w:tcW w:w="559" w:type="dxa"/>
          </w:tcPr>
          <w:p w:rsidR="00D4798D" w:rsidRDefault="00E23DE2">
            <w:pPr>
              <w:spacing w:before="40" w:line="240" w:lineRule="auto"/>
              <w:jc w:val="left"/>
            </w:pPr>
            <w:r>
              <w:rPr>
                <w:sz w:val="19"/>
              </w:rPr>
              <w:t>4</w:t>
            </w:r>
          </w:p>
        </w:tc>
        <w:tc>
          <w:tcPr>
            <w:tcW w:w="4286" w:type="dxa"/>
          </w:tcPr>
          <w:p w:rsidR="00D4798D" w:rsidRDefault="00E23DE2">
            <w:pPr>
              <w:spacing w:before="40" w:line="240" w:lineRule="auto"/>
              <w:jc w:val="left"/>
            </w:pPr>
            <w:r>
              <w:rPr>
                <w:sz w:val="19"/>
              </w:rPr>
              <w:t>Crop and market price prediction system using machine learning [4]</w:t>
            </w:r>
          </w:p>
        </w:tc>
        <w:tc>
          <w:tcPr>
            <w:tcW w:w="745" w:type="dxa"/>
          </w:tcPr>
          <w:p w:rsidR="00D4798D" w:rsidRDefault="00E23DE2">
            <w:pPr>
              <w:spacing w:before="40" w:line="240" w:lineRule="auto"/>
              <w:jc w:val="left"/>
            </w:pPr>
            <w:r>
              <w:rPr>
                <w:sz w:val="19"/>
              </w:rPr>
              <w:t>2023</w:t>
            </w:r>
          </w:p>
        </w:tc>
        <w:tc>
          <w:tcPr>
            <w:tcW w:w="1863" w:type="dxa"/>
          </w:tcPr>
          <w:p w:rsidR="00D4798D" w:rsidRDefault="00E23DE2">
            <w:pPr>
              <w:spacing w:before="40" w:line="240" w:lineRule="auto"/>
              <w:jc w:val="left"/>
            </w:pPr>
            <w:r>
              <w:rPr>
                <w:sz w:val="19"/>
              </w:rPr>
              <w:t>IRJMETS</w:t>
            </w:r>
          </w:p>
        </w:tc>
        <w:tc>
          <w:tcPr>
            <w:tcW w:w="1863" w:type="dxa"/>
          </w:tcPr>
          <w:p w:rsidR="00D4798D" w:rsidRDefault="00E23DE2">
            <w:pPr>
              <w:spacing w:before="40" w:line="240" w:lineRule="auto"/>
              <w:jc w:val="left"/>
            </w:pPr>
            <w:r>
              <w:rPr>
                <w:sz w:val="19"/>
              </w:rPr>
              <w:t>Listed; not retrieved</w:t>
            </w:r>
          </w:p>
        </w:tc>
      </w:tr>
      <w:tr w:rsidR="00D4798D">
        <w:trPr>
          <w:cantSplit/>
          <w:jc w:val="center"/>
        </w:trPr>
        <w:tc>
          <w:tcPr>
            <w:tcW w:w="559" w:type="dxa"/>
          </w:tcPr>
          <w:p w:rsidR="00D4798D" w:rsidRDefault="00E23DE2">
            <w:pPr>
              <w:spacing w:before="40" w:line="240" w:lineRule="auto"/>
              <w:jc w:val="left"/>
            </w:pPr>
            <w:r>
              <w:rPr>
                <w:sz w:val="19"/>
              </w:rPr>
              <w:t>5</w:t>
            </w:r>
          </w:p>
        </w:tc>
        <w:tc>
          <w:tcPr>
            <w:tcW w:w="4286" w:type="dxa"/>
          </w:tcPr>
          <w:p w:rsidR="00D4798D" w:rsidRDefault="00E23DE2">
            <w:pPr>
              <w:spacing w:before="40" w:line="240" w:lineRule="auto"/>
              <w:jc w:val="left"/>
            </w:pPr>
            <w:r>
              <w:rPr>
                <w:sz w:val="19"/>
              </w:rPr>
              <w:t>Crop price prediction using machine learning [5]</w:t>
            </w:r>
          </w:p>
        </w:tc>
        <w:tc>
          <w:tcPr>
            <w:tcW w:w="745" w:type="dxa"/>
          </w:tcPr>
          <w:p w:rsidR="00D4798D" w:rsidRDefault="00E23DE2">
            <w:pPr>
              <w:spacing w:before="40" w:line="240" w:lineRule="auto"/>
              <w:jc w:val="left"/>
            </w:pPr>
            <w:r>
              <w:rPr>
                <w:sz w:val="19"/>
              </w:rPr>
              <w:t>2024</w:t>
            </w:r>
          </w:p>
        </w:tc>
        <w:tc>
          <w:tcPr>
            <w:tcW w:w="1863" w:type="dxa"/>
          </w:tcPr>
          <w:p w:rsidR="00D4798D" w:rsidRDefault="00E23DE2">
            <w:pPr>
              <w:spacing w:before="40" w:line="240" w:lineRule="auto"/>
              <w:jc w:val="left"/>
            </w:pPr>
            <w:r>
              <w:rPr>
                <w:sz w:val="19"/>
              </w:rPr>
              <w:t>Journal of Electrical Systems</w:t>
            </w:r>
          </w:p>
        </w:tc>
        <w:tc>
          <w:tcPr>
            <w:tcW w:w="1863" w:type="dxa"/>
          </w:tcPr>
          <w:p w:rsidR="00D4798D" w:rsidRDefault="00E23DE2">
            <w:pPr>
              <w:spacing w:before="40" w:line="240" w:lineRule="auto"/>
              <w:jc w:val="left"/>
            </w:pPr>
            <w:r>
              <w:rPr>
                <w:sz w:val="19"/>
              </w:rPr>
              <w:t>Listed; not retrieved</w:t>
            </w:r>
          </w:p>
        </w:tc>
      </w:tr>
      <w:tr w:rsidR="00D4798D">
        <w:trPr>
          <w:cantSplit/>
          <w:jc w:val="center"/>
        </w:trPr>
        <w:tc>
          <w:tcPr>
            <w:tcW w:w="559" w:type="dxa"/>
          </w:tcPr>
          <w:p w:rsidR="00D4798D" w:rsidRDefault="00E23DE2">
            <w:pPr>
              <w:spacing w:before="40" w:line="240" w:lineRule="auto"/>
              <w:jc w:val="left"/>
            </w:pPr>
            <w:r>
              <w:rPr>
                <w:sz w:val="19"/>
              </w:rPr>
              <w:t>6</w:t>
            </w:r>
          </w:p>
        </w:tc>
        <w:tc>
          <w:tcPr>
            <w:tcW w:w="4286" w:type="dxa"/>
          </w:tcPr>
          <w:p w:rsidR="00D4798D" w:rsidRDefault="00E23DE2">
            <w:pPr>
              <w:spacing w:before="40" w:line="240" w:lineRule="auto"/>
              <w:jc w:val="left"/>
            </w:pPr>
            <w:r>
              <w:rPr>
                <w:sz w:val="19"/>
              </w:rPr>
              <w:t>Time-series foundation models for agricultural forecasting [6]</w:t>
            </w:r>
          </w:p>
        </w:tc>
        <w:tc>
          <w:tcPr>
            <w:tcW w:w="745" w:type="dxa"/>
          </w:tcPr>
          <w:p w:rsidR="00D4798D" w:rsidRDefault="00E23DE2">
            <w:pPr>
              <w:spacing w:before="40" w:line="240" w:lineRule="auto"/>
              <w:jc w:val="left"/>
            </w:pPr>
            <w:r>
              <w:rPr>
                <w:sz w:val="19"/>
              </w:rPr>
              <w:t>2026</w:t>
            </w:r>
          </w:p>
        </w:tc>
        <w:tc>
          <w:tcPr>
            <w:tcW w:w="1863" w:type="dxa"/>
          </w:tcPr>
          <w:p w:rsidR="00D4798D" w:rsidRDefault="00E23DE2">
            <w:pPr>
              <w:spacing w:before="40" w:line="240" w:lineRule="auto"/>
              <w:jc w:val="left"/>
            </w:pPr>
            <w:r>
              <w:rPr>
                <w:sz w:val="19"/>
              </w:rPr>
              <w:t>arXiv:2601.06371</w:t>
            </w:r>
          </w:p>
        </w:tc>
        <w:tc>
          <w:tcPr>
            <w:tcW w:w="1863" w:type="dxa"/>
          </w:tcPr>
          <w:p w:rsidR="00D4798D" w:rsidRDefault="00E23DE2">
            <w:pPr>
              <w:spacing w:before="40" w:line="240" w:lineRule="auto"/>
              <w:jc w:val="left"/>
            </w:pPr>
            <w:r>
              <w:rPr>
                <w:sz w:val="19"/>
              </w:rPr>
              <w:t>Added; read</w:t>
            </w:r>
          </w:p>
        </w:tc>
      </w:tr>
      <w:tr w:rsidR="00D4798D">
        <w:trPr>
          <w:cantSplit/>
          <w:jc w:val="center"/>
        </w:trPr>
        <w:tc>
          <w:tcPr>
            <w:tcW w:w="559" w:type="dxa"/>
          </w:tcPr>
          <w:p w:rsidR="00D4798D" w:rsidRDefault="00E23DE2">
            <w:pPr>
              <w:spacing w:before="40" w:line="240" w:lineRule="auto"/>
              <w:jc w:val="left"/>
            </w:pPr>
            <w:r>
              <w:rPr>
                <w:sz w:val="19"/>
              </w:rPr>
              <w:t>7</w:t>
            </w:r>
          </w:p>
        </w:tc>
        <w:tc>
          <w:tcPr>
            <w:tcW w:w="4286" w:type="dxa"/>
          </w:tcPr>
          <w:p w:rsidR="00D4798D" w:rsidRDefault="00E23DE2">
            <w:pPr>
              <w:spacing w:before="40" w:line="240" w:lineRule="auto"/>
              <w:jc w:val="left"/>
            </w:pPr>
            <w:r>
              <w:rPr>
                <w:sz w:val="19"/>
              </w:rPr>
              <w:t>Large-scale crop image recognition, ConvLSTM and LCMST-Net [7]</w:t>
            </w:r>
          </w:p>
        </w:tc>
        <w:tc>
          <w:tcPr>
            <w:tcW w:w="745" w:type="dxa"/>
          </w:tcPr>
          <w:p w:rsidR="00D4798D" w:rsidRDefault="00E23DE2">
            <w:pPr>
              <w:spacing w:before="40" w:line="240" w:lineRule="auto"/>
              <w:jc w:val="left"/>
            </w:pPr>
            <w:r>
              <w:rPr>
                <w:sz w:val="19"/>
              </w:rPr>
              <w:t>2026</w:t>
            </w:r>
          </w:p>
        </w:tc>
        <w:tc>
          <w:tcPr>
            <w:tcW w:w="1863" w:type="dxa"/>
          </w:tcPr>
          <w:p w:rsidR="00D4798D" w:rsidRDefault="00E23DE2">
            <w:pPr>
              <w:spacing w:before="40" w:line="240" w:lineRule="auto"/>
              <w:jc w:val="left"/>
            </w:pPr>
            <w:r>
              <w:rPr>
                <w:sz w:val="19"/>
              </w:rPr>
              <w:t>IEEE Access</w:t>
            </w:r>
          </w:p>
        </w:tc>
        <w:tc>
          <w:tcPr>
            <w:tcW w:w="1863" w:type="dxa"/>
          </w:tcPr>
          <w:p w:rsidR="00D4798D" w:rsidRDefault="00E23DE2">
            <w:pPr>
              <w:spacing w:before="40" w:line="240" w:lineRule="auto"/>
              <w:jc w:val="left"/>
            </w:pPr>
            <w:r>
              <w:rPr>
                <w:sz w:val="19"/>
              </w:rPr>
              <w:t>Added; read</w:t>
            </w:r>
          </w:p>
        </w:tc>
      </w:tr>
    </w:tbl>
    <w:p w:rsidR="00D4798D" w:rsidRDefault="00D4798D">
      <w:pPr>
        <w:spacing w:after="80" w:line="144" w:lineRule="auto"/>
      </w:pPr>
    </w:p>
    <w:p w:rsidR="00D4798D" w:rsidRDefault="00E23DE2">
      <w:pPr>
        <w:pStyle w:val="Heading2"/>
      </w:pPr>
      <w:bookmarkStart w:id="15" w:name="_Toc243934233"/>
      <w:r>
        <w:t>2.2  Base Paper Analysis</w:t>
      </w:r>
      <w:bookmarkEnd w:id="15"/>
    </w:p>
    <w:p w:rsidR="00D4798D" w:rsidRDefault="00E23DE2">
      <w:r>
        <w:rPr>
          <w:b/>
        </w:rPr>
        <w:t>Base paper.</w:t>
      </w:r>
      <w:r>
        <w:t xml:space="preserve"> A. Khaliq, A. Khan, S. Ja</w:t>
      </w:r>
      <w:r>
        <w:t>n, M. Umair, A. Gulshair, A. Ali, and U. A. Shah, "AI-driven smart agriculture: An integrated approach for soil analysis, irrigation, and crop-fertilizer recommendations," IEEE Access, vol. 13, pp. 141124-141138, 2025, doi: 10.1109/ACCESS.2025.3594162.</w:t>
      </w:r>
    </w:p>
    <w:p w:rsidR="00D4798D" w:rsidRDefault="00E23DE2">
      <w:r>
        <w:rPr>
          <w:b/>
        </w:rPr>
        <w:lastRenderedPageBreak/>
        <w:t>Pro</w:t>
      </w:r>
      <w:r>
        <w:rPr>
          <w:b/>
        </w:rPr>
        <w:t>blem and scope.</w:t>
      </w:r>
      <w:r>
        <w:t xml:space="preserve"> Khaliq et al. address water shortage, inefficient resource use and declining soil health, and argue that traditional farming based on observation and generalised practice lacks the precision these problems need. They propose an AI-powered s</w:t>
      </w:r>
      <w:r>
        <w:t>mart-agriculture system that integrates deep learning, IoT sensing and explainable AI for four tasks: soil analysis, irrigation advice, crop recommendation and fertiliser recommendation. All four tasks concern the period before and during cultivation.</w:t>
      </w:r>
    </w:p>
    <w:p w:rsidR="00D4798D" w:rsidRDefault="00E23DE2">
      <w:r>
        <w:rPr>
          <w:b/>
        </w:rPr>
        <w:t>Data</w:t>
      </w:r>
      <w:r>
        <w:rPr>
          <w:b/>
        </w:rPr>
        <w:t xml:space="preserve"> and preprocessing.</w:t>
      </w:r>
      <w:r>
        <w:t xml:space="preserve"> The framework draws on soil nutrient profiles, real-time environmental sensor readings, historical weather data and crop records, arranged as tabular datasets for each task. Preprocessing consists of missing-value imputation by mean or </w:t>
      </w:r>
      <w:r>
        <w:t>median, normalisation of numeric features to the range 0 to 1, outlier removal by standard-deviation thresholds, and label or one-hot encoding of categorical fields such as crop names. As we read the text, the number of records of each dataset is not state</w:t>
      </w:r>
      <w:r>
        <w:t>d.</w:t>
      </w:r>
    </w:p>
    <w:p w:rsidR="00D4798D" w:rsidRDefault="00E23DE2">
      <w:r>
        <w:rPr>
          <w:b/>
        </w:rPr>
        <w:t>Method.</w:t>
      </w:r>
      <w:r>
        <w:t xml:space="preserve"> Four models are used. A Transformer-based Tabular Learning (TTL) model gives irrigation advice; a TabNet regressor analyses soil health; a Sparse Weighted Fusion Transformer (SwiFT) recommends crops; and a TabNet classifier recommends fertiliser [22]. The</w:t>
      </w:r>
      <w:r>
        <w:t xml:space="preserve"> data are split 80% to 20% for training and testing, and the transformer models are trained with the Adam optimiser at a learning rate of 0.001, a batch size of 32 and 30 epochs. Explanations of the TabNet predictions are produced with LIME [21]. A weather</w:t>
      </w:r>
      <w:r>
        <w:t xml:space="preserve"> API supplies forecasts for the irrigation decision, and a chatbot interface is added for farmers. The models were developed in Python on a Windows 10 computer with an Intel Core i5 processor and 8 GB of memory.</w:t>
      </w:r>
    </w:p>
    <w:p w:rsidR="00D4798D" w:rsidRDefault="00E23DE2">
      <w:r>
        <w:rPr>
          <w:b/>
        </w:rPr>
        <w:t>Reported results.</w:t>
      </w:r>
      <w:r>
        <w:t xml:space="preserve"> TTL reaches 99.13% accurac</w:t>
      </w:r>
      <w:r>
        <w:t>y for irrigation advice; the TabNet regressor reaches a root mean square error of 1.51 and an R² of 98.7% for soil analysis; SwiFT reaches 98.75% for crop recommendation; and the TabNet classifier reaches 99.3% for fertiliser recommendation. A feature stud</w:t>
      </w:r>
      <w:r>
        <w:t>y on crop recommendation shows the value of combining soil and climate inputs: accuracy falls to 97% and 82% when soil nutrients or climate features are removed, and to 67% and 51% when only nutrients, or only pH and rainfall, are used.</w:t>
      </w:r>
    </w:p>
    <w:p w:rsidR="00D4798D" w:rsidRDefault="00E23DE2">
      <w:r>
        <w:rPr>
          <w:b/>
        </w:rPr>
        <w:t>Strengths.</w:t>
      </w:r>
      <w:r>
        <w:t xml:space="preserve"> The pape</w:t>
      </w:r>
      <w:r>
        <w:t>r covers four decisions in one framework, adds explanations and a farmer-facing interface, reports an ablation, and uses a modest computer, which supports the claim that such systems are affordable.</w:t>
      </w:r>
    </w:p>
    <w:p w:rsidR="00D4798D" w:rsidRDefault="00E23DE2">
      <w:r>
        <w:rPr>
          <w:b/>
        </w:rPr>
        <w:t>Limitations, as we read them.</w:t>
      </w:r>
      <w:r>
        <w:t xml:space="preserve"> The framework works on tabu</w:t>
      </w:r>
      <w:r>
        <w:t>lar data only and does not use images; it stops at the farm gate and does not address grading, price, storage or delivery; the numbers of records are not stated in the text; and the authors themselves list real-time adaptive control and generalisation acro</w:t>
      </w:r>
      <w:r>
        <w:t>ss geographical regions as future work.</w:t>
      </w:r>
    </w:p>
    <w:p w:rsidR="00D4798D" w:rsidRDefault="00E23DE2">
      <w:r>
        <w:rPr>
          <w:b/>
        </w:rPr>
        <w:lastRenderedPageBreak/>
        <w:t>What CropSight adopts.</w:t>
      </w:r>
      <w:r>
        <w:t xml:space="preserve"> The architectural idea of the base paper: IoT sensing, learning models and explanation combined in one system with a farmer-facing interface. CropSight applies it </w:t>
      </w:r>
      <w:r>
        <w:rPr>
          <w:b/>
        </w:rPr>
        <w:t>after harvest</w:t>
      </w:r>
      <w:r>
        <w:t xml:space="preserve">, to quality </w:t>
      </w:r>
      <w:r>
        <w:t>grading, price prediction and delivery, and keeps the explanation component, using SHAP [13], [14] where the base paper uses LIME [21].</w:t>
      </w:r>
    </w:p>
    <w:p w:rsidR="00D4798D" w:rsidRDefault="00E23DE2">
      <w:r>
        <w:rPr>
          <w:b/>
        </w:rPr>
        <w:t>What differs.</w:t>
      </w:r>
      <w:r>
        <w:t xml:space="preserve"> The input (photographs, prices and shipments instead of soil and weather tables); the models (a random for</w:t>
      </w:r>
      <w:r>
        <w:t>est [10] and gradient boosting [11] instead of transformers and TabNet); the explanation method (SHAP instead of LIME); the sensing (a simulated stream instead of soil sensors); the addition of a delivery planner and a role-gated marketplace; and the absen</w:t>
      </w:r>
      <w:r>
        <w:t>ce of a chatbot. The training data also differ: CropSight is trained on synthetic data, and this is stated wherever results are given. Because tasks and datasets differ, the accuracies of the base paper and of CropSight are not comparable.</w:t>
      </w:r>
    </w:p>
    <w:p w:rsidR="00D4798D" w:rsidRDefault="00E23DE2">
      <w:pPr>
        <w:pStyle w:val="TableCaption"/>
      </w:pPr>
      <w:bookmarkStart w:id="16" w:name="_Toc243934369"/>
      <w:r>
        <w:t xml:space="preserve">Table 2.2: Base </w:t>
      </w:r>
      <w:r>
        <w:t>paper and CropSight compared</w:t>
      </w:r>
      <w:bookmarkEnd w:id="16"/>
    </w:p>
    <w:tbl>
      <w:tblPr>
        <w:tblStyle w:val="TableGrid"/>
        <w:tblW w:w="0" w:type="auto"/>
        <w:jc w:val="center"/>
        <w:tblLook w:val="04A0" w:firstRow="1" w:lastRow="0" w:firstColumn="1" w:lastColumn="0" w:noHBand="0" w:noVBand="1"/>
      </w:tblPr>
      <w:tblGrid>
        <w:gridCol w:w="2236"/>
        <w:gridCol w:w="3540"/>
        <w:gridCol w:w="3540"/>
      </w:tblGrid>
      <w:tr w:rsidR="00D4798D">
        <w:trPr>
          <w:cantSplit/>
          <w:tblHeader/>
          <w:jc w:val="center"/>
        </w:trPr>
        <w:tc>
          <w:tcPr>
            <w:tcW w:w="2236" w:type="dxa"/>
            <w:shd w:val="clear" w:color="auto" w:fill="D9E2F3"/>
          </w:tcPr>
          <w:p w:rsidR="00D4798D" w:rsidRDefault="00E23DE2">
            <w:pPr>
              <w:spacing w:before="40" w:line="240" w:lineRule="auto"/>
              <w:jc w:val="left"/>
            </w:pPr>
            <w:r>
              <w:rPr>
                <w:b/>
                <w:sz w:val="19"/>
              </w:rPr>
              <w:t>Aspect</w:t>
            </w:r>
          </w:p>
        </w:tc>
        <w:tc>
          <w:tcPr>
            <w:tcW w:w="3540" w:type="dxa"/>
            <w:shd w:val="clear" w:color="auto" w:fill="D9E2F3"/>
          </w:tcPr>
          <w:p w:rsidR="00D4798D" w:rsidRDefault="00E23DE2">
            <w:pPr>
              <w:spacing w:before="40" w:line="240" w:lineRule="auto"/>
              <w:jc w:val="left"/>
            </w:pPr>
            <w:r>
              <w:rPr>
                <w:b/>
                <w:sz w:val="19"/>
              </w:rPr>
              <w:t>Base paper [1]</w:t>
            </w:r>
          </w:p>
        </w:tc>
        <w:tc>
          <w:tcPr>
            <w:tcW w:w="3540" w:type="dxa"/>
            <w:shd w:val="clear" w:color="auto" w:fill="D9E2F3"/>
          </w:tcPr>
          <w:p w:rsidR="00D4798D" w:rsidRDefault="00E23DE2">
            <w:pPr>
              <w:spacing w:before="40" w:line="240" w:lineRule="auto"/>
              <w:jc w:val="left"/>
            </w:pPr>
            <w:r>
              <w:rPr>
                <w:b/>
                <w:sz w:val="19"/>
              </w:rPr>
              <w:t>CropSight</w:t>
            </w:r>
          </w:p>
        </w:tc>
      </w:tr>
      <w:tr w:rsidR="00D4798D">
        <w:trPr>
          <w:cantSplit/>
          <w:jc w:val="center"/>
        </w:trPr>
        <w:tc>
          <w:tcPr>
            <w:tcW w:w="2236" w:type="dxa"/>
          </w:tcPr>
          <w:p w:rsidR="00D4798D" w:rsidRDefault="00E23DE2">
            <w:pPr>
              <w:spacing w:before="40" w:line="240" w:lineRule="auto"/>
              <w:jc w:val="left"/>
            </w:pPr>
            <w:r>
              <w:rPr>
                <w:sz w:val="19"/>
              </w:rPr>
              <w:t>Stage of the farming cycle</w:t>
            </w:r>
          </w:p>
        </w:tc>
        <w:tc>
          <w:tcPr>
            <w:tcW w:w="3540" w:type="dxa"/>
          </w:tcPr>
          <w:p w:rsidR="00D4798D" w:rsidRDefault="00E23DE2">
            <w:pPr>
              <w:spacing w:before="40" w:line="240" w:lineRule="auto"/>
              <w:jc w:val="left"/>
            </w:pPr>
            <w:r>
              <w:rPr>
                <w:sz w:val="19"/>
              </w:rPr>
              <w:t>Before and during cultivation</w:t>
            </w:r>
          </w:p>
        </w:tc>
        <w:tc>
          <w:tcPr>
            <w:tcW w:w="3540" w:type="dxa"/>
          </w:tcPr>
          <w:p w:rsidR="00D4798D" w:rsidRDefault="00E23DE2">
            <w:pPr>
              <w:spacing w:before="40" w:line="240" w:lineRule="auto"/>
              <w:jc w:val="left"/>
            </w:pPr>
            <w:r>
              <w:rPr>
                <w:sz w:val="19"/>
              </w:rPr>
              <w:t>After harvest</w:t>
            </w:r>
          </w:p>
        </w:tc>
      </w:tr>
      <w:tr w:rsidR="00D4798D">
        <w:trPr>
          <w:cantSplit/>
          <w:jc w:val="center"/>
        </w:trPr>
        <w:tc>
          <w:tcPr>
            <w:tcW w:w="2236" w:type="dxa"/>
          </w:tcPr>
          <w:p w:rsidR="00D4798D" w:rsidRDefault="00E23DE2">
            <w:pPr>
              <w:spacing w:before="40" w:line="240" w:lineRule="auto"/>
              <w:jc w:val="left"/>
            </w:pPr>
            <w:r>
              <w:rPr>
                <w:sz w:val="19"/>
              </w:rPr>
              <w:t>Decisions</w:t>
            </w:r>
          </w:p>
        </w:tc>
        <w:tc>
          <w:tcPr>
            <w:tcW w:w="3540" w:type="dxa"/>
          </w:tcPr>
          <w:p w:rsidR="00D4798D" w:rsidRDefault="00E23DE2">
            <w:pPr>
              <w:spacing w:before="40" w:line="240" w:lineRule="auto"/>
              <w:jc w:val="left"/>
            </w:pPr>
            <w:r>
              <w:rPr>
                <w:sz w:val="19"/>
              </w:rPr>
              <w:t>Soil health, irrigation, crop, fertiliser</w:t>
            </w:r>
          </w:p>
        </w:tc>
        <w:tc>
          <w:tcPr>
            <w:tcW w:w="3540" w:type="dxa"/>
          </w:tcPr>
          <w:p w:rsidR="00D4798D" w:rsidRDefault="00E23DE2">
            <w:pPr>
              <w:spacing w:before="40" w:line="240" w:lineRule="auto"/>
              <w:jc w:val="left"/>
            </w:pPr>
            <w:r>
              <w:rPr>
                <w:sz w:val="19"/>
              </w:rPr>
              <w:t>Quality grade, price and best day, buyer and route, shipment alerts</w:t>
            </w:r>
          </w:p>
        </w:tc>
      </w:tr>
      <w:tr w:rsidR="00D4798D">
        <w:trPr>
          <w:cantSplit/>
          <w:jc w:val="center"/>
        </w:trPr>
        <w:tc>
          <w:tcPr>
            <w:tcW w:w="2236" w:type="dxa"/>
          </w:tcPr>
          <w:p w:rsidR="00D4798D" w:rsidRDefault="00E23DE2">
            <w:pPr>
              <w:spacing w:before="40" w:line="240" w:lineRule="auto"/>
              <w:jc w:val="left"/>
            </w:pPr>
            <w:r>
              <w:rPr>
                <w:sz w:val="19"/>
              </w:rPr>
              <w:t>Input data</w:t>
            </w:r>
          </w:p>
        </w:tc>
        <w:tc>
          <w:tcPr>
            <w:tcW w:w="3540" w:type="dxa"/>
          </w:tcPr>
          <w:p w:rsidR="00D4798D" w:rsidRDefault="00E23DE2">
            <w:pPr>
              <w:spacing w:before="40" w:line="240" w:lineRule="auto"/>
              <w:jc w:val="left"/>
            </w:pPr>
            <w:r>
              <w:rPr>
                <w:sz w:val="19"/>
              </w:rPr>
              <w:t>Tabular soil, weather, fertiliser and crop records</w:t>
            </w:r>
          </w:p>
        </w:tc>
        <w:tc>
          <w:tcPr>
            <w:tcW w:w="3540" w:type="dxa"/>
          </w:tcPr>
          <w:p w:rsidR="00D4798D" w:rsidRDefault="00E23DE2">
            <w:pPr>
              <w:spacing w:before="40" w:line="240" w:lineRule="auto"/>
              <w:jc w:val="left"/>
            </w:pPr>
            <w:r>
              <w:rPr>
                <w:sz w:val="19"/>
              </w:rPr>
              <w:t>Crop photograph, market context features, order and sensor records</w:t>
            </w:r>
          </w:p>
        </w:tc>
      </w:tr>
      <w:tr w:rsidR="00D4798D">
        <w:trPr>
          <w:cantSplit/>
          <w:jc w:val="center"/>
        </w:trPr>
        <w:tc>
          <w:tcPr>
            <w:tcW w:w="2236" w:type="dxa"/>
          </w:tcPr>
          <w:p w:rsidR="00D4798D" w:rsidRDefault="00E23DE2">
            <w:pPr>
              <w:spacing w:before="40" w:line="240" w:lineRule="auto"/>
              <w:jc w:val="left"/>
            </w:pPr>
            <w:r>
              <w:rPr>
                <w:sz w:val="19"/>
              </w:rPr>
              <w:t>Models</w:t>
            </w:r>
          </w:p>
        </w:tc>
        <w:tc>
          <w:tcPr>
            <w:tcW w:w="3540" w:type="dxa"/>
          </w:tcPr>
          <w:p w:rsidR="00D4798D" w:rsidRDefault="00E23DE2">
            <w:pPr>
              <w:spacing w:before="40" w:line="240" w:lineRule="auto"/>
              <w:jc w:val="left"/>
            </w:pPr>
            <w:r>
              <w:rPr>
                <w:sz w:val="19"/>
              </w:rPr>
              <w:t>TTL, TabNet, SwiFT (deep, transformer-based)</w:t>
            </w:r>
          </w:p>
        </w:tc>
        <w:tc>
          <w:tcPr>
            <w:tcW w:w="3540" w:type="dxa"/>
          </w:tcPr>
          <w:p w:rsidR="00D4798D" w:rsidRDefault="00E23DE2">
            <w:pPr>
              <w:spacing w:before="40" w:line="240" w:lineRule="auto"/>
              <w:jc w:val="left"/>
            </w:pPr>
            <w:r>
              <w:rPr>
                <w:sz w:val="19"/>
              </w:rPr>
              <w:t>Random forest, gradient boosting with quantile bands (classical)</w:t>
            </w:r>
          </w:p>
        </w:tc>
      </w:tr>
      <w:tr w:rsidR="00D4798D">
        <w:trPr>
          <w:cantSplit/>
          <w:jc w:val="center"/>
        </w:trPr>
        <w:tc>
          <w:tcPr>
            <w:tcW w:w="2236" w:type="dxa"/>
          </w:tcPr>
          <w:p w:rsidR="00D4798D" w:rsidRDefault="00E23DE2">
            <w:pPr>
              <w:spacing w:before="40" w:line="240" w:lineRule="auto"/>
              <w:jc w:val="left"/>
            </w:pPr>
            <w:r>
              <w:rPr>
                <w:sz w:val="19"/>
              </w:rPr>
              <w:t>Explanat</w:t>
            </w:r>
            <w:r>
              <w:rPr>
                <w:sz w:val="19"/>
              </w:rPr>
              <w:t>ion</w:t>
            </w:r>
          </w:p>
        </w:tc>
        <w:tc>
          <w:tcPr>
            <w:tcW w:w="3540" w:type="dxa"/>
          </w:tcPr>
          <w:p w:rsidR="00D4798D" w:rsidRDefault="00E23DE2">
            <w:pPr>
              <w:spacing w:before="40" w:line="240" w:lineRule="auto"/>
              <w:jc w:val="left"/>
            </w:pPr>
            <w:r>
              <w:rPr>
                <w:sz w:val="19"/>
              </w:rPr>
              <w:t>LIME</w:t>
            </w:r>
          </w:p>
        </w:tc>
        <w:tc>
          <w:tcPr>
            <w:tcW w:w="3540" w:type="dxa"/>
          </w:tcPr>
          <w:p w:rsidR="00D4798D" w:rsidRDefault="00E23DE2">
            <w:pPr>
              <w:spacing w:before="40" w:line="240" w:lineRule="auto"/>
              <w:jc w:val="left"/>
            </w:pPr>
            <w:r>
              <w:rPr>
                <w:sz w:val="19"/>
              </w:rPr>
              <w:t>SHAP (TreeExplainer)</w:t>
            </w:r>
          </w:p>
        </w:tc>
      </w:tr>
      <w:tr w:rsidR="00D4798D">
        <w:trPr>
          <w:cantSplit/>
          <w:jc w:val="center"/>
        </w:trPr>
        <w:tc>
          <w:tcPr>
            <w:tcW w:w="2236" w:type="dxa"/>
          </w:tcPr>
          <w:p w:rsidR="00D4798D" w:rsidRDefault="00E23DE2">
            <w:pPr>
              <w:spacing w:before="40" w:line="240" w:lineRule="auto"/>
              <w:jc w:val="left"/>
            </w:pPr>
            <w:r>
              <w:rPr>
                <w:sz w:val="19"/>
              </w:rPr>
              <w:t>Sensing</w:t>
            </w:r>
          </w:p>
        </w:tc>
        <w:tc>
          <w:tcPr>
            <w:tcW w:w="3540" w:type="dxa"/>
          </w:tcPr>
          <w:p w:rsidR="00D4798D" w:rsidRDefault="00E23DE2">
            <w:pPr>
              <w:spacing w:before="40" w:line="240" w:lineRule="auto"/>
              <w:jc w:val="left"/>
            </w:pPr>
            <w:r>
              <w:rPr>
                <w:sz w:val="19"/>
              </w:rPr>
              <w:t>IoT soil and environment sensors</w:t>
            </w:r>
          </w:p>
        </w:tc>
        <w:tc>
          <w:tcPr>
            <w:tcW w:w="3540" w:type="dxa"/>
          </w:tcPr>
          <w:p w:rsidR="00D4798D" w:rsidRDefault="00E23DE2">
            <w:pPr>
              <w:spacing w:before="40" w:line="240" w:lineRule="auto"/>
              <w:jc w:val="left"/>
            </w:pPr>
            <w:r>
              <w:rPr>
                <w:sz w:val="19"/>
              </w:rPr>
              <w:t>Simulated storage and transport stream</w:t>
            </w:r>
          </w:p>
        </w:tc>
      </w:tr>
      <w:tr w:rsidR="00D4798D">
        <w:trPr>
          <w:cantSplit/>
          <w:jc w:val="center"/>
        </w:trPr>
        <w:tc>
          <w:tcPr>
            <w:tcW w:w="2236" w:type="dxa"/>
          </w:tcPr>
          <w:p w:rsidR="00D4798D" w:rsidRDefault="00E23DE2">
            <w:pPr>
              <w:spacing w:before="40" w:line="240" w:lineRule="auto"/>
              <w:jc w:val="left"/>
            </w:pPr>
            <w:r>
              <w:rPr>
                <w:sz w:val="19"/>
              </w:rPr>
              <w:t>User interface</w:t>
            </w:r>
          </w:p>
        </w:tc>
        <w:tc>
          <w:tcPr>
            <w:tcW w:w="3540" w:type="dxa"/>
          </w:tcPr>
          <w:p w:rsidR="00D4798D" w:rsidRDefault="00E23DE2">
            <w:pPr>
              <w:spacing w:before="40" w:line="240" w:lineRule="auto"/>
              <w:jc w:val="left"/>
            </w:pPr>
            <w:r>
              <w:rPr>
                <w:sz w:val="19"/>
              </w:rPr>
              <w:t>Chatbot and weather API</w:t>
            </w:r>
          </w:p>
        </w:tc>
        <w:tc>
          <w:tcPr>
            <w:tcW w:w="3540" w:type="dxa"/>
          </w:tcPr>
          <w:p w:rsidR="00D4798D" w:rsidRDefault="00E23DE2">
            <w:pPr>
              <w:spacing w:before="40" w:line="240" w:lineRule="auto"/>
              <w:jc w:val="left"/>
            </w:pPr>
            <w:r>
              <w:rPr>
                <w:sz w:val="19"/>
              </w:rPr>
              <w:t>Role-based web application and marketplace</w:t>
            </w:r>
          </w:p>
        </w:tc>
      </w:tr>
      <w:tr w:rsidR="00D4798D">
        <w:trPr>
          <w:cantSplit/>
          <w:jc w:val="center"/>
        </w:trPr>
        <w:tc>
          <w:tcPr>
            <w:tcW w:w="2236" w:type="dxa"/>
          </w:tcPr>
          <w:p w:rsidR="00D4798D" w:rsidRDefault="00E23DE2">
            <w:pPr>
              <w:spacing w:before="40" w:line="240" w:lineRule="auto"/>
              <w:jc w:val="left"/>
            </w:pPr>
            <w:r>
              <w:rPr>
                <w:sz w:val="19"/>
              </w:rPr>
              <w:t>Reported evidence</w:t>
            </w:r>
          </w:p>
        </w:tc>
        <w:tc>
          <w:tcPr>
            <w:tcW w:w="3540" w:type="dxa"/>
          </w:tcPr>
          <w:p w:rsidR="00D4798D" w:rsidRDefault="00E23DE2">
            <w:pPr>
              <w:spacing w:before="40" w:line="240" w:lineRule="auto"/>
              <w:jc w:val="left"/>
            </w:pPr>
            <w:r>
              <w:rPr>
                <w:sz w:val="19"/>
              </w:rPr>
              <w:t xml:space="preserve">Accuracy 98.75% to 99.3%; RMSE 1.51; R² </w:t>
            </w:r>
            <w:r>
              <w:rPr>
                <w:sz w:val="19"/>
              </w:rPr>
              <w:t>98.7%</w:t>
            </w:r>
          </w:p>
        </w:tc>
        <w:tc>
          <w:tcPr>
            <w:tcW w:w="3540" w:type="dxa"/>
          </w:tcPr>
          <w:p w:rsidR="00D4798D" w:rsidRDefault="00E23DE2">
            <w:pPr>
              <w:spacing w:before="40" w:line="240" w:lineRule="auto"/>
              <w:jc w:val="left"/>
            </w:pPr>
            <w:r>
              <w:rPr>
                <w:sz w:val="19"/>
              </w:rPr>
              <w:t>Accuracy 92.3% and R² 0.992 on synthetic test sets; chance-level transfer to real photographs</w:t>
            </w:r>
          </w:p>
        </w:tc>
      </w:tr>
    </w:tbl>
    <w:p w:rsidR="00D4798D" w:rsidRDefault="00D4798D">
      <w:pPr>
        <w:spacing w:after="80" w:line="144" w:lineRule="auto"/>
      </w:pPr>
    </w:p>
    <w:p w:rsidR="00D4798D" w:rsidRDefault="00E23DE2">
      <w:pPr>
        <w:pStyle w:val="Heading2"/>
      </w:pPr>
      <w:bookmarkStart w:id="17" w:name="_Toc243934234"/>
      <w:r>
        <w:t>2.3  Related Work</w:t>
      </w:r>
      <w:bookmarkEnd w:id="17"/>
    </w:p>
    <w:p w:rsidR="00D4798D" w:rsidRDefault="00E23DE2">
      <w:pPr>
        <w:pStyle w:val="Heading3"/>
      </w:pPr>
      <w:r>
        <w:t>2.3.1  Image-based assessment of crops and agricultural products</w:t>
      </w:r>
    </w:p>
    <w:p w:rsidR="00D4798D" w:rsidRDefault="00E23DE2">
      <w:r>
        <w:t>The batch survey lists two image-based papers. One is on cross-task con</w:t>
      </w:r>
      <w:r>
        <w:t>sistent multi-task learning for fine-grained crop leaf disease diagnosis and severity grading [2], published at the 2026 International Conference on Computer Vision, Image and Deep Learning; the other is on the design of an agricultural-product quality-ins</w:t>
      </w:r>
      <w:r>
        <w:t>pection and e-commerce grading system based on image recognition [3], published in the proceedings of AIDLNN 2025. Their titles show the two ideas that CropSight combines, severity grading from images and image-based grading tied to e-commerce, but their r</w:t>
      </w:r>
      <w:r>
        <w:t>esults could not be read and none is quoted.</w:t>
      </w:r>
    </w:p>
    <w:p w:rsidR="00D4798D" w:rsidRDefault="00E23DE2">
      <w:r>
        <w:t xml:space="preserve">Feng and Zong [7] study large-scale crop image recognition. They improve a ConvLSTM network with a coordinate-attention mechanism and an atrous spatial pyramid pooling (ASPP) </w:t>
      </w:r>
      <w:r>
        <w:lastRenderedPageBreak/>
        <w:t>module, and classify the extracted s</w:t>
      </w:r>
      <w:r>
        <w:t>patiotemporal features with a model they call LCMST-Net. The improved ConvLSTM reaches an accuracy of 0.979 and a recall of 0.926, and the average classification accuracy of LCMST-Net is 0.982. The work shows what deep networks achieve on large labelled cr</w:t>
      </w:r>
      <w:r>
        <w:t>op-image sets; it is also a reminder that CropSight did not have such a set.</w:t>
      </w:r>
    </w:p>
    <w:p w:rsidR="00D4798D" w:rsidRDefault="00E23DE2">
      <w:pPr>
        <w:pStyle w:val="Heading3"/>
      </w:pPr>
      <w:r>
        <w:t>2.3.2  Crop-price prediction and agricultural forecasting</w:t>
      </w:r>
    </w:p>
    <w:p w:rsidR="00D4798D" w:rsidRDefault="00E23DE2">
      <w:r>
        <w:t>The batch survey lists two machine-learning papers on crop and market price prediction [4], [5], from 2023 and 2024. Thei</w:t>
      </w:r>
      <w:r>
        <w:t>r text could not be retrieved, so only their topic is stated: predicting crop prices with machine learning from market data.</w:t>
      </w:r>
    </w:p>
    <w:p w:rsidR="00D4798D" w:rsidRDefault="00E23DE2">
      <w:r>
        <w:t>Wang and Zhang [6] evaluate 17 forecasting approaches from four classes (traditional time series, machine learning, deep learning a</w:t>
      </w:r>
      <w:r>
        <w:t>nd five time-series foundation models) on monthly commodity-price data of the United States Department of Agriculture Economic Research Service from 1997 to 2025. They report that zero-shot foundation models outperform the traditional, machine-learning and</w:t>
      </w:r>
      <w:r>
        <w:t xml:space="preserve"> deep-learning models trained from scratch, and that on three of four major commodities they also beat the department's futures-based forecasts; Time-MoE improves on the benchmark by 54.9% for wheat and 18.5% for corn on 2017-2024 data excluding the COVID </w:t>
      </w:r>
      <w:r>
        <w:t>period. The paper is the strongest evidence that price forecasting from real history is a feasible and improving field; it also shows what CropSight does not do, since CropSight's price model is not a time-series model and was not trained on a real price h</w:t>
      </w:r>
      <w:r>
        <w:t>istory.</w:t>
      </w:r>
    </w:p>
    <w:p w:rsidR="00D4798D" w:rsidRDefault="00E23DE2">
      <w:pPr>
        <w:pStyle w:val="Heading3"/>
      </w:pPr>
      <w:r>
        <w:t>2.3.3  IoT sensing and cold-chain monitoring</w:t>
      </w:r>
    </w:p>
    <w:p w:rsidR="00D4798D" w:rsidRDefault="00E23DE2">
      <w:r>
        <w:t xml:space="preserve">The base paper [1] uses IoT sensors for soil and environmental monitoring and treats the sensor stream as an input to learning models. CropSight transfers the sensing idea to storage and transport, with </w:t>
      </w:r>
      <w:r>
        <w:t>temperature, humidity and shock readings and a threshold alert. No physical sensors were available, so the stream is generated by a simulator whose behaviour is measured in Chapter 8.</w:t>
      </w:r>
    </w:p>
    <w:p w:rsidR="00D4798D" w:rsidRDefault="00E23DE2">
      <w:pPr>
        <w:pStyle w:val="Heading3"/>
      </w:pPr>
      <w:r>
        <w:t>2.3.4  Explainable AI for tabular and image-feature models</w:t>
      </w:r>
    </w:p>
    <w:p w:rsidR="00D4798D" w:rsidRDefault="00E23DE2">
      <w:r>
        <w:t>Tree ensemble</w:t>
      </w:r>
      <w:r>
        <w:t>s are accurate but not transparent. SHAP [13] assigns each feature a contribution to a prediction on the basis of Shapley values, and the TreeExplainer algorithm computes them exactly and quickly for tree models [14]. The base paper uses LIME [21], which f</w:t>
      </w:r>
      <w:r>
        <w:t>its a local linear model around a prediction. CropSight uses SHAP on both of its tree models because the computation is exact for trees and the contributions add up to the prediction.</w:t>
      </w:r>
    </w:p>
    <w:p w:rsidR="00D4798D" w:rsidRDefault="00E23DE2">
      <w:pPr>
        <w:pStyle w:val="Heading3"/>
      </w:pPr>
      <w:r>
        <w:t>2.3.5  Classical and deep models for grading and pricing</w:t>
      </w:r>
    </w:p>
    <w:p w:rsidR="00D4798D" w:rsidRDefault="00E23DE2">
      <w:r>
        <w:t>Deep networks d</w:t>
      </w:r>
      <w:r>
        <w:t xml:space="preserve">ominate recent image work [2], [7] and the base paper [1] uses transformer models for tabular data, and both report high accuracy on their own datasets. They need large </w:t>
      </w:r>
      <w:r>
        <w:lastRenderedPageBreak/>
        <w:t>labelled datasets and, usually, a graphics processor. Tree ensembles remain strong on s</w:t>
      </w:r>
      <w:r>
        <w:t>mall and medium tabular problems [10], [11], train in seconds on a central processor, and can be explained exactly [14]. For a project with no labelled crop images and no graphics processor, the second family was the practical choice; the cost of that choi</w:t>
      </w:r>
      <w:r>
        <w:t>ce, a feature extractor that must be designed by hand and a grader that depends entirely on how well the training distribution matches real photographs, is measured in Chapter 8.</w:t>
      </w:r>
    </w:p>
    <w:p w:rsidR="00D4798D" w:rsidRDefault="00E23DE2">
      <w:pPr>
        <w:pStyle w:val="Heading3"/>
      </w:pPr>
      <w:r>
        <w:t>2.3.6  Marketplaces and delivery planning</w:t>
      </w:r>
    </w:p>
    <w:p w:rsidR="00D4798D" w:rsidRDefault="00E23DE2">
      <w:r>
        <w:t>The batch survey notes that farmers</w:t>
      </w:r>
      <w:r>
        <w:t xml:space="preserve"> sell through middlemen at market prices and that government portals publish prices without forecasts. The reviewed papers do not combine grading, price and buyer matching with a delivery plan; CropSight does so with a transparent weighted score rather tha</w:t>
      </w:r>
      <w:r>
        <w:t>n a trained model, so that every ranking can be explained.</w:t>
      </w:r>
    </w:p>
    <w:p w:rsidR="00D4798D" w:rsidRDefault="00E23DE2">
      <w:pPr>
        <w:pStyle w:val="Heading2"/>
      </w:pPr>
      <w:bookmarkStart w:id="18" w:name="_Toc243934235"/>
      <w:r>
        <w:t>2.4  Datasets and Algorithms Used in the Literature and in CropSight</w:t>
      </w:r>
      <w:bookmarkEnd w:id="18"/>
    </w:p>
    <w:p w:rsidR="00D4798D" w:rsidRDefault="00E23DE2">
      <w:pPr>
        <w:pStyle w:val="Heading3"/>
      </w:pPr>
      <w:r>
        <w:t>2.4.1  Datasets</w:t>
      </w:r>
    </w:p>
    <w:p w:rsidR="00D4798D" w:rsidRDefault="00E23DE2">
      <w:pPr>
        <w:pStyle w:val="TableCaption"/>
      </w:pPr>
      <w:bookmarkStart w:id="19" w:name="_Toc243934370"/>
      <w:r>
        <w:t>Table 2.3: Datasets in the survey and in the project</w:t>
      </w:r>
      <w:bookmarkEnd w:id="19"/>
    </w:p>
    <w:tbl>
      <w:tblPr>
        <w:tblStyle w:val="TableGrid"/>
        <w:tblW w:w="0" w:type="auto"/>
        <w:jc w:val="center"/>
        <w:tblLook w:val="04A0" w:firstRow="1" w:lastRow="0" w:firstColumn="1" w:lastColumn="0" w:noHBand="0" w:noVBand="1"/>
      </w:tblPr>
      <w:tblGrid>
        <w:gridCol w:w="2236"/>
        <w:gridCol w:w="4286"/>
        <w:gridCol w:w="2795"/>
      </w:tblGrid>
      <w:tr w:rsidR="00D4798D">
        <w:trPr>
          <w:cantSplit/>
          <w:tblHeader/>
          <w:jc w:val="center"/>
        </w:trPr>
        <w:tc>
          <w:tcPr>
            <w:tcW w:w="2236" w:type="dxa"/>
            <w:shd w:val="clear" w:color="auto" w:fill="D9E2F3"/>
          </w:tcPr>
          <w:p w:rsidR="00D4798D" w:rsidRDefault="00E23DE2">
            <w:pPr>
              <w:spacing w:before="40" w:line="240" w:lineRule="auto"/>
              <w:jc w:val="left"/>
            </w:pPr>
            <w:r>
              <w:rPr>
                <w:b/>
                <w:sz w:val="19"/>
              </w:rPr>
              <w:t>Dataset</w:t>
            </w:r>
          </w:p>
        </w:tc>
        <w:tc>
          <w:tcPr>
            <w:tcW w:w="4286" w:type="dxa"/>
            <w:shd w:val="clear" w:color="auto" w:fill="D9E2F3"/>
          </w:tcPr>
          <w:p w:rsidR="00D4798D" w:rsidRDefault="00E23DE2">
            <w:pPr>
              <w:spacing w:before="40" w:line="240" w:lineRule="auto"/>
              <w:jc w:val="left"/>
            </w:pPr>
            <w:r>
              <w:rPr>
                <w:b/>
                <w:sz w:val="19"/>
              </w:rPr>
              <w:t>Content</w:t>
            </w:r>
          </w:p>
        </w:tc>
        <w:tc>
          <w:tcPr>
            <w:tcW w:w="2795" w:type="dxa"/>
            <w:shd w:val="clear" w:color="auto" w:fill="D9E2F3"/>
          </w:tcPr>
          <w:p w:rsidR="00D4798D" w:rsidRDefault="00E23DE2">
            <w:pPr>
              <w:spacing w:before="40" w:line="240" w:lineRule="auto"/>
              <w:jc w:val="left"/>
            </w:pPr>
            <w:r>
              <w:rPr>
                <w:b/>
                <w:sz w:val="19"/>
              </w:rPr>
              <w:t>Use in CropSight</w:t>
            </w:r>
          </w:p>
        </w:tc>
      </w:tr>
      <w:tr w:rsidR="00D4798D">
        <w:trPr>
          <w:cantSplit/>
          <w:jc w:val="center"/>
        </w:trPr>
        <w:tc>
          <w:tcPr>
            <w:tcW w:w="2236" w:type="dxa"/>
          </w:tcPr>
          <w:p w:rsidR="00D4798D" w:rsidRDefault="00E23DE2">
            <w:pPr>
              <w:spacing w:before="40" w:line="240" w:lineRule="auto"/>
              <w:jc w:val="left"/>
            </w:pPr>
            <w:r>
              <w:rPr>
                <w:sz w:val="19"/>
              </w:rPr>
              <w:t xml:space="preserve">Fresh and Rotten Fruits </w:t>
            </w:r>
            <w:r>
              <w:rPr>
                <w:sz w:val="19"/>
              </w:rPr>
              <w:t>[8]</w:t>
            </w:r>
          </w:p>
        </w:tc>
        <w:tc>
          <w:tcPr>
            <w:tcW w:w="4286" w:type="dxa"/>
          </w:tcPr>
          <w:p w:rsidR="00D4798D" w:rsidRDefault="00E23DE2">
            <w:pPr>
              <w:spacing w:before="40" w:line="240" w:lineRule="auto"/>
              <w:jc w:val="left"/>
            </w:pPr>
            <w:r>
              <w:rPr>
                <w:sz w:val="19"/>
              </w:rPr>
              <w:t>3,200 raw photographs of 8 fruits (apple, banana, grape, guava, jujube, orange, pomegranate, strawberry), 200 fresh and 200 rotten each; CC BY 4.0</w:t>
            </w:r>
          </w:p>
        </w:tc>
        <w:tc>
          <w:tcPr>
            <w:tcW w:w="2795" w:type="dxa"/>
          </w:tcPr>
          <w:p w:rsidR="00D4798D" w:rsidRDefault="00E23DE2">
            <w:pPr>
              <w:spacing w:before="40" w:line="240" w:lineRule="auto"/>
              <w:jc w:val="left"/>
            </w:pPr>
            <w:r>
              <w:rPr>
                <w:sz w:val="19"/>
              </w:rPr>
              <w:t>Real-photograph check of the grader and of the feature extractor</w:t>
            </w:r>
          </w:p>
        </w:tc>
      </w:tr>
      <w:tr w:rsidR="00D4798D">
        <w:trPr>
          <w:cantSplit/>
          <w:jc w:val="center"/>
        </w:trPr>
        <w:tc>
          <w:tcPr>
            <w:tcW w:w="2236" w:type="dxa"/>
          </w:tcPr>
          <w:p w:rsidR="00D4798D" w:rsidRDefault="00E23DE2">
            <w:pPr>
              <w:spacing w:before="40" w:line="240" w:lineRule="auto"/>
              <w:jc w:val="left"/>
            </w:pPr>
            <w:r>
              <w:rPr>
                <w:sz w:val="19"/>
              </w:rPr>
              <w:t>Vegetable Classification, Bangladesh [9</w:t>
            </w:r>
            <w:r>
              <w:rPr>
                <w:sz w:val="19"/>
              </w:rPr>
              <w:t>]</w:t>
            </w:r>
          </w:p>
        </w:tc>
        <w:tc>
          <w:tcPr>
            <w:tcW w:w="4286" w:type="dxa"/>
          </w:tcPr>
          <w:p w:rsidR="00D4798D" w:rsidRDefault="00E23DE2">
            <w:pPr>
              <w:spacing w:before="40" w:line="240" w:lineRule="auto"/>
              <w:jc w:val="left"/>
            </w:pPr>
            <w:r>
              <w:rPr>
                <w:sz w:val="19"/>
              </w:rPr>
              <w:t>4,319 photographs of 12 vegetables including tomato, onion and potato; CC BY 4.0</w:t>
            </w:r>
          </w:p>
        </w:tc>
        <w:tc>
          <w:tcPr>
            <w:tcW w:w="2795" w:type="dxa"/>
          </w:tcPr>
          <w:p w:rsidR="00D4798D" w:rsidRDefault="00E23DE2">
            <w:pPr>
              <w:spacing w:before="40" w:line="240" w:lineRule="auto"/>
              <w:jc w:val="left"/>
            </w:pPr>
            <w:r>
              <w:rPr>
                <w:sz w:val="19"/>
              </w:rPr>
              <w:t>Real tomato, onion and potato photographs for the demonstration and sample inputs</w:t>
            </w:r>
          </w:p>
        </w:tc>
      </w:tr>
      <w:tr w:rsidR="00D4798D">
        <w:trPr>
          <w:cantSplit/>
          <w:jc w:val="center"/>
        </w:trPr>
        <w:tc>
          <w:tcPr>
            <w:tcW w:w="2236" w:type="dxa"/>
          </w:tcPr>
          <w:p w:rsidR="00D4798D" w:rsidRDefault="00E23DE2">
            <w:pPr>
              <w:spacing w:before="40" w:line="240" w:lineRule="auto"/>
              <w:jc w:val="left"/>
            </w:pPr>
            <w:r>
              <w:rPr>
                <w:sz w:val="19"/>
              </w:rPr>
              <w:t>Synthetic quality features</w:t>
            </w:r>
          </w:p>
        </w:tc>
        <w:tc>
          <w:tcPr>
            <w:tcW w:w="4286" w:type="dxa"/>
          </w:tcPr>
          <w:p w:rsidR="00D4798D" w:rsidRDefault="00E23DE2">
            <w:pPr>
              <w:spacing w:before="40" w:line="240" w:lineRule="auto"/>
              <w:jc w:val="left"/>
            </w:pPr>
            <w:r>
              <w:rPr>
                <w:sz w:val="19"/>
              </w:rPr>
              <w:t>6,000 rows, 11 features, 4 grades, 6% label noise (generated by</w:t>
            </w:r>
            <w:r>
              <w:rPr>
                <w:sz w:val="19"/>
              </w:rPr>
              <w:t xml:space="preserve"> the project)</w:t>
            </w:r>
          </w:p>
        </w:tc>
        <w:tc>
          <w:tcPr>
            <w:tcW w:w="2795" w:type="dxa"/>
          </w:tcPr>
          <w:p w:rsidR="00D4798D" w:rsidRDefault="00E23DE2">
            <w:pPr>
              <w:spacing w:before="40" w:line="240" w:lineRule="auto"/>
              <w:jc w:val="left"/>
            </w:pPr>
            <w:r>
              <w:rPr>
                <w:sz w:val="19"/>
              </w:rPr>
              <w:t>Training and test set of the shipped grader</w:t>
            </w:r>
          </w:p>
        </w:tc>
      </w:tr>
      <w:tr w:rsidR="00D4798D">
        <w:trPr>
          <w:cantSplit/>
          <w:jc w:val="center"/>
        </w:trPr>
        <w:tc>
          <w:tcPr>
            <w:tcW w:w="2236" w:type="dxa"/>
          </w:tcPr>
          <w:p w:rsidR="00D4798D" w:rsidRDefault="00E23DE2">
            <w:pPr>
              <w:spacing w:before="40" w:line="240" w:lineRule="auto"/>
              <w:jc w:val="left"/>
            </w:pPr>
            <w:r>
              <w:rPr>
                <w:sz w:val="19"/>
              </w:rPr>
              <w:t>Synthetic market series</w:t>
            </w:r>
          </w:p>
        </w:tc>
        <w:tc>
          <w:tcPr>
            <w:tcW w:w="4286" w:type="dxa"/>
          </w:tcPr>
          <w:p w:rsidR="00D4798D" w:rsidRDefault="00E23DE2">
            <w:pPr>
              <w:spacing w:before="40" w:line="240" w:lineRule="auto"/>
              <w:jc w:val="left"/>
            </w:pPr>
            <w:r>
              <w:rPr>
                <w:sz w:val="19"/>
              </w:rPr>
              <w:t>23,360 rows, 8 crops, 8 regions, 2022-2024 (generated by the project)</w:t>
            </w:r>
          </w:p>
        </w:tc>
        <w:tc>
          <w:tcPr>
            <w:tcW w:w="2795" w:type="dxa"/>
          </w:tcPr>
          <w:p w:rsidR="00D4798D" w:rsidRDefault="00E23DE2">
            <w:pPr>
              <w:spacing w:before="40" w:line="240" w:lineRule="auto"/>
              <w:jc w:val="left"/>
            </w:pPr>
            <w:r>
              <w:rPr>
                <w:sz w:val="19"/>
              </w:rPr>
              <w:t>Training and test set of the shipped price model</w:t>
            </w:r>
          </w:p>
        </w:tc>
      </w:tr>
    </w:tbl>
    <w:p w:rsidR="00D4798D" w:rsidRDefault="00D4798D">
      <w:pPr>
        <w:spacing w:after="80" w:line="144" w:lineRule="auto"/>
      </w:pPr>
    </w:p>
    <w:p w:rsidR="00D4798D" w:rsidRDefault="00E23DE2">
      <w:pPr>
        <w:pStyle w:val="Heading3"/>
      </w:pPr>
      <w:r>
        <w:t>2.4.2  Algorithms and software</w:t>
      </w:r>
    </w:p>
    <w:p w:rsidR="00D4798D" w:rsidRDefault="00E23DE2">
      <w:pPr>
        <w:pStyle w:val="TableCaption"/>
      </w:pPr>
      <w:bookmarkStart w:id="20" w:name="_Toc243934371"/>
      <w:r>
        <w:t>Table 2.4: Techniques</w:t>
      </w:r>
      <w:r>
        <w:t xml:space="preserve"> and the references behind them</w:t>
      </w:r>
      <w:bookmarkEnd w:id="20"/>
    </w:p>
    <w:tbl>
      <w:tblPr>
        <w:tblStyle w:val="TableGrid"/>
        <w:tblW w:w="0" w:type="auto"/>
        <w:jc w:val="center"/>
        <w:tblLook w:val="04A0" w:firstRow="1" w:lastRow="0" w:firstColumn="1" w:lastColumn="0" w:noHBand="0" w:noVBand="1"/>
      </w:tblPr>
      <w:tblGrid>
        <w:gridCol w:w="2981"/>
        <w:gridCol w:w="1677"/>
        <w:gridCol w:w="4658"/>
      </w:tblGrid>
      <w:tr w:rsidR="00D4798D">
        <w:trPr>
          <w:cantSplit/>
          <w:tblHeader/>
          <w:jc w:val="center"/>
        </w:trPr>
        <w:tc>
          <w:tcPr>
            <w:tcW w:w="2981" w:type="dxa"/>
            <w:shd w:val="clear" w:color="auto" w:fill="D9E2F3"/>
          </w:tcPr>
          <w:p w:rsidR="00D4798D" w:rsidRDefault="00E23DE2">
            <w:pPr>
              <w:spacing w:before="40" w:line="240" w:lineRule="auto"/>
              <w:jc w:val="left"/>
            </w:pPr>
            <w:r>
              <w:rPr>
                <w:b/>
                <w:sz w:val="19"/>
              </w:rPr>
              <w:t>Technique</w:t>
            </w:r>
          </w:p>
        </w:tc>
        <w:tc>
          <w:tcPr>
            <w:tcW w:w="1677" w:type="dxa"/>
            <w:shd w:val="clear" w:color="auto" w:fill="D9E2F3"/>
          </w:tcPr>
          <w:p w:rsidR="00D4798D" w:rsidRDefault="00E23DE2">
            <w:pPr>
              <w:spacing w:before="40" w:line="240" w:lineRule="auto"/>
              <w:jc w:val="left"/>
            </w:pPr>
            <w:r>
              <w:rPr>
                <w:b/>
                <w:sz w:val="19"/>
              </w:rPr>
              <w:t>Reference</w:t>
            </w:r>
          </w:p>
        </w:tc>
        <w:tc>
          <w:tcPr>
            <w:tcW w:w="4658" w:type="dxa"/>
            <w:shd w:val="clear" w:color="auto" w:fill="D9E2F3"/>
          </w:tcPr>
          <w:p w:rsidR="00D4798D" w:rsidRDefault="00E23DE2">
            <w:pPr>
              <w:spacing w:before="40" w:line="240" w:lineRule="auto"/>
              <w:jc w:val="left"/>
            </w:pPr>
            <w:r>
              <w:rPr>
                <w:b/>
                <w:sz w:val="19"/>
              </w:rPr>
              <w:t>Role in CropSight</w:t>
            </w:r>
          </w:p>
        </w:tc>
      </w:tr>
      <w:tr w:rsidR="00D4798D">
        <w:trPr>
          <w:cantSplit/>
          <w:jc w:val="center"/>
        </w:trPr>
        <w:tc>
          <w:tcPr>
            <w:tcW w:w="2981" w:type="dxa"/>
          </w:tcPr>
          <w:p w:rsidR="00D4798D" w:rsidRDefault="00E23DE2">
            <w:pPr>
              <w:spacing w:before="40" w:line="240" w:lineRule="auto"/>
              <w:jc w:val="left"/>
            </w:pPr>
            <w:r>
              <w:rPr>
                <w:sz w:val="19"/>
              </w:rPr>
              <w:t>Otsu thresholding</w:t>
            </w:r>
          </w:p>
        </w:tc>
        <w:tc>
          <w:tcPr>
            <w:tcW w:w="1677" w:type="dxa"/>
          </w:tcPr>
          <w:p w:rsidR="00D4798D" w:rsidRDefault="00E23DE2">
            <w:pPr>
              <w:spacing w:before="40" w:line="240" w:lineRule="auto"/>
              <w:jc w:val="left"/>
            </w:pPr>
            <w:r>
              <w:rPr>
                <w:sz w:val="19"/>
              </w:rPr>
              <w:t>[17]</w:t>
            </w:r>
          </w:p>
        </w:tc>
        <w:tc>
          <w:tcPr>
            <w:tcW w:w="4658" w:type="dxa"/>
          </w:tcPr>
          <w:p w:rsidR="00D4798D" w:rsidRDefault="00E23DE2">
            <w:pPr>
              <w:spacing w:before="40" w:line="240" w:lineRule="auto"/>
              <w:jc w:val="left"/>
            </w:pPr>
            <w:r>
              <w:rPr>
                <w:sz w:val="19"/>
              </w:rPr>
              <w:t>Foreground mask on the saturation channel</w:t>
            </w:r>
          </w:p>
        </w:tc>
      </w:tr>
      <w:tr w:rsidR="00D4798D">
        <w:trPr>
          <w:cantSplit/>
          <w:jc w:val="center"/>
        </w:trPr>
        <w:tc>
          <w:tcPr>
            <w:tcW w:w="2981" w:type="dxa"/>
          </w:tcPr>
          <w:p w:rsidR="00D4798D" w:rsidRDefault="00E23DE2">
            <w:pPr>
              <w:spacing w:before="40" w:line="240" w:lineRule="auto"/>
              <w:jc w:val="left"/>
            </w:pPr>
            <w:r>
              <w:rPr>
                <w:sz w:val="19"/>
              </w:rPr>
              <w:t>Grey-level co-occurrence texture</w:t>
            </w:r>
          </w:p>
        </w:tc>
        <w:tc>
          <w:tcPr>
            <w:tcW w:w="1677" w:type="dxa"/>
          </w:tcPr>
          <w:p w:rsidR="00D4798D" w:rsidRDefault="00E23DE2">
            <w:pPr>
              <w:spacing w:before="40" w:line="240" w:lineRule="auto"/>
              <w:jc w:val="left"/>
            </w:pPr>
            <w:r>
              <w:rPr>
                <w:sz w:val="19"/>
              </w:rPr>
              <w:t>[15]</w:t>
            </w:r>
          </w:p>
        </w:tc>
        <w:tc>
          <w:tcPr>
            <w:tcW w:w="4658" w:type="dxa"/>
          </w:tcPr>
          <w:p w:rsidR="00D4798D" w:rsidRDefault="00E23DE2">
            <w:pPr>
              <w:spacing w:before="40" w:line="240" w:lineRule="auto"/>
              <w:jc w:val="left"/>
            </w:pPr>
            <w:r>
              <w:rPr>
                <w:sz w:val="19"/>
              </w:rPr>
              <w:t>Texture contrast, homogeneity and energy</w:t>
            </w:r>
          </w:p>
        </w:tc>
      </w:tr>
      <w:tr w:rsidR="00D4798D">
        <w:trPr>
          <w:cantSplit/>
          <w:jc w:val="center"/>
        </w:trPr>
        <w:tc>
          <w:tcPr>
            <w:tcW w:w="2981" w:type="dxa"/>
          </w:tcPr>
          <w:p w:rsidR="00D4798D" w:rsidRDefault="00E23DE2">
            <w:pPr>
              <w:spacing w:before="40" w:line="240" w:lineRule="auto"/>
              <w:jc w:val="left"/>
            </w:pPr>
            <w:r>
              <w:rPr>
                <w:sz w:val="19"/>
              </w:rPr>
              <w:t>Canny edge detector</w:t>
            </w:r>
          </w:p>
        </w:tc>
        <w:tc>
          <w:tcPr>
            <w:tcW w:w="1677" w:type="dxa"/>
          </w:tcPr>
          <w:p w:rsidR="00D4798D" w:rsidRDefault="00E23DE2">
            <w:pPr>
              <w:spacing w:before="40" w:line="240" w:lineRule="auto"/>
              <w:jc w:val="left"/>
            </w:pPr>
            <w:r>
              <w:rPr>
                <w:sz w:val="19"/>
              </w:rPr>
              <w:t>[16]</w:t>
            </w:r>
          </w:p>
        </w:tc>
        <w:tc>
          <w:tcPr>
            <w:tcW w:w="4658" w:type="dxa"/>
          </w:tcPr>
          <w:p w:rsidR="00D4798D" w:rsidRDefault="00E23DE2">
            <w:pPr>
              <w:spacing w:before="40" w:line="240" w:lineRule="auto"/>
              <w:jc w:val="left"/>
            </w:pPr>
            <w:r>
              <w:rPr>
                <w:sz w:val="19"/>
              </w:rPr>
              <w:t xml:space="preserve">Edge density </w:t>
            </w:r>
            <w:r>
              <w:rPr>
                <w:sz w:val="19"/>
              </w:rPr>
              <w:t>inside the mask</w:t>
            </w:r>
          </w:p>
        </w:tc>
      </w:tr>
      <w:tr w:rsidR="00D4798D">
        <w:trPr>
          <w:cantSplit/>
          <w:jc w:val="center"/>
        </w:trPr>
        <w:tc>
          <w:tcPr>
            <w:tcW w:w="2981" w:type="dxa"/>
          </w:tcPr>
          <w:p w:rsidR="00D4798D" w:rsidRDefault="00E23DE2">
            <w:pPr>
              <w:spacing w:before="40" w:line="240" w:lineRule="auto"/>
              <w:jc w:val="left"/>
            </w:pPr>
            <w:r>
              <w:rPr>
                <w:sz w:val="19"/>
              </w:rPr>
              <w:t>OpenCV, scikit-image</w:t>
            </w:r>
          </w:p>
        </w:tc>
        <w:tc>
          <w:tcPr>
            <w:tcW w:w="1677" w:type="dxa"/>
          </w:tcPr>
          <w:p w:rsidR="00D4798D" w:rsidRDefault="00E23DE2">
            <w:pPr>
              <w:spacing w:before="40" w:line="240" w:lineRule="auto"/>
              <w:jc w:val="left"/>
            </w:pPr>
            <w:r>
              <w:rPr>
                <w:sz w:val="19"/>
              </w:rPr>
              <w:t>[20], [19]</w:t>
            </w:r>
          </w:p>
        </w:tc>
        <w:tc>
          <w:tcPr>
            <w:tcW w:w="4658" w:type="dxa"/>
          </w:tcPr>
          <w:p w:rsidR="00D4798D" w:rsidRDefault="00E23DE2">
            <w:pPr>
              <w:spacing w:before="40" w:line="240" w:lineRule="auto"/>
              <w:jc w:val="left"/>
            </w:pPr>
            <w:r>
              <w:rPr>
                <w:sz w:val="19"/>
              </w:rPr>
              <w:t>Colour conversion, morphology, edges, texture</w:t>
            </w:r>
          </w:p>
        </w:tc>
      </w:tr>
      <w:tr w:rsidR="00D4798D">
        <w:trPr>
          <w:cantSplit/>
          <w:jc w:val="center"/>
        </w:trPr>
        <w:tc>
          <w:tcPr>
            <w:tcW w:w="2981" w:type="dxa"/>
          </w:tcPr>
          <w:p w:rsidR="00D4798D" w:rsidRDefault="00E23DE2">
            <w:pPr>
              <w:spacing w:before="40" w:line="240" w:lineRule="auto"/>
              <w:jc w:val="left"/>
            </w:pPr>
            <w:r>
              <w:rPr>
                <w:sz w:val="19"/>
              </w:rPr>
              <w:t>Random forest</w:t>
            </w:r>
          </w:p>
        </w:tc>
        <w:tc>
          <w:tcPr>
            <w:tcW w:w="1677" w:type="dxa"/>
          </w:tcPr>
          <w:p w:rsidR="00D4798D" w:rsidRDefault="00E23DE2">
            <w:pPr>
              <w:spacing w:before="40" w:line="240" w:lineRule="auto"/>
              <w:jc w:val="left"/>
            </w:pPr>
            <w:r>
              <w:rPr>
                <w:sz w:val="19"/>
              </w:rPr>
              <w:t>[10]</w:t>
            </w:r>
          </w:p>
        </w:tc>
        <w:tc>
          <w:tcPr>
            <w:tcW w:w="4658" w:type="dxa"/>
          </w:tcPr>
          <w:p w:rsidR="00D4798D" w:rsidRDefault="00E23DE2">
            <w:pPr>
              <w:spacing w:before="40" w:line="240" w:lineRule="auto"/>
              <w:jc w:val="left"/>
            </w:pPr>
            <w:r>
              <w:rPr>
                <w:sz w:val="19"/>
              </w:rPr>
              <w:t>Four-class quality grader (250 trees)</w:t>
            </w:r>
          </w:p>
        </w:tc>
      </w:tr>
      <w:tr w:rsidR="00D4798D">
        <w:trPr>
          <w:cantSplit/>
          <w:jc w:val="center"/>
        </w:trPr>
        <w:tc>
          <w:tcPr>
            <w:tcW w:w="2981" w:type="dxa"/>
          </w:tcPr>
          <w:p w:rsidR="00D4798D" w:rsidRDefault="00E23DE2">
            <w:pPr>
              <w:spacing w:before="40" w:line="240" w:lineRule="auto"/>
              <w:jc w:val="left"/>
            </w:pPr>
            <w:r>
              <w:rPr>
                <w:sz w:val="19"/>
              </w:rPr>
              <w:t>Gradient boosting</w:t>
            </w:r>
          </w:p>
        </w:tc>
        <w:tc>
          <w:tcPr>
            <w:tcW w:w="1677" w:type="dxa"/>
          </w:tcPr>
          <w:p w:rsidR="00D4798D" w:rsidRDefault="00E23DE2">
            <w:pPr>
              <w:spacing w:before="40" w:line="240" w:lineRule="auto"/>
              <w:jc w:val="left"/>
            </w:pPr>
            <w:r>
              <w:rPr>
                <w:sz w:val="19"/>
              </w:rPr>
              <w:t>[11]</w:t>
            </w:r>
          </w:p>
        </w:tc>
        <w:tc>
          <w:tcPr>
            <w:tcW w:w="4658" w:type="dxa"/>
          </w:tcPr>
          <w:p w:rsidR="00D4798D" w:rsidRDefault="00E23DE2">
            <w:pPr>
              <w:spacing w:before="40" w:line="240" w:lineRule="auto"/>
              <w:jc w:val="left"/>
            </w:pPr>
            <w:r>
              <w:rPr>
                <w:sz w:val="19"/>
              </w:rPr>
              <w:t>Point price model (300 trees)</w:t>
            </w:r>
          </w:p>
        </w:tc>
      </w:tr>
      <w:tr w:rsidR="00D4798D">
        <w:trPr>
          <w:cantSplit/>
          <w:jc w:val="center"/>
        </w:trPr>
        <w:tc>
          <w:tcPr>
            <w:tcW w:w="2981" w:type="dxa"/>
          </w:tcPr>
          <w:p w:rsidR="00D4798D" w:rsidRDefault="00E23DE2">
            <w:pPr>
              <w:spacing w:before="40" w:line="240" w:lineRule="auto"/>
              <w:jc w:val="left"/>
            </w:pPr>
            <w:r>
              <w:rPr>
                <w:sz w:val="19"/>
              </w:rPr>
              <w:t>Quantile regression</w:t>
            </w:r>
          </w:p>
        </w:tc>
        <w:tc>
          <w:tcPr>
            <w:tcW w:w="1677" w:type="dxa"/>
          </w:tcPr>
          <w:p w:rsidR="00D4798D" w:rsidRDefault="00E23DE2">
            <w:pPr>
              <w:spacing w:before="40" w:line="240" w:lineRule="auto"/>
              <w:jc w:val="left"/>
            </w:pPr>
            <w:r>
              <w:rPr>
                <w:sz w:val="19"/>
              </w:rPr>
              <w:t>[12]</w:t>
            </w:r>
          </w:p>
        </w:tc>
        <w:tc>
          <w:tcPr>
            <w:tcW w:w="4658" w:type="dxa"/>
          </w:tcPr>
          <w:p w:rsidR="00D4798D" w:rsidRDefault="00E23DE2">
            <w:pPr>
              <w:spacing w:before="40" w:line="240" w:lineRule="auto"/>
              <w:jc w:val="left"/>
            </w:pPr>
            <w:r>
              <w:rPr>
                <w:sz w:val="19"/>
              </w:rPr>
              <w:t xml:space="preserve">15% and 85% price </w:t>
            </w:r>
            <w:r>
              <w:rPr>
                <w:sz w:val="19"/>
              </w:rPr>
              <w:t>quantiles</w:t>
            </w:r>
          </w:p>
        </w:tc>
      </w:tr>
      <w:tr w:rsidR="00D4798D">
        <w:trPr>
          <w:cantSplit/>
          <w:jc w:val="center"/>
        </w:trPr>
        <w:tc>
          <w:tcPr>
            <w:tcW w:w="2981" w:type="dxa"/>
          </w:tcPr>
          <w:p w:rsidR="00D4798D" w:rsidRDefault="00E23DE2">
            <w:pPr>
              <w:spacing w:before="40" w:line="240" w:lineRule="auto"/>
              <w:jc w:val="left"/>
            </w:pPr>
            <w:r>
              <w:rPr>
                <w:sz w:val="19"/>
              </w:rPr>
              <w:t>SHAP, TreeExplainer</w:t>
            </w:r>
          </w:p>
        </w:tc>
        <w:tc>
          <w:tcPr>
            <w:tcW w:w="1677" w:type="dxa"/>
          </w:tcPr>
          <w:p w:rsidR="00D4798D" w:rsidRDefault="00E23DE2">
            <w:pPr>
              <w:spacing w:before="40" w:line="240" w:lineRule="auto"/>
              <w:jc w:val="left"/>
            </w:pPr>
            <w:r>
              <w:rPr>
                <w:sz w:val="19"/>
              </w:rPr>
              <w:t>[13], [14]</w:t>
            </w:r>
          </w:p>
        </w:tc>
        <w:tc>
          <w:tcPr>
            <w:tcW w:w="4658" w:type="dxa"/>
          </w:tcPr>
          <w:p w:rsidR="00D4798D" w:rsidRDefault="00E23DE2">
            <w:pPr>
              <w:spacing w:before="40" w:line="240" w:lineRule="auto"/>
              <w:jc w:val="left"/>
            </w:pPr>
            <w:r>
              <w:rPr>
                <w:sz w:val="19"/>
              </w:rPr>
              <w:t>Feature contributions for grade and price</w:t>
            </w:r>
          </w:p>
        </w:tc>
      </w:tr>
      <w:tr w:rsidR="00D4798D">
        <w:trPr>
          <w:cantSplit/>
          <w:jc w:val="center"/>
        </w:trPr>
        <w:tc>
          <w:tcPr>
            <w:tcW w:w="2981" w:type="dxa"/>
          </w:tcPr>
          <w:p w:rsidR="00D4798D" w:rsidRDefault="00E23DE2">
            <w:pPr>
              <w:spacing w:before="40" w:line="240" w:lineRule="auto"/>
              <w:jc w:val="left"/>
            </w:pPr>
            <w:r>
              <w:rPr>
                <w:sz w:val="19"/>
              </w:rPr>
              <w:t>scikit-learn</w:t>
            </w:r>
          </w:p>
        </w:tc>
        <w:tc>
          <w:tcPr>
            <w:tcW w:w="1677" w:type="dxa"/>
          </w:tcPr>
          <w:p w:rsidR="00D4798D" w:rsidRDefault="00E23DE2">
            <w:pPr>
              <w:spacing w:before="40" w:line="240" w:lineRule="auto"/>
              <w:jc w:val="left"/>
            </w:pPr>
            <w:r>
              <w:rPr>
                <w:sz w:val="19"/>
              </w:rPr>
              <w:t>[18]</w:t>
            </w:r>
          </w:p>
        </w:tc>
        <w:tc>
          <w:tcPr>
            <w:tcW w:w="4658" w:type="dxa"/>
          </w:tcPr>
          <w:p w:rsidR="00D4798D" w:rsidRDefault="00E23DE2">
            <w:pPr>
              <w:spacing w:before="40" w:line="240" w:lineRule="auto"/>
              <w:jc w:val="left"/>
            </w:pPr>
            <w:r>
              <w:rPr>
                <w:sz w:val="19"/>
              </w:rPr>
              <w:t>Training, evaluation, baselines</w:t>
            </w:r>
          </w:p>
        </w:tc>
      </w:tr>
      <w:tr w:rsidR="00D4798D">
        <w:trPr>
          <w:cantSplit/>
          <w:jc w:val="center"/>
        </w:trPr>
        <w:tc>
          <w:tcPr>
            <w:tcW w:w="2981" w:type="dxa"/>
          </w:tcPr>
          <w:p w:rsidR="00D4798D" w:rsidRDefault="00E23DE2">
            <w:pPr>
              <w:spacing w:before="40" w:line="240" w:lineRule="auto"/>
              <w:jc w:val="left"/>
            </w:pPr>
            <w:r>
              <w:rPr>
                <w:sz w:val="19"/>
              </w:rPr>
              <w:t>LIME, TabNet (base paper)</w:t>
            </w:r>
          </w:p>
        </w:tc>
        <w:tc>
          <w:tcPr>
            <w:tcW w:w="1677" w:type="dxa"/>
          </w:tcPr>
          <w:p w:rsidR="00D4798D" w:rsidRDefault="00E23DE2">
            <w:pPr>
              <w:spacing w:before="40" w:line="240" w:lineRule="auto"/>
              <w:jc w:val="left"/>
            </w:pPr>
            <w:r>
              <w:rPr>
                <w:sz w:val="19"/>
              </w:rPr>
              <w:t>[21], [22]</w:t>
            </w:r>
          </w:p>
        </w:tc>
        <w:tc>
          <w:tcPr>
            <w:tcW w:w="4658" w:type="dxa"/>
          </w:tcPr>
          <w:p w:rsidR="00D4798D" w:rsidRDefault="00E23DE2">
            <w:pPr>
              <w:spacing w:before="40" w:line="240" w:lineRule="auto"/>
              <w:jc w:val="left"/>
            </w:pPr>
            <w:r>
              <w:rPr>
                <w:sz w:val="19"/>
              </w:rPr>
              <w:t>Explanation and tabular learning in the base paper, not used here</w:t>
            </w:r>
          </w:p>
        </w:tc>
      </w:tr>
      <w:tr w:rsidR="00D4798D">
        <w:trPr>
          <w:cantSplit/>
          <w:jc w:val="center"/>
        </w:trPr>
        <w:tc>
          <w:tcPr>
            <w:tcW w:w="2981" w:type="dxa"/>
          </w:tcPr>
          <w:p w:rsidR="00D4798D" w:rsidRDefault="00E23DE2">
            <w:pPr>
              <w:spacing w:before="40" w:line="240" w:lineRule="auto"/>
              <w:jc w:val="left"/>
            </w:pPr>
            <w:r>
              <w:rPr>
                <w:sz w:val="19"/>
              </w:rPr>
              <w:lastRenderedPageBreak/>
              <w:t>JSON Web Token</w:t>
            </w:r>
          </w:p>
        </w:tc>
        <w:tc>
          <w:tcPr>
            <w:tcW w:w="1677" w:type="dxa"/>
          </w:tcPr>
          <w:p w:rsidR="00D4798D" w:rsidRDefault="00E23DE2">
            <w:pPr>
              <w:spacing w:before="40" w:line="240" w:lineRule="auto"/>
              <w:jc w:val="left"/>
            </w:pPr>
            <w:r>
              <w:rPr>
                <w:sz w:val="19"/>
              </w:rPr>
              <w:t>[23]</w:t>
            </w:r>
          </w:p>
        </w:tc>
        <w:tc>
          <w:tcPr>
            <w:tcW w:w="4658" w:type="dxa"/>
          </w:tcPr>
          <w:p w:rsidR="00D4798D" w:rsidRDefault="00E23DE2">
            <w:pPr>
              <w:spacing w:before="40" w:line="240" w:lineRule="auto"/>
              <w:jc w:val="left"/>
            </w:pPr>
            <w:r>
              <w:rPr>
                <w:sz w:val="19"/>
              </w:rPr>
              <w:t>Stateless authentication of API calls</w:t>
            </w:r>
          </w:p>
        </w:tc>
      </w:tr>
    </w:tbl>
    <w:p w:rsidR="00D4798D" w:rsidRDefault="00D4798D">
      <w:pPr>
        <w:spacing w:after="80" w:line="144" w:lineRule="auto"/>
      </w:pPr>
    </w:p>
    <w:p w:rsidR="00D4798D" w:rsidRDefault="00E23DE2">
      <w:r>
        <w:t>The choice between a deep network and a random forest on hand-crafted features is discussed in Chapter 6. In short, the forest needs no large labelled image set, trains in seconds on a computer without a graphic</w:t>
      </w:r>
      <w:r>
        <w:t>s processor, and gives exact SHAP explanations, which suits a project with no labelled crop images [10], [13], [14].</w:t>
      </w:r>
    </w:p>
    <w:p w:rsidR="00D4798D" w:rsidRDefault="00E23DE2">
      <w:pPr>
        <w:pStyle w:val="Heading2"/>
      </w:pPr>
      <w:bookmarkStart w:id="21" w:name="_Toc243934236"/>
      <w:r>
        <w:t>2.5  Strengths and Limitations of Existing Work</w:t>
      </w:r>
      <w:bookmarkEnd w:id="21"/>
    </w:p>
    <w:p w:rsidR="00D4798D" w:rsidRDefault="00E23DE2">
      <w:pPr>
        <w:pStyle w:val="TableCaption"/>
      </w:pPr>
      <w:bookmarkStart w:id="22" w:name="_Toc243934372"/>
      <w:r>
        <w:t>Table 2.5: Strengths and limitations of the surveyed work</w:t>
      </w:r>
      <w:bookmarkEnd w:id="22"/>
    </w:p>
    <w:tbl>
      <w:tblPr>
        <w:tblStyle w:val="TableGrid"/>
        <w:tblW w:w="0" w:type="auto"/>
        <w:jc w:val="center"/>
        <w:tblLook w:val="04A0" w:firstRow="1" w:lastRow="0" w:firstColumn="1" w:lastColumn="0" w:noHBand="0" w:noVBand="1"/>
      </w:tblPr>
      <w:tblGrid>
        <w:gridCol w:w="2422"/>
        <w:gridCol w:w="3447"/>
        <w:gridCol w:w="3447"/>
      </w:tblGrid>
      <w:tr w:rsidR="00D4798D">
        <w:trPr>
          <w:cantSplit/>
          <w:tblHeader/>
          <w:jc w:val="center"/>
        </w:trPr>
        <w:tc>
          <w:tcPr>
            <w:tcW w:w="2422" w:type="dxa"/>
            <w:shd w:val="clear" w:color="auto" w:fill="D9E2F3"/>
          </w:tcPr>
          <w:p w:rsidR="00D4798D" w:rsidRDefault="00E23DE2">
            <w:pPr>
              <w:spacing w:before="40" w:line="240" w:lineRule="auto"/>
              <w:jc w:val="left"/>
            </w:pPr>
            <w:r>
              <w:rPr>
                <w:b/>
                <w:sz w:val="19"/>
              </w:rPr>
              <w:t>Work</w:t>
            </w:r>
          </w:p>
        </w:tc>
        <w:tc>
          <w:tcPr>
            <w:tcW w:w="3447" w:type="dxa"/>
            <w:shd w:val="clear" w:color="auto" w:fill="D9E2F3"/>
          </w:tcPr>
          <w:p w:rsidR="00D4798D" w:rsidRDefault="00E23DE2">
            <w:pPr>
              <w:spacing w:before="40" w:line="240" w:lineRule="auto"/>
              <w:jc w:val="left"/>
            </w:pPr>
            <w:r>
              <w:rPr>
                <w:b/>
                <w:sz w:val="19"/>
              </w:rPr>
              <w:t>Strengths</w:t>
            </w:r>
          </w:p>
        </w:tc>
        <w:tc>
          <w:tcPr>
            <w:tcW w:w="3447" w:type="dxa"/>
            <w:shd w:val="clear" w:color="auto" w:fill="D9E2F3"/>
          </w:tcPr>
          <w:p w:rsidR="00D4798D" w:rsidRDefault="00E23DE2">
            <w:pPr>
              <w:spacing w:before="40" w:line="240" w:lineRule="auto"/>
              <w:jc w:val="left"/>
            </w:pPr>
            <w:r>
              <w:rPr>
                <w:b/>
                <w:sz w:val="19"/>
              </w:rPr>
              <w:t>Limitations for th</w:t>
            </w:r>
            <w:r>
              <w:rPr>
                <w:b/>
                <w:sz w:val="19"/>
              </w:rPr>
              <w:t>is project</w:t>
            </w:r>
          </w:p>
        </w:tc>
      </w:tr>
      <w:tr w:rsidR="00D4798D">
        <w:trPr>
          <w:cantSplit/>
          <w:jc w:val="center"/>
        </w:trPr>
        <w:tc>
          <w:tcPr>
            <w:tcW w:w="2422" w:type="dxa"/>
          </w:tcPr>
          <w:p w:rsidR="00D4798D" w:rsidRDefault="00E23DE2">
            <w:pPr>
              <w:spacing w:before="40" w:line="240" w:lineRule="auto"/>
              <w:jc w:val="left"/>
            </w:pPr>
            <w:r>
              <w:rPr>
                <w:sz w:val="19"/>
              </w:rPr>
              <w:t>Base paper [1]</w:t>
            </w:r>
          </w:p>
        </w:tc>
        <w:tc>
          <w:tcPr>
            <w:tcW w:w="3447" w:type="dxa"/>
          </w:tcPr>
          <w:p w:rsidR="00D4798D" w:rsidRDefault="00E23DE2">
            <w:pPr>
              <w:spacing w:before="40" w:line="240" w:lineRule="auto"/>
              <w:jc w:val="left"/>
            </w:pPr>
            <w:r>
              <w:rPr>
                <w:sz w:val="19"/>
              </w:rPr>
              <w:t>Four decisions in one framework; XAI; weather API; chatbot; ablation; high reported accuracy</w:t>
            </w:r>
          </w:p>
        </w:tc>
        <w:tc>
          <w:tcPr>
            <w:tcW w:w="3447" w:type="dxa"/>
          </w:tcPr>
          <w:p w:rsidR="00D4798D" w:rsidRDefault="00E23DE2">
            <w:pPr>
              <w:spacing w:before="40" w:line="240" w:lineRule="auto"/>
              <w:jc w:val="left"/>
            </w:pPr>
            <w:r>
              <w:rPr>
                <w:sz w:val="19"/>
              </w:rPr>
              <w:t>Tabular, pre-harvest only; no images, grading, price or delivery; record counts not stated in the text read</w:t>
            </w:r>
          </w:p>
        </w:tc>
      </w:tr>
      <w:tr w:rsidR="00D4798D">
        <w:trPr>
          <w:cantSplit/>
          <w:jc w:val="center"/>
        </w:trPr>
        <w:tc>
          <w:tcPr>
            <w:tcW w:w="2422" w:type="dxa"/>
          </w:tcPr>
          <w:p w:rsidR="00D4798D" w:rsidRDefault="00E23DE2">
            <w:pPr>
              <w:spacing w:before="40" w:line="240" w:lineRule="auto"/>
              <w:jc w:val="left"/>
            </w:pPr>
            <w:r>
              <w:rPr>
                <w:sz w:val="19"/>
              </w:rPr>
              <w:t xml:space="preserve">Leaf-disease multi-task </w:t>
            </w:r>
            <w:r>
              <w:rPr>
                <w:sz w:val="19"/>
              </w:rPr>
              <w:t>learning [2]</w:t>
            </w:r>
          </w:p>
        </w:tc>
        <w:tc>
          <w:tcPr>
            <w:tcW w:w="3447" w:type="dxa"/>
          </w:tcPr>
          <w:p w:rsidR="00D4798D" w:rsidRDefault="00E23DE2">
            <w:pPr>
              <w:spacing w:before="40" w:line="240" w:lineRule="auto"/>
              <w:jc w:val="left"/>
            </w:pPr>
            <w:r>
              <w:rPr>
                <w:sz w:val="19"/>
              </w:rPr>
              <w:t>Joint diagnosis and severity grading (from the title)</w:t>
            </w:r>
          </w:p>
        </w:tc>
        <w:tc>
          <w:tcPr>
            <w:tcW w:w="3447" w:type="dxa"/>
          </w:tcPr>
          <w:p w:rsidR="00D4798D" w:rsidRDefault="00E23DE2">
            <w:pPr>
              <w:spacing w:before="40" w:line="240" w:lineRule="auto"/>
              <w:jc w:val="left"/>
            </w:pPr>
            <w:r>
              <w:rPr>
                <w:sz w:val="19"/>
              </w:rPr>
              <w:t>Not retrieved; leaves, not harvested produce; no result quoted</w:t>
            </w:r>
          </w:p>
        </w:tc>
      </w:tr>
      <w:tr w:rsidR="00D4798D">
        <w:trPr>
          <w:cantSplit/>
          <w:jc w:val="center"/>
        </w:trPr>
        <w:tc>
          <w:tcPr>
            <w:tcW w:w="2422" w:type="dxa"/>
          </w:tcPr>
          <w:p w:rsidR="00D4798D" w:rsidRDefault="00E23DE2">
            <w:pPr>
              <w:spacing w:before="40" w:line="240" w:lineRule="auto"/>
              <w:jc w:val="left"/>
            </w:pPr>
            <w:r>
              <w:rPr>
                <w:sz w:val="19"/>
              </w:rPr>
              <w:t>Quality inspection and e-commerce grading [3]</w:t>
            </w:r>
          </w:p>
        </w:tc>
        <w:tc>
          <w:tcPr>
            <w:tcW w:w="3447" w:type="dxa"/>
          </w:tcPr>
          <w:p w:rsidR="00D4798D" w:rsidRDefault="00E23DE2">
            <w:pPr>
              <w:spacing w:before="40" w:line="240" w:lineRule="auto"/>
              <w:jc w:val="left"/>
            </w:pPr>
            <w:r>
              <w:rPr>
                <w:sz w:val="19"/>
              </w:rPr>
              <w:t>Image-based grading linked to e-commerce (from the title)</w:t>
            </w:r>
          </w:p>
        </w:tc>
        <w:tc>
          <w:tcPr>
            <w:tcW w:w="3447" w:type="dxa"/>
          </w:tcPr>
          <w:p w:rsidR="00D4798D" w:rsidRDefault="00E23DE2">
            <w:pPr>
              <w:spacing w:before="40" w:line="240" w:lineRule="auto"/>
              <w:jc w:val="left"/>
            </w:pPr>
            <w:r>
              <w:rPr>
                <w:sz w:val="19"/>
              </w:rPr>
              <w:t>Not retrieved; no res</w:t>
            </w:r>
            <w:r>
              <w:rPr>
                <w:sz w:val="19"/>
              </w:rPr>
              <w:t>ult quoted</w:t>
            </w:r>
          </w:p>
        </w:tc>
      </w:tr>
      <w:tr w:rsidR="00D4798D">
        <w:trPr>
          <w:cantSplit/>
          <w:jc w:val="center"/>
        </w:trPr>
        <w:tc>
          <w:tcPr>
            <w:tcW w:w="2422" w:type="dxa"/>
          </w:tcPr>
          <w:p w:rsidR="00D4798D" w:rsidRDefault="00E23DE2">
            <w:pPr>
              <w:spacing w:before="40" w:line="240" w:lineRule="auto"/>
              <w:jc w:val="left"/>
            </w:pPr>
            <w:r>
              <w:rPr>
                <w:sz w:val="19"/>
              </w:rPr>
              <w:t>Crop and market price prediction [4], [5]</w:t>
            </w:r>
          </w:p>
        </w:tc>
        <w:tc>
          <w:tcPr>
            <w:tcW w:w="3447" w:type="dxa"/>
          </w:tcPr>
          <w:p w:rsidR="00D4798D" w:rsidRDefault="00E23DE2">
            <w:pPr>
              <w:spacing w:before="40" w:line="240" w:lineRule="auto"/>
              <w:jc w:val="left"/>
            </w:pPr>
            <w:r>
              <w:rPr>
                <w:sz w:val="19"/>
              </w:rPr>
              <w:t>Machine-learning price prediction (from the titles)</w:t>
            </w:r>
          </w:p>
        </w:tc>
        <w:tc>
          <w:tcPr>
            <w:tcW w:w="3447" w:type="dxa"/>
          </w:tcPr>
          <w:p w:rsidR="00D4798D" w:rsidRDefault="00E23DE2">
            <w:pPr>
              <w:spacing w:before="40" w:line="240" w:lineRule="auto"/>
              <w:jc w:val="left"/>
            </w:pPr>
            <w:r>
              <w:rPr>
                <w:sz w:val="19"/>
              </w:rPr>
              <w:t>Not retrieved; no result quoted</w:t>
            </w:r>
          </w:p>
        </w:tc>
      </w:tr>
      <w:tr w:rsidR="00D4798D">
        <w:trPr>
          <w:cantSplit/>
          <w:jc w:val="center"/>
        </w:trPr>
        <w:tc>
          <w:tcPr>
            <w:tcW w:w="2422" w:type="dxa"/>
          </w:tcPr>
          <w:p w:rsidR="00D4798D" w:rsidRDefault="00E23DE2">
            <w:pPr>
              <w:spacing w:before="40" w:line="240" w:lineRule="auto"/>
              <w:jc w:val="left"/>
            </w:pPr>
            <w:r>
              <w:rPr>
                <w:sz w:val="19"/>
              </w:rPr>
              <w:t>Foundation models for commodity prices [6]</w:t>
            </w:r>
          </w:p>
        </w:tc>
        <w:tc>
          <w:tcPr>
            <w:tcW w:w="3447" w:type="dxa"/>
          </w:tcPr>
          <w:p w:rsidR="00D4798D" w:rsidRDefault="00E23DE2">
            <w:pPr>
              <w:spacing w:before="40" w:line="240" w:lineRule="auto"/>
              <w:jc w:val="left"/>
            </w:pPr>
            <w:r>
              <w:rPr>
                <w:sz w:val="19"/>
              </w:rPr>
              <w:t>17 approaches, 28 years of real data, comparison with USDA forecasts</w:t>
            </w:r>
          </w:p>
        </w:tc>
        <w:tc>
          <w:tcPr>
            <w:tcW w:w="3447" w:type="dxa"/>
          </w:tcPr>
          <w:p w:rsidR="00D4798D" w:rsidRDefault="00E23DE2">
            <w:pPr>
              <w:spacing w:before="40" w:line="240" w:lineRule="auto"/>
              <w:jc w:val="left"/>
            </w:pPr>
            <w:r>
              <w:rPr>
                <w:sz w:val="19"/>
              </w:rPr>
              <w:t>Monthly national series; not a farm-gate, grade-specific price</w:t>
            </w:r>
          </w:p>
        </w:tc>
      </w:tr>
      <w:tr w:rsidR="00D4798D">
        <w:trPr>
          <w:cantSplit/>
          <w:jc w:val="center"/>
        </w:trPr>
        <w:tc>
          <w:tcPr>
            <w:tcW w:w="2422" w:type="dxa"/>
          </w:tcPr>
          <w:p w:rsidR="00D4798D" w:rsidRDefault="00E23DE2">
            <w:pPr>
              <w:spacing w:before="40" w:line="240" w:lineRule="auto"/>
              <w:jc w:val="left"/>
            </w:pPr>
            <w:r>
              <w:rPr>
                <w:sz w:val="19"/>
              </w:rPr>
              <w:t>Crop image recognition [7]</w:t>
            </w:r>
          </w:p>
        </w:tc>
        <w:tc>
          <w:tcPr>
            <w:tcW w:w="3447" w:type="dxa"/>
          </w:tcPr>
          <w:p w:rsidR="00D4798D" w:rsidRDefault="00E23DE2">
            <w:pPr>
              <w:spacing w:before="40" w:line="240" w:lineRule="auto"/>
              <w:jc w:val="left"/>
            </w:pPr>
            <w:r>
              <w:rPr>
                <w:sz w:val="19"/>
              </w:rPr>
              <w:t>Accuracy 0.982 with ConvLSTM and LCMST-Net</w:t>
            </w:r>
          </w:p>
        </w:tc>
        <w:tc>
          <w:tcPr>
            <w:tcW w:w="3447" w:type="dxa"/>
          </w:tcPr>
          <w:p w:rsidR="00D4798D" w:rsidRDefault="00E23DE2">
            <w:pPr>
              <w:spacing w:before="40" w:line="240" w:lineRule="auto"/>
              <w:jc w:val="left"/>
            </w:pPr>
            <w:r>
              <w:rPr>
                <w:sz w:val="19"/>
              </w:rPr>
              <w:t>Needs large labelled data and a deep network; no price or delivery</w:t>
            </w:r>
          </w:p>
        </w:tc>
      </w:tr>
      <w:tr w:rsidR="00D4798D">
        <w:trPr>
          <w:cantSplit/>
          <w:jc w:val="center"/>
        </w:trPr>
        <w:tc>
          <w:tcPr>
            <w:tcW w:w="2422" w:type="dxa"/>
          </w:tcPr>
          <w:p w:rsidR="00D4798D" w:rsidRDefault="00E23DE2">
            <w:pPr>
              <w:spacing w:before="40" w:line="240" w:lineRule="auto"/>
              <w:jc w:val="left"/>
            </w:pPr>
            <w:r>
              <w:rPr>
                <w:sz w:val="19"/>
              </w:rPr>
              <w:t>Fruit and vegetable photograph sets [8], [9]</w:t>
            </w:r>
          </w:p>
        </w:tc>
        <w:tc>
          <w:tcPr>
            <w:tcW w:w="3447" w:type="dxa"/>
          </w:tcPr>
          <w:p w:rsidR="00D4798D" w:rsidRDefault="00E23DE2">
            <w:pPr>
              <w:spacing w:before="40" w:line="240" w:lineRule="auto"/>
              <w:jc w:val="left"/>
            </w:pPr>
            <w:r>
              <w:rPr>
                <w:sz w:val="19"/>
              </w:rPr>
              <w:t>Real phot</w:t>
            </w:r>
            <w:r>
              <w:rPr>
                <w:sz w:val="19"/>
              </w:rPr>
              <w:t>ographs, open licence</w:t>
            </w:r>
          </w:p>
        </w:tc>
        <w:tc>
          <w:tcPr>
            <w:tcW w:w="3447" w:type="dxa"/>
          </w:tcPr>
          <w:p w:rsidR="00D4798D" w:rsidRDefault="00E23DE2">
            <w:pPr>
              <w:spacing w:before="40" w:line="240" w:lineRule="auto"/>
              <w:jc w:val="left"/>
            </w:pPr>
            <w:r>
              <w:rPr>
                <w:sz w:val="19"/>
              </w:rPr>
              <w:t>Freshness labels, not A/B/C/Reject grades; fruit and vegetable types differ from the crop list</w:t>
            </w:r>
          </w:p>
        </w:tc>
      </w:tr>
    </w:tbl>
    <w:p w:rsidR="00D4798D" w:rsidRDefault="00D4798D">
      <w:pPr>
        <w:spacing w:after="80" w:line="144" w:lineRule="auto"/>
      </w:pPr>
    </w:p>
    <w:p w:rsidR="00D4798D" w:rsidRDefault="00E23DE2">
      <w:r>
        <w:t>Two general lessons follow. High reported accuracies on one dataset do not show that a model works elsewhere, and the transfer check in C</w:t>
      </w:r>
      <w:r>
        <w:t>hapter 8 is a direct example of this for CropSight itself. Systems that explain their decisions are rare in the post-harvest literature reviewed, which is why explanation was kept as a design requirement.</w:t>
      </w:r>
    </w:p>
    <w:p w:rsidR="00D4798D" w:rsidRDefault="00E23DE2">
      <w:pPr>
        <w:pStyle w:val="Heading2"/>
      </w:pPr>
      <w:bookmarkStart w:id="23" w:name="_Toc243934237"/>
      <w:r>
        <w:t>2.6  Research Gap</w:t>
      </w:r>
      <w:bookmarkEnd w:id="23"/>
    </w:p>
    <w:p w:rsidR="00D4798D" w:rsidRDefault="00E23DE2">
      <w:r>
        <w:t>Smart-agriculture systems focus o</w:t>
      </w:r>
      <w:r>
        <w:t>n pre-harvest decisions; few support post-harvest quality grading, price forecasting and delivery planning for farmers. The reviewed work leaves four gaps, summarised below.</w:t>
      </w:r>
    </w:p>
    <w:p w:rsidR="00D4798D" w:rsidRDefault="00E23DE2">
      <w:pPr>
        <w:pStyle w:val="TableCaption"/>
      </w:pPr>
      <w:bookmarkStart w:id="24" w:name="_Toc243934373"/>
      <w:r>
        <w:t>Table 2.6: Research gap and the project response</w:t>
      </w:r>
      <w:bookmarkEnd w:id="24"/>
    </w:p>
    <w:tbl>
      <w:tblPr>
        <w:tblStyle w:val="TableGrid"/>
        <w:tblW w:w="0" w:type="auto"/>
        <w:jc w:val="center"/>
        <w:tblLook w:val="04A0" w:firstRow="1" w:lastRow="0" w:firstColumn="1" w:lastColumn="0" w:noHBand="0" w:noVBand="1"/>
      </w:tblPr>
      <w:tblGrid>
        <w:gridCol w:w="2609"/>
        <w:gridCol w:w="3540"/>
        <w:gridCol w:w="3168"/>
      </w:tblGrid>
      <w:tr w:rsidR="00D4798D">
        <w:trPr>
          <w:cantSplit/>
          <w:tblHeader/>
          <w:jc w:val="center"/>
        </w:trPr>
        <w:tc>
          <w:tcPr>
            <w:tcW w:w="2609" w:type="dxa"/>
            <w:shd w:val="clear" w:color="auto" w:fill="D9E2F3"/>
          </w:tcPr>
          <w:p w:rsidR="00D4798D" w:rsidRDefault="00E23DE2">
            <w:pPr>
              <w:spacing w:before="40" w:line="240" w:lineRule="auto"/>
              <w:jc w:val="left"/>
            </w:pPr>
            <w:r>
              <w:rPr>
                <w:b/>
                <w:sz w:val="19"/>
              </w:rPr>
              <w:t>Gap</w:t>
            </w:r>
          </w:p>
        </w:tc>
        <w:tc>
          <w:tcPr>
            <w:tcW w:w="3540" w:type="dxa"/>
            <w:shd w:val="clear" w:color="auto" w:fill="D9E2F3"/>
          </w:tcPr>
          <w:p w:rsidR="00D4798D" w:rsidRDefault="00E23DE2">
            <w:pPr>
              <w:spacing w:before="40" w:line="240" w:lineRule="auto"/>
              <w:jc w:val="left"/>
            </w:pPr>
            <w:r>
              <w:rPr>
                <w:b/>
                <w:sz w:val="19"/>
              </w:rPr>
              <w:t>Evidence in the surveyed work</w:t>
            </w:r>
          </w:p>
        </w:tc>
        <w:tc>
          <w:tcPr>
            <w:tcW w:w="3168" w:type="dxa"/>
            <w:shd w:val="clear" w:color="auto" w:fill="D9E2F3"/>
          </w:tcPr>
          <w:p w:rsidR="00D4798D" w:rsidRDefault="00E23DE2">
            <w:pPr>
              <w:spacing w:before="40" w:line="240" w:lineRule="auto"/>
              <w:jc w:val="left"/>
            </w:pPr>
            <w:r>
              <w:rPr>
                <w:b/>
                <w:sz w:val="19"/>
              </w:rPr>
              <w:t>How CropSight responds</w:t>
            </w:r>
          </w:p>
        </w:tc>
      </w:tr>
      <w:tr w:rsidR="00D4798D">
        <w:trPr>
          <w:cantSplit/>
          <w:jc w:val="center"/>
        </w:trPr>
        <w:tc>
          <w:tcPr>
            <w:tcW w:w="2609" w:type="dxa"/>
          </w:tcPr>
          <w:p w:rsidR="00D4798D" w:rsidRDefault="00E23DE2">
            <w:pPr>
              <w:spacing w:before="40" w:line="240" w:lineRule="auto"/>
              <w:jc w:val="left"/>
            </w:pPr>
            <w:r>
              <w:rPr>
                <w:sz w:val="19"/>
              </w:rPr>
              <w:t>Post-harvest decisions are not covered together</w:t>
            </w:r>
          </w:p>
        </w:tc>
        <w:tc>
          <w:tcPr>
            <w:tcW w:w="3540" w:type="dxa"/>
          </w:tcPr>
          <w:p w:rsidR="00D4798D" w:rsidRDefault="00E23DE2">
            <w:pPr>
              <w:spacing w:before="40" w:line="240" w:lineRule="auto"/>
              <w:jc w:val="left"/>
            </w:pPr>
            <w:r>
              <w:rPr>
                <w:sz w:val="19"/>
              </w:rPr>
              <w:t>The base paper [1] stops at soil, irrigation, crop and fertiliser; [2]-[7] each treat one task</w:t>
            </w:r>
          </w:p>
        </w:tc>
        <w:tc>
          <w:tcPr>
            <w:tcW w:w="3168" w:type="dxa"/>
          </w:tcPr>
          <w:p w:rsidR="00D4798D" w:rsidRDefault="00E23DE2">
            <w:pPr>
              <w:spacing w:before="40" w:line="240" w:lineRule="auto"/>
              <w:jc w:val="left"/>
            </w:pPr>
            <w:r>
              <w:rPr>
                <w:sz w:val="19"/>
              </w:rPr>
              <w:t>One platform for grading, price, delivery, monitoring and marketplace</w:t>
            </w:r>
          </w:p>
        </w:tc>
      </w:tr>
      <w:tr w:rsidR="00D4798D">
        <w:trPr>
          <w:cantSplit/>
          <w:jc w:val="center"/>
        </w:trPr>
        <w:tc>
          <w:tcPr>
            <w:tcW w:w="2609" w:type="dxa"/>
          </w:tcPr>
          <w:p w:rsidR="00D4798D" w:rsidRDefault="00E23DE2">
            <w:pPr>
              <w:spacing w:before="40" w:line="240" w:lineRule="auto"/>
              <w:jc w:val="left"/>
            </w:pPr>
            <w:r>
              <w:rPr>
                <w:sz w:val="19"/>
              </w:rPr>
              <w:t xml:space="preserve">Grading is not </w:t>
            </w:r>
            <w:r>
              <w:rPr>
                <w:sz w:val="19"/>
              </w:rPr>
              <w:t>linked to price and buyer</w:t>
            </w:r>
          </w:p>
        </w:tc>
        <w:tc>
          <w:tcPr>
            <w:tcW w:w="3540" w:type="dxa"/>
          </w:tcPr>
          <w:p w:rsidR="00D4798D" w:rsidRDefault="00E23DE2">
            <w:pPr>
              <w:spacing w:before="40" w:line="240" w:lineRule="auto"/>
              <w:jc w:val="left"/>
            </w:pPr>
            <w:r>
              <w:rPr>
                <w:sz w:val="19"/>
              </w:rPr>
              <w:t>Image work [2], [3], [7] ends at a class label</w:t>
            </w:r>
          </w:p>
        </w:tc>
        <w:tc>
          <w:tcPr>
            <w:tcW w:w="3168" w:type="dxa"/>
          </w:tcPr>
          <w:p w:rsidR="00D4798D" w:rsidRDefault="00E23DE2">
            <w:pPr>
              <w:spacing w:before="40" w:line="240" w:lineRule="auto"/>
              <w:jc w:val="left"/>
            </w:pPr>
            <w:r>
              <w:rPr>
                <w:sz w:val="19"/>
              </w:rPr>
              <w:t>The grade feeds the price model and the buyer ranking</w:t>
            </w:r>
          </w:p>
        </w:tc>
      </w:tr>
      <w:tr w:rsidR="00D4798D">
        <w:trPr>
          <w:cantSplit/>
          <w:jc w:val="center"/>
        </w:trPr>
        <w:tc>
          <w:tcPr>
            <w:tcW w:w="2609" w:type="dxa"/>
          </w:tcPr>
          <w:p w:rsidR="00D4798D" w:rsidRDefault="00E23DE2">
            <w:pPr>
              <w:spacing w:before="40" w:line="240" w:lineRule="auto"/>
              <w:jc w:val="left"/>
            </w:pPr>
            <w:r>
              <w:rPr>
                <w:sz w:val="19"/>
              </w:rPr>
              <w:lastRenderedPageBreak/>
              <w:t>Decisions are not always explained to the seller</w:t>
            </w:r>
          </w:p>
        </w:tc>
        <w:tc>
          <w:tcPr>
            <w:tcW w:w="3540" w:type="dxa"/>
          </w:tcPr>
          <w:p w:rsidR="00D4798D" w:rsidRDefault="00E23DE2">
            <w:pPr>
              <w:spacing w:before="40" w:line="240" w:lineRule="auto"/>
              <w:jc w:val="left"/>
            </w:pPr>
            <w:r>
              <w:rPr>
                <w:sz w:val="19"/>
              </w:rPr>
              <w:t>Many models are opaque; the base paper explains soil and fertiliser only</w:t>
            </w:r>
          </w:p>
        </w:tc>
        <w:tc>
          <w:tcPr>
            <w:tcW w:w="3168" w:type="dxa"/>
          </w:tcPr>
          <w:p w:rsidR="00D4798D" w:rsidRDefault="00E23DE2">
            <w:pPr>
              <w:spacing w:before="40" w:line="240" w:lineRule="auto"/>
              <w:jc w:val="left"/>
            </w:pPr>
            <w:r>
              <w:rPr>
                <w:sz w:val="19"/>
              </w:rPr>
              <w:t xml:space="preserve">SHAP </w:t>
            </w:r>
            <w:r>
              <w:rPr>
                <w:sz w:val="19"/>
              </w:rPr>
              <w:t>explanation shown with every grade and price</w:t>
            </w:r>
          </w:p>
        </w:tc>
      </w:tr>
      <w:tr w:rsidR="00D4798D">
        <w:trPr>
          <w:cantSplit/>
          <w:jc w:val="center"/>
        </w:trPr>
        <w:tc>
          <w:tcPr>
            <w:tcW w:w="2609" w:type="dxa"/>
          </w:tcPr>
          <w:p w:rsidR="00D4798D" w:rsidRDefault="00E23DE2">
            <w:pPr>
              <w:spacing w:before="40" w:line="240" w:lineRule="auto"/>
              <w:jc w:val="left"/>
            </w:pPr>
            <w:r>
              <w:rPr>
                <w:sz w:val="19"/>
              </w:rPr>
              <w:t>Claims rest on a single dataset</w:t>
            </w:r>
          </w:p>
        </w:tc>
        <w:tc>
          <w:tcPr>
            <w:tcW w:w="3540" w:type="dxa"/>
          </w:tcPr>
          <w:p w:rsidR="00D4798D" w:rsidRDefault="00E23DE2">
            <w:pPr>
              <w:spacing w:before="40" w:line="240" w:lineRule="auto"/>
              <w:jc w:val="left"/>
            </w:pPr>
            <w:r>
              <w:rPr>
                <w:sz w:val="19"/>
              </w:rPr>
              <w:t>Reported accuracies are on the papers' own data</w:t>
            </w:r>
          </w:p>
        </w:tc>
        <w:tc>
          <w:tcPr>
            <w:tcW w:w="3168" w:type="dxa"/>
          </w:tcPr>
          <w:p w:rsidR="00D4798D" w:rsidRDefault="00E23DE2">
            <w:pPr>
              <w:spacing w:before="40" w:line="240" w:lineRule="auto"/>
              <w:jc w:val="left"/>
            </w:pPr>
            <w:r>
              <w:rPr>
                <w:sz w:val="19"/>
              </w:rPr>
              <w:t>A real-photograph transfer check, baselines and several seeds, with a negative result reported</w:t>
            </w:r>
          </w:p>
        </w:tc>
      </w:tr>
    </w:tbl>
    <w:p w:rsidR="00D4798D" w:rsidRDefault="00D4798D">
      <w:pPr>
        <w:spacing w:after="80" w:line="144" w:lineRule="auto"/>
      </w:pPr>
    </w:p>
    <w:p w:rsidR="00D4798D" w:rsidRDefault="00E23DE2">
      <w:r>
        <w:t xml:space="preserve">The project therefore asks a </w:t>
      </w:r>
      <w:r>
        <w:t>practical question: can grading, price intelligence, delivery planning and monitoring be joined in one explainable application for the post-harvest stage, and how far can such an application be trusted when it must be trained without real labelled data? Ch</w:t>
      </w:r>
      <w:r>
        <w:t>apters 6 to 8 answer both parts.</w:t>
      </w:r>
    </w:p>
    <w:p w:rsidR="00D4798D" w:rsidRDefault="00E23DE2">
      <w:pPr>
        <w:pStyle w:val="Heading1"/>
        <w:pageBreakBefore/>
      </w:pPr>
      <w:bookmarkStart w:id="25" w:name="_Toc243934238"/>
      <w:r>
        <w:lastRenderedPageBreak/>
        <w:t>CHAPTER 3</w:t>
      </w:r>
      <w:r>
        <w:br/>
        <w:t>FEASIBILITY STUDY</w:t>
      </w:r>
      <w:bookmarkEnd w:id="25"/>
    </w:p>
    <w:p w:rsidR="00D4798D" w:rsidRDefault="00E23DE2">
      <w:pPr>
        <w:pStyle w:val="Heading2"/>
      </w:pPr>
      <w:bookmarkStart w:id="26" w:name="_Toc243934239"/>
      <w:r>
        <w:t>3.1  Technical Feasibility</w:t>
      </w:r>
      <w:bookmarkEnd w:id="26"/>
    </w:p>
    <w:p w:rsidR="00D4798D" w:rsidRDefault="00E23DE2">
      <w:r>
        <w:t>CropSight needs six technical capabilities: reading a crop photograph, grading it, estimating a price, ranking buyers, streaming sensor readings, and serving everything</w:t>
      </w:r>
      <w:r>
        <w:t xml:space="preserve"> to four kinds of user through a web application. Each was available as a mature, open-source component that runs on an ordinary computer without a GPU or a paid service.</w:t>
      </w:r>
    </w:p>
    <w:p w:rsidR="00D4798D" w:rsidRDefault="00E23DE2">
      <w:r>
        <w:rPr>
          <w:b/>
        </w:rPr>
        <w:t>Image analysis.</w:t>
      </w:r>
      <w:r>
        <w:t xml:space="preserve"> OpenCV [20] converts the photograph to HSV colour space, Otsu thresho</w:t>
      </w:r>
      <w:r>
        <w:t>lding [17] separates the crop from the background, and Canny edge detection [16] measures surface detail. scikit-image [19] computes grey-level co-occurrence (GLCM) texture statistics [15]. Together they produce an 11-value feature vector in tens of millis</w:t>
      </w:r>
      <w:r>
        <w:t>econds.</w:t>
      </w:r>
    </w:p>
    <w:p w:rsidR="00D4798D" w:rsidRDefault="00E23DE2">
      <w:r>
        <w:rPr>
          <w:b/>
        </w:rPr>
        <w:t>Learning.</w:t>
      </w:r>
      <w:r>
        <w:t xml:space="preserve"> The grading model is a Random Forest [10] and the price model is a gradient-boosted regressor [11] with two quantile models for the price band [12], all from scikit-learn [18]. SHAP [13], [14] explains both. Training both models takes abo</w:t>
      </w:r>
      <w:r>
        <w:t>ut twenty seconds on the development machine, and the saved artefacts are small (6.4 MB for the grader and 1.9 MB for the price model).</w:t>
      </w:r>
    </w:p>
    <w:p w:rsidR="00D4798D" w:rsidRDefault="00E23DE2">
      <w:r>
        <w:rPr>
          <w:b/>
        </w:rPr>
        <w:t>Serving.</w:t>
      </w:r>
      <w:r>
        <w:t xml:space="preserve"> FastAPI, SQLAlchemy with SQLite, JSON Web Tokens [23] and bcrypt hashing are well-established. The React front </w:t>
      </w:r>
      <w:r>
        <w:t>end is built with Vite and runs on a laptop. The measured response times on the development machine (12-thread Intel Core i5-12500, 15.7 GB of memory, no discrete GPU) are 174 ms median for upload and grading, 55 ms for a price forecast, 100 ms for a deliv</w:t>
      </w:r>
      <w:r>
        <w:t>ery recommendation and 18 ms for the marketplace list.</w:t>
      </w:r>
    </w:p>
    <w:p w:rsidR="00D4798D" w:rsidRDefault="00E23DE2">
      <w:r>
        <w:rPr>
          <w:b/>
        </w:rPr>
        <w:t>Streaming.</w:t>
      </w:r>
      <w:r>
        <w:t xml:space="preserve"> FastAPI supports WebSockets natively, so one reading every 1.4 seconds can be pushed to the browser and stored in the database.</w:t>
      </w:r>
    </w:p>
    <w:p w:rsidR="00D4798D" w:rsidRDefault="00E23DE2">
      <w:r>
        <w:rPr>
          <w:b/>
        </w:rPr>
        <w:t>Verified by construction.</w:t>
      </w:r>
      <w:r>
        <w:t xml:space="preserve"> The system was built and run end to </w:t>
      </w:r>
      <w:r>
        <w:t>end: 36 automated backend tests pass (three more are marked as expected failures because they document known gaps), and every output screen in Chapter 8 was captured from the running application.</w:t>
      </w:r>
    </w:p>
    <w:p w:rsidR="00D4798D" w:rsidRDefault="00E23DE2">
      <w:pPr>
        <w:pStyle w:val="TableCaption"/>
      </w:pPr>
      <w:bookmarkStart w:id="27" w:name="_Toc243934374"/>
      <w:r>
        <w:t>Table 3.1: Technical risks and their handling</w:t>
      </w:r>
      <w:bookmarkEnd w:id="27"/>
    </w:p>
    <w:tbl>
      <w:tblPr>
        <w:tblStyle w:val="TableGrid"/>
        <w:tblW w:w="0" w:type="auto"/>
        <w:jc w:val="center"/>
        <w:tblLook w:val="04A0" w:firstRow="1" w:lastRow="0" w:firstColumn="1" w:lastColumn="0" w:noHBand="0" w:noVBand="1"/>
      </w:tblPr>
      <w:tblGrid>
        <w:gridCol w:w="2236"/>
        <w:gridCol w:w="3168"/>
        <w:gridCol w:w="3913"/>
      </w:tblGrid>
      <w:tr w:rsidR="00D4798D">
        <w:trPr>
          <w:cantSplit/>
          <w:tblHeader/>
          <w:jc w:val="center"/>
        </w:trPr>
        <w:tc>
          <w:tcPr>
            <w:tcW w:w="2236" w:type="dxa"/>
            <w:shd w:val="clear" w:color="auto" w:fill="D9E2F3"/>
          </w:tcPr>
          <w:p w:rsidR="00D4798D" w:rsidRDefault="00E23DE2">
            <w:pPr>
              <w:spacing w:before="40" w:line="240" w:lineRule="auto"/>
              <w:jc w:val="left"/>
            </w:pPr>
            <w:r>
              <w:rPr>
                <w:b/>
                <w:sz w:val="19"/>
              </w:rPr>
              <w:t>Risk</w:t>
            </w:r>
          </w:p>
        </w:tc>
        <w:tc>
          <w:tcPr>
            <w:tcW w:w="3168" w:type="dxa"/>
            <w:shd w:val="clear" w:color="auto" w:fill="D9E2F3"/>
          </w:tcPr>
          <w:p w:rsidR="00D4798D" w:rsidRDefault="00E23DE2">
            <w:pPr>
              <w:spacing w:before="40" w:line="240" w:lineRule="auto"/>
              <w:jc w:val="left"/>
            </w:pPr>
            <w:r>
              <w:rPr>
                <w:b/>
                <w:sz w:val="19"/>
              </w:rPr>
              <w:t>Likelihoo</w:t>
            </w:r>
            <w:r>
              <w:rPr>
                <w:b/>
                <w:sz w:val="19"/>
              </w:rPr>
              <w:t>d and effect</w:t>
            </w:r>
          </w:p>
        </w:tc>
        <w:tc>
          <w:tcPr>
            <w:tcW w:w="3913" w:type="dxa"/>
            <w:shd w:val="clear" w:color="auto" w:fill="D9E2F3"/>
          </w:tcPr>
          <w:p w:rsidR="00D4798D" w:rsidRDefault="00E23DE2">
            <w:pPr>
              <w:spacing w:before="40" w:line="240" w:lineRule="auto"/>
              <w:jc w:val="left"/>
            </w:pPr>
            <w:r>
              <w:rPr>
                <w:b/>
                <w:sz w:val="19"/>
              </w:rPr>
              <w:t>Mitigation in the prototype</w:t>
            </w:r>
          </w:p>
        </w:tc>
      </w:tr>
      <w:tr w:rsidR="00D4798D">
        <w:trPr>
          <w:cantSplit/>
          <w:jc w:val="center"/>
        </w:trPr>
        <w:tc>
          <w:tcPr>
            <w:tcW w:w="2236" w:type="dxa"/>
          </w:tcPr>
          <w:p w:rsidR="00D4798D" w:rsidRDefault="00E23DE2">
            <w:pPr>
              <w:spacing w:before="40" w:line="240" w:lineRule="auto"/>
              <w:jc w:val="left"/>
            </w:pPr>
            <w:r>
              <w:rPr>
                <w:sz w:val="19"/>
              </w:rPr>
              <w:t>No real labelled training data</w:t>
            </w:r>
          </w:p>
        </w:tc>
        <w:tc>
          <w:tcPr>
            <w:tcW w:w="3168" w:type="dxa"/>
          </w:tcPr>
          <w:p w:rsidR="00D4798D" w:rsidRDefault="00E23DE2">
            <w:pPr>
              <w:spacing w:before="40" w:line="240" w:lineRule="auto"/>
              <w:jc w:val="left"/>
            </w:pPr>
            <w:r>
              <w:rPr>
                <w:sz w:val="19"/>
              </w:rPr>
              <w:t>Certain; accuracy on real produce is unknown</w:t>
            </w:r>
          </w:p>
        </w:tc>
        <w:tc>
          <w:tcPr>
            <w:tcW w:w="3913" w:type="dxa"/>
          </w:tcPr>
          <w:p w:rsidR="00D4798D" w:rsidRDefault="00E23DE2">
            <w:pPr>
              <w:spacing w:before="40" w:line="240" w:lineRule="auto"/>
              <w:jc w:val="left"/>
            </w:pPr>
            <w:r>
              <w:rPr>
                <w:sz w:val="19"/>
              </w:rPr>
              <w:t>Disclosed in the admin screen; a 3,200-photo real check measures the gap (Chapter 8)</w:t>
            </w:r>
          </w:p>
        </w:tc>
      </w:tr>
      <w:tr w:rsidR="00D4798D">
        <w:trPr>
          <w:cantSplit/>
          <w:jc w:val="center"/>
        </w:trPr>
        <w:tc>
          <w:tcPr>
            <w:tcW w:w="2236" w:type="dxa"/>
          </w:tcPr>
          <w:p w:rsidR="00D4798D" w:rsidRDefault="00E23DE2">
            <w:pPr>
              <w:spacing w:before="40" w:line="240" w:lineRule="auto"/>
              <w:jc w:val="left"/>
            </w:pPr>
            <w:r>
              <w:rPr>
                <w:sz w:val="19"/>
              </w:rPr>
              <w:t>No real market feed</w:t>
            </w:r>
          </w:p>
        </w:tc>
        <w:tc>
          <w:tcPr>
            <w:tcW w:w="3168" w:type="dxa"/>
          </w:tcPr>
          <w:p w:rsidR="00D4798D" w:rsidRDefault="00E23DE2">
            <w:pPr>
              <w:spacing w:before="40" w:line="240" w:lineRule="auto"/>
              <w:jc w:val="left"/>
            </w:pPr>
            <w:r>
              <w:rPr>
                <w:sz w:val="19"/>
              </w:rPr>
              <w:t xml:space="preserve">Certain; the forecast follows a </w:t>
            </w:r>
            <w:r>
              <w:rPr>
                <w:sz w:val="19"/>
              </w:rPr>
              <w:t>generated market context</w:t>
            </w:r>
          </w:p>
        </w:tc>
        <w:tc>
          <w:tcPr>
            <w:tcW w:w="3913" w:type="dxa"/>
          </w:tcPr>
          <w:p w:rsidR="00D4798D" w:rsidRDefault="00E23DE2">
            <w:pPr>
              <w:spacing w:before="40" w:line="240" w:lineRule="auto"/>
              <w:jc w:val="left"/>
            </w:pPr>
            <w:r>
              <w:rPr>
                <w:sz w:val="19"/>
              </w:rPr>
              <w:t>Context generation isolated in one function (</w:t>
            </w:r>
            <w:r>
              <w:rPr>
                <w:rFonts w:ascii="Courier New" w:eastAsia="Courier New" w:hAnsi="Courier New" w:cs="Courier New"/>
                <w:sz w:val="16"/>
              </w:rPr>
              <w:t>market_context</w:t>
            </w:r>
            <w:r>
              <w:rPr>
                <w:sz w:val="19"/>
              </w:rPr>
              <w:t>) that can be replaced by a feed</w:t>
            </w:r>
          </w:p>
        </w:tc>
      </w:tr>
      <w:tr w:rsidR="00D4798D">
        <w:trPr>
          <w:cantSplit/>
          <w:jc w:val="center"/>
        </w:trPr>
        <w:tc>
          <w:tcPr>
            <w:tcW w:w="2236" w:type="dxa"/>
          </w:tcPr>
          <w:p w:rsidR="00D4798D" w:rsidRDefault="00E23DE2">
            <w:pPr>
              <w:spacing w:before="40" w:line="240" w:lineRule="auto"/>
              <w:jc w:val="left"/>
            </w:pPr>
            <w:r>
              <w:rPr>
                <w:sz w:val="19"/>
              </w:rPr>
              <w:t>No sensor hardware</w:t>
            </w:r>
          </w:p>
        </w:tc>
        <w:tc>
          <w:tcPr>
            <w:tcW w:w="3168" w:type="dxa"/>
          </w:tcPr>
          <w:p w:rsidR="00D4798D" w:rsidRDefault="00E23DE2">
            <w:pPr>
              <w:spacing w:before="40" w:line="240" w:lineRule="auto"/>
              <w:jc w:val="left"/>
            </w:pPr>
            <w:r>
              <w:rPr>
                <w:sz w:val="19"/>
              </w:rPr>
              <w:t>Certain; readings are simulated</w:t>
            </w:r>
          </w:p>
        </w:tc>
        <w:tc>
          <w:tcPr>
            <w:tcW w:w="3913" w:type="dxa"/>
          </w:tcPr>
          <w:p w:rsidR="00D4798D" w:rsidRDefault="00E23DE2">
            <w:pPr>
              <w:spacing w:before="40" w:line="240" w:lineRule="auto"/>
              <w:jc w:val="left"/>
            </w:pPr>
            <w:r>
              <w:rPr>
                <w:sz w:val="19"/>
              </w:rPr>
              <w:t xml:space="preserve">Simulator isolated in </w:t>
            </w:r>
            <w:r>
              <w:rPr>
                <w:rFonts w:ascii="Courier New" w:eastAsia="Courier New" w:hAnsi="Courier New" w:cs="Courier New"/>
                <w:sz w:val="16"/>
              </w:rPr>
              <w:t>ShipmentSensorState</w:t>
            </w:r>
            <w:r>
              <w:rPr>
                <w:sz w:val="19"/>
              </w:rPr>
              <w:t>; same WebSocket path a real device would use</w:t>
            </w:r>
          </w:p>
        </w:tc>
      </w:tr>
      <w:tr w:rsidR="00D4798D">
        <w:trPr>
          <w:cantSplit/>
          <w:jc w:val="center"/>
        </w:trPr>
        <w:tc>
          <w:tcPr>
            <w:tcW w:w="2236" w:type="dxa"/>
          </w:tcPr>
          <w:p w:rsidR="00D4798D" w:rsidRDefault="00E23DE2">
            <w:pPr>
              <w:spacing w:before="40" w:line="240" w:lineRule="auto"/>
              <w:jc w:val="left"/>
            </w:pPr>
            <w:r>
              <w:rPr>
                <w:sz w:val="19"/>
              </w:rPr>
              <w:t>Single-process SQLite</w:t>
            </w:r>
          </w:p>
        </w:tc>
        <w:tc>
          <w:tcPr>
            <w:tcW w:w="3168" w:type="dxa"/>
          </w:tcPr>
          <w:p w:rsidR="00D4798D" w:rsidRDefault="00E23DE2">
            <w:pPr>
              <w:spacing w:before="40" w:line="240" w:lineRule="auto"/>
              <w:jc w:val="left"/>
            </w:pPr>
            <w:r>
              <w:rPr>
                <w:sz w:val="19"/>
              </w:rPr>
              <w:t>Limits concurrent users</w:t>
            </w:r>
          </w:p>
        </w:tc>
        <w:tc>
          <w:tcPr>
            <w:tcW w:w="3913" w:type="dxa"/>
          </w:tcPr>
          <w:p w:rsidR="00D4798D" w:rsidRDefault="00E23DE2">
            <w:pPr>
              <w:spacing w:before="40" w:line="240" w:lineRule="auto"/>
              <w:jc w:val="left"/>
            </w:pPr>
            <w:r>
              <w:rPr>
                <w:sz w:val="19"/>
              </w:rPr>
              <w:t>Acceptable for a prototype; a server database is listed as future work</w:t>
            </w:r>
          </w:p>
        </w:tc>
      </w:tr>
      <w:tr w:rsidR="00D4798D">
        <w:trPr>
          <w:cantSplit/>
          <w:jc w:val="center"/>
        </w:trPr>
        <w:tc>
          <w:tcPr>
            <w:tcW w:w="2236" w:type="dxa"/>
          </w:tcPr>
          <w:p w:rsidR="00D4798D" w:rsidRDefault="00E23DE2">
            <w:pPr>
              <w:spacing w:before="40" w:line="240" w:lineRule="auto"/>
              <w:jc w:val="left"/>
            </w:pPr>
            <w:r>
              <w:rPr>
                <w:sz w:val="19"/>
              </w:rPr>
              <w:lastRenderedPageBreak/>
              <w:t>Library version drift</w:t>
            </w:r>
          </w:p>
        </w:tc>
        <w:tc>
          <w:tcPr>
            <w:tcW w:w="3168" w:type="dxa"/>
          </w:tcPr>
          <w:p w:rsidR="00D4798D" w:rsidRDefault="00E23DE2">
            <w:pPr>
              <w:spacing w:before="40" w:line="240" w:lineRule="auto"/>
              <w:jc w:val="left"/>
            </w:pPr>
            <w:r>
              <w:rPr>
                <w:sz w:val="19"/>
              </w:rPr>
              <w:t>Pickled models depend on the scikit-learn version</w:t>
            </w:r>
          </w:p>
        </w:tc>
        <w:tc>
          <w:tcPr>
            <w:tcW w:w="3913" w:type="dxa"/>
          </w:tcPr>
          <w:p w:rsidR="00D4798D" w:rsidRDefault="00E23DE2">
            <w:pPr>
              <w:spacing w:before="40" w:line="240" w:lineRule="auto"/>
              <w:jc w:val="left"/>
            </w:pPr>
            <w:r>
              <w:rPr>
                <w:sz w:val="19"/>
              </w:rPr>
              <w:t xml:space="preserve">Versions pinned in </w:t>
            </w:r>
            <w:r>
              <w:rPr>
                <w:rFonts w:ascii="Courier New" w:eastAsia="Courier New" w:hAnsi="Courier New" w:cs="Courier New"/>
                <w:sz w:val="16"/>
              </w:rPr>
              <w:t>requirements.txt</w:t>
            </w:r>
            <w:r>
              <w:rPr>
                <w:sz w:val="19"/>
              </w:rPr>
              <w:t xml:space="preserve">; models retrained by two </w:t>
            </w:r>
            <w:r>
              <w:rPr>
                <w:sz w:val="19"/>
              </w:rPr>
              <w:t>commands</w:t>
            </w:r>
          </w:p>
        </w:tc>
      </w:tr>
    </w:tbl>
    <w:p w:rsidR="00D4798D" w:rsidRDefault="00D4798D">
      <w:pPr>
        <w:spacing w:after="80" w:line="144" w:lineRule="auto"/>
      </w:pPr>
    </w:p>
    <w:p w:rsidR="00D4798D" w:rsidRDefault="00E23DE2">
      <w:r>
        <w:t>Two technical risks are stated openly. First, no real labelled crop-image set and no real market-price series were available, so both models are trained on synthetic data; the technology is feasible, but the accuracy on real produce is not estab</w:t>
      </w:r>
      <w:r>
        <w:t>lished. Second, no sensor hardware was used, so the IoT stream is a simulator. Both limits are discussed in Chapters 6 to 9.</w:t>
      </w:r>
    </w:p>
    <w:p w:rsidR="00D4798D" w:rsidRDefault="00E23DE2">
      <w:pPr>
        <w:pStyle w:val="Heading2"/>
      </w:pPr>
      <w:bookmarkStart w:id="28" w:name="_Toc243934240"/>
      <w:r>
        <w:t>3.2  Economic Feasibility</w:t>
      </w:r>
      <w:bookmarkEnd w:id="28"/>
    </w:p>
    <w:p w:rsidR="00D4798D" w:rsidRDefault="00E23DE2">
      <w:pPr>
        <w:pStyle w:val="TableCaption"/>
      </w:pPr>
      <w:bookmarkStart w:id="29" w:name="_Toc243934375"/>
      <w:r>
        <w:t>Table 3.2: Cost elements of the project</w:t>
      </w:r>
      <w:bookmarkEnd w:id="29"/>
    </w:p>
    <w:tbl>
      <w:tblPr>
        <w:tblStyle w:val="TableGrid"/>
        <w:tblW w:w="0" w:type="auto"/>
        <w:jc w:val="center"/>
        <w:tblLook w:val="04A0" w:firstRow="1" w:lastRow="0" w:firstColumn="1" w:lastColumn="0" w:noHBand="0" w:noVBand="1"/>
      </w:tblPr>
      <w:tblGrid>
        <w:gridCol w:w="1863"/>
        <w:gridCol w:w="4845"/>
        <w:gridCol w:w="2609"/>
      </w:tblGrid>
      <w:tr w:rsidR="00D4798D">
        <w:trPr>
          <w:cantSplit/>
          <w:tblHeader/>
          <w:jc w:val="center"/>
        </w:trPr>
        <w:tc>
          <w:tcPr>
            <w:tcW w:w="1863" w:type="dxa"/>
            <w:shd w:val="clear" w:color="auto" w:fill="D9E2F3"/>
          </w:tcPr>
          <w:p w:rsidR="00D4798D" w:rsidRDefault="00E23DE2">
            <w:pPr>
              <w:spacing w:before="40" w:line="240" w:lineRule="auto"/>
              <w:jc w:val="left"/>
            </w:pPr>
            <w:r>
              <w:rPr>
                <w:b/>
                <w:sz w:val="19"/>
              </w:rPr>
              <w:t>Item</w:t>
            </w:r>
          </w:p>
        </w:tc>
        <w:tc>
          <w:tcPr>
            <w:tcW w:w="4845" w:type="dxa"/>
            <w:shd w:val="clear" w:color="auto" w:fill="D9E2F3"/>
          </w:tcPr>
          <w:p w:rsidR="00D4798D" w:rsidRDefault="00E23DE2">
            <w:pPr>
              <w:spacing w:before="40" w:line="240" w:lineRule="auto"/>
              <w:jc w:val="left"/>
            </w:pPr>
            <w:r>
              <w:rPr>
                <w:b/>
                <w:sz w:val="19"/>
              </w:rPr>
              <w:t>Choice</w:t>
            </w:r>
          </w:p>
        </w:tc>
        <w:tc>
          <w:tcPr>
            <w:tcW w:w="2609" w:type="dxa"/>
            <w:shd w:val="clear" w:color="auto" w:fill="D9E2F3"/>
          </w:tcPr>
          <w:p w:rsidR="00D4798D" w:rsidRDefault="00E23DE2">
            <w:pPr>
              <w:spacing w:before="40" w:line="240" w:lineRule="auto"/>
              <w:jc w:val="left"/>
            </w:pPr>
            <w:r>
              <w:rPr>
                <w:b/>
                <w:sz w:val="19"/>
              </w:rPr>
              <w:t>Cost</w:t>
            </w:r>
          </w:p>
        </w:tc>
      </w:tr>
      <w:tr w:rsidR="00D4798D">
        <w:trPr>
          <w:cantSplit/>
          <w:jc w:val="center"/>
        </w:trPr>
        <w:tc>
          <w:tcPr>
            <w:tcW w:w="1863" w:type="dxa"/>
          </w:tcPr>
          <w:p w:rsidR="00D4798D" w:rsidRDefault="00E23DE2">
            <w:pPr>
              <w:spacing w:before="40" w:line="240" w:lineRule="auto"/>
              <w:jc w:val="left"/>
            </w:pPr>
            <w:r>
              <w:rPr>
                <w:sz w:val="19"/>
              </w:rPr>
              <w:t>Machine learning</w:t>
            </w:r>
          </w:p>
        </w:tc>
        <w:tc>
          <w:tcPr>
            <w:tcW w:w="4845" w:type="dxa"/>
          </w:tcPr>
          <w:p w:rsidR="00D4798D" w:rsidRDefault="00E23DE2">
            <w:pPr>
              <w:spacing w:before="40" w:line="240" w:lineRule="auto"/>
              <w:jc w:val="left"/>
            </w:pPr>
            <w:r>
              <w:rPr>
                <w:sz w:val="19"/>
              </w:rPr>
              <w:t>scikit-learn Random Forest and</w:t>
            </w:r>
            <w:r>
              <w:rPr>
                <w:sz w:val="19"/>
              </w:rPr>
              <w:t xml:space="preserve"> gradient boosting, SHAP (open source)</w:t>
            </w:r>
          </w:p>
        </w:tc>
        <w:tc>
          <w:tcPr>
            <w:tcW w:w="2609" w:type="dxa"/>
          </w:tcPr>
          <w:p w:rsidR="00D4798D" w:rsidRDefault="00E23DE2">
            <w:pPr>
              <w:spacing w:before="40" w:line="240" w:lineRule="auto"/>
              <w:jc w:val="left"/>
            </w:pPr>
            <w:r>
              <w:rPr>
                <w:sz w:val="19"/>
              </w:rPr>
              <w:t>INR 0 licence</w:t>
            </w:r>
          </w:p>
        </w:tc>
      </w:tr>
      <w:tr w:rsidR="00D4798D">
        <w:trPr>
          <w:cantSplit/>
          <w:jc w:val="center"/>
        </w:trPr>
        <w:tc>
          <w:tcPr>
            <w:tcW w:w="1863" w:type="dxa"/>
          </w:tcPr>
          <w:p w:rsidR="00D4798D" w:rsidRDefault="00E23DE2">
            <w:pPr>
              <w:spacing w:before="40" w:line="240" w:lineRule="auto"/>
              <w:jc w:val="left"/>
            </w:pPr>
            <w:r>
              <w:rPr>
                <w:sz w:val="19"/>
              </w:rPr>
              <w:t>Image processing</w:t>
            </w:r>
          </w:p>
        </w:tc>
        <w:tc>
          <w:tcPr>
            <w:tcW w:w="4845" w:type="dxa"/>
          </w:tcPr>
          <w:p w:rsidR="00D4798D" w:rsidRDefault="00E23DE2">
            <w:pPr>
              <w:spacing w:before="40" w:line="240" w:lineRule="auto"/>
              <w:jc w:val="left"/>
            </w:pPr>
            <w:r>
              <w:rPr>
                <w:sz w:val="19"/>
              </w:rPr>
              <w:t>OpenCV, scikit-image, Pillow (open source)</w:t>
            </w:r>
          </w:p>
        </w:tc>
        <w:tc>
          <w:tcPr>
            <w:tcW w:w="2609" w:type="dxa"/>
          </w:tcPr>
          <w:p w:rsidR="00D4798D" w:rsidRDefault="00E23DE2">
            <w:pPr>
              <w:spacing w:before="40" w:line="240" w:lineRule="auto"/>
              <w:jc w:val="left"/>
            </w:pPr>
            <w:r>
              <w:rPr>
                <w:sz w:val="19"/>
              </w:rPr>
              <w:t>INR 0 licence</w:t>
            </w:r>
          </w:p>
        </w:tc>
      </w:tr>
      <w:tr w:rsidR="00D4798D">
        <w:trPr>
          <w:cantSplit/>
          <w:jc w:val="center"/>
        </w:trPr>
        <w:tc>
          <w:tcPr>
            <w:tcW w:w="1863" w:type="dxa"/>
          </w:tcPr>
          <w:p w:rsidR="00D4798D" w:rsidRDefault="00E23DE2">
            <w:pPr>
              <w:spacing w:before="40" w:line="240" w:lineRule="auto"/>
              <w:jc w:val="left"/>
            </w:pPr>
            <w:r>
              <w:rPr>
                <w:sz w:val="19"/>
              </w:rPr>
              <w:t>Back end</w:t>
            </w:r>
          </w:p>
        </w:tc>
        <w:tc>
          <w:tcPr>
            <w:tcW w:w="4845" w:type="dxa"/>
          </w:tcPr>
          <w:p w:rsidR="00D4798D" w:rsidRDefault="00E23DE2">
            <w:pPr>
              <w:spacing w:before="40" w:line="240" w:lineRule="auto"/>
              <w:jc w:val="left"/>
            </w:pPr>
            <w:r>
              <w:rPr>
                <w:sz w:val="19"/>
              </w:rPr>
              <w:t>Python 3.11, FastAPI, SQLAlchemy, SQLite, Uvicorn (open source)</w:t>
            </w:r>
          </w:p>
        </w:tc>
        <w:tc>
          <w:tcPr>
            <w:tcW w:w="2609" w:type="dxa"/>
          </w:tcPr>
          <w:p w:rsidR="00D4798D" w:rsidRDefault="00E23DE2">
            <w:pPr>
              <w:spacing w:before="40" w:line="240" w:lineRule="auto"/>
              <w:jc w:val="left"/>
            </w:pPr>
            <w:r>
              <w:rPr>
                <w:sz w:val="19"/>
              </w:rPr>
              <w:t>INR 0 licence</w:t>
            </w:r>
          </w:p>
        </w:tc>
      </w:tr>
      <w:tr w:rsidR="00D4798D">
        <w:trPr>
          <w:cantSplit/>
          <w:jc w:val="center"/>
        </w:trPr>
        <w:tc>
          <w:tcPr>
            <w:tcW w:w="1863" w:type="dxa"/>
          </w:tcPr>
          <w:p w:rsidR="00D4798D" w:rsidRDefault="00E23DE2">
            <w:pPr>
              <w:spacing w:before="40" w:line="240" w:lineRule="auto"/>
              <w:jc w:val="left"/>
            </w:pPr>
            <w:r>
              <w:rPr>
                <w:sz w:val="19"/>
              </w:rPr>
              <w:t>Front end</w:t>
            </w:r>
          </w:p>
        </w:tc>
        <w:tc>
          <w:tcPr>
            <w:tcW w:w="4845" w:type="dxa"/>
          </w:tcPr>
          <w:p w:rsidR="00D4798D" w:rsidRDefault="00E23DE2">
            <w:pPr>
              <w:spacing w:before="40" w:line="240" w:lineRule="auto"/>
              <w:jc w:val="left"/>
            </w:pPr>
            <w:r>
              <w:rPr>
                <w:sz w:val="19"/>
              </w:rPr>
              <w:t xml:space="preserve">React, TypeScript, Vite, </w:t>
            </w:r>
            <w:r>
              <w:rPr>
                <w:sz w:val="19"/>
              </w:rPr>
              <w:t>Tailwind CSS, Recharts, Three.js (open source)</w:t>
            </w:r>
          </w:p>
        </w:tc>
        <w:tc>
          <w:tcPr>
            <w:tcW w:w="2609" w:type="dxa"/>
          </w:tcPr>
          <w:p w:rsidR="00D4798D" w:rsidRDefault="00E23DE2">
            <w:pPr>
              <w:spacing w:before="40" w:line="240" w:lineRule="auto"/>
              <w:jc w:val="left"/>
            </w:pPr>
            <w:r>
              <w:rPr>
                <w:sz w:val="19"/>
              </w:rPr>
              <w:t>INR 0 licence</w:t>
            </w:r>
          </w:p>
        </w:tc>
      </w:tr>
      <w:tr w:rsidR="00D4798D">
        <w:trPr>
          <w:cantSplit/>
          <w:jc w:val="center"/>
        </w:trPr>
        <w:tc>
          <w:tcPr>
            <w:tcW w:w="1863" w:type="dxa"/>
          </w:tcPr>
          <w:p w:rsidR="00D4798D" w:rsidRDefault="00E23DE2">
            <w:pPr>
              <w:spacing w:before="40" w:line="240" w:lineRule="auto"/>
              <w:jc w:val="left"/>
            </w:pPr>
            <w:r>
              <w:rPr>
                <w:sz w:val="19"/>
              </w:rPr>
              <w:t>Paid APIs</w:t>
            </w:r>
          </w:p>
        </w:tc>
        <w:tc>
          <w:tcPr>
            <w:tcW w:w="4845" w:type="dxa"/>
          </w:tcPr>
          <w:p w:rsidR="00D4798D" w:rsidRDefault="00E23DE2">
            <w:pPr>
              <w:spacing w:before="40" w:line="240" w:lineRule="auto"/>
              <w:jc w:val="left"/>
            </w:pPr>
            <w:r>
              <w:rPr>
                <w:sz w:val="19"/>
              </w:rPr>
              <w:t>None: no language-model, map, weather or payment service is called</w:t>
            </w:r>
          </w:p>
        </w:tc>
        <w:tc>
          <w:tcPr>
            <w:tcW w:w="2609" w:type="dxa"/>
          </w:tcPr>
          <w:p w:rsidR="00D4798D" w:rsidRDefault="00E23DE2">
            <w:pPr>
              <w:spacing w:before="40" w:line="240" w:lineRule="auto"/>
              <w:jc w:val="left"/>
            </w:pPr>
            <w:r>
              <w:rPr>
                <w:sz w:val="19"/>
              </w:rPr>
              <w:t>INR 0</w:t>
            </w:r>
          </w:p>
        </w:tc>
      </w:tr>
      <w:tr w:rsidR="00D4798D">
        <w:trPr>
          <w:cantSplit/>
          <w:jc w:val="center"/>
        </w:trPr>
        <w:tc>
          <w:tcPr>
            <w:tcW w:w="1863" w:type="dxa"/>
          </w:tcPr>
          <w:p w:rsidR="00D4798D" w:rsidRDefault="00E23DE2">
            <w:pPr>
              <w:spacing w:before="40" w:line="240" w:lineRule="auto"/>
              <w:jc w:val="left"/>
            </w:pPr>
            <w:r>
              <w:rPr>
                <w:sz w:val="19"/>
              </w:rPr>
              <w:t>Hardware</w:t>
            </w:r>
          </w:p>
        </w:tc>
        <w:tc>
          <w:tcPr>
            <w:tcW w:w="4845" w:type="dxa"/>
          </w:tcPr>
          <w:p w:rsidR="00D4798D" w:rsidRDefault="00E23DE2">
            <w:pPr>
              <w:spacing w:before="40" w:line="240" w:lineRule="auto"/>
              <w:jc w:val="left"/>
            </w:pPr>
            <w:r>
              <w:rPr>
                <w:sz w:val="19"/>
              </w:rPr>
              <w:t>An ordinary desktop or laptop (development machine: Core i5-12500, 15.7 GB), no GPU</w:t>
            </w:r>
          </w:p>
        </w:tc>
        <w:tc>
          <w:tcPr>
            <w:tcW w:w="2609" w:type="dxa"/>
          </w:tcPr>
          <w:p w:rsidR="00D4798D" w:rsidRDefault="00E23DE2">
            <w:pPr>
              <w:spacing w:before="40" w:line="240" w:lineRule="auto"/>
              <w:jc w:val="left"/>
            </w:pPr>
            <w:r>
              <w:rPr>
                <w:sz w:val="19"/>
              </w:rPr>
              <w:t>Existing machine</w:t>
            </w:r>
          </w:p>
        </w:tc>
      </w:tr>
      <w:tr w:rsidR="00D4798D">
        <w:trPr>
          <w:cantSplit/>
          <w:jc w:val="center"/>
        </w:trPr>
        <w:tc>
          <w:tcPr>
            <w:tcW w:w="1863" w:type="dxa"/>
          </w:tcPr>
          <w:p w:rsidR="00D4798D" w:rsidRDefault="00E23DE2">
            <w:pPr>
              <w:spacing w:before="40" w:line="240" w:lineRule="auto"/>
              <w:jc w:val="left"/>
            </w:pPr>
            <w:r>
              <w:rPr>
                <w:sz w:val="19"/>
              </w:rPr>
              <w:t>Data</w:t>
            </w:r>
          </w:p>
        </w:tc>
        <w:tc>
          <w:tcPr>
            <w:tcW w:w="4845" w:type="dxa"/>
          </w:tcPr>
          <w:p w:rsidR="00D4798D" w:rsidRDefault="00E23DE2">
            <w:pPr>
              <w:spacing w:before="40" w:line="240" w:lineRule="auto"/>
              <w:jc w:val="left"/>
            </w:pPr>
            <w:r>
              <w:rPr>
                <w:sz w:val="19"/>
              </w:rPr>
              <w:t>Synthetic training sets generated by the project; two public photo sets (CC BY 4.0) used only for checking</w:t>
            </w:r>
          </w:p>
        </w:tc>
        <w:tc>
          <w:tcPr>
            <w:tcW w:w="2609" w:type="dxa"/>
          </w:tcPr>
          <w:p w:rsidR="00D4798D" w:rsidRDefault="00E23DE2">
            <w:pPr>
              <w:spacing w:before="40" w:line="240" w:lineRule="auto"/>
              <w:jc w:val="left"/>
            </w:pPr>
            <w:r>
              <w:rPr>
                <w:sz w:val="19"/>
              </w:rPr>
              <w:t>INR 0; staff time only</w:t>
            </w:r>
          </w:p>
        </w:tc>
      </w:tr>
      <w:tr w:rsidR="00D4798D">
        <w:trPr>
          <w:cantSplit/>
          <w:jc w:val="center"/>
        </w:trPr>
        <w:tc>
          <w:tcPr>
            <w:tcW w:w="1863" w:type="dxa"/>
          </w:tcPr>
          <w:p w:rsidR="00D4798D" w:rsidRDefault="00E23DE2">
            <w:pPr>
              <w:spacing w:before="40" w:line="240" w:lineRule="auto"/>
              <w:jc w:val="left"/>
            </w:pPr>
            <w:r>
              <w:rPr>
                <w:sz w:val="19"/>
              </w:rPr>
              <w:t>Sensors, hosting, mobile data, payments</w:t>
            </w:r>
          </w:p>
        </w:tc>
        <w:tc>
          <w:tcPr>
            <w:tcW w:w="4845" w:type="dxa"/>
          </w:tcPr>
          <w:p w:rsidR="00D4798D" w:rsidRDefault="00E23DE2">
            <w:pPr>
              <w:spacing w:before="40" w:line="240" w:lineRule="auto"/>
              <w:jc w:val="left"/>
            </w:pPr>
            <w:r>
              <w:rPr>
                <w:sz w:val="19"/>
              </w:rPr>
              <w:t>Not used or not costed</w:t>
            </w:r>
          </w:p>
        </w:tc>
        <w:tc>
          <w:tcPr>
            <w:tcW w:w="2609" w:type="dxa"/>
          </w:tcPr>
          <w:p w:rsidR="00D4798D" w:rsidRDefault="00E23DE2">
            <w:pPr>
              <w:spacing w:before="40" w:line="240" w:lineRule="auto"/>
              <w:jc w:val="left"/>
            </w:pPr>
            <w:r>
              <w:rPr>
                <w:sz w:val="19"/>
              </w:rPr>
              <w:t>Not estimated</w:t>
            </w:r>
          </w:p>
        </w:tc>
      </w:tr>
    </w:tbl>
    <w:p w:rsidR="00D4798D" w:rsidRDefault="00D4798D">
      <w:pPr>
        <w:spacing w:after="80" w:line="144" w:lineRule="auto"/>
      </w:pPr>
    </w:p>
    <w:p w:rsidR="00D4798D" w:rsidRDefault="00E23DE2">
      <w:r>
        <w:t>Because every component is open source a</w:t>
      </w:r>
      <w:r>
        <w:t>nd no external service is billed, the cost of building and running the prototype is limited to the development machine and the team's time. A monetary estimate of a real deployment was not made: real cameras or phones, IoT sensors, cellular connectivity, c</w:t>
      </w:r>
      <w:r>
        <w:t>loud hosting, a database server and the collection and labelling of real crop images and price data would all add cost that this project did not measure. The economic benefit to farmers (for example a better selling price) is likewise not measured, because</w:t>
      </w:r>
      <w:r>
        <w:t xml:space="preserve"> the price model has not been tested on real markets.</w:t>
      </w:r>
    </w:p>
    <w:p w:rsidR="00D4798D" w:rsidRDefault="00E23DE2">
      <w:pPr>
        <w:pStyle w:val="Heading2"/>
      </w:pPr>
      <w:bookmarkStart w:id="30" w:name="_Toc243934241"/>
      <w:r>
        <w:t>3.3  Operational Feasibility</w:t>
      </w:r>
      <w:bookmarkEnd w:id="30"/>
    </w:p>
    <w:p w:rsidR="00D4798D" w:rsidRDefault="00E23DE2">
      <w:pPr>
        <w:pStyle w:val="ListBullet"/>
      </w:pPr>
      <w:r>
        <w:rPr>
          <w:b/>
        </w:rPr>
        <w:t>Users.</w:t>
      </w:r>
      <w:r>
        <w:t xml:space="preserve"> All four roles need only a web browser. Farmers, buyers and distributors register themselves with an e-mail address and a password; the administrator account is seeded and cannot be created through the sign-up form.</w:t>
      </w:r>
    </w:p>
    <w:p w:rsidR="00D4798D" w:rsidRDefault="00E23DE2">
      <w:pPr>
        <w:pStyle w:val="ListBullet"/>
      </w:pPr>
      <w:r>
        <w:rPr>
          <w:b/>
        </w:rPr>
        <w:lastRenderedPageBreak/>
        <w:t>Setup.</w:t>
      </w:r>
      <w:r>
        <w:t xml:space="preserve"> The back end is installed from </w:t>
      </w:r>
      <w:r>
        <w:rPr>
          <w:rFonts w:ascii="Courier New" w:eastAsia="Courier New" w:hAnsi="Courier New" w:cs="Courier New"/>
          <w:sz w:val="21"/>
        </w:rPr>
        <w:t>r</w:t>
      </w:r>
      <w:r>
        <w:rPr>
          <w:rFonts w:ascii="Courier New" w:eastAsia="Courier New" w:hAnsi="Courier New" w:cs="Courier New"/>
          <w:sz w:val="21"/>
        </w:rPr>
        <w:t>equirements.txt</w:t>
      </w:r>
      <w:r>
        <w:t xml:space="preserve">, the two models are trained with two commands, </w:t>
      </w:r>
      <w:r>
        <w:rPr>
          <w:rFonts w:ascii="Courier New" w:eastAsia="Courier New" w:hAnsi="Courier New" w:cs="Courier New"/>
          <w:sz w:val="21"/>
        </w:rPr>
        <w:t>scripts/seed_db.py</w:t>
      </w:r>
      <w:r>
        <w:t xml:space="preserve"> creates the demo accounts, eight towns and one sample listing, and </w:t>
      </w:r>
      <w:r>
        <w:rPr>
          <w:rFonts w:ascii="Courier New" w:eastAsia="Courier New" w:hAnsi="Courier New" w:cs="Courier New"/>
          <w:sz w:val="21"/>
        </w:rPr>
        <w:t>npm run dev</w:t>
      </w:r>
      <w:r>
        <w:t xml:space="preserve"> starts the web app. The README documents each step.</w:t>
      </w:r>
    </w:p>
    <w:p w:rsidR="00D4798D" w:rsidRDefault="00E23DE2">
      <w:pPr>
        <w:pStyle w:val="ListBullet"/>
      </w:pPr>
      <w:r>
        <w:rPr>
          <w:b/>
        </w:rPr>
        <w:t>Everyday use.</w:t>
      </w:r>
      <w:r>
        <w:t xml:space="preserve"> A farmer uploads a photo, pre</w:t>
      </w:r>
      <w:r>
        <w:t>sses one button to grade it, one to forecast the price and one to plan delivery, then publishes. A buyer filters the marketplace and orders; the order then moves through confirmation, transit and delivery with one button per step.</w:t>
      </w:r>
    </w:p>
    <w:p w:rsidR="00D4798D" w:rsidRDefault="00E23DE2">
      <w:pPr>
        <w:pStyle w:val="ListBullet"/>
      </w:pPr>
      <w:r>
        <w:rPr>
          <w:b/>
        </w:rPr>
        <w:t>Trust and explanation.</w:t>
      </w:r>
      <w:r>
        <w:t xml:space="preserve"> Ev</w:t>
      </w:r>
      <w:r>
        <w:t>ery grade and every forecast is shown with its main drivers (SHAP), and the admin screen states in plain words that both models were trained on synthetic data.</w:t>
      </w:r>
    </w:p>
    <w:p w:rsidR="00D4798D" w:rsidRDefault="00E23DE2">
      <w:pPr>
        <w:pStyle w:val="ListBullet"/>
      </w:pPr>
      <w:r>
        <w:rPr>
          <w:b/>
        </w:rPr>
        <w:t>Maintenance.</w:t>
      </w:r>
      <w:r>
        <w:t xml:space="preserve"> The models are retrained by re-running the two training scripts; the synthetic data</w:t>
      </w:r>
      <w:r>
        <w:t>sets are regenerated if the CSV files are deleted. Role checks are centralised in one dependency (</w:t>
      </w:r>
      <w:r>
        <w:rPr>
          <w:rFonts w:ascii="Courier New" w:eastAsia="Courier New" w:hAnsi="Courier New" w:cs="Courier New"/>
          <w:sz w:val="21"/>
        </w:rPr>
        <w:t>require_roles</w:t>
      </w:r>
      <w:r>
        <w:t>), so a new role or permission is a small change.</w:t>
      </w:r>
    </w:p>
    <w:p w:rsidR="00D4798D" w:rsidRDefault="00E23DE2">
      <w:pPr>
        <w:pStyle w:val="ListBullet"/>
      </w:pPr>
      <w:r>
        <w:rPr>
          <w:b/>
        </w:rPr>
        <w:t>Limits of operation.</w:t>
      </w:r>
      <w:r>
        <w:t xml:space="preserve"> The prototype is a single-process application with a SQLite file. It has n</w:t>
      </w:r>
      <w:r>
        <w:t>ot been load-tested and has no hosted deployment, so operation by many simultaneous users is not demonstrated.</w:t>
      </w:r>
    </w:p>
    <w:p w:rsidR="00D4798D" w:rsidRDefault="00E23DE2">
      <w:pPr>
        <w:pStyle w:val="Heading2"/>
      </w:pPr>
      <w:bookmarkStart w:id="31" w:name="_Toc243934242"/>
      <w:r>
        <w:t>3.4  Data, Legal and Ethical Feasibility</w:t>
      </w:r>
      <w:bookmarkEnd w:id="31"/>
    </w:p>
    <w:p w:rsidR="00D4798D" w:rsidRDefault="00E23DE2">
      <w:r>
        <w:t>The project handles two kinds of data. User data are limited to a name, e-mail address, region, optional</w:t>
      </w:r>
      <w:r>
        <w:t xml:space="preserve"> phone number and a bcrypt password hash; photographs of crops contain no personal information. No data were scraped: the two photograph collections used for checking are published under the Creative Commons Attribution 4.0 licence [8], [9] and are credite</w:t>
      </w:r>
      <w:r>
        <w:t>d in the references. The reasoning behind a grade or a price is shown to the user, which supports fair and contestable decisions. A production system would still need a privacy notice, consent for storing contact details, and a process for disputing a grad</w:t>
      </w:r>
      <w:r>
        <w:t>e.</w:t>
      </w:r>
    </w:p>
    <w:p w:rsidR="00D4798D" w:rsidRDefault="00E23DE2">
      <w:pPr>
        <w:pStyle w:val="Heading2"/>
      </w:pPr>
      <w:bookmarkStart w:id="32" w:name="_Toc243934243"/>
      <w:r>
        <w:t>3.5  Schedule Feasibility</w:t>
      </w:r>
      <w:bookmarkEnd w:id="32"/>
    </w:p>
    <w:p w:rsidR="00D4798D" w:rsidRDefault="00E23DE2">
      <w:r>
        <w:t>The project followed the phases below. The durations are indicative relative weeks for a four-member team; no calendar dates are claimed because the build history of the repository does not record them reliably.</w:t>
      </w:r>
    </w:p>
    <w:p w:rsidR="00D4798D" w:rsidRDefault="00E23DE2">
      <w:pPr>
        <w:pStyle w:val="TableCaption"/>
      </w:pPr>
      <w:bookmarkStart w:id="33" w:name="_Toc243934376"/>
      <w:r>
        <w:t>Table 3.3: Proj</w:t>
      </w:r>
      <w:r>
        <w:t>ect schedule (indicative)</w:t>
      </w:r>
      <w:bookmarkEnd w:id="33"/>
    </w:p>
    <w:tbl>
      <w:tblPr>
        <w:tblStyle w:val="TableGrid"/>
        <w:tblW w:w="0" w:type="auto"/>
        <w:jc w:val="center"/>
        <w:tblLook w:val="04A0" w:firstRow="1" w:lastRow="0" w:firstColumn="1" w:lastColumn="0" w:noHBand="0" w:noVBand="1"/>
      </w:tblPr>
      <w:tblGrid>
        <w:gridCol w:w="2422"/>
        <w:gridCol w:w="1863"/>
        <w:gridCol w:w="5031"/>
      </w:tblGrid>
      <w:tr w:rsidR="00D4798D">
        <w:trPr>
          <w:cantSplit/>
          <w:tblHeader/>
          <w:jc w:val="center"/>
        </w:trPr>
        <w:tc>
          <w:tcPr>
            <w:tcW w:w="2422" w:type="dxa"/>
            <w:shd w:val="clear" w:color="auto" w:fill="D9E2F3"/>
          </w:tcPr>
          <w:p w:rsidR="00D4798D" w:rsidRDefault="00E23DE2">
            <w:pPr>
              <w:spacing w:before="40" w:line="240" w:lineRule="auto"/>
              <w:jc w:val="left"/>
            </w:pPr>
            <w:r>
              <w:rPr>
                <w:b/>
                <w:sz w:val="19"/>
              </w:rPr>
              <w:t>Phase</w:t>
            </w:r>
          </w:p>
        </w:tc>
        <w:tc>
          <w:tcPr>
            <w:tcW w:w="1863" w:type="dxa"/>
            <w:shd w:val="clear" w:color="auto" w:fill="D9E2F3"/>
          </w:tcPr>
          <w:p w:rsidR="00D4798D" w:rsidRDefault="00E23DE2">
            <w:pPr>
              <w:spacing w:before="40" w:line="240" w:lineRule="auto"/>
              <w:jc w:val="left"/>
            </w:pPr>
            <w:r>
              <w:rPr>
                <w:b/>
                <w:sz w:val="19"/>
              </w:rPr>
              <w:t>Indicative duration</w:t>
            </w:r>
          </w:p>
        </w:tc>
        <w:tc>
          <w:tcPr>
            <w:tcW w:w="5031" w:type="dxa"/>
            <w:shd w:val="clear" w:color="auto" w:fill="D9E2F3"/>
          </w:tcPr>
          <w:p w:rsidR="00D4798D" w:rsidRDefault="00E23DE2">
            <w:pPr>
              <w:spacing w:before="40" w:line="240" w:lineRule="auto"/>
              <w:jc w:val="left"/>
            </w:pPr>
            <w:r>
              <w:rPr>
                <w:b/>
                <w:sz w:val="19"/>
              </w:rPr>
              <w:t>Outcome</w:t>
            </w:r>
          </w:p>
        </w:tc>
      </w:tr>
      <w:tr w:rsidR="00D4798D">
        <w:trPr>
          <w:cantSplit/>
          <w:jc w:val="center"/>
        </w:trPr>
        <w:tc>
          <w:tcPr>
            <w:tcW w:w="2422" w:type="dxa"/>
          </w:tcPr>
          <w:p w:rsidR="00D4798D" w:rsidRDefault="00E23DE2">
            <w:pPr>
              <w:spacing w:before="40" w:line="240" w:lineRule="auto"/>
              <w:jc w:val="left"/>
            </w:pPr>
            <w:r>
              <w:rPr>
                <w:sz w:val="19"/>
              </w:rPr>
              <w:t>Problem study and survey</w:t>
            </w:r>
          </w:p>
        </w:tc>
        <w:tc>
          <w:tcPr>
            <w:tcW w:w="1863" w:type="dxa"/>
          </w:tcPr>
          <w:p w:rsidR="00D4798D" w:rsidRDefault="00E23DE2">
            <w:pPr>
              <w:spacing w:before="40" w:line="240" w:lineRule="auto"/>
              <w:jc w:val="left"/>
            </w:pPr>
            <w:r>
              <w:rPr>
                <w:sz w:val="19"/>
              </w:rPr>
              <w:t>Weeks 1-2</w:t>
            </w:r>
          </w:p>
        </w:tc>
        <w:tc>
          <w:tcPr>
            <w:tcW w:w="5031" w:type="dxa"/>
          </w:tcPr>
          <w:p w:rsidR="00D4798D" w:rsidRDefault="00E23DE2">
            <w:pPr>
              <w:spacing w:before="40" w:line="240" w:lineRule="auto"/>
              <w:jc w:val="left"/>
            </w:pPr>
            <w:r>
              <w:rPr>
                <w:sz w:val="19"/>
              </w:rPr>
              <w:t>Problem statement, objectives, base paper and literature survey</w:t>
            </w:r>
          </w:p>
        </w:tc>
      </w:tr>
      <w:tr w:rsidR="00D4798D">
        <w:trPr>
          <w:cantSplit/>
          <w:jc w:val="center"/>
        </w:trPr>
        <w:tc>
          <w:tcPr>
            <w:tcW w:w="2422" w:type="dxa"/>
          </w:tcPr>
          <w:p w:rsidR="00D4798D" w:rsidRDefault="00E23DE2">
            <w:pPr>
              <w:spacing w:before="40" w:line="240" w:lineRule="auto"/>
              <w:jc w:val="left"/>
            </w:pPr>
            <w:r>
              <w:rPr>
                <w:sz w:val="19"/>
              </w:rPr>
              <w:t>Design</w:t>
            </w:r>
          </w:p>
        </w:tc>
        <w:tc>
          <w:tcPr>
            <w:tcW w:w="1863" w:type="dxa"/>
          </w:tcPr>
          <w:p w:rsidR="00D4798D" w:rsidRDefault="00E23DE2">
            <w:pPr>
              <w:spacing w:before="40" w:line="240" w:lineRule="auto"/>
              <w:jc w:val="left"/>
            </w:pPr>
            <w:r>
              <w:rPr>
                <w:sz w:val="19"/>
              </w:rPr>
              <w:t>Weeks 3-4</w:t>
            </w:r>
          </w:p>
        </w:tc>
        <w:tc>
          <w:tcPr>
            <w:tcW w:w="5031" w:type="dxa"/>
          </w:tcPr>
          <w:p w:rsidR="00D4798D" w:rsidRDefault="00E23DE2">
            <w:pPr>
              <w:spacing w:before="40" w:line="240" w:lineRule="auto"/>
              <w:jc w:val="left"/>
            </w:pPr>
            <w:r>
              <w:rPr>
                <w:sz w:val="19"/>
              </w:rPr>
              <w:t>Architecture, data model of 9 tables, 21 endpoints, order state machine</w:t>
            </w:r>
          </w:p>
        </w:tc>
      </w:tr>
      <w:tr w:rsidR="00D4798D">
        <w:trPr>
          <w:cantSplit/>
          <w:jc w:val="center"/>
        </w:trPr>
        <w:tc>
          <w:tcPr>
            <w:tcW w:w="2422" w:type="dxa"/>
          </w:tcPr>
          <w:p w:rsidR="00D4798D" w:rsidRDefault="00E23DE2">
            <w:pPr>
              <w:spacing w:before="40" w:line="240" w:lineRule="auto"/>
              <w:jc w:val="left"/>
            </w:pPr>
            <w:r>
              <w:rPr>
                <w:sz w:val="19"/>
              </w:rPr>
              <w:t xml:space="preserve">Data </w:t>
            </w:r>
            <w:r>
              <w:rPr>
                <w:sz w:val="19"/>
              </w:rPr>
              <w:t>and models</w:t>
            </w:r>
          </w:p>
        </w:tc>
        <w:tc>
          <w:tcPr>
            <w:tcW w:w="1863" w:type="dxa"/>
          </w:tcPr>
          <w:p w:rsidR="00D4798D" w:rsidRDefault="00E23DE2">
            <w:pPr>
              <w:spacing w:before="40" w:line="240" w:lineRule="auto"/>
              <w:jc w:val="left"/>
            </w:pPr>
            <w:r>
              <w:rPr>
                <w:sz w:val="19"/>
              </w:rPr>
              <w:t>Weeks 5-7</w:t>
            </w:r>
          </w:p>
        </w:tc>
        <w:tc>
          <w:tcPr>
            <w:tcW w:w="5031" w:type="dxa"/>
          </w:tcPr>
          <w:p w:rsidR="00D4798D" w:rsidRDefault="00E23DE2">
            <w:pPr>
              <w:spacing w:before="40" w:line="240" w:lineRule="auto"/>
              <w:jc w:val="left"/>
            </w:pPr>
            <w:r>
              <w:rPr>
                <w:sz w:val="19"/>
              </w:rPr>
              <w:t>Synthetic datasets, 11-feature image pipeline, grading model, price model, SHAP, delivery scoring</w:t>
            </w:r>
          </w:p>
        </w:tc>
      </w:tr>
      <w:tr w:rsidR="00D4798D">
        <w:trPr>
          <w:cantSplit/>
          <w:jc w:val="center"/>
        </w:trPr>
        <w:tc>
          <w:tcPr>
            <w:tcW w:w="2422" w:type="dxa"/>
          </w:tcPr>
          <w:p w:rsidR="00D4798D" w:rsidRDefault="00E23DE2">
            <w:pPr>
              <w:spacing w:before="40" w:line="240" w:lineRule="auto"/>
              <w:jc w:val="left"/>
            </w:pPr>
            <w:r>
              <w:rPr>
                <w:sz w:val="19"/>
              </w:rPr>
              <w:lastRenderedPageBreak/>
              <w:t>Back end</w:t>
            </w:r>
          </w:p>
        </w:tc>
        <w:tc>
          <w:tcPr>
            <w:tcW w:w="1863" w:type="dxa"/>
          </w:tcPr>
          <w:p w:rsidR="00D4798D" w:rsidRDefault="00E23DE2">
            <w:pPr>
              <w:spacing w:before="40" w:line="240" w:lineRule="auto"/>
              <w:jc w:val="left"/>
            </w:pPr>
            <w:r>
              <w:rPr>
                <w:sz w:val="19"/>
              </w:rPr>
              <w:t>Weeks 6-9</w:t>
            </w:r>
          </w:p>
        </w:tc>
        <w:tc>
          <w:tcPr>
            <w:tcW w:w="5031" w:type="dxa"/>
          </w:tcPr>
          <w:p w:rsidR="00D4798D" w:rsidRDefault="00E23DE2">
            <w:pPr>
              <w:spacing w:before="40" w:line="240" w:lineRule="auto"/>
              <w:jc w:val="left"/>
            </w:pPr>
            <w:r>
              <w:rPr>
                <w:sz w:val="19"/>
              </w:rPr>
              <w:t>FastAPI routers, JWT security, marketplace, order state machine, WebSocket sensor stream</w:t>
            </w:r>
          </w:p>
        </w:tc>
      </w:tr>
      <w:tr w:rsidR="00D4798D">
        <w:trPr>
          <w:cantSplit/>
          <w:jc w:val="center"/>
        </w:trPr>
        <w:tc>
          <w:tcPr>
            <w:tcW w:w="2422" w:type="dxa"/>
          </w:tcPr>
          <w:p w:rsidR="00D4798D" w:rsidRDefault="00E23DE2">
            <w:pPr>
              <w:spacing w:before="40" w:line="240" w:lineRule="auto"/>
              <w:jc w:val="left"/>
            </w:pPr>
            <w:r>
              <w:rPr>
                <w:sz w:val="19"/>
              </w:rPr>
              <w:t>Front end</w:t>
            </w:r>
          </w:p>
        </w:tc>
        <w:tc>
          <w:tcPr>
            <w:tcW w:w="1863" w:type="dxa"/>
          </w:tcPr>
          <w:p w:rsidR="00D4798D" w:rsidRDefault="00E23DE2">
            <w:pPr>
              <w:spacing w:before="40" w:line="240" w:lineRule="auto"/>
              <w:jc w:val="left"/>
            </w:pPr>
            <w:r>
              <w:rPr>
                <w:sz w:val="19"/>
              </w:rPr>
              <w:t>Weeks 8-11</w:t>
            </w:r>
          </w:p>
        </w:tc>
        <w:tc>
          <w:tcPr>
            <w:tcW w:w="5031" w:type="dxa"/>
          </w:tcPr>
          <w:p w:rsidR="00D4798D" w:rsidRDefault="00E23DE2">
            <w:pPr>
              <w:spacing w:before="40" w:line="240" w:lineRule="auto"/>
              <w:jc w:val="left"/>
            </w:pPr>
            <w:r>
              <w:rPr>
                <w:sz w:val="19"/>
              </w:rPr>
              <w:t>Landin</w:t>
            </w:r>
            <w:r>
              <w:rPr>
                <w:sz w:val="19"/>
              </w:rPr>
              <w:t>g page, role dashboards, workspace with charts, marketplace, live monitoring, admin pages</w:t>
            </w:r>
          </w:p>
        </w:tc>
      </w:tr>
      <w:tr w:rsidR="00D4798D">
        <w:trPr>
          <w:cantSplit/>
          <w:jc w:val="center"/>
        </w:trPr>
        <w:tc>
          <w:tcPr>
            <w:tcW w:w="2422" w:type="dxa"/>
          </w:tcPr>
          <w:p w:rsidR="00D4798D" w:rsidRDefault="00E23DE2">
            <w:pPr>
              <w:spacing w:before="40" w:line="240" w:lineRule="auto"/>
              <w:jc w:val="left"/>
            </w:pPr>
            <w:r>
              <w:rPr>
                <w:sz w:val="19"/>
              </w:rPr>
              <w:t>Testing and measurement</w:t>
            </w:r>
          </w:p>
        </w:tc>
        <w:tc>
          <w:tcPr>
            <w:tcW w:w="1863" w:type="dxa"/>
          </w:tcPr>
          <w:p w:rsidR="00D4798D" w:rsidRDefault="00E23DE2">
            <w:pPr>
              <w:spacing w:before="40" w:line="240" w:lineRule="auto"/>
              <w:jc w:val="left"/>
            </w:pPr>
            <w:r>
              <w:rPr>
                <w:sz w:val="19"/>
              </w:rPr>
              <w:t>Weeks 12-13</w:t>
            </w:r>
          </w:p>
        </w:tc>
        <w:tc>
          <w:tcPr>
            <w:tcW w:w="5031" w:type="dxa"/>
          </w:tcPr>
          <w:p w:rsidR="00D4798D" w:rsidRDefault="00E23DE2">
            <w:pPr>
              <w:spacing w:before="40" w:line="240" w:lineRule="auto"/>
              <w:jc w:val="left"/>
            </w:pPr>
            <w:r>
              <w:rPr>
                <w:sz w:val="19"/>
              </w:rPr>
              <w:t>36 automated tests, experiments on both models, real-photo check, latency measurement</w:t>
            </w:r>
          </w:p>
        </w:tc>
      </w:tr>
      <w:tr w:rsidR="00D4798D">
        <w:trPr>
          <w:cantSplit/>
          <w:jc w:val="center"/>
        </w:trPr>
        <w:tc>
          <w:tcPr>
            <w:tcW w:w="2422" w:type="dxa"/>
          </w:tcPr>
          <w:p w:rsidR="00D4798D" w:rsidRDefault="00E23DE2">
            <w:pPr>
              <w:spacing w:before="40" w:line="240" w:lineRule="auto"/>
              <w:jc w:val="left"/>
            </w:pPr>
            <w:r>
              <w:rPr>
                <w:sz w:val="19"/>
              </w:rPr>
              <w:t>Documentation</w:t>
            </w:r>
          </w:p>
        </w:tc>
        <w:tc>
          <w:tcPr>
            <w:tcW w:w="1863" w:type="dxa"/>
          </w:tcPr>
          <w:p w:rsidR="00D4798D" w:rsidRDefault="00E23DE2">
            <w:pPr>
              <w:spacing w:before="40" w:line="240" w:lineRule="auto"/>
              <w:jc w:val="left"/>
            </w:pPr>
            <w:r>
              <w:rPr>
                <w:sz w:val="19"/>
              </w:rPr>
              <w:t>Weeks 13-14</w:t>
            </w:r>
          </w:p>
        </w:tc>
        <w:tc>
          <w:tcPr>
            <w:tcW w:w="5031" w:type="dxa"/>
          </w:tcPr>
          <w:p w:rsidR="00D4798D" w:rsidRDefault="00E23DE2">
            <w:pPr>
              <w:spacing w:before="40" w:line="240" w:lineRule="auto"/>
              <w:jc w:val="left"/>
            </w:pPr>
            <w:r>
              <w:rPr>
                <w:sz w:val="19"/>
              </w:rPr>
              <w:t xml:space="preserve">Review decks, </w:t>
            </w:r>
            <w:r>
              <w:rPr>
                <w:sz w:val="19"/>
              </w:rPr>
              <w:t>chapter documents, final report and conference-style paper</w:t>
            </w:r>
          </w:p>
        </w:tc>
      </w:tr>
    </w:tbl>
    <w:p w:rsidR="00D4798D" w:rsidRDefault="00D4798D">
      <w:pPr>
        <w:spacing w:after="80" w:line="144" w:lineRule="auto"/>
      </w:pPr>
    </w:p>
    <w:p w:rsidR="00D4798D" w:rsidRDefault="00E23DE2">
      <w:r>
        <w:t xml:space="preserve">The schedule was feasible because each heavy component was an existing library. The synthetic data generators let the team build and test every screen before any real data existed, which is also </w:t>
      </w:r>
      <w:r>
        <w:t>the reason the evidence for real-world accuracy is weak: the work that remains is to replace the synthetic data with real data.</w:t>
      </w:r>
    </w:p>
    <w:p w:rsidR="00D4798D" w:rsidRDefault="00E23DE2">
      <w:pPr>
        <w:pStyle w:val="Heading2"/>
      </w:pPr>
      <w:bookmarkStart w:id="34" w:name="_Toc243934244"/>
      <w:r>
        <w:t>3.6  Advantages and Constraints</w:t>
      </w:r>
      <w:bookmarkEnd w:id="34"/>
    </w:p>
    <w:p w:rsidR="00D4798D" w:rsidRDefault="00E23DE2">
      <w:pPr>
        <w:pStyle w:val="TableCaption"/>
      </w:pPr>
      <w:bookmarkStart w:id="35" w:name="_Toc243934377"/>
      <w:r>
        <w:t>Table 3.4: Advantages and constraints of the project</w:t>
      </w:r>
      <w:bookmarkEnd w:id="35"/>
    </w:p>
    <w:tbl>
      <w:tblPr>
        <w:tblStyle w:val="TableGrid"/>
        <w:tblW w:w="0" w:type="auto"/>
        <w:jc w:val="center"/>
        <w:tblLook w:val="04A0" w:firstRow="1" w:lastRow="0" w:firstColumn="1" w:lastColumn="0" w:noHBand="0" w:noVBand="1"/>
      </w:tblPr>
      <w:tblGrid>
        <w:gridCol w:w="4658"/>
        <w:gridCol w:w="4658"/>
      </w:tblGrid>
      <w:tr w:rsidR="00D4798D">
        <w:trPr>
          <w:cantSplit/>
          <w:tblHeader/>
          <w:jc w:val="center"/>
        </w:trPr>
        <w:tc>
          <w:tcPr>
            <w:tcW w:w="4658" w:type="dxa"/>
            <w:shd w:val="clear" w:color="auto" w:fill="D9E2F3"/>
          </w:tcPr>
          <w:p w:rsidR="00D4798D" w:rsidRDefault="00E23DE2">
            <w:pPr>
              <w:spacing w:before="40" w:line="240" w:lineRule="auto"/>
              <w:jc w:val="left"/>
            </w:pPr>
            <w:r>
              <w:rPr>
                <w:b/>
                <w:sz w:val="20"/>
              </w:rPr>
              <w:t>Advantages</w:t>
            </w:r>
          </w:p>
        </w:tc>
        <w:tc>
          <w:tcPr>
            <w:tcW w:w="4658" w:type="dxa"/>
            <w:shd w:val="clear" w:color="auto" w:fill="D9E2F3"/>
          </w:tcPr>
          <w:p w:rsidR="00D4798D" w:rsidRDefault="00E23DE2">
            <w:pPr>
              <w:spacing w:before="40" w:line="240" w:lineRule="auto"/>
              <w:jc w:val="left"/>
            </w:pPr>
            <w:r>
              <w:rPr>
                <w:b/>
                <w:sz w:val="20"/>
              </w:rPr>
              <w:t>Constraints</w:t>
            </w:r>
          </w:p>
        </w:tc>
      </w:tr>
      <w:tr w:rsidR="00D4798D">
        <w:trPr>
          <w:cantSplit/>
          <w:jc w:val="center"/>
        </w:trPr>
        <w:tc>
          <w:tcPr>
            <w:tcW w:w="4658" w:type="dxa"/>
          </w:tcPr>
          <w:p w:rsidR="00D4798D" w:rsidRDefault="00E23DE2">
            <w:pPr>
              <w:spacing w:before="40" w:line="240" w:lineRule="auto"/>
              <w:jc w:val="left"/>
            </w:pPr>
            <w:r>
              <w:rPr>
                <w:sz w:val="20"/>
              </w:rPr>
              <w:t xml:space="preserve">Runs on one laptop </w:t>
            </w:r>
            <w:r>
              <w:rPr>
                <w:sz w:val="20"/>
              </w:rPr>
              <w:t>with no GPU, no paid service and no licence fee</w:t>
            </w:r>
          </w:p>
        </w:tc>
        <w:tc>
          <w:tcPr>
            <w:tcW w:w="4658" w:type="dxa"/>
          </w:tcPr>
          <w:p w:rsidR="00D4798D" w:rsidRDefault="00E23DE2">
            <w:pPr>
              <w:spacing w:before="40" w:line="240" w:lineRule="auto"/>
              <w:jc w:val="left"/>
            </w:pPr>
            <w:r>
              <w:rPr>
                <w:sz w:val="20"/>
              </w:rPr>
              <w:t>Both models are trained on synthetic data; accuracy on real produce is not established</w:t>
            </w:r>
          </w:p>
        </w:tc>
      </w:tr>
      <w:tr w:rsidR="00D4798D">
        <w:trPr>
          <w:cantSplit/>
          <w:jc w:val="center"/>
        </w:trPr>
        <w:tc>
          <w:tcPr>
            <w:tcW w:w="4658" w:type="dxa"/>
          </w:tcPr>
          <w:p w:rsidR="00D4798D" w:rsidRDefault="00E23DE2">
            <w:pPr>
              <w:spacing w:before="40" w:line="240" w:lineRule="auto"/>
              <w:jc w:val="left"/>
            </w:pPr>
            <w:r>
              <w:rPr>
                <w:sz w:val="20"/>
              </w:rPr>
              <w:t>One platform joins grading, price forecast, delivery planning, marketplace and monitoring</w:t>
            </w:r>
          </w:p>
        </w:tc>
        <w:tc>
          <w:tcPr>
            <w:tcW w:w="4658" w:type="dxa"/>
          </w:tcPr>
          <w:p w:rsidR="00D4798D" w:rsidRDefault="00E23DE2">
            <w:pPr>
              <w:spacing w:before="40" w:line="240" w:lineRule="auto"/>
              <w:jc w:val="left"/>
            </w:pPr>
            <w:r>
              <w:rPr>
                <w:sz w:val="20"/>
              </w:rPr>
              <w:t xml:space="preserve">The grader is classical </w:t>
            </w:r>
            <w:r>
              <w:rPr>
                <w:sz w:val="20"/>
              </w:rPr>
              <w:t>machine learning on 11 hand-crafted features, not a deep network</w:t>
            </w:r>
          </w:p>
        </w:tc>
      </w:tr>
      <w:tr w:rsidR="00D4798D">
        <w:trPr>
          <w:cantSplit/>
          <w:jc w:val="center"/>
        </w:trPr>
        <w:tc>
          <w:tcPr>
            <w:tcW w:w="4658" w:type="dxa"/>
          </w:tcPr>
          <w:p w:rsidR="00D4798D" w:rsidRDefault="00E23DE2">
            <w:pPr>
              <w:spacing w:before="40" w:line="240" w:lineRule="auto"/>
              <w:jc w:val="left"/>
            </w:pPr>
            <w:r>
              <w:rPr>
                <w:sz w:val="20"/>
              </w:rPr>
              <w:t>Every grade and forecast is explained with SHAP drivers</w:t>
            </w:r>
          </w:p>
        </w:tc>
        <w:tc>
          <w:tcPr>
            <w:tcW w:w="4658" w:type="dxa"/>
          </w:tcPr>
          <w:p w:rsidR="00D4798D" w:rsidRDefault="00E23DE2">
            <w:pPr>
              <w:spacing w:before="40" w:line="240" w:lineRule="auto"/>
              <w:jc w:val="left"/>
            </w:pPr>
            <w:r>
              <w:rPr>
                <w:sz w:val="20"/>
              </w:rPr>
              <w:t>Sensor readings are simulated; no hardware was integrated</w:t>
            </w:r>
          </w:p>
        </w:tc>
      </w:tr>
      <w:tr w:rsidR="00D4798D">
        <w:trPr>
          <w:cantSplit/>
          <w:jc w:val="center"/>
        </w:trPr>
        <w:tc>
          <w:tcPr>
            <w:tcW w:w="4658" w:type="dxa"/>
          </w:tcPr>
          <w:p w:rsidR="00D4798D" w:rsidRDefault="00E23DE2">
            <w:pPr>
              <w:spacing w:before="40" w:line="240" w:lineRule="auto"/>
              <w:jc w:val="left"/>
            </w:pPr>
            <w:r>
              <w:rPr>
                <w:sz w:val="20"/>
              </w:rPr>
              <w:t>Role-based security: JWT, bcrypt, role guards on every protected route</w:t>
            </w:r>
          </w:p>
        </w:tc>
        <w:tc>
          <w:tcPr>
            <w:tcW w:w="4658" w:type="dxa"/>
          </w:tcPr>
          <w:p w:rsidR="00D4798D" w:rsidRDefault="00E23DE2">
            <w:pPr>
              <w:spacing w:before="40" w:line="240" w:lineRule="auto"/>
              <w:jc w:val="left"/>
            </w:pPr>
            <w:r>
              <w:rPr>
                <w:sz w:val="20"/>
              </w:rPr>
              <w:t>Buye</w:t>
            </w:r>
            <w:r>
              <w:rPr>
                <w:sz w:val="20"/>
              </w:rPr>
              <w:t>r offers and market context are hash-derived, not live market data</w:t>
            </w:r>
          </w:p>
        </w:tc>
      </w:tr>
      <w:tr w:rsidR="00D4798D">
        <w:trPr>
          <w:cantSplit/>
          <w:jc w:val="center"/>
        </w:trPr>
        <w:tc>
          <w:tcPr>
            <w:tcW w:w="4658" w:type="dxa"/>
          </w:tcPr>
          <w:p w:rsidR="00D4798D" w:rsidRDefault="00E23DE2">
            <w:pPr>
              <w:spacing w:before="40" w:line="240" w:lineRule="auto"/>
              <w:jc w:val="left"/>
            </w:pPr>
            <w:r>
              <w:rPr>
                <w:sz w:val="20"/>
              </w:rPr>
              <w:t>Order lifecycle enforced as a state machine with role checks</w:t>
            </w:r>
          </w:p>
        </w:tc>
        <w:tc>
          <w:tcPr>
            <w:tcW w:w="4658" w:type="dxa"/>
          </w:tcPr>
          <w:p w:rsidR="00D4798D" w:rsidRDefault="00E23DE2">
            <w:pPr>
              <w:spacing w:before="40" w:line="240" w:lineRule="auto"/>
              <w:jc w:val="left"/>
            </w:pPr>
            <w:r>
              <w:rPr>
                <w:sz w:val="20"/>
              </w:rPr>
              <w:t>Some inputs are not validated (quantity, price, unknown crop names)</w:t>
            </w:r>
          </w:p>
        </w:tc>
      </w:tr>
      <w:tr w:rsidR="00D4798D">
        <w:trPr>
          <w:cantSplit/>
          <w:jc w:val="center"/>
        </w:trPr>
        <w:tc>
          <w:tcPr>
            <w:tcW w:w="4658" w:type="dxa"/>
          </w:tcPr>
          <w:p w:rsidR="00D4798D" w:rsidRDefault="00E23DE2">
            <w:pPr>
              <w:spacing w:before="40" w:line="240" w:lineRule="auto"/>
              <w:jc w:val="left"/>
            </w:pPr>
            <w:r>
              <w:rPr>
                <w:sz w:val="20"/>
              </w:rPr>
              <w:t>Measured latencies are low (18 ms to 325 ms median)</w:t>
            </w:r>
          </w:p>
        </w:tc>
        <w:tc>
          <w:tcPr>
            <w:tcW w:w="4658" w:type="dxa"/>
          </w:tcPr>
          <w:p w:rsidR="00D4798D" w:rsidRDefault="00E23DE2">
            <w:pPr>
              <w:spacing w:before="40" w:line="240" w:lineRule="auto"/>
              <w:jc w:val="left"/>
            </w:pPr>
            <w:r>
              <w:rPr>
                <w:sz w:val="20"/>
              </w:rPr>
              <w:t>Single</w:t>
            </w:r>
            <w:r>
              <w:rPr>
                <w:sz w:val="20"/>
              </w:rPr>
              <w:t>-process SQLite; no load test, no hosted deployment</w:t>
            </w:r>
          </w:p>
        </w:tc>
      </w:tr>
    </w:tbl>
    <w:p w:rsidR="00D4798D" w:rsidRDefault="00D4798D">
      <w:pPr>
        <w:spacing w:after="80" w:line="144" w:lineRule="auto"/>
      </w:pPr>
    </w:p>
    <w:p w:rsidR="00D4798D" w:rsidRDefault="00E23DE2">
      <w:pPr>
        <w:pStyle w:val="Heading1"/>
        <w:pageBreakBefore/>
      </w:pPr>
      <w:bookmarkStart w:id="36" w:name="_Toc243934245"/>
      <w:r>
        <w:lastRenderedPageBreak/>
        <w:t>CHAPTER 4</w:t>
      </w:r>
      <w:r>
        <w:br/>
        <w:t>SYSTEM REQUIREMENTS AND ANALYSIS</w:t>
      </w:r>
      <w:bookmarkEnd w:id="36"/>
    </w:p>
    <w:p w:rsidR="00D4798D" w:rsidRDefault="00E23DE2">
      <w:pPr>
        <w:pStyle w:val="Heading2"/>
      </w:pPr>
      <w:bookmarkStart w:id="37" w:name="_Toc243934246"/>
      <w:r>
        <w:t>4.1  Existing System and its Limitations</w:t>
      </w:r>
      <w:bookmarkEnd w:id="37"/>
    </w:p>
    <w:p w:rsidR="00D4798D" w:rsidRDefault="00E23DE2">
      <w:r>
        <w:t>Today a farmer who has harvested a crop depends on a chain of manual steps. Quality is judged by eye by a trader at th</w:t>
      </w:r>
      <w:r>
        <w:t>e market. The crop is usually sold through middlemen at the prevailing mandi price. Government portals such as e-NAM publish prices but give no forecast, so the farmer cannot decide when to sell. Storage and transport conditions are rarely monitored, so he</w:t>
      </w:r>
      <w:r>
        <w:t>at and humidity damage is discovered only on arrival. Even the smart-agriculture work that does use AI, such as the base paper [1], concentrates on decisions before harvest: soil analysis, irrigation and crop-fertiliser advice.</w:t>
      </w:r>
    </w:p>
    <w:p w:rsidR="00D4798D" w:rsidRDefault="00E23DE2">
      <w:pPr>
        <w:pStyle w:val="TableCaption"/>
      </w:pPr>
      <w:bookmarkStart w:id="38" w:name="_Toc243934378"/>
      <w:r>
        <w:t>Table 4.1: Limitations of th</w:t>
      </w:r>
      <w:r>
        <w:t>e existing system</w:t>
      </w:r>
      <w:bookmarkEnd w:id="38"/>
    </w:p>
    <w:tbl>
      <w:tblPr>
        <w:tblStyle w:val="TableGrid"/>
        <w:tblW w:w="0" w:type="auto"/>
        <w:jc w:val="center"/>
        <w:tblLook w:val="04A0" w:firstRow="1" w:lastRow="0" w:firstColumn="1" w:lastColumn="0" w:noHBand="0" w:noVBand="1"/>
      </w:tblPr>
      <w:tblGrid>
        <w:gridCol w:w="4286"/>
        <w:gridCol w:w="5031"/>
      </w:tblGrid>
      <w:tr w:rsidR="00D4798D">
        <w:trPr>
          <w:cantSplit/>
          <w:tblHeader/>
          <w:jc w:val="center"/>
        </w:trPr>
        <w:tc>
          <w:tcPr>
            <w:tcW w:w="4286" w:type="dxa"/>
            <w:shd w:val="clear" w:color="auto" w:fill="D9E2F3"/>
          </w:tcPr>
          <w:p w:rsidR="00D4798D" w:rsidRDefault="00E23DE2">
            <w:pPr>
              <w:spacing w:before="40" w:line="240" w:lineRule="auto"/>
              <w:jc w:val="left"/>
            </w:pPr>
            <w:r>
              <w:rPr>
                <w:b/>
                <w:sz w:val="20"/>
              </w:rPr>
              <w:t>Limitation of the existing system</w:t>
            </w:r>
          </w:p>
        </w:tc>
        <w:tc>
          <w:tcPr>
            <w:tcW w:w="5031" w:type="dxa"/>
            <w:shd w:val="clear" w:color="auto" w:fill="D9E2F3"/>
          </w:tcPr>
          <w:p w:rsidR="00D4798D" w:rsidRDefault="00E23DE2">
            <w:pPr>
              <w:spacing w:before="40" w:line="240" w:lineRule="auto"/>
              <w:jc w:val="left"/>
            </w:pPr>
            <w:r>
              <w:rPr>
                <w:b/>
                <w:sz w:val="20"/>
              </w:rPr>
              <w:t>Consequence</w:t>
            </w:r>
          </w:p>
        </w:tc>
      </w:tr>
      <w:tr w:rsidR="00D4798D">
        <w:trPr>
          <w:cantSplit/>
          <w:jc w:val="center"/>
        </w:trPr>
        <w:tc>
          <w:tcPr>
            <w:tcW w:w="4286" w:type="dxa"/>
          </w:tcPr>
          <w:p w:rsidR="00D4798D" w:rsidRDefault="00E23DE2">
            <w:pPr>
              <w:spacing w:before="40" w:line="240" w:lineRule="auto"/>
              <w:jc w:val="left"/>
            </w:pPr>
            <w:r>
              <w:rPr>
                <w:sz w:val="20"/>
              </w:rPr>
              <w:t>Quality is graded manually by traders</w:t>
            </w:r>
          </w:p>
        </w:tc>
        <w:tc>
          <w:tcPr>
            <w:tcW w:w="5031" w:type="dxa"/>
          </w:tcPr>
          <w:p w:rsidR="00D4798D" w:rsidRDefault="00E23DE2">
            <w:pPr>
              <w:spacing w:before="40" w:line="240" w:lineRule="auto"/>
              <w:jc w:val="left"/>
            </w:pPr>
            <w:r>
              <w:rPr>
                <w:sz w:val="20"/>
              </w:rPr>
              <w:t>Grading is subjective and inconsistent, so the same crop can fetch different prices</w:t>
            </w:r>
          </w:p>
        </w:tc>
      </w:tr>
      <w:tr w:rsidR="00D4798D">
        <w:trPr>
          <w:cantSplit/>
          <w:jc w:val="center"/>
        </w:trPr>
        <w:tc>
          <w:tcPr>
            <w:tcW w:w="4286" w:type="dxa"/>
          </w:tcPr>
          <w:p w:rsidR="00D4798D" w:rsidRDefault="00E23DE2">
            <w:pPr>
              <w:spacing w:before="40" w:line="240" w:lineRule="auto"/>
              <w:jc w:val="left"/>
            </w:pPr>
            <w:r>
              <w:rPr>
                <w:sz w:val="20"/>
              </w:rPr>
              <w:t>No price forecast reaches the farmer</w:t>
            </w:r>
          </w:p>
        </w:tc>
        <w:tc>
          <w:tcPr>
            <w:tcW w:w="5031" w:type="dxa"/>
          </w:tcPr>
          <w:p w:rsidR="00D4798D" w:rsidRDefault="00E23DE2">
            <w:pPr>
              <w:spacing w:before="40" w:line="240" w:lineRule="auto"/>
              <w:jc w:val="left"/>
            </w:pPr>
            <w:r>
              <w:rPr>
                <w:sz w:val="20"/>
              </w:rPr>
              <w:t xml:space="preserve">The farmer cannot choose the </w:t>
            </w:r>
            <w:r>
              <w:rPr>
                <w:sz w:val="20"/>
              </w:rPr>
              <w:t>best time to sell</w:t>
            </w:r>
          </w:p>
        </w:tc>
      </w:tr>
      <w:tr w:rsidR="00D4798D">
        <w:trPr>
          <w:cantSplit/>
          <w:jc w:val="center"/>
        </w:trPr>
        <w:tc>
          <w:tcPr>
            <w:tcW w:w="4286" w:type="dxa"/>
          </w:tcPr>
          <w:p w:rsidR="00D4798D" w:rsidRDefault="00E23DE2">
            <w:pPr>
              <w:spacing w:before="40" w:line="240" w:lineRule="auto"/>
              <w:jc w:val="left"/>
            </w:pPr>
            <w:r>
              <w:rPr>
                <w:sz w:val="20"/>
              </w:rPr>
              <w:t>Middlemen sit between farmer and buyer</w:t>
            </w:r>
          </w:p>
        </w:tc>
        <w:tc>
          <w:tcPr>
            <w:tcW w:w="5031" w:type="dxa"/>
          </w:tcPr>
          <w:p w:rsidR="00D4798D" w:rsidRDefault="00E23DE2">
            <w:pPr>
              <w:spacing w:before="40" w:line="240" w:lineRule="auto"/>
              <w:jc w:val="left"/>
            </w:pPr>
            <w:r>
              <w:rPr>
                <w:sz w:val="20"/>
              </w:rPr>
              <w:t>The farmer's share of the final price is reduced; market access is limited</w:t>
            </w:r>
          </w:p>
        </w:tc>
      </w:tr>
      <w:tr w:rsidR="00D4798D">
        <w:trPr>
          <w:cantSplit/>
          <w:jc w:val="center"/>
        </w:trPr>
        <w:tc>
          <w:tcPr>
            <w:tcW w:w="4286" w:type="dxa"/>
          </w:tcPr>
          <w:p w:rsidR="00D4798D" w:rsidRDefault="00E23DE2">
            <w:pPr>
              <w:spacing w:before="40" w:line="240" w:lineRule="auto"/>
              <w:jc w:val="left"/>
            </w:pPr>
            <w:r>
              <w:rPr>
                <w:sz w:val="20"/>
              </w:rPr>
              <w:t>Storage and transport are not monitored</w:t>
            </w:r>
          </w:p>
        </w:tc>
        <w:tc>
          <w:tcPr>
            <w:tcW w:w="5031" w:type="dxa"/>
          </w:tcPr>
          <w:p w:rsidR="00D4798D" w:rsidRDefault="00E23DE2">
            <w:pPr>
              <w:spacing w:before="40" w:line="240" w:lineRule="auto"/>
              <w:jc w:val="left"/>
            </w:pPr>
            <w:r>
              <w:rPr>
                <w:sz w:val="20"/>
              </w:rPr>
              <w:t>Post-harvest losses are unnoticed until delivery</w:t>
            </w:r>
          </w:p>
        </w:tc>
      </w:tr>
      <w:tr w:rsidR="00D4798D">
        <w:trPr>
          <w:cantSplit/>
          <w:jc w:val="center"/>
        </w:trPr>
        <w:tc>
          <w:tcPr>
            <w:tcW w:w="4286" w:type="dxa"/>
          </w:tcPr>
          <w:p w:rsidR="00D4798D" w:rsidRDefault="00E23DE2">
            <w:pPr>
              <w:spacing w:before="40" w:line="240" w:lineRule="auto"/>
              <w:jc w:val="left"/>
            </w:pPr>
            <w:r>
              <w:rPr>
                <w:sz w:val="20"/>
              </w:rPr>
              <w:t xml:space="preserve">Grading and pricing decisions </w:t>
            </w:r>
            <w:r>
              <w:rPr>
                <w:sz w:val="20"/>
              </w:rPr>
              <w:t>are not explained</w:t>
            </w:r>
          </w:p>
        </w:tc>
        <w:tc>
          <w:tcPr>
            <w:tcW w:w="5031" w:type="dxa"/>
          </w:tcPr>
          <w:p w:rsidR="00D4798D" w:rsidRDefault="00E23DE2">
            <w:pPr>
              <w:spacing w:before="40" w:line="240" w:lineRule="auto"/>
              <w:jc w:val="left"/>
            </w:pPr>
            <w:r>
              <w:rPr>
                <w:sz w:val="20"/>
              </w:rPr>
              <w:t>Neither side can see why a grade or a price was given</w:t>
            </w:r>
          </w:p>
        </w:tc>
      </w:tr>
      <w:tr w:rsidR="00D4798D">
        <w:trPr>
          <w:cantSplit/>
          <w:jc w:val="center"/>
        </w:trPr>
        <w:tc>
          <w:tcPr>
            <w:tcW w:w="4286" w:type="dxa"/>
          </w:tcPr>
          <w:p w:rsidR="00D4798D" w:rsidRDefault="00E23DE2">
            <w:pPr>
              <w:spacing w:before="40" w:line="240" w:lineRule="auto"/>
              <w:jc w:val="left"/>
            </w:pPr>
            <w:r>
              <w:rPr>
                <w:sz w:val="20"/>
              </w:rPr>
              <w:t>Smart-agriculture systems focus on pre-harvest decisions [1]</w:t>
            </w:r>
          </w:p>
        </w:tc>
        <w:tc>
          <w:tcPr>
            <w:tcW w:w="5031" w:type="dxa"/>
          </w:tcPr>
          <w:p w:rsidR="00D4798D" w:rsidRDefault="00E23DE2">
            <w:pPr>
              <w:spacing w:before="40" w:line="240" w:lineRule="auto"/>
              <w:jc w:val="left"/>
            </w:pPr>
            <w:r>
              <w:rPr>
                <w:sz w:val="20"/>
              </w:rPr>
              <w:t>Few systems support post-harvest grading, price forecasting and delivery planning</w:t>
            </w:r>
          </w:p>
        </w:tc>
      </w:tr>
    </w:tbl>
    <w:p w:rsidR="00D4798D" w:rsidRDefault="00D4798D">
      <w:pPr>
        <w:spacing w:after="80" w:line="144" w:lineRule="auto"/>
      </w:pPr>
    </w:p>
    <w:p w:rsidR="00D4798D" w:rsidRDefault="00E23DE2">
      <w:pPr>
        <w:pStyle w:val="Heading2"/>
      </w:pPr>
      <w:bookmarkStart w:id="39" w:name="_Toc243934247"/>
      <w:r>
        <w:t xml:space="preserve">4.2  Proposed System and its </w:t>
      </w:r>
      <w:r>
        <w:t>Advantages</w:t>
      </w:r>
      <w:bookmarkEnd w:id="39"/>
    </w:p>
    <w:p w:rsidR="00D4798D" w:rsidRDefault="00E23DE2">
      <w:r>
        <w:t>CropSight joins the post-harvest steps in one web platform. A farmer uploads a photograph of the crop; the system extracts eleven colour, texture, edge, blemish and size features and grades the crop A, B, C or Reject with a confidence and an exp</w:t>
      </w:r>
      <w:r>
        <w:t xml:space="preserve">lanation. It forecasts the price for today and for the next thirty days with a confidence band, and recommends the best day to sell within a fourteen-day spoilage window. It ranks buyers by a transparent weighted score and suggests a route. The listing is </w:t>
      </w:r>
      <w:r>
        <w:t>published to a marketplace where buyers place orders; the order moves through confirmation, transit and delivery, and while it is in transit a live temperature, humidity and shock stream is shown to the distributor.</w:t>
      </w:r>
    </w:p>
    <w:p w:rsidR="00D4798D" w:rsidRDefault="00E23DE2">
      <w:pPr>
        <w:pStyle w:val="TableCaption"/>
      </w:pPr>
      <w:bookmarkStart w:id="40" w:name="_Toc243934379"/>
      <w:r>
        <w:t>Table 4.2: Features of CropSight</w:t>
      </w:r>
      <w:bookmarkEnd w:id="40"/>
    </w:p>
    <w:tbl>
      <w:tblPr>
        <w:tblStyle w:val="TableGrid"/>
        <w:tblW w:w="0" w:type="auto"/>
        <w:jc w:val="center"/>
        <w:tblLook w:val="04A0" w:firstRow="1" w:lastRow="0" w:firstColumn="1" w:lastColumn="0" w:noHBand="0" w:noVBand="1"/>
      </w:tblPr>
      <w:tblGrid>
        <w:gridCol w:w="1863"/>
        <w:gridCol w:w="4286"/>
        <w:gridCol w:w="3168"/>
      </w:tblGrid>
      <w:tr w:rsidR="00D4798D">
        <w:trPr>
          <w:cantSplit/>
          <w:tblHeader/>
          <w:jc w:val="center"/>
        </w:trPr>
        <w:tc>
          <w:tcPr>
            <w:tcW w:w="1863" w:type="dxa"/>
            <w:shd w:val="clear" w:color="auto" w:fill="D9E2F3"/>
          </w:tcPr>
          <w:p w:rsidR="00D4798D" w:rsidRDefault="00E23DE2">
            <w:pPr>
              <w:spacing w:before="40" w:line="240" w:lineRule="auto"/>
              <w:jc w:val="left"/>
            </w:pPr>
            <w:r>
              <w:rPr>
                <w:b/>
                <w:sz w:val="19"/>
              </w:rPr>
              <w:t>Feature</w:t>
            </w:r>
          </w:p>
        </w:tc>
        <w:tc>
          <w:tcPr>
            <w:tcW w:w="4286" w:type="dxa"/>
            <w:shd w:val="clear" w:color="auto" w:fill="D9E2F3"/>
          </w:tcPr>
          <w:p w:rsidR="00D4798D" w:rsidRDefault="00E23DE2">
            <w:pPr>
              <w:spacing w:before="40" w:line="240" w:lineRule="auto"/>
              <w:jc w:val="left"/>
            </w:pPr>
            <w:r>
              <w:rPr>
                <w:b/>
                <w:sz w:val="19"/>
              </w:rPr>
              <w:t>What it does</w:t>
            </w:r>
          </w:p>
        </w:tc>
        <w:tc>
          <w:tcPr>
            <w:tcW w:w="3168" w:type="dxa"/>
            <w:shd w:val="clear" w:color="auto" w:fill="D9E2F3"/>
          </w:tcPr>
          <w:p w:rsidR="00D4798D" w:rsidRDefault="00E23DE2">
            <w:pPr>
              <w:spacing w:before="40" w:line="240" w:lineRule="auto"/>
              <w:jc w:val="left"/>
            </w:pPr>
            <w:r>
              <w:rPr>
                <w:b/>
                <w:sz w:val="19"/>
              </w:rPr>
              <w:t>Advantage over the existing system</w:t>
            </w:r>
          </w:p>
        </w:tc>
      </w:tr>
      <w:tr w:rsidR="00D4798D">
        <w:trPr>
          <w:cantSplit/>
          <w:jc w:val="center"/>
        </w:trPr>
        <w:tc>
          <w:tcPr>
            <w:tcW w:w="1863" w:type="dxa"/>
          </w:tcPr>
          <w:p w:rsidR="00D4798D" w:rsidRDefault="00E23DE2">
            <w:pPr>
              <w:spacing w:before="40" w:line="240" w:lineRule="auto"/>
              <w:jc w:val="left"/>
            </w:pPr>
            <w:r>
              <w:rPr>
                <w:sz w:val="19"/>
              </w:rPr>
              <w:t>F1 Image grading</w:t>
            </w:r>
          </w:p>
        </w:tc>
        <w:tc>
          <w:tcPr>
            <w:tcW w:w="4286" w:type="dxa"/>
          </w:tcPr>
          <w:p w:rsidR="00D4798D" w:rsidRDefault="00E23DE2">
            <w:pPr>
              <w:spacing w:before="40" w:line="240" w:lineRule="auto"/>
              <w:jc w:val="left"/>
            </w:pPr>
            <w:r>
              <w:rPr>
                <w:sz w:val="19"/>
              </w:rPr>
              <w:t>Photo to 11 features to A / B / C / Reject with class probabilities</w:t>
            </w:r>
          </w:p>
        </w:tc>
        <w:tc>
          <w:tcPr>
            <w:tcW w:w="3168" w:type="dxa"/>
          </w:tcPr>
          <w:p w:rsidR="00D4798D" w:rsidRDefault="00E23DE2">
            <w:pPr>
              <w:spacing w:before="40" w:line="240" w:lineRule="auto"/>
              <w:jc w:val="left"/>
            </w:pPr>
            <w:r>
              <w:rPr>
                <w:sz w:val="19"/>
              </w:rPr>
              <w:t>Consistent, repeatable grade in 174 ms (median, including storage)</w:t>
            </w:r>
          </w:p>
        </w:tc>
      </w:tr>
      <w:tr w:rsidR="00D4798D">
        <w:trPr>
          <w:cantSplit/>
          <w:jc w:val="center"/>
        </w:trPr>
        <w:tc>
          <w:tcPr>
            <w:tcW w:w="1863" w:type="dxa"/>
          </w:tcPr>
          <w:p w:rsidR="00D4798D" w:rsidRDefault="00E23DE2">
            <w:pPr>
              <w:spacing w:before="40" w:line="240" w:lineRule="auto"/>
              <w:jc w:val="left"/>
            </w:pPr>
            <w:r>
              <w:rPr>
                <w:sz w:val="19"/>
              </w:rPr>
              <w:t>F2 Explainable grade</w:t>
            </w:r>
          </w:p>
        </w:tc>
        <w:tc>
          <w:tcPr>
            <w:tcW w:w="4286" w:type="dxa"/>
          </w:tcPr>
          <w:p w:rsidR="00D4798D" w:rsidRDefault="00E23DE2">
            <w:pPr>
              <w:spacing w:before="40" w:line="240" w:lineRule="auto"/>
              <w:jc w:val="left"/>
            </w:pPr>
            <w:r>
              <w:rPr>
                <w:sz w:val="19"/>
              </w:rPr>
              <w:t xml:space="preserve">SHAP contributions of the six </w:t>
            </w:r>
            <w:r>
              <w:rPr>
                <w:sz w:val="19"/>
              </w:rPr>
              <w:t>strongest features</w:t>
            </w:r>
          </w:p>
        </w:tc>
        <w:tc>
          <w:tcPr>
            <w:tcW w:w="3168" w:type="dxa"/>
          </w:tcPr>
          <w:p w:rsidR="00D4798D" w:rsidRDefault="00E23DE2">
            <w:pPr>
              <w:spacing w:before="40" w:line="240" w:lineRule="auto"/>
              <w:jc w:val="left"/>
            </w:pPr>
            <w:r>
              <w:rPr>
                <w:sz w:val="19"/>
              </w:rPr>
              <w:t>The farmer sees why a grade was given</w:t>
            </w:r>
          </w:p>
        </w:tc>
      </w:tr>
      <w:tr w:rsidR="00D4798D">
        <w:trPr>
          <w:cantSplit/>
          <w:jc w:val="center"/>
        </w:trPr>
        <w:tc>
          <w:tcPr>
            <w:tcW w:w="1863" w:type="dxa"/>
          </w:tcPr>
          <w:p w:rsidR="00D4798D" w:rsidRDefault="00E23DE2">
            <w:pPr>
              <w:spacing w:before="40" w:line="240" w:lineRule="auto"/>
              <w:jc w:val="left"/>
            </w:pPr>
            <w:r>
              <w:rPr>
                <w:sz w:val="19"/>
              </w:rPr>
              <w:t>F3 Price intelligence</w:t>
            </w:r>
          </w:p>
        </w:tc>
        <w:tc>
          <w:tcPr>
            <w:tcW w:w="4286" w:type="dxa"/>
          </w:tcPr>
          <w:p w:rsidR="00D4798D" w:rsidRDefault="00E23DE2">
            <w:pPr>
              <w:spacing w:before="40" w:line="240" w:lineRule="auto"/>
              <w:jc w:val="left"/>
            </w:pPr>
            <w:r>
              <w:rPr>
                <w:sz w:val="19"/>
              </w:rPr>
              <w:t>Point price, 15-85 % band, 31-day curve, best day to sell</w:t>
            </w:r>
          </w:p>
        </w:tc>
        <w:tc>
          <w:tcPr>
            <w:tcW w:w="3168" w:type="dxa"/>
          </w:tcPr>
          <w:p w:rsidR="00D4798D" w:rsidRDefault="00E23DE2">
            <w:pPr>
              <w:spacing w:before="40" w:line="240" w:lineRule="auto"/>
              <w:jc w:val="left"/>
            </w:pPr>
            <w:r>
              <w:rPr>
                <w:sz w:val="19"/>
              </w:rPr>
              <w:t>A forecast to decide when to sell (synthetic-trained)</w:t>
            </w:r>
          </w:p>
        </w:tc>
      </w:tr>
      <w:tr w:rsidR="00D4798D">
        <w:trPr>
          <w:cantSplit/>
          <w:jc w:val="center"/>
        </w:trPr>
        <w:tc>
          <w:tcPr>
            <w:tcW w:w="1863" w:type="dxa"/>
          </w:tcPr>
          <w:p w:rsidR="00D4798D" w:rsidRDefault="00E23DE2">
            <w:pPr>
              <w:spacing w:before="40" w:line="240" w:lineRule="auto"/>
              <w:jc w:val="left"/>
            </w:pPr>
            <w:r>
              <w:rPr>
                <w:sz w:val="19"/>
              </w:rPr>
              <w:lastRenderedPageBreak/>
              <w:t>F4 Explainable price</w:t>
            </w:r>
          </w:p>
        </w:tc>
        <w:tc>
          <w:tcPr>
            <w:tcW w:w="4286" w:type="dxa"/>
          </w:tcPr>
          <w:p w:rsidR="00D4798D" w:rsidRDefault="00E23DE2">
            <w:pPr>
              <w:spacing w:before="40" w:line="240" w:lineRule="auto"/>
              <w:jc w:val="left"/>
            </w:pPr>
            <w:r>
              <w:rPr>
                <w:sz w:val="19"/>
              </w:rPr>
              <w:t>SHAP drivers grouped into readable labels</w:t>
            </w:r>
          </w:p>
        </w:tc>
        <w:tc>
          <w:tcPr>
            <w:tcW w:w="3168" w:type="dxa"/>
          </w:tcPr>
          <w:p w:rsidR="00D4798D" w:rsidRDefault="00E23DE2">
            <w:pPr>
              <w:spacing w:before="40" w:line="240" w:lineRule="auto"/>
              <w:jc w:val="left"/>
            </w:pPr>
            <w:r>
              <w:rPr>
                <w:sz w:val="19"/>
              </w:rPr>
              <w:t>Shows what moves the price</w:t>
            </w:r>
          </w:p>
        </w:tc>
      </w:tr>
      <w:tr w:rsidR="00D4798D">
        <w:trPr>
          <w:cantSplit/>
          <w:jc w:val="center"/>
        </w:trPr>
        <w:tc>
          <w:tcPr>
            <w:tcW w:w="1863" w:type="dxa"/>
          </w:tcPr>
          <w:p w:rsidR="00D4798D" w:rsidRDefault="00E23DE2">
            <w:pPr>
              <w:spacing w:before="40" w:line="240" w:lineRule="auto"/>
              <w:jc w:val="left"/>
            </w:pPr>
            <w:r>
              <w:rPr>
                <w:sz w:val="19"/>
              </w:rPr>
              <w:t>F5 Delivery planner</w:t>
            </w:r>
          </w:p>
        </w:tc>
        <w:tc>
          <w:tcPr>
            <w:tcW w:w="4286" w:type="dxa"/>
          </w:tcPr>
          <w:p w:rsidR="00D4798D" w:rsidRDefault="00E23DE2">
            <w:pPr>
              <w:spacing w:before="40" w:line="240" w:lineRule="auto"/>
              <w:jc w:val="left"/>
            </w:pPr>
            <w:r>
              <w:rPr>
                <w:sz w:val="19"/>
              </w:rPr>
              <w:t>Five-term score ranks the top five buyers and the best route</w:t>
            </w:r>
          </w:p>
        </w:tc>
        <w:tc>
          <w:tcPr>
            <w:tcW w:w="3168" w:type="dxa"/>
          </w:tcPr>
          <w:p w:rsidR="00D4798D" w:rsidRDefault="00E23DE2">
            <w:pPr>
              <w:spacing w:before="40" w:line="240" w:lineRule="auto"/>
              <w:jc w:val="left"/>
            </w:pPr>
            <w:r>
              <w:rPr>
                <w:sz w:val="19"/>
              </w:rPr>
              <w:t>Buyer and route chosen by stated rules, not by a middleman</w:t>
            </w:r>
          </w:p>
        </w:tc>
      </w:tr>
      <w:tr w:rsidR="00D4798D">
        <w:trPr>
          <w:cantSplit/>
          <w:jc w:val="center"/>
        </w:trPr>
        <w:tc>
          <w:tcPr>
            <w:tcW w:w="1863" w:type="dxa"/>
          </w:tcPr>
          <w:p w:rsidR="00D4798D" w:rsidRDefault="00E23DE2">
            <w:pPr>
              <w:spacing w:before="40" w:line="240" w:lineRule="auto"/>
              <w:jc w:val="left"/>
            </w:pPr>
            <w:r>
              <w:rPr>
                <w:sz w:val="19"/>
              </w:rPr>
              <w:t>F6 Marketplace</w:t>
            </w:r>
          </w:p>
        </w:tc>
        <w:tc>
          <w:tcPr>
            <w:tcW w:w="4286" w:type="dxa"/>
          </w:tcPr>
          <w:p w:rsidR="00D4798D" w:rsidRDefault="00E23DE2">
            <w:pPr>
              <w:spacing w:before="40" w:line="240" w:lineRule="auto"/>
              <w:jc w:val="left"/>
            </w:pPr>
            <w:r>
              <w:rPr>
                <w:sz w:val="19"/>
              </w:rPr>
              <w:t>Listings, filters, orders and an order state machine</w:t>
            </w:r>
          </w:p>
        </w:tc>
        <w:tc>
          <w:tcPr>
            <w:tcW w:w="3168" w:type="dxa"/>
          </w:tcPr>
          <w:p w:rsidR="00D4798D" w:rsidRDefault="00E23DE2">
            <w:pPr>
              <w:spacing w:before="40" w:line="240" w:lineRule="auto"/>
              <w:jc w:val="left"/>
            </w:pPr>
            <w:r>
              <w:rPr>
                <w:sz w:val="19"/>
              </w:rPr>
              <w:t>Direct farmer-to-bu</w:t>
            </w:r>
            <w:r>
              <w:rPr>
                <w:sz w:val="19"/>
              </w:rPr>
              <w:t>yer trade with role-checked steps</w:t>
            </w:r>
          </w:p>
        </w:tc>
      </w:tr>
      <w:tr w:rsidR="00D4798D">
        <w:trPr>
          <w:cantSplit/>
          <w:jc w:val="center"/>
        </w:trPr>
        <w:tc>
          <w:tcPr>
            <w:tcW w:w="1863" w:type="dxa"/>
          </w:tcPr>
          <w:p w:rsidR="00D4798D" w:rsidRDefault="00E23DE2">
            <w:pPr>
              <w:spacing w:before="40" w:line="240" w:lineRule="auto"/>
              <w:jc w:val="left"/>
            </w:pPr>
            <w:r>
              <w:rPr>
                <w:sz w:val="19"/>
              </w:rPr>
              <w:t>F7 Cold-chain monitoring</w:t>
            </w:r>
          </w:p>
        </w:tc>
        <w:tc>
          <w:tcPr>
            <w:tcW w:w="4286" w:type="dxa"/>
          </w:tcPr>
          <w:p w:rsidR="00D4798D" w:rsidRDefault="00E23DE2">
            <w:pPr>
              <w:spacing w:before="40" w:line="240" w:lineRule="auto"/>
              <w:jc w:val="left"/>
            </w:pPr>
            <w:r>
              <w:rPr>
                <w:sz w:val="19"/>
              </w:rPr>
              <w:t>WebSocket stream of temperature, humidity and shock with alerts (simulated source)</w:t>
            </w:r>
          </w:p>
        </w:tc>
        <w:tc>
          <w:tcPr>
            <w:tcW w:w="3168" w:type="dxa"/>
          </w:tcPr>
          <w:p w:rsidR="00D4798D" w:rsidRDefault="00E23DE2">
            <w:pPr>
              <w:spacing w:before="40" w:line="240" w:lineRule="auto"/>
              <w:jc w:val="left"/>
            </w:pPr>
            <w:r>
              <w:rPr>
                <w:sz w:val="19"/>
              </w:rPr>
              <w:t>Demonstrates monitoring of transit conditions</w:t>
            </w:r>
          </w:p>
        </w:tc>
      </w:tr>
      <w:tr w:rsidR="00D4798D">
        <w:trPr>
          <w:cantSplit/>
          <w:jc w:val="center"/>
        </w:trPr>
        <w:tc>
          <w:tcPr>
            <w:tcW w:w="1863" w:type="dxa"/>
          </w:tcPr>
          <w:p w:rsidR="00D4798D" w:rsidRDefault="00E23DE2">
            <w:pPr>
              <w:spacing w:before="40" w:line="240" w:lineRule="auto"/>
              <w:jc w:val="left"/>
            </w:pPr>
            <w:r>
              <w:rPr>
                <w:sz w:val="19"/>
              </w:rPr>
              <w:t>F8 Model transparency</w:t>
            </w:r>
          </w:p>
        </w:tc>
        <w:tc>
          <w:tcPr>
            <w:tcW w:w="4286" w:type="dxa"/>
          </w:tcPr>
          <w:p w:rsidR="00D4798D" w:rsidRDefault="00E23DE2">
            <w:pPr>
              <w:spacing w:before="40" w:line="240" w:lineRule="auto"/>
              <w:jc w:val="left"/>
            </w:pPr>
            <w:r>
              <w:rPr>
                <w:sz w:val="19"/>
              </w:rPr>
              <w:t xml:space="preserve">Admin screen: algorithm, accuracy, </w:t>
            </w:r>
            <w:r>
              <w:rPr>
                <w:sz w:val="19"/>
              </w:rPr>
              <w:t>importances, training-data disclosure</w:t>
            </w:r>
          </w:p>
        </w:tc>
        <w:tc>
          <w:tcPr>
            <w:tcW w:w="3168" w:type="dxa"/>
          </w:tcPr>
          <w:p w:rsidR="00D4798D" w:rsidRDefault="00E23DE2">
            <w:pPr>
              <w:spacing w:before="40" w:line="240" w:lineRule="auto"/>
              <w:jc w:val="left"/>
            </w:pPr>
            <w:r>
              <w:rPr>
                <w:sz w:val="19"/>
              </w:rPr>
              <w:t>States what each model is and what it was trained on</w:t>
            </w:r>
          </w:p>
        </w:tc>
      </w:tr>
    </w:tbl>
    <w:p w:rsidR="00D4798D" w:rsidRDefault="00D4798D">
      <w:pPr>
        <w:spacing w:after="80" w:line="144" w:lineRule="auto"/>
      </w:pPr>
    </w:p>
    <w:p w:rsidR="00D4798D" w:rsidRDefault="00E23DE2">
      <w:r>
        <w:t>The advantages listed are those the built system actually demonstrates. They do not include a measured gain in farmers' income, which was not tested.</w:t>
      </w:r>
    </w:p>
    <w:p w:rsidR="00D4798D" w:rsidRDefault="00E23DE2">
      <w:r>
        <w:t>The table bel</w:t>
      </w:r>
      <w:r>
        <w:t xml:space="preserve">ow maps each limitation of the existing system to the feature that answers it and states how far the prototype actually goes. 'Demonstrated' means it works in the running application; 'Simulated' means the behaviour is shown with generated data; 'Partial' </w:t>
      </w:r>
      <w:r>
        <w:t>means only part of the need is met.</w:t>
      </w:r>
    </w:p>
    <w:p w:rsidR="00D4798D" w:rsidRDefault="00E23DE2">
      <w:pPr>
        <w:pStyle w:val="TableCaption"/>
      </w:pPr>
      <w:bookmarkStart w:id="41" w:name="_Toc243934380"/>
      <w:r>
        <w:t>Table 4.3: How the proposed system answers the limitations</w:t>
      </w:r>
      <w:bookmarkEnd w:id="41"/>
    </w:p>
    <w:tbl>
      <w:tblPr>
        <w:tblStyle w:val="TableGrid"/>
        <w:tblW w:w="0" w:type="auto"/>
        <w:jc w:val="center"/>
        <w:tblLook w:val="04A0" w:firstRow="1" w:lastRow="0" w:firstColumn="1" w:lastColumn="0" w:noHBand="0" w:noVBand="1"/>
      </w:tblPr>
      <w:tblGrid>
        <w:gridCol w:w="2981"/>
        <w:gridCol w:w="2795"/>
        <w:gridCol w:w="3540"/>
      </w:tblGrid>
      <w:tr w:rsidR="00D4798D">
        <w:trPr>
          <w:cantSplit/>
          <w:tblHeader/>
          <w:jc w:val="center"/>
        </w:trPr>
        <w:tc>
          <w:tcPr>
            <w:tcW w:w="2981" w:type="dxa"/>
            <w:shd w:val="clear" w:color="auto" w:fill="D9E2F3"/>
          </w:tcPr>
          <w:p w:rsidR="00D4798D" w:rsidRDefault="00E23DE2">
            <w:pPr>
              <w:spacing w:before="40" w:line="240" w:lineRule="auto"/>
              <w:jc w:val="left"/>
            </w:pPr>
            <w:r>
              <w:rPr>
                <w:b/>
                <w:sz w:val="19"/>
              </w:rPr>
              <w:t>Limitation of the existing system</w:t>
            </w:r>
          </w:p>
        </w:tc>
        <w:tc>
          <w:tcPr>
            <w:tcW w:w="2795" w:type="dxa"/>
            <w:shd w:val="clear" w:color="auto" w:fill="D9E2F3"/>
          </w:tcPr>
          <w:p w:rsidR="00D4798D" w:rsidRDefault="00E23DE2">
            <w:pPr>
              <w:spacing w:before="40" w:line="240" w:lineRule="auto"/>
              <w:jc w:val="left"/>
            </w:pPr>
            <w:r>
              <w:rPr>
                <w:b/>
                <w:sz w:val="19"/>
              </w:rPr>
              <w:t>Answering feature</w:t>
            </w:r>
          </w:p>
        </w:tc>
        <w:tc>
          <w:tcPr>
            <w:tcW w:w="3540" w:type="dxa"/>
            <w:shd w:val="clear" w:color="auto" w:fill="D9E2F3"/>
          </w:tcPr>
          <w:p w:rsidR="00D4798D" w:rsidRDefault="00E23DE2">
            <w:pPr>
              <w:spacing w:before="40" w:line="240" w:lineRule="auto"/>
              <w:jc w:val="left"/>
            </w:pPr>
            <w:r>
              <w:rPr>
                <w:b/>
                <w:sz w:val="19"/>
              </w:rPr>
              <w:t>Status in the prototype</w:t>
            </w:r>
          </w:p>
        </w:tc>
      </w:tr>
      <w:tr w:rsidR="00D4798D">
        <w:trPr>
          <w:cantSplit/>
          <w:jc w:val="center"/>
        </w:trPr>
        <w:tc>
          <w:tcPr>
            <w:tcW w:w="2981" w:type="dxa"/>
          </w:tcPr>
          <w:p w:rsidR="00D4798D" w:rsidRDefault="00E23DE2">
            <w:pPr>
              <w:spacing w:before="40" w:line="240" w:lineRule="auto"/>
              <w:jc w:val="left"/>
            </w:pPr>
            <w:r>
              <w:rPr>
                <w:sz w:val="19"/>
              </w:rPr>
              <w:t>Subjective manual grading</w:t>
            </w:r>
          </w:p>
        </w:tc>
        <w:tc>
          <w:tcPr>
            <w:tcW w:w="2795" w:type="dxa"/>
          </w:tcPr>
          <w:p w:rsidR="00D4798D" w:rsidRDefault="00E23DE2">
            <w:pPr>
              <w:spacing w:before="40" w:line="240" w:lineRule="auto"/>
              <w:jc w:val="left"/>
            </w:pPr>
            <w:r>
              <w:rPr>
                <w:sz w:val="19"/>
              </w:rPr>
              <w:t>F1, F2 image grading with explanation</w:t>
            </w:r>
          </w:p>
        </w:tc>
        <w:tc>
          <w:tcPr>
            <w:tcW w:w="3540" w:type="dxa"/>
          </w:tcPr>
          <w:p w:rsidR="00D4798D" w:rsidRDefault="00E23DE2">
            <w:pPr>
              <w:spacing w:before="40" w:line="240" w:lineRule="auto"/>
              <w:jc w:val="left"/>
            </w:pPr>
            <w:r>
              <w:rPr>
                <w:sz w:val="19"/>
              </w:rPr>
              <w:t xml:space="preserve">Demonstrated on </w:t>
            </w:r>
            <w:r>
              <w:rPr>
                <w:sz w:val="19"/>
              </w:rPr>
              <w:t>photographs; trained on synthetic data, so accuracy on real produce is not established</w:t>
            </w:r>
          </w:p>
        </w:tc>
      </w:tr>
      <w:tr w:rsidR="00D4798D">
        <w:trPr>
          <w:cantSplit/>
          <w:jc w:val="center"/>
        </w:trPr>
        <w:tc>
          <w:tcPr>
            <w:tcW w:w="2981" w:type="dxa"/>
          </w:tcPr>
          <w:p w:rsidR="00D4798D" w:rsidRDefault="00E23DE2">
            <w:pPr>
              <w:spacing w:before="40" w:line="240" w:lineRule="auto"/>
              <w:jc w:val="left"/>
            </w:pPr>
            <w:r>
              <w:rPr>
                <w:sz w:val="19"/>
              </w:rPr>
              <w:t>No price forecast</w:t>
            </w:r>
          </w:p>
        </w:tc>
        <w:tc>
          <w:tcPr>
            <w:tcW w:w="2795" w:type="dxa"/>
          </w:tcPr>
          <w:p w:rsidR="00D4798D" w:rsidRDefault="00E23DE2">
            <w:pPr>
              <w:spacing w:before="40" w:line="240" w:lineRule="auto"/>
              <w:jc w:val="left"/>
            </w:pPr>
            <w:r>
              <w:rPr>
                <w:sz w:val="19"/>
              </w:rPr>
              <w:t>F3, F4 price intelligence</w:t>
            </w:r>
          </w:p>
        </w:tc>
        <w:tc>
          <w:tcPr>
            <w:tcW w:w="3540" w:type="dxa"/>
          </w:tcPr>
          <w:p w:rsidR="00D4798D" w:rsidRDefault="00E23DE2">
            <w:pPr>
              <w:spacing w:before="40" w:line="240" w:lineRule="auto"/>
              <w:jc w:val="left"/>
            </w:pPr>
            <w:r>
              <w:rPr>
                <w:sz w:val="19"/>
              </w:rPr>
              <w:t>Demonstrated; trained on a synthetic market series with a generated market context</w:t>
            </w:r>
          </w:p>
        </w:tc>
      </w:tr>
      <w:tr w:rsidR="00D4798D">
        <w:trPr>
          <w:cantSplit/>
          <w:jc w:val="center"/>
        </w:trPr>
        <w:tc>
          <w:tcPr>
            <w:tcW w:w="2981" w:type="dxa"/>
          </w:tcPr>
          <w:p w:rsidR="00D4798D" w:rsidRDefault="00E23DE2">
            <w:pPr>
              <w:spacing w:before="40" w:line="240" w:lineRule="auto"/>
              <w:jc w:val="left"/>
            </w:pPr>
            <w:r>
              <w:rPr>
                <w:sz w:val="19"/>
              </w:rPr>
              <w:t>Middlemen reduce the farmer's share</w:t>
            </w:r>
          </w:p>
        </w:tc>
        <w:tc>
          <w:tcPr>
            <w:tcW w:w="2795" w:type="dxa"/>
          </w:tcPr>
          <w:p w:rsidR="00D4798D" w:rsidRDefault="00E23DE2">
            <w:pPr>
              <w:spacing w:before="40" w:line="240" w:lineRule="auto"/>
              <w:jc w:val="left"/>
            </w:pPr>
            <w:r>
              <w:rPr>
                <w:sz w:val="19"/>
              </w:rPr>
              <w:t xml:space="preserve">F5, </w:t>
            </w:r>
            <w:r>
              <w:rPr>
                <w:sz w:val="19"/>
              </w:rPr>
              <w:t>F6 delivery planner and marketplace</w:t>
            </w:r>
          </w:p>
        </w:tc>
        <w:tc>
          <w:tcPr>
            <w:tcW w:w="3540" w:type="dxa"/>
          </w:tcPr>
          <w:p w:rsidR="00D4798D" w:rsidRDefault="00E23DE2">
            <w:pPr>
              <w:spacing w:before="40" w:line="240" w:lineRule="auto"/>
              <w:jc w:val="left"/>
            </w:pPr>
            <w:r>
              <w:rPr>
                <w:sz w:val="19"/>
              </w:rPr>
              <w:t>Demonstrated as a direct order flow; buyer offers are simulated</w:t>
            </w:r>
          </w:p>
        </w:tc>
      </w:tr>
      <w:tr w:rsidR="00D4798D">
        <w:trPr>
          <w:cantSplit/>
          <w:jc w:val="center"/>
        </w:trPr>
        <w:tc>
          <w:tcPr>
            <w:tcW w:w="2981" w:type="dxa"/>
          </w:tcPr>
          <w:p w:rsidR="00D4798D" w:rsidRDefault="00E23DE2">
            <w:pPr>
              <w:spacing w:before="40" w:line="240" w:lineRule="auto"/>
              <w:jc w:val="left"/>
            </w:pPr>
            <w:r>
              <w:rPr>
                <w:sz w:val="19"/>
              </w:rPr>
              <w:t>Unmonitored storage and transport</w:t>
            </w:r>
          </w:p>
        </w:tc>
        <w:tc>
          <w:tcPr>
            <w:tcW w:w="2795" w:type="dxa"/>
          </w:tcPr>
          <w:p w:rsidR="00D4798D" w:rsidRDefault="00E23DE2">
            <w:pPr>
              <w:spacing w:before="40" w:line="240" w:lineRule="auto"/>
              <w:jc w:val="left"/>
            </w:pPr>
            <w:r>
              <w:rPr>
                <w:sz w:val="19"/>
              </w:rPr>
              <w:t>F7 cold-chain monitoring</w:t>
            </w:r>
          </w:p>
        </w:tc>
        <w:tc>
          <w:tcPr>
            <w:tcW w:w="3540" w:type="dxa"/>
          </w:tcPr>
          <w:p w:rsidR="00D4798D" w:rsidRDefault="00E23DE2">
            <w:pPr>
              <w:spacing w:before="40" w:line="240" w:lineRule="auto"/>
              <w:jc w:val="left"/>
            </w:pPr>
            <w:r>
              <w:rPr>
                <w:sz w:val="19"/>
              </w:rPr>
              <w:t>Simulated: no sensor hardware</w:t>
            </w:r>
          </w:p>
        </w:tc>
      </w:tr>
      <w:tr w:rsidR="00D4798D">
        <w:trPr>
          <w:cantSplit/>
          <w:jc w:val="center"/>
        </w:trPr>
        <w:tc>
          <w:tcPr>
            <w:tcW w:w="2981" w:type="dxa"/>
          </w:tcPr>
          <w:p w:rsidR="00D4798D" w:rsidRDefault="00E23DE2">
            <w:pPr>
              <w:spacing w:before="40" w:line="240" w:lineRule="auto"/>
              <w:jc w:val="left"/>
            </w:pPr>
            <w:r>
              <w:rPr>
                <w:sz w:val="19"/>
              </w:rPr>
              <w:t>Opaque grading and pricing</w:t>
            </w:r>
          </w:p>
        </w:tc>
        <w:tc>
          <w:tcPr>
            <w:tcW w:w="2795" w:type="dxa"/>
          </w:tcPr>
          <w:p w:rsidR="00D4798D" w:rsidRDefault="00E23DE2">
            <w:pPr>
              <w:spacing w:before="40" w:line="240" w:lineRule="auto"/>
              <w:jc w:val="left"/>
            </w:pPr>
            <w:r>
              <w:rPr>
                <w:sz w:val="19"/>
              </w:rPr>
              <w:t>F2, F4, F8 SHAP and model transparency</w:t>
            </w:r>
          </w:p>
        </w:tc>
        <w:tc>
          <w:tcPr>
            <w:tcW w:w="3540" w:type="dxa"/>
          </w:tcPr>
          <w:p w:rsidR="00D4798D" w:rsidRDefault="00E23DE2">
            <w:pPr>
              <w:spacing w:before="40" w:line="240" w:lineRule="auto"/>
              <w:jc w:val="left"/>
            </w:pPr>
            <w:r>
              <w:rPr>
                <w:sz w:val="19"/>
              </w:rPr>
              <w:t>Demonstrated</w:t>
            </w:r>
          </w:p>
        </w:tc>
      </w:tr>
      <w:tr w:rsidR="00D4798D">
        <w:trPr>
          <w:cantSplit/>
          <w:jc w:val="center"/>
        </w:trPr>
        <w:tc>
          <w:tcPr>
            <w:tcW w:w="2981" w:type="dxa"/>
          </w:tcPr>
          <w:p w:rsidR="00D4798D" w:rsidRDefault="00E23DE2">
            <w:pPr>
              <w:spacing w:before="40" w:line="240" w:lineRule="auto"/>
              <w:jc w:val="left"/>
            </w:pPr>
            <w:r>
              <w:rPr>
                <w:sz w:val="19"/>
              </w:rPr>
              <w:t>Pre-harvest focus of smart-agriculture work [1]</w:t>
            </w:r>
          </w:p>
        </w:tc>
        <w:tc>
          <w:tcPr>
            <w:tcW w:w="2795" w:type="dxa"/>
          </w:tcPr>
          <w:p w:rsidR="00D4798D" w:rsidRDefault="00E23DE2">
            <w:pPr>
              <w:spacing w:before="40" w:line="240" w:lineRule="auto"/>
              <w:jc w:val="left"/>
            </w:pPr>
            <w:r>
              <w:rPr>
                <w:sz w:val="19"/>
              </w:rPr>
              <w:t>Whole platform is post-harvest</w:t>
            </w:r>
          </w:p>
        </w:tc>
        <w:tc>
          <w:tcPr>
            <w:tcW w:w="3540" w:type="dxa"/>
          </w:tcPr>
          <w:p w:rsidR="00D4798D" w:rsidRDefault="00E23DE2">
            <w:pPr>
              <w:spacing w:before="40" w:line="240" w:lineRule="auto"/>
              <w:jc w:val="left"/>
            </w:pPr>
            <w:r>
              <w:rPr>
                <w:sz w:val="19"/>
              </w:rPr>
              <w:t>Demonstrated as software; no field trial</w:t>
            </w:r>
          </w:p>
        </w:tc>
      </w:tr>
    </w:tbl>
    <w:p w:rsidR="00D4798D" w:rsidRDefault="00D4798D">
      <w:pPr>
        <w:spacing w:after="80" w:line="144" w:lineRule="auto"/>
      </w:pPr>
    </w:p>
    <w:p w:rsidR="00D4798D" w:rsidRDefault="00E23DE2">
      <w:r>
        <w:rPr>
          <w:b/>
        </w:rPr>
        <w:t>Data requirements.</w:t>
      </w:r>
      <w:r>
        <w:t xml:space="preserve"> The grader needs a photograph and the crop type; the price model needs crop, region and grade, and r</w:t>
      </w:r>
      <w:r>
        <w:t>eads a market context (rainfall, temperature, demand index, supply index, fuel index) that the prototype generates deterministically from the crop, region and date; the delivery scorer needs the buyers, their regions and reliability scores, and the town co</w:t>
      </w:r>
      <w:r>
        <w:t>ordinates; the monitor needs one temperature, humidity and shock reading per step. In a real deployment each generated input would be replaced by a feed or a device; the prototype shows where each would plug in.</w:t>
      </w:r>
    </w:p>
    <w:p w:rsidR="00D4798D" w:rsidRDefault="00E23DE2">
      <w:pPr>
        <w:pStyle w:val="Heading2"/>
      </w:pPr>
      <w:bookmarkStart w:id="42" w:name="_Toc243934248"/>
      <w:r>
        <w:t>4.3  Functional Requirements</w:t>
      </w:r>
      <w:bookmarkEnd w:id="42"/>
    </w:p>
    <w:p w:rsidR="00D4798D" w:rsidRDefault="00E23DE2">
      <w:pPr>
        <w:pStyle w:val="TableCaption"/>
      </w:pPr>
      <w:bookmarkStart w:id="43" w:name="_Toc243934381"/>
      <w:r>
        <w:t>Table 4.4: Func</w:t>
      </w:r>
      <w:r>
        <w:t>tional requirements</w:t>
      </w:r>
      <w:bookmarkEnd w:id="43"/>
    </w:p>
    <w:tbl>
      <w:tblPr>
        <w:tblStyle w:val="TableGrid"/>
        <w:tblW w:w="0" w:type="auto"/>
        <w:jc w:val="center"/>
        <w:tblLook w:val="04A0" w:firstRow="1" w:lastRow="0" w:firstColumn="1" w:lastColumn="0" w:noHBand="0" w:noVBand="1"/>
      </w:tblPr>
      <w:tblGrid>
        <w:gridCol w:w="745"/>
        <w:gridCol w:w="5311"/>
        <w:gridCol w:w="3261"/>
      </w:tblGrid>
      <w:tr w:rsidR="00D4798D">
        <w:trPr>
          <w:cantSplit/>
          <w:tblHeader/>
          <w:jc w:val="center"/>
        </w:trPr>
        <w:tc>
          <w:tcPr>
            <w:tcW w:w="745" w:type="dxa"/>
            <w:shd w:val="clear" w:color="auto" w:fill="D9E2F3"/>
          </w:tcPr>
          <w:p w:rsidR="00D4798D" w:rsidRDefault="00E23DE2">
            <w:pPr>
              <w:spacing w:before="40" w:line="240" w:lineRule="auto"/>
              <w:jc w:val="left"/>
            </w:pPr>
            <w:r>
              <w:rPr>
                <w:b/>
                <w:sz w:val="19"/>
              </w:rPr>
              <w:t>ID</w:t>
            </w:r>
          </w:p>
        </w:tc>
        <w:tc>
          <w:tcPr>
            <w:tcW w:w="5311" w:type="dxa"/>
            <w:shd w:val="clear" w:color="auto" w:fill="D9E2F3"/>
          </w:tcPr>
          <w:p w:rsidR="00D4798D" w:rsidRDefault="00E23DE2">
            <w:pPr>
              <w:spacing w:before="40" w:line="240" w:lineRule="auto"/>
              <w:jc w:val="left"/>
            </w:pPr>
            <w:r>
              <w:rPr>
                <w:b/>
                <w:sz w:val="19"/>
              </w:rPr>
              <w:t>Requirement</w:t>
            </w:r>
          </w:p>
        </w:tc>
        <w:tc>
          <w:tcPr>
            <w:tcW w:w="3261" w:type="dxa"/>
            <w:shd w:val="clear" w:color="auto" w:fill="D9E2F3"/>
          </w:tcPr>
          <w:p w:rsidR="00D4798D" w:rsidRDefault="00E23DE2">
            <w:pPr>
              <w:spacing w:before="40" w:line="240" w:lineRule="auto"/>
              <w:jc w:val="left"/>
            </w:pPr>
            <w:r>
              <w:rPr>
                <w:b/>
                <w:sz w:val="19"/>
              </w:rPr>
              <w:t>Satisfied by</w:t>
            </w:r>
          </w:p>
        </w:tc>
      </w:tr>
      <w:tr w:rsidR="00D4798D">
        <w:trPr>
          <w:cantSplit/>
          <w:jc w:val="center"/>
        </w:trPr>
        <w:tc>
          <w:tcPr>
            <w:tcW w:w="745" w:type="dxa"/>
          </w:tcPr>
          <w:p w:rsidR="00D4798D" w:rsidRDefault="00E23DE2">
            <w:pPr>
              <w:spacing w:before="40" w:line="240" w:lineRule="auto"/>
              <w:jc w:val="left"/>
            </w:pPr>
            <w:r>
              <w:rPr>
                <w:sz w:val="19"/>
              </w:rPr>
              <w:lastRenderedPageBreak/>
              <w:t>FR1</w:t>
            </w:r>
          </w:p>
        </w:tc>
        <w:tc>
          <w:tcPr>
            <w:tcW w:w="5311" w:type="dxa"/>
          </w:tcPr>
          <w:p w:rsidR="00D4798D" w:rsidRDefault="00E23DE2">
            <w:pPr>
              <w:spacing w:before="40" w:line="240" w:lineRule="auto"/>
              <w:jc w:val="left"/>
            </w:pPr>
            <w:r>
              <w:rPr>
                <w:sz w:val="19"/>
              </w:rPr>
              <w:t>A visitor shall register as a farmer, buyer or distributor and log in; the system shall issue a signed token; admin accounts shall not be self-registered</w:t>
            </w:r>
          </w:p>
        </w:tc>
        <w:tc>
          <w:tcPr>
            <w:tcW w:w="3261" w:type="dxa"/>
          </w:tcPr>
          <w:p w:rsidR="00D4798D" w:rsidRDefault="00E23DE2">
            <w:pPr>
              <w:spacing w:before="40" w:line="240" w:lineRule="auto"/>
              <w:jc w:val="left"/>
            </w:pPr>
            <w:r>
              <w:rPr>
                <w:sz w:val="19"/>
              </w:rPr>
              <w:t>POST /api/auth/signup, /login, GET /me; Login and</w:t>
            </w:r>
            <w:r>
              <w:rPr>
                <w:sz w:val="19"/>
              </w:rPr>
              <w:t xml:space="preserve"> Sign-up pages</w:t>
            </w:r>
          </w:p>
        </w:tc>
      </w:tr>
      <w:tr w:rsidR="00D4798D">
        <w:trPr>
          <w:cantSplit/>
          <w:jc w:val="center"/>
        </w:trPr>
        <w:tc>
          <w:tcPr>
            <w:tcW w:w="745" w:type="dxa"/>
          </w:tcPr>
          <w:p w:rsidR="00D4798D" w:rsidRDefault="00E23DE2">
            <w:pPr>
              <w:spacing w:before="40" w:line="240" w:lineRule="auto"/>
              <w:jc w:val="left"/>
            </w:pPr>
            <w:r>
              <w:rPr>
                <w:sz w:val="19"/>
              </w:rPr>
              <w:t>FR2</w:t>
            </w:r>
          </w:p>
        </w:tc>
        <w:tc>
          <w:tcPr>
            <w:tcW w:w="5311" w:type="dxa"/>
          </w:tcPr>
          <w:p w:rsidR="00D4798D" w:rsidRDefault="00E23DE2">
            <w:pPr>
              <w:spacing w:before="40" w:line="240" w:lineRule="auto"/>
              <w:jc w:val="left"/>
            </w:pPr>
            <w:r>
              <w:rPr>
                <w:sz w:val="19"/>
              </w:rPr>
              <w:t>A farmer shall upload a JPEG, PNG or WEBP photo of at most 8 MB with crop, region and quantity; other files shall be refused</w:t>
            </w:r>
          </w:p>
        </w:tc>
        <w:tc>
          <w:tcPr>
            <w:tcW w:w="3261" w:type="dxa"/>
          </w:tcPr>
          <w:p w:rsidR="00D4798D" w:rsidRDefault="00E23DE2">
            <w:pPr>
              <w:spacing w:before="40" w:line="240" w:lineRule="auto"/>
              <w:jc w:val="left"/>
            </w:pPr>
            <w:r>
              <w:rPr>
                <w:sz w:val="19"/>
              </w:rPr>
              <w:t>POST /api/crops/upload; Farmer dashboard</w:t>
            </w:r>
          </w:p>
        </w:tc>
      </w:tr>
      <w:tr w:rsidR="00D4798D">
        <w:trPr>
          <w:cantSplit/>
          <w:jc w:val="center"/>
        </w:trPr>
        <w:tc>
          <w:tcPr>
            <w:tcW w:w="745" w:type="dxa"/>
          </w:tcPr>
          <w:p w:rsidR="00D4798D" w:rsidRDefault="00E23DE2">
            <w:pPr>
              <w:spacing w:before="40" w:line="240" w:lineRule="auto"/>
              <w:jc w:val="left"/>
            </w:pPr>
            <w:r>
              <w:rPr>
                <w:sz w:val="19"/>
              </w:rPr>
              <w:t>FR3</w:t>
            </w:r>
          </w:p>
        </w:tc>
        <w:tc>
          <w:tcPr>
            <w:tcW w:w="5311" w:type="dxa"/>
          </w:tcPr>
          <w:p w:rsidR="00D4798D" w:rsidRDefault="00E23DE2">
            <w:pPr>
              <w:spacing w:before="40" w:line="240" w:lineRule="auto"/>
              <w:jc w:val="left"/>
            </w:pPr>
            <w:r>
              <w:rPr>
                <w:sz w:val="19"/>
              </w:rPr>
              <w:t xml:space="preserve">The system shall extract 11 image features and grade the crop A, </w:t>
            </w:r>
            <w:r>
              <w:rPr>
                <w:sz w:val="19"/>
              </w:rPr>
              <w:t>B, C or Reject with confidence and probabilities</w:t>
            </w:r>
          </w:p>
        </w:tc>
        <w:tc>
          <w:tcPr>
            <w:tcW w:w="3261" w:type="dxa"/>
          </w:tcPr>
          <w:p w:rsidR="00D4798D" w:rsidRDefault="00E23DE2">
            <w:pPr>
              <w:spacing w:before="40" w:line="240" w:lineRule="auto"/>
              <w:jc w:val="left"/>
            </w:pPr>
            <w:r>
              <w:rPr>
                <w:sz w:val="19"/>
              </w:rPr>
              <w:t>feature_extraction.py, quality/infer.py</w:t>
            </w:r>
          </w:p>
        </w:tc>
      </w:tr>
      <w:tr w:rsidR="00D4798D">
        <w:trPr>
          <w:cantSplit/>
          <w:jc w:val="center"/>
        </w:trPr>
        <w:tc>
          <w:tcPr>
            <w:tcW w:w="745" w:type="dxa"/>
          </w:tcPr>
          <w:p w:rsidR="00D4798D" w:rsidRDefault="00E23DE2">
            <w:pPr>
              <w:spacing w:before="40" w:line="240" w:lineRule="auto"/>
              <w:jc w:val="left"/>
            </w:pPr>
            <w:r>
              <w:rPr>
                <w:sz w:val="19"/>
              </w:rPr>
              <w:t>FR4</w:t>
            </w:r>
          </w:p>
        </w:tc>
        <w:tc>
          <w:tcPr>
            <w:tcW w:w="5311" w:type="dxa"/>
          </w:tcPr>
          <w:p w:rsidR="00D4798D" w:rsidRDefault="00E23DE2">
            <w:pPr>
              <w:spacing w:before="40" w:line="240" w:lineRule="auto"/>
              <w:jc w:val="left"/>
            </w:pPr>
            <w:r>
              <w:rPr>
                <w:sz w:val="19"/>
              </w:rPr>
              <w:t>The system shall explain each grade with its six strongest SHAP contributions</w:t>
            </w:r>
          </w:p>
        </w:tc>
        <w:tc>
          <w:tcPr>
            <w:tcW w:w="3261" w:type="dxa"/>
          </w:tcPr>
          <w:p w:rsidR="00D4798D" w:rsidRDefault="00E23DE2">
            <w:pPr>
              <w:spacing w:before="40" w:line="240" w:lineRule="auto"/>
              <w:jc w:val="left"/>
            </w:pPr>
            <w:r>
              <w:rPr>
                <w:sz w:val="19"/>
              </w:rPr>
              <w:t>SHAP TreeExplainer; workspace charts</w:t>
            </w:r>
          </w:p>
        </w:tc>
      </w:tr>
      <w:tr w:rsidR="00D4798D">
        <w:trPr>
          <w:cantSplit/>
          <w:jc w:val="center"/>
        </w:trPr>
        <w:tc>
          <w:tcPr>
            <w:tcW w:w="745" w:type="dxa"/>
          </w:tcPr>
          <w:p w:rsidR="00D4798D" w:rsidRDefault="00E23DE2">
            <w:pPr>
              <w:spacing w:before="40" w:line="240" w:lineRule="auto"/>
              <w:jc w:val="left"/>
            </w:pPr>
            <w:r>
              <w:rPr>
                <w:sz w:val="19"/>
              </w:rPr>
              <w:t>FR5</w:t>
            </w:r>
          </w:p>
        </w:tc>
        <w:tc>
          <w:tcPr>
            <w:tcW w:w="5311" w:type="dxa"/>
          </w:tcPr>
          <w:p w:rsidR="00D4798D" w:rsidRDefault="00E23DE2">
            <w:pPr>
              <w:spacing w:before="40" w:line="240" w:lineRule="auto"/>
              <w:jc w:val="left"/>
            </w:pPr>
            <w:r>
              <w:rPr>
                <w:sz w:val="19"/>
              </w:rPr>
              <w:t xml:space="preserve">A farmer shall obtain a current price, a </w:t>
            </w:r>
            <w:r>
              <w:rPr>
                <w:sz w:val="19"/>
              </w:rPr>
              <w:t>15-85 % band, a 31-day forecast and a best day to sell for a listing</w:t>
            </w:r>
          </w:p>
        </w:tc>
        <w:tc>
          <w:tcPr>
            <w:tcW w:w="3261" w:type="dxa"/>
          </w:tcPr>
          <w:p w:rsidR="00D4798D" w:rsidRDefault="00E23DE2">
            <w:pPr>
              <w:spacing w:before="40" w:line="240" w:lineRule="auto"/>
              <w:jc w:val="left"/>
            </w:pPr>
            <w:r>
              <w:rPr>
                <w:sz w:val="19"/>
              </w:rPr>
              <w:t>POST /api/prices/predict; Price forecast panel</w:t>
            </w:r>
          </w:p>
        </w:tc>
      </w:tr>
      <w:tr w:rsidR="00D4798D">
        <w:trPr>
          <w:cantSplit/>
          <w:jc w:val="center"/>
        </w:trPr>
        <w:tc>
          <w:tcPr>
            <w:tcW w:w="745" w:type="dxa"/>
          </w:tcPr>
          <w:p w:rsidR="00D4798D" w:rsidRDefault="00E23DE2">
            <w:pPr>
              <w:spacing w:before="40" w:line="240" w:lineRule="auto"/>
              <w:jc w:val="left"/>
            </w:pPr>
            <w:r>
              <w:rPr>
                <w:sz w:val="19"/>
              </w:rPr>
              <w:t>FR6</w:t>
            </w:r>
          </w:p>
        </w:tc>
        <w:tc>
          <w:tcPr>
            <w:tcW w:w="5311" w:type="dxa"/>
          </w:tcPr>
          <w:p w:rsidR="00D4798D" w:rsidRDefault="00E23DE2">
            <w:pPr>
              <w:spacing w:before="40" w:line="240" w:lineRule="auto"/>
              <w:jc w:val="left"/>
            </w:pPr>
            <w:r>
              <w:rPr>
                <w:sz w:val="19"/>
              </w:rPr>
              <w:t>A farmer shall obtain the five best buyers and a route for a listing; the result shall be stored</w:t>
            </w:r>
          </w:p>
        </w:tc>
        <w:tc>
          <w:tcPr>
            <w:tcW w:w="3261" w:type="dxa"/>
          </w:tcPr>
          <w:p w:rsidR="00D4798D" w:rsidRDefault="00E23DE2">
            <w:pPr>
              <w:spacing w:before="40" w:line="240" w:lineRule="auto"/>
              <w:jc w:val="left"/>
            </w:pPr>
            <w:r>
              <w:rPr>
                <w:sz w:val="19"/>
              </w:rPr>
              <w:t>GET /api/delivery/{id}/recommend; Deli</w:t>
            </w:r>
            <w:r>
              <w:rPr>
                <w:sz w:val="19"/>
              </w:rPr>
              <w:t>very planner</w:t>
            </w:r>
          </w:p>
        </w:tc>
      </w:tr>
      <w:tr w:rsidR="00D4798D">
        <w:trPr>
          <w:cantSplit/>
          <w:jc w:val="center"/>
        </w:trPr>
        <w:tc>
          <w:tcPr>
            <w:tcW w:w="745" w:type="dxa"/>
          </w:tcPr>
          <w:p w:rsidR="00D4798D" w:rsidRDefault="00E23DE2">
            <w:pPr>
              <w:spacing w:before="40" w:line="240" w:lineRule="auto"/>
              <w:jc w:val="left"/>
            </w:pPr>
            <w:r>
              <w:rPr>
                <w:sz w:val="19"/>
              </w:rPr>
              <w:t>FR7</w:t>
            </w:r>
          </w:p>
        </w:tc>
        <w:tc>
          <w:tcPr>
            <w:tcW w:w="5311" w:type="dxa"/>
          </w:tcPr>
          <w:p w:rsidR="00D4798D" w:rsidRDefault="00E23DE2">
            <w:pPr>
              <w:spacing w:before="40" w:line="240" w:lineRule="auto"/>
              <w:jc w:val="left"/>
            </w:pPr>
            <w:r>
              <w:rPr>
                <w:sz w:val="19"/>
              </w:rPr>
              <w:t>A farmer shall publish a draft listing with an asking price</w:t>
            </w:r>
          </w:p>
        </w:tc>
        <w:tc>
          <w:tcPr>
            <w:tcW w:w="3261" w:type="dxa"/>
          </w:tcPr>
          <w:p w:rsidR="00D4798D" w:rsidRDefault="00E23DE2">
            <w:pPr>
              <w:spacing w:before="40" w:line="240" w:lineRule="auto"/>
              <w:jc w:val="left"/>
            </w:pPr>
            <w:r>
              <w:rPr>
                <w:sz w:val="19"/>
              </w:rPr>
              <w:t>POST /api/crops/{id}/list</w:t>
            </w:r>
          </w:p>
        </w:tc>
      </w:tr>
      <w:tr w:rsidR="00D4798D">
        <w:trPr>
          <w:cantSplit/>
          <w:jc w:val="center"/>
        </w:trPr>
        <w:tc>
          <w:tcPr>
            <w:tcW w:w="745" w:type="dxa"/>
          </w:tcPr>
          <w:p w:rsidR="00D4798D" w:rsidRDefault="00E23DE2">
            <w:pPr>
              <w:spacing w:before="40" w:line="240" w:lineRule="auto"/>
              <w:jc w:val="left"/>
            </w:pPr>
            <w:r>
              <w:rPr>
                <w:sz w:val="19"/>
              </w:rPr>
              <w:t>FR8</w:t>
            </w:r>
          </w:p>
        </w:tc>
        <w:tc>
          <w:tcPr>
            <w:tcW w:w="5311" w:type="dxa"/>
          </w:tcPr>
          <w:p w:rsidR="00D4798D" w:rsidRDefault="00E23DE2">
            <w:pPr>
              <w:spacing w:before="40" w:line="240" w:lineRule="auto"/>
              <w:jc w:val="left"/>
            </w:pPr>
            <w:r>
              <w:rPr>
                <w:sz w:val="19"/>
              </w:rPr>
              <w:t>A buyer shall browse listed crops filtered by crop, region and grade and place an order</w:t>
            </w:r>
          </w:p>
        </w:tc>
        <w:tc>
          <w:tcPr>
            <w:tcW w:w="3261" w:type="dxa"/>
          </w:tcPr>
          <w:p w:rsidR="00D4798D" w:rsidRDefault="00E23DE2">
            <w:pPr>
              <w:spacing w:before="40" w:line="240" w:lineRule="auto"/>
              <w:jc w:val="left"/>
            </w:pPr>
            <w:r>
              <w:rPr>
                <w:sz w:val="19"/>
              </w:rPr>
              <w:t>GET /api/marketplace/listings, POST /orders</w:t>
            </w:r>
          </w:p>
        </w:tc>
      </w:tr>
      <w:tr w:rsidR="00D4798D">
        <w:trPr>
          <w:cantSplit/>
          <w:jc w:val="center"/>
        </w:trPr>
        <w:tc>
          <w:tcPr>
            <w:tcW w:w="745" w:type="dxa"/>
          </w:tcPr>
          <w:p w:rsidR="00D4798D" w:rsidRDefault="00E23DE2">
            <w:pPr>
              <w:spacing w:before="40" w:line="240" w:lineRule="auto"/>
              <w:jc w:val="left"/>
            </w:pPr>
            <w:r>
              <w:rPr>
                <w:sz w:val="19"/>
              </w:rPr>
              <w:t>FR9</w:t>
            </w:r>
          </w:p>
        </w:tc>
        <w:tc>
          <w:tcPr>
            <w:tcW w:w="5311" w:type="dxa"/>
          </w:tcPr>
          <w:p w:rsidR="00D4798D" w:rsidRDefault="00E23DE2">
            <w:pPr>
              <w:spacing w:before="40" w:line="240" w:lineRule="auto"/>
              <w:jc w:val="left"/>
            </w:pPr>
            <w:r>
              <w:rPr>
                <w:sz w:val="19"/>
              </w:rPr>
              <w:t>Orders sha</w:t>
            </w:r>
            <w:r>
              <w:rPr>
                <w:sz w:val="19"/>
              </w:rPr>
              <w:t>ll move only placed to confirmed or cancelled, confirmed to in transit or cancelled, in transit to delivered, with role checks</w:t>
            </w:r>
          </w:p>
        </w:tc>
        <w:tc>
          <w:tcPr>
            <w:tcW w:w="3261" w:type="dxa"/>
          </w:tcPr>
          <w:p w:rsidR="00D4798D" w:rsidRDefault="00E23DE2">
            <w:pPr>
              <w:spacing w:before="40" w:line="240" w:lineRule="auto"/>
              <w:jc w:val="left"/>
            </w:pPr>
            <w:r>
              <w:rPr>
                <w:sz w:val="19"/>
              </w:rPr>
              <w:t>PATCH /api/marketplace/orders/{id}/status</w:t>
            </w:r>
          </w:p>
        </w:tc>
      </w:tr>
      <w:tr w:rsidR="00D4798D">
        <w:trPr>
          <w:cantSplit/>
          <w:jc w:val="center"/>
        </w:trPr>
        <w:tc>
          <w:tcPr>
            <w:tcW w:w="745" w:type="dxa"/>
          </w:tcPr>
          <w:p w:rsidR="00D4798D" w:rsidRDefault="00E23DE2">
            <w:pPr>
              <w:spacing w:before="40" w:line="240" w:lineRule="auto"/>
              <w:jc w:val="left"/>
            </w:pPr>
            <w:r>
              <w:rPr>
                <w:sz w:val="19"/>
              </w:rPr>
              <w:t>FR10</w:t>
            </w:r>
          </w:p>
        </w:tc>
        <w:tc>
          <w:tcPr>
            <w:tcW w:w="5311" w:type="dxa"/>
          </w:tcPr>
          <w:p w:rsidR="00D4798D" w:rsidRDefault="00E23DE2">
            <w:pPr>
              <w:spacing w:before="40" w:line="240" w:lineRule="auto"/>
              <w:jc w:val="left"/>
            </w:pPr>
            <w:r>
              <w:rPr>
                <w:sz w:val="19"/>
              </w:rPr>
              <w:t>Starting transit shall create a shipment; a distributor shall watch live readings</w:t>
            </w:r>
            <w:r>
              <w:rPr>
                <w:sz w:val="19"/>
              </w:rPr>
              <w:t xml:space="preserve"> and receive an alert when a reading is out of range</w:t>
            </w:r>
          </w:p>
        </w:tc>
        <w:tc>
          <w:tcPr>
            <w:tcW w:w="3261" w:type="dxa"/>
          </w:tcPr>
          <w:p w:rsidR="00D4798D" w:rsidRDefault="00E23DE2">
            <w:pPr>
              <w:spacing w:before="40" w:line="240" w:lineRule="auto"/>
              <w:jc w:val="left"/>
            </w:pPr>
            <w:r>
              <w:rPr>
                <w:sz w:val="19"/>
              </w:rPr>
              <w:t>GET /api/iot/shipments, WebSocket /api/iot/ws/iot/{id}; Live monitoring page</w:t>
            </w:r>
          </w:p>
        </w:tc>
      </w:tr>
      <w:tr w:rsidR="00D4798D">
        <w:trPr>
          <w:cantSplit/>
          <w:jc w:val="center"/>
        </w:trPr>
        <w:tc>
          <w:tcPr>
            <w:tcW w:w="745" w:type="dxa"/>
          </w:tcPr>
          <w:p w:rsidR="00D4798D" w:rsidRDefault="00E23DE2">
            <w:pPr>
              <w:spacing w:before="40" w:line="240" w:lineRule="auto"/>
              <w:jc w:val="left"/>
            </w:pPr>
            <w:r>
              <w:rPr>
                <w:sz w:val="19"/>
              </w:rPr>
              <w:t>FR11</w:t>
            </w:r>
          </w:p>
        </w:tc>
        <w:tc>
          <w:tcPr>
            <w:tcW w:w="5311" w:type="dxa"/>
          </w:tcPr>
          <w:p w:rsidR="00D4798D" w:rsidRDefault="00E23DE2">
            <w:pPr>
              <w:spacing w:before="40" w:line="240" w:lineRule="auto"/>
              <w:jc w:val="left"/>
            </w:pPr>
            <w:r>
              <w:rPr>
                <w:sz w:val="19"/>
              </w:rPr>
              <w:t>Each role shall see only its own screens and the data it is allowed to see</w:t>
            </w:r>
          </w:p>
        </w:tc>
        <w:tc>
          <w:tcPr>
            <w:tcW w:w="3261" w:type="dxa"/>
          </w:tcPr>
          <w:p w:rsidR="00D4798D" w:rsidRDefault="00E23DE2">
            <w:pPr>
              <w:spacing w:before="40" w:line="240" w:lineRule="auto"/>
              <w:jc w:val="left"/>
            </w:pPr>
            <w:r>
              <w:rPr>
                <w:sz w:val="19"/>
              </w:rPr>
              <w:t xml:space="preserve">require_roles dependency, RequireRole route </w:t>
            </w:r>
            <w:r>
              <w:rPr>
                <w:sz w:val="19"/>
              </w:rPr>
              <w:t>guard</w:t>
            </w:r>
          </w:p>
        </w:tc>
      </w:tr>
      <w:tr w:rsidR="00D4798D">
        <w:trPr>
          <w:cantSplit/>
          <w:jc w:val="center"/>
        </w:trPr>
        <w:tc>
          <w:tcPr>
            <w:tcW w:w="745" w:type="dxa"/>
          </w:tcPr>
          <w:p w:rsidR="00D4798D" w:rsidRDefault="00E23DE2">
            <w:pPr>
              <w:spacing w:before="40" w:line="240" w:lineRule="auto"/>
              <w:jc w:val="left"/>
            </w:pPr>
            <w:r>
              <w:rPr>
                <w:sz w:val="19"/>
              </w:rPr>
              <w:t>FR12</w:t>
            </w:r>
          </w:p>
        </w:tc>
        <w:tc>
          <w:tcPr>
            <w:tcW w:w="5311" w:type="dxa"/>
          </w:tcPr>
          <w:p w:rsidR="00D4798D" w:rsidRDefault="00E23DE2">
            <w:pPr>
              <w:spacing w:before="40" w:line="240" w:lineRule="auto"/>
              <w:jc w:val="left"/>
            </w:pPr>
            <w:r>
              <w:rPr>
                <w:sz w:val="19"/>
              </w:rPr>
              <w:t>An administrator shall see platform counts and each model's algorithm, accuracy and training-data disclosure</w:t>
            </w:r>
          </w:p>
        </w:tc>
        <w:tc>
          <w:tcPr>
            <w:tcW w:w="3261" w:type="dxa"/>
          </w:tcPr>
          <w:p w:rsidR="00D4798D" w:rsidRDefault="00E23DE2">
            <w:pPr>
              <w:spacing w:before="40" w:line="240" w:lineRule="auto"/>
              <w:jc w:val="left"/>
            </w:pPr>
            <w:r>
              <w:rPr>
                <w:sz w:val="19"/>
              </w:rPr>
              <w:t>GET /api/admin/overview, /model-insights; Admin pages</w:t>
            </w:r>
          </w:p>
        </w:tc>
      </w:tr>
    </w:tbl>
    <w:p w:rsidR="00D4798D" w:rsidRDefault="00D4798D">
      <w:pPr>
        <w:spacing w:after="80" w:line="144" w:lineRule="auto"/>
      </w:pPr>
    </w:p>
    <w:p w:rsidR="00D4798D" w:rsidRDefault="00E23DE2">
      <w:pPr>
        <w:pStyle w:val="Heading2"/>
      </w:pPr>
      <w:bookmarkStart w:id="44" w:name="_Toc243934249"/>
      <w:r>
        <w:t>4.4  Order Lifecycle Requirements</w:t>
      </w:r>
      <w:bookmarkEnd w:id="44"/>
    </w:p>
    <w:p w:rsidR="00D4798D" w:rsidRDefault="00E23DE2">
      <w:r>
        <w:t xml:space="preserve">The marketplace is governed by the following </w:t>
      </w:r>
      <w:r>
        <w:t xml:space="preserve">transition rules, enforced in </w:t>
      </w:r>
      <w:r>
        <w:rPr>
          <w:rFonts w:ascii="Courier New" w:eastAsia="Courier New" w:hAnsi="Courier New" w:cs="Courier New"/>
          <w:sz w:val="21"/>
        </w:rPr>
        <w:t>update_status()</w:t>
      </w:r>
      <w:r>
        <w:t>. A request that breaks them is refused with HTTP 400 (illegal transition) or 403 (wrong role).</w:t>
      </w:r>
    </w:p>
    <w:p w:rsidR="00D4798D" w:rsidRDefault="00E23DE2">
      <w:pPr>
        <w:pStyle w:val="TableCaption"/>
      </w:pPr>
      <w:bookmarkStart w:id="45" w:name="_Toc243934382"/>
      <w:r>
        <w:t>Table 4.5: Order state transitions</w:t>
      </w:r>
      <w:bookmarkEnd w:id="45"/>
    </w:p>
    <w:tbl>
      <w:tblPr>
        <w:tblStyle w:val="TableGrid"/>
        <w:tblW w:w="0" w:type="auto"/>
        <w:jc w:val="center"/>
        <w:tblLook w:val="04A0" w:firstRow="1" w:lastRow="0" w:firstColumn="1" w:lastColumn="0" w:noHBand="0" w:noVBand="1"/>
      </w:tblPr>
      <w:tblGrid>
        <w:gridCol w:w="1863"/>
        <w:gridCol w:w="2050"/>
        <w:gridCol w:w="2609"/>
        <w:gridCol w:w="2795"/>
      </w:tblGrid>
      <w:tr w:rsidR="00D4798D">
        <w:trPr>
          <w:cantSplit/>
          <w:tblHeader/>
          <w:jc w:val="center"/>
        </w:trPr>
        <w:tc>
          <w:tcPr>
            <w:tcW w:w="1863" w:type="dxa"/>
            <w:shd w:val="clear" w:color="auto" w:fill="D9E2F3"/>
          </w:tcPr>
          <w:p w:rsidR="00D4798D" w:rsidRDefault="00E23DE2">
            <w:pPr>
              <w:spacing w:before="40" w:line="240" w:lineRule="auto"/>
              <w:jc w:val="left"/>
            </w:pPr>
            <w:r>
              <w:rPr>
                <w:b/>
                <w:sz w:val="19"/>
              </w:rPr>
              <w:t>From</w:t>
            </w:r>
          </w:p>
        </w:tc>
        <w:tc>
          <w:tcPr>
            <w:tcW w:w="2050" w:type="dxa"/>
            <w:shd w:val="clear" w:color="auto" w:fill="D9E2F3"/>
          </w:tcPr>
          <w:p w:rsidR="00D4798D" w:rsidRDefault="00E23DE2">
            <w:pPr>
              <w:spacing w:before="40" w:line="240" w:lineRule="auto"/>
              <w:jc w:val="left"/>
            </w:pPr>
            <w:r>
              <w:rPr>
                <w:b/>
                <w:sz w:val="19"/>
              </w:rPr>
              <w:t>To</w:t>
            </w:r>
          </w:p>
        </w:tc>
        <w:tc>
          <w:tcPr>
            <w:tcW w:w="2609" w:type="dxa"/>
            <w:shd w:val="clear" w:color="auto" w:fill="D9E2F3"/>
          </w:tcPr>
          <w:p w:rsidR="00D4798D" w:rsidRDefault="00E23DE2">
            <w:pPr>
              <w:spacing w:before="40" w:line="240" w:lineRule="auto"/>
              <w:jc w:val="left"/>
            </w:pPr>
            <w:r>
              <w:rPr>
                <w:b/>
                <w:sz w:val="19"/>
              </w:rPr>
              <w:t>Who may do it</w:t>
            </w:r>
          </w:p>
        </w:tc>
        <w:tc>
          <w:tcPr>
            <w:tcW w:w="2795" w:type="dxa"/>
            <w:shd w:val="clear" w:color="auto" w:fill="D9E2F3"/>
          </w:tcPr>
          <w:p w:rsidR="00D4798D" w:rsidRDefault="00E23DE2">
            <w:pPr>
              <w:spacing w:before="40" w:line="240" w:lineRule="auto"/>
              <w:jc w:val="left"/>
            </w:pPr>
            <w:r>
              <w:rPr>
                <w:b/>
                <w:sz w:val="19"/>
              </w:rPr>
              <w:t>Side effect</w:t>
            </w:r>
          </w:p>
        </w:tc>
      </w:tr>
      <w:tr w:rsidR="00D4798D">
        <w:trPr>
          <w:cantSplit/>
          <w:jc w:val="center"/>
        </w:trPr>
        <w:tc>
          <w:tcPr>
            <w:tcW w:w="1863" w:type="dxa"/>
          </w:tcPr>
          <w:p w:rsidR="00D4798D" w:rsidRDefault="00E23DE2">
            <w:pPr>
              <w:spacing w:before="40" w:line="240" w:lineRule="auto"/>
              <w:jc w:val="left"/>
            </w:pPr>
            <w:r>
              <w:rPr>
                <w:sz w:val="19"/>
              </w:rPr>
              <w:t>(listing listed)</w:t>
            </w:r>
          </w:p>
        </w:tc>
        <w:tc>
          <w:tcPr>
            <w:tcW w:w="2050" w:type="dxa"/>
          </w:tcPr>
          <w:p w:rsidR="00D4798D" w:rsidRDefault="00E23DE2">
            <w:pPr>
              <w:spacing w:before="40" w:line="240" w:lineRule="auto"/>
              <w:jc w:val="left"/>
            </w:pPr>
            <w:r>
              <w:rPr>
                <w:sz w:val="19"/>
              </w:rPr>
              <w:t>placed</w:t>
            </w:r>
          </w:p>
        </w:tc>
        <w:tc>
          <w:tcPr>
            <w:tcW w:w="2609" w:type="dxa"/>
          </w:tcPr>
          <w:p w:rsidR="00D4798D" w:rsidRDefault="00E23DE2">
            <w:pPr>
              <w:spacing w:before="40" w:line="240" w:lineRule="auto"/>
              <w:jc w:val="left"/>
            </w:pPr>
            <w:r>
              <w:rPr>
                <w:sz w:val="19"/>
              </w:rPr>
              <w:t>Buyer</w:t>
            </w:r>
          </w:p>
        </w:tc>
        <w:tc>
          <w:tcPr>
            <w:tcW w:w="2795" w:type="dxa"/>
          </w:tcPr>
          <w:p w:rsidR="00D4798D" w:rsidRDefault="00E23DE2">
            <w:pPr>
              <w:spacing w:before="40" w:line="240" w:lineRule="auto"/>
              <w:jc w:val="left"/>
            </w:pPr>
            <w:r>
              <w:rPr>
                <w:sz w:val="19"/>
              </w:rPr>
              <w:t xml:space="preserve">Order created; </w:t>
            </w:r>
            <w:r>
              <w:rPr>
                <w:sz w:val="19"/>
              </w:rPr>
              <w:t>listing becomes sold</w:t>
            </w:r>
          </w:p>
        </w:tc>
      </w:tr>
      <w:tr w:rsidR="00D4798D">
        <w:trPr>
          <w:cantSplit/>
          <w:jc w:val="center"/>
        </w:trPr>
        <w:tc>
          <w:tcPr>
            <w:tcW w:w="1863" w:type="dxa"/>
          </w:tcPr>
          <w:p w:rsidR="00D4798D" w:rsidRDefault="00E23DE2">
            <w:pPr>
              <w:spacing w:before="40" w:line="240" w:lineRule="auto"/>
              <w:jc w:val="left"/>
            </w:pPr>
            <w:r>
              <w:rPr>
                <w:sz w:val="19"/>
              </w:rPr>
              <w:t>placed</w:t>
            </w:r>
          </w:p>
        </w:tc>
        <w:tc>
          <w:tcPr>
            <w:tcW w:w="2050" w:type="dxa"/>
          </w:tcPr>
          <w:p w:rsidR="00D4798D" w:rsidRDefault="00E23DE2">
            <w:pPr>
              <w:spacing w:before="40" w:line="240" w:lineRule="auto"/>
              <w:jc w:val="left"/>
            </w:pPr>
            <w:r>
              <w:rPr>
                <w:sz w:val="19"/>
              </w:rPr>
              <w:t>confirmed or cancelled</w:t>
            </w:r>
          </w:p>
        </w:tc>
        <w:tc>
          <w:tcPr>
            <w:tcW w:w="2609" w:type="dxa"/>
          </w:tcPr>
          <w:p w:rsidR="00D4798D" w:rsidRDefault="00E23DE2">
            <w:pPr>
              <w:spacing w:before="40" w:line="240" w:lineRule="auto"/>
              <w:jc w:val="left"/>
            </w:pPr>
            <w:r>
              <w:rPr>
                <w:sz w:val="19"/>
              </w:rPr>
              <w:t>Owning farmer or admin</w:t>
            </w:r>
          </w:p>
        </w:tc>
        <w:tc>
          <w:tcPr>
            <w:tcW w:w="2795" w:type="dxa"/>
          </w:tcPr>
          <w:p w:rsidR="00D4798D" w:rsidRDefault="00E23DE2">
            <w:pPr>
              <w:spacing w:before="40" w:line="240" w:lineRule="auto"/>
              <w:jc w:val="left"/>
            </w:pPr>
            <w:r>
              <w:rPr>
                <w:sz w:val="19"/>
              </w:rPr>
              <w:t>-</w:t>
            </w:r>
          </w:p>
        </w:tc>
      </w:tr>
      <w:tr w:rsidR="00D4798D">
        <w:trPr>
          <w:cantSplit/>
          <w:jc w:val="center"/>
        </w:trPr>
        <w:tc>
          <w:tcPr>
            <w:tcW w:w="1863" w:type="dxa"/>
          </w:tcPr>
          <w:p w:rsidR="00D4798D" w:rsidRDefault="00E23DE2">
            <w:pPr>
              <w:spacing w:before="40" w:line="240" w:lineRule="auto"/>
              <w:jc w:val="left"/>
            </w:pPr>
            <w:r>
              <w:rPr>
                <w:sz w:val="19"/>
              </w:rPr>
              <w:t>confirmed</w:t>
            </w:r>
          </w:p>
        </w:tc>
        <w:tc>
          <w:tcPr>
            <w:tcW w:w="2050" w:type="dxa"/>
          </w:tcPr>
          <w:p w:rsidR="00D4798D" w:rsidRDefault="00E23DE2">
            <w:pPr>
              <w:spacing w:before="40" w:line="240" w:lineRule="auto"/>
              <w:jc w:val="left"/>
            </w:pPr>
            <w:r>
              <w:rPr>
                <w:sz w:val="19"/>
              </w:rPr>
              <w:t>in transit</w:t>
            </w:r>
          </w:p>
        </w:tc>
        <w:tc>
          <w:tcPr>
            <w:tcW w:w="2609" w:type="dxa"/>
          </w:tcPr>
          <w:p w:rsidR="00D4798D" w:rsidRDefault="00E23DE2">
            <w:pPr>
              <w:spacing w:before="40" w:line="240" w:lineRule="auto"/>
              <w:jc w:val="left"/>
            </w:pPr>
            <w:r>
              <w:rPr>
                <w:sz w:val="19"/>
              </w:rPr>
              <w:t>A distributor</w:t>
            </w:r>
          </w:p>
        </w:tc>
        <w:tc>
          <w:tcPr>
            <w:tcW w:w="2795" w:type="dxa"/>
          </w:tcPr>
          <w:p w:rsidR="00D4798D" w:rsidRDefault="00E23DE2">
            <w:pPr>
              <w:spacing w:before="40" w:line="240" w:lineRule="auto"/>
              <w:jc w:val="left"/>
            </w:pPr>
            <w:r>
              <w:rPr>
                <w:sz w:val="19"/>
              </w:rPr>
              <w:t>Distributor assigned; shipment created with stage in transit</w:t>
            </w:r>
          </w:p>
        </w:tc>
      </w:tr>
      <w:tr w:rsidR="00D4798D">
        <w:trPr>
          <w:cantSplit/>
          <w:jc w:val="center"/>
        </w:trPr>
        <w:tc>
          <w:tcPr>
            <w:tcW w:w="1863" w:type="dxa"/>
          </w:tcPr>
          <w:p w:rsidR="00D4798D" w:rsidRDefault="00E23DE2">
            <w:pPr>
              <w:spacing w:before="40" w:line="240" w:lineRule="auto"/>
              <w:jc w:val="left"/>
            </w:pPr>
            <w:r>
              <w:rPr>
                <w:sz w:val="19"/>
              </w:rPr>
              <w:t>confirmed</w:t>
            </w:r>
          </w:p>
        </w:tc>
        <w:tc>
          <w:tcPr>
            <w:tcW w:w="2050" w:type="dxa"/>
          </w:tcPr>
          <w:p w:rsidR="00D4798D" w:rsidRDefault="00E23DE2">
            <w:pPr>
              <w:spacing w:before="40" w:line="240" w:lineRule="auto"/>
              <w:jc w:val="left"/>
            </w:pPr>
            <w:r>
              <w:rPr>
                <w:sz w:val="19"/>
              </w:rPr>
              <w:t>cancelled</w:t>
            </w:r>
          </w:p>
        </w:tc>
        <w:tc>
          <w:tcPr>
            <w:tcW w:w="2609" w:type="dxa"/>
          </w:tcPr>
          <w:p w:rsidR="00D4798D" w:rsidRDefault="00E23DE2">
            <w:pPr>
              <w:spacing w:before="40" w:line="240" w:lineRule="auto"/>
              <w:jc w:val="left"/>
            </w:pPr>
            <w:r>
              <w:rPr>
                <w:sz w:val="19"/>
              </w:rPr>
              <w:t>Owning farmer or admin</w:t>
            </w:r>
          </w:p>
        </w:tc>
        <w:tc>
          <w:tcPr>
            <w:tcW w:w="2795" w:type="dxa"/>
          </w:tcPr>
          <w:p w:rsidR="00D4798D" w:rsidRDefault="00E23DE2">
            <w:pPr>
              <w:spacing w:before="40" w:line="240" w:lineRule="auto"/>
              <w:jc w:val="left"/>
            </w:pPr>
            <w:r>
              <w:rPr>
                <w:sz w:val="19"/>
              </w:rPr>
              <w:t>-</w:t>
            </w:r>
          </w:p>
        </w:tc>
      </w:tr>
      <w:tr w:rsidR="00D4798D">
        <w:trPr>
          <w:cantSplit/>
          <w:jc w:val="center"/>
        </w:trPr>
        <w:tc>
          <w:tcPr>
            <w:tcW w:w="1863" w:type="dxa"/>
          </w:tcPr>
          <w:p w:rsidR="00D4798D" w:rsidRDefault="00E23DE2">
            <w:pPr>
              <w:spacing w:before="40" w:line="240" w:lineRule="auto"/>
              <w:jc w:val="left"/>
            </w:pPr>
            <w:r>
              <w:rPr>
                <w:sz w:val="19"/>
              </w:rPr>
              <w:t>in transit</w:t>
            </w:r>
          </w:p>
        </w:tc>
        <w:tc>
          <w:tcPr>
            <w:tcW w:w="2050" w:type="dxa"/>
          </w:tcPr>
          <w:p w:rsidR="00D4798D" w:rsidRDefault="00E23DE2">
            <w:pPr>
              <w:spacing w:before="40" w:line="240" w:lineRule="auto"/>
              <w:jc w:val="left"/>
            </w:pPr>
            <w:r>
              <w:rPr>
                <w:sz w:val="19"/>
              </w:rPr>
              <w:t>delivered</w:t>
            </w:r>
          </w:p>
        </w:tc>
        <w:tc>
          <w:tcPr>
            <w:tcW w:w="2609" w:type="dxa"/>
          </w:tcPr>
          <w:p w:rsidR="00D4798D" w:rsidRDefault="00E23DE2">
            <w:pPr>
              <w:spacing w:before="40" w:line="240" w:lineRule="auto"/>
              <w:jc w:val="left"/>
            </w:pPr>
            <w:r>
              <w:rPr>
                <w:sz w:val="19"/>
              </w:rPr>
              <w:t xml:space="preserve">Assigned </w:t>
            </w:r>
            <w:r>
              <w:rPr>
                <w:sz w:val="19"/>
              </w:rPr>
              <w:t>distributor or admin</w:t>
            </w:r>
          </w:p>
        </w:tc>
        <w:tc>
          <w:tcPr>
            <w:tcW w:w="2795" w:type="dxa"/>
          </w:tcPr>
          <w:p w:rsidR="00D4798D" w:rsidRDefault="00E23DE2">
            <w:pPr>
              <w:spacing w:before="40" w:line="240" w:lineRule="auto"/>
              <w:jc w:val="left"/>
            </w:pPr>
            <w:r>
              <w:rPr>
                <w:sz w:val="19"/>
              </w:rPr>
              <w:t>Shipment stage becomes delivered</w:t>
            </w:r>
          </w:p>
        </w:tc>
      </w:tr>
    </w:tbl>
    <w:p w:rsidR="00D4798D" w:rsidRDefault="00D4798D">
      <w:pPr>
        <w:spacing w:after="80" w:line="144" w:lineRule="auto"/>
      </w:pPr>
    </w:p>
    <w:p w:rsidR="00D4798D" w:rsidRDefault="00E23DE2">
      <w:r>
        <w:t>A delivered or cancelled order cannot move again, and a listing that is sold cannot be ordered a second time. The quantity and price of an order are not constrained by the listing, which is one of the</w:t>
      </w:r>
      <w:r>
        <w:t xml:space="preserve"> known gaps.</w:t>
      </w:r>
    </w:p>
    <w:p w:rsidR="00D4798D" w:rsidRDefault="00E23DE2">
      <w:pPr>
        <w:pStyle w:val="Heading2"/>
      </w:pPr>
      <w:bookmarkStart w:id="46" w:name="_Toc243934250"/>
      <w:r>
        <w:lastRenderedPageBreak/>
        <w:t>4.5  Non-Functional Requirements</w:t>
      </w:r>
      <w:bookmarkEnd w:id="46"/>
    </w:p>
    <w:p w:rsidR="00D4798D" w:rsidRDefault="00E23DE2">
      <w:pPr>
        <w:pStyle w:val="TableCaption"/>
      </w:pPr>
      <w:bookmarkStart w:id="47" w:name="_Toc243934383"/>
      <w:r>
        <w:t>Table 4.6: Non-functional requirements</w:t>
      </w:r>
      <w:bookmarkEnd w:id="47"/>
    </w:p>
    <w:tbl>
      <w:tblPr>
        <w:tblStyle w:val="TableGrid"/>
        <w:tblW w:w="0" w:type="auto"/>
        <w:jc w:val="center"/>
        <w:tblLook w:val="04A0" w:firstRow="1" w:lastRow="0" w:firstColumn="1" w:lastColumn="0" w:noHBand="0" w:noVBand="1"/>
      </w:tblPr>
      <w:tblGrid>
        <w:gridCol w:w="1770"/>
        <w:gridCol w:w="2888"/>
        <w:gridCol w:w="4658"/>
      </w:tblGrid>
      <w:tr w:rsidR="00D4798D">
        <w:trPr>
          <w:cantSplit/>
          <w:tblHeader/>
          <w:jc w:val="center"/>
        </w:trPr>
        <w:tc>
          <w:tcPr>
            <w:tcW w:w="1770" w:type="dxa"/>
            <w:shd w:val="clear" w:color="auto" w:fill="D9E2F3"/>
          </w:tcPr>
          <w:p w:rsidR="00D4798D" w:rsidRDefault="00E23DE2">
            <w:pPr>
              <w:spacing w:before="40" w:line="240" w:lineRule="auto"/>
              <w:jc w:val="left"/>
            </w:pPr>
            <w:r>
              <w:rPr>
                <w:b/>
                <w:sz w:val="19"/>
              </w:rPr>
              <w:t>ID</w:t>
            </w:r>
          </w:p>
        </w:tc>
        <w:tc>
          <w:tcPr>
            <w:tcW w:w="2888" w:type="dxa"/>
            <w:shd w:val="clear" w:color="auto" w:fill="D9E2F3"/>
          </w:tcPr>
          <w:p w:rsidR="00D4798D" w:rsidRDefault="00E23DE2">
            <w:pPr>
              <w:spacing w:before="40" w:line="240" w:lineRule="auto"/>
              <w:jc w:val="left"/>
            </w:pPr>
            <w:r>
              <w:rPr>
                <w:b/>
                <w:sz w:val="19"/>
              </w:rPr>
              <w:t>Requirement</w:t>
            </w:r>
          </w:p>
        </w:tc>
        <w:tc>
          <w:tcPr>
            <w:tcW w:w="4658" w:type="dxa"/>
            <w:shd w:val="clear" w:color="auto" w:fill="D9E2F3"/>
          </w:tcPr>
          <w:p w:rsidR="00D4798D" w:rsidRDefault="00E23DE2">
            <w:pPr>
              <w:spacing w:before="40" w:line="240" w:lineRule="auto"/>
              <w:jc w:val="left"/>
            </w:pPr>
            <w:r>
              <w:rPr>
                <w:b/>
                <w:sz w:val="19"/>
              </w:rPr>
              <w:t>How it is met / measured</w:t>
            </w:r>
          </w:p>
        </w:tc>
      </w:tr>
      <w:tr w:rsidR="00D4798D">
        <w:trPr>
          <w:cantSplit/>
          <w:jc w:val="center"/>
        </w:trPr>
        <w:tc>
          <w:tcPr>
            <w:tcW w:w="1770" w:type="dxa"/>
          </w:tcPr>
          <w:p w:rsidR="00D4798D" w:rsidRDefault="00E23DE2">
            <w:pPr>
              <w:spacing w:before="40" w:line="240" w:lineRule="auto"/>
              <w:jc w:val="left"/>
            </w:pPr>
            <w:r>
              <w:rPr>
                <w:sz w:val="19"/>
              </w:rPr>
              <w:t>NFR1 Performance</w:t>
            </w:r>
          </w:p>
        </w:tc>
        <w:tc>
          <w:tcPr>
            <w:tcW w:w="2888" w:type="dxa"/>
          </w:tcPr>
          <w:p w:rsidR="00D4798D" w:rsidRDefault="00E23DE2">
            <w:pPr>
              <w:spacing w:before="40" w:line="240" w:lineRule="auto"/>
              <w:jc w:val="left"/>
            </w:pPr>
            <w:r>
              <w:rPr>
                <w:sz w:val="19"/>
              </w:rPr>
              <w:t>Interactive operations shall respond within a fraction of a second on a laptop</w:t>
            </w:r>
          </w:p>
        </w:tc>
        <w:tc>
          <w:tcPr>
            <w:tcW w:w="4658" w:type="dxa"/>
          </w:tcPr>
          <w:p w:rsidR="00D4798D" w:rsidRDefault="00E23DE2">
            <w:pPr>
              <w:spacing w:before="40" w:line="240" w:lineRule="auto"/>
              <w:jc w:val="left"/>
            </w:pPr>
            <w:r>
              <w:rPr>
                <w:sz w:val="19"/>
              </w:rPr>
              <w:t xml:space="preserve">Median 1.6 ms health, 17.7 ms </w:t>
            </w:r>
            <w:r>
              <w:rPr>
                <w:sz w:val="19"/>
              </w:rPr>
              <w:t>marketplace, 22.8 ms admin overview, 54.9 ms price forecast, 99.8 ms delivery plan, 173.9 ms upload and grade, 112.9 ms model insights, 325.3 ms login (bcrypt)</w:t>
            </w:r>
          </w:p>
        </w:tc>
      </w:tr>
      <w:tr w:rsidR="00D4798D">
        <w:trPr>
          <w:cantSplit/>
          <w:jc w:val="center"/>
        </w:trPr>
        <w:tc>
          <w:tcPr>
            <w:tcW w:w="1770" w:type="dxa"/>
          </w:tcPr>
          <w:p w:rsidR="00D4798D" w:rsidRDefault="00E23DE2">
            <w:pPr>
              <w:spacing w:before="40" w:line="240" w:lineRule="auto"/>
              <w:jc w:val="left"/>
            </w:pPr>
            <w:r>
              <w:rPr>
                <w:sz w:val="19"/>
              </w:rPr>
              <w:t>NFR2 Model quality</w:t>
            </w:r>
          </w:p>
        </w:tc>
        <w:tc>
          <w:tcPr>
            <w:tcW w:w="2888" w:type="dxa"/>
          </w:tcPr>
          <w:p w:rsidR="00D4798D" w:rsidRDefault="00E23DE2">
            <w:pPr>
              <w:spacing w:before="40" w:line="240" w:lineRule="auto"/>
              <w:jc w:val="left"/>
            </w:pPr>
            <w:r>
              <w:rPr>
                <w:sz w:val="19"/>
              </w:rPr>
              <w:t>The models shall be measured and the result stated</w:t>
            </w:r>
          </w:p>
        </w:tc>
        <w:tc>
          <w:tcPr>
            <w:tcW w:w="4658" w:type="dxa"/>
          </w:tcPr>
          <w:p w:rsidR="00D4798D" w:rsidRDefault="00E23DE2">
            <w:pPr>
              <w:spacing w:before="40" w:line="240" w:lineRule="auto"/>
              <w:jc w:val="left"/>
            </w:pPr>
            <w:r>
              <w:rPr>
                <w:sz w:val="19"/>
              </w:rPr>
              <w:t xml:space="preserve">Grader 92.3 % and price </w:t>
            </w:r>
            <w:r>
              <w:rPr>
                <w:sz w:val="19"/>
              </w:rPr>
              <w:t>R2 0.992 on synthetic test sets; real-photo transfer measured at chance (Chapter 8)</w:t>
            </w:r>
          </w:p>
        </w:tc>
      </w:tr>
      <w:tr w:rsidR="00D4798D">
        <w:trPr>
          <w:cantSplit/>
          <w:jc w:val="center"/>
        </w:trPr>
        <w:tc>
          <w:tcPr>
            <w:tcW w:w="1770" w:type="dxa"/>
          </w:tcPr>
          <w:p w:rsidR="00D4798D" w:rsidRDefault="00E23DE2">
            <w:pPr>
              <w:spacing w:before="40" w:line="240" w:lineRule="auto"/>
              <w:jc w:val="left"/>
            </w:pPr>
            <w:r>
              <w:rPr>
                <w:sz w:val="19"/>
              </w:rPr>
              <w:t>NFR3 Security</w:t>
            </w:r>
          </w:p>
        </w:tc>
        <w:tc>
          <w:tcPr>
            <w:tcW w:w="2888" w:type="dxa"/>
          </w:tcPr>
          <w:p w:rsidR="00D4798D" w:rsidRDefault="00E23DE2">
            <w:pPr>
              <w:spacing w:before="40" w:line="240" w:lineRule="auto"/>
              <w:jc w:val="left"/>
            </w:pPr>
            <w:r>
              <w:rPr>
                <w:sz w:val="19"/>
              </w:rPr>
              <w:t>Passwords hashed, tokens signed, routes role-guarded</w:t>
            </w:r>
          </w:p>
        </w:tc>
        <w:tc>
          <w:tcPr>
            <w:tcW w:w="4658" w:type="dxa"/>
          </w:tcPr>
          <w:p w:rsidR="00D4798D" w:rsidRDefault="00E23DE2">
            <w:pPr>
              <w:spacing w:before="40" w:line="240" w:lineRule="auto"/>
              <w:jc w:val="left"/>
            </w:pPr>
            <w:r>
              <w:rPr>
                <w:sz w:val="19"/>
              </w:rPr>
              <w:t>bcrypt, HS256 JWT [23], require_roles on protected routes, tested in test_api.py</w:t>
            </w:r>
          </w:p>
        </w:tc>
      </w:tr>
      <w:tr w:rsidR="00D4798D">
        <w:trPr>
          <w:cantSplit/>
          <w:jc w:val="center"/>
        </w:trPr>
        <w:tc>
          <w:tcPr>
            <w:tcW w:w="1770" w:type="dxa"/>
          </w:tcPr>
          <w:p w:rsidR="00D4798D" w:rsidRDefault="00E23DE2">
            <w:pPr>
              <w:spacing w:before="40" w:line="240" w:lineRule="auto"/>
              <w:jc w:val="left"/>
            </w:pPr>
            <w:r>
              <w:rPr>
                <w:sz w:val="19"/>
              </w:rPr>
              <w:t>NFR4 Explainability</w:t>
            </w:r>
          </w:p>
        </w:tc>
        <w:tc>
          <w:tcPr>
            <w:tcW w:w="2888" w:type="dxa"/>
          </w:tcPr>
          <w:p w:rsidR="00D4798D" w:rsidRDefault="00E23DE2">
            <w:pPr>
              <w:spacing w:before="40" w:line="240" w:lineRule="auto"/>
              <w:jc w:val="left"/>
            </w:pPr>
            <w:r>
              <w:rPr>
                <w:sz w:val="19"/>
              </w:rPr>
              <w:t>Ea</w:t>
            </w:r>
            <w:r>
              <w:rPr>
                <w:sz w:val="19"/>
              </w:rPr>
              <w:t>ch prediction shall carry its drivers</w:t>
            </w:r>
          </w:p>
        </w:tc>
        <w:tc>
          <w:tcPr>
            <w:tcW w:w="4658" w:type="dxa"/>
          </w:tcPr>
          <w:p w:rsidR="00D4798D" w:rsidRDefault="00E23DE2">
            <w:pPr>
              <w:spacing w:before="40" w:line="240" w:lineRule="auto"/>
              <w:jc w:val="left"/>
            </w:pPr>
            <w:r>
              <w:rPr>
                <w:sz w:val="19"/>
              </w:rPr>
              <w:t>SHAP top-six features on every grade and every forecast</w:t>
            </w:r>
          </w:p>
        </w:tc>
      </w:tr>
      <w:tr w:rsidR="00D4798D">
        <w:trPr>
          <w:cantSplit/>
          <w:jc w:val="center"/>
        </w:trPr>
        <w:tc>
          <w:tcPr>
            <w:tcW w:w="1770" w:type="dxa"/>
          </w:tcPr>
          <w:p w:rsidR="00D4798D" w:rsidRDefault="00E23DE2">
            <w:pPr>
              <w:spacing w:before="40" w:line="240" w:lineRule="auto"/>
              <w:jc w:val="left"/>
            </w:pPr>
            <w:r>
              <w:rPr>
                <w:sz w:val="19"/>
              </w:rPr>
              <w:t>NFR5 Reliability</w:t>
            </w:r>
          </w:p>
        </w:tc>
        <w:tc>
          <w:tcPr>
            <w:tcW w:w="2888" w:type="dxa"/>
          </w:tcPr>
          <w:p w:rsidR="00D4798D" w:rsidRDefault="00E23DE2">
            <w:pPr>
              <w:spacing w:before="40" w:line="240" w:lineRule="auto"/>
              <w:jc w:val="left"/>
            </w:pPr>
            <w:r>
              <w:rPr>
                <w:sz w:val="19"/>
              </w:rPr>
              <w:t>Invalid input shall not corrupt state</w:t>
            </w:r>
          </w:p>
        </w:tc>
        <w:tc>
          <w:tcPr>
            <w:tcW w:w="4658" w:type="dxa"/>
          </w:tcPr>
          <w:p w:rsidR="00D4798D" w:rsidRDefault="00E23DE2">
            <w:pPr>
              <w:spacing w:before="40" w:line="240" w:lineRule="auto"/>
              <w:jc w:val="left"/>
            </w:pPr>
            <w:r>
              <w:rPr>
                <w:sz w:val="19"/>
              </w:rPr>
              <w:t>Type, size and role checks; three known gaps recorded as expected-failure tests</w:t>
            </w:r>
          </w:p>
        </w:tc>
      </w:tr>
      <w:tr w:rsidR="00D4798D">
        <w:trPr>
          <w:cantSplit/>
          <w:jc w:val="center"/>
        </w:trPr>
        <w:tc>
          <w:tcPr>
            <w:tcW w:w="1770" w:type="dxa"/>
          </w:tcPr>
          <w:p w:rsidR="00D4798D" w:rsidRDefault="00E23DE2">
            <w:pPr>
              <w:spacing w:before="40" w:line="240" w:lineRule="auto"/>
              <w:jc w:val="left"/>
            </w:pPr>
            <w:r>
              <w:rPr>
                <w:sz w:val="19"/>
              </w:rPr>
              <w:t>NFR6 Usability</w:t>
            </w:r>
          </w:p>
        </w:tc>
        <w:tc>
          <w:tcPr>
            <w:tcW w:w="2888" w:type="dxa"/>
          </w:tcPr>
          <w:p w:rsidR="00D4798D" w:rsidRDefault="00E23DE2">
            <w:pPr>
              <w:spacing w:before="40" w:line="240" w:lineRule="auto"/>
              <w:jc w:val="left"/>
            </w:pPr>
            <w:r>
              <w:rPr>
                <w:sz w:val="19"/>
              </w:rPr>
              <w:t xml:space="preserve">Plain </w:t>
            </w:r>
            <w:r>
              <w:rPr>
                <w:sz w:val="19"/>
              </w:rPr>
              <w:t>labels, role-specific navigation, responsive layout</w:t>
            </w:r>
          </w:p>
        </w:tc>
        <w:tc>
          <w:tcPr>
            <w:tcW w:w="4658" w:type="dxa"/>
          </w:tcPr>
          <w:p w:rsidR="00D4798D" w:rsidRDefault="00E23DE2">
            <w:pPr>
              <w:spacing w:before="40" w:line="240" w:lineRule="auto"/>
              <w:jc w:val="left"/>
            </w:pPr>
            <w:r>
              <w:rPr>
                <w:sz w:val="19"/>
              </w:rPr>
              <w:t>One sidebar per role, charts and badges, toast messages</w:t>
            </w:r>
          </w:p>
        </w:tc>
      </w:tr>
      <w:tr w:rsidR="00D4798D">
        <w:trPr>
          <w:cantSplit/>
          <w:jc w:val="center"/>
        </w:trPr>
        <w:tc>
          <w:tcPr>
            <w:tcW w:w="1770" w:type="dxa"/>
          </w:tcPr>
          <w:p w:rsidR="00D4798D" w:rsidRDefault="00E23DE2">
            <w:pPr>
              <w:spacing w:before="40" w:line="240" w:lineRule="auto"/>
              <w:jc w:val="left"/>
            </w:pPr>
            <w:r>
              <w:rPr>
                <w:sz w:val="19"/>
              </w:rPr>
              <w:t>NFR7 Portability</w:t>
            </w:r>
          </w:p>
        </w:tc>
        <w:tc>
          <w:tcPr>
            <w:tcW w:w="2888" w:type="dxa"/>
          </w:tcPr>
          <w:p w:rsidR="00D4798D" w:rsidRDefault="00E23DE2">
            <w:pPr>
              <w:spacing w:before="40" w:line="240" w:lineRule="auto"/>
              <w:jc w:val="left"/>
            </w:pPr>
            <w:r>
              <w:rPr>
                <w:sz w:val="19"/>
              </w:rPr>
              <w:t>Runs on Windows with Python 3.11 and Node.js</w:t>
            </w:r>
          </w:p>
        </w:tc>
        <w:tc>
          <w:tcPr>
            <w:tcW w:w="4658" w:type="dxa"/>
          </w:tcPr>
          <w:p w:rsidR="00D4798D" w:rsidRDefault="00E23DE2">
            <w:pPr>
              <w:spacing w:before="40" w:line="240" w:lineRule="auto"/>
              <w:jc w:val="left"/>
            </w:pPr>
            <w:r>
              <w:rPr>
                <w:sz w:val="19"/>
              </w:rPr>
              <w:t>Run and measured on Windows 11, Python 3.11.9, Node 24.19.0</w:t>
            </w:r>
          </w:p>
        </w:tc>
      </w:tr>
      <w:tr w:rsidR="00D4798D">
        <w:trPr>
          <w:cantSplit/>
          <w:jc w:val="center"/>
        </w:trPr>
        <w:tc>
          <w:tcPr>
            <w:tcW w:w="1770" w:type="dxa"/>
          </w:tcPr>
          <w:p w:rsidR="00D4798D" w:rsidRDefault="00E23DE2">
            <w:pPr>
              <w:spacing w:before="40" w:line="240" w:lineRule="auto"/>
              <w:jc w:val="left"/>
            </w:pPr>
            <w:r>
              <w:rPr>
                <w:sz w:val="19"/>
              </w:rPr>
              <w:t>NFR8 Maintainability</w:t>
            </w:r>
          </w:p>
        </w:tc>
        <w:tc>
          <w:tcPr>
            <w:tcW w:w="2888" w:type="dxa"/>
          </w:tcPr>
          <w:p w:rsidR="00D4798D" w:rsidRDefault="00E23DE2">
            <w:pPr>
              <w:spacing w:before="40" w:line="240" w:lineRule="auto"/>
              <w:jc w:val="left"/>
            </w:pPr>
            <w:r>
              <w:rPr>
                <w:sz w:val="19"/>
              </w:rPr>
              <w:t>Con</w:t>
            </w:r>
            <w:r>
              <w:rPr>
                <w:sz w:val="19"/>
              </w:rPr>
              <w:t>figuration outside the code; automated tests</w:t>
            </w:r>
          </w:p>
        </w:tc>
        <w:tc>
          <w:tcPr>
            <w:tcW w:w="4658" w:type="dxa"/>
          </w:tcPr>
          <w:p w:rsidR="00D4798D" w:rsidRDefault="00E23DE2">
            <w:pPr>
              <w:spacing w:before="40" w:line="240" w:lineRule="auto"/>
              <w:jc w:val="left"/>
            </w:pPr>
            <w:r>
              <w:rPr>
                <w:sz w:val="19"/>
              </w:rPr>
              <w:t>Settings class (environment-overridable), 39 pytest tests, strict TypeScript</w:t>
            </w:r>
          </w:p>
        </w:tc>
      </w:tr>
      <w:tr w:rsidR="00D4798D">
        <w:trPr>
          <w:cantSplit/>
          <w:jc w:val="center"/>
        </w:trPr>
        <w:tc>
          <w:tcPr>
            <w:tcW w:w="1770" w:type="dxa"/>
          </w:tcPr>
          <w:p w:rsidR="00D4798D" w:rsidRDefault="00E23DE2">
            <w:pPr>
              <w:spacing w:before="40" w:line="240" w:lineRule="auto"/>
              <w:jc w:val="left"/>
            </w:pPr>
            <w:r>
              <w:rPr>
                <w:sz w:val="19"/>
              </w:rPr>
              <w:t>NFR9 Honesty</w:t>
            </w:r>
          </w:p>
        </w:tc>
        <w:tc>
          <w:tcPr>
            <w:tcW w:w="2888" w:type="dxa"/>
          </w:tcPr>
          <w:p w:rsidR="00D4798D" w:rsidRDefault="00E23DE2">
            <w:pPr>
              <w:spacing w:before="40" w:line="240" w:lineRule="auto"/>
              <w:jc w:val="left"/>
            </w:pPr>
            <w:r>
              <w:rPr>
                <w:sz w:val="19"/>
              </w:rPr>
              <w:t>Limits of the data shall be visible to the user</w:t>
            </w:r>
          </w:p>
        </w:tc>
        <w:tc>
          <w:tcPr>
            <w:tcW w:w="4658" w:type="dxa"/>
          </w:tcPr>
          <w:p w:rsidR="00D4798D" w:rsidRDefault="00E23DE2">
            <w:pPr>
              <w:spacing w:before="40" w:line="240" w:lineRule="auto"/>
              <w:jc w:val="left"/>
            </w:pPr>
            <w:r>
              <w:rPr>
                <w:sz w:val="19"/>
              </w:rPr>
              <w:t>Admin 'Model insights' discloses synthetic training data</w:t>
            </w:r>
          </w:p>
        </w:tc>
      </w:tr>
    </w:tbl>
    <w:p w:rsidR="00D4798D" w:rsidRDefault="00D4798D">
      <w:pPr>
        <w:spacing w:after="80" w:line="144" w:lineRule="auto"/>
      </w:pPr>
    </w:p>
    <w:p w:rsidR="00D4798D" w:rsidRDefault="00E23DE2">
      <w:r>
        <w:rPr>
          <w:b/>
        </w:rPr>
        <w:t>Assumptions.</w:t>
      </w:r>
      <w:r>
        <w:t xml:space="preserve"> The system assumes that a photograph shows one crop on a plain, light background, that region names come from the fixed list of eight regions, that prices are quoted in rupees per quintal, and that the buyers and distributors who register are genuine. </w:t>
      </w:r>
      <w:r>
        <w:rPr>
          <w:b/>
        </w:rPr>
        <w:t>Con</w:t>
      </w:r>
      <w:r>
        <w:rPr>
          <w:b/>
        </w:rPr>
        <w:t>straints.</w:t>
      </w:r>
      <w:r>
        <w:t xml:space="preserve"> The prototype runs as one process with a SQLite file, the models are loaded once per process, and the synthetic datasets define the prices and grades the models can produce.</w:t>
      </w:r>
    </w:p>
    <w:p w:rsidR="00D4798D" w:rsidRDefault="00E23DE2">
      <w:pPr>
        <w:pStyle w:val="Heading2"/>
      </w:pPr>
      <w:bookmarkStart w:id="48" w:name="_Toc243934251"/>
      <w:r>
        <w:t>4.6  Hardware and Software Requirements</w:t>
      </w:r>
      <w:bookmarkEnd w:id="48"/>
    </w:p>
    <w:p w:rsidR="00D4798D" w:rsidRDefault="00E23DE2">
      <w:pPr>
        <w:pStyle w:val="TableCaption"/>
      </w:pPr>
      <w:bookmarkStart w:id="49" w:name="_Toc243934384"/>
      <w:r>
        <w:t>Table 4.7: Hardware and software</w:t>
      </w:r>
      <w:r>
        <w:t xml:space="preserve"> requirements</w:t>
      </w:r>
      <w:bookmarkEnd w:id="49"/>
    </w:p>
    <w:tbl>
      <w:tblPr>
        <w:tblStyle w:val="TableGrid"/>
        <w:tblW w:w="0" w:type="auto"/>
        <w:jc w:val="center"/>
        <w:tblLook w:val="04A0" w:firstRow="1" w:lastRow="0" w:firstColumn="1" w:lastColumn="0" w:noHBand="0" w:noVBand="1"/>
      </w:tblPr>
      <w:tblGrid>
        <w:gridCol w:w="2609"/>
        <w:gridCol w:w="6708"/>
      </w:tblGrid>
      <w:tr w:rsidR="00D4798D">
        <w:trPr>
          <w:cantSplit/>
          <w:tblHeader/>
          <w:jc w:val="center"/>
        </w:trPr>
        <w:tc>
          <w:tcPr>
            <w:tcW w:w="2609" w:type="dxa"/>
            <w:shd w:val="clear" w:color="auto" w:fill="D9E2F3"/>
          </w:tcPr>
          <w:p w:rsidR="00D4798D" w:rsidRDefault="00E23DE2">
            <w:pPr>
              <w:spacing w:before="40" w:line="240" w:lineRule="auto"/>
              <w:jc w:val="left"/>
            </w:pPr>
            <w:r>
              <w:rPr>
                <w:b/>
                <w:sz w:val="19"/>
              </w:rPr>
              <w:t>Item</w:t>
            </w:r>
          </w:p>
        </w:tc>
        <w:tc>
          <w:tcPr>
            <w:tcW w:w="6708" w:type="dxa"/>
            <w:shd w:val="clear" w:color="auto" w:fill="D9E2F3"/>
          </w:tcPr>
          <w:p w:rsidR="00D4798D" w:rsidRDefault="00E23DE2">
            <w:pPr>
              <w:spacing w:before="40" w:line="240" w:lineRule="auto"/>
              <w:jc w:val="left"/>
            </w:pPr>
            <w:r>
              <w:rPr>
                <w:b/>
                <w:sz w:val="19"/>
              </w:rPr>
              <w:t>Requirement</w:t>
            </w:r>
          </w:p>
        </w:tc>
      </w:tr>
      <w:tr w:rsidR="00D4798D">
        <w:trPr>
          <w:cantSplit/>
          <w:jc w:val="center"/>
        </w:trPr>
        <w:tc>
          <w:tcPr>
            <w:tcW w:w="2609" w:type="dxa"/>
          </w:tcPr>
          <w:p w:rsidR="00D4798D" w:rsidRDefault="00E23DE2">
            <w:pPr>
              <w:spacing w:before="40" w:line="240" w:lineRule="auto"/>
              <w:jc w:val="left"/>
            </w:pPr>
            <w:r>
              <w:rPr>
                <w:sz w:val="19"/>
              </w:rPr>
              <w:t>Machine used for development and measurement</w:t>
            </w:r>
          </w:p>
        </w:tc>
        <w:tc>
          <w:tcPr>
            <w:tcW w:w="6708" w:type="dxa"/>
          </w:tcPr>
          <w:p w:rsidR="00D4798D" w:rsidRDefault="00E23DE2">
            <w:pPr>
              <w:spacing w:before="40" w:line="240" w:lineRule="auto"/>
              <w:jc w:val="left"/>
            </w:pPr>
            <w:r>
              <w:rPr>
                <w:sz w:val="19"/>
              </w:rPr>
              <w:t>12th Gen Intel Core i5-12500 (6 cores, 12 threads), 15.7 GB RAM, Windows 11 Pro, Intel UHD 770 graphics (no discrete GPU)</w:t>
            </w:r>
          </w:p>
        </w:tc>
      </w:tr>
      <w:tr w:rsidR="00D4798D">
        <w:trPr>
          <w:cantSplit/>
          <w:jc w:val="center"/>
        </w:trPr>
        <w:tc>
          <w:tcPr>
            <w:tcW w:w="2609" w:type="dxa"/>
          </w:tcPr>
          <w:p w:rsidR="00D4798D" w:rsidRDefault="00E23DE2">
            <w:pPr>
              <w:spacing w:before="40" w:line="240" w:lineRule="auto"/>
              <w:jc w:val="left"/>
            </w:pPr>
            <w:r>
              <w:rPr>
                <w:sz w:val="19"/>
              </w:rPr>
              <w:t>Disk</w:t>
            </w:r>
          </w:p>
        </w:tc>
        <w:tc>
          <w:tcPr>
            <w:tcW w:w="6708" w:type="dxa"/>
          </w:tcPr>
          <w:p w:rsidR="00D4798D" w:rsidRDefault="00E23DE2">
            <w:pPr>
              <w:spacing w:before="40" w:line="240" w:lineRule="auto"/>
              <w:jc w:val="left"/>
            </w:pPr>
            <w:r>
              <w:rPr>
                <w:sz w:val="19"/>
              </w:rPr>
              <w:t xml:space="preserve">A few tens of MB for data and models (datasets 5.5 </w:t>
            </w:r>
            <w:r>
              <w:rPr>
                <w:sz w:val="19"/>
              </w:rPr>
              <w:t>MB and 1.3 MB, model files 1.9 MB and 6.4 MB); the Python environment and node_modules need additional space</w:t>
            </w:r>
          </w:p>
        </w:tc>
      </w:tr>
      <w:tr w:rsidR="00D4798D">
        <w:trPr>
          <w:cantSplit/>
          <w:jc w:val="center"/>
        </w:trPr>
        <w:tc>
          <w:tcPr>
            <w:tcW w:w="2609" w:type="dxa"/>
          </w:tcPr>
          <w:p w:rsidR="00D4798D" w:rsidRDefault="00E23DE2">
            <w:pPr>
              <w:spacing w:before="40" w:line="240" w:lineRule="auto"/>
              <w:jc w:val="left"/>
            </w:pPr>
            <w:r>
              <w:rPr>
                <w:sz w:val="19"/>
              </w:rPr>
              <w:t>Minimum machine</w:t>
            </w:r>
          </w:p>
        </w:tc>
        <w:tc>
          <w:tcPr>
            <w:tcW w:w="6708" w:type="dxa"/>
          </w:tcPr>
          <w:p w:rsidR="00D4798D" w:rsidRDefault="00E23DE2">
            <w:pPr>
              <w:spacing w:before="40" w:line="240" w:lineRule="auto"/>
              <w:jc w:val="left"/>
            </w:pPr>
            <w:r>
              <w:rPr>
                <w:sz w:val="19"/>
              </w:rPr>
              <w:t>Not measured; the system was run only on the machine above</w:t>
            </w:r>
          </w:p>
        </w:tc>
      </w:tr>
      <w:tr w:rsidR="00D4798D">
        <w:trPr>
          <w:cantSplit/>
          <w:jc w:val="center"/>
        </w:trPr>
        <w:tc>
          <w:tcPr>
            <w:tcW w:w="2609" w:type="dxa"/>
          </w:tcPr>
          <w:p w:rsidR="00D4798D" w:rsidRDefault="00E23DE2">
            <w:pPr>
              <w:spacing w:before="40" w:line="240" w:lineRule="auto"/>
              <w:jc w:val="left"/>
            </w:pPr>
            <w:r>
              <w:rPr>
                <w:sz w:val="19"/>
              </w:rPr>
              <w:t>Operating system</w:t>
            </w:r>
          </w:p>
        </w:tc>
        <w:tc>
          <w:tcPr>
            <w:tcW w:w="6708" w:type="dxa"/>
          </w:tcPr>
          <w:p w:rsidR="00D4798D" w:rsidRDefault="00E23DE2">
            <w:pPr>
              <w:spacing w:before="40" w:line="240" w:lineRule="auto"/>
              <w:jc w:val="left"/>
            </w:pPr>
            <w:r>
              <w:rPr>
                <w:sz w:val="19"/>
              </w:rPr>
              <w:t xml:space="preserve">Windows 10 or 11 was used; the Python and Node code </w:t>
            </w:r>
            <w:r>
              <w:rPr>
                <w:sz w:val="19"/>
              </w:rPr>
              <w:t>is portable</w:t>
            </w:r>
          </w:p>
        </w:tc>
      </w:tr>
      <w:tr w:rsidR="00D4798D">
        <w:trPr>
          <w:cantSplit/>
          <w:jc w:val="center"/>
        </w:trPr>
        <w:tc>
          <w:tcPr>
            <w:tcW w:w="2609" w:type="dxa"/>
          </w:tcPr>
          <w:p w:rsidR="00D4798D" w:rsidRDefault="00E23DE2">
            <w:pPr>
              <w:spacing w:before="40" w:line="240" w:lineRule="auto"/>
              <w:jc w:val="left"/>
            </w:pPr>
            <w:r>
              <w:rPr>
                <w:sz w:val="19"/>
              </w:rPr>
              <w:t>Python and Node</w:t>
            </w:r>
          </w:p>
        </w:tc>
        <w:tc>
          <w:tcPr>
            <w:tcW w:w="6708" w:type="dxa"/>
          </w:tcPr>
          <w:p w:rsidR="00D4798D" w:rsidRDefault="00E23DE2">
            <w:pPr>
              <w:spacing w:before="40" w:line="240" w:lineRule="auto"/>
              <w:jc w:val="left"/>
            </w:pPr>
            <w:r>
              <w:rPr>
                <w:sz w:val="19"/>
              </w:rPr>
              <w:t>Python 3.11.9; Node.js 24.19.0</w:t>
            </w:r>
          </w:p>
        </w:tc>
      </w:tr>
      <w:tr w:rsidR="00D4798D">
        <w:trPr>
          <w:cantSplit/>
          <w:jc w:val="center"/>
        </w:trPr>
        <w:tc>
          <w:tcPr>
            <w:tcW w:w="2609" w:type="dxa"/>
          </w:tcPr>
          <w:p w:rsidR="00D4798D" w:rsidRDefault="00E23DE2">
            <w:pPr>
              <w:spacing w:before="40" w:line="240" w:lineRule="auto"/>
              <w:jc w:val="left"/>
            </w:pPr>
            <w:r>
              <w:rPr>
                <w:sz w:val="19"/>
              </w:rPr>
              <w:t>Back-end libraries</w:t>
            </w:r>
          </w:p>
        </w:tc>
        <w:tc>
          <w:tcPr>
            <w:tcW w:w="6708" w:type="dxa"/>
          </w:tcPr>
          <w:p w:rsidR="00D4798D" w:rsidRDefault="00E23DE2">
            <w:pPr>
              <w:spacing w:before="40" w:line="240" w:lineRule="auto"/>
              <w:jc w:val="left"/>
            </w:pPr>
            <w:r>
              <w:rPr>
                <w:sz w:val="19"/>
              </w:rPr>
              <w:t>FastAPI 0.115.6, Uvicorn 0.32.1, SQLAlchemy 2.0.36, Pydantic 2.10.3, python-jose 3.3.0 (HS256 JWT), passlib 1.7.4 with bcrypt 4.0.1, python-multipart, NumPy 1.26.4, pandas 2.2.</w:t>
            </w:r>
            <w:r>
              <w:rPr>
                <w:sz w:val="19"/>
              </w:rPr>
              <w:t>3, scikit-learn 1.5.2, scikit-image 0.24.0, OpenCV (headless) 4.10.0.84, SHAP 0.46.0, joblib 1.4.2, Pillow 11.0.0, websockets 13.1</w:t>
            </w:r>
          </w:p>
        </w:tc>
      </w:tr>
      <w:tr w:rsidR="00D4798D">
        <w:trPr>
          <w:cantSplit/>
          <w:jc w:val="center"/>
        </w:trPr>
        <w:tc>
          <w:tcPr>
            <w:tcW w:w="2609" w:type="dxa"/>
          </w:tcPr>
          <w:p w:rsidR="00D4798D" w:rsidRDefault="00E23DE2">
            <w:pPr>
              <w:spacing w:before="40" w:line="240" w:lineRule="auto"/>
              <w:jc w:val="left"/>
            </w:pPr>
            <w:r>
              <w:rPr>
                <w:sz w:val="19"/>
              </w:rPr>
              <w:t>Front-end libraries</w:t>
            </w:r>
          </w:p>
        </w:tc>
        <w:tc>
          <w:tcPr>
            <w:tcW w:w="6708" w:type="dxa"/>
          </w:tcPr>
          <w:p w:rsidR="00D4798D" w:rsidRDefault="00E23DE2">
            <w:pPr>
              <w:spacing w:before="40" w:line="240" w:lineRule="auto"/>
              <w:jc w:val="left"/>
            </w:pPr>
            <w:r>
              <w:rPr>
                <w:sz w:val="19"/>
              </w:rPr>
              <w:t>React 19, TypeScript, Vite 8, Tailwind CSS 4, React Router 7, Zustand, Axios, Recharts, Framer Motion, G</w:t>
            </w:r>
            <w:r>
              <w:rPr>
                <w:sz w:val="19"/>
              </w:rPr>
              <w:t>SAP, Lenis, Three.js with React Three Fiber</w:t>
            </w:r>
          </w:p>
        </w:tc>
      </w:tr>
      <w:tr w:rsidR="00D4798D">
        <w:trPr>
          <w:cantSplit/>
          <w:jc w:val="center"/>
        </w:trPr>
        <w:tc>
          <w:tcPr>
            <w:tcW w:w="2609" w:type="dxa"/>
          </w:tcPr>
          <w:p w:rsidR="00D4798D" w:rsidRDefault="00E23DE2">
            <w:pPr>
              <w:spacing w:before="40" w:line="240" w:lineRule="auto"/>
              <w:jc w:val="left"/>
            </w:pPr>
            <w:r>
              <w:rPr>
                <w:sz w:val="19"/>
              </w:rPr>
              <w:t>Database</w:t>
            </w:r>
          </w:p>
        </w:tc>
        <w:tc>
          <w:tcPr>
            <w:tcW w:w="6708" w:type="dxa"/>
          </w:tcPr>
          <w:p w:rsidR="00D4798D" w:rsidRDefault="00E23DE2">
            <w:pPr>
              <w:spacing w:before="40" w:line="240" w:lineRule="auto"/>
              <w:jc w:val="left"/>
            </w:pPr>
            <w:r>
              <w:rPr>
                <w:sz w:val="19"/>
              </w:rPr>
              <w:t xml:space="preserve">SQLite (file </w:t>
            </w:r>
            <w:r>
              <w:rPr>
                <w:rFonts w:ascii="Courier New" w:eastAsia="Courier New" w:hAnsi="Courier New" w:cs="Courier New"/>
                <w:sz w:val="16"/>
              </w:rPr>
              <w:t>cropsight.db</w:t>
            </w:r>
            <w:r>
              <w:rPr>
                <w:sz w:val="19"/>
              </w:rPr>
              <w:t>) through SQLAlchemy</w:t>
            </w:r>
          </w:p>
        </w:tc>
      </w:tr>
      <w:tr w:rsidR="00D4798D">
        <w:trPr>
          <w:cantSplit/>
          <w:jc w:val="center"/>
        </w:trPr>
        <w:tc>
          <w:tcPr>
            <w:tcW w:w="2609" w:type="dxa"/>
          </w:tcPr>
          <w:p w:rsidR="00D4798D" w:rsidRDefault="00E23DE2">
            <w:pPr>
              <w:spacing w:before="40" w:line="240" w:lineRule="auto"/>
              <w:jc w:val="left"/>
            </w:pPr>
            <w:r>
              <w:rPr>
                <w:sz w:val="19"/>
              </w:rPr>
              <w:t>External services</w:t>
            </w:r>
          </w:p>
        </w:tc>
        <w:tc>
          <w:tcPr>
            <w:tcW w:w="6708" w:type="dxa"/>
          </w:tcPr>
          <w:p w:rsidR="00D4798D" w:rsidRDefault="00E23DE2">
            <w:pPr>
              <w:spacing w:before="40" w:line="240" w:lineRule="auto"/>
              <w:jc w:val="left"/>
            </w:pPr>
            <w:r>
              <w:rPr>
                <w:sz w:val="19"/>
              </w:rPr>
              <w:t>None required</w:t>
            </w:r>
          </w:p>
        </w:tc>
      </w:tr>
      <w:tr w:rsidR="00D4798D">
        <w:trPr>
          <w:cantSplit/>
          <w:jc w:val="center"/>
        </w:trPr>
        <w:tc>
          <w:tcPr>
            <w:tcW w:w="2609" w:type="dxa"/>
          </w:tcPr>
          <w:p w:rsidR="00D4798D" w:rsidRDefault="00E23DE2">
            <w:pPr>
              <w:spacing w:before="40" w:line="240" w:lineRule="auto"/>
              <w:jc w:val="left"/>
            </w:pPr>
            <w:r>
              <w:rPr>
                <w:sz w:val="19"/>
              </w:rPr>
              <w:lastRenderedPageBreak/>
              <w:t>Browser</w:t>
            </w:r>
          </w:p>
        </w:tc>
        <w:tc>
          <w:tcPr>
            <w:tcW w:w="6708" w:type="dxa"/>
          </w:tcPr>
          <w:p w:rsidR="00D4798D" w:rsidRDefault="00E23DE2">
            <w:pPr>
              <w:spacing w:before="40" w:line="240" w:lineRule="auto"/>
              <w:jc w:val="left"/>
            </w:pPr>
            <w:r>
              <w:rPr>
                <w:sz w:val="19"/>
              </w:rPr>
              <w:t>A current Chrome was used for all captures; other browsers were not tested</w:t>
            </w:r>
          </w:p>
        </w:tc>
      </w:tr>
    </w:tbl>
    <w:p w:rsidR="00D4798D" w:rsidRDefault="00D4798D">
      <w:pPr>
        <w:spacing w:after="80" w:line="144" w:lineRule="auto"/>
      </w:pPr>
    </w:p>
    <w:p w:rsidR="00D4798D" w:rsidRDefault="00E23DE2">
      <w:pPr>
        <w:pStyle w:val="Heading2"/>
      </w:pPr>
      <w:bookmarkStart w:id="50" w:name="_Toc243934252"/>
      <w:r>
        <w:t>4.7  User Roles and Constraints</w:t>
      </w:r>
      <w:bookmarkEnd w:id="50"/>
    </w:p>
    <w:p w:rsidR="00D4798D" w:rsidRDefault="00E23DE2">
      <w:r>
        <w:t xml:space="preserve">CropSight has four roles. The role is stored on the user record, placed in the signed token, and checked by the </w:t>
      </w:r>
      <w:r>
        <w:rPr>
          <w:rFonts w:ascii="Courier New" w:eastAsia="Courier New" w:hAnsi="Courier New" w:cs="Courier New"/>
          <w:sz w:val="21"/>
        </w:rPr>
        <w:t>require_roles</w:t>
      </w:r>
      <w:r>
        <w:t xml:space="preserve"> dependency on every protected route and by the </w:t>
      </w:r>
      <w:r>
        <w:rPr>
          <w:rFonts w:ascii="Courier New" w:eastAsia="Courier New" w:hAnsi="Courier New" w:cs="Courier New"/>
          <w:sz w:val="21"/>
        </w:rPr>
        <w:t>RequireRole</w:t>
      </w:r>
      <w:r>
        <w:t xml:space="preserve"> guard in the web app.</w:t>
      </w:r>
    </w:p>
    <w:p w:rsidR="00D4798D" w:rsidRDefault="00E23DE2">
      <w:pPr>
        <w:pStyle w:val="TableCaption"/>
      </w:pPr>
      <w:bookmarkStart w:id="51" w:name="_Toc243934385"/>
      <w:r>
        <w:t>Table 4.8: User roles and permissions</w:t>
      </w:r>
      <w:bookmarkEnd w:id="51"/>
    </w:p>
    <w:tbl>
      <w:tblPr>
        <w:tblStyle w:val="TableGrid"/>
        <w:tblW w:w="0" w:type="auto"/>
        <w:jc w:val="center"/>
        <w:tblLook w:val="04A0" w:firstRow="1" w:lastRow="0" w:firstColumn="1" w:lastColumn="0" w:noHBand="0" w:noVBand="1"/>
      </w:tblPr>
      <w:tblGrid>
        <w:gridCol w:w="1398"/>
        <w:gridCol w:w="4658"/>
        <w:gridCol w:w="3261"/>
      </w:tblGrid>
      <w:tr w:rsidR="00D4798D">
        <w:trPr>
          <w:cantSplit/>
          <w:tblHeader/>
          <w:jc w:val="center"/>
        </w:trPr>
        <w:tc>
          <w:tcPr>
            <w:tcW w:w="1398" w:type="dxa"/>
            <w:shd w:val="clear" w:color="auto" w:fill="D9E2F3"/>
          </w:tcPr>
          <w:p w:rsidR="00D4798D" w:rsidRDefault="00E23DE2">
            <w:pPr>
              <w:spacing w:before="40" w:line="240" w:lineRule="auto"/>
              <w:jc w:val="left"/>
            </w:pPr>
            <w:r>
              <w:rPr>
                <w:b/>
                <w:sz w:val="19"/>
              </w:rPr>
              <w:t>Role</w:t>
            </w:r>
          </w:p>
        </w:tc>
        <w:tc>
          <w:tcPr>
            <w:tcW w:w="4658" w:type="dxa"/>
            <w:shd w:val="clear" w:color="auto" w:fill="D9E2F3"/>
          </w:tcPr>
          <w:p w:rsidR="00D4798D" w:rsidRDefault="00E23DE2">
            <w:pPr>
              <w:spacing w:before="40" w:line="240" w:lineRule="auto"/>
              <w:jc w:val="left"/>
            </w:pPr>
            <w:r>
              <w:rPr>
                <w:b/>
                <w:sz w:val="19"/>
              </w:rPr>
              <w:t>Can do</w:t>
            </w:r>
          </w:p>
        </w:tc>
        <w:tc>
          <w:tcPr>
            <w:tcW w:w="3261" w:type="dxa"/>
            <w:shd w:val="clear" w:color="auto" w:fill="D9E2F3"/>
          </w:tcPr>
          <w:p w:rsidR="00D4798D" w:rsidRDefault="00E23DE2">
            <w:pPr>
              <w:spacing w:before="40" w:line="240" w:lineRule="auto"/>
              <w:jc w:val="left"/>
            </w:pPr>
            <w:r>
              <w:rPr>
                <w:b/>
                <w:sz w:val="19"/>
              </w:rPr>
              <w:t>Cannot do</w:t>
            </w:r>
          </w:p>
        </w:tc>
      </w:tr>
      <w:tr w:rsidR="00D4798D">
        <w:trPr>
          <w:cantSplit/>
          <w:jc w:val="center"/>
        </w:trPr>
        <w:tc>
          <w:tcPr>
            <w:tcW w:w="1398" w:type="dxa"/>
          </w:tcPr>
          <w:p w:rsidR="00D4798D" w:rsidRDefault="00E23DE2">
            <w:pPr>
              <w:spacing w:before="40" w:line="240" w:lineRule="auto"/>
              <w:jc w:val="left"/>
            </w:pPr>
            <w:r>
              <w:rPr>
                <w:sz w:val="19"/>
              </w:rPr>
              <w:t>Farmer</w:t>
            </w:r>
          </w:p>
        </w:tc>
        <w:tc>
          <w:tcPr>
            <w:tcW w:w="4658" w:type="dxa"/>
          </w:tcPr>
          <w:p w:rsidR="00D4798D" w:rsidRDefault="00E23DE2">
            <w:pPr>
              <w:spacing w:before="40" w:line="240" w:lineRule="auto"/>
              <w:jc w:val="left"/>
            </w:pPr>
            <w:r>
              <w:rPr>
                <w:sz w:val="19"/>
              </w:rPr>
              <w:t>Upload and grade crop photos; view own listings; forecast price and plan delivery for own listings; publish a listing; confirm or cancel orders on own listings</w:t>
            </w:r>
          </w:p>
        </w:tc>
        <w:tc>
          <w:tcPr>
            <w:tcW w:w="3261" w:type="dxa"/>
          </w:tcPr>
          <w:p w:rsidR="00D4798D" w:rsidRDefault="00E23DE2">
            <w:pPr>
              <w:spacing w:before="40" w:line="240" w:lineRule="auto"/>
              <w:jc w:val="left"/>
            </w:pPr>
            <w:r>
              <w:rPr>
                <w:sz w:val="19"/>
              </w:rPr>
              <w:t>Place orders; start transit; open the admin pages; publish or plan another fa</w:t>
            </w:r>
            <w:r>
              <w:rPr>
                <w:sz w:val="19"/>
              </w:rPr>
              <w:t>rmer's listing (404)</w:t>
            </w:r>
          </w:p>
        </w:tc>
      </w:tr>
      <w:tr w:rsidR="00D4798D">
        <w:trPr>
          <w:cantSplit/>
          <w:jc w:val="center"/>
        </w:trPr>
        <w:tc>
          <w:tcPr>
            <w:tcW w:w="1398" w:type="dxa"/>
          </w:tcPr>
          <w:p w:rsidR="00D4798D" w:rsidRDefault="00E23DE2">
            <w:pPr>
              <w:spacing w:before="40" w:line="240" w:lineRule="auto"/>
              <w:jc w:val="left"/>
            </w:pPr>
            <w:r>
              <w:rPr>
                <w:sz w:val="19"/>
              </w:rPr>
              <w:t>Buyer</w:t>
            </w:r>
          </w:p>
        </w:tc>
        <w:tc>
          <w:tcPr>
            <w:tcW w:w="4658" w:type="dxa"/>
          </w:tcPr>
          <w:p w:rsidR="00D4798D" w:rsidRDefault="00E23DE2">
            <w:pPr>
              <w:spacing w:before="40" w:line="240" w:lineRule="auto"/>
              <w:jc w:val="left"/>
            </w:pPr>
            <w:r>
              <w:rPr>
                <w:sz w:val="19"/>
              </w:rPr>
              <w:t>Browse and filter listed crops; open a listing; place an order; view own orders</w:t>
            </w:r>
          </w:p>
        </w:tc>
        <w:tc>
          <w:tcPr>
            <w:tcW w:w="3261" w:type="dxa"/>
          </w:tcPr>
          <w:p w:rsidR="00D4798D" w:rsidRDefault="00E23DE2">
            <w:pPr>
              <w:spacing w:before="40" w:line="240" w:lineRule="auto"/>
              <w:jc w:val="left"/>
            </w:pPr>
            <w:r>
              <w:rPr>
                <w:sz w:val="19"/>
              </w:rPr>
              <w:t>Upload crops; confirm orders; start transit</w:t>
            </w:r>
          </w:p>
        </w:tc>
      </w:tr>
      <w:tr w:rsidR="00D4798D">
        <w:trPr>
          <w:cantSplit/>
          <w:jc w:val="center"/>
        </w:trPr>
        <w:tc>
          <w:tcPr>
            <w:tcW w:w="1398" w:type="dxa"/>
          </w:tcPr>
          <w:p w:rsidR="00D4798D" w:rsidRDefault="00E23DE2">
            <w:pPr>
              <w:spacing w:before="40" w:line="240" w:lineRule="auto"/>
              <w:jc w:val="left"/>
            </w:pPr>
            <w:r>
              <w:rPr>
                <w:sz w:val="19"/>
              </w:rPr>
              <w:t>Distributor</w:t>
            </w:r>
          </w:p>
        </w:tc>
        <w:tc>
          <w:tcPr>
            <w:tcW w:w="4658" w:type="dxa"/>
          </w:tcPr>
          <w:p w:rsidR="00D4798D" w:rsidRDefault="00E23DE2">
            <w:pPr>
              <w:spacing w:before="40" w:line="240" w:lineRule="auto"/>
              <w:jc w:val="left"/>
            </w:pPr>
            <w:r>
              <w:rPr>
                <w:sz w:val="19"/>
              </w:rPr>
              <w:t xml:space="preserve">See confirmed orders and own shipments; start transit; open the live sensor stream; mark </w:t>
            </w:r>
            <w:r>
              <w:rPr>
                <w:sz w:val="19"/>
              </w:rPr>
              <w:t>own shipments delivered</w:t>
            </w:r>
          </w:p>
        </w:tc>
        <w:tc>
          <w:tcPr>
            <w:tcW w:w="3261" w:type="dxa"/>
          </w:tcPr>
          <w:p w:rsidR="00D4798D" w:rsidRDefault="00E23DE2">
            <w:pPr>
              <w:spacing w:before="40" w:line="240" w:lineRule="auto"/>
              <w:jc w:val="left"/>
            </w:pPr>
            <w:r>
              <w:rPr>
                <w:sz w:val="19"/>
              </w:rPr>
              <w:t>Upload crops; place orders; confirm or cancel orders</w:t>
            </w:r>
          </w:p>
        </w:tc>
      </w:tr>
      <w:tr w:rsidR="00D4798D">
        <w:trPr>
          <w:cantSplit/>
          <w:jc w:val="center"/>
        </w:trPr>
        <w:tc>
          <w:tcPr>
            <w:tcW w:w="1398" w:type="dxa"/>
          </w:tcPr>
          <w:p w:rsidR="00D4798D" w:rsidRDefault="00E23DE2">
            <w:pPr>
              <w:spacing w:before="40" w:line="240" w:lineRule="auto"/>
              <w:jc w:val="left"/>
            </w:pPr>
            <w:r>
              <w:rPr>
                <w:sz w:val="19"/>
              </w:rPr>
              <w:t>Admin</w:t>
            </w:r>
          </w:p>
        </w:tc>
        <w:tc>
          <w:tcPr>
            <w:tcW w:w="4658" w:type="dxa"/>
          </w:tcPr>
          <w:p w:rsidR="00D4798D" w:rsidRDefault="00E23DE2">
            <w:pPr>
              <w:spacing w:before="40" w:line="240" w:lineRule="auto"/>
              <w:jc w:val="left"/>
            </w:pPr>
            <w:r>
              <w:rPr>
                <w:sz w:val="19"/>
              </w:rPr>
              <w:t>View platform KPIs and the model-insight cards; may also confirm, cancel or deliver any order</w:t>
            </w:r>
          </w:p>
        </w:tc>
        <w:tc>
          <w:tcPr>
            <w:tcW w:w="3261" w:type="dxa"/>
          </w:tcPr>
          <w:p w:rsidR="00D4798D" w:rsidRDefault="00E23DE2">
            <w:pPr>
              <w:spacing w:before="40" w:line="240" w:lineRule="auto"/>
              <w:jc w:val="left"/>
            </w:pPr>
            <w:r>
              <w:rPr>
                <w:sz w:val="19"/>
              </w:rPr>
              <w:t>Cannot be created through sign-up; seeded only</w:t>
            </w:r>
          </w:p>
        </w:tc>
      </w:tr>
    </w:tbl>
    <w:p w:rsidR="00D4798D" w:rsidRDefault="00D4798D">
      <w:pPr>
        <w:spacing w:after="80" w:line="144" w:lineRule="auto"/>
      </w:pPr>
    </w:p>
    <w:p w:rsidR="00D4798D" w:rsidRDefault="00E23DE2">
      <w:r>
        <w:rPr>
          <w:b/>
        </w:rPr>
        <w:t>Constraints.</w:t>
      </w:r>
      <w:r>
        <w:t xml:space="preserve"> Photographs must</w:t>
      </w:r>
      <w:r>
        <w:t xml:space="preserve"> be JPEG, PNG or WEBP and at most 8 MB. A listing must be graded before it is priced from its own grade; the forecast, delivery plan and publication are available only to the owning farmer. An order can be placed only on a listing whose status is </w:t>
      </w:r>
      <w:r>
        <w:rPr>
          <w:rFonts w:ascii="Courier New" w:eastAsia="Courier New" w:hAnsi="Courier New" w:cs="Courier New"/>
          <w:sz w:val="21"/>
        </w:rPr>
        <w:t>listed</w:t>
      </w:r>
      <w:r>
        <w:t>, a</w:t>
      </w:r>
      <w:r>
        <w:t xml:space="preserve">nd placing it marks the listing </w:t>
      </w:r>
      <w:r>
        <w:rPr>
          <w:rFonts w:ascii="Courier New" w:eastAsia="Courier New" w:hAnsi="Courier New" w:cs="Courier New"/>
          <w:sz w:val="21"/>
        </w:rPr>
        <w:t>sold</w:t>
      </w:r>
      <w:r>
        <w:t>. Transit can be started only from the confirmed state, and any distributor may start it; the shipment then belongs to that distributor.</w:t>
      </w:r>
    </w:p>
    <w:p w:rsidR="00D4798D" w:rsidRDefault="00E23DE2">
      <w:r>
        <w:rPr>
          <w:b/>
        </w:rPr>
        <w:t>Known gaps.</w:t>
      </w:r>
      <w:r>
        <w:t xml:space="preserve"> The prototype does not validate order quantity or price, does not check</w:t>
      </w:r>
      <w:r>
        <w:t xml:space="preserve"> crop and region names against the catalogue, lets any signed-in user read any listing, and does not authenticate the WebSocket. These gaps are recorded as expected-failure tests and discussed in Chapter 7.</w:t>
      </w:r>
    </w:p>
    <w:p w:rsidR="00D4798D" w:rsidRDefault="00E23DE2">
      <w:pPr>
        <w:pStyle w:val="Heading1"/>
        <w:pageBreakBefore/>
      </w:pPr>
      <w:bookmarkStart w:id="52" w:name="_Toc243934253"/>
      <w:r>
        <w:lastRenderedPageBreak/>
        <w:t>CHAPTER 5</w:t>
      </w:r>
      <w:r>
        <w:br/>
        <w:t>SYSTEM DESIGN</w:t>
      </w:r>
      <w:bookmarkEnd w:id="52"/>
    </w:p>
    <w:p w:rsidR="00D4798D" w:rsidRDefault="00E23DE2">
      <w:pPr>
        <w:pStyle w:val="Heading2"/>
      </w:pPr>
      <w:bookmarkStart w:id="53" w:name="_Toc243934254"/>
      <w:r>
        <w:t>5.1  System Architecture</w:t>
      </w:r>
      <w:bookmarkEnd w:id="53"/>
    </w:p>
    <w:p w:rsidR="00D4798D" w:rsidRDefault="00E23DE2">
      <w:r>
        <w:t>CropSight is a single-machine web application: a React front end, a FastAPI back end, a SQLite database, two trained scikit-learn models and a sensor simulator. No external service is called. The figure below shows the layers.</w:t>
      </w:r>
    </w:p>
    <w:p w:rsidR="00D4798D" w:rsidRDefault="00E23DE2">
      <w:pPr>
        <w:keepNext/>
        <w:spacing w:before="120" w:line="240" w:lineRule="auto"/>
        <w:jc w:val="center"/>
      </w:pPr>
      <w:r>
        <w:rPr>
          <w:noProof/>
        </w:rPr>
        <w:drawing>
          <wp:inline distT="0" distB="0" distL="0" distR="0">
            <wp:extent cx="4636008"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4636008" cy="3566160"/>
                    </a:xfrm>
                    <a:prstGeom prst="rect">
                      <a:avLst/>
                    </a:prstGeom>
                  </pic:spPr>
                </pic:pic>
              </a:graphicData>
            </a:graphic>
          </wp:inline>
        </w:drawing>
      </w:r>
    </w:p>
    <w:p w:rsidR="00D4798D" w:rsidRDefault="00E23DE2">
      <w:pPr>
        <w:pStyle w:val="FigureCaption"/>
      </w:pPr>
      <w:bookmarkStart w:id="54" w:name="_Toc243934312"/>
      <w:r>
        <w:t>Fig. 5.1: System architectu</w:t>
      </w:r>
      <w:r>
        <w:t>re of CropSight</w:t>
      </w:r>
      <w:bookmarkEnd w:id="54"/>
    </w:p>
    <w:p w:rsidR="00D4798D" w:rsidRDefault="00E23DE2">
      <w:r>
        <w:t>The diagram shows five layers. At the top are the four kinds of user, each working in a browser: the farmer uploads a photo, forecasts the price, plans delivery and publishes; the buyer browses the marketplace and places orders; the distributor starts tran</w:t>
      </w:r>
      <w:r>
        <w:t xml:space="preserve">sit and watches the live sensor stream; the admin sees platform figures and model insights. Below them is the React 19 web application served by Vite on port 5190, which proxies </w:t>
      </w:r>
      <w:r>
        <w:rPr>
          <w:rFonts w:ascii="Courier New" w:eastAsia="Courier New" w:hAnsi="Courier New" w:cs="Courier New"/>
          <w:sz w:val="21"/>
        </w:rPr>
        <w:t>/api</w:t>
      </w:r>
      <w:r>
        <w:t xml:space="preserve">, </w:t>
      </w:r>
      <w:r>
        <w:rPr>
          <w:rFonts w:ascii="Courier New" w:eastAsia="Courier New" w:hAnsi="Courier New" w:cs="Courier New"/>
          <w:sz w:val="21"/>
        </w:rPr>
        <w:t>/uploads</w:t>
      </w:r>
      <w:r>
        <w:t xml:space="preserve"> and </w:t>
      </w:r>
      <w:r>
        <w:rPr>
          <w:rFonts w:ascii="Courier New" w:eastAsia="Courier New" w:hAnsi="Courier New" w:cs="Courier New"/>
          <w:sz w:val="21"/>
        </w:rPr>
        <w:t>/ws</w:t>
      </w:r>
      <w:r>
        <w:t xml:space="preserve"> to the backend. It has role-based pages, Recharts chart</w:t>
      </w:r>
      <w:r>
        <w:t>s (quality radar, SHAP bars, price forecast with its band, live sensor traces), a data layer (Axios with the bearer token, a Zustand authentication store and the WebSocket client) and the user-interface kit.</w:t>
      </w:r>
    </w:p>
    <w:p w:rsidR="00D4798D" w:rsidRDefault="00E23DE2">
      <w:r>
        <w:t>The backend is a FastAPI application on port 800</w:t>
      </w:r>
      <w:r>
        <w:t>0. Its REST routers (</w:t>
      </w:r>
      <w:r>
        <w:rPr>
          <w:rFonts w:ascii="Courier New" w:eastAsia="Courier New" w:hAnsi="Courier New" w:cs="Courier New"/>
          <w:sz w:val="21"/>
        </w:rPr>
        <w:t>auth</w:t>
      </w:r>
      <w:r>
        <w:t xml:space="preserve">, </w:t>
      </w:r>
      <w:r>
        <w:rPr>
          <w:rFonts w:ascii="Courier New" w:eastAsia="Courier New" w:hAnsi="Courier New" w:cs="Courier New"/>
          <w:sz w:val="21"/>
        </w:rPr>
        <w:t>crops</w:t>
      </w:r>
      <w:r>
        <w:t xml:space="preserve">, </w:t>
      </w:r>
      <w:r>
        <w:rPr>
          <w:rFonts w:ascii="Courier New" w:eastAsia="Courier New" w:hAnsi="Courier New" w:cs="Courier New"/>
          <w:sz w:val="21"/>
        </w:rPr>
        <w:t>prices</w:t>
      </w:r>
      <w:r>
        <w:t xml:space="preserve">, </w:t>
      </w:r>
      <w:r>
        <w:rPr>
          <w:rFonts w:ascii="Courier New" w:eastAsia="Courier New" w:hAnsi="Courier New" w:cs="Courier New"/>
          <w:sz w:val="21"/>
        </w:rPr>
        <w:t>delivery</w:t>
      </w:r>
      <w:r>
        <w:t xml:space="preserve">, </w:t>
      </w:r>
      <w:r>
        <w:rPr>
          <w:rFonts w:ascii="Courier New" w:eastAsia="Courier New" w:hAnsi="Courier New" w:cs="Courier New"/>
          <w:sz w:val="21"/>
        </w:rPr>
        <w:t>marketplace</w:t>
      </w:r>
      <w:r>
        <w:t xml:space="preserve">, </w:t>
      </w:r>
      <w:r>
        <w:rPr>
          <w:rFonts w:ascii="Courier New" w:eastAsia="Courier New" w:hAnsi="Courier New" w:cs="Courier New"/>
          <w:sz w:val="21"/>
        </w:rPr>
        <w:t>iot</w:t>
      </w:r>
      <w:r>
        <w:t xml:space="preserve">, </w:t>
      </w:r>
      <w:r>
        <w:rPr>
          <w:rFonts w:ascii="Courier New" w:eastAsia="Courier New" w:hAnsi="Courier New" w:cs="Courier New"/>
          <w:sz w:val="21"/>
        </w:rPr>
        <w:t>admin</w:t>
      </w:r>
      <w:r>
        <w:t xml:space="preserve"> and </w:t>
      </w:r>
      <w:r>
        <w:rPr>
          <w:rFonts w:ascii="Courier New" w:eastAsia="Courier New" w:hAnsi="Courier New" w:cs="Courier New"/>
          <w:sz w:val="21"/>
        </w:rPr>
        <w:t>health</w:t>
      </w:r>
      <w:r>
        <w:t xml:space="preserve">) and one WebSocket route call seven building blocks: security (JWT and bcrypt, </w:t>
      </w:r>
      <w:r>
        <w:rPr>
          <w:rFonts w:ascii="Courier New" w:eastAsia="Courier New" w:hAnsi="Courier New" w:cs="Courier New"/>
          <w:sz w:val="21"/>
        </w:rPr>
        <w:t>require_roles</w:t>
      </w:r>
      <w:r>
        <w:t xml:space="preserve">), the image feature extractor, the quality grader (Random Forest with SHAP), the price model (gradient boosting with two quantile models, a 31-day forecast and SHAP), the delivery scorer, the sensor simulator and the </w:t>
      </w:r>
      <w:r>
        <w:lastRenderedPageBreak/>
        <w:t>order state machine. SQLAlchemy maps n</w:t>
      </w:r>
      <w:r>
        <w:t xml:space="preserve">ine models to SQLite; the joblib model files are loaded once and cached. Storage is local: the </w:t>
      </w:r>
      <w:r>
        <w:rPr>
          <w:rFonts w:ascii="Courier New" w:eastAsia="Courier New" w:hAnsi="Courier New" w:cs="Courier New"/>
          <w:sz w:val="21"/>
        </w:rPr>
        <w:t>cropsight.db</w:t>
      </w:r>
      <w:r>
        <w:t xml:space="preserve"> file, the two model artefacts with their synthetic CSV datasets, and the uploaded photos. The shaded box marks the sensor source as simulated: no ha</w:t>
      </w:r>
      <w:r>
        <w:t>rdware is connected.</w:t>
      </w:r>
    </w:p>
    <w:p w:rsidR="00D4798D" w:rsidRDefault="00E23DE2">
      <w:r>
        <w:t xml:space="preserve">The design follows five principles. </w:t>
      </w:r>
      <w:r>
        <w:rPr>
          <w:b/>
        </w:rPr>
        <w:t>Explain every prediction</w:t>
      </w:r>
      <w:r>
        <w:t xml:space="preserve">: the grade and the forecast each return the SHAP contributions that produced them, so the farmer sees the drivers and not only the result. </w:t>
      </w:r>
      <w:r>
        <w:rPr>
          <w:b/>
        </w:rPr>
        <w:t>Keep scoring transparent</w:t>
      </w:r>
      <w:r>
        <w:t>: the buyer</w:t>
      </w:r>
      <w:r>
        <w:t xml:space="preserve"> ranking is a stated weighted sum, not a second black-box model. </w:t>
      </w:r>
      <w:r>
        <w:rPr>
          <w:b/>
        </w:rPr>
        <w:t>Enforce roles on the server</w:t>
      </w:r>
      <w:r>
        <w:t xml:space="preserve">: the web app hides screens a role should not see, but the decision is made by </w:t>
      </w:r>
      <w:r>
        <w:rPr>
          <w:rFonts w:ascii="Courier New" w:eastAsia="Courier New" w:hAnsi="Courier New" w:cs="Courier New"/>
          <w:sz w:val="21"/>
        </w:rPr>
        <w:t>require_roles</w:t>
      </w:r>
      <w:r>
        <w:t xml:space="preserve"> in the API and by the order state machine. </w:t>
      </w:r>
      <w:r>
        <w:rPr>
          <w:b/>
        </w:rPr>
        <w:t>Keep the heavy work local</w:t>
      </w:r>
      <w:r>
        <w:t>: i</w:t>
      </w:r>
      <w:r>
        <w:t xml:space="preserve">mage analysis, the models and the SHAP explanations run on the CPU in the same process. </w:t>
      </w:r>
      <w:r>
        <w:rPr>
          <w:b/>
        </w:rPr>
        <w:t>Isolate what is simulated</w:t>
      </w:r>
      <w:r>
        <w:t>: the market context for the price forecast (</w:t>
      </w:r>
      <w:r>
        <w:rPr>
          <w:rFonts w:ascii="Courier New" w:eastAsia="Courier New" w:hAnsi="Courier New" w:cs="Courier New"/>
          <w:sz w:val="21"/>
        </w:rPr>
        <w:t>market_context()</w:t>
      </w:r>
      <w:r>
        <w:t>) and the sensor stream (</w:t>
      </w:r>
      <w:r>
        <w:rPr>
          <w:rFonts w:ascii="Courier New" w:eastAsia="Courier New" w:hAnsi="Courier New" w:cs="Courier New"/>
          <w:sz w:val="21"/>
        </w:rPr>
        <w:t>ShipmentSensorState</w:t>
      </w:r>
      <w:r>
        <w:t>) are the only two places where data i</w:t>
      </w:r>
      <w:r>
        <w:t>s generated instead of read, so a real weather and price feed or real sensors could replace them without changing the routes.</w:t>
      </w:r>
    </w:p>
    <w:p w:rsidR="00D4798D" w:rsidRDefault="00E23DE2">
      <w:pPr>
        <w:pStyle w:val="Heading2"/>
      </w:pPr>
      <w:bookmarkStart w:id="55" w:name="_Toc243934255"/>
      <w:r>
        <w:t>5.2  High-Level Workflow</w:t>
      </w:r>
      <w:bookmarkEnd w:id="55"/>
    </w:p>
    <w:p w:rsidR="00D4798D" w:rsidRDefault="00E23DE2">
      <w:pPr>
        <w:keepNext/>
        <w:spacing w:before="120" w:line="240" w:lineRule="auto"/>
        <w:jc w:val="center"/>
      </w:pPr>
      <w:r>
        <w:rPr>
          <w:noProof/>
        </w:rPr>
        <w:drawing>
          <wp:inline distT="0" distB="0" distL="0" distR="0">
            <wp:extent cx="5028850" cy="2804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028850" cy="2804551"/>
                    </a:xfrm>
                    <a:prstGeom prst="rect">
                      <a:avLst/>
                    </a:prstGeom>
                  </pic:spPr>
                </pic:pic>
              </a:graphicData>
            </a:graphic>
          </wp:inline>
        </w:drawing>
      </w:r>
    </w:p>
    <w:p w:rsidR="00D4798D" w:rsidRDefault="00E23DE2">
      <w:pPr>
        <w:pStyle w:val="FigureCaption"/>
      </w:pPr>
      <w:bookmarkStart w:id="56" w:name="_Toc243934313"/>
      <w:r>
        <w:t>Fig. 5.2: High-level workflow</w:t>
      </w:r>
      <w:bookmarkEnd w:id="56"/>
    </w:p>
    <w:p w:rsidR="00D4798D" w:rsidRDefault="00E23DE2">
      <w:r>
        <w:t>The ten steps follow one crop from the field to delivery. Steps 1 to 5 be</w:t>
      </w:r>
      <w:r>
        <w:t>long to the farmer: upload the photo with crop type and quantity, grade it (11 features, Random Forest, SHAP), forecast the price, plan delivery and publish the listing. Step 6 is the buyer's order, which marks the listing sold. Step 7 is the owning farmer</w:t>
      </w:r>
      <w:r>
        <w:t xml:space="preserve">'s confirmation. Steps 8 to 10 belong to the distributor: start transit, which creates a shipment; watch the live sensor stream; and mark the order delivered. Every step is a role-checked API call and the order moves only along placed, </w:t>
      </w:r>
      <w:r>
        <w:lastRenderedPageBreak/>
        <w:t>confirmed, in transi</w:t>
      </w:r>
      <w:r>
        <w:t>t and delivered. The note at the bottom states that the models were trained on synthetic data and the sensor stream is simulated.</w:t>
      </w:r>
    </w:p>
    <w:p w:rsidR="00D4798D" w:rsidRDefault="00E23DE2">
      <w:pPr>
        <w:pStyle w:val="Heading2"/>
      </w:pPr>
      <w:bookmarkStart w:id="57" w:name="_Toc243934256"/>
      <w:r>
        <w:t>5.3  Data-Flow Diagrams</w:t>
      </w:r>
      <w:bookmarkEnd w:id="57"/>
    </w:p>
    <w:p w:rsidR="00D4798D" w:rsidRDefault="00E23DE2">
      <w:r>
        <w:t>The data-flow diagrams show how data moves through CropSight at three levels of detail: the context (l</w:t>
      </w:r>
      <w:r>
        <w:t>evel 0), the seven main processes with their data stores (level 1) and the expansion of the grading process (level 2).</w:t>
      </w:r>
    </w:p>
    <w:p w:rsidR="00D4798D" w:rsidRDefault="00E23DE2">
      <w:pPr>
        <w:keepNext/>
        <w:spacing w:before="120" w:line="240" w:lineRule="auto"/>
        <w:jc w:val="center"/>
      </w:pPr>
      <w:r>
        <w:rPr>
          <w:noProof/>
        </w:rPr>
        <w:drawing>
          <wp:inline distT="0" distB="0" distL="0" distR="0">
            <wp:extent cx="5028850" cy="3191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5028850" cy="3191386"/>
                    </a:xfrm>
                    <a:prstGeom prst="rect">
                      <a:avLst/>
                    </a:prstGeom>
                  </pic:spPr>
                </pic:pic>
              </a:graphicData>
            </a:graphic>
          </wp:inline>
        </w:drawing>
      </w:r>
    </w:p>
    <w:p w:rsidR="00D4798D" w:rsidRDefault="00E23DE2">
      <w:pPr>
        <w:pStyle w:val="FigureCaption"/>
      </w:pPr>
      <w:bookmarkStart w:id="58" w:name="_Toc243934314"/>
      <w:r>
        <w:t>Fig. 5.3: Data-flow diagram, level 0 (context)</w:t>
      </w:r>
      <w:bookmarkEnd w:id="58"/>
    </w:p>
    <w:p w:rsidR="00D4798D" w:rsidRDefault="00E23DE2">
      <w:r>
        <w:t>At the highest level CropSight is one process with five external entities. The farmer se</w:t>
      </w:r>
      <w:r>
        <w:t>nds sign-up or login details, the crop photo, crop type, quantity, asking price and order confirmations, and receives the grade with its SHAP explanation, the price forecast, the ranked buyers and the orders. The buyer sends filters and orders and receives</w:t>
      </w:r>
      <w:r>
        <w:t xml:space="preserve"> listings with grade, price trend and order status. The distributor sends login, start-transit and delivered actions and receives orders to ship and the live readings and alerts. The admin sends login and KPI or model-insight requests and receives user, li</w:t>
      </w:r>
      <w:r>
        <w:t>sting and order totals, gross volume, and each model's accuracy or R2 and feature importances. The simulated sensor stream (</w:t>
      </w:r>
      <w:r>
        <w:rPr>
          <w:rFonts w:ascii="Courier New" w:eastAsia="Courier New" w:hAnsi="Courier New" w:cs="Courier New"/>
          <w:sz w:val="21"/>
        </w:rPr>
        <w:t>ShipmentSensorState</w:t>
      </w:r>
      <w:r>
        <w:t>) supplies a temperature, humidity and shock reading every 1.4 seconds.</w:t>
      </w:r>
    </w:p>
    <w:p w:rsidR="00D4798D" w:rsidRDefault="00E23DE2">
      <w:pPr>
        <w:keepNext/>
        <w:spacing w:before="120" w:line="240" w:lineRule="auto"/>
        <w:jc w:val="center"/>
      </w:pPr>
      <w:r>
        <w:rPr>
          <w:noProof/>
        </w:rPr>
        <w:lastRenderedPageBreak/>
        <w:drawing>
          <wp:inline distT="0" distB="0" distL="0" distR="0">
            <wp:extent cx="475488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754880" cy="3566160"/>
                    </a:xfrm>
                    <a:prstGeom prst="rect">
                      <a:avLst/>
                    </a:prstGeom>
                  </pic:spPr>
                </pic:pic>
              </a:graphicData>
            </a:graphic>
          </wp:inline>
        </w:drawing>
      </w:r>
    </w:p>
    <w:p w:rsidR="00D4798D" w:rsidRDefault="00E23DE2">
      <w:pPr>
        <w:pStyle w:val="FigureCaption"/>
      </w:pPr>
      <w:bookmarkStart w:id="59" w:name="_Toc243934315"/>
      <w:r>
        <w:t>Fig. 5.4: Data-flow diagram, level 1</w:t>
      </w:r>
      <w:bookmarkEnd w:id="59"/>
    </w:p>
    <w:p w:rsidR="00D4798D" w:rsidRDefault="00E23DE2">
      <w:r>
        <w:t>Le</w:t>
      </w:r>
      <w:r>
        <w:t>vel 1 splits CropSight into seven processes: authenticate and authorise (1.0), grade crop from a photo (2.0), forecast price (3.0), plan delivery (4.0), marketplace and orders (5.0), monitor shipments (6.0) and admin analytics (7.0). Six data stores hold t</w:t>
      </w:r>
      <w:r>
        <w:t>he users (D1), the listings and grades (D2), the orders (D3), the shipments and sensor readings (D4), the stored delivery recommendations (D5) and the model files with the uploaded photos (D6). Process 1.0 issues the token and checks role and ownership for</w:t>
      </w:r>
      <w:r>
        <w:t xml:space="preserve"> every call to processes 2.0 to 7.0. Process 2.0 reads the quality model from D6 and writes D2; 3.0 reads the price model from D6; 4.0 reads D2, the buyers in D1 and the towns, and writes D5; 5.0 reads D2 and writes D3 and the listing status; 6.0 receives </w:t>
      </w:r>
      <w:r>
        <w:t>readings from the simulated source and writes D4; 7.0 reads D1 to D3 and the two model files. Admin analytics is read-only.</w:t>
      </w:r>
    </w:p>
    <w:p w:rsidR="00D4798D" w:rsidRDefault="00E23DE2">
      <w:pPr>
        <w:keepNext/>
        <w:spacing w:before="120" w:line="240" w:lineRule="auto"/>
        <w:jc w:val="center"/>
      </w:pPr>
      <w:r>
        <w:rPr>
          <w:noProof/>
        </w:rPr>
        <w:lastRenderedPageBreak/>
        <w:drawing>
          <wp:inline distT="0" distB="0" distL="0" distR="0">
            <wp:extent cx="5028850" cy="3288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028850" cy="3288094"/>
                    </a:xfrm>
                    <a:prstGeom prst="rect">
                      <a:avLst/>
                    </a:prstGeom>
                  </pic:spPr>
                </pic:pic>
              </a:graphicData>
            </a:graphic>
          </wp:inline>
        </w:drawing>
      </w:r>
    </w:p>
    <w:p w:rsidR="00D4798D" w:rsidRDefault="00E23DE2">
      <w:pPr>
        <w:pStyle w:val="FigureCaption"/>
      </w:pPr>
      <w:bookmarkStart w:id="60" w:name="_Toc243934316"/>
      <w:r>
        <w:t>Fig. 5.5: Data-flow diagram, level 2: Grade crop (process 2.0)</w:t>
      </w:r>
      <w:bookmarkEnd w:id="60"/>
    </w:p>
    <w:p w:rsidR="00D4798D" w:rsidRDefault="00E23DE2">
      <w:r>
        <w:t xml:space="preserve">Process 2.0 is expanded into nine steps that follow the code of </w:t>
      </w:r>
      <w:r>
        <w:rPr>
          <w:rFonts w:ascii="Courier New" w:eastAsia="Courier New" w:hAnsi="Courier New" w:cs="Courier New"/>
          <w:sz w:val="21"/>
        </w:rPr>
        <w:t>upl</w:t>
      </w:r>
      <w:r>
        <w:rPr>
          <w:rFonts w:ascii="Courier New" w:eastAsia="Courier New" w:hAnsi="Courier New" w:cs="Courier New"/>
          <w:sz w:val="21"/>
        </w:rPr>
        <w:t>oad_crop()</w:t>
      </w:r>
      <w:r>
        <w:t xml:space="preserve"> and </w:t>
      </w:r>
      <w:r>
        <w:rPr>
          <w:rFonts w:ascii="Courier New" w:eastAsia="Courier New" w:hAnsi="Courier New" w:cs="Courier New"/>
          <w:sz w:val="21"/>
        </w:rPr>
        <w:t>grade_image()</w:t>
      </w:r>
      <w:r>
        <w:t>. The type (JPEG, PNG or WEBP) and the size (8 MB at most) are validated first (2.1); a failure returns HTTP 400. The photo is saved under a random file name and a draft listing is created (2.2). The image is decoded and centred</w:t>
      </w:r>
      <w:r>
        <w:t xml:space="preserve"> on a 256 x 256 white canvas (2.3). A foreground mask is made by Otsu thresholding on saturation, removal of bright low-saturation background and morphological opening and closing; if the mask covers less than 3 % or more than 98 % of the image, the whole </w:t>
      </w:r>
      <w:r>
        <w:t>image is used instead (2.4). Colour features are computed in HSV space: circular mean hue, mean saturation, mean value, saturation spread and colour uniformity (2.5). Three GLCM texture statistics and the edge density follow (2.6), then the blemish ratio a</w:t>
      </w:r>
      <w:r>
        <w:t xml:space="preserve">nd the size score (2.7). The 11 features go to the Random Forest, which returns class probabilities; the grade is the most probable class (2.8). SHAP gives the six strongest contributions and the result is stored as a </w:t>
      </w:r>
      <w:r>
        <w:rPr>
          <w:rFonts w:ascii="Courier New" w:eastAsia="Courier New" w:hAnsi="Courier New" w:cs="Courier New"/>
          <w:sz w:val="21"/>
        </w:rPr>
        <w:t>QualityGrade</w:t>
      </w:r>
      <w:r>
        <w:t xml:space="preserve"> row and returned (2.9).</w:t>
      </w:r>
    </w:p>
    <w:p w:rsidR="00D4798D" w:rsidRDefault="00E23DE2">
      <w:pPr>
        <w:pStyle w:val="Heading2"/>
      </w:pPr>
      <w:bookmarkStart w:id="61" w:name="_Toc243934257"/>
      <w:r>
        <w:t>5</w:t>
      </w:r>
      <w:r>
        <w:t>.4  UML Diagrams</w:t>
      </w:r>
      <w:bookmarkEnd w:id="61"/>
    </w:p>
    <w:p w:rsidR="00D4798D" w:rsidRDefault="00E23DE2">
      <w:r>
        <w:t>Three UML views describe the design: the use-case diagram (who does what), the class diagram (what the code contains) and the sequence diagram (how the main flow runs). The two core algorithms are shown as flowcharts in Chapter 6.</w:t>
      </w:r>
    </w:p>
    <w:p w:rsidR="00D4798D" w:rsidRDefault="00E23DE2">
      <w:pPr>
        <w:keepNext/>
        <w:spacing w:before="120" w:line="240" w:lineRule="auto"/>
        <w:jc w:val="center"/>
      </w:pPr>
      <w:r>
        <w:rPr>
          <w:noProof/>
        </w:rPr>
        <w:lastRenderedPageBreak/>
        <w:drawing>
          <wp:inline distT="0" distB="0" distL="0" distR="0">
            <wp:extent cx="4214552" cy="3566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214552" cy="3566159"/>
                    </a:xfrm>
                    <a:prstGeom prst="rect">
                      <a:avLst/>
                    </a:prstGeom>
                  </pic:spPr>
                </pic:pic>
              </a:graphicData>
            </a:graphic>
          </wp:inline>
        </w:drawing>
      </w:r>
    </w:p>
    <w:p w:rsidR="00D4798D" w:rsidRDefault="00E23DE2">
      <w:pPr>
        <w:pStyle w:val="FigureCaption"/>
      </w:pPr>
      <w:bookmarkStart w:id="62" w:name="_Toc243934317"/>
      <w:r>
        <w:t>Fig. 5</w:t>
      </w:r>
      <w:r>
        <w:t>.6: Use-case diagram</w:t>
      </w:r>
      <w:bookmarkEnd w:id="62"/>
    </w:p>
    <w:p w:rsidR="00D4798D" w:rsidRDefault="00E23DE2">
      <w:r>
        <w:t>Every actor first signs up or logs in. The farmer can upload and grade a crop photo, view the SHAP explanation of the grade, forecast the price and best day to sell, plan delivery, publish a listing with an asking price, and confirm or</w:t>
      </w:r>
      <w:r>
        <w:t xml:space="preserve"> cancel an order. The buyer can browse and filter the marketplace, place an order and view their orders. The distributor can start transit, monitor the live sensor stream and mark an order delivered. The admin can view platform KPIs and the model insights.</w:t>
      </w:r>
      <w:r>
        <w:t xml:space="preserve"> In the code the admin may also confirm, cancel or deliver any order; the diagram shows the use cases each role performs in normal operation. Admin accounts are seeded, not self-registered.</w:t>
      </w:r>
    </w:p>
    <w:p w:rsidR="00D4798D" w:rsidRDefault="00E23DE2">
      <w:pPr>
        <w:keepNext/>
        <w:spacing w:before="120" w:line="240" w:lineRule="auto"/>
        <w:jc w:val="center"/>
      </w:pPr>
      <w:r>
        <w:rPr>
          <w:noProof/>
        </w:rPr>
        <w:lastRenderedPageBreak/>
        <w:drawing>
          <wp:inline distT="0" distB="0" distL="0" distR="0">
            <wp:extent cx="3040005"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3040005" cy="3566160"/>
                    </a:xfrm>
                    <a:prstGeom prst="rect">
                      <a:avLst/>
                    </a:prstGeom>
                  </pic:spPr>
                </pic:pic>
              </a:graphicData>
            </a:graphic>
          </wp:inline>
        </w:drawing>
      </w:r>
    </w:p>
    <w:p w:rsidR="00D4798D" w:rsidRDefault="00E23DE2">
      <w:pPr>
        <w:pStyle w:val="FigureCaption"/>
      </w:pPr>
      <w:bookmarkStart w:id="63" w:name="_Toc243934318"/>
      <w:r>
        <w:t>Fig. 5.7: UML class diagram</w:t>
      </w:r>
      <w:bookmarkEnd w:id="63"/>
    </w:p>
    <w:p w:rsidR="00D4798D" w:rsidRDefault="00E23DE2">
      <w:r>
        <w:t>The upper part shows the domain mode</w:t>
      </w:r>
      <w:r>
        <w:t xml:space="preserve">l, the nine SQLAlchemy entities with their main attributes and associations (a user has many listings; a listing has one quality grade, many orders and many recommendations; an order has one shipment; a shipment has many sensor readings; </w:t>
      </w:r>
      <w:r>
        <w:rPr>
          <w:rFonts w:ascii="Courier New" w:eastAsia="Courier New" w:hAnsi="Courier New" w:cs="Courier New"/>
          <w:sz w:val="21"/>
        </w:rPr>
        <w:t>Order</w:t>
      </w:r>
      <w:r>
        <w:t xml:space="preserve"> points to us</w:t>
      </w:r>
      <w:r>
        <w:t xml:space="preserve">ers twice, as buyer and as distributor). </w:t>
      </w:r>
      <w:r>
        <w:rPr>
          <w:rFonts w:ascii="Courier New" w:eastAsia="Courier New" w:hAnsi="Courier New" w:cs="Courier New"/>
          <w:sz w:val="21"/>
        </w:rPr>
        <w:t>PricePrediction</w:t>
      </w:r>
      <w:r>
        <w:t xml:space="preserve"> is marked as never written and </w:t>
      </w:r>
      <w:r>
        <w:rPr>
          <w:rFonts w:ascii="Courier New" w:eastAsia="Courier New" w:hAnsi="Courier New" w:cs="Courier New"/>
          <w:sz w:val="21"/>
        </w:rPr>
        <w:t>Town</w:t>
      </w:r>
      <w:r>
        <w:t xml:space="preserve"> is matched to users by region name only. The lower part shows the boundary classes, the seven FastAPI routers with their routes, and the engine classes behind them</w:t>
      </w:r>
      <w:r>
        <w:t xml:space="preserve">: </w:t>
      </w:r>
      <w:r>
        <w:rPr>
          <w:rFonts w:ascii="Courier New" w:eastAsia="Courier New" w:hAnsi="Courier New" w:cs="Courier New"/>
          <w:sz w:val="21"/>
        </w:rPr>
        <w:t>FeatureExtractor</w:t>
      </w:r>
      <w:r>
        <w:t xml:space="preserve"> with the 11 feature names and the 256-pixel target size; </w:t>
      </w:r>
      <w:r>
        <w:rPr>
          <w:rFonts w:ascii="Courier New" w:eastAsia="Courier New" w:hAnsi="Courier New" w:cs="Courier New"/>
          <w:sz w:val="21"/>
        </w:rPr>
        <w:t>QualityInference</w:t>
      </w:r>
      <w:r>
        <w:t xml:space="preserve"> with the Random Forest (250 trees, depth 9) and the SHAP explainer; </w:t>
      </w:r>
      <w:r>
        <w:rPr>
          <w:rFonts w:ascii="Courier New" w:eastAsia="Courier New" w:hAnsi="Courier New" w:cs="Courier New"/>
          <w:sz w:val="21"/>
        </w:rPr>
        <w:t>PriceInference</w:t>
      </w:r>
      <w:r>
        <w:t xml:space="preserve"> with the point and two quantile models, the 30-day horizon and the 14-day spoilage window; </w:t>
      </w:r>
      <w:r>
        <w:rPr>
          <w:rFonts w:ascii="Courier New" w:eastAsia="Courier New" w:hAnsi="Courier New" w:cs="Courier New"/>
          <w:sz w:val="21"/>
        </w:rPr>
        <w:t>DeliveryRecommender</w:t>
      </w:r>
      <w:r>
        <w:t xml:space="preserve"> with the five weights and the perishable-crop set; </w:t>
      </w:r>
      <w:r>
        <w:rPr>
          <w:rFonts w:ascii="Courier New" w:eastAsia="Courier New" w:hAnsi="Courier New" w:cs="Courier New"/>
          <w:sz w:val="21"/>
        </w:rPr>
        <w:t>ShipmentSensorState</w:t>
      </w:r>
      <w:r>
        <w:t xml:space="preserve">; and </w:t>
      </w:r>
      <w:r>
        <w:rPr>
          <w:rFonts w:ascii="Courier New" w:eastAsia="Courier New" w:hAnsi="Courier New" w:cs="Courier New"/>
          <w:sz w:val="21"/>
        </w:rPr>
        <w:t>Security</w:t>
      </w:r>
      <w:r>
        <w:t>. Arrows show which router uses which engine.</w:t>
      </w:r>
    </w:p>
    <w:p w:rsidR="00D4798D" w:rsidRDefault="00E23DE2">
      <w:pPr>
        <w:keepNext/>
        <w:spacing w:before="120" w:line="240" w:lineRule="auto"/>
        <w:jc w:val="center"/>
      </w:pPr>
      <w:r>
        <w:rPr>
          <w:noProof/>
        </w:rPr>
        <w:lastRenderedPageBreak/>
        <w:drawing>
          <wp:inline distT="0" distB="0" distL="0" distR="0">
            <wp:extent cx="4031311"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7"/>
                    <a:stretch>
                      <a:fillRect/>
                    </a:stretch>
                  </pic:blipFill>
                  <pic:spPr>
                    <a:xfrm>
                      <a:off x="0" y="0"/>
                      <a:ext cx="4031311" cy="3566160"/>
                    </a:xfrm>
                    <a:prstGeom prst="rect">
                      <a:avLst/>
                    </a:prstGeom>
                  </pic:spPr>
                </pic:pic>
              </a:graphicData>
            </a:graphic>
          </wp:inline>
        </w:drawing>
      </w:r>
    </w:p>
    <w:p w:rsidR="00D4798D" w:rsidRDefault="00E23DE2">
      <w:pPr>
        <w:pStyle w:val="FigureCaption"/>
      </w:pPr>
      <w:bookmarkStart w:id="64" w:name="_Toc243934319"/>
      <w:r>
        <w:t xml:space="preserve">Fig. 5.8: </w:t>
      </w:r>
      <w:r>
        <w:t>Sequence diagram: from photo upload to delivery</w:t>
      </w:r>
      <w:bookmarkEnd w:id="64"/>
    </w:p>
    <w:p w:rsidR="00D4798D" w:rsidRDefault="00E23DE2">
      <w:r>
        <w:t xml:space="preserve">The sequence shows the main flow in 24 steps across seven participants. The farmer chooses a photo and presses Grade; the web app posts the multipart request with the bearer token to </w:t>
      </w:r>
      <w:r>
        <w:rPr>
          <w:rFonts w:ascii="Courier New" w:eastAsia="Courier New" w:hAnsi="Courier New" w:cs="Courier New"/>
          <w:sz w:val="21"/>
        </w:rPr>
        <w:t>/api/crops/upload</w:t>
      </w:r>
      <w:r>
        <w:t>. The AP</w:t>
      </w:r>
      <w:r>
        <w:t xml:space="preserve">I decodes the token, applies </w:t>
      </w:r>
      <w:r>
        <w:rPr>
          <w:rFonts w:ascii="Courier New" w:eastAsia="Courier New" w:hAnsi="Courier New" w:cs="Courier New"/>
          <w:sz w:val="21"/>
        </w:rPr>
        <w:t>require_roles("farmer")</w:t>
      </w:r>
      <w:r>
        <w:t xml:space="preserve"> and checks type and size (3), saves the file and inserts a draft </w:t>
      </w:r>
      <w:r>
        <w:rPr>
          <w:rFonts w:ascii="Courier New" w:eastAsia="Courier New" w:hAnsi="Courier New" w:cs="Courier New"/>
          <w:sz w:val="21"/>
        </w:rPr>
        <w:t>CropListing</w:t>
      </w:r>
      <w:r>
        <w:t xml:space="preserve"> (4), calls </w:t>
      </w:r>
      <w:r>
        <w:rPr>
          <w:rFonts w:ascii="Courier New" w:eastAsia="Courier New" w:hAnsi="Courier New" w:cs="Courier New"/>
          <w:sz w:val="21"/>
        </w:rPr>
        <w:t>grade_image()</w:t>
      </w:r>
      <w:r>
        <w:t xml:space="preserve"> on the machine-learning services (5), inserts the </w:t>
      </w:r>
      <w:r>
        <w:rPr>
          <w:rFonts w:ascii="Courier New" w:eastAsia="Courier New" w:hAnsi="Courier New" w:cs="Courier New"/>
          <w:sz w:val="21"/>
        </w:rPr>
        <w:t>QualityGrade</w:t>
      </w:r>
      <w:r>
        <w:t xml:space="preserve"> (6) and returns the listing (7). The w</w:t>
      </w:r>
      <w:r>
        <w:t xml:space="preserve">eb app then calls </w:t>
      </w:r>
      <w:r>
        <w:rPr>
          <w:rFonts w:ascii="Courier New" w:eastAsia="Courier New" w:hAnsi="Courier New" w:cs="Courier New"/>
          <w:sz w:val="21"/>
        </w:rPr>
        <w:t>/api/prices/predict</w:t>
      </w:r>
      <w:r>
        <w:t xml:space="preserve"> (8 to 10) and </w:t>
      </w:r>
      <w:r>
        <w:rPr>
          <w:rFonts w:ascii="Courier New" w:eastAsia="Courier New" w:hAnsi="Courier New" w:cs="Courier New"/>
          <w:sz w:val="21"/>
        </w:rPr>
        <w:t>/api/delivery/{id}/recommend</w:t>
      </w:r>
      <w:r>
        <w:t xml:space="preserve"> (11 to 13), after which the farmer publishes the listing (14). The buyer posts an order, which inserts an </w:t>
      </w:r>
      <w:r>
        <w:rPr>
          <w:rFonts w:ascii="Courier New" w:eastAsia="Courier New" w:hAnsi="Courier New" w:cs="Courier New"/>
          <w:sz w:val="21"/>
        </w:rPr>
        <w:t>Order</w:t>
      </w:r>
      <w:r>
        <w:t xml:space="preserve"> in the placed state and marks the listing sold (15, 16). The fa</w:t>
      </w:r>
      <w:r>
        <w:t xml:space="preserve">rmer confirms (17); the distributor starts transit, which inserts a </w:t>
      </w:r>
      <w:r>
        <w:rPr>
          <w:rFonts w:ascii="Courier New" w:eastAsia="Courier New" w:hAnsi="Courier New" w:cs="Courier New"/>
          <w:sz w:val="21"/>
        </w:rPr>
        <w:t>Shipment</w:t>
      </w:r>
      <w:r>
        <w:t xml:space="preserve"> whose seed is 97 times the order id plus 13 (18, 19) and opens the WebSocket (20); every 1.4 seconds the simulator produces a reading that is stored and pushed to the browser (21 </w:t>
      </w:r>
      <w:r>
        <w:t>to 23). Finally the distributor marks the order delivered and the shipment stage becomes delivered (24).</w:t>
      </w:r>
    </w:p>
    <w:p w:rsidR="00D4798D" w:rsidRDefault="00E23DE2">
      <w:pPr>
        <w:pStyle w:val="Heading2"/>
      </w:pPr>
      <w:bookmarkStart w:id="65" w:name="_Toc243934258"/>
      <w:r>
        <w:t>5.5  Database Design</w:t>
      </w:r>
      <w:bookmarkEnd w:id="65"/>
    </w:p>
    <w:p w:rsidR="00D4798D" w:rsidRDefault="00E23DE2">
      <w:r>
        <w:t xml:space="preserve">The database is SQLite, created by SQLAlchemy 2 at start-up with </w:t>
      </w:r>
      <w:r>
        <w:rPr>
          <w:rFonts w:ascii="Courier New" w:eastAsia="Courier New" w:hAnsi="Courier New" w:cs="Courier New"/>
          <w:sz w:val="21"/>
        </w:rPr>
        <w:t>create_all</w:t>
      </w:r>
      <w:r>
        <w:t>; there are no migrations. Results that are read and wr</w:t>
      </w:r>
      <w:r>
        <w:t xml:space="preserve">itten whole (class probabilities, features, SHAP explanations, forecasts, ranked buyers) are stored as JSON columns. Uploaded photographs are stored as files under </w:t>
      </w:r>
      <w:r>
        <w:rPr>
          <w:rFonts w:ascii="Courier New" w:eastAsia="Courier New" w:hAnsi="Courier New" w:cs="Courier New"/>
          <w:sz w:val="21"/>
        </w:rPr>
        <w:t>app/data/uploads</w:t>
      </w:r>
      <w:r>
        <w:t xml:space="preserve"> with random names, and the table keeps only the path.</w:t>
      </w:r>
    </w:p>
    <w:p w:rsidR="00D4798D" w:rsidRDefault="00E23DE2">
      <w:pPr>
        <w:keepNext/>
        <w:spacing w:before="120" w:line="240" w:lineRule="auto"/>
        <w:jc w:val="center"/>
      </w:pPr>
      <w:r>
        <w:rPr>
          <w:noProof/>
        </w:rPr>
        <w:lastRenderedPageBreak/>
        <w:drawing>
          <wp:inline distT="0" distB="0" distL="0" distR="0">
            <wp:extent cx="3311434" cy="3566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8"/>
                    <a:stretch>
                      <a:fillRect/>
                    </a:stretch>
                  </pic:blipFill>
                  <pic:spPr>
                    <a:xfrm>
                      <a:off x="0" y="0"/>
                      <a:ext cx="3311434" cy="3566160"/>
                    </a:xfrm>
                    <a:prstGeom prst="rect">
                      <a:avLst/>
                    </a:prstGeom>
                  </pic:spPr>
                </pic:pic>
              </a:graphicData>
            </a:graphic>
          </wp:inline>
        </w:drawing>
      </w:r>
    </w:p>
    <w:p w:rsidR="00D4798D" w:rsidRDefault="00E23DE2">
      <w:pPr>
        <w:pStyle w:val="FigureCaption"/>
      </w:pPr>
      <w:bookmarkStart w:id="66" w:name="_Toc243934320"/>
      <w:r>
        <w:t>Fig. 5.9: Entity-re</w:t>
      </w:r>
      <w:r>
        <w:t>lationship diagram (9 tables)</w:t>
      </w:r>
      <w:bookmarkEnd w:id="66"/>
    </w:p>
    <w:p w:rsidR="00D4798D" w:rsidRDefault="00E23DE2">
      <w:r>
        <w:t xml:space="preserve">Nine tables are created by SQLAlchemy in SQLite. A user (farmer) owns many crop listings; each listing has at most one quality grade, many delivery recommendations and, once sold, orders. An order refers to a listing and to a </w:t>
      </w:r>
      <w:r>
        <w:t xml:space="preserve">buyer, and optionally to the distributor who took it; a shipment refers to an order and a distributor, and a shipment has many sensor readings. The </w:t>
      </w:r>
      <w:r>
        <w:rPr>
          <w:rFonts w:ascii="Courier New" w:eastAsia="Courier New" w:hAnsi="Courier New" w:cs="Courier New"/>
          <w:sz w:val="21"/>
        </w:rPr>
        <w:t>towns</w:t>
      </w:r>
      <w:r>
        <w:t xml:space="preserve"> table holds the eight market towns with coordinates and is joined to users and listings by region name</w:t>
      </w:r>
      <w:r>
        <w:t xml:space="preserve"> only, not by a foreign key. The </w:t>
      </w:r>
      <w:r>
        <w:rPr>
          <w:rFonts w:ascii="Courier New" w:eastAsia="Courier New" w:hAnsi="Courier New" w:cs="Courier New"/>
          <w:sz w:val="21"/>
        </w:rPr>
        <w:t>price_predictions</w:t>
      </w:r>
      <w:r>
        <w:t xml:space="preserve"> table is drawn dashed: the model and table exist, but no route writes to it. No foreign key has an </w:t>
      </w:r>
      <w:r>
        <w:rPr>
          <w:rFonts w:ascii="Courier New" w:eastAsia="Courier New" w:hAnsi="Courier New" w:cs="Courier New"/>
          <w:sz w:val="21"/>
        </w:rPr>
        <w:t>ON DELETE</w:t>
      </w:r>
      <w:r>
        <w:t xml:space="preserve"> rule.</w:t>
      </w:r>
    </w:p>
    <w:p w:rsidR="00D4798D" w:rsidRDefault="00E23DE2">
      <w:pPr>
        <w:pStyle w:val="TableCaption"/>
      </w:pPr>
      <w:bookmarkStart w:id="67" w:name="_Toc243934386"/>
      <w:r>
        <w:t>Table 5.1: Database tables</w:t>
      </w:r>
      <w:bookmarkEnd w:id="67"/>
    </w:p>
    <w:tbl>
      <w:tblPr>
        <w:tblStyle w:val="TableGrid"/>
        <w:tblW w:w="0" w:type="auto"/>
        <w:jc w:val="center"/>
        <w:tblLook w:val="04A0" w:firstRow="1" w:lastRow="0" w:firstColumn="1" w:lastColumn="0" w:noHBand="0" w:noVBand="1"/>
      </w:tblPr>
      <w:tblGrid>
        <w:gridCol w:w="2176"/>
        <w:gridCol w:w="2224"/>
        <w:gridCol w:w="5133"/>
      </w:tblGrid>
      <w:tr w:rsidR="00D4798D">
        <w:trPr>
          <w:cantSplit/>
          <w:tblHeader/>
          <w:jc w:val="center"/>
        </w:trPr>
        <w:tc>
          <w:tcPr>
            <w:tcW w:w="1584" w:type="dxa"/>
            <w:shd w:val="clear" w:color="auto" w:fill="D9E2F3"/>
          </w:tcPr>
          <w:p w:rsidR="00D4798D" w:rsidRDefault="00E23DE2">
            <w:pPr>
              <w:spacing w:before="40" w:line="240" w:lineRule="auto"/>
              <w:jc w:val="left"/>
            </w:pPr>
            <w:r>
              <w:rPr>
                <w:b/>
                <w:sz w:val="18"/>
              </w:rPr>
              <w:t>Table</w:t>
            </w:r>
          </w:p>
        </w:tc>
        <w:tc>
          <w:tcPr>
            <w:tcW w:w="2329" w:type="dxa"/>
            <w:shd w:val="clear" w:color="auto" w:fill="D9E2F3"/>
          </w:tcPr>
          <w:p w:rsidR="00D4798D" w:rsidRDefault="00E23DE2">
            <w:pPr>
              <w:spacing w:before="40" w:line="240" w:lineRule="auto"/>
              <w:jc w:val="left"/>
            </w:pPr>
            <w:r>
              <w:rPr>
                <w:b/>
                <w:sz w:val="18"/>
              </w:rPr>
              <w:t>Purpose</w:t>
            </w:r>
          </w:p>
        </w:tc>
        <w:tc>
          <w:tcPr>
            <w:tcW w:w="5404" w:type="dxa"/>
            <w:shd w:val="clear" w:color="auto" w:fill="D9E2F3"/>
          </w:tcPr>
          <w:p w:rsidR="00D4798D" w:rsidRDefault="00E23DE2">
            <w:pPr>
              <w:spacing w:before="40" w:line="240" w:lineRule="auto"/>
              <w:jc w:val="left"/>
            </w:pPr>
            <w:r>
              <w:rPr>
                <w:b/>
                <w:sz w:val="18"/>
              </w:rPr>
              <w:t>Key columns</w:t>
            </w:r>
          </w:p>
        </w:tc>
      </w:tr>
      <w:tr w:rsidR="00D4798D">
        <w:trPr>
          <w:cantSplit/>
          <w:jc w:val="center"/>
        </w:trPr>
        <w:tc>
          <w:tcPr>
            <w:tcW w:w="1584" w:type="dxa"/>
          </w:tcPr>
          <w:p w:rsidR="00D4798D" w:rsidRDefault="00E23DE2">
            <w:pPr>
              <w:spacing w:before="40" w:line="240" w:lineRule="auto"/>
              <w:jc w:val="left"/>
            </w:pPr>
            <w:r>
              <w:rPr>
                <w:sz w:val="18"/>
              </w:rPr>
              <w:t>users</w:t>
            </w:r>
          </w:p>
        </w:tc>
        <w:tc>
          <w:tcPr>
            <w:tcW w:w="2329" w:type="dxa"/>
          </w:tcPr>
          <w:p w:rsidR="00D4798D" w:rsidRDefault="00E23DE2">
            <w:pPr>
              <w:spacing w:before="40" w:line="240" w:lineRule="auto"/>
              <w:jc w:val="left"/>
            </w:pPr>
            <w:r>
              <w:rPr>
                <w:sz w:val="18"/>
              </w:rPr>
              <w:t>Accounts of all four roles</w:t>
            </w:r>
          </w:p>
        </w:tc>
        <w:tc>
          <w:tcPr>
            <w:tcW w:w="5404" w:type="dxa"/>
          </w:tcPr>
          <w:p w:rsidR="00D4798D" w:rsidRDefault="00E23DE2">
            <w:pPr>
              <w:spacing w:before="40" w:line="240" w:lineRule="auto"/>
              <w:jc w:val="left"/>
            </w:pPr>
            <w:r>
              <w:rPr>
                <w:sz w:val="18"/>
              </w:rPr>
              <w:t>id,</w:t>
            </w:r>
            <w:r>
              <w:rPr>
                <w:sz w:val="18"/>
              </w:rPr>
              <w:t xml:space="preserve"> name, email (unique, indexed), hashed_password (bcrypt), role (farmer, buyer, distributor, admin), region, phone, reliability_score (default 4.5), created_at</w:t>
            </w:r>
          </w:p>
        </w:tc>
      </w:tr>
      <w:tr w:rsidR="00D4798D">
        <w:trPr>
          <w:cantSplit/>
          <w:jc w:val="center"/>
        </w:trPr>
        <w:tc>
          <w:tcPr>
            <w:tcW w:w="1584" w:type="dxa"/>
          </w:tcPr>
          <w:p w:rsidR="00D4798D" w:rsidRDefault="00E23DE2">
            <w:pPr>
              <w:spacing w:before="40" w:line="240" w:lineRule="auto"/>
              <w:jc w:val="left"/>
            </w:pPr>
            <w:r>
              <w:rPr>
                <w:sz w:val="18"/>
              </w:rPr>
              <w:t>crop_listings</w:t>
            </w:r>
          </w:p>
        </w:tc>
        <w:tc>
          <w:tcPr>
            <w:tcW w:w="2329" w:type="dxa"/>
          </w:tcPr>
          <w:p w:rsidR="00D4798D" w:rsidRDefault="00E23DE2">
            <w:pPr>
              <w:spacing w:before="40" w:line="240" w:lineRule="auto"/>
              <w:jc w:val="left"/>
            </w:pPr>
            <w:r>
              <w:rPr>
                <w:sz w:val="18"/>
              </w:rPr>
              <w:t>A graded crop lot</w:t>
            </w:r>
          </w:p>
        </w:tc>
        <w:tc>
          <w:tcPr>
            <w:tcW w:w="5404" w:type="dxa"/>
          </w:tcPr>
          <w:p w:rsidR="00D4798D" w:rsidRDefault="00E23DE2">
            <w:pPr>
              <w:spacing w:before="40" w:line="240" w:lineRule="auto"/>
              <w:jc w:val="left"/>
            </w:pPr>
            <w:r>
              <w:rPr>
                <w:sz w:val="18"/>
              </w:rPr>
              <w:t xml:space="preserve">id, farmer_id (FK users), crop_type, region, quantity_kg, </w:t>
            </w:r>
            <w:r>
              <w:rPr>
                <w:sz w:val="18"/>
              </w:rPr>
              <w:t>image_path, status (draft, listed, sold), asking_price, created_at</w:t>
            </w:r>
          </w:p>
        </w:tc>
      </w:tr>
      <w:tr w:rsidR="00D4798D">
        <w:trPr>
          <w:cantSplit/>
          <w:jc w:val="center"/>
        </w:trPr>
        <w:tc>
          <w:tcPr>
            <w:tcW w:w="1584" w:type="dxa"/>
          </w:tcPr>
          <w:p w:rsidR="00D4798D" w:rsidRDefault="00E23DE2">
            <w:pPr>
              <w:spacing w:before="40" w:line="240" w:lineRule="auto"/>
              <w:jc w:val="left"/>
            </w:pPr>
            <w:r>
              <w:rPr>
                <w:sz w:val="18"/>
              </w:rPr>
              <w:t>quality_grades</w:t>
            </w:r>
          </w:p>
        </w:tc>
        <w:tc>
          <w:tcPr>
            <w:tcW w:w="2329" w:type="dxa"/>
          </w:tcPr>
          <w:p w:rsidR="00D4798D" w:rsidRDefault="00E23DE2">
            <w:pPr>
              <w:spacing w:before="40" w:line="240" w:lineRule="auto"/>
              <w:jc w:val="left"/>
            </w:pPr>
            <w:r>
              <w:rPr>
                <w:sz w:val="18"/>
              </w:rPr>
              <w:t>Grade of a listing</w:t>
            </w:r>
          </w:p>
        </w:tc>
        <w:tc>
          <w:tcPr>
            <w:tcW w:w="5404" w:type="dxa"/>
          </w:tcPr>
          <w:p w:rsidR="00D4798D" w:rsidRDefault="00E23DE2">
            <w:pPr>
              <w:spacing w:before="40" w:line="240" w:lineRule="auto"/>
              <w:jc w:val="left"/>
            </w:pPr>
            <w:r>
              <w:rPr>
                <w:sz w:val="18"/>
              </w:rPr>
              <w:t>id, listing_id (FK), grade (A, B, C, Reject), confidence, probabilities (JSON), features (JSON, 11 values), shap_explanation (JSON), created_at</w:t>
            </w:r>
          </w:p>
        </w:tc>
      </w:tr>
      <w:tr w:rsidR="00D4798D">
        <w:trPr>
          <w:cantSplit/>
          <w:jc w:val="center"/>
        </w:trPr>
        <w:tc>
          <w:tcPr>
            <w:tcW w:w="1584" w:type="dxa"/>
          </w:tcPr>
          <w:p w:rsidR="00D4798D" w:rsidRDefault="00E23DE2">
            <w:pPr>
              <w:spacing w:before="40" w:line="240" w:lineRule="auto"/>
              <w:jc w:val="left"/>
            </w:pPr>
            <w:r>
              <w:rPr>
                <w:sz w:val="18"/>
              </w:rPr>
              <w:t>towns</w:t>
            </w:r>
          </w:p>
        </w:tc>
        <w:tc>
          <w:tcPr>
            <w:tcW w:w="2329" w:type="dxa"/>
          </w:tcPr>
          <w:p w:rsidR="00D4798D" w:rsidRDefault="00E23DE2">
            <w:pPr>
              <w:spacing w:before="40" w:line="240" w:lineRule="auto"/>
              <w:jc w:val="left"/>
            </w:pPr>
            <w:r>
              <w:rPr>
                <w:sz w:val="18"/>
              </w:rPr>
              <w:t>Eig</w:t>
            </w:r>
            <w:r>
              <w:rPr>
                <w:sz w:val="18"/>
              </w:rPr>
              <w:t>ht market towns</w:t>
            </w:r>
          </w:p>
        </w:tc>
        <w:tc>
          <w:tcPr>
            <w:tcW w:w="5404" w:type="dxa"/>
          </w:tcPr>
          <w:p w:rsidR="00D4798D" w:rsidRDefault="00E23DE2">
            <w:pPr>
              <w:spacing w:before="40" w:line="240" w:lineRule="auto"/>
              <w:jc w:val="left"/>
            </w:pPr>
            <w:r>
              <w:rPr>
                <w:sz w:val="18"/>
              </w:rPr>
              <w:t>id, name, region, lat, lon, is_market</w:t>
            </w:r>
          </w:p>
        </w:tc>
      </w:tr>
      <w:tr w:rsidR="00D4798D">
        <w:trPr>
          <w:cantSplit/>
          <w:jc w:val="center"/>
        </w:trPr>
        <w:tc>
          <w:tcPr>
            <w:tcW w:w="1584" w:type="dxa"/>
          </w:tcPr>
          <w:p w:rsidR="00D4798D" w:rsidRDefault="00E23DE2">
            <w:pPr>
              <w:spacing w:before="40" w:line="240" w:lineRule="auto"/>
              <w:jc w:val="left"/>
            </w:pPr>
            <w:r>
              <w:rPr>
                <w:sz w:val="18"/>
              </w:rPr>
              <w:t>price_predictions</w:t>
            </w:r>
          </w:p>
        </w:tc>
        <w:tc>
          <w:tcPr>
            <w:tcW w:w="2329" w:type="dxa"/>
          </w:tcPr>
          <w:p w:rsidR="00D4798D" w:rsidRDefault="00E23DE2">
            <w:pPr>
              <w:spacing w:before="40" w:line="240" w:lineRule="auto"/>
              <w:jc w:val="left"/>
            </w:pPr>
            <w:r>
              <w:rPr>
                <w:sz w:val="18"/>
              </w:rPr>
              <w:t>Defined for stored forecasts; never written by any route</w:t>
            </w:r>
          </w:p>
        </w:tc>
        <w:tc>
          <w:tcPr>
            <w:tcW w:w="5404" w:type="dxa"/>
          </w:tcPr>
          <w:p w:rsidR="00D4798D" w:rsidRDefault="00E23DE2">
            <w:pPr>
              <w:spacing w:before="40" w:line="240" w:lineRule="auto"/>
              <w:jc w:val="left"/>
            </w:pPr>
            <w:r>
              <w:rPr>
                <w:sz w:val="18"/>
              </w:rPr>
              <w:t>id, listing_id (FK, nullable), crop_type, region, grade, current_price, confidence_low/high, forecast (JSON), shap_explanation</w:t>
            </w:r>
            <w:r>
              <w:rPr>
                <w:sz w:val="18"/>
              </w:rPr>
              <w:t xml:space="preserve"> (JSON), best_sell_day, created_at</w:t>
            </w:r>
          </w:p>
        </w:tc>
      </w:tr>
      <w:tr w:rsidR="00D4798D">
        <w:trPr>
          <w:cantSplit/>
          <w:jc w:val="center"/>
        </w:trPr>
        <w:tc>
          <w:tcPr>
            <w:tcW w:w="1584" w:type="dxa"/>
          </w:tcPr>
          <w:p w:rsidR="00D4798D" w:rsidRDefault="00E23DE2">
            <w:pPr>
              <w:spacing w:before="40" w:line="240" w:lineRule="auto"/>
              <w:jc w:val="left"/>
            </w:pPr>
            <w:r>
              <w:rPr>
                <w:sz w:val="18"/>
              </w:rPr>
              <w:t>delivery_recommendations</w:t>
            </w:r>
          </w:p>
        </w:tc>
        <w:tc>
          <w:tcPr>
            <w:tcW w:w="2329" w:type="dxa"/>
          </w:tcPr>
          <w:p w:rsidR="00D4798D" w:rsidRDefault="00E23DE2">
            <w:pPr>
              <w:spacing w:before="40" w:line="240" w:lineRule="auto"/>
              <w:jc w:val="left"/>
            </w:pPr>
            <w:r>
              <w:rPr>
                <w:sz w:val="18"/>
              </w:rPr>
              <w:t>Stored delivery plan</w:t>
            </w:r>
          </w:p>
        </w:tc>
        <w:tc>
          <w:tcPr>
            <w:tcW w:w="5404" w:type="dxa"/>
          </w:tcPr>
          <w:p w:rsidR="00D4798D" w:rsidRDefault="00E23DE2">
            <w:pPr>
              <w:spacing w:before="40" w:line="240" w:lineRule="auto"/>
              <w:jc w:val="left"/>
            </w:pPr>
            <w:r>
              <w:rPr>
                <w:sz w:val="18"/>
              </w:rPr>
              <w:t>id, listing_id (FK), ranked_buyers (JSON), best_route (JSON), best_sell_day, created_at</w:t>
            </w:r>
          </w:p>
        </w:tc>
      </w:tr>
      <w:tr w:rsidR="00D4798D">
        <w:trPr>
          <w:cantSplit/>
          <w:jc w:val="center"/>
        </w:trPr>
        <w:tc>
          <w:tcPr>
            <w:tcW w:w="1584" w:type="dxa"/>
          </w:tcPr>
          <w:p w:rsidR="00D4798D" w:rsidRDefault="00E23DE2">
            <w:pPr>
              <w:spacing w:before="40" w:line="240" w:lineRule="auto"/>
              <w:jc w:val="left"/>
            </w:pPr>
            <w:r>
              <w:rPr>
                <w:sz w:val="18"/>
              </w:rPr>
              <w:t>orders</w:t>
            </w:r>
          </w:p>
        </w:tc>
        <w:tc>
          <w:tcPr>
            <w:tcW w:w="2329" w:type="dxa"/>
          </w:tcPr>
          <w:p w:rsidR="00D4798D" w:rsidRDefault="00E23DE2">
            <w:pPr>
              <w:spacing w:before="40" w:line="240" w:lineRule="auto"/>
              <w:jc w:val="left"/>
            </w:pPr>
            <w:r>
              <w:rPr>
                <w:sz w:val="18"/>
              </w:rPr>
              <w:t>A buyer's order</w:t>
            </w:r>
          </w:p>
        </w:tc>
        <w:tc>
          <w:tcPr>
            <w:tcW w:w="5404" w:type="dxa"/>
          </w:tcPr>
          <w:p w:rsidR="00D4798D" w:rsidRDefault="00E23DE2">
            <w:pPr>
              <w:spacing w:before="40" w:line="240" w:lineRule="auto"/>
              <w:jc w:val="left"/>
            </w:pPr>
            <w:r>
              <w:rPr>
                <w:sz w:val="18"/>
              </w:rPr>
              <w:t xml:space="preserve">id, listing_id (FK), buyer_id (FK users), distributor_id (FK </w:t>
            </w:r>
            <w:r>
              <w:rPr>
                <w:sz w:val="18"/>
              </w:rPr>
              <w:t>users, nullable), quantity_kg, agreed_price, status (placed, confirmed, in_transit, delivered, cancelled), created_at, updated_at</w:t>
            </w:r>
          </w:p>
        </w:tc>
      </w:tr>
      <w:tr w:rsidR="00D4798D">
        <w:trPr>
          <w:cantSplit/>
          <w:jc w:val="center"/>
        </w:trPr>
        <w:tc>
          <w:tcPr>
            <w:tcW w:w="1584" w:type="dxa"/>
          </w:tcPr>
          <w:p w:rsidR="00D4798D" w:rsidRDefault="00E23DE2">
            <w:pPr>
              <w:spacing w:before="40" w:line="240" w:lineRule="auto"/>
              <w:jc w:val="left"/>
            </w:pPr>
            <w:r>
              <w:rPr>
                <w:sz w:val="18"/>
              </w:rPr>
              <w:lastRenderedPageBreak/>
              <w:t>shipments</w:t>
            </w:r>
          </w:p>
        </w:tc>
        <w:tc>
          <w:tcPr>
            <w:tcW w:w="2329" w:type="dxa"/>
          </w:tcPr>
          <w:p w:rsidR="00D4798D" w:rsidRDefault="00E23DE2">
            <w:pPr>
              <w:spacing w:before="40" w:line="240" w:lineRule="auto"/>
              <w:jc w:val="left"/>
            </w:pPr>
            <w:r>
              <w:rPr>
                <w:sz w:val="18"/>
              </w:rPr>
              <w:t>A transit of one order</w:t>
            </w:r>
          </w:p>
        </w:tc>
        <w:tc>
          <w:tcPr>
            <w:tcW w:w="5404" w:type="dxa"/>
          </w:tcPr>
          <w:p w:rsidR="00D4798D" w:rsidRDefault="00E23DE2">
            <w:pPr>
              <w:spacing w:before="40" w:line="240" w:lineRule="auto"/>
              <w:jc w:val="left"/>
            </w:pPr>
            <w:r>
              <w:rPr>
                <w:sz w:val="18"/>
              </w:rPr>
              <w:t>id, order_id (FK, nullable), distributor_id (FK, nullable), origin, destination, stage (stor</w:t>
            </w:r>
            <w:r>
              <w:rPr>
                <w:sz w:val="18"/>
              </w:rPr>
              <w:t>age, in_transit, delivered), seed, created_at</w:t>
            </w:r>
          </w:p>
        </w:tc>
      </w:tr>
      <w:tr w:rsidR="00D4798D">
        <w:trPr>
          <w:cantSplit/>
          <w:jc w:val="center"/>
        </w:trPr>
        <w:tc>
          <w:tcPr>
            <w:tcW w:w="1584" w:type="dxa"/>
          </w:tcPr>
          <w:p w:rsidR="00D4798D" w:rsidRDefault="00E23DE2">
            <w:pPr>
              <w:spacing w:before="40" w:line="240" w:lineRule="auto"/>
              <w:jc w:val="left"/>
            </w:pPr>
            <w:r>
              <w:rPr>
                <w:sz w:val="18"/>
              </w:rPr>
              <w:t>sensor_readings</w:t>
            </w:r>
          </w:p>
        </w:tc>
        <w:tc>
          <w:tcPr>
            <w:tcW w:w="2329" w:type="dxa"/>
          </w:tcPr>
          <w:p w:rsidR="00D4798D" w:rsidRDefault="00E23DE2">
            <w:pPr>
              <w:spacing w:before="40" w:line="240" w:lineRule="auto"/>
              <w:jc w:val="left"/>
            </w:pPr>
            <w:r>
              <w:rPr>
                <w:sz w:val="18"/>
              </w:rPr>
              <w:t>One simulated reading</w:t>
            </w:r>
          </w:p>
        </w:tc>
        <w:tc>
          <w:tcPr>
            <w:tcW w:w="5404" w:type="dxa"/>
          </w:tcPr>
          <w:p w:rsidR="00D4798D" w:rsidRDefault="00E23DE2">
            <w:pPr>
              <w:spacing w:before="40" w:line="240" w:lineRule="auto"/>
              <w:jc w:val="left"/>
            </w:pPr>
            <w:r>
              <w:rPr>
                <w:sz w:val="18"/>
              </w:rPr>
              <w:t>id, shipment_id (FK), temperature_c, humidity_pct, shock_g, is_anomaly, recorded_at</w:t>
            </w:r>
          </w:p>
        </w:tc>
      </w:tr>
    </w:tbl>
    <w:p w:rsidR="00D4798D" w:rsidRDefault="00D4798D">
      <w:pPr>
        <w:spacing w:after="80" w:line="144" w:lineRule="auto"/>
      </w:pPr>
    </w:p>
    <w:p w:rsidR="00D4798D" w:rsidRDefault="00E23DE2">
      <w:r>
        <w:t>Two design points should be noted. First, the schema keeps the quality grade in its o</w:t>
      </w:r>
      <w:r>
        <w:t xml:space="preserve">wn table with a one-to-one relationship to the listing, so a listing can exist as a draft before it is graded; if grading fails after the draft is saved, the draft remains without a grade, which is one of the known gaps. Second, no foreign key declares an </w:t>
      </w:r>
      <w:r>
        <w:rPr>
          <w:rFonts w:ascii="Courier New" w:eastAsia="Courier New" w:hAnsi="Courier New" w:cs="Courier New"/>
          <w:sz w:val="21"/>
        </w:rPr>
        <w:t>ON DELETE</w:t>
      </w:r>
      <w:r>
        <w:t xml:space="preserve"> rule and passwords are never stored in clear text: </w:t>
      </w:r>
      <w:r>
        <w:rPr>
          <w:rFonts w:ascii="Courier New" w:eastAsia="Courier New" w:hAnsi="Courier New" w:cs="Courier New"/>
          <w:sz w:val="21"/>
        </w:rPr>
        <w:t>hashed_password</w:t>
      </w:r>
      <w:r>
        <w:t xml:space="preserve"> holds a bcrypt hash.</w:t>
      </w:r>
    </w:p>
    <w:p w:rsidR="00D4798D" w:rsidRDefault="00E23DE2">
      <w:pPr>
        <w:pStyle w:val="Heading2"/>
      </w:pPr>
      <w:bookmarkStart w:id="68" w:name="_Toc243934259"/>
      <w:r>
        <w:t>5.6  Module Design</w:t>
      </w:r>
      <w:bookmarkEnd w:id="68"/>
    </w:p>
    <w:p w:rsidR="00D4798D" w:rsidRDefault="00E23DE2">
      <w:pPr>
        <w:pStyle w:val="TableCaption"/>
      </w:pPr>
      <w:bookmarkStart w:id="69" w:name="_Toc243934387"/>
      <w:r>
        <w:t>Table 5.2: Modules of CropSight</w:t>
      </w:r>
      <w:bookmarkEnd w:id="69"/>
    </w:p>
    <w:tbl>
      <w:tblPr>
        <w:tblStyle w:val="TableGrid"/>
        <w:tblW w:w="0" w:type="auto"/>
        <w:jc w:val="center"/>
        <w:tblLook w:val="04A0" w:firstRow="1" w:lastRow="0" w:firstColumn="1" w:lastColumn="0" w:noHBand="0" w:noVBand="1"/>
      </w:tblPr>
      <w:tblGrid>
        <w:gridCol w:w="1770"/>
        <w:gridCol w:w="2516"/>
        <w:gridCol w:w="5031"/>
      </w:tblGrid>
      <w:tr w:rsidR="00D4798D">
        <w:trPr>
          <w:cantSplit/>
          <w:tblHeader/>
          <w:jc w:val="center"/>
        </w:trPr>
        <w:tc>
          <w:tcPr>
            <w:tcW w:w="1770" w:type="dxa"/>
            <w:shd w:val="clear" w:color="auto" w:fill="D9E2F3"/>
          </w:tcPr>
          <w:p w:rsidR="00D4798D" w:rsidRDefault="00E23DE2">
            <w:pPr>
              <w:spacing w:before="40" w:line="240" w:lineRule="auto"/>
              <w:jc w:val="left"/>
            </w:pPr>
            <w:r>
              <w:rPr>
                <w:b/>
                <w:sz w:val="18"/>
              </w:rPr>
              <w:t>Module</w:t>
            </w:r>
          </w:p>
        </w:tc>
        <w:tc>
          <w:tcPr>
            <w:tcW w:w="2516" w:type="dxa"/>
            <w:shd w:val="clear" w:color="auto" w:fill="D9E2F3"/>
          </w:tcPr>
          <w:p w:rsidR="00D4798D" w:rsidRDefault="00E23DE2">
            <w:pPr>
              <w:spacing w:before="40" w:line="240" w:lineRule="auto"/>
              <w:jc w:val="left"/>
            </w:pPr>
            <w:r>
              <w:rPr>
                <w:b/>
                <w:sz w:val="18"/>
              </w:rPr>
              <w:t>Code</w:t>
            </w:r>
          </w:p>
        </w:tc>
        <w:tc>
          <w:tcPr>
            <w:tcW w:w="5031" w:type="dxa"/>
            <w:shd w:val="clear" w:color="auto" w:fill="D9E2F3"/>
          </w:tcPr>
          <w:p w:rsidR="00D4798D" w:rsidRDefault="00E23DE2">
            <w:pPr>
              <w:spacing w:before="40" w:line="240" w:lineRule="auto"/>
              <w:jc w:val="left"/>
            </w:pPr>
            <w:r>
              <w:rPr>
                <w:b/>
                <w:sz w:val="18"/>
              </w:rPr>
              <w:t>Responsibility</w:t>
            </w:r>
          </w:p>
        </w:tc>
      </w:tr>
      <w:tr w:rsidR="00D4798D">
        <w:trPr>
          <w:cantSplit/>
          <w:jc w:val="center"/>
        </w:trPr>
        <w:tc>
          <w:tcPr>
            <w:tcW w:w="1770" w:type="dxa"/>
          </w:tcPr>
          <w:p w:rsidR="00D4798D" w:rsidRDefault="00E23DE2">
            <w:pPr>
              <w:spacing w:before="40" w:line="240" w:lineRule="auto"/>
              <w:jc w:val="left"/>
            </w:pPr>
            <w:r>
              <w:rPr>
                <w:sz w:val="18"/>
              </w:rPr>
              <w:t>Application</w:t>
            </w:r>
          </w:p>
        </w:tc>
        <w:tc>
          <w:tcPr>
            <w:tcW w:w="2516" w:type="dxa"/>
          </w:tcPr>
          <w:p w:rsidR="00D4798D" w:rsidRDefault="00E23DE2">
            <w:pPr>
              <w:spacing w:before="40" w:line="240" w:lineRule="auto"/>
              <w:jc w:val="left"/>
            </w:pPr>
            <w:r>
              <w:rPr>
                <w:sz w:val="18"/>
              </w:rPr>
              <w:t>backend/app/main.py</w:t>
            </w:r>
          </w:p>
        </w:tc>
        <w:tc>
          <w:tcPr>
            <w:tcW w:w="5031" w:type="dxa"/>
          </w:tcPr>
          <w:p w:rsidR="00D4798D" w:rsidRDefault="00E23DE2">
            <w:pPr>
              <w:spacing w:before="40" w:line="240" w:lineRule="auto"/>
              <w:jc w:val="left"/>
            </w:pPr>
            <w:r>
              <w:rPr>
                <w:sz w:val="18"/>
              </w:rPr>
              <w:t xml:space="preserve">Creates the FastAPI app, CORS, the </w:t>
            </w:r>
            <w:r>
              <w:rPr>
                <w:rFonts w:ascii="Courier New" w:eastAsia="Courier New" w:hAnsi="Courier New" w:cs="Courier New"/>
                <w:sz w:val="15"/>
              </w:rPr>
              <w:t>/uploads</w:t>
            </w:r>
            <w:r>
              <w:rPr>
                <w:sz w:val="18"/>
              </w:rPr>
              <w:t xml:space="preserve"> static mount, the start-up table creation and the </w:t>
            </w:r>
            <w:r>
              <w:rPr>
                <w:rFonts w:ascii="Courier New" w:eastAsia="Courier New" w:hAnsi="Courier New" w:cs="Courier New"/>
                <w:sz w:val="15"/>
              </w:rPr>
              <w:t>/api/health</w:t>
            </w:r>
            <w:r>
              <w:rPr>
                <w:sz w:val="18"/>
              </w:rPr>
              <w:t xml:space="preserve"> route; includes the seven routers</w:t>
            </w:r>
          </w:p>
        </w:tc>
      </w:tr>
      <w:tr w:rsidR="00D4798D">
        <w:trPr>
          <w:cantSplit/>
          <w:jc w:val="center"/>
        </w:trPr>
        <w:tc>
          <w:tcPr>
            <w:tcW w:w="1770" w:type="dxa"/>
          </w:tcPr>
          <w:p w:rsidR="00D4798D" w:rsidRDefault="00E23DE2">
            <w:pPr>
              <w:spacing w:before="40" w:line="240" w:lineRule="auto"/>
              <w:jc w:val="left"/>
            </w:pPr>
            <w:r>
              <w:rPr>
                <w:sz w:val="18"/>
              </w:rPr>
              <w:t>Configuration and database</w:t>
            </w:r>
          </w:p>
        </w:tc>
        <w:tc>
          <w:tcPr>
            <w:tcW w:w="2516" w:type="dxa"/>
          </w:tcPr>
          <w:p w:rsidR="00D4798D" w:rsidRDefault="00E23DE2">
            <w:pPr>
              <w:spacing w:before="40" w:line="240" w:lineRule="auto"/>
              <w:jc w:val="left"/>
            </w:pPr>
            <w:r>
              <w:rPr>
                <w:sz w:val="18"/>
              </w:rPr>
              <w:t>app/core/config.py, database.py</w:t>
            </w:r>
          </w:p>
        </w:tc>
        <w:tc>
          <w:tcPr>
            <w:tcW w:w="5031" w:type="dxa"/>
          </w:tcPr>
          <w:p w:rsidR="00D4798D" w:rsidRDefault="00E23DE2">
            <w:pPr>
              <w:spacing w:before="40" w:line="240" w:lineRule="auto"/>
              <w:jc w:val="left"/>
            </w:pPr>
            <w:r>
              <w:rPr>
                <w:sz w:val="18"/>
              </w:rPr>
              <w:t>Settings (secret, algorithm, token lifetime, database URL), engine, session dependency</w:t>
            </w:r>
          </w:p>
        </w:tc>
      </w:tr>
      <w:tr w:rsidR="00D4798D">
        <w:trPr>
          <w:cantSplit/>
          <w:jc w:val="center"/>
        </w:trPr>
        <w:tc>
          <w:tcPr>
            <w:tcW w:w="1770" w:type="dxa"/>
          </w:tcPr>
          <w:p w:rsidR="00D4798D" w:rsidRDefault="00E23DE2">
            <w:pPr>
              <w:spacing w:before="40" w:line="240" w:lineRule="auto"/>
              <w:jc w:val="left"/>
            </w:pPr>
            <w:r>
              <w:rPr>
                <w:sz w:val="18"/>
              </w:rPr>
              <w:t>Security</w:t>
            </w:r>
          </w:p>
        </w:tc>
        <w:tc>
          <w:tcPr>
            <w:tcW w:w="2516" w:type="dxa"/>
          </w:tcPr>
          <w:p w:rsidR="00D4798D" w:rsidRDefault="00E23DE2">
            <w:pPr>
              <w:spacing w:before="40" w:line="240" w:lineRule="auto"/>
              <w:jc w:val="left"/>
            </w:pPr>
            <w:r>
              <w:rPr>
                <w:sz w:val="18"/>
              </w:rPr>
              <w:t>ap</w:t>
            </w:r>
            <w:r>
              <w:rPr>
                <w:sz w:val="18"/>
              </w:rPr>
              <w:t>p/core/security.py</w:t>
            </w:r>
          </w:p>
        </w:tc>
        <w:tc>
          <w:tcPr>
            <w:tcW w:w="5031" w:type="dxa"/>
          </w:tcPr>
          <w:p w:rsidR="00D4798D" w:rsidRDefault="00E23DE2">
            <w:pPr>
              <w:spacing w:before="40" w:line="240" w:lineRule="auto"/>
              <w:jc w:val="left"/>
            </w:pPr>
            <w:r>
              <w:rPr>
                <w:sz w:val="18"/>
              </w:rPr>
              <w:t xml:space="preserve">bcrypt hashing, HS256 JWT creation and decoding, </w:t>
            </w:r>
            <w:r>
              <w:rPr>
                <w:rFonts w:ascii="Courier New" w:eastAsia="Courier New" w:hAnsi="Courier New" w:cs="Courier New"/>
                <w:sz w:val="15"/>
              </w:rPr>
              <w:t>get_current_user</w:t>
            </w:r>
            <w:r>
              <w:rPr>
                <w:sz w:val="18"/>
              </w:rPr>
              <w:t xml:space="preserve">, </w:t>
            </w:r>
            <w:r>
              <w:rPr>
                <w:rFonts w:ascii="Courier New" w:eastAsia="Courier New" w:hAnsi="Courier New" w:cs="Courier New"/>
                <w:sz w:val="15"/>
              </w:rPr>
              <w:t>require_roles</w:t>
            </w:r>
          </w:p>
        </w:tc>
      </w:tr>
      <w:tr w:rsidR="00D4798D">
        <w:trPr>
          <w:cantSplit/>
          <w:jc w:val="center"/>
        </w:trPr>
        <w:tc>
          <w:tcPr>
            <w:tcW w:w="1770" w:type="dxa"/>
          </w:tcPr>
          <w:p w:rsidR="00D4798D" w:rsidRDefault="00E23DE2">
            <w:pPr>
              <w:spacing w:before="40" w:line="240" w:lineRule="auto"/>
              <w:jc w:val="left"/>
            </w:pPr>
            <w:r>
              <w:rPr>
                <w:sz w:val="18"/>
              </w:rPr>
              <w:t>Auth API</w:t>
            </w:r>
          </w:p>
        </w:tc>
        <w:tc>
          <w:tcPr>
            <w:tcW w:w="2516" w:type="dxa"/>
          </w:tcPr>
          <w:p w:rsidR="00D4798D" w:rsidRDefault="00E23DE2">
            <w:pPr>
              <w:spacing w:before="40" w:line="240" w:lineRule="auto"/>
              <w:jc w:val="left"/>
            </w:pPr>
            <w:r>
              <w:rPr>
                <w:sz w:val="18"/>
              </w:rPr>
              <w:t>app/api/auth.py</w:t>
            </w:r>
          </w:p>
        </w:tc>
        <w:tc>
          <w:tcPr>
            <w:tcW w:w="5031" w:type="dxa"/>
          </w:tcPr>
          <w:p w:rsidR="00D4798D" w:rsidRDefault="00E23DE2">
            <w:pPr>
              <w:spacing w:before="40" w:line="240" w:lineRule="auto"/>
              <w:jc w:val="left"/>
            </w:pPr>
            <w:r>
              <w:rPr>
                <w:sz w:val="18"/>
              </w:rPr>
              <w:t>Sign-up for farmer, buyer or distributor, login, current user</w:t>
            </w:r>
          </w:p>
        </w:tc>
      </w:tr>
      <w:tr w:rsidR="00D4798D">
        <w:trPr>
          <w:cantSplit/>
          <w:jc w:val="center"/>
        </w:trPr>
        <w:tc>
          <w:tcPr>
            <w:tcW w:w="1770" w:type="dxa"/>
          </w:tcPr>
          <w:p w:rsidR="00D4798D" w:rsidRDefault="00E23DE2">
            <w:pPr>
              <w:spacing w:before="40" w:line="240" w:lineRule="auto"/>
              <w:jc w:val="left"/>
            </w:pPr>
            <w:r>
              <w:rPr>
                <w:sz w:val="18"/>
              </w:rPr>
              <w:t>Crops API</w:t>
            </w:r>
          </w:p>
        </w:tc>
        <w:tc>
          <w:tcPr>
            <w:tcW w:w="2516" w:type="dxa"/>
          </w:tcPr>
          <w:p w:rsidR="00D4798D" w:rsidRDefault="00E23DE2">
            <w:pPr>
              <w:spacing w:before="40" w:line="240" w:lineRule="auto"/>
              <w:jc w:val="left"/>
            </w:pPr>
            <w:r>
              <w:rPr>
                <w:sz w:val="18"/>
              </w:rPr>
              <w:t>app/api/crops.py</w:t>
            </w:r>
          </w:p>
        </w:tc>
        <w:tc>
          <w:tcPr>
            <w:tcW w:w="5031" w:type="dxa"/>
          </w:tcPr>
          <w:p w:rsidR="00D4798D" w:rsidRDefault="00E23DE2">
            <w:pPr>
              <w:spacing w:before="40" w:line="240" w:lineRule="auto"/>
              <w:jc w:val="left"/>
            </w:pPr>
            <w:r>
              <w:rPr>
                <w:sz w:val="18"/>
              </w:rPr>
              <w:t xml:space="preserve">Upload with validation, grading, own </w:t>
            </w:r>
            <w:r>
              <w:rPr>
                <w:sz w:val="18"/>
              </w:rPr>
              <w:t>listings, listing detail, publish</w:t>
            </w:r>
          </w:p>
        </w:tc>
      </w:tr>
      <w:tr w:rsidR="00D4798D">
        <w:trPr>
          <w:cantSplit/>
          <w:jc w:val="center"/>
        </w:trPr>
        <w:tc>
          <w:tcPr>
            <w:tcW w:w="1770" w:type="dxa"/>
          </w:tcPr>
          <w:p w:rsidR="00D4798D" w:rsidRDefault="00E23DE2">
            <w:pPr>
              <w:spacing w:before="40" w:line="240" w:lineRule="auto"/>
              <w:jc w:val="left"/>
            </w:pPr>
            <w:r>
              <w:rPr>
                <w:sz w:val="18"/>
              </w:rPr>
              <w:t>Prices API</w:t>
            </w:r>
          </w:p>
        </w:tc>
        <w:tc>
          <w:tcPr>
            <w:tcW w:w="2516" w:type="dxa"/>
          </w:tcPr>
          <w:p w:rsidR="00D4798D" w:rsidRDefault="00E23DE2">
            <w:pPr>
              <w:spacing w:before="40" w:line="240" w:lineRule="auto"/>
              <w:jc w:val="left"/>
            </w:pPr>
            <w:r>
              <w:rPr>
                <w:sz w:val="18"/>
              </w:rPr>
              <w:t>app/api/prices.py</w:t>
            </w:r>
          </w:p>
        </w:tc>
        <w:tc>
          <w:tcPr>
            <w:tcW w:w="5031" w:type="dxa"/>
          </w:tcPr>
          <w:p w:rsidR="00D4798D" w:rsidRDefault="00E23DE2">
            <w:pPr>
              <w:spacing w:before="40" w:line="240" w:lineRule="auto"/>
              <w:jc w:val="left"/>
            </w:pPr>
            <w:r>
              <w:rPr>
                <w:sz w:val="18"/>
              </w:rPr>
              <w:t>Catalogue options and price prediction (uses the listing's grade when a listing is given)</w:t>
            </w:r>
          </w:p>
        </w:tc>
      </w:tr>
      <w:tr w:rsidR="00D4798D">
        <w:trPr>
          <w:cantSplit/>
          <w:jc w:val="center"/>
        </w:trPr>
        <w:tc>
          <w:tcPr>
            <w:tcW w:w="1770" w:type="dxa"/>
          </w:tcPr>
          <w:p w:rsidR="00D4798D" w:rsidRDefault="00E23DE2">
            <w:pPr>
              <w:spacing w:before="40" w:line="240" w:lineRule="auto"/>
              <w:jc w:val="left"/>
            </w:pPr>
            <w:r>
              <w:rPr>
                <w:sz w:val="18"/>
              </w:rPr>
              <w:t>Delivery API</w:t>
            </w:r>
          </w:p>
        </w:tc>
        <w:tc>
          <w:tcPr>
            <w:tcW w:w="2516" w:type="dxa"/>
          </w:tcPr>
          <w:p w:rsidR="00D4798D" w:rsidRDefault="00E23DE2">
            <w:pPr>
              <w:spacing w:before="40" w:line="240" w:lineRule="auto"/>
              <w:jc w:val="left"/>
            </w:pPr>
            <w:r>
              <w:rPr>
                <w:sz w:val="18"/>
              </w:rPr>
              <w:t>app/api/delivery.py</w:t>
            </w:r>
          </w:p>
        </w:tc>
        <w:tc>
          <w:tcPr>
            <w:tcW w:w="5031" w:type="dxa"/>
          </w:tcPr>
          <w:p w:rsidR="00D4798D" w:rsidRDefault="00E23DE2">
            <w:pPr>
              <w:spacing w:before="40" w:line="240" w:lineRule="auto"/>
              <w:jc w:val="left"/>
            </w:pPr>
            <w:r>
              <w:rPr>
                <w:sz w:val="18"/>
              </w:rPr>
              <w:t>Owner-only recommendation, stored as a row</w:t>
            </w:r>
          </w:p>
        </w:tc>
      </w:tr>
      <w:tr w:rsidR="00D4798D">
        <w:trPr>
          <w:cantSplit/>
          <w:jc w:val="center"/>
        </w:trPr>
        <w:tc>
          <w:tcPr>
            <w:tcW w:w="1770" w:type="dxa"/>
          </w:tcPr>
          <w:p w:rsidR="00D4798D" w:rsidRDefault="00E23DE2">
            <w:pPr>
              <w:spacing w:before="40" w:line="240" w:lineRule="auto"/>
              <w:jc w:val="left"/>
            </w:pPr>
            <w:r>
              <w:rPr>
                <w:sz w:val="18"/>
              </w:rPr>
              <w:t>Marketplace API</w:t>
            </w:r>
          </w:p>
        </w:tc>
        <w:tc>
          <w:tcPr>
            <w:tcW w:w="2516" w:type="dxa"/>
          </w:tcPr>
          <w:p w:rsidR="00D4798D" w:rsidRDefault="00E23DE2">
            <w:pPr>
              <w:spacing w:before="40" w:line="240" w:lineRule="auto"/>
              <w:jc w:val="left"/>
            </w:pPr>
            <w:r>
              <w:rPr>
                <w:sz w:val="18"/>
              </w:rPr>
              <w:t>app/api/marketplace.py</w:t>
            </w:r>
          </w:p>
        </w:tc>
        <w:tc>
          <w:tcPr>
            <w:tcW w:w="5031" w:type="dxa"/>
          </w:tcPr>
          <w:p w:rsidR="00D4798D" w:rsidRDefault="00E23DE2">
            <w:pPr>
              <w:spacing w:before="40" w:line="240" w:lineRule="auto"/>
              <w:jc w:val="left"/>
            </w:pPr>
            <w:r>
              <w:rPr>
                <w:sz w:val="18"/>
              </w:rPr>
              <w:t>Listings with filters, orders, role-scoped order list, status transitions that create shipments</w:t>
            </w:r>
          </w:p>
        </w:tc>
      </w:tr>
      <w:tr w:rsidR="00D4798D">
        <w:trPr>
          <w:cantSplit/>
          <w:jc w:val="center"/>
        </w:trPr>
        <w:tc>
          <w:tcPr>
            <w:tcW w:w="1770" w:type="dxa"/>
          </w:tcPr>
          <w:p w:rsidR="00D4798D" w:rsidRDefault="00E23DE2">
            <w:pPr>
              <w:spacing w:before="40" w:line="240" w:lineRule="auto"/>
              <w:jc w:val="left"/>
            </w:pPr>
            <w:r>
              <w:rPr>
                <w:sz w:val="18"/>
              </w:rPr>
              <w:t>IoT API</w:t>
            </w:r>
          </w:p>
        </w:tc>
        <w:tc>
          <w:tcPr>
            <w:tcW w:w="2516" w:type="dxa"/>
          </w:tcPr>
          <w:p w:rsidR="00D4798D" w:rsidRDefault="00E23DE2">
            <w:pPr>
              <w:spacing w:before="40" w:line="240" w:lineRule="auto"/>
              <w:jc w:val="left"/>
            </w:pPr>
            <w:r>
              <w:rPr>
                <w:sz w:val="18"/>
              </w:rPr>
              <w:t>app/api/iot.py</w:t>
            </w:r>
          </w:p>
        </w:tc>
        <w:tc>
          <w:tcPr>
            <w:tcW w:w="5031" w:type="dxa"/>
          </w:tcPr>
          <w:p w:rsidR="00D4798D" w:rsidRDefault="00E23DE2">
            <w:pPr>
              <w:spacing w:before="40" w:line="240" w:lineRule="auto"/>
              <w:jc w:val="left"/>
            </w:pPr>
            <w:r>
              <w:rPr>
                <w:sz w:val="18"/>
              </w:rPr>
              <w:t>Shipments in transit, last 60 readings, WebSocket stream that stores each reading</w:t>
            </w:r>
          </w:p>
        </w:tc>
      </w:tr>
      <w:tr w:rsidR="00D4798D">
        <w:trPr>
          <w:cantSplit/>
          <w:jc w:val="center"/>
        </w:trPr>
        <w:tc>
          <w:tcPr>
            <w:tcW w:w="1770" w:type="dxa"/>
          </w:tcPr>
          <w:p w:rsidR="00D4798D" w:rsidRDefault="00E23DE2">
            <w:pPr>
              <w:spacing w:before="40" w:line="240" w:lineRule="auto"/>
              <w:jc w:val="left"/>
            </w:pPr>
            <w:r>
              <w:rPr>
                <w:sz w:val="18"/>
              </w:rPr>
              <w:t>Admin API</w:t>
            </w:r>
          </w:p>
        </w:tc>
        <w:tc>
          <w:tcPr>
            <w:tcW w:w="2516" w:type="dxa"/>
          </w:tcPr>
          <w:p w:rsidR="00D4798D" w:rsidRDefault="00E23DE2">
            <w:pPr>
              <w:spacing w:before="40" w:line="240" w:lineRule="auto"/>
              <w:jc w:val="left"/>
            </w:pPr>
            <w:r>
              <w:rPr>
                <w:sz w:val="18"/>
              </w:rPr>
              <w:t>app/api/admin.py</w:t>
            </w:r>
          </w:p>
        </w:tc>
        <w:tc>
          <w:tcPr>
            <w:tcW w:w="5031" w:type="dxa"/>
          </w:tcPr>
          <w:p w:rsidR="00D4798D" w:rsidRDefault="00E23DE2">
            <w:pPr>
              <w:spacing w:before="40" w:line="240" w:lineRule="auto"/>
              <w:jc w:val="left"/>
            </w:pPr>
            <w:r>
              <w:rPr>
                <w:sz w:val="18"/>
              </w:rPr>
              <w:t>Platform counts and gross volume; model cards with importances and training-data disclosure</w:t>
            </w:r>
          </w:p>
        </w:tc>
      </w:tr>
      <w:tr w:rsidR="00D4798D">
        <w:trPr>
          <w:cantSplit/>
          <w:jc w:val="center"/>
        </w:trPr>
        <w:tc>
          <w:tcPr>
            <w:tcW w:w="1770" w:type="dxa"/>
          </w:tcPr>
          <w:p w:rsidR="00D4798D" w:rsidRDefault="00E23DE2">
            <w:pPr>
              <w:spacing w:before="40" w:line="240" w:lineRule="auto"/>
              <w:jc w:val="left"/>
            </w:pPr>
            <w:r>
              <w:rPr>
                <w:sz w:val="18"/>
              </w:rPr>
              <w:t>Quality pipeline</w:t>
            </w:r>
          </w:p>
        </w:tc>
        <w:tc>
          <w:tcPr>
            <w:tcW w:w="2516" w:type="dxa"/>
          </w:tcPr>
          <w:p w:rsidR="00D4798D" w:rsidRDefault="00E23DE2">
            <w:pPr>
              <w:spacing w:before="40" w:line="240" w:lineRule="auto"/>
              <w:jc w:val="left"/>
            </w:pPr>
            <w:r>
              <w:rPr>
                <w:sz w:val="18"/>
              </w:rPr>
              <w:t>app/ml/quality/</w:t>
            </w:r>
          </w:p>
        </w:tc>
        <w:tc>
          <w:tcPr>
            <w:tcW w:w="5031" w:type="dxa"/>
          </w:tcPr>
          <w:p w:rsidR="00D4798D" w:rsidRDefault="00E23DE2">
            <w:pPr>
              <w:spacing w:before="40" w:line="240" w:lineRule="auto"/>
              <w:jc w:val="left"/>
            </w:pPr>
            <w:r>
              <w:rPr>
                <w:rFonts w:ascii="Courier New" w:eastAsia="Courier New" w:hAnsi="Courier New" w:cs="Courier New"/>
                <w:sz w:val="15"/>
              </w:rPr>
              <w:t>feature_extraction.py</w:t>
            </w:r>
            <w:r>
              <w:rPr>
                <w:sz w:val="18"/>
              </w:rPr>
              <w:t xml:space="preserve"> (11 features), </w:t>
            </w:r>
            <w:r>
              <w:rPr>
                <w:rFonts w:ascii="Courier New" w:eastAsia="Courier New" w:hAnsi="Courier New" w:cs="Courier New"/>
                <w:sz w:val="15"/>
              </w:rPr>
              <w:t>generate_dataset.py</w:t>
            </w:r>
            <w:r>
              <w:rPr>
                <w:sz w:val="18"/>
              </w:rPr>
              <w:t xml:space="preserve"> (synthetic profiles), </w:t>
            </w:r>
            <w:r>
              <w:rPr>
                <w:rFonts w:ascii="Courier New" w:eastAsia="Courier New" w:hAnsi="Courier New" w:cs="Courier New"/>
                <w:sz w:val="15"/>
              </w:rPr>
              <w:t>train_model.py</w:t>
            </w:r>
            <w:r>
              <w:rPr>
                <w:sz w:val="18"/>
              </w:rPr>
              <w:t xml:space="preserve"> (Random Forest), </w:t>
            </w:r>
            <w:r>
              <w:rPr>
                <w:rFonts w:ascii="Courier New" w:eastAsia="Courier New" w:hAnsi="Courier New" w:cs="Courier New"/>
                <w:sz w:val="15"/>
              </w:rPr>
              <w:t>infer.py</w:t>
            </w:r>
            <w:r>
              <w:rPr>
                <w:sz w:val="18"/>
              </w:rPr>
              <w:t xml:space="preserve"> (grade, pr</w:t>
            </w:r>
            <w:r>
              <w:rPr>
                <w:sz w:val="18"/>
              </w:rPr>
              <w:t>obabilities, SHAP)</w:t>
            </w:r>
          </w:p>
        </w:tc>
      </w:tr>
      <w:tr w:rsidR="00D4798D">
        <w:trPr>
          <w:cantSplit/>
          <w:jc w:val="center"/>
        </w:trPr>
        <w:tc>
          <w:tcPr>
            <w:tcW w:w="1770" w:type="dxa"/>
          </w:tcPr>
          <w:p w:rsidR="00D4798D" w:rsidRDefault="00E23DE2">
            <w:pPr>
              <w:spacing w:before="40" w:line="240" w:lineRule="auto"/>
              <w:jc w:val="left"/>
            </w:pPr>
            <w:r>
              <w:rPr>
                <w:sz w:val="18"/>
              </w:rPr>
              <w:t>Price pipeline</w:t>
            </w:r>
          </w:p>
        </w:tc>
        <w:tc>
          <w:tcPr>
            <w:tcW w:w="2516" w:type="dxa"/>
          </w:tcPr>
          <w:p w:rsidR="00D4798D" w:rsidRDefault="00E23DE2">
            <w:pPr>
              <w:spacing w:before="40" w:line="240" w:lineRule="auto"/>
              <w:jc w:val="left"/>
            </w:pPr>
            <w:r>
              <w:rPr>
                <w:sz w:val="18"/>
              </w:rPr>
              <w:t>app/ml/price/</w:t>
            </w:r>
          </w:p>
        </w:tc>
        <w:tc>
          <w:tcPr>
            <w:tcW w:w="5031" w:type="dxa"/>
          </w:tcPr>
          <w:p w:rsidR="00D4798D" w:rsidRDefault="00E23DE2">
            <w:pPr>
              <w:spacing w:before="40" w:line="240" w:lineRule="auto"/>
              <w:jc w:val="left"/>
            </w:pPr>
            <w:r>
              <w:rPr>
                <w:rFonts w:ascii="Courier New" w:eastAsia="Courier New" w:hAnsi="Courier New" w:cs="Courier New"/>
                <w:sz w:val="15"/>
              </w:rPr>
              <w:t>features.py</w:t>
            </w:r>
            <w:r>
              <w:rPr>
                <w:sz w:val="18"/>
              </w:rPr>
              <w:t xml:space="preserve"> (catalogue, 19 features, market context, price formula), </w:t>
            </w:r>
            <w:r>
              <w:rPr>
                <w:rFonts w:ascii="Courier New" w:eastAsia="Courier New" w:hAnsi="Courier New" w:cs="Courier New"/>
                <w:sz w:val="15"/>
              </w:rPr>
              <w:t>generate_dataset.py</w:t>
            </w:r>
            <w:r>
              <w:rPr>
                <w:sz w:val="18"/>
              </w:rPr>
              <w:t xml:space="preserve">, </w:t>
            </w:r>
            <w:r>
              <w:rPr>
                <w:rFonts w:ascii="Courier New" w:eastAsia="Courier New" w:hAnsi="Courier New" w:cs="Courier New"/>
                <w:sz w:val="15"/>
              </w:rPr>
              <w:t>train_model.py</w:t>
            </w:r>
            <w:r>
              <w:rPr>
                <w:sz w:val="18"/>
              </w:rPr>
              <w:t xml:space="preserve"> (point and two quantile models), </w:t>
            </w:r>
            <w:r>
              <w:rPr>
                <w:rFonts w:ascii="Courier New" w:eastAsia="Courier New" w:hAnsi="Courier New" w:cs="Courier New"/>
                <w:sz w:val="15"/>
              </w:rPr>
              <w:t>infer.py</w:t>
            </w:r>
            <w:r>
              <w:rPr>
                <w:sz w:val="18"/>
              </w:rPr>
              <w:t xml:space="preserve"> (forecast, best day, SHAP)</w:t>
            </w:r>
          </w:p>
        </w:tc>
      </w:tr>
      <w:tr w:rsidR="00D4798D">
        <w:trPr>
          <w:cantSplit/>
          <w:jc w:val="center"/>
        </w:trPr>
        <w:tc>
          <w:tcPr>
            <w:tcW w:w="1770" w:type="dxa"/>
          </w:tcPr>
          <w:p w:rsidR="00D4798D" w:rsidRDefault="00E23DE2">
            <w:pPr>
              <w:spacing w:before="40" w:line="240" w:lineRule="auto"/>
              <w:jc w:val="left"/>
            </w:pPr>
            <w:r>
              <w:rPr>
                <w:sz w:val="18"/>
              </w:rPr>
              <w:t>Delivery engine</w:t>
            </w:r>
          </w:p>
        </w:tc>
        <w:tc>
          <w:tcPr>
            <w:tcW w:w="2516" w:type="dxa"/>
          </w:tcPr>
          <w:p w:rsidR="00D4798D" w:rsidRDefault="00E23DE2">
            <w:pPr>
              <w:spacing w:before="40" w:line="240" w:lineRule="auto"/>
              <w:jc w:val="left"/>
            </w:pPr>
            <w:r>
              <w:rPr>
                <w:sz w:val="18"/>
              </w:rPr>
              <w:t>app/ml/delivery/</w:t>
            </w:r>
            <w:r>
              <w:rPr>
                <w:sz w:val="18"/>
              </w:rPr>
              <w:t>recommend.py</w:t>
            </w:r>
          </w:p>
        </w:tc>
        <w:tc>
          <w:tcPr>
            <w:tcW w:w="5031" w:type="dxa"/>
          </w:tcPr>
          <w:p w:rsidR="00D4798D" w:rsidRDefault="00E23DE2">
            <w:pPr>
              <w:spacing w:before="40" w:line="240" w:lineRule="auto"/>
              <w:jc w:val="left"/>
            </w:pPr>
            <w:r>
              <w:rPr>
                <w:sz w:val="18"/>
              </w:rPr>
              <w:t>Weighted score, haversine distance, transit time, spoilage risk, top five buyers and best route</w:t>
            </w:r>
          </w:p>
        </w:tc>
      </w:tr>
      <w:tr w:rsidR="00D4798D">
        <w:trPr>
          <w:cantSplit/>
          <w:jc w:val="center"/>
        </w:trPr>
        <w:tc>
          <w:tcPr>
            <w:tcW w:w="1770" w:type="dxa"/>
          </w:tcPr>
          <w:p w:rsidR="00D4798D" w:rsidRDefault="00E23DE2">
            <w:pPr>
              <w:spacing w:before="40" w:line="240" w:lineRule="auto"/>
              <w:jc w:val="left"/>
            </w:pPr>
            <w:r>
              <w:rPr>
                <w:sz w:val="18"/>
              </w:rPr>
              <w:t>Sensor simulator</w:t>
            </w:r>
          </w:p>
        </w:tc>
        <w:tc>
          <w:tcPr>
            <w:tcW w:w="2516" w:type="dxa"/>
          </w:tcPr>
          <w:p w:rsidR="00D4798D" w:rsidRDefault="00E23DE2">
            <w:pPr>
              <w:spacing w:before="40" w:line="240" w:lineRule="auto"/>
              <w:jc w:val="left"/>
            </w:pPr>
            <w:r>
              <w:rPr>
                <w:sz w:val="18"/>
              </w:rPr>
              <w:t>app/ml/iot/simulate.py</w:t>
            </w:r>
          </w:p>
        </w:tc>
        <w:tc>
          <w:tcPr>
            <w:tcW w:w="5031" w:type="dxa"/>
          </w:tcPr>
          <w:p w:rsidR="00D4798D" w:rsidRDefault="00E23DE2">
            <w:pPr>
              <w:spacing w:before="40" w:line="240" w:lineRule="auto"/>
              <w:jc w:val="left"/>
            </w:pPr>
            <w:r>
              <w:rPr>
                <w:sz w:val="18"/>
              </w:rPr>
              <w:t>Seeded random walk with injected anomalies and the alert rule</w:t>
            </w:r>
          </w:p>
        </w:tc>
      </w:tr>
      <w:tr w:rsidR="00D4798D">
        <w:trPr>
          <w:cantSplit/>
          <w:jc w:val="center"/>
        </w:trPr>
        <w:tc>
          <w:tcPr>
            <w:tcW w:w="1770" w:type="dxa"/>
          </w:tcPr>
          <w:p w:rsidR="00D4798D" w:rsidRDefault="00E23DE2">
            <w:pPr>
              <w:spacing w:before="40" w:line="240" w:lineRule="auto"/>
              <w:jc w:val="left"/>
            </w:pPr>
            <w:r>
              <w:rPr>
                <w:sz w:val="18"/>
              </w:rPr>
              <w:t>Models and schemas</w:t>
            </w:r>
          </w:p>
        </w:tc>
        <w:tc>
          <w:tcPr>
            <w:tcW w:w="2516" w:type="dxa"/>
          </w:tcPr>
          <w:p w:rsidR="00D4798D" w:rsidRDefault="00E23DE2">
            <w:pPr>
              <w:spacing w:before="40" w:line="240" w:lineRule="auto"/>
              <w:jc w:val="left"/>
            </w:pPr>
            <w:r>
              <w:rPr>
                <w:sz w:val="18"/>
              </w:rPr>
              <w:t>app/models/, app/schemas</w:t>
            </w:r>
            <w:r>
              <w:rPr>
                <w:sz w:val="18"/>
              </w:rPr>
              <w:t>/</w:t>
            </w:r>
          </w:p>
        </w:tc>
        <w:tc>
          <w:tcPr>
            <w:tcW w:w="5031" w:type="dxa"/>
          </w:tcPr>
          <w:p w:rsidR="00D4798D" w:rsidRDefault="00E23DE2">
            <w:pPr>
              <w:spacing w:before="40" w:line="240" w:lineRule="auto"/>
              <w:jc w:val="left"/>
            </w:pPr>
            <w:r>
              <w:rPr>
                <w:sz w:val="18"/>
              </w:rPr>
              <w:t>Nine SQLAlchemy models and the Pydantic request and response types</w:t>
            </w:r>
          </w:p>
        </w:tc>
      </w:tr>
      <w:tr w:rsidR="00D4798D">
        <w:trPr>
          <w:cantSplit/>
          <w:jc w:val="center"/>
        </w:trPr>
        <w:tc>
          <w:tcPr>
            <w:tcW w:w="1770" w:type="dxa"/>
          </w:tcPr>
          <w:p w:rsidR="00D4798D" w:rsidRDefault="00E23DE2">
            <w:pPr>
              <w:spacing w:before="40" w:line="240" w:lineRule="auto"/>
              <w:jc w:val="left"/>
            </w:pPr>
            <w:r>
              <w:rPr>
                <w:sz w:val="18"/>
              </w:rPr>
              <w:t>Seed script and tests</w:t>
            </w:r>
          </w:p>
        </w:tc>
        <w:tc>
          <w:tcPr>
            <w:tcW w:w="2516" w:type="dxa"/>
          </w:tcPr>
          <w:p w:rsidR="00D4798D" w:rsidRDefault="00E23DE2">
            <w:pPr>
              <w:spacing w:before="40" w:line="240" w:lineRule="auto"/>
              <w:jc w:val="left"/>
            </w:pPr>
            <w:r>
              <w:rPr>
                <w:sz w:val="18"/>
              </w:rPr>
              <w:t>scripts/seed_db.py, tests/</w:t>
            </w:r>
          </w:p>
        </w:tc>
        <w:tc>
          <w:tcPr>
            <w:tcW w:w="5031" w:type="dxa"/>
          </w:tcPr>
          <w:p w:rsidR="00D4798D" w:rsidRDefault="00E23DE2">
            <w:pPr>
              <w:spacing w:before="40" w:line="240" w:lineRule="auto"/>
              <w:jc w:val="left"/>
            </w:pPr>
            <w:r>
              <w:rPr>
                <w:sz w:val="18"/>
              </w:rPr>
              <w:t>Demo accounts, towns and one sample listing; 39 pytest tests</w:t>
            </w:r>
          </w:p>
        </w:tc>
      </w:tr>
      <w:tr w:rsidR="00D4798D">
        <w:trPr>
          <w:cantSplit/>
          <w:jc w:val="center"/>
        </w:trPr>
        <w:tc>
          <w:tcPr>
            <w:tcW w:w="1770" w:type="dxa"/>
          </w:tcPr>
          <w:p w:rsidR="00D4798D" w:rsidRDefault="00E23DE2">
            <w:pPr>
              <w:spacing w:before="40" w:line="240" w:lineRule="auto"/>
              <w:jc w:val="left"/>
            </w:pPr>
            <w:r>
              <w:rPr>
                <w:sz w:val="18"/>
              </w:rPr>
              <w:t>Web application</w:t>
            </w:r>
          </w:p>
        </w:tc>
        <w:tc>
          <w:tcPr>
            <w:tcW w:w="2516" w:type="dxa"/>
          </w:tcPr>
          <w:p w:rsidR="00D4798D" w:rsidRDefault="00E23DE2">
            <w:pPr>
              <w:spacing w:before="40" w:line="240" w:lineRule="auto"/>
              <w:jc w:val="left"/>
            </w:pPr>
            <w:r>
              <w:rPr>
                <w:sz w:val="18"/>
              </w:rPr>
              <w:t>frontend/src/</w:t>
            </w:r>
          </w:p>
        </w:tc>
        <w:tc>
          <w:tcPr>
            <w:tcW w:w="5031" w:type="dxa"/>
          </w:tcPr>
          <w:p w:rsidR="00D4798D" w:rsidRDefault="00E23DE2">
            <w:pPr>
              <w:spacing w:before="40" w:line="240" w:lineRule="auto"/>
              <w:jc w:val="left"/>
            </w:pPr>
            <w:r>
              <w:rPr>
                <w:sz w:val="18"/>
              </w:rPr>
              <w:t xml:space="preserve">17 page and layout components in six groups </w:t>
            </w:r>
            <w:r>
              <w:rPr>
                <w:sz w:val="18"/>
              </w:rPr>
              <w:t>(marketing, auth, farmer, buyer, distributor, admin), 23 shared components, the API client, the authentication store and the types</w:t>
            </w:r>
          </w:p>
        </w:tc>
      </w:tr>
    </w:tbl>
    <w:p w:rsidR="00D4798D" w:rsidRDefault="00D4798D">
      <w:pPr>
        <w:spacing w:after="80" w:line="144" w:lineRule="auto"/>
      </w:pPr>
    </w:p>
    <w:p w:rsidR="00D4798D" w:rsidRDefault="00E23DE2">
      <w:r>
        <w:lastRenderedPageBreak/>
        <w:t xml:space="preserve">The package </w:t>
      </w:r>
      <w:r>
        <w:rPr>
          <w:rFonts w:ascii="Courier New" w:eastAsia="Courier New" w:hAnsi="Courier New" w:cs="Courier New"/>
          <w:sz w:val="21"/>
        </w:rPr>
        <w:t>app/ml/explain/</w:t>
      </w:r>
      <w:r>
        <w:t xml:space="preserve"> exists but is empty: SHAP is called directly inside the two inference modules.</w:t>
      </w:r>
    </w:p>
    <w:p w:rsidR="00D4798D" w:rsidRDefault="00E23DE2">
      <w:pPr>
        <w:pStyle w:val="Heading2"/>
      </w:pPr>
      <w:bookmarkStart w:id="70" w:name="_Toc243934260"/>
      <w:r>
        <w:t>5.7  User Interf</w:t>
      </w:r>
      <w:r>
        <w:t>ace Design</w:t>
      </w:r>
      <w:bookmarkEnd w:id="70"/>
    </w:p>
    <w:p w:rsidR="00D4798D" w:rsidRDefault="00E23DE2">
      <w:r>
        <w:t>The web application has one landing page, a log-in page and a sign-up page, and a sidebar layout for each role. The farmer has a dashboard (upload form and own listings), a listing workspace (grade, price forecast, delivery planner, publication)</w:t>
      </w:r>
      <w:r>
        <w:t xml:space="preserve"> and an orders page. The buyer has the marketplace, a listing detail page with an order dialog, and an orders page. The distributor has an active-deliveries page and a live monitoring page. The admin has an overview and a model-insights page. A route guard</w:t>
      </w:r>
      <w:r>
        <w:t xml:space="preserve"> sends a user who opens another role's address back to their own home page.</w:t>
      </w:r>
    </w:p>
    <w:p w:rsidR="00D4798D" w:rsidRDefault="00E23DE2">
      <w:r>
        <w:t>Design decisions follow from the users. Every grade is shown with a badge, the confidence and a six-axis quality radar next to the SHAP bars that explain it. The forecast chart sho</w:t>
      </w:r>
      <w:r>
        <w:t>ws the confidence band and marks the best day to sell. The live monitoring page draws three sensor traces, shows a banner while the latest reading is out of range, and raises a toast when an alert begins. The admin model-insights page prints the algorithm,</w:t>
      </w:r>
      <w:r>
        <w:t xml:space="preserve"> the measured accuracy, the feature importances and a sentence stating that the training data were synthetic. Colour is paired with text labels and the layout adapts to narrow screens.</w:t>
      </w:r>
    </w:p>
    <w:p w:rsidR="00D4798D" w:rsidRDefault="00E23DE2">
      <w:r>
        <w:t>One limitation of the interface should be stated: the statistics on the</w:t>
      </w:r>
      <w:r>
        <w:t xml:space="preserve"> landing page (crops graded, price uplift, grading accuracy, farmers onboarded) and its price ticker are fixed marketing text in the page source, not measurements, and the figures in this report are the measured ones. The sign-in page also offers one-click</w:t>
      </w:r>
      <w:r>
        <w:t xml:space="preserve"> demo accounts for the four roles. The screens below were captured from the running application with real crop photographs; the complete set is in Chapter 8 and Appendix C.</w:t>
      </w:r>
    </w:p>
    <w:tbl>
      <w:tblPr>
        <w:tblW w:w="0" w:type="auto"/>
        <w:jc w:val="center"/>
        <w:tblLook w:val="04A0" w:firstRow="1" w:lastRow="0" w:firstColumn="1" w:lastColumn="0" w:noHBand="0" w:noVBand="1"/>
      </w:tblPr>
      <w:tblGrid>
        <w:gridCol w:w="4658"/>
        <w:gridCol w:w="4658"/>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9"/>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1" w:name="_Toc243934321"/>
            <w:r>
              <w:t>Fig. 5.10: Log-in page with demo-account shortcuts</w:t>
            </w:r>
            <w:bookmarkEnd w:id="71"/>
          </w:p>
        </w:tc>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rmer_dashboard.png"/>
                          <pic:cNvPicPr/>
                        </pic:nvPicPr>
                        <pic:blipFill>
                          <a:blip r:embed="rId20"/>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2" w:name="_Toc243934322"/>
            <w:r>
              <w:t>Fig. 5.11: Farmer dashboard:</w:t>
            </w:r>
            <w:r>
              <w:t xml:space="preserve"> upload form and own listings</w:t>
            </w:r>
            <w:bookmarkEnd w:id="72"/>
          </w:p>
        </w:tc>
      </w:tr>
    </w:tbl>
    <w:p w:rsidR="00D4798D" w:rsidRDefault="00D4798D">
      <w:pPr>
        <w:spacing w:line="144" w:lineRule="auto"/>
      </w:pPr>
    </w:p>
    <w:tbl>
      <w:tblPr>
        <w:tblW w:w="0" w:type="auto"/>
        <w:jc w:val="center"/>
        <w:tblLook w:val="04A0" w:firstRow="1" w:lastRow="0" w:firstColumn="1" w:lastColumn="0" w:noHBand="0" w:noVBand="1"/>
      </w:tblPr>
      <w:tblGrid>
        <w:gridCol w:w="4658"/>
        <w:gridCol w:w="4658"/>
      </w:tblGrid>
      <w:tr w:rsidR="00D4798D">
        <w:trPr>
          <w:cantSplit/>
          <w:jc w:val="center"/>
        </w:trPr>
        <w:tc>
          <w:tcPr>
            <w:tcW w:w="4658" w:type="dxa"/>
          </w:tcPr>
          <w:p w:rsidR="00D4798D" w:rsidRDefault="00E23DE2">
            <w:pPr>
              <w:keepNext/>
              <w:spacing w:line="240" w:lineRule="auto"/>
              <w:jc w:val="center"/>
            </w:pPr>
            <w:r>
              <w:rPr>
                <w:noProof/>
              </w:rPr>
              <w:lastRenderedPageBreak/>
              <w:drawing>
                <wp:inline distT="0" distB="0" distL="0" distR="0">
                  <wp:extent cx="26060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ading_result.png"/>
                          <pic:cNvPicPr/>
                        </pic:nvPicPr>
                        <pic:blipFill>
                          <a:blip r:embed="rId21"/>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3" w:name="_Toc243934323"/>
            <w:r>
              <w:t>Fig. 5.12: Listing workspace: grade, confidence, quality radar and SHAP bars</w:t>
            </w:r>
            <w:bookmarkEnd w:id="73"/>
          </w:p>
        </w:tc>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place.png"/>
                          <pic:cNvPicPr/>
                        </pic:nvPicPr>
                        <pic:blipFill>
                          <a:blip r:embed="rId22"/>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4" w:name="_Toc243934324"/>
            <w:r>
              <w:t>Fig. 5.13: Buyer marketplace with grade badges and asking prices</w:t>
            </w:r>
            <w:bookmarkEnd w:id="74"/>
          </w:p>
        </w:tc>
      </w:tr>
    </w:tbl>
    <w:p w:rsidR="00D4798D" w:rsidRDefault="00D4798D">
      <w:pPr>
        <w:spacing w:line="144" w:lineRule="auto"/>
      </w:pPr>
    </w:p>
    <w:tbl>
      <w:tblPr>
        <w:tblW w:w="0" w:type="auto"/>
        <w:jc w:val="center"/>
        <w:tblLook w:val="04A0" w:firstRow="1" w:lastRow="0" w:firstColumn="1" w:lastColumn="0" w:noHBand="0" w:noVBand="1"/>
      </w:tblPr>
      <w:tblGrid>
        <w:gridCol w:w="4658"/>
        <w:gridCol w:w="4658"/>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istributor_deliveries.png"/>
                          <pic:cNvPicPr/>
                        </pic:nvPicPr>
                        <pic:blipFill>
                          <a:blip r:embed="rId23"/>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5" w:name="_Toc243934325"/>
            <w:r>
              <w:t>Fig. 5.14: Distributor: confirmed orders ready to ship</w:t>
            </w:r>
            <w:bookmarkEnd w:id="75"/>
          </w:p>
        </w:tc>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_live_alert_later.png"/>
                          <pic:cNvPicPr/>
                        </pic:nvPicPr>
                        <pic:blipFill>
                          <a:blip r:embed="rId24"/>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6" w:name="_Toc243934326"/>
            <w:r>
              <w:t>Fig. 5.15: Live m</w:t>
            </w:r>
            <w:r>
              <w:t>onitoring with the out-of-range banner</w:t>
            </w:r>
            <w:bookmarkEnd w:id="76"/>
          </w:p>
        </w:tc>
      </w:tr>
    </w:tbl>
    <w:p w:rsidR="00D4798D" w:rsidRDefault="00D4798D">
      <w:pPr>
        <w:spacing w:line="144" w:lineRule="auto"/>
      </w:pPr>
    </w:p>
    <w:tbl>
      <w:tblPr>
        <w:tblW w:w="0" w:type="auto"/>
        <w:jc w:val="center"/>
        <w:tblLook w:val="04A0" w:firstRow="1" w:lastRow="0" w:firstColumn="1" w:lastColumn="0" w:noHBand="0" w:noVBand="1"/>
      </w:tblPr>
      <w:tblGrid>
        <w:gridCol w:w="4658"/>
        <w:gridCol w:w="4658"/>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overview.png"/>
                          <pic:cNvPicPr/>
                        </pic:nvPicPr>
                        <pic:blipFill>
                          <a:blip r:embed="rId25"/>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7" w:name="_Toc243934327"/>
            <w:r>
              <w:t>Fig. 5.16: Admin overview: counts and gross volume</w:t>
            </w:r>
            <w:bookmarkEnd w:id="77"/>
          </w:p>
        </w:tc>
        <w:tc>
          <w:tcPr>
            <w:tcW w:w="4658" w:type="dxa"/>
          </w:tcPr>
          <w:p w:rsidR="00D4798D" w:rsidRDefault="00E23DE2">
            <w:pPr>
              <w:keepNext/>
              <w:spacing w:line="240" w:lineRule="auto"/>
              <w:jc w:val="center"/>
            </w:pPr>
            <w:r>
              <w:rPr>
                <w:noProof/>
              </w:rPr>
              <w:drawing>
                <wp:inline distT="0" distB="0" distL="0" distR="0">
                  <wp:extent cx="2606040" cy="1628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del_insights.png"/>
                          <pic:cNvPicPr/>
                        </pic:nvPicPr>
                        <pic:blipFill>
                          <a:blip r:embed="rId26"/>
                          <a:stretch>
                            <a:fillRect/>
                          </a:stretch>
                        </pic:blipFill>
                        <pic:spPr>
                          <a:xfrm>
                            <a:off x="0" y="0"/>
                            <a:ext cx="2606040" cy="1628775"/>
                          </a:xfrm>
                          <a:prstGeom prst="rect">
                            <a:avLst/>
                          </a:prstGeom>
                        </pic:spPr>
                      </pic:pic>
                    </a:graphicData>
                  </a:graphic>
                </wp:inline>
              </w:drawing>
            </w:r>
          </w:p>
          <w:p w:rsidR="00D4798D" w:rsidRDefault="00E23DE2">
            <w:pPr>
              <w:pStyle w:val="FigureCaption"/>
              <w:spacing w:after="80"/>
            </w:pPr>
            <w:bookmarkStart w:id="78" w:name="_Toc243934328"/>
            <w:r>
              <w:t>Fig. 5.17: Admin model insights with training-data disclosure</w:t>
            </w:r>
            <w:bookmarkEnd w:id="78"/>
          </w:p>
        </w:tc>
      </w:tr>
    </w:tbl>
    <w:p w:rsidR="00D4798D" w:rsidRDefault="00D4798D">
      <w:pPr>
        <w:spacing w:line="144" w:lineRule="auto"/>
      </w:pPr>
    </w:p>
    <w:p w:rsidR="00D4798D" w:rsidRDefault="00E23DE2">
      <w:pPr>
        <w:pStyle w:val="Heading1"/>
        <w:pageBreakBefore/>
      </w:pPr>
      <w:bookmarkStart w:id="79" w:name="_Toc243934261"/>
      <w:r>
        <w:lastRenderedPageBreak/>
        <w:t>CHAPTER 6</w:t>
      </w:r>
      <w:r>
        <w:br/>
        <w:t>METHODOLOGY AND SOFTWARE IMPLEMENTATION</w:t>
      </w:r>
      <w:bookmarkEnd w:id="79"/>
    </w:p>
    <w:p w:rsidR="00D4798D" w:rsidRDefault="00E23DE2">
      <w:pPr>
        <w:pStyle w:val="Heading2"/>
      </w:pPr>
      <w:bookmarkStart w:id="80" w:name="_Toc243934262"/>
      <w:r>
        <w:t>6.1  Overall Methodology</w:t>
      </w:r>
      <w:bookmarkEnd w:id="80"/>
    </w:p>
    <w:p w:rsidR="00D4798D" w:rsidRDefault="00E23DE2">
      <w:r>
        <w:t>CropSight follows a post-harvest decision chain: a farmer photographs a harvested crop, the system turns the photograph into numbers, grades it, estimates the price it should fetch and the best day to sell, ranks the buyers who would pay most for the least</w:t>
      </w:r>
      <w:r>
        <w:t xml:space="preserve"> spoilage, publishes the lot to a marketplace, and then tracks the shipment until delivery. The base paper [1] combines IoT sensing, deep learning and explainable AI for </w:t>
      </w:r>
      <w:r>
        <w:rPr>
          <w:b/>
        </w:rPr>
        <w:t>pre-harvest</w:t>
      </w:r>
      <w:r>
        <w:t xml:space="preserve"> advice (soil analysis, irrigation, crop and fertiliser recommendation). Cr</w:t>
      </w:r>
      <w:r>
        <w:t>opSight keeps that three-part idea (sensing, learning, explanation) and moves it after the harvest: image features replace soil readings, a price model replaces the irrigation advisor, SHAP [13], [14] provides the explanations, and a sensor stream monitors</w:t>
      </w:r>
      <w:r>
        <w:t xml:space="preserve"> storage and transport.</w:t>
      </w:r>
    </w:p>
    <w:p w:rsidR="00D4798D" w:rsidRDefault="00E23DE2">
      <w:r>
        <w:t xml:space="preserve">Two differences from the base paper must be stated at the outset. First, the learning components are </w:t>
      </w:r>
      <w:r>
        <w:rPr>
          <w:b/>
        </w:rPr>
        <w:t>classical machine learning</w:t>
      </w:r>
      <w:r>
        <w:t xml:space="preserve">, a Random Forest classifier [10] on eleven hand-crafted image features and a gradient-boosted regressor </w:t>
      </w:r>
      <w:r>
        <w:t xml:space="preserve">[11] on nineteen market features, not the transformer-based models of the base paper. Second, both models are trained on </w:t>
      </w:r>
      <w:r>
        <w:rPr>
          <w:b/>
        </w:rPr>
        <w:t>synthetic data</w:t>
      </w:r>
      <w:r>
        <w:t xml:space="preserve"> (section 6.2), because no labelled crop-image set and no market-price series were available to the project. The method i</w:t>
      </w:r>
      <w:r>
        <w:t>s therefore a working, explainable end-to-end pipeline whose learned parts have been validated on their own generators and checked once against real photographs (Chapter 8), not a model validated in the field.</w:t>
      </w:r>
    </w:p>
    <w:p w:rsidR="00D4798D" w:rsidRDefault="00E23DE2">
      <w:pPr>
        <w:pStyle w:val="TableCaption"/>
      </w:pPr>
      <w:bookmarkStart w:id="81" w:name="_Toc243934388"/>
      <w:r>
        <w:t>Table 6.1: Pipeline of CropSight</w:t>
      </w:r>
      <w:bookmarkEnd w:id="81"/>
    </w:p>
    <w:tbl>
      <w:tblPr>
        <w:tblStyle w:val="TableGrid"/>
        <w:tblW w:w="0" w:type="auto"/>
        <w:jc w:val="center"/>
        <w:tblLook w:val="04A0" w:firstRow="1" w:lastRow="0" w:firstColumn="1" w:lastColumn="0" w:noHBand="0" w:noVBand="1"/>
      </w:tblPr>
      <w:tblGrid>
        <w:gridCol w:w="1211"/>
        <w:gridCol w:w="4658"/>
        <w:gridCol w:w="3447"/>
      </w:tblGrid>
      <w:tr w:rsidR="00D4798D">
        <w:trPr>
          <w:cantSplit/>
          <w:tblHeader/>
          <w:jc w:val="center"/>
        </w:trPr>
        <w:tc>
          <w:tcPr>
            <w:tcW w:w="1211" w:type="dxa"/>
            <w:shd w:val="clear" w:color="auto" w:fill="D9E2F3"/>
          </w:tcPr>
          <w:p w:rsidR="00D4798D" w:rsidRDefault="00E23DE2">
            <w:pPr>
              <w:spacing w:before="40" w:line="240" w:lineRule="auto"/>
              <w:jc w:val="left"/>
            </w:pPr>
            <w:r>
              <w:rPr>
                <w:b/>
                <w:sz w:val="19"/>
              </w:rPr>
              <w:t>Step</w:t>
            </w:r>
          </w:p>
        </w:tc>
        <w:tc>
          <w:tcPr>
            <w:tcW w:w="4658" w:type="dxa"/>
            <w:shd w:val="clear" w:color="auto" w:fill="D9E2F3"/>
          </w:tcPr>
          <w:p w:rsidR="00D4798D" w:rsidRDefault="00E23DE2">
            <w:pPr>
              <w:spacing w:before="40" w:line="240" w:lineRule="auto"/>
              <w:jc w:val="left"/>
            </w:pPr>
            <w:r>
              <w:rPr>
                <w:b/>
                <w:sz w:val="19"/>
              </w:rPr>
              <w:t>Method</w:t>
            </w:r>
          </w:p>
        </w:tc>
        <w:tc>
          <w:tcPr>
            <w:tcW w:w="3447" w:type="dxa"/>
            <w:shd w:val="clear" w:color="auto" w:fill="D9E2F3"/>
          </w:tcPr>
          <w:p w:rsidR="00D4798D" w:rsidRDefault="00E23DE2">
            <w:pPr>
              <w:spacing w:before="40" w:line="240" w:lineRule="auto"/>
              <w:jc w:val="left"/>
            </w:pPr>
            <w:r>
              <w:rPr>
                <w:b/>
                <w:sz w:val="19"/>
              </w:rPr>
              <w:t>O</w:t>
            </w:r>
            <w:r>
              <w:rPr>
                <w:b/>
                <w:sz w:val="19"/>
              </w:rPr>
              <w:t>utput</w:t>
            </w:r>
          </w:p>
        </w:tc>
      </w:tr>
      <w:tr w:rsidR="00D4798D">
        <w:trPr>
          <w:cantSplit/>
          <w:jc w:val="center"/>
        </w:trPr>
        <w:tc>
          <w:tcPr>
            <w:tcW w:w="1211" w:type="dxa"/>
          </w:tcPr>
          <w:p w:rsidR="00D4798D" w:rsidRDefault="00E23DE2">
            <w:pPr>
              <w:spacing w:before="40" w:line="240" w:lineRule="auto"/>
              <w:jc w:val="left"/>
            </w:pPr>
            <w:r>
              <w:rPr>
                <w:sz w:val="19"/>
              </w:rPr>
              <w:t>1 Capture</w:t>
            </w:r>
          </w:p>
        </w:tc>
        <w:tc>
          <w:tcPr>
            <w:tcW w:w="4658" w:type="dxa"/>
          </w:tcPr>
          <w:p w:rsidR="00D4798D" w:rsidRDefault="00E23DE2">
            <w:pPr>
              <w:spacing w:before="40" w:line="240" w:lineRule="auto"/>
              <w:jc w:val="left"/>
            </w:pPr>
            <w:r>
              <w:rPr>
                <w:sz w:val="19"/>
              </w:rPr>
              <w:t>Farmer uploads a JPEG, PNG or WEBP photo (at most 8 MB) with crop, quantity and region</w:t>
            </w:r>
          </w:p>
        </w:tc>
        <w:tc>
          <w:tcPr>
            <w:tcW w:w="3447" w:type="dxa"/>
          </w:tcPr>
          <w:p w:rsidR="00D4798D" w:rsidRDefault="00E23DE2">
            <w:pPr>
              <w:spacing w:before="40" w:line="240" w:lineRule="auto"/>
              <w:jc w:val="left"/>
            </w:pPr>
            <w:r>
              <w:rPr>
                <w:sz w:val="19"/>
              </w:rPr>
              <w:t>Draft listing and stored image</w:t>
            </w:r>
          </w:p>
        </w:tc>
      </w:tr>
      <w:tr w:rsidR="00D4798D">
        <w:trPr>
          <w:cantSplit/>
          <w:jc w:val="center"/>
        </w:trPr>
        <w:tc>
          <w:tcPr>
            <w:tcW w:w="1211" w:type="dxa"/>
          </w:tcPr>
          <w:p w:rsidR="00D4798D" w:rsidRDefault="00E23DE2">
            <w:pPr>
              <w:spacing w:before="40" w:line="240" w:lineRule="auto"/>
              <w:jc w:val="left"/>
            </w:pPr>
            <w:r>
              <w:rPr>
                <w:sz w:val="19"/>
              </w:rPr>
              <w:t>2 Extract</w:t>
            </w:r>
          </w:p>
        </w:tc>
        <w:tc>
          <w:tcPr>
            <w:tcW w:w="4658" w:type="dxa"/>
          </w:tcPr>
          <w:p w:rsidR="00D4798D" w:rsidRDefault="00E23DE2">
            <w:pPr>
              <w:spacing w:before="40" w:line="240" w:lineRule="auto"/>
              <w:jc w:val="left"/>
            </w:pPr>
            <w:r>
              <w:rPr>
                <w:sz w:val="19"/>
              </w:rPr>
              <w:t xml:space="preserve">OpenCV and scikit-image: foreground mask, HSV colour statistics, GLCM texture, Canny edges, blemishes, </w:t>
            </w:r>
            <w:r>
              <w:rPr>
                <w:sz w:val="19"/>
              </w:rPr>
              <w:t>relative size</w:t>
            </w:r>
          </w:p>
        </w:tc>
        <w:tc>
          <w:tcPr>
            <w:tcW w:w="3447" w:type="dxa"/>
          </w:tcPr>
          <w:p w:rsidR="00D4798D" w:rsidRDefault="00E23DE2">
            <w:pPr>
              <w:spacing w:before="40" w:line="240" w:lineRule="auto"/>
              <w:jc w:val="left"/>
            </w:pPr>
            <w:r>
              <w:rPr>
                <w:sz w:val="19"/>
              </w:rPr>
              <w:t>Vector of 11 features in [0, 1]</w:t>
            </w:r>
          </w:p>
        </w:tc>
      </w:tr>
      <w:tr w:rsidR="00D4798D">
        <w:trPr>
          <w:cantSplit/>
          <w:jc w:val="center"/>
        </w:trPr>
        <w:tc>
          <w:tcPr>
            <w:tcW w:w="1211" w:type="dxa"/>
          </w:tcPr>
          <w:p w:rsidR="00D4798D" w:rsidRDefault="00E23DE2">
            <w:pPr>
              <w:spacing w:before="40" w:line="240" w:lineRule="auto"/>
              <w:jc w:val="left"/>
            </w:pPr>
            <w:r>
              <w:rPr>
                <w:sz w:val="19"/>
              </w:rPr>
              <w:t>3 Grade</w:t>
            </w:r>
          </w:p>
        </w:tc>
        <w:tc>
          <w:tcPr>
            <w:tcW w:w="4658" w:type="dxa"/>
          </w:tcPr>
          <w:p w:rsidR="00D4798D" w:rsidRDefault="00E23DE2">
            <w:pPr>
              <w:spacing w:before="40" w:line="240" w:lineRule="auto"/>
              <w:jc w:val="left"/>
            </w:pPr>
            <w:r>
              <w:rPr>
                <w:sz w:val="19"/>
              </w:rPr>
              <w:t>Random Forest (250 trees) and SHAP TreeExplainer</w:t>
            </w:r>
          </w:p>
        </w:tc>
        <w:tc>
          <w:tcPr>
            <w:tcW w:w="3447" w:type="dxa"/>
          </w:tcPr>
          <w:p w:rsidR="00D4798D" w:rsidRDefault="00E23DE2">
            <w:pPr>
              <w:spacing w:before="40" w:line="240" w:lineRule="auto"/>
              <w:jc w:val="left"/>
            </w:pPr>
            <w:r>
              <w:rPr>
                <w:sz w:val="19"/>
              </w:rPr>
              <w:t>Grade A / B / C / Reject, class probabilities, top-6 feature contributions</w:t>
            </w:r>
          </w:p>
        </w:tc>
      </w:tr>
      <w:tr w:rsidR="00D4798D">
        <w:trPr>
          <w:cantSplit/>
          <w:jc w:val="center"/>
        </w:trPr>
        <w:tc>
          <w:tcPr>
            <w:tcW w:w="1211" w:type="dxa"/>
          </w:tcPr>
          <w:p w:rsidR="00D4798D" w:rsidRDefault="00E23DE2">
            <w:pPr>
              <w:spacing w:before="40" w:line="240" w:lineRule="auto"/>
              <w:jc w:val="left"/>
            </w:pPr>
            <w:r>
              <w:rPr>
                <w:sz w:val="19"/>
              </w:rPr>
              <w:t>4 Forecast</w:t>
            </w:r>
          </w:p>
        </w:tc>
        <w:tc>
          <w:tcPr>
            <w:tcW w:w="4658" w:type="dxa"/>
          </w:tcPr>
          <w:p w:rsidR="00D4798D" w:rsidRDefault="00E23DE2">
            <w:pPr>
              <w:spacing w:before="40" w:line="240" w:lineRule="auto"/>
              <w:jc w:val="left"/>
            </w:pPr>
            <w:r>
              <w:rPr>
                <w:sz w:val="19"/>
              </w:rPr>
              <w:t>Gradient-boosted point model plus two quantile models on a 19-fea</w:t>
            </w:r>
            <w:r>
              <w:rPr>
                <w:sz w:val="19"/>
              </w:rPr>
              <w:t>ture market row; context walked forward 30 days</w:t>
            </w:r>
          </w:p>
        </w:tc>
        <w:tc>
          <w:tcPr>
            <w:tcW w:w="3447" w:type="dxa"/>
          </w:tcPr>
          <w:p w:rsidR="00D4798D" w:rsidRDefault="00E23DE2">
            <w:pPr>
              <w:spacing w:before="40" w:line="240" w:lineRule="auto"/>
              <w:jc w:val="left"/>
            </w:pPr>
            <w:r>
              <w:rPr>
                <w:sz w:val="19"/>
              </w:rPr>
              <w:t>Current price, 15-85 % band, 31-day curve, best sell day, SHAP drivers</w:t>
            </w:r>
          </w:p>
        </w:tc>
      </w:tr>
      <w:tr w:rsidR="00D4798D">
        <w:trPr>
          <w:cantSplit/>
          <w:jc w:val="center"/>
        </w:trPr>
        <w:tc>
          <w:tcPr>
            <w:tcW w:w="1211" w:type="dxa"/>
          </w:tcPr>
          <w:p w:rsidR="00D4798D" w:rsidRDefault="00E23DE2">
            <w:pPr>
              <w:spacing w:before="40" w:line="240" w:lineRule="auto"/>
              <w:jc w:val="left"/>
            </w:pPr>
            <w:r>
              <w:rPr>
                <w:sz w:val="19"/>
              </w:rPr>
              <w:t>5 Plan delivery</w:t>
            </w:r>
          </w:p>
        </w:tc>
        <w:tc>
          <w:tcPr>
            <w:tcW w:w="4658" w:type="dxa"/>
          </w:tcPr>
          <w:p w:rsidR="00D4798D" w:rsidRDefault="00E23DE2">
            <w:pPr>
              <w:spacing w:before="40" w:line="240" w:lineRule="auto"/>
              <w:jc w:val="left"/>
            </w:pPr>
            <w:r>
              <w:rPr>
                <w:sz w:val="19"/>
              </w:rPr>
              <w:t>Weighted score of price, distance, quality fit, reliability and spoilage risk over the buyers</w:t>
            </w:r>
          </w:p>
        </w:tc>
        <w:tc>
          <w:tcPr>
            <w:tcW w:w="3447" w:type="dxa"/>
          </w:tcPr>
          <w:p w:rsidR="00D4798D" w:rsidRDefault="00E23DE2">
            <w:pPr>
              <w:spacing w:before="40" w:line="240" w:lineRule="auto"/>
              <w:jc w:val="left"/>
            </w:pPr>
            <w:r>
              <w:rPr>
                <w:sz w:val="19"/>
              </w:rPr>
              <w:t xml:space="preserve">Top-5 buyers, best route, </w:t>
            </w:r>
            <w:r>
              <w:rPr>
                <w:sz w:val="19"/>
              </w:rPr>
              <w:t>best sell day</w:t>
            </w:r>
          </w:p>
        </w:tc>
      </w:tr>
      <w:tr w:rsidR="00D4798D">
        <w:trPr>
          <w:cantSplit/>
          <w:jc w:val="center"/>
        </w:trPr>
        <w:tc>
          <w:tcPr>
            <w:tcW w:w="1211" w:type="dxa"/>
          </w:tcPr>
          <w:p w:rsidR="00D4798D" w:rsidRDefault="00E23DE2">
            <w:pPr>
              <w:spacing w:before="40" w:line="240" w:lineRule="auto"/>
              <w:jc w:val="left"/>
            </w:pPr>
            <w:r>
              <w:rPr>
                <w:sz w:val="19"/>
              </w:rPr>
              <w:t>6 Trade</w:t>
            </w:r>
          </w:p>
        </w:tc>
        <w:tc>
          <w:tcPr>
            <w:tcW w:w="4658" w:type="dxa"/>
          </w:tcPr>
          <w:p w:rsidR="00D4798D" w:rsidRDefault="00E23DE2">
            <w:pPr>
              <w:spacing w:before="40" w:line="240" w:lineRule="auto"/>
              <w:jc w:val="left"/>
            </w:pPr>
            <w:r>
              <w:rPr>
                <w:sz w:val="19"/>
              </w:rPr>
              <w:t>Publish, order and four-state order machine, role-gated at every transition</w:t>
            </w:r>
          </w:p>
        </w:tc>
        <w:tc>
          <w:tcPr>
            <w:tcW w:w="3447" w:type="dxa"/>
          </w:tcPr>
          <w:p w:rsidR="00D4798D" w:rsidRDefault="00E23DE2">
            <w:pPr>
              <w:spacing w:before="40" w:line="240" w:lineRule="auto"/>
              <w:jc w:val="left"/>
            </w:pPr>
            <w:r>
              <w:rPr>
                <w:sz w:val="19"/>
              </w:rPr>
              <w:t>Orders: placed, confirmed, in transit, delivered (or cancelled)</w:t>
            </w:r>
          </w:p>
        </w:tc>
      </w:tr>
      <w:tr w:rsidR="00D4798D">
        <w:trPr>
          <w:cantSplit/>
          <w:jc w:val="center"/>
        </w:trPr>
        <w:tc>
          <w:tcPr>
            <w:tcW w:w="1211" w:type="dxa"/>
          </w:tcPr>
          <w:p w:rsidR="00D4798D" w:rsidRDefault="00E23DE2">
            <w:pPr>
              <w:spacing w:before="40" w:line="240" w:lineRule="auto"/>
              <w:jc w:val="left"/>
            </w:pPr>
            <w:r>
              <w:rPr>
                <w:sz w:val="19"/>
              </w:rPr>
              <w:t>7 Monitor</w:t>
            </w:r>
          </w:p>
        </w:tc>
        <w:tc>
          <w:tcPr>
            <w:tcW w:w="4658" w:type="dxa"/>
          </w:tcPr>
          <w:p w:rsidR="00D4798D" w:rsidRDefault="00E23DE2">
            <w:pPr>
              <w:spacing w:before="40" w:line="240" w:lineRule="auto"/>
              <w:jc w:val="left"/>
            </w:pPr>
            <w:r>
              <w:rPr>
                <w:sz w:val="19"/>
              </w:rPr>
              <w:t xml:space="preserve">Seeded sensor simulator streamed over WebSocket every 1.4 s; alarm rule on </w:t>
            </w:r>
            <w:r>
              <w:rPr>
                <w:sz w:val="19"/>
              </w:rPr>
              <w:t>temperature, humidity and shock</w:t>
            </w:r>
          </w:p>
        </w:tc>
        <w:tc>
          <w:tcPr>
            <w:tcW w:w="3447" w:type="dxa"/>
          </w:tcPr>
          <w:p w:rsidR="00D4798D" w:rsidRDefault="00E23DE2">
            <w:pPr>
              <w:spacing w:before="40" w:line="240" w:lineRule="auto"/>
              <w:jc w:val="left"/>
            </w:pPr>
            <w:r>
              <w:rPr>
                <w:sz w:val="19"/>
              </w:rPr>
              <w:t>Live traces, cold-chain alert, stored readings</w:t>
            </w:r>
          </w:p>
        </w:tc>
      </w:tr>
      <w:tr w:rsidR="00D4798D">
        <w:trPr>
          <w:cantSplit/>
          <w:jc w:val="center"/>
        </w:trPr>
        <w:tc>
          <w:tcPr>
            <w:tcW w:w="1211" w:type="dxa"/>
          </w:tcPr>
          <w:p w:rsidR="00D4798D" w:rsidRDefault="00E23DE2">
            <w:pPr>
              <w:spacing w:before="40" w:line="240" w:lineRule="auto"/>
              <w:jc w:val="left"/>
            </w:pPr>
            <w:r>
              <w:rPr>
                <w:sz w:val="19"/>
              </w:rPr>
              <w:t>8 Review</w:t>
            </w:r>
          </w:p>
        </w:tc>
        <w:tc>
          <w:tcPr>
            <w:tcW w:w="4658" w:type="dxa"/>
          </w:tcPr>
          <w:p w:rsidR="00D4798D" w:rsidRDefault="00E23DE2">
            <w:pPr>
              <w:spacing w:before="40" w:line="240" w:lineRule="auto"/>
              <w:jc w:val="left"/>
            </w:pPr>
            <w:r>
              <w:rPr>
                <w:sz w:val="19"/>
              </w:rPr>
              <w:t>Admin KPIs and model cards (accuracy, MAE, R2, importances, training-data disclosure)</w:t>
            </w:r>
          </w:p>
        </w:tc>
        <w:tc>
          <w:tcPr>
            <w:tcW w:w="3447" w:type="dxa"/>
          </w:tcPr>
          <w:p w:rsidR="00D4798D" w:rsidRDefault="00E23DE2">
            <w:pPr>
              <w:spacing w:before="40" w:line="240" w:lineRule="auto"/>
              <w:jc w:val="left"/>
            </w:pPr>
            <w:r>
              <w:rPr>
                <w:sz w:val="19"/>
              </w:rPr>
              <w:t>Overview and Model insights screens</w:t>
            </w:r>
          </w:p>
        </w:tc>
      </w:tr>
    </w:tbl>
    <w:p w:rsidR="00D4798D" w:rsidRDefault="00D4798D">
      <w:pPr>
        <w:spacing w:after="80" w:line="144" w:lineRule="auto"/>
      </w:pPr>
    </w:p>
    <w:p w:rsidR="00D4798D" w:rsidRDefault="00E23DE2">
      <w:pPr>
        <w:pStyle w:val="Heading2"/>
      </w:pPr>
      <w:bookmarkStart w:id="82" w:name="_Toc243934263"/>
      <w:r>
        <w:lastRenderedPageBreak/>
        <w:t>6.2  Dataset</w:t>
      </w:r>
      <w:bookmarkEnd w:id="82"/>
    </w:p>
    <w:p w:rsidR="00D4798D" w:rsidRDefault="00E23DE2">
      <w:r>
        <w:t>No labelled crop-image dataset</w:t>
      </w:r>
      <w:r>
        <w:t xml:space="preserve"> and no historical market-price feed were available to the project, so the two learned models are trained on datasets generated by code in the repository. Two public photograph sets were used afterwards, not for training: to test whether the synthetic-trai</w:t>
      </w:r>
      <w:r>
        <w:t>ned grader transfers to real images and to supply real photographs for the demonstration. All four are summarised below.</w:t>
      </w:r>
    </w:p>
    <w:p w:rsidR="00D4798D" w:rsidRDefault="00E23DE2">
      <w:pPr>
        <w:pStyle w:val="TableCaption"/>
      </w:pPr>
      <w:bookmarkStart w:id="83" w:name="_Toc243934389"/>
      <w:r>
        <w:t>Table 6.2: Datasets used</w:t>
      </w:r>
      <w:bookmarkEnd w:id="83"/>
    </w:p>
    <w:tbl>
      <w:tblPr>
        <w:tblStyle w:val="TableGrid"/>
        <w:tblW w:w="0" w:type="auto"/>
        <w:jc w:val="center"/>
        <w:tblLook w:val="04A0" w:firstRow="1" w:lastRow="0" w:firstColumn="1" w:lastColumn="0" w:noHBand="0" w:noVBand="1"/>
      </w:tblPr>
      <w:tblGrid>
        <w:gridCol w:w="1770"/>
        <w:gridCol w:w="1677"/>
        <w:gridCol w:w="2329"/>
        <w:gridCol w:w="3540"/>
      </w:tblGrid>
      <w:tr w:rsidR="00D4798D">
        <w:trPr>
          <w:cantSplit/>
          <w:tblHeader/>
          <w:jc w:val="center"/>
        </w:trPr>
        <w:tc>
          <w:tcPr>
            <w:tcW w:w="1770" w:type="dxa"/>
            <w:shd w:val="clear" w:color="auto" w:fill="D9E2F3"/>
          </w:tcPr>
          <w:p w:rsidR="00D4798D" w:rsidRDefault="00E23DE2">
            <w:pPr>
              <w:spacing w:before="40" w:line="240" w:lineRule="auto"/>
              <w:jc w:val="left"/>
            </w:pPr>
            <w:r>
              <w:rPr>
                <w:b/>
                <w:sz w:val="18"/>
              </w:rPr>
              <w:t>Dataset</w:t>
            </w:r>
          </w:p>
        </w:tc>
        <w:tc>
          <w:tcPr>
            <w:tcW w:w="1677" w:type="dxa"/>
            <w:shd w:val="clear" w:color="auto" w:fill="D9E2F3"/>
          </w:tcPr>
          <w:p w:rsidR="00D4798D" w:rsidRDefault="00E23DE2">
            <w:pPr>
              <w:spacing w:before="40" w:line="240" w:lineRule="auto"/>
              <w:jc w:val="left"/>
            </w:pPr>
            <w:r>
              <w:rPr>
                <w:b/>
                <w:sz w:val="18"/>
              </w:rPr>
              <w:t>Role</w:t>
            </w:r>
          </w:p>
        </w:tc>
        <w:tc>
          <w:tcPr>
            <w:tcW w:w="2329" w:type="dxa"/>
            <w:shd w:val="clear" w:color="auto" w:fill="D9E2F3"/>
          </w:tcPr>
          <w:p w:rsidR="00D4798D" w:rsidRDefault="00E23DE2">
            <w:pPr>
              <w:spacing w:before="40" w:line="240" w:lineRule="auto"/>
              <w:jc w:val="left"/>
            </w:pPr>
            <w:r>
              <w:rPr>
                <w:b/>
                <w:sz w:val="18"/>
              </w:rPr>
              <w:t>Source and licence</w:t>
            </w:r>
          </w:p>
        </w:tc>
        <w:tc>
          <w:tcPr>
            <w:tcW w:w="3540" w:type="dxa"/>
            <w:shd w:val="clear" w:color="auto" w:fill="D9E2F3"/>
          </w:tcPr>
          <w:p w:rsidR="00D4798D" w:rsidRDefault="00E23DE2">
            <w:pPr>
              <w:spacing w:before="40" w:line="240" w:lineRule="auto"/>
              <w:jc w:val="left"/>
            </w:pPr>
            <w:r>
              <w:rPr>
                <w:b/>
                <w:sz w:val="18"/>
              </w:rPr>
              <w:t>Size and split</w:t>
            </w:r>
          </w:p>
        </w:tc>
      </w:tr>
      <w:tr w:rsidR="00D4798D">
        <w:trPr>
          <w:cantSplit/>
          <w:jc w:val="center"/>
        </w:trPr>
        <w:tc>
          <w:tcPr>
            <w:tcW w:w="1770" w:type="dxa"/>
          </w:tcPr>
          <w:p w:rsidR="00D4798D" w:rsidRDefault="00E23DE2">
            <w:pPr>
              <w:spacing w:before="40" w:line="240" w:lineRule="auto"/>
              <w:jc w:val="left"/>
            </w:pPr>
            <w:r>
              <w:rPr>
                <w:sz w:val="18"/>
              </w:rPr>
              <w:t>Synthetic quality features</w:t>
            </w:r>
          </w:p>
        </w:tc>
        <w:tc>
          <w:tcPr>
            <w:tcW w:w="1677" w:type="dxa"/>
          </w:tcPr>
          <w:p w:rsidR="00D4798D" w:rsidRDefault="00E23DE2">
            <w:pPr>
              <w:spacing w:before="40" w:line="240" w:lineRule="auto"/>
              <w:jc w:val="left"/>
            </w:pPr>
            <w:r>
              <w:rPr>
                <w:sz w:val="18"/>
              </w:rPr>
              <w:t>Trains and tests the Random Forest</w:t>
            </w:r>
          </w:p>
        </w:tc>
        <w:tc>
          <w:tcPr>
            <w:tcW w:w="2329" w:type="dxa"/>
          </w:tcPr>
          <w:p w:rsidR="00D4798D" w:rsidRDefault="00E23DE2">
            <w:pPr>
              <w:spacing w:before="40" w:line="240" w:lineRule="auto"/>
              <w:jc w:val="left"/>
            </w:pPr>
            <w:r>
              <w:rPr>
                <w:rFonts w:ascii="Courier New" w:eastAsia="Courier New" w:hAnsi="Courier New" w:cs="Courier New"/>
                <w:sz w:val="15"/>
              </w:rPr>
              <w:t>generate_dataset.py</w:t>
            </w:r>
            <w:r>
              <w:rPr>
                <w:sz w:val="18"/>
              </w:rPr>
              <w:t>, seed 42; project code</w:t>
            </w:r>
          </w:p>
        </w:tc>
        <w:tc>
          <w:tcPr>
            <w:tcW w:w="3540" w:type="dxa"/>
          </w:tcPr>
          <w:p w:rsidR="00D4798D" w:rsidRDefault="00E23DE2">
            <w:pPr>
              <w:spacing w:before="40" w:line="240" w:lineRule="auto"/>
              <w:jc w:val="left"/>
            </w:pPr>
            <w:r>
              <w:rPr>
                <w:sz w:val="18"/>
              </w:rPr>
              <w:t>6,000 rows, 1,500 per grade, 11 features; 6 % of labels (360) moved to a neighbouring grade; 80/20 stratified split (4,800 / 1,200)</w:t>
            </w:r>
          </w:p>
        </w:tc>
      </w:tr>
      <w:tr w:rsidR="00D4798D">
        <w:trPr>
          <w:cantSplit/>
          <w:jc w:val="center"/>
        </w:trPr>
        <w:tc>
          <w:tcPr>
            <w:tcW w:w="1770" w:type="dxa"/>
          </w:tcPr>
          <w:p w:rsidR="00D4798D" w:rsidRDefault="00E23DE2">
            <w:pPr>
              <w:spacing w:before="40" w:line="240" w:lineRule="auto"/>
              <w:jc w:val="left"/>
            </w:pPr>
            <w:r>
              <w:rPr>
                <w:sz w:val="18"/>
              </w:rPr>
              <w:t>Synthetic market series</w:t>
            </w:r>
          </w:p>
        </w:tc>
        <w:tc>
          <w:tcPr>
            <w:tcW w:w="1677" w:type="dxa"/>
          </w:tcPr>
          <w:p w:rsidR="00D4798D" w:rsidRDefault="00E23DE2">
            <w:pPr>
              <w:spacing w:before="40" w:line="240" w:lineRule="auto"/>
              <w:jc w:val="left"/>
            </w:pPr>
            <w:r>
              <w:rPr>
                <w:sz w:val="18"/>
              </w:rPr>
              <w:t>Trains and tests the price models</w:t>
            </w:r>
          </w:p>
        </w:tc>
        <w:tc>
          <w:tcPr>
            <w:tcW w:w="2329" w:type="dxa"/>
          </w:tcPr>
          <w:p w:rsidR="00D4798D" w:rsidRDefault="00E23DE2">
            <w:pPr>
              <w:spacing w:before="40" w:line="240" w:lineRule="auto"/>
              <w:jc w:val="left"/>
            </w:pPr>
            <w:r>
              <w:rPr>
                <w:rFonts w:ascii="Courier New" w:eastAsia="Courier New" w:hAnsi="Courier New" w:cs="Courier New"/>
                <w:sz w:val="15"/>
              </w:rPr>
              <w:t>generate_dataset.py</w:t>
            </w:r>
            <w:r>
              <w:rPr>
                <w:sz w:val="18"/>
              </w:rPr>
              <w:t>, s</w:t>
            </w:r>
            <w:r>
              <w:rPr>
                <w:sz w:val="18"/>
              </w:rPr>
              <w:t>eed 7; project code</w:t>
            </w:r>
          </w:p>
        </w:tc>
        <w:tc>
          <w:tcPr>
            <w:tcW w:w="3540" w:type="dxa"/>
          </w:tcPr>
          <w:p w:rsidR="00D4798D" w:rsidRDefault="00E23DE2">
            <w:pPr>
              <w:spacing w:before="40" w:line="240" w:lineRule="auto"/>
              <w:jc w:val="left"/>
            </w:pPr>
            <w:r>
              <w:rPr>
                <w:sz w:val="18"/>
              </w:rPr>
              <w:t>23,360 rows = 8 crops x 8 regions x every 3rd day, 2022-01-01 to 2024-12-28; price 402 to 19,176 INR per quintal (mean 3,796); 85/15 random split (19,856 / 3,504)</w:t>
            </w:r>
          </w:p>
        </w:tc>
      </w:tr>
      <w:tr w:rsidR="00D4798D">
        <w:trPr>
          <w:cantSplit/>
          <w:jc w:val="center"/>
        </w:trPr>
        <w:tc>
          <w:tcPr>
            <w:tcW w:w="1770" w:type="dxa"/>
          </w:tcPr>
          <w:p w:rsidR="00D4798D" w:rsidRDefault="00E23DE2">
            <w:pPr>
              <w:spacing w:before="40" w:line="240" w:lineRule="auto"/>
              <w:jc w:val="left"/>
            </w:pPr>
            <w:r>
              <w:rPr>
                <w:sz w:val="18"/>
              </w:rPr>
              <w:t>Fresh and Rotten Fruits [8]</w:t>
            </w:r>
          </w:p>
        </w:tc>
        <w:tc>
          <w:tcPr>
            <w:tcW w:w="1677" w:type="dxa"/>
          </w:tcPr>
          <w:p w:rsidR="00D4798D" w:rsidRDefault="00E23DE2">
            <w:pPr>
              <w:spacing w:before="40" w:line="240" w:lineRule="auto"/>
              <w:jc w:val="left"/>
            </w:pPr>
            <w:r>
              <w:rPr>
                <w:sz w:val="18"/>
              </w:rPr>
              <w:t>Real-photo check of the grader</w:t>
            </w:r>
          </w:p>
        </w:tc>
        <w:tc>
          <w:tcPr>
            <w:tcW w:w="2329" w:type="dxa"/>
          </w:tcPr>
          <w:p w:rsidR="00D4798D" w:rsidRDefault="00E23DE2">
            <w:pPr>
              <w:spacing w:before="40" w:line="240" w:lineRule="auto"/>
              <w:jc w:val="left"/>
            </w:pPr>
            <w:r>
              <w:rPr>
                <w:sz w:val="18"/>
              </w:rPr>
              <w:t xml:space="preserve">Sultana, </w:t>
            </w:r>
            <w:r>
              <w:rPr>
                <w:sz w:val="18"/>
              </w:rPr>
              <w:t>Jahan and Uddin, Data in Brief 2022; Hugging Face copy of Project-AgML; CC BY 4.0</w:t>
            </w:r>
          </w:p>
        </w:tc>
        <w:tc>
          <w:tcPr>
            <w:tcW w:w="3540" w:type="dxa"/>
          </w:tcPr>
          <w:p w:rsidR="00D4798D" w:rsidRDefault="00E23DE2">
            <w:pPr>
              <w:spacing w:before="40" w:line="240" w:lineRule="auto"/>
              <w:jc w:val="left"/>
            </w:pPr>
            <w:r>
              <w:rPr>
                <w:sz w:val="18"/>
              </w:rPr>
              <w:t>3,200 photographs: 8 fruits (apple, banana, grape, guava, jujube, orange, pomegranate, strawberry) x 200 fresh and 200 rotten</w:t>
            </w:r>
          </w:p>
        </w:tc>
      </w:tr>
      <w:tr w:rsidR="00D4798D">
        <w:trPr>
          <w:cantSplit/>
          <w:jc w:val="center"/>
        </w:trPr>
        <w:tc>
          <w:tcPr>
            <w:tcW w:w="1770" w:type="dxa"/>
          </w:tcPr>
          <w:p w:rsidR="00D4798D" w:rsidRDefault="00E23DE2">
            <w:pPr>
              <w:spacing w:before="40" w:line="240" w:lineRule="auto"/>
              <w:jc w:val="left"/>
            </w:pPr>
            <w:r>
              <w:rPr>
                <w:sz w:val="18"/>
              </w:rPr>
              <w:t>Vegetable Classification, Bangladesh [9]</w:t>
            </w:r>
          </w:p>
        </w:tc>
        <w:tc>
          <w:tcPr>
            <w:tcW w:w="1677" w:type="dxa"/>
          </w:tcPr>
          <w:p w:rsidR="00D4798D" w:rsidRDefault="00E23DE2">
            <w:pPr>
              <w:spacing w:before="40" w:line="240" w:lineRule="auto"/>
              <w:jc w:val="left"/>
            </w:pPr>
            <w:r>
              <w:rPr>
                <w:sz w:val="18"/>
              </w:rPr>
              <w:t>Real t</w:t>
            </w:r>
            <w:r>
              <w:rPr>
                <w:sz w:val="18"/>
              </w:rPr>
              <w:t>omato, onion and potato photos for the demonstration</w:t>
            </w:r>
          </w:p>
        </w:tc>
        <w:tc>
          <w:tcPr>
            <w:tcW w:w="2329" w:type="dxa"/>
          </w:tcPr>
          <w:p w:rsidR="00D4798D" w:rsidRDefault="00E23DE2">
            <w:pPr>
              <w:spacing w:before="40" w:line="240" w:lineRule="auto"/>
              <w:jc w:val="left"/>
            </w:pPr>
            <w:r>
              <w:rPr>
                <w:sz w:val="18"/>
              </w:rPr>
              <w:t>Project-AgML, Hugging Face; CC BY 4.0</w:t>
            </w:r>
          </w:p>
        </w:tc>
        <w:tc>
          <w:tcPr>
            <w:tcW w:w="3540" w:type="dxa"/>
          </w:tcPr>
          <w:p w:rsidR="00D4798D" w:rsidRDefault="00E23DE2">
            <w:pPr>
              <w:spacing w:before="40" w:line="240" w:lineRule="auto"/>
              <w:jc w:val="left"/>
            </w:pPr>
            <w:r>
              <w:rPr>
                <w:sz w:val="18"/>
              </w:rPr>
              <w:t>First 40 tomato, 40 onion and 40 potato images scanned; four photographs used on the screens</w:t>
            </w:r>
          </w:p>
        </w:tc>
      </w:tr>
    </w:tbl>
    <w:p w:rsidR="00D4798D" w:rsidRDefault="00D4798D">
      <w:pPr>
        <w:spacing w:after="80" w:line="144" w:lineRule="auto"/>
      </w:pPr>
    </w:p>
    <w:p w:rsidR="00D4798D" w:rsidRDefault="00E23DE2">
      <w:pPr>
        <w:pStyle w:val="Heading3"/>
      </w:pPr>
      <w:r>
        <w:t>6.2.1  How the synthetic quality set is generated</w:t>
      </w:r>
    </w:p>
    <w:p w:rsidR="00D4798D" w:rsidRDefault="00E23DE2">
      <w:r>
        <w:t xml:space="preserve">Each grade is a set </w:t>
      </w:r>
      <w:r>
        <w:t xml:space="preserve">of independent normal distributions, one per feature, clipped to [0, 1]. The distributions overlap, so the classifier has a boundary to learn rather than separate clusters to memorise; then 6 % of the labels are moved to a neighbouring grade (A to B, B to </w:t>
      </w:r>
      <w:r>
        <w:t>C, C to B, Reject to C) to imitate grader disagreement. Table 6.2 lists the means used; the standard deviations range from 0.015 to 0.15.</w:t>
      </w:r>
    </w:p>
    <w:p w:rsidR="00D4798D" w:rsidRDefault="00E23DE2">
      <w:pPr>
        <w:pStyle w:val="TableCaption"/>
      </w:pPr>
      <w:bookmarkStart w:id="84" w:name="_Toc243934390"/>
      <w:r>
        <w:t>Table 6.3: Mean of selected features per grade in the synthetic generator</w:t>
      </w:r>
      <w:bookmarkEnd w:id="84"/>
    </w:p>
    <w:tbl>
      <w:tblPr>
        <w:tblStyle w:val="TableGrid"/>
        <w:tblW w:w="0" w:type="auto"/>
        <w:jc w:val="center"/>
        <w:tblLook w:val="04A0" w:firstRow="1" w:lastRow="0" w:firstColumn="1" w:lastColumn="0" w:noHBand="0" w:noVBand="1"/>
      </w:tblPr>
      <w:tblGrid>
        <w:gridCol w:w="2981"/>
        <w:gridCol w:w="1584"/>
        <w:gridCol w:w="1584"/>
        <w:gridCol w:w="1584"/>
        <w:gridCol w:w="1584"/>
      </w:tblGrid>
      <w:tr w:rsidR="00D4798D">
        <w:trPr>
          <w:cantSplit/>
          <w:tblHeader/>
          <w:jc w:val="center"/>
        </w:trPr>
        <w:tc>
          <w:tcPr>
            <w:tcW w:w="2981" w:type="dxa"/>
            <w:shd w:val="clear" w:color="auto" w:fill="D9E2F3"/>
          </w:tcPr>
          <w:p w:rsidR="00D4798D" w:rsidRDefault="00E23DE2">
            <w:pPr>
              <w:spacing w:before="40" w:line="240" w:lineRule="auto"/>
              <w:jc w:val="left"/>
            </w:pPr>
            <w:r>
              <w:rPr>
                <w:b/>
                <w:sz w:val="19"/>
              </w:rPr>
              <w:t>Feature</w:t>
            </w:r>
          </w:p>
        </w:tc>
        <w:tc>
          <w:tcPr>
            <w:tcW w:w="1584" w:type="dxa"/>
            <w:shd w:val="clear" w:color="auto" w:fill="D9E2F3"/>
          </w:tcPr>
          <w:p w:rsidR="00D4798D" w:rsidRDefault="00E23DE2">
            <w:pPr>
              <w:spacing w:before="40" w:line="240" w:lineRule="auto"/>
              <w:jc w:val="center"/>
            </w:pPr>
            <w:r>
              <w:rPr>
                <w:b/>
                <w:sz w:val="19"/>
              </w:rPr>
              <w:t>A</w:t>
            </w:r>
          </w:p>
        </w:tc>
        <w:tc>
          <w:tcPr>
            <w:tcW w:w="1584" w:type="dxa"/>
            <w:shd w:val="clear" w:color="auto" w:fill="D9E2F3"/>
          </w:tcPr>
          <w:p w:rsidR="00D4798D" w:rsidRDefault="00E23DE2">
            <w:pPr>
              <w:spacing w:before="40" w:line="240" w:lineRule="auto"/>
              <w:jc w:val="center"/>
            </w:pPr>
            <w:r>
              <w:rPr>
                <w:b/>
                <w:sz w:val="19"/>
              </w:rPr>
              <w:t>B</w:t>
            </w:r>
          </w:p>
        </w:tc>
        <w:tc>
          <w:tcPr>
            <w:tcW w:w="1584" w:type="dxa"/>
            <w:shd w:val="clear" w:color="auto" w:fill="D9E2F3"/>
          </w:tcPr>
          <w:p w:rsidR="00D4798D" w:rsidRDefault="00E23DE2">
            <w:pPr>
              <w:spacing w:before="40" w:line="240" w:lineRule="auto"/>
              <w:jc w:val="center"/>
            </w:pPr>
            <w:r>
              <w:rPr>
                <w:b/>
                <w:sz w:val="19"/>
              </w:rPr>
              <w:t>C</w:t>
            </w:r>
          </w:p>
        </w:tc>
        <w:tc>
          <w:tcPr>
            <w:tcW w:w="1584" w:type="dxa"/>
            <w:shd w:val="clear" w:color="auto" w:fill="D9E2F3"/>
          </w:tcPr>
          <w:p w:rsidR="00D4798D" w:rsidRDefault="00E23DE2">
            <w:pPr>
              <w:spacing w:before="40" w:line="240" w:lineRule="auto"/>
              <w:jc w:val="center"/>
            </w:pPr>
            <w:r>
              <w:rPr>
                <w:b/>
                <w:sz w:val="19"/>
              </w:rPr>
              <w:t>Reject</w:t>
            </w:r>
          </w:p>
        </w:tc>
      </w:tr>
      <w:tr w:rsidR="00D4798D">
        <w:trPr>
          <w:cantSplit/>
          <w:jc w:val="center"/>
        </w:trPr>
        <w:tc>
          <w:tcPr>
            <w:tcW w:w="2981" w:type="dxa"/>
          </w:tcPr>
          <w:p w:rsidR="00D4798D" w:rsidRDefault="00E23DE2">
            <w:pPr>
              <w:spacing w:before="40" w:line="240" w:lineRule="auto"/>
              <w:jc w:val="left"/>
            </w:pPr>
            <w:r>
              <w:rPr>
                <w:sz w:val="19"/>
              </w:rPr>
              <w:t>mean_saturation</w:t>
            </w:r>
          </w:p>
        </w:tc>
        <w:tc>
          <w:tcPr>
            <w:tcW w:w="1584" w:type="dxa"/>
          </w:tcPr>
          <w:p w:rsidR="00D4798D" w:rsidRDefault="00E23DE2">
            <w:pPr>
              <w:spacing w:before="40" w:line="240" w:lineRule="auto"/>
              <w:jc w:val="center"/>
            </w:pPr>
            <w:r>
              <w:rPr>
                <w:sz w:val="19"/>
              </w:rPr>
              <w:t>0.62</w:t>
            </w:r>
          </w:p>
        </w:tc>
        <w:tc>
          <w:tcPr>
            <w:tcW w:w="1584" w:type="dxa"/>
          </w:tcPr>
          <w:p w:rsidR="00D4798D" w:rsidRDefault="00E23DE2">
            <w:pPr>
              <w:spacing w:before="40" w:line="240" w:lineRule="auto"/>
              <w:jc w:val="center"/>
            </w:pPr>
            <w:r>
              <w:rPr>
                <w:sz w:val="19"/>
              </w:rPr>
              <w:t>0.52</w:t>
            </w:r>
          </w:p>
        </w:tc>
        <w:tc>
          <w:tcPr>
            <w:tcW w:w="1584" w:type="dxa"/>
          </w:tcPr>
          <w:p w:rsidR="00D4798D" w:rsidRDefault="00E23DE2">
            <w:pPr>
              <w:spacing w:before="40" w:line="240" w:lineRule="auto"/>
              <w:jc w:val="center"/>
            </w:pPr>
            <w:r>
              <w:rPr>
                <w:sz w:val="19"/>
              </w:rPr>
              <w:t>0.40</w:t>
            </w:r>
          </w:p>
        </w:tc>
        <w:tc>
          <w:tcPr>
            <w:tcW w:w="1584" w:type="dxa"/>
          </w:tcPr>
          <w:p w:rsidR="00D4798D" w:rsidRDefault="00E23DE2">
            <w:pPr>
              <w:spacing w:before="40" w:line="240" w:lineRule="auto"/>
              <w:jc w:val="center"/>
            </w:pPr>
            <w:r>
              <w:rPr>
                <w:sz w:val="19"/>
              </w:rPr>
              <w:t>0.28</w:t>
            </w:r>
          </w:p>
        </w:tc>
      </w:tr>
      <w:tr w:rsidR="00D4798D">
        <w:trPr>
          <w:cantSplit/>
          <w:jc w:val="center"/>
        </w:trPr>
        <w:tc>
          <w:tcPr>
            <w:tcW w:w="2981" w:type="dxa"/>
          </w:tcPr>
          <w:p w:rsidR="00D4798D" w:rsidRDefault="00E23DE2">
            <w:pPr>
              <w:spacing w:before="40" w:line="240" w:lineRule="auto"/>
              <w:jc w:val="left"/>
            </w:pPr>
            <w:r>
              <w:rPr>
                <w:sz w:val="19"/>
              </w:rPr>
              <w:t>color_uniformity</w:t>
            </w:r>
          </w:p>
        </w:tc>
        <w:tc>
          <w:tcPr>
            <w:tcW w:w="1584" w:type="dxa"/>
          </w:tcPr>
          <w:p w:rsidR="00D4798D" w:rsidRDefault="00E23DE2">
            <w:pPr>
              <w:spacing w:before="40" w:line="240" w:lineRule="auto"/>
              <w:jc w:val="center"/>
            </w:pPr>
            <w:r>
              <w:rPr>
                <w:sz w:val="19"/>
              </w:rPr>
              <w:t>0.90</w:t>
            </w:r>
          </w:p>
        </w:tc>
        <w:tc>
          <w:tcPr>
            <w:tcW w:w="1584" w:type="dxa"/>
          </w:tcPr>
          <w:p w:rsidR="00D4798D" w:rsidRDefault="00E23DE2">
            <w:pPr>
              <w:spacing w:before="40" w:line="240" w:lineRule="auto"/>
              <w:jc w:val="center"/>
            </w:pPr>
            <w:r>
              <w:rPr>
                <w:sz w:val="19"/>
              </w:rPr>
              <w:t>0.74</w:t>
            </w:r>
          </w:p>
        </w:tc>
        <w:tc>
          <w:tcPr>
            <w:tcW w:w="1584" w:type="dxa"/>
          </w:tcPr>
          <w:p w:rsidR="00D4798D" w:rsidRDefault="00E23DE2">
            <w:pPr>
              <w:spacing w:before="40" w:line="240" w:lineRule="auto"/>
              <w:jc w:val="center"/>
            </w:pPr>
            <w:r>
              <w:rPr>
                <w:sz w:val="19"/>
              </w:rPr>
              <w:t>0.55</w:t>
            </w:r>
          </w:p>
        </w:tc>
        <w:tc>
          <w:tcPr>
            <w:tcW w:w="1584" w:type="dxa"/>
          </w:tcPr>
          <w:p w:rsidR="00D4798D" w:rsidRDefault="00E23DE2">
            <w:pPr>
              <w:spacing w:before="40" w:line="240" w:lineRule="auto"/>
              <w:jc w:val="center"/>
            </w:pPr>
            <w:r>
              <w:rPr>
                <w:sz w:val="19"/>
              </w:rPr>
              <w:t>0.35</w:t>
            </w:r>
          </w:p>
        </w:tc>
      </w:tr>
      <w:tr w:rsidR="00D4798D">
        <w:trPr>
          <w:cantSplit/>
          <w:jc w:val="center"/>
        </w:trPr>
        <w:tc>
          <w:tcPr>
            <w:tcW w:w="2981" w:type="dxa"/>
          </w:tcPr>
          <w:p w:rsidR="00D4798D" w:rsidRDefault="00E23DE2">
            <w:pPr>
              <w:spacing w:before="40" w:line="240" w:lineRule="auto"/>
              <w:jc w:val="left"/>
            </w:pPr>
            <w:r>
              <w:rPr>
                <w:sz w:val="19"/>
              </w:rPr>
              <w:t>texture_contrast</w:t>
            </w:r>
          </w:p>
        </w:tc>
        <w:tc>
          <w:tcPr>
            <w:tcW w:w="1584" w:type="dxa"/>
          </w:tcPr>
          <w:p w:rsidR="00D4798D" w:rsidRDefault="00E23DE2">
            <w:pPr>
              <w:spacing w:before="40" w:line="240" w:lineRule="auto"/>
              <w:jc w:val="center"/>
            </w:pPr>
            <w:r>
              <w:rPr>
                <w:sz w:val="19"/>
              </w:rPr>
              <w:t>0.18</w:t>
            </w:r>
          </w:p>
        </w:tc>
        <w:tc>
          <w:tcPr>
            <w:tcW w:w="1584" w:type="dxa"/>
          </w:tcPr>
          <w:p w:rsidR="00D4798D" w:rsidRDefault="00E23DE2">
            <w:pPr>
              <w:spacing w:before="40" w:line="240" w:lineRule="auto"/>
              <w:jc w:val="center"/>
            </w:pPr>
            <w:r>
              <w:rPr>
                <w:sz w:val="19"/>
              </w:rPr>
              <w:t>0.30</w:t>
            </w:r>
          </w:p>
        </w:tc>
        <w:tc>
          <w:tcPr>
            <w:tcW w:w="1584" w:type="dxa"/>
          </w:tcPr>
          <w:p w:rsidR="00D4798D" w:rsidRDefault="00E23DE2">
            <w:pPr>
              <w:spacing w:before="40" w:line="240" w:lineRule="auto"/>
              <w:jc w:val="center"/>
            </w:pPr>
            <w:r>
              <w:rPr>
                <w:sz w:val="19"/>
              </w:rPr>
              <w:t>0.46</w:t>
            </w:r>
          </w:p>
        </w:tc>
        <w:tc>
          <w:tcPr>
            <w:tcW w:w="1584" w:type="dxa"/>
          </w:tcPr>
          <w:p w:rsidR="00D4798D" w:rsidRDefault="00E23DE2">
            <w:pPr>
              <w:spacing w:before="40" w:line="240" w:lineRule="auto"/>
              <w:jc w:val="center"/>
            </w:pPr>
            <w:r>
              <w:rPr>
                <w:sz w:val="19"/>
              </w:rPr>
              <w:t>0.64</w:t>
            </w:r>
          </w:p>
        </w:tc>
      </w:tr>
      <w:tr w:rsidR="00D4798D">
        <w:trPr>
          <w:cantSplit/>
          <w:jc w:val="center"/>
        </w:trPr>
        <w:tc>
          <w:tcPr>
            <w:tcW w:w="2981" w:type="dxa"/>
          </w:tcPr>
          <w:p w:rsidR="00D4798D" w:rsidRDefault="00E23DE2">
            <w:pPr>
              <w:spacing w:before="40" w:line="240" w:lineRule="auto"/>
              <w:jc w:val="left"/>
            </w:pPr>
            <w:r>
              <w:rPr>
                <w:sz w:val="19"/>
              </w:rPr>
              <w:t>texture_homogeneity</w:t>
            </w:r>
          </w:p>
        </w:tc>
        <w:tc>
          <w:tcPr>
            <w:tcW w:w="1584" w:type="dxa"/>
          </w:tcPr>
          <w:p w:rsidR="00D4798D" w:rsidRDefault="00E23DE2">
            <w:pPr>
              <w:spacing w:before="40" w:line="240" w:lineRule="auto"/>
              <w:jc w:val="center"/>
            </w:pPr>
            <w:r>
              <w:rPr>
                <w:sz w:val="19"/>
              </w:rPr>
              <w:t>0.86</w:t>
            </w:r>
          </w:p>
        </w:tc>
        <w:tc>
          <w:tcPr>
            <w:tcW w:w="1584" w:type="dxa"/>
          </w:tcPr>
          <w:p w:rsidR="00D4798D" w:rsidRDefault="00E23DE2">
            <w:pPr>
              <w:spacing w:before="40" w:line="240" w:lineRule="auto"/>
              <w:jc w:val="center"/>
            </w:pPr>
            <w:r>
              <w:rPr>
                <w:sz w:val="19"/>
              </w:rPr>
              <w:t>0.72</w:t>
            </w:r>
          </w:p>
        </w:tc>
        <w:tc>
          <w:tcPr>
            <w:tcW w:w="1584" w:type="dxa"/>
          </w:tcPr>
          <w:p w:rsidR="00D4798D" w:rsidRDefault="00E23DE2">
            <w:pPr>
              <w:spacing w:before="40" w:line="240" w:lineRule="auto"/>
              <w:jc w:val="center"/>
            </w:pPr>
            <w:r>
              <w:rPr>
                <w:sz w:val="19"/>
              </w:rPr>
              <w:t>0.56</w:t>
            </w:r>
          </w:p>
        </w:tc>
        <w:tc>
          <w:tcPr>
            <w:tcW w:w="1584" w:type="dxa"/>
          </w:tcPr>
          <w:p w:rsidR="00D4798D" w:rsidRDefault="00E23DE2">
            <w:pPr>
              <w:spacing w:before="40" w:line="240" w:lineRule="auto"/>
              <w:jc w:val="center"/>
            </w:pPr>
            <w:r>
              <w:rPr>
                <w:sz w:val="19"/>
              </w:rPr>
              <w:t>0.38</w:t>
            </w:r>
          </w:p>
        </w:tc>
      </w:tr>
      <w:tr w:rsidR="00D4798D">
        <w:trPr>
          <w:cantSplit/>
          <w:jc w:val="center"/>
        </w:trPr>
        <w:tc>
          <w:tcPr>
            <w:tcW w:w="2981" w:type="dxa"/>
          </w:tcPr>
          <w:p w:rsidR="00D4798D" w:rsidRDefault="00E23DE2">
            <w:pPr>
              <w:spacing w:before="40" w:line="240" w:lineRule="auto"/>
              <w:jc w:val="left"/>
            </w:pPr>
            <w:r>
              <w:rPr>
                <w:sz w:val="19"/>
              </w:rPr>
              <w:t>edge_density</w:t>
            </w:r>
          </w:p>
        </w:tc>
        <w:tc>
          <w:tcPr>
            <w:tcW w:w="1584" w:type="dxa"/>
          </w:tcPr>
          <w:p w:rsidR="00D4798D" w:rsidRDefault="00E23DE2">
            <w:pPr>
              <w:spacing w:before="40" w:line="240" w:lineRule="auto"/>
              <w:jc w:val="center"/>
            </w:pPr>
            <w:r>
              <w:rPr>
                <w:sz w:val="19"/>
              </w:rPr>
              <w:t>0.09</w:t>
            </w:r>
          </w:p>
        </w:tc>
        <w:tc>
          <w:tcPr>
            <w:tcW w:w="1584" w:type="dxa"/>
          </w:tcPr>
          <w:p w:rsidR="00D4798D" w:rsidRDefault="00E23DE2">
            <w:pPr>
              <w:spacing w:before="40" w:line="240" w:lineRule="auto"/>
              <w:jc w:val="center"/>
            </w:pPr>
            <w:r>
              <w:rPr>
                <w:sz w:val="19"/>
              </w:rPr>
              <w:t>0.15</w:t>
            </w:r>
          </w:p>
        </w:tc>
        <w:tc>
          <w:tcPr>
            <w:tcW w:w="1584" w:type="dxa"/>
          </w:tcPr>
          <w:p w:rsidR="00D4798D" w:rsidRDefault="00E23DE2">
            <w:pPr>
              <w:spacing w:before="40" w:line="240" w:lineRule="auto"/>
              <w:jc w:val="center"/>
            </w:pPr>
            <w:r>
              <w:rPr>
                <w:sz w:val="19"/>
              </w:rPr>
              <w:t>0.23</w:t>
            </w:r>
          </w:p>
        </w:tc>
        <w:tc>
          <w:tcPr>
            <w:tcW w:w="1584" w:type="dxa"/>
          </w:tcPr>
          <w:p w:rsidR="00D4798D" w:rsidRDefault="00E23DE2">
            <w:pPr>
              <w:spacing w:before="40" w:line="240" w:lineRule="auto"/>
              <w:jc w:val="center"/>
            </w:pPr>
            <w:r>
              <w:rPr>
                <w:sz w:val="19"/>
              </w:rPr>
              <w:t>0.33</w:t>
            </w:r>
          </w:p>
        </w:tc>
      </w:tr>
      <w:tr w:rsidR="00D4798D">
        <w:trPr>
          <w:cantSplit/>
          <w:jc w:val="center"/>
        </w:trPr>
        <w:tc>
          <w:tcPr>
            <w:tcW w:w="2981" w:type="dxa"/>
          </w:tcPr>
          <w:p w:rsidR="00D4798D" w:rsidRDefault="00E23DE2">
            <w:pPr>
              <w:spacing w:before="40" w:line="240" w:lineRule="auto"/>
              <w:jc w:val="left"/>
            </w:pPr>
            <w:r>
              <w:rPr>
                <w:sz w:val="19"/>
              </w:rPr>
              <w:t>blemish_ratio</w:t>
            </w:r>
          </w:p>
        </w:tc>
        <w:tc>
          <w:tcPr>
            <w:tcW w:w="1584" w:type="dxa"/>
          </w:tcPr>
          <w:p w:rsidR="00D4798D" w:rsidRDefault="00E23DE2">
            <w:pPr>
              <w:spacing w:before="40" w:line="240" w:lineRule="auto"/>
              <w:jc w:val="center"/>
            </w:pPr>
            <w:r>
              <w:rPr>
                <w:sz w:val="19"/>
              </w:rPr>
              <w:t>0.02</w:t>
            </w:r>
          </w:p>
        </w:tc>
        <w:tc>
          <w:tcPr>
            <w:tcW w:w="1584" w:type="dxa"/>
          </w:tcPr>
          <w:p w:rsidR="00D4798D" w:rsidRDefault="00E23DE2">
            <w:pPr>
              <w:spacing w:before="40" w:line="240" w:lineRule="auto"/>
              <w:jc w:val="center"/>
            </w:pPr>
            <w:r>
              <w:rPr>
                <w:sz w:val="19"/>
              </w:rPr>
              <w:t>0.07</w:t>
            </w:r>
          </w:p>
        </w:tc>
        <w:tc>
          <w:tcPr>
            <w:tcW w:w="1584" w:type="dxa"/>
          </w:tcPr>
          <w:p w:rsidR="00D4798D" w:rsidRDefault="00E23DE2">
            <w:pPr>
              <w:spacing w:before="40" w:line="240" w:lineRule="auto"/>
              <w:jc w:val="center"/>
            </w:pPr>
            <w:r>
              <w:rPr>
                <w:sz w:val="19"/>
              </w:rPr>
              <w:t>0.15</w:t>
            </w:r>
          </w:p>
        </w:tc>
        <w:tc>
          <w:tcPr>
            <w:tcW w:w="1584" w:type="dxa"/>
          </w:tcPr>
          <w:p w:rsidR="00D4798D" w:rsidRDefault="00E23DE2">
            <w:pPr>
              <w:spacing w:before="40" w:line="240" w:lineRule="auto"/>
              <w:jc w:val="center"/>
            </w:pPr>
            <w:r>
              <w:rPr>
                <w:sz w:val="19"/>
              </w:rPr>
              <w:t>0.30</w:t>
            </w:r>
          </w:p>
        </w:tc>
      </w:tr>
      <w:tr w:rsidR="00D4798D">
        <w:trPr>
          <w:cantSplit/>
          <w:jc w:val="center"/>
        </w:trPr>
        <w:tc>
          <w:tcPr>
            <w:tcW w:w="2981" w:type="dxa"/>
          </w:tcPr>
          <w:p w:rsidR="00D4798D" w:rsidRDefault="00E23DE2">
            <w:pPr>
              <w:spacing w:before="40" w:line="240" w:lineRule="auto"/>
              <w:jc w:val="left"/>
            </w:pPr>
            <w:r>
              <w:rPr>
                <w:sz w:val="19"/>
              </w:rPr>
              <w:t>size_score</w:t>
            </w:r>
          </w:p>
        </w:tc>
        <w:tc>
          <w:tcPr>
            <w:tcW w:w="1584" w:type="dxa"/>
          </w:tcPr>
          <w:p w:rsidR="00D4798D" w:rsidRDefault="00E23DE2">
            <w:pPr>
              <w:spacing w:before="40" w:line="240" w:lineRule="auto"/>
              <w:jc w:val="center"/>
            </w:pPr>
            <w:r>
              <w:rPr>
                <w:sz w:val="19"/>
              </w:rPr>
              <w:t>0.82</w:t>
            </w:r>
          </w:p>
        </w:tc>
        <w:tc>
          <w:tcPr>
            <w:tcW w:w="1584" w:type="dxa"/>
          </w:tcPr>
          <w:p w:rsidR="00D4798D" w:rsidRDefault="00E23DE2">
            <w:pPr>
              <w:spacing w:before="40" w:line="240" w:lineRule="auto"/>
              <w:jc w:val="center"/>
            </w:pPr>
            <w:r>
              <w:rPr>
                <w:sz w:val="19"/>
              </w:rPr>
              <w:t>0.68</w:t>
            </w:r>
          </w:p>
        </w:tc>
        <w:tc>
          <w:tcPr>
            <w:tcW w:w="1584" w:type="dxa"/>
          </w:tcPr>
          <w:p w:rsidR="00D4798D" w:rsidRDefault="00E23DE2">
            <w:pPr>
              <w:spacing w:before="40" w:line="240" w:lineRule="auto"/>
              <w:jc w:val="center"/>
            </w:pPr>
            <w:r>
              <w:rPr>
                <w:sz w:val="19"/>
              </w:rPr>
              <w:t>0.52</w:t>
            </w:r>
          </w:p>
        </w:tc>
        <w:tc>
          <w:tcPr>
            <w:tcW w:w="1584" w:type="dxa"/>
          </w:tcPr>
          <w:p w:rsidR="00D4798D" w:rsidRDefault="00E23DE2">
            <w:pPr>
              <w:spacing w:before="40" w:line="240" w:lineRule="auto"/>
              <w:jc w:val="center"/>
            </w:pPr>
            <w:r>
              <w:rPr>
                <w:sz w:val="19"/>
              </w:rPr>
              <w:t>0.35</w:t>
            </w:r>
          </w:p>
        </w:tc>
      </w:tr>
    </w:tbl>
    <w:p w:rsidR="00D4798D" w:rsidRDefault="00D4798D">
      <w:pPr>
        <w:spacing w:after="80" w:line="144" w:lineRule="auto"/>
      </w:pPr>
    </w:p>
    <w:p w:rsidR="00D4798D" w:rsidRDefault="00E23DE2">
      <w:pPr>
        <w:pStyle w:val="Heading3"/>
      </w:pPr>
      <w:r>
        <w:t xml:space="preserve">6.2.2  How the </w:t>
      </w:r>
      <w:r>
        <w:t>synthetic price series is generated</w:t>
      </w:r>
    </w:p>
    <w:p w:rsidR="00D4798D" w:rsidRDefault="00E23DE2">
      <w:r>
        <w:t xml:space="preserve">Each row is one crop, region, grade and date. Base prices per quintal are Tomato 1,800, Onion 1,600, Potato 1,200, Wheat 2,400, Rice 2,800, Mango 4,200, Cotton 6,800 and Maize 2,000; the </w:t>
      </w:r>
      <w:r>
        <w:lastRenderedPageBreak/>
        <w:t>grade premium is 1.22 (A), 1.05 (</w:t>
      </w:r>
      <w:r>
        <w:t>B), 0.85 (C) and 0.45 (Reject); the region factor ranges from 0.93 to 1.08. Daily weather, demand, supply and fuel indices are drawn from a generator seeded by a hash of crop, region and date, so the same inputs always give the same context. The price is t</w:t>
      </w:r>
      <w:r>
        <w:t>he closed formula of section 6.5 times (1 + noise) with noise drawn from N(0, 0.035). The model therefore learns a known formula; the measured noise floor (MAPE 2.80 %) is the best any model can score on this data.</w:t>
      </w:r>
    </w:p>
    <w:p w:rsidR="00D4798D" w:rsidRDefault="00E23DE2">
      <w:pPr>
        <w:pStyle w:val="Heading3"/>
      </w:pPr>
      <w:r>
        <w:t>6.2.3  Real photographs and how they were</w:t>
      </w:r>
      <w:r>
        <w:t xml:space="preserve"> used</w:t>
      </w:r>
    </w:p>
    <w:p w:rsidR="00D4798D" w:rsidRDefault="00E23DE2">
      <w:r>
        <w:t>The 3,200 fruit photographs were passed through the real feature extractor and the shipped grader without any training, and the same features were then used to train a separate Random Forest on the real fresh/rotten labels, to separate the quality of</w:t>
      </w:r>
      <w:r>
        <w:t xml:space="preserve"> the extractor from the quality of the synthetic-trained classifier (section 6.6). Fresh versus rotten is a binary freshness label, not an A/B/C/Reject grade; mapping fresh to {A, B} and rotten to {C, Reject} is an assumption of this check, and the fruits </w:t>
      </w:r>
      <w:r>
        <w:t>are not the crops of the application. The four photographs on the output screens are real tomato, onion and potato images chosen from the first 40 of each crop so that more than one grade appears; every scanned onion and tomato was graded B, and 39 of 40 p</w:t>
      </w:r>
      <w:r>
        <w:t>otatoes were graded B, which is itself a finding.</w:t>
      </w:r>
    </w:p>
    <w:p w:rsidR="00D4798D" w:rsidRDefault="00E23DE2">
      <w:pPr>
        <w:pStyle w:val="Heading2"/>
      </w:pPr>
      <w:bookmarkStart w:id="85" w:name="_Toc243934264"/>
      <w:r>
        <w:t>6.3  Preprocessing: Image Features and Market Features</w:t>
      </w:r>
      <w:bookmarkEnd w:id="85"/>
    </w:p>
    <w:p w:rsidR="00D4798D" w:rsidRDefault="00E23DE2">
      <w:pPr>
        <w:pStyle w:val="Heading3"/>
      </w:pPr>
      <w:r>
        <w:t>6.3.1  Computer-vision pipeline</w:t>
      </w:r>
    </w:p>
    <w:p w:rsidR="00D4798D" w:rsidRDefault="00E23DE2">
      <w:r>
        <w:t xml:space="preserve">Every feature of the grader is computed from the pixels of the uploaded photograph; nothing in </w:t>
      </w:r>
      <w:r>
        <w:rPr>
          <w:rFonts w:ascii="Courier New" w:eastAsia="Courier New" w:hAnsi="Courier New" w:cs="Courier New"/>
          <w:sz w:val="21"/>
        </w:rPr>
        <w:t>feature_extraction.py</w:t>
      </w:r>
      <w:r>
        <w:t xml:space="preserve"> is</w:t>
      </w:r>
      <w:r>
        <w:t xml:space="preserve"> simulated. The steps are:</w:t>
      </w:r>
    </w:p>
    <w:p w:rsidR="00D4798D" w:rsidRDefault="00E23DE2">
      <w:pPr>
        <w:tabs>
          <w:tab w:val="left" w:pos="576"/>
        </w:tabs>
        <w:ind w:left="576" w:hanging="432"/>
      </w:pPr>
      <w:r>
        <w:t>1.</w:t>
      </w:r>
      <w:r>
        <w:tab/>
      </w:r>
      <w:r>
        <w:rPr>
          <w:b/>
        </w:rPr>
        <w:t>Decode and normalise.</w:t>
      </w:r>
      <w:r>
        <w:t xml:space="preserve"> The image is converted to RGB, shrunk to fit 256 x 256 pixels, centred on a white 256 x 256 canvas and converted to BGR.</w:t>
      </w:r>
    </w:p>
    <w:p w:rsidR="00D4798D" w:rsidRDefault="00E23DE2">
      <w:pPr>
        <w:tabs>
          <w:tab w:val="left" w:pos="576"/>
        </w:tabs>
        <w:ind w:left="576" w:hanging="432"/>
      </w:pPr>
      <w:r>
        <w:t>2.</w:t>
      </w:r>
      <w:r>
        <w:tab/>
      </w:r>
      <w:r>
        <w:rPr>
          <w:b/>
        </w:rPr>
        <w:t>Foreground mask.</w:t>
      </w:r>
      <w:r>
        <w:t xml:space="preserve"> The saturation channel is thresholded with Otsu's method [17]; pixels that are bright and nearly unsaturated (value above 235, saturation below 25) are removed as table or paper; a 5 x 5 opening and closing remove specks and holes. If the mask covers less</w:t>
      </w:r>
      <w:r>
        <w:t xml:space="preserve"> than 3 % or more than 98 % of the canvas the whole image is used instead.</w:t>
      </w:r>
    </w:p>
    <w:p w:rsidR="00D4798D" w:rsidRDefault="00E23DE2">
      <w:pPr>
        <w:tabs>
          <w:tab w:val="left" w:pos="576"/>
        </w:tabs>
        <w:ind w:left="576" w:hanging="432"/>
      </w:pPr>
      <w:r>
        <w:t>3.</w:t>
      </w:r>
      <w:r>
        <w:tab/>
      </w:r>
      <w:r>
        <w:rPr>
          <w:b/>
        </w:rPr>
        <w:t>Colour.</w:t>
      </w:r>
      <w:r>
        <w:t xml:space="preserve"> Mean hue (circular mean), mean saturation, mean value, the standard deviation of saturation and a uniformity score derived from it, all inside the mask.</w:t>
      </w:r>
    </w:p>
    <w:p w:rsidR="00D4798D" w:rsidRDefault="00E23DE2">
      <w:pPr>
        <w:tabs>
          <w:tab w:val="left" w:pos="576"/>
        </w:tabs>
        <w:ind w:left="576" w:hanging="432"/>
      </w:pPr>
      <w:r>
        <w:t>4.</w:t>
      </w:r>
      <w:r>
        <w:tab/>
      </w:r>
      <w:r>
        <w:rPr>
          <w:b/>
        </w:rPr>
        <w:t>Texture.</w:t>
      </w:r>
      <w:r>
        <w:t xml:space="preserve"> The g</w:t>
      </w:r>
      <w:r>
        <w:t>rey image is quantised to 16 levels and a grey-level co-occurrence matrix is built at distance 2 over four angles [15]; contrast, homogeneity and energy are averaged over the angles.</w:t>
      </w:r>
    </w:p>
    <w:p w:rsidR="00D4798D" w:rsidRDefault="00E23DE2">
      <w:pPr>
        <w:tabs>
          <w:tab w:val="left" w:pos="576"/>
        </w:tabs>
        <w:ind w:left="576" w:hanging="432"/>
      </w:pPr>
      <w:r>
        <w:t>5.</w:t>
      </w:r>
      <w:r>
        <w:tab/>
      </w:r>
      <w:r>
        <w:rPr>
          <w:b/>
        </w:rPr>
        <w:t>Edges.</w:t>
      </w:r>
      <w:r>
        <w:t xml:space="preserve"> Canny edges (thresholds 60 and 150) [16]; edge density is the f</w:t>
      </w:r>
      <w:r>
        <w:t>raction of mask pixels that are edge pixels.</w:t>
      </w:r>
    </w:p>
    <w:p w:rsidR="00D4798D" w:rsidRDefault="00E23DE2">
      <w:pPr>
        <w:tabs>
          <w:tab w:val="left" w:pos="576"/>
        </w:tabs>
        <w:ind w:left="576" w:hanging="432"/>
      </w:pPr>
      <w:r>
        <w:lastRenderedPageBreak/>
        <w:t>6.</w:t>
      </w:r>
      <w:r>
        <w:tab/>
      </w:r>
      <w:r>
        <w:rPr>
          <w:b/>
        </w:rPr>
        <w:t>Blemishes.</w:t>
      </w:r>
      <w:r>
        <w:t xml:space="preserve"> The share of mask pixels whose value is more than 1.15 standard deviations darker than the mask mean.</w:t>
      </w:r>
    </w:p>
    <w:p w:rsidR="00D4798D" w:rsidRDefault="00E23DE2">
      <w:pPr>
        <w:tabs>
          <w:tab w:val="left" w:pos="576"/>
        </w:tabs>
        <w:ind w:left="576" w:hanging="432"/>
      </w:pPr>
      <w:r>
        <w:t>7.</w:t>
      </w:r>
      <w:r>
        <w:tab/>
      </w:r>
      <w:r>
        <w:rPr>
          <w:b/>
        </w:rPr>
        <w:t>Size.</w:t>
      </w:r>
      <w:r>
        <w:t xml:space="preserve"> The mask area as a share of the canvas, divided by 0.55 and clipped to 1.</w:t>
      </w:r>
    </w:p>
    <w:p w:rsidR="00D4798D" w:rsidRDefault="00E23DE2">
      <w:r>
        <w:t xml:space="preserve">The result </w:t>
      </w:r>
      <w:r>
        <w:t>is the vector (mean_hue, mean_saturation, mean_value, saturation_std, color_uniformity, texture_contrast, texture_homogeneity, texture_energy, edge_density, blemish_ratio, size_score), every component in [0, 1]. The extractor uses OpenCV [20] and scikit-im</w:t>
      </w:r>
      <w:r>
        <w:t xml:space="preserve">age [19]. Two properties matter for the results: the size score measures how much of the frame the object fills, not its physical size, and the blemish score depends on the lighting of the photograph, so both are properties of the photograph as much as of </w:t>
      </w:r>
      <w:r>
        <w:t>the crop.</w:t>
      </w:r>
    </w:p>
    <w:p w:rsidR="00D4798D" w:rsidRDefault="00E23DE2">
      <w:pPr>
        <w:pStyle w:val="Heading3"/>
      </w:pPr>
      <w:r>
        <w:t>6.3.2  Market features</w:t>
      </w:r>
    </w:p>
    <w:p w:rsidR="00D4798D" w:rsidRDefault="00E23DE2">
      <w:r>
        <w:t>The price model uses nineteen features: sine and cosine of the month, rainfall (mm), average temperature (C), demand index, supply index, fuel-price index, days to harvest, a year-trend term, the grade premium, a regional f</w:t>
      </w:r>
      <w:r>
        <w:t>actor, and eight one-hot crop columns. For a request the context (rainfall, temperature, demand, supply and fuel) for a given crop, region and date comes from a generator seeded with SHA-256 of those three values: the same request on the same day always gi</w:t>
      </w:r>
      <w:r>
        <w:t>ves the same numbers, and no external weather or market feed is involved. This is stated on the admin Model insights screen and repeated here because it determines what the forecast means.</w:t>
      </w:r>
    </w:p>
    <w:p w:rsidR="00D4798D" w:rsidRDefault="00E23DE2">
      <w:pPr>
        <w:pStyle w:val="Heading3"/>
      </w:pPr>
      <w:r>
        <w:t>6.3.3  Cleaning and validation</w:t>
      </w:r>
    </w:p>
    <w:p w:rsidR="00D4798D" w:rsidRDefault="00E23DE2">
      <w:r>
        <w:t>Uploads are checked for content type</w:t>
      </w:r>
      <w:r>
        <w:t xml:space="preserve"> (JPEG, PNG or WEBP) and size (8 MB) before decoding. All features are clipped to [0, 1], so a degenerate photograph (blank, tiny, or a single colour) still yields a valid vector: a 64 x 64 image is graded without error in the tests. Missing-value handling</w:t>
      </w:r>
      <w:r>
        <w:t xml:space="preserve"> and outlier removal as in the base paper [1] are not needed because the synthetic generators produce complete rows.</w:t>
      </w:r>
    </w:p>
    <w:p w:rsidR="00D4798D" w:rsidRDefault="00E23DE2">
      <w:pPr>
        <w:pStyle w:val="Heading2"/>
      </w:pPr>
      <w:bookmarkStart w:id="86" w:name="_Toc243934265"/>
      <w:r>
        <w:t>6.4  Algorithm Choice and Justification</w:t>
      </w:r>
      <w:bookmarkEnd w:id="86"/>
    </w:p>
    <w:p w:rsidR="00D4798D" w:rsidRDefault="00E23DE2">
      <w:pPr>
        <w:pStyle w:val="TableCaption"/>
      </w:pPr>
      <w:bookmarkStart w:id="87" w:name="_Toc243934391"/>
      <w:r>
        <w:t>Table 6.4: Algorithm choices</w:t>
      </w:r>
      <w:bookmarkEnd w:id="87"/>
    </w:p>
    <w:tbl>
      <w:tblPr>
        <w:tblStyle w:val="TableGrid"/>
        <w:tblW w:w="0" w:type="auto"/>
        <w:jc w:val="center"/>
        <w:tblLook w:val="04A0" w:firstRow="1" w:lastRow="0" w:firstColumn="1" w:lastColumn="0" w:noHBand="0" w:noVBand="1"/>
      </w:tblPr>
      <w:tblGrid>
        <w:gridCol w:w="1304"/>
        <w:gridCol w:w="2236"/>
        <w:gridCol w:w="2422"/>
        <w:gridCol w:w="3354"/>
      </w:tblGrid>
      <w:tr w:rsidR="00D4798D">
        <w:trPr>
          <w:cantSplit/>
          <w:tblHeader/>
          <w:jc w:val="center"/>
        </w:trPr>
        <w:tc>
          <w:tcPr>
            <w:tcW w:w="1304" w:type="dxa"/>
            <w:shd w:val="clear" w:color="auto" w:fill="D9E2F3"/>
          </w:tcPr>
          <w:p w:rsidR="00D4798D" w:rsidRDefault="00E23DE2">
            <w:pPr>
              <w:spacing w:before="40" w:line="240" w:lineRule="auto"/>
              <w:jc w:val="left"/>
            </w:pPr>
            <w:r>
              <w:rPr>
                <w:b/>
                <w:sz w:val="17"/>
              </w:rPr>
              <w:t>Decision</w:t>
            </w:r>
          </w:p>
        </w:tc>
        <w:tc>
          <w:tcPr>
            <w:tcW w:w="2236" w:type="dxa"/>
            <w:shd w:val="clear" w:color="auto" w:fill="D9E2F3"/>
          </w:tcPr>
          <w:p w:rsidR="00D4798D" w:rsidRDefault="00E23DE2">
            <w:pPr>
              <w:spacing w:before="40" w:line="240" w:lineRule="auto"/>
              <w:jc w:val="left"/>
            </w:pPr>
            <w:r>
              <w:rPr>
                <w:b/>
                <w:sz w:val="17"/>
              </w:rPr>
              <w:t>Chosen</w:t>
            </w:r>
          </w:p>
        </w:tc>
        <w:tc>
          <w:tcPr>
            <w:tcW w:w="2422" w:type="dxa"/>
            <w:shd w:val="clear" w:color="auto" w:fill="D9E2F3"/>
          </w:tcPr>
          <w:p w:rsidR="00D4798D" w:rsidRDefault="00E23DE2">
            <w:pPr>
              <w:spacing w:before="40" w:line="240" w:lineRule="auto"/>
              <w:jc w:val="left"/>
            </w:pPr>
            <w:r>
              <w:rPr>
                <w:b/>
                <w:sz w:val="17"/>
              </w:rPr>
              <w:t>Alternatives measured or considered</w:t>
            </w:r>
          </w:p>
        </w:tc>
        <w:tc>
          <w:tcPr>
            <w:tcW w:w="3354" w:type="dxa"/>
            <w:shd w:val="clear" w:color="auto" w:fill="D9E2F3"/>
          </w:tcPr>
          <w:p w:rsidR="00D4798D" w:rsidRDefault="00E23DE2">
            <w:pPr>
              <w:spacing w:before="40" w:line="240" w:lineRule="auto"/>
              <w:jc w:val="left"/>
            </w:pPr>
            <w:r>
              <w:rPr>
                <w:b/>
                <w:sz w:val="17"/>
              </w:rPr>
              <w:t>Why</w:t>
            </w:r>
          </w:p>
        </w:tc>
      </w:tr>
      <w:tr w:rsidR="00D4798D">
        <w:trPr>
          <w:cantSplit/>
          <w:jc w:val="center"/>
        </w:trPr>
        <w:tc>
          <w:tcPr>
            <w:tcW w:w="1304" w:type="dxa"/>
          </w:tcPr>
          <w:p w:rsidR="00D4798D" w:rsidRDefault="00E23DE2">
            <w:pPr>
              <w:spacing w:before="40" w:line="240" w:lineRule="auto"/>
              <w:jc w:val="left"/>
            </w:pPr>
            <w:r>
              <w:rPr>
                <w:sz w:val="17"/>
              </w:rPr>
              <w:t>Grader</w:t>
            </w:r>
          </w:p>
        </w:tc>
        <w:tc>
          <w:tcPr>
            <w:tcW w:w="2236" w:type="dxa"/>
          </w:tcPr>
          <w:p w:rsidR="00D4798D" w:rsidRDefault="00E23DE2">
            <w:pPr>
              <w:spacing w:before="40" w:line="240" w:lineRule="auto"/>
              <w:jc w:val="left"/>
            </w:pPr>
            <w:r>
              <w:rPr>
                <w:sz w:val="17"/>
              </w:rPr>
              <w:t>Random</w:t>
            </w:r>
            <w:r>
              <w:rPr>
                <w:sz w:val="17"/>
              </w:rPr>
              <w:t xml:space="preserve"> Forest, 250 trees, depth 9 [10]</w:t>
            </w:r>
          </w:p>
        </w:tc>
        <w:tc>
          <w:tcPr>
            <w:tcW w:w="2422" w:type="dxa"/>
          </w:tcPr>
          <w:p w:rsidR="00D4798D" w:rsidRDefault="00E23DE2">
            <w:pPr>
              <w:spacing w:before="40" w:line="240" w:lineRule="auto"/>
              <w:jc w:val="left"/>
            </w:pPr>
            <w:r>
              <w:rPr>
                <w:sz w:val="17"/>
              </w:rPr>
              <w:t>Logistic regression, k-NN, decision tree, histogram gradient boosting (all measured)</w:t>
            </w:r>
          </w:p>
        </w:tc>
        <w:tc>
          <w:tcPr>
            <w:tcW w:w="3354" w:type="dxa"/>
          </w:tcPr>
          <w:p w:rsidR="00D4798D" w:rsidRDefault="00E23DE2">
            <w:pPr>
              <w:spacing w:before="40" w:line="240" w:lineRule="auto"/>
              <w:jc w:val="left"/>
            </w:pPr>
            <w:r>
              <w:rPr>
                <w:sz w:val="17"/>
              </w:rPr>
              <w:t>Handles mixed-scale features without scaling, gives probabilities and impurity importances, and TreeExplainer gives exact SHAP values [14]</w:t>
            </w:r>
          </w:p>
        </w:tc>
      </w:tr>
      <w:tr w:rsidR="00D4798D">
        <w:trPr>
          <w:cantSplit/>
          <w:jc w:val="center"/>
        </w:trPr>
        <w:tc>
          <w:tcPr>
            <w:tcW w:w="1304" w:type="dxa"/>
          </w:tcPr>
          <w:p w:rsidR="00D4798D" w:rsidRDefault="00E23DE2">
            <w:pPr>
              <w:spacing w:before="40" w:line="240" w:lineRule="auto"/>
              <w:jc w:val="left"/>
            </w:pPr>
            <w:r>
              <w:rPr>
                <w:sz w:val="17"/>
              </w:rPr>
              <w:t>Explanation</w:t>
            </w:r>
          </w:p>
        </w:tc>
        <w:tc>
          <w:tcPr>
            <w:tcW w:w="2236" w:type="dxa"/>
          </w:tcPr>
          <w:p w:rsidR="00D4798D" w:rsidRDefault="00E23DE2">
            <w:pPr>
              <w:spacing w:before="40" w:line="240" w:lineRule="auto"/>
              <w:jc w:val="left"/>
            </w:pPr>
            <w:r>
              <w:rPr>
                <w:sz w:val="17"/>
              </w:rPr>
              <w:t>SHAP TreeExplainer [13], [14]</w:t>
            </w:r>
          </w:p>
        </w:tc>
        <w:tc>
          <w:tcPr>
            <w:tcW w:w="2422" w:type="dxa"/>
          </w:tcPr>
          <w:p w:rsidR="00D4798D" w:rsidRDefault="00E23DE2">
            <w:pPr>
              <w:spacing w:before="40" w:line="240" w:lineRule="auto"/>
              <w:jc w:val="left"/>
            </w:pPr>
            <w:r>
              <w:rPr>
                <w:sz w:val="17"/>
              </w:rPr>
              <w:t>LIME [21]</w:t>
            </w:r>
          </w:p>
        </w:tc>
        <w:tc>
          <w:tcPr>
            <w:tcW w:w="3354" w:type="dxa"/>
          </w:tcPr>
          <w:p w:rsidR="00D4798D" w:rsidRDefault="00E23DE2">
            <w:pPr>
              <w:spacing w:before="40" w:line="240" w:lineRule="auto"/>
              <w:jc w:val="left"/>
            </w:pPr>
            <w:r>
              <w:rPr>
                <w:sz w:val="17"/>
              </w:rPr>
              <w:t>Exact and fast for tree ensembles; the base paper [1] also uses XAI, here attached to the post-harvest models</w:t>
            </w:r>
          </w:p>
        </w:tc>
      </w:tr>
      <w:tr w:rsidR="00D4798D">
        <w:trPr>
          <w:cantSplit/>
          <w:jc w:val="center"/>
        </w:trPr>
        <w:tc>
          <w:tcPr>
            <w:tcW w:w="1304" w:type="dxa"/>
          </w:tcPr>
          <w:p w:rsidR="00D4798D" w:rsidRDefault="00E23DE2">
            <w:pPr>
              <w:spacing w:before="40" w:line="240" w:lineRule="auto"/>
              <w:jc w:val="left"/>
            </w:pPr>
            <w:r>
              <w:rPr>
                <w:sz w:val="17"/>
              </w:rPr>
              <w:t>Price model</w:t>
            </w:r>
          </w:p>
        </w:tc>
        <w:tc>
          <w:tcPr>
            <w:tcW w:w="2236" w:type="dxa"/>
          </w:tcPr>
          <w:p w:rsidR="00D4798D" w:rsidRDefault="00E23DE2">
            <w:pPr>
              <w:spacing w:before="40" w:line="240" w:lineRule="auto"/>
              <w:jc w:val="left"/>
            </w:pPr>
            <w:r>
              <w:rPr>
                <w:sz w:val="17"/>
              </w:rPr>
              <w:t>Gradient boosting regressor, 300 trees, depth 4 [11]</w:t>
            </w:r>
          </w:p>
        </w:tc>
        <w:tc>
          <w:tcPr>
            <w:tcW w:w="2422" w:type="dxa"/>
          </w:tcPr>
          <w:p w:rsidR="00D4798D" w:rsidRDefault="00E23DE2">
            <w:pPr>
              <w:spacing w:before="40" w:line="240" w:lineRule="auto"/>
              <w:jc w:val="left"/>
            </w:pPr>
            <w:r>
              <w:rPr>
                <w:sz w:val="17"/>
              </w:rPr>
              <w:t xml:space="preserve">Crop mean, crop x grade </w:t>
            </w:r>
            <w:r>
              <w:rPr>
                <w:sz w:val="17"/>
              </w:rPr>
              <w:t>mean, linear regression, random forest (all measured)</w:t>
            </w:r>
          </w:p>
        </w:tc>
        <w:tc>
          <w:tcPr>
            <w:tcW w:w="3354" w:type="dxa"/>
          </w:tcPr>
          <w:p w:rsidR="00D4798D" w:rsidRDefault="00E23DE2">
            <w:pPr>
              <w:spacing w:before="40" w:line="240" w:lineRule="auto"/>
              <w:jc w:val="left"/>
            </w:pPr>
            <w:r>
              <w:rPr>
                <w:sz w:val="17"/>
              </w:rPr>
              <w:t>Lowest error of those measured; additive structure suits a price built from multiplicative effects</w:t>
            </w:r>
          </w:p>
        </w:tc>
      </w:tr>
      <w:tr w:rsidR="00D4798D">
        <w:trPr>
          <w:cantSplit/>
          <w:jc w:val="center"/>
        </w:trPr>
        <w:tc>
          <w:tcPr>
            <w:tcW w:w="1304" w:type="dxa"/>
          </w:tcPr>
          <w:p w:rsidR="00D4798D" w:rsidRDefault="00E23DE2">
            <w:pPr>
              <w:spacing w:before="40" w:line="240" w:lineRule="auto"/>
              <w:jc w:val="left"/>
            </w:pPr>
            <w:r>
              <w:rPr>
                <w:sz w:val="17"/>
              </w:rPr>
              <w:lastRenderedPageBreak/>
              <w:t>Uncertainty</w:t>
            </w:r>
          </w:p>
        </w:tc>
        <w:tc>
          <w:tcPr>
            <w:tcW w:w="2236" w:type="dxa"/>
          </w:tcPr>
          <w:p w:rsidR="00D4798D" w:rsidRDefault="00E23DE2">
            <w:pPr>
              <w:spacing w:before="40" w:line="240" w:lineRule="auto"/>
              <w:jc w:val="left"/>
            </w:pPr>
            <w:r>
              <w:rPr>
                <w:sz w:val="17"/>
              </w:rPr>
              <w:t>Two quantile gradient-boosting models, alpha 0.15 and 0.85 [12]</w:t>
            </w:r>
          </w:p>
        </w:tc>
        <w:tc>
          <w:tcPr>
            <w:tcW w:w="2422" w:type="dxa"/>
          </w:tcPr>
          <w:p w:rsidR="00D4798D" w:rsidRDefault="00E23DE2">
            <w:pPr>
              <w:spacing w:before="40" w:line="240" w:lineRule="auto"/>
              <w:jc w:val="left"/>
            </w:pPr>
            <w:r>
              <w:rPr>
                <w:sz w:val="17"/>
              </w:rPr>
              <w:t>Residual-based intervals</w:t>
            </w:r>
          </w:p>
        </w:tc>
        <w:tc>
          <w:tcPr>
            <w:tcW w:w="3354" w:type="dxa"/>
          </w:tcPr>
          <w:p w:rsidR="00D4798D" w:rsidRDefault="00E23DE2">
            <w:pPr>
              <w:spacing w:before="40" w:line="240" w:lineRule="auto"/>
              <w:jc w:val="left"/>
            </w:pPr>
            <w:r>
              <w:rPr>
                <w:sz w:val="17"/>
              </w:rPr>
              <w:t>G</w:t>
            </w:r>
            <w:r>
              <w:rPr>
                <w:sz w:val="17"/>
              </w:rPr>
              <w:t>ives a band without distribution assumptions; measured coverage 69.3 % against 70 % nominal</w:t>
            </w:r>
          </w:p>
        </w:tc>
      </w:tr>
      <w:tr w:rsidR="00D4798D">
        <w:trPr>
          <w:cantSplit/>
          <w:jc w:val="center"/>
        </w:trPr>
        <w:tc>
          <w:tcPr>
            <w:tcW w:w="1304" w:type="dxa"/>
          </w:tcPr>
          <w:p w:rsidR="00D4798D" w:rsidRDefault="00E23DE2">
            <w:pPr>
              <w:spacing w:before="40" w:line="240" w:lineRule="auto"/>
              <w:jc w:val="left"/>
            </w:pPr>
            <w:r>
              <w:rPr>
                <w:sz w:val="17"/>
              </w:rPr>
              <w:t>Delivery</w:t>
            </w:r>
          </w:p>
        </w:tc>
        <w:tc>
          <w:tcPr>
            <w:tcW w:w="2236" w:type="dxa"/>
          </w:tcPr>
          <w:p w:rsidR="00D4798D" w:rsidRDefault="00E23DE2">
            <w:pPr>
              <w:spacing w:before="40" w:line="240" w:lineRule="auto"/>
              <w:jc w:val="left"/>
            </w:pPr>
            <w:r>
              <w:rPr>
                <w:sz w:val="17"/>
              </w:rPr>
              <w:t>Transparent weighted score, not trained</w:t>
            </w:r>
          </w:p>
        </w:tc>
        <w:tc>
          <w:tcPr>
            <w:tcW w:w="2422" w:type="dxa"/>
          </w:tcPr>
          <w:p w:rsidR="00D4798D" w:rsidRDefault="00E23DE2">
            <w:pPr>
              <w:spacing w:before="40" w:line="240" w:lineRule="auto"/>
              <w:jc w:val="left"/>
            </w:pPr>
            <w:r>
              <w:rPr>
                <w:sz w:val="17"/>
              </w:rPr>
              <w:t>A learned ranker</w:t>
            </w:r>
          </w:p>
        </w:tc>
        <w:tc>
          <w:tcPr>
            <w:tcW w:w="3354" w:type="dxa"/>
          </w:tcPr>
          <w:p w:rsidR="00D4798D" w:rsidRDefault="00E23DE2">
            <w:pPr>
              <w:spacing w:before="40" w:line="240" w:lineRule="auto"/>
              <w:jc w:val="left"/>
            </w:pPr>
            <w:r>
              <w:rPr>
                <w:sz w:val="17"/>
              </w:rPr>
              <w:t>No real buyer-choice data exists; every ranking can be explained in plain terms</w:t>
            </w:r>
          </w:p>
        </w:tc>
      </w:tr>
      <w:tr w:rsidR="00D4798D">
        <w:trPr>
          <w:cantSplit/>
          <w:jc w:val="center"/>
        </w:trPr>
        <w:tc>
          <w:tcPr>
            <w:tcW w:w="1304" w:type="dxa"/>
          </w:tcPr>
          <w:p w:rsidR="00D4798D" w:rsidRDefault="00E23DE2">
            <w:pPr>
              <w:spacing w:before="40" w:line="240" w:lineRule="auto"/>
              <w:jc w:val="left"/>
            </w:pPr>
            <w:r>
              <w:rPr>
                <w:sz w:val="17"/>
              </w:rPr>
              <w:t>Sensing</w:t>
            </w:r>
          </w:p>
        </w:tc>
        <w:tc>
          <w:tcPr>
            <w:tcW w:w="2236" w:type="dxa"/>
          </w:tcPr>
          <w:p w:rsidR="00D4798D" w:rsidRDefault="00E23DE2">
            <w:pPr>
              <w:spacing w:before="40" w:line="240" w:lineRule="auto"/>
              <w:jc w:val="left"/>
            </w:pPr>
            <w:r>
              <w:rPr>
                <w:sz w:val="17"/>
              </w:rPr>
              <w:t>Seeded r</w:t>
            </w:r>
            <w:r>
              <w:rPr>
                <w:sz w:val="17"/>
              </w:rPr>
              <w:t>andom-walk simulator over WebSocket</w:t>
            </w:r>
          </w:p>
        </w:tc>
        <w:tc>
          <w:tcPr>
            <w:tcW w:w="2422" w:type="dxa"/>
          </w:tcPr>
          <w:p w:rsidR="00D4798D" w:rsidRDefault="00E23DE2">
            <w:pPr>
              <w:spacing w:before="40" w:line="240" w:lineRule="auto"/>
              <w:jc w:val="left"/>
            </w:pPr>
            <w:r>
              <w:rPr>
                <w:sz w:val="17"/>
              </w:rPr>
              <w:t>Physical sensors</w:t>
            </w:r>
          </w:p>
        </w:tc>
        <w:tc>
          <w:tcPr>
            <w:tcW w:w="3354" w:type="dxa"/>
          </w:tcPr>
          <w:p w:rsidR="00D4798D" w:rsidRDefault="00E23DE2">
            <w:pPr>
              <w:spacing w:before="40" w:line="240" w:lineRule="auto"/>
              <w:jc w:val="left"/>
            </w:pPr>
            <w:r>
              <w:rPr>
                <w:sz w:val="17"/>
              </w:rPr>
              <w:t>No hardware in the project; exercises the real streaming and storage path</w:t>
            </w:r>
          </w:p>
        </w:tc>
      </w:tr>
      <w:tr w:rsidR="00D4798D">
        <w:trPr>
          <w:cantSplit/>
          <w:jc w:val="center"/>
        </w:trPr>
        <w:tc>
          <w:tcPr>
            <w:tcW w:w="1304" w:type="dxa"/>
          </w:tcPr>
          <w:p w:rsidR="00D4798D" w:rsidRDefault="00E23DE2">
            <w:pPr>
              <w:spacing w:before="40" w:line="240" w:lineRule="auto"/>
              <w:jc w:val="left"/>
            </w:pPr>
            <w:r>
              <w:rPr>
                <w:sz w:val="17"/>
              </w:rPr>
              <w:t>Deep learning</w:t>
            </w:r>
          </w:p>
        </w:tc>
        <w:tc>
          <w:tcPr>
            <w:tcW w:w="2236" w:type="dxa"/>
          </w:tcPr>
          <w:p w:rsidR="00D4798D" w:rsidRDefault="00E23DE2">
            <w:pPr>
              <w:spacing w:before="40" w:line="240" w:lineRule="auto"/>
              <w:jc w:val="left"/>
            </w:pPr>
            <w:r>
              <w:rPr>
                <w:sz w:val="17"/>
              </w:rPr>
              <w:t>Not used</w:t>
            </w:r>
          </w:p>
        </w:tc>
        <w:tc>
          <w:tcPr>
            <w:tcW w:w="2422" w:type="dxa"/>
          </w:tcPr>
          <w:p w:rsidR="00D4798D" w:rsidRDefault="00E23DE2">
            <w:pPr>
              <w:spacing w:before="40" w:line="240" w:lineRule="auto"/>
              <w:jc w:val="left"/>
            </w:pPr>
            <w:r>
              <w:rPr>
                <w:sz w:val="17"/>
              </w:rPr>
              <w:t>CNN or transformer grader and TabNet / SwiFT price models as in [1], [7]</w:t>
            </w:r>
          </w:p>
        </w:tc>
        <w:tc>
          <w:tcPr>
            <w:tcW w:w="3354" w:type="dxa"/>
          </w:tcPr>
          <w:p w:rsidR="00D4798D" w:rsidRDefault="00E23DE2">
            <w:pPr>
              <w:spacing w:before="40" w:line="240" w:lineRule="auto"/>
              <w:jc w:val="left"/>
            </w:pPr>
            <w:r>
              <w:rPr>
                <w:sz w:val="17"/>
              </w:rPr>
              <w:t>No labelled images or real price</w:t>
            </w:r>
            <w:r>
              <w:rPr>
                <w:sz w:val="17"/>
              </w:rPr>
              <w:t xml:space="preserve"> history to train them on; features are hand-crafted so the extractor can be inspected</w:t>
            </w:r>
          </w:p>
        </w:tc>
      </w:tr>
    </w:tbl>
    <w:p w:rsidR="00D4798D" w:rsidRDefault="00D4798D">
      <w:pPr>
        <w:spacing w:after="80" w:line="144" w:lineRule="auto"/>
      </w:pPr>
    </w:p>
    <w:p w:rsidR="00D4798D" w:rsidRDefault="00E23DE2">
      <w:r>
        <w:t>The classifier was compared with simpler models on the same split of the synthetic data. The result is an honest one: a linear model and a nearest-neighbour model matc</w:t>
      </w:r>
      <w:r>
        <w:t>h the forest, because the synthetic classes are close to linearly separable. The forest was kept because it provides probabilities, importances and exact SHAP values from a single model, not because it is more accurate on this data.</w:t>
      </w:r>
    </w:p>
    <w:p w:rsidR="00D4798D" w:rsidRDefault="00E23DE2">
      <w:pPr>
        <w:pStyle w:val="Heading2"/>
      </w:pPr>
      <w:bookmarkStart w:id="88" w:name="_Toc243934266"/>
      <w:r>
        <w:t>6.5  Mathematical Formu</w:t>
      </w:r>
      <w:r>
        <w:t>lation</w:t>
      </w:r>
      <w:bookmarkEnd w:id="88"/>
    </w:p>
    <w:p w:rsidR="00D4798D" w:rsidRDefault="00E23DE2">
      <w:r>
        <w:t>The formulas below are those implemented in the code; symbols are defined where they are used.</w:t>
      </w:r>
    </w:p>
    <w:p w:rsidR="00D4798D" w:rsidRDefault="00E23DE2">
      <w:pPr>
        <w:pStyle w:val="Heading3"/>
      </w:pPr>
      <w:r>
        <w:t>6.5.1  Image features</w:t>
      </w:r>
    </w:p>
    <w:p w:rsidR="00D4798D" w:rsidRDefault="00E23DE2">
      <w:r>
        <w:rPr>
          <w:b/>
        </w:rPr>
        <w:t>Hue.</w:t>
      </w:r>
      <w:r>
        <w:t xml:space="preserve"> OpenCV stores hue H in 0 to 179. With θ = H x π / 90 over the foreground pixels, mean_hue = ( atan2( mean(sin θ), mean(cos θ) )</w:t>
      </w:r>
      <w:r>
        <w:t xml:space="preserve"> mod 2π ) / 2π, a circular mean so that reds on either side of the hue wheel do not cancel. </w:t>
      </w:r>
      <w:r>
        <w:rPr>
          <w:b/>
        </w:rPr>
        <w:t>Saturation and value:</w:t>
      </w:r>
      <w:r>
        <w:t xml:space="preserve"> mean_saturation = mean(S) / 255, mean_value = mean(V) / 255, σ_S = std(S) / 255 and color_uniformity = clip(1 - 2.2 σ_S, 0, 1).</w:t>
      </w:r>
    </w:p>
    <w:p w:rsidR="00D4798D" w:rsidRDefault="00E23DE2">
      <w:r>
        <w:rPr>
          <w:b/>
        </w:rPr>
        <w:t>Texture.</w:t>
      </w:r>
      <w:r>
        <w:t xml:space="preserve"> With the grey image quantised to 16 levels, P(i, j) is the symmetric, normalised co-occurrence matrix at distance 2 for the angles 0, 45, 90 and 135 degrees [15]. contrast = Σ P(i, j) (i - j)², homogeneity = Σ P(i, j) / (1 + (i - j)²), energy = √( Σ P(i, </w:t>
      </w:r>
      <w:r>
        <w:t>j)² ), each averaged over the four angles; the stored contrast feature is clip(contrast / 40, 0, 1).</w:t>
      </w:r>
    </w:p>
    <w:p w:rsidR="00D4798D" w:rsidRDefault="00E23DE2">
      <w:r>
        <w:rPr>
          <w:b/>
        </w:rPr>
        <w:t>Edges, blemishes, size.</w:t>
      </w:r>
      <w:r>
        <w:t xml:space="preserve"> edge_density = (number of Canny edge pixels in the mask) / |mask|. With μ_V and σ_V the mean and standard deviation of value in the</w:t>
      </w:r>
      <w:r>
        <w:t xml:space="preserve"> mask, τ = μ_V - 1.15 σ_V and blemish_ratio = |{ p in mask : V(p) &lt; τ }| / |mask|. size_score = clip( |mask| / (0.55 x 256²), 0, 1 ).</w:t>
      </w:r>
    </w:p>
    <w:p w:rsidR="00D4798D" w:rsidRDefault="00E23DE2">
      <w:pPr>
        <w:pStyle w:val="Heading3"/>
      </w:pPr>
      <w:r>
        <w:t>6.5.2  Random Forest and SHAP</w:t>
      </w:r>
    </w:p>
    <w:p w:rsidR="00D4798D" w:rsidRDefault="00E23DE2">
      <w:r>
        <w:t>The forest averages the class probabilities of T = 250 trees: P(c | x) = (1 / T) Σ_t P_t(c |</w:t>
      </w:r>
      <w:r>
        <w:t xml:space="preserve"> x), and the grade is argmax_c P(c | x); the confidence shown to the farmer is the largest probability. For a tree ensemble f the SHAP value of feature i is φ_i = Σ over S ⊆ F \ {i} of [ |S|! (|F| - |S| - 1)! / </w:t>
      </w:r>
      <w:r>
        <w:lastRenderedPageBreak/>
        <w:t>|F|! ] ( f(S ∪ {i}) - f(S) ), the Shapley val</w:t>
      </w:r>
      <w:r>
        <w:t>ue of the feature over all subsets S of the feature set F [13]; TreeExplainer computes it exactly in polynomial time [14], and the six largest |φ_i| for the predicted class are returned with the feature values.</w:t>
      </w:r>
    </w:p>
    <w:p w:rsidR="00D4798D" w:rsidRDefault="00E23DE2">
      <w:pPr>
        <w:pStyle w:val="Heading3"/>
      </w:pPr>
      <w:r>
        <w:t xml:space="preserve">6.5.3  Gradient boosting, quantile bands and </w:t>
      </w:r>
      <w:r>
        <w:t>the price formula</w:t>
      </w:r>
    </w:p>
    <w:p w:rsidR="00D4798D" w:rsidRDefault="00E23DE2">
      <w:r>
        <w:t>The point model is F_m(x) = F_(m-1)(x) + ν h_m(x), with ν = 0.06 and m = 1 ... 300 regression trees h_m of depth 4 fitted to the residuals under squared error [11]. The two band models minimise the pinball loss ρ_α(u) = u ( α - 1[u &lt; 0] )</w:t>
      </w:r>
      <w:r>
        <w:t xml:space="preserve"> with α = 0.15 and 0.85 [12]. The served band is [ min(q_0.15, p), max(q_0.85, p) ] around the point estimate p, so the displayed range always contains the estimate.</w:t>
      </w:r>
    </w:p>
    <w:p w:rsidR="00D4798D" w:rsidRDefault="00E23DE2">
      <w:r>
        <w:t xml:space="preserve">The synthetic generator prices a lot as P = B_c x g x r x D x (1 + 0.12 sin(2π m / 12)) x </w:t>
      </w:r>
      <w:r>
        <w:t>(1 - 0.001 max(0, rain - 150)) x (1 - 0.004 d) x fuel^0.15 x (1 + trend) x (1 + ε), where B_c is the crop's base price, g the grade premium, r the region factor, m the month, d the days since harvest, ε ~ N(0, 0.035) and the demand-supply term is D = clip(</w:t>
      </w:r>
      <w:r>
        <w:t xml:space="preserve"> 0.65 + 0.7 demand / max(supply, 0.15), 0.55, 1.9 ). The model never sees this formula, only the rows it produces.</w:t>
      </w:r>
    </w:p>
    <w:p w:rsidR="00D4798D" w:rsidRDefault="00E23DE2">
      <w:pPr>
        <w:pStyle w:val="Heading3"/>
      </w:pPr>
      <w:r>
        <w:t>6.5.4  Forecast and best day to sell</w:t>
      </w:r>
    </w:p>
    <w:p w:rsidR="00D4798D" w:rsidRDefault="00E23DE2">
      <w:r>
        <w:t>Starting from today's context c_0, the context for day k is c_k = 0.8 c_(k-1) + 0.2 t_k, where t_k is th</w:t>
      </w:r>
      <w:r>
        <w:t>e hash-generated context of that day (an exponentially weighted walk, so the curve is continuous rather than a new random jump each day). The forecast is p_k = f(row(c_k, max(0, d - k))) for k = 0 ... 30, and the recommended day is argmax over k in 0 ... 1</w:t>
      </w:r>
      <w:r>
        <w:t>4 of p_k, the 14-day window being the assumed spoilage horizon.</w:t>
      </w:r>
    </w:p>
    <w:p w:rsidR="00D4798D" w:rsidRDefault="00E23DE2">
      <w:pPr>
        <w:pStyle w:val="Heading3"/>
      </w:pPr>
      <w:r>
        <w:t>6.5.5  Delivery score</w:t>
      </w:r>
    </w:p>
    <w:p w:rsidR="00D4798D" w:rsidRDefault="00E23DE2">
      <w:r>
        <w:t>For a buyer with offer o (the reference price times a hash factor between 0.90 and 1.18), reliability ρ out of 5, and distance δ km from the origin town computed with the</w:t>
      </w:r>
      <w:r>
        <w:t xml:space="preserve"> haversine formula δ = 2R asin( √( sin²(Δφ / 2) + cos φ1 cos φ2 sin²(Δλ / 2) ) ), R = 6371 km: transit time τ = δ / 380 + 0.5 days; spoilage risk s = min(τ / span, 1) with span 5 days for Tomato, Mango, Onion and Potato and 21 days otherwise. The five norm</w:t>
      </w:r>
      <w:r>
        <w:t>alised terms are price = min(o / (1.2 p), 1), distance = max(0, 1 - min(δ, 500) / 500), quality fit = 1.0, 0.85, 0.6, 0.1 for grades A, B, C, Reject, reliability = min(ρ / 5, 1) and 1 - s. The match score is S = 100 x (0.38 price + 0.22 distance + 0.18 fit</w:t>
      </w:r>
      <w:r>
        <w:t xml:space="preserve"> + 0.14 reliability + 0.08 (1 - s)); the weights sum to 1.00.</w:t>
      </w:r>
    </w:p>
    <w:p w:rsidR="00D4798D" w:rsidRDefault="00E23DE2">
      <w:pPr>
        <w:pStyle w:val="Heading3"/>
      </w:pPr>
      <w:r>
        <w:t>6.5.6  Sensor simulator and alarm rule</w:t>
      </w:r>
    </w:p>
    <w:p w:rsidR="00D4798D" w:rsidRDefault="00E23DE2">
      <w:r>
        <w:t xml:space="preserve">For each shipment, seeded by 97 x order_id + 13, temperature and humidity follow random walks T_(t+1) = T_t + u1, u1 ~ U(-0.35, 0.35) and H_(t+1) = H_t + </w:t>
      </w:r>
      <w:r>
        <w:t xml:space="preserve">u2, u2 ~ U(-1.2, 1.2); shock g_t = max(0, N(0.3, 0.25)). Every 18 to 55 steps an event is injected: temperature +4 to +8 C, </w:t>
      </w:r>
      <w:r>
        <w:lastRenderedPageBreak/>
        <w:t>humidity +12 to +20 %, or shock +2.2 to +4 g. A reading is flagged if an event was injected at that step, or temperature lies outsid</w:t>
      </w:r>
      <w:r>
        <w:t>e [0.5, 9.5] C, or humidity outside [47, 83] %, or shock is at least 2.4 g. There is no pull back towards a set point, which determines the behaviour measured in section 6.6.</w:t>
      </w:r>
    </w:p>
    <w:p w:rsidR="00D4798D" w:rsidRDefault="00E23DE2">
      <w:pPr>
        <w:pStyle w:val="Heading3"/>
      </w:pPr>
      <w:r>
        <w:t>6.5.7  Evaluation measures</w:t>
      </w:r>
    </w:p>
    <w:p w:rsidR="00D4798D" w:rsidRDefault="00E23DE2">
      <w:r>
        <w:t>Accuracy, per-class precision, recall and F1 and the c</w:t>
      </w:r>
      <w:r>
        <w:t>onfusion matrix for the grader; MAE, RMSE, R² and MAPE for the price model; empirical coverage of the 15-85 % band; for the real-photo check the accuracy of the mapped binary decision and the area under the ROC curve (AUC) of P(A) + P(B) as a fresh-versus-</w:t>
      </w:r>
      <w:r>
        <w:t>rotten score.</w:t>
      </w:r>
    </w:p>
    <w:p w:rsidR="00D4798D" w:rsidRDefault="00E23DE2">
      <w:pPr>
        <w:pStyle w:val="Heading2"/>
      </w:pPr>
      <w:bookmarkStart w:id="89" w:name="_Toc243934267"/>
      <w:r>
        <w:t>6.6  Models, Training Configuration and Measured Results</w:t>
      </w:r>
      <w:bookmarkEnd w:id="89"/>
    </w:p>
    <w:p w:rsidR="00D4798D" w:rsidRDefault="00E23DE2">
      <w:r>
        <w:t xml:space="preserve">Both models are trained in seconds on the CPU of the development machine. The tables give the real configuration and what was measured; every value is from </w:t>
      </w:r>
      <w:r>
        <w:rPr>
          <w:rFonts w:ascii="Courier New" w:eastAsia="Courier New" w:hAnsi="Courier New" w:cs="Courier New"/>
          <w:sz w:val="21"/>
        </w:rPr>
        <w:t>experiments/*/metrics.json</w:t>
      </w:r>
      <w:r>
        <w:t>.</w:t>
      </w:r>
    </w:p>
    <w:p w:rsidR="00D4798D" w:rsidRDefault="00E23DE2">
      <w:pPr>
        <w:pStyle w:val="TableCaption"/>
      </w:pPr>
      <w:bookmarkStart w:id="90" w:name="_Toc243934392"/>
      <w:r>
        <w:t>T</w:t>
      </w:r>
      <w:r>
        <w:t>able 6.5: Training configuration</w:t>
      </w:r>
      <w:bookmarkEnd w:id="90"/>
    </w:p>
    <w:tbl>
      <w:tblPr>
        <w:tblStyle w:val="TableGrid"/>
        <w:tblW w:w="0" w:type="auto"/>
        <w:jc w:val="center"/>
        <w:tblLook w:val="04A0" w:firstRow="1" w:lastRow="0" w:firstColumn="1" w:lastColumn="0" w:noHBand="0" w:noVBand="1"/>
      </w:tblPr>
      <w:tblGrid>
        <w:gridCol w:w="1584"/>
        <w:gridCol w:w="3540"/>
        <w:gridCol w:w="4193"/>
      </w:tblGrid>
      <w:tr w:rsidR="00D4798D">
        <w:trPr>
          <w:cantSplit/>
          <w:tblHeader/>
          <w:jc w:val="center"/>
        </w:trPr>
        <w:tc>
          <w:tcPr>
            <w:tcW w:w="1584" w:type="dxa"/>
            <w:shd w:val="clear" w:color="auto" w:fill="D9E2F3"/>
          </w:tcPr>
          <w:p w:rsidR="00D4798D" w:rsidRDefault="00E23DE2">
            <w:pPr>
              <w:spacing w:before="40" w:line="240" w:lineRule="auto"/>
              <w:jc w:val="left"/>
            </w:pPr>
            <w:r>
              <w:rPr>
                <w:b/>
                <w:sz w:val="18"/>
              </w:rPr>
              <w:t>Item</w:t>
            </w:r>
          </w:p>
        </w:tc>
        <w:tc>
          <w:tcPr>
            <w:tcW w:w="3540" w:type="dxa"/>
            <w:shd w:val="clear" w:color="auto" w:fill="D9E2F3"/>
          </w:tcPr>
          <w:p w:rsidR="00D4798D" w:rsidRDefault="00E23DE2">
            <w:pPr>
              <w:spacing w:before="40" w:line="240" w:lineRule="auto"/>
              <w:jc w:val="left"/>
            </w:pPr>
            <w:r>
              <w:rPr>
                <w:b/>
                <w:sz w:val="18"/>
              </w:rPr>
              <w:t>Quality grader</w:t>
            </w:r>
          </w:p>
        </w:tc>
        <w:tc>
          <w:tcPr>
            <w:tcW w:w="4193" w:type="dxa"/>
            <w:shd w:val="clear" w:color="auto" w:fill="D9E2F3"/>
          </w:tcPr>
          <w:p w:rsidR="00D4798D" w:rsidRDefault="00E23DE2">
            <w:pPr>
              <w:spacing w:before="40" w:line="240" w:lineRule="auto"/>
              <w:jc w:val="left"/>
            </w:pPr>
            <w:r>
              <w:rPr>
                <w:b/>
                <w:sz w:val="18"/>
              </w:rPr>
              <w:t>Price model</w:t>
            </w:r>
          </w:p>
        </w:tc>
      </w:tr>
      <w:tr w:rsidR="00D4798D">
        <w:trPr>
          <w:cantSplit/>
          <w:jc w:val="center"/>
        </w:trPr>
        <w:tc>
          <w:tcPr>
            <w:tcW w:w="1584" w:type="dxa"/>
          </w:tcPr>
          <w:p w:rsidR="00D4798D" w:rsidRDefault="00E23DE2">
            <w:pPr>
              <w:spacing w:before="40" w:line="240" w:lineRule="auto"/>
              <w:jc w:val="left"/>
            </w:pPr>
            <w:r>
              <w:rPr>
                <w:sz w:val="18"/>
              </w:rPr>
              <w:t>Algorithm</w:t>
            </w:r>
          </w:p>
        </w:tc>
        <w:tc>
          <w:tcPr>
            <w:tcW w:w="3540" w:type="dxa"/>
          </w:tcPr>
          <w:p w:rsidR="00D4798D" w:rsidRDefault="00E23DE2">
            <w:pPr>
              <w:spacing w:before="40" w:line="240" w:lineRule="auto"/>
              <w:jc w:val="left"/>
            </w:pPr>
            <w:r>
              <w:rPr>
                <w:sz w:val="18"/>
              </w:rPr>
              <w:t>RandomForestClassifier</w:t>
            </w:r>
          </w:p>
        </w:tc>
        <w:tc>
          <w:tcPr>
            <w:tcW w:w="4193" w:type="dxa"/>
          </w:tcPr>
          <w:p w:rsidR="00D4798D" w:rsidRDefault="00E23DE2">
            <w:pPr>
              <w:spacing w:before="40" w:line="240" w:lineRule="auto"/>
              <w:jc w:val="left"/>
            </w:pPr>
            <w:r>
              <w:rPr>
                <w:sz w:val="18"/>
              </w:rPr>
              <w:t>GradientBoostingRegressor (point) + 2 quantile GradientBoostingRegressor</w:t>
            </w:r>
          </w:p>
        </w:tc>
      </w:tr>
      <w:tr w:rsidR="00D4798D">
        <w:trPr>
          <w:cantSplit/>
          <w:jc w:val="center"/>
        </w:trPr>
        <w:tc>
          <w:tcPr>
            <w:tcW w:w="1584" w:type="dxa"/>
          </w:tcPr>
          <w:p w:rsidR="00D4798D" w:rsidRDefault="00E23DE2">
            <w:pPr>
              <w:spacing w:before="40" w:line="240" w:lineRule="auto"/>
              <w:jc w:val="left"/>
            </w:pPr>
            <w:r>
              <w:rPr>
                <w:sz w:val="18"/>
              </w:rPr>
              <w:t>Hyper-parameters</w:t>
            </w:r>
          </w:p>
        </w:tc>
        <w:tc>
          <w:tcPr>
            <w:tcW w:w="3540" w:type="dxa"/>
          </w:tcPr>
          <w:p w:rsidR="00D4798D" w:rsidRDefault="00E23DE2">
            <w:pPr>
              <w:spacing w:before="40" w:line="240" w:lineRule="auto"/>
              <w:jc w:val="left"/>
            </w:pPr>
            <w:r>
              <w:rPr>
                <w:sz w:val="18"/>
              </w:rPr>
              <w:t>250 trees, max depth 9, min leaf 4, random_state 42</w:t>
            </w:r>
          </w:p>
        </w:tc>
        <w:tc>
          <w:tcPr>
            <w:tcW w:w="4193" w:type="dxa"/>
          </w:tcPr>
          <w:p w:rsidR="00D4798D" w:rsidRDefault="00E23DE2">
            <w:pPr>
              <w:spacing w:before="40" w:line="240" w:lineRule="auto"/>
              <w:jc w:val="left"/>
            </w:pPr>
            <w:r>
              <w:rPr>
                <w:sz w:val="18"/>
              </w:rPr>
              <w:t xml:space="preserve">300 trees, </w:t>
            </w:r>
            <w:r>
              <w:rPr>
                <w:sz w:val="18"/>
              </w:rPr>
              <w:t>depth 4, learning rate 0.06; bands 250 trees, depth 3, alpha 0.15 / 0.85</w:t>
            </w:r>
          </w:p>
        </w:tc>
      </w:tr>
      <w:tr w:rsidR="00D4798D">
        <w:trPr>
          <w:cantSplit/>
          <w:jc w:val="center"/>
        </w:trPr>
        <w:tc>
          <w:tcPr>
            <w:tcW w:w="1584" w:type="dxa"/>
          </w:tcPr>
          <w:p w:rsidR="00D4798D" w:rsidRDefault="00E23DE2">
            <w:pPr>
              <w:spacing w:before="40" w:line="240" w:lineRule="auto"/>
              <w:jc w:val="left"/>
            </w:pPr>
            <w:r>
              <w:rPr>
                <w:sz w:val="18"/>
              </w:rPr>
              <w:t>Inputs</w:t>
            </w:r>
          </w:p>
        </w:tc>
        <w:tc>
          <w:tcPr>
            <w:tcW w:w="3540" w:type="dxa"/>
          </w:tcPr>
          <w:p w:rsidR="00D4798D" w:rsidRDefault="00E23DE2">
            <w:pPr>
              <w:spacing w:before="40" w:line="240" w:lineRule="auto"/>
              <w:jc w:val="left"/>
            </w:pPr>
            <w:r>
              <w:rPr>
                <w:sz w:val="18"/>
              </w:rPr>
              <w:t>11 image features</w:t>
            </w:r>
          </w:p>
        </w:tc>
        <w:tc>
          <w:tcPr>
            <w:tcW w:w="4193" w:type="dxa"/>
          </w:tcPr>
          <w:p w:rsidR="00D4798D" w:rsidRDefault="00E23DE2">
            <w:pPr>
              <w:spacing w:before="40" w:line="240" w:lineRule="auto"/>
              <w:jc w:val="left"/>
            </w:pPr>
            <w:r>
              <w:rPr>
                <w:sz w:val="18"/>
              </w:rPr>
              <w:t>19 market features</w:t>
            </w:r>
          </w:p>
        </w:tc>
      </w:tr>
      <w:tr w:rsidR="00D4798D">
        <w:trPr>
          <w:cantSplit/>
          <w:jc w:val="center"/>
        </w:trPr>
        <w:tc>
          <w:tcPr>
            <w:tcW w:w="1584" w:type="dxa"/>
          </w:tcPr>
          <w:p w:rsidR="00D4798D" w:rsidRDefault="00E23DE2">
            <w:pPr>
              <w:spacing w:before="40" w:line="240" w:lineRule="auto"/>
              <w:jc w:val="left"/>
            </w:pPr>
            <w:r>
              <w:rPr>
                <w:sz w:val="18"/>
              </w:rPr>
              <w:t>Data</w:t>
            </w:r>
          </w:p>
        </w:tc>
        <w:tc>
          <w:tcPr>
            <w:tcW w:w="3540" w:type="dxa"/>
          </w:tcPr>
          <w:p w:rsidR="00D4798D" w:rsidRDefault="00E23DE2">
            <w:pPr>
              <w:spacing w:before="40" w:line="240" w:lineRule="auto"/>
              <w:jc w:val="left"/>
            </w:pPr>
            <w:r>
              <w:rPr>
                <w:sz w:val="18"/>
              </w:rPr>
              <w:t>6,000 synthetic rows</w:t>
            </w:r>
          </w:p>
        </w:tc>
        <w:tc>
          <w:tcPr>
            <w:tcW w:w="4193" w:type="dxa"/>
          </w:tcPr>
          <w:p w:rsidR="00D4798D" w:rsidRDefault="00E23DE2">
            <w:pPr>
              <w:spacing w:before="40" w:line="240" w:lineRule="auto"/>
              <w:jc w:val="left"/>
            </w:pPr>
            <w:r>
              <w:rPr>
                <w:sz w:val="18"/>
              </w:rPr>
              <w:t>23,360 synthetic rows</w:t>
            </w:r>
          </w:p>
        </w:tc>
      </w:tr>
      <w:tr w:rsidR="00D4798D">
        <w:trPr>
          <w:cantSplit/>
          <w:jc w:val="center"/>
        </w:trPr>
        <w:tc>
          <w:tcPr>
            <w:tcW w:w="1584" w:type="dxa"/>
          </w:tcPr>
          <w:p w:rsidR="00D4798D" w:rsidRDefault="00E23DE2">
            <w:pPr>
              <w:spacing w:before="40" w:line="240" w:lineRule="auto"/>
              <w:jc w:val="left"/>
            </w:pPr>
            <w:r>
              <w:rPr>
                <w:sz w:val="18"/>
              </w:rPr>
              <w:t>Split</w:t>
            </w:r>
          </w:p>
        </w:tc>
        <w:tc>
          <w:tcPr>
            <w:tcW w:w="3540" w:type="dxa"/>
          </w:tcPr>
          <w:p w:rsidR="00D4798D" w:rsidRDefault="00E23DE2">
            <w:pPr>
              <w:spacing w:before="40" w:line="240" w:lineRule="auto"/>
              <w:jc w:val="left"/>
            </w:pPr>
            <w:r>
              <w:rPr>
                <w:sz w:val="18"/>
              </w:rPr>
              <w:t>80/20 stratified (4,800 / 1,200), random_state 42</w:t>
            </w:r>
          </w:p>
        </w:tc>
        <w:tc>
          <w:tcPr>
            <w:tcW w:w="4193" w:type="dxa"/>
          </w:tcPr>
          <w:p w:rsidR="00D4798D" w:rsidRDefault="00E23DE2">
            <w:pPr>
              <w:spacing w:before="40" w:line="240" w:lineRule="auto"/>
              <w:jc w:val="left"/>
            </w:pPr>
            <w:r>
              <w:rPr>
                <w:sz w:val="18"/>
              </w:rPr>
              <w:t>85/15 random (19,856 / 3,504), r</w:t>
            </w:r>
            <w:r>
              <w:rPr>
                <w:sz w:val="18"/>
              </w:rPr>
              <w:t>andom_state 42</w:t>
            </w:r>
          </w:p>
        </w:tc>
      </w:tr>
      <w:tr w:rsidR="00D4798D">
        <w:trPr>
          <w:cantSplit/>
          <w:jc w:val="center"/>
        </w:trPr>
        <w:tc>
          <w:tcPr>
            <w:tcW w:w="1584" w:type="dxa"/>
          </w:tcPr>
          <w:p w:rsidR="00D4798D" w:rsidRDefault="00E23DE2">
            <w:pPr>
              <w:spacing w:before="40" w:line="240" w:lineRule="auto"/>
              <w:jc w:val="left"/>
            </w:pPr>
            <w:r>
              <w:rPr>
                <w:sz w:val="18"/>
              </w:rPr>
              <w:t>Artefact</w:t>
            </w:r>
          </w:p>
        </w:tc>
        <w:tc>
          <w:tcPr>
            <w:tcW w:w="3540" w:type="dxa"/>
          </w:tcPr>
          <w:p w:rsidR="00D4798D" w:rsidRDefault="00E23DE2">
            <w:pPr>
              <w:spacing w:before="40" w:line="240" w:lineRule="auto"/>
              <w:jc w:val="left"/>
            </w:pPr>
            <w:r>
              <w:rPr>
                <w:rFonts w:ascii="Courier New" w:eastAsia="Courier New" w:hAnsi="Courier New" w:cs="Courier New"/>
                <w:sz w:val="15"/>
              </w:rPr>
              <w:t>quality_model.joblib</w:t>
            </w:r>
            <w:r>
              <w:rPr>
                <w:sz w:val="18"/>
              </w:rPr>
              <w:t xml:space="preserve"> (model, feature names, test accuracy, report)</w:t>
            </w:r>
          </w:p>
        </w:tc>
        <w:tc>
          <w:tcPr>
            <w:tcW w:w="4193" w:type="dxa"/>
          </w:tcPr>
          <w:p w:rsidR="00D4798D" w:rsidRDefault="00E23DE2">
            <w:pPr>
              <w:spacing w:before="40" w:line="240" w:lineRule="auto"/>
              <w:jc w:val="left"/>
            </w:pPr>
            <w:r>
              <w:rPr>
                <w:rFonts w:ascii="Courier New" w:eastAsia="Courier New" w:hAnsi="Courier New" w:cs="Courier New"/>
                <w:sz w:val="15"/>
              </w:rPr>
              <w:t>price_model.joblib</w:t>
            </w:r>
            <w:r>
              <w:rPr>
                <w:sz w:val="18"/>
              </w:rPr>
              <w:t xml:space="preserve"> (three models, feature columns, MAE, R2)</w:t>
            </w:r>
          </w:p>
        </w:tc>
      </w:tr>
      <w:tr w:rsidR="00D4798D">
        <w:trPr>
          <w:cantSplit/>
          <w:jc w:val="center"/>
        </w:trPr>
        <w:tc>
          <w:tcPr>
            <w:tcW w:w="1584" w:type="dxa"/>
          </w:tcPr>
          <w:p w:rsidR="00D4798D" w:rsidRDefault="00E23DE2">
            <w:pPr>
              <w:spacing w:before="40" w:line="240" w:lineRule="auto"/>
              <w:jc w:val="left"/>
            </w:pPr>
            <w:r>
              <w:rPr>
                <w:sz w:val="18"/>
              </w:rPr>
              <w:t>Training time</w:t>
            </w:r>
          </w:p>
        </w:tc>
        <w:tc>
          <w:tcPr>
            <w:tcW w:w="3540" w:type="dxa"/>
          </w:tcPr>
          <w:p w:rsidR="00D4798D" w:rsidRDefault="00E23DE2">
            <w:pPr>
              <w:spacing w:before="40" w:line="240" w:lineRule="auto"/>
              <w:jc w:val="left"/>
            </w:pPr>
            <w:r>
              <w:rPr>
                <w:sz w:val="18"/>
              </w:rPr>
              <w:t>seconds on CPU</w:t>
            </w:r>
          </w:p>
        </w:tc>
        <w:tc>
          <w:tcPr>
            <w:tcW w:w="4193" w:type="dxa"/>
          </w:tcPr>
          <w:p w:rsidR="00D4798D" w:rsidRDefault="00E23DE2">
            <w:pPr>
              <w:spacing w:before="40" w:line="240" w:lineRule="auto"/>
              <w:jc w:val="left"/>
            </w:pPr>
            <w:r>
              <w:rPr>
                <w:sz w:val="18"/>
              </w:rPr>
              <w:t>seconds on CPU</w:t>
            </w:r>
          </w:p>
        </w:tc>
      </w:tr>
    </w:tbl>
    <w:p w:rsidR="00D4798D" w:rsidRDefault="00D4798D">
      <w:pPr>
        <w:spacing w:after="80" w:line="144" w:lineRule="auto"/>
      </w:pPr>
    </w:p>
    <w:p w:rsidR="00D4798D" w:rsidRDefault="00E23DE2">
      <w:r>
        <w:t xml:space="preserve">The measured results of both models (per-class scores, </w:t>
      </w:r>
      <w:r>
        <w:t>confusion matrix, seed study, baselines, ablation, noise floor, band coverage, time hold-out), the behaviour of the served forecast, the delivery score and the sensor stream, and the real-photograph check are reported in Chapter 8 (section 8.2), where they</w:t>
      </w:r>
      <w:r>
        <w:t xml:space="preserve"> are set beside the output screens. In short: on its own synthetic test set the grader reaches 92.3 % accuracy and the price model R2 0.992 with MAPE 5.1 % (noise floor 2.8 %), but the grader does not transfer to real photographs (50.4 % accuracy, AUC 0.57</w:t>
      </w:r>
      <w:r>
        <w:t>1), while the same eleven features retrained on real labels reach 90.6 %.</w:t>
      </w:r>
    </w:p>
    <w:p w:rsidR="00D4798D" w:rsidRDefault="00E23DE2">
      <w:pPr>
        <w:pStyle w:val="Heading2"/>
      </w:pPr>
      <w:bookmarkStart w:id="91" w:name="_Toc243934268"/>
      <w:r>
        <w:t>6.7  Application Architecture</w:t>
      </w:r>
      <w:bookmarkEnd w:id="91"/>
    </w:p>
    <w:p w:rsidR="00D4798D" w:rsidRDefault="00E23DE2">
      <w:r>
        <w:t xml:space="preserve">The backend is a FastAPI application organised in layers. Routers in </w:t>
      </w:r>
      <w:r>
        <w:rPr>
          <w:rFonts w:ascii="Courier New" w:eastAsia="Courier New" w:hAnsi="Courier New" w:cs="Courier New"/>
          <w:sz w:val="21"/>
        </w:rPr>
        <w:t>api/</w:t>
      </w:r>
      <w:r>
        <w:t xml:space="preserve"> (auth, crops, prices, delivery, iot, marketplace, admin) validate input and en</w:t>
      </w:r>
      <w:r>
        <w:t xml:space="preserve">force roles; the machine-learning </w:t>
      </w:r>
      <w:r>
        <w:lastRenderedPageBreak/>
        <w:t xml:space="preserve">services live in </w:t>
      </w:r>
      <w:r>
        <w:rPr>
          <w:rFonts w:ascii="Courier New" w:eastAsia="Courier New" w:hAnsi="Courier New" w:cs="Courier New"/>
          <w:sz w:val="21"/>
        </w:rPr>
        <w:t>ml/quality</w:t>
      </w:r>
      <w:r>
        <w:t xml:space="preserve">, </w:t>
      </w:r>
      <w:r>
        <w:rPr>
          <w:rFonts w:ascii="Courier New" w:eastAsia="Courier New" w:hAnsi="Courier New" w:cs="Courier New"/>
          <w:sz w:val="21"/>
        </w:rPr>
        <w:t>ml/price</w:t>
      </w:r>
      <w:r>
        <w:t xml:space="preserve">, </w:t>
      </w:r>
      <w:r>
        <w:rPr>
          <w:rFonts w:ascii="Courier New" w:eastAsia="Courier New" w:hAnsi="Courier New" w:cs="Courier New"/>
          <w:sz w:val="21"/>
        </w:rPr>
        <w:t>ml/delivery</w:t>
      </w:r>
      <w:r>
        <w:t xml:space="preserve"> and </w:t>
      </w:r>
      <w:r>
        <w:rPr>
          <w:rFonts w:ascii="Courier New" w:eastAsia="Courier New" w:hAnsi="Courier New" w:cs="Courier New"/>
          <w:sz w:val="21"/>
        </w:rPr>
        <w:t>ml/iot</w:t>
      </w:r>
      <w:r>
        <w:t xml:space="preserve">; SQLAlchemy models in </w:t>
      </w:r>
      <w:r>
        <w:rPr>
          <w:rFonts w:ascii="Courier New" w:eastAsia="Courier New" w:hAnsi="Courier New" w:cs="Courier New"/>
          <w:sz w:val="21"/>
        </w:rPr>
        <w:t>models/</w:t>
      </w:r>
      <w:r>
        <w:t xml:space="preserve"> map to nine tables; Pydantic schemas in </w:t>
      </w:r>
      <w:r>
        <w:rPr>
          <w:rFonts w:ascii="Courier New" w:eastAsia="Courier New" w:hAnsi="Courier New" w:cs="Courier New"/>
          <w:sz w:val="21"/>
        </w:rPr>
        <w:t>schemas/</w:t>
      </w:r>
      <w:r>
        <w:t xml:space="preserve"> define request and response types; </w:t>
      </w:r>
      <w:r>
        <w:rPr>
          <w:rFonts w:ascii="Courier New" w:eastAsia="Courier New" w:hAnsi="Courier New" w:cs="Courier New"/>
          <w:sz w:val="21"/>
        </w:rPr>
        <w:t>core/</w:t>
      </w:r>
      <w:r>
        <w:t xml:space="preserve"> holds configuration, the database sessio</w:t>
      </w:r>
      <w:r>
        <w:t xml:space="preserve">n and the JWT and password helpers. The models are loaded lazily on first use and cached; if an artefact is missing it is trained on demand. Uploaded images are written to </w:t>
      </w:r>
      <w:r>
        <w:rPr>
          <w:rFonts w:ascii="Courier New" w:eastAsia="Courier New" w:hAnsi="Courier New" w:cs="Courier New"/>
          <w:sz w:val="21"/>
        </w:rPr>
        <w:t>app/data/uploads</w:t>
      </w:r>
      <w:r>
        <w:t xml:space="preserve"> and served at </w:t>
      </w:r>
      <w:r>
        <w:rPr>
          <w:rFonts w:ascii="Courier New" w:eastAsia="Courier New" w:hAnsi="Courier New" w:cs="Courier New"/>
          <w:sz w:val="21"/>
        </w:rPr>
        <w:t>/uploads</w:t>
      </w:r>
      <w:r>
        <w:t>.</w:t>
      </w:r>
    </w:p>
    <w:p w:rsidR="00D4798D" w:rsidRDefault="00E23DE2">
      <w:r>
        <w:t>The frontend is a single-page React 19 appl</w:t>
      </w:r>
      <w:r>
        <w:t xml:space="preserve">ication in TypeScript built with Vite. React Router defines the routes for four roles (farmer, buyer, distributor, admin), each wrapped in a </w:t>
      </w:r>
      <w:r>
        <w:rPr>
          <w:rFonts w:ascii="Courier New" w:eastAsia="Courier New" w:hAnsi="Courier New" w:cs="Courier New"/>
          <w:sz w:val="21"/>
        </w:rPr>
        <w:t>RequireRole</w:t>
      </w:r>
      <w:r>
        <w:t xml:space="preserve"> guard that redirects a user to their own home; Zustand keeps the token and user in browser storage; an </w:t>
      </w:r>
      <w:r>
        <w:t xml:space="preserve">Axios instance attaches the bearer token and signs the user out on a 401 response; Recharts draws the radar, SHAP, forecast and sensor charts; Tailwind CSS 4, Framer Motion, GSAP, Lenis and a Three.js hero scene give the presentation. The Vite development </w:t>
      </w:r>
      <w:r>
        <w:t xml:space="preserve">server proxies </w:t>
      </w:r>
      <w:r>
        <w:rPr>
          <w:rFonts w:ascii="Courier New" w:eastAsia="Courier New" w:hAnsi="Courier New" w:cs="Courier New"/>
          <w:sz w:val="21"/>
        </w:rPr>
        <w:t>/api</w:t>
      </w:r>
      <w:r>
        <w:t xml:space="preserve">, </w:t>
      </w:r>
      <w:r>
        <w:rPr>
          <w:rFonts w:ascii="Courier New" w:eastAsia="Courier New" w:hAnsi="Courier New" w:cs="Courier New"/>
          <w:sz w:val="21"/>
        </w:rPr>
        <w:t>/uploads</w:t>
      </w:r>
      <w:r>
        <w:t xml:space="preserve"> and </w:t>
      </w:r>
      <w:r>
        <w:rPr>
          <w:rFonts w:ascii="Courier New" w:eastAsia="Courier New" w:hAnsi="Courier New" w:cs="Courier New"/>
          <w:sz w:val="21"/>
        </w:rPr>
        <w:t>/ws</w:t>
      </w:r>
      <w:r>
        <w:t xml:space="preserve"> to the backend, so the browser sees a single origin.</w:t>
      </w:r>
    </w:p>
    <w:p w:rsidR="00D4798D" w:rsidRDefault="00E23DE2">
      <w:pPr>
        <w:pStyle w:val="TableCaption"/>
      </w:pPr>
      <w:bookmarkStart w:id="92" w:name="_Toc243934393"/>
      <w:r>
        <w:t>Table 6.6: Technology stack of the implementation</w:t>
      </w:r>
      <w:bookmarkEnd w:id="92"/>
    </w:p>
    <w:tbl>
      <w:tblPr>
        <w:tblStyle w:val="TableGrid"/>
        <w:tblW w:w="0" w:type="auto"/>
        <w:jc w:val="center"/>
        <w:tblLook w:val="04A0" w:firstRow="1" w:lastRow="0" w:firstColumn="1" w:lastColumn="0" w:noHBand="0" w:noVBand="1"/>
      </w:tblPr>
      <w:tblGrid>
        <w:gridCol w:w="2422"/>
        <w:gridCol w:w="4099"/>
        <w:gridCol w:w="2795"/>
      </w:tblGrid>
      <w:tr w:rsidR="00D4798D">
        <w:trPr>
          <w:cantSplit/>
          <w:tblHeader/>
          <w:jc w:val="center"/>
        </w:trPr>
        <w:tc>
          <w:tcPr>
            <w:tcW w:w="2422" w:type="dxa"/>
            <w:shd w:val="clear" w:color="auto" w:fill="D9E2F3"/>
          </w:tcPr>
          <w:p w:rsidR="00D4798D" w:rsidRDefault="00E23DE2">
            <w:pPr>
              <w:spacing w:before="40" w:line="240" w:lineRule="auto"/>
              <w:jc w:val="left"/>
            </w:pPr>
            <w:r>
              <w:rPr>
                <w:b/>
                <w:sz w:val="19"/>
              </w:rPr>
              <w:t>Layer</w:t>
            </w:r>
          </w:p>
        </w:tc>
        <w:tc>
          <w:tcPr>
            <w:tcW w:w="4099" w:type="dxa"/>
            <w:shd w:val="clear" w:color="auto" w:fill="D9E2F3"/>
          </w:tcPr>
          <w:p w:rsidR="00D4798D" w:rsidRDefault="00E23DE2">
            <w:pPr>
              <w:spacing w:before="40" w:line="240" w:lineRule="auto"/>
              <w:jc w:val="left"/>
            </w:pPr>
            <w:r>
              <w:rPr>
                <w:b/>
                <w:sz w:val="19"/>
              </w:rPr>
              <w:t>Technology</w:t>
            </w:r>
          </w:p>
        </w:tc>
        <w:tc>
          <w:tcPr>
            <w:tcW w:w="2795" w:type="dxa"/>
            <w:shd w:val="clear" w:color="auto" w:fill="D9E2F3"/>
          </w:tcPr>
          <w:p w:rsidR="00D4798D" w:rsidRDefault="00E23DE2">
            <w:pPr>
              <w:spacing w:before="40" w:line="240" w:lineRule="auto"/>
              <w:jc w:val="left"/>
            </w:pPr>
            <w:r>
              <w:rPr>
                <w:b/>
                <w:sz w:val="19"/>
              </w:rPr>
              <w:t>Version</w:t>
            </w:r>
          </w:p>
        </w:tc>
      </w:tr>
      <w:tr w:rsidR="00D4798D">
        <w:trPr>
          <w:cantSplit/>
          <w:jc w:val="center"/>
        </w:trPr>
        <w:tc>
          <w:tcPr>
            <w:tcW w:w="2422" w:type="dxa"/>
          </w:tcPr>
          <w:p w:rsidR="00D4798D" w:rsidRDefault="00E23DE2">
            <w:pPr>
              <w:spacing w:before="40" w:line="240" w:lineRule="auto"/>
              <w:jc w:val="left"/>
            </w:pPr>
            <w:r>
              <w:rPr>
                <w:sz w:val="19"/>
              </w:rPr>
              <w:t>Language and runtime</w:t>
            </w:r>
          </w:p>
        </w:tc>
        <w:tc>
          <w:tcPr>
            <w:tcW w:w="4099" w:type="dxa"/>
          </w:tcPr>
          <w:p w:rsidR="00D4798D" w:rsidRDefault="00E23DE2">
            <w:pPr>
              <w:spacing w:before="40" w:line="240" w:lineRule="auto"/>
              <w:jc w:val="left"/>
            </w:pPr>
            <w:r>
              <w:rPr>
                <w:sz w:val="19"/>
              </w:rPr>
              <w:t>Python; Node.js</w:t>
            </w:r>
          </w:p>
        </w:tc>
        <w:tc>
          <w:tcPr>
            <w:tcW w:w="2795" w:type="dxa"/>
          </w:tcPr>
          <w:p w:rsidR="00D4798D" w:rsidRDefault="00E23DE2">
            <w:pPr>
              <w:spacing w:before="40" w:line="240" w:lineRule="auto"/>
              <w:jc w:val="left"/>
            </w:pPr>
            <w:r>
              <w:rPr>
                <w:sz w:val="19"/>
              </w:rPr>
              <w:t>3.11.9; 24.19.0</w:t>
            </w:r>
          </w:p>
        </w:tc>
      </w:tr>
      <w:tr w:rsidR="00D4798D">
        <w:trPr>
          <w:cantSplit/>
          <w:jc w:val="center"/>
        </w:trPr>
        <w:tc>
          <w:tcPr>
            <w:tcW w:w="2422" w:type="dxa"/>
          </w:tcPr>
          <w:p w:rsidR="00D4798D" w:rsidRDefault="00E23DE2">
            <w:pPr>
              <w:spacing w:before="40" w:line="240" w:lineRule="auto"/>
              <w:jc w:val="left"/>
            </w:pPr>
            <w:r>
              <w:rPr>
                <w:sz w:val="19"/>
              </w:rPr>
              <w:t>Web framework</w:t>
            </w:r>
          </w:p>
        </w:tc>
        <w:tc>
          <w:tcPr>
            <w:tcW w:w="4099" w:type="dxa"/>
          </w:tcPr>
          <w:p w:rsidR="00D4798D" w:rsidRDefault="00E23DE2">
            <w:pPr>
              <w:spacing w:before="40" w:line="240" w:lineRule="auto"/>
              <w:jc w:val="left"/>
            </w:pPr>
            <w:r>
              <w:rPr>
                <w:sz w:val="19"/>
              </w:rPr>
              <w:t>FastAPI with uvicorn;</w:t>
            </w:r>
            <w:r>
              <w:rPr>
                <w:sz w:val="19"/>
              </w:rPr>
              <w:t xml:space="preserve"> Pydantic</w:t>
            </w:r>
          </w:p>
        </w:tc>
        <w:tc>
          <w:tcPr>
            <w:tcW w:w="2795" w:type="dxa"/>
          </w:tcPr>
          <w:p w:rsidR="00D4798D" w:rsidRDefault="00E23DE2">
            <w:pPr>
              <w:spacing w:before="40" w:line="240" w:lineRule="auto"/>
              <w:jc w:val="left"/>
            </w:pPr>
            <w:r>
              <w:rPr>
                <w:sz w:val="19"/>
              </w:rPr>
              <w:t>0.115.6; 0.32.1; 2.10.3</w:t>
            </w:r>
          </w:p>
        </w:tc>
      </w:tr>
      <w:tr w:rsidR="00D4798D">
        <w:trPr>
          <w:cantSplit/>
          <w:jc w:val="center"/>
        </w:trPr>
        <w:tc>
          <w:tcPr>
            <w:tcW w:w="2422" w:type="dxa"/>
          </w:tcPr>
          <w:p w:rsidR="00D4798D" w:rsidRDefault="00E23DE2">
            <w:pPr>
              <w:spacing w:before="40" w:line="240" w:lineRule="auto"/>
              <w:jc w:val="left"/>
            </w:pPr>
            <w:r>
              <w:rPr>
                <w:sz w:val="19"/>
              </w:rPr>
              <w:t>Database</w:t>
            </w:r>
          </w:p>
        </w:tc>
        <w:tc>
          <w:tcPr>
            <w:tcW w:w="4099" w:type="dxa"/>
          </w:tcPr>
          <w:p w:rsidR="00D4798D" w:rsidRDefault="00E23DE2">
            <w:pPr>
              <w:spacing w:before="40" w:line="240" w:lineRule="auto"/>
              <w:jc w:val="left"/>
            </w:pPr>
            <w:r>
              <w:rPr>
                <w:sz w:val="19"/>
              </w:rPr>
              <w:t>SQLAlchemy over SQLite</w:t>
            </w:r>
          </w:p>
        </w:tc>
        <w:tc>
          <w:tcPr>
            <w:tcW w:w="2795" w:type="dxa"/>
          </w:tcPr>
          <w:p w:rsidR="00D4798D" w:rsidRDefault="00E23DE2">
            <w:pPr>
              <w:spacing w:before="40" w:line="240" w:lineRule="auto"/>
              <w:jc w:val="left"/>
            </w:pPr>
            <w:r>
              <w:rPr>
                <w:sz w:val="19"/>
              </w:rPr>
              <w:t>2.0.36</w:t>
            </w:r>
          </w:p>
        </w:tc>
      </w:tr>
      <w:tr w:rsidR="00D4798D">
        <w:trPr>
          <w:cantSplit/>
          <w:jc w:val="center"/>
        </w:trPr>
        <w:tc>
          <w:tcPr>
            <w:tcW w:w="2422" w:type="dxa"/>
          </w:tcPr>
          <w:p w:rsidR="00D4798D" w:rsidRDefault="00E23DE2">
            <w:pPr>
              <w:spacing w:before="40" w:line="240" w:lineRule="auto"/>
              <w:jc w:val="left"/>
            </w:pPr>
            <w:r>
              <w:rPr>
                <w:sz w:val="19"/>
              </w:rPr>
              <w:t>Machine learning</w:t>
            </w:r>
          </w:p>
        </w:tc>
        <w:tc>
          <w:tcPr>
            <w:tcW w:w="4099" w:type="dxa"/>
          </w:tcPr>
          <w:p w:rsidR="00D4798D" w:rsidRDefault="00E23DE2">
            <w:pPr>
              <w:spacing w:before="40" w:line="240" w:lineRule="auto"/>
              <w:jc w:val="left"/>
            </w:pPr>
            <w:r>
              <w:rPr>
                <w:sz w:val="19"/>
              </w:rPr>
              <w:t>scikit-learn; SHAP; NumPy; pandas</w:t>
            </w:r>
          </w:p>
        </w:tc>
        <w:tc>
          <w:tcPr>
            <w:tcW w:w="2795" w:type="dxa"/>
          </w:tcPr>
          <w:p w:rsidR="00D4798D" w:rsidRDefault="00E23DE2">
            <w:pPr>
              <w:spacing w:before="40" w:line="240" w:lineRule="auto"/>
              <w:jc w:val="left"/>
            </w:pPr>
            <w:r>
              <w:rPr>
                <w:sz w:val="19"/>
              </w:rPr>
              <w:t>1.5.2; 0.46.0; 1.26.4; 2.2.3</w:t>
            </w:r>
          </w:p>
        </w:tc>
      </w:tr>
      <w:tr w:rsidR="00D4798D">
        <w:trPr>
          <w:cantSplit/>
          <w:jc w:val="center"/>
        </w:trPr>
        <w:tc>
          <w:tcPr>
            <w:tcW w:w="2422" w:type="dxa"/>
          </w:tcPr>
          <w:p w:rsidR="00D4798D" w:rsidRDefault="00E23DE2">
            <w:pPr>
              <w:spacing w:before="40" w:line="240" w:lineRule="auto"/>
              <w:jc w:val="left"/>
            </w:pPr>
            <w:r>
              <w:rPr>
                <w:sz w:val="19"/>
              </w:rPr>
              <w:t>Computer vision</w:t>
            </w:r>
          </w:p>
        </w:tc>
        <w:tc>
          <w:tcPr>
            <w:tcW w:w="4099" w:type="dxa"/>
          </w:tcPr>
          <w:p w:rsidR="00D4798D" w:rsidRDefault="00E23DE2">
            <w:pPr>
              <w:spacing w:before="40" w:line="240" w:lineRule="auto"/>
              <w:jc w:val="left"/>
            </w:pPr>
            <w:r>
              <w:rPr>
                <w:sz w:val="19"/>
              </w:rPr>
              <w:t>OpenCV (headless); scikit-image; Pillow</w:t>
            </w:r>
          </w:p>
        </w:tc>
        <w:tc>
          <w:tcPr>
            <w:tcW w:w="2795" w:type="dxa"/>
          </w:tcPr>
          <w:p w:rsidR="00D4798D" w:rsidRDefault="00E23DE2">
            <w:pPr>
              <w:spacing w:before="40" w:line="240" w:lineRule="auto"/>
              <w:jc w:val="left"/>
            </w:pPr>
            <w:r>
              <w:rPr>
                <w:sz w:val="19"/>
              </w:rPr>
              <w:t>4.10; 0.24; 11.0</w:t>
            </w:r>
          </w:p>
        </w:tc>
      </w:tr>
      <w:tr w:rsidR="00D4798D">
        <w:trPr>
          <w:cantSplit/>
          <w:jc w:val="center"/>
        </w:trPr>
        <w:tc>
          <w:tcPr>
            <w:tcW w:w="2422" w:type="dxa"/>
          </w:tcPr>
          <w:p w:rsidR="00D4798D" w:rsidRDefault="00E23DE2">
            <w:pPr>
              <w:spacing w:before="40" w:line="240" w:lineRule="auto"/>
              <w:jc w:val="left"/>
            </w:pPr>
            <w:r>
              <w:rPr>
                <w:sz w:val="19"/>
              </w:rPr>
              <w:t>Security</w:t>
            </w:r>
          </w:p>
        </w:tc>
        <w:tc>
          <w:tcPr>
            <w:tcW w:w="4099" w:type="dxa"/>
          </w:tcPr>
          <w:p w:rsidR="00D4798D" w:rsidRDefault="00E23DE2">
            <w:pPr>
              <w:spacing w:before="40" w:line="240" w:lineRule="auto"/>
              <w:jc w:val="left"/>
            </w:pPr>
            <w:r>
              <w:rPr>
                <w:sz w:val="19"/>
              </w:rPr>
              <w:t>python-jose (HS25</w:t>
            </w:r>
            <w:r>
              <w:rPr>
                <w:sz w:val="19"/>
              </w:rPr>
              <w:t>6 JWT); passlib with bcrypt</w:t>
            </w:r>
          </w:p>
        </w:tc>
        <w:tc>
          <w:tcPr>
            <w:tcW w:w="2795" w:type="dxa"/>
          </w:tcPr>
          <w:p w:rsidR="00D4798D" w:rsidRDefault="00E23DE2">
            <w:pPr>
              <w:spacing w:before="40" w:line="240" w:lineRule="auto"/>
              <w:jc w:val="left"/>
            </w:pPr>
            <w:r>
              <w:rPr>
                <w:sz w:val="19"/>
              </w:rPr>
              <w:t>3.3.0; 1.7.4 with bcrypt 4.0.1</w:t>
            </w:r>
          </w:p>
        </w:tc>
      </w:tr>
      <w:tr w:rsidR="00D4798D">
        <w:trPr>
          <w:cantSplit/>
          <w:jc w:val="center"/>
        </w:trPr>
        <w:tc>
          <w:tcPr>
            <w:tcW w:w="2422" w:type="dxa"/>
          </w:tcPr>
          <w:p w:rsidR="00D4798D" w:rsidRDefault="00E23DE2">
            <w:pPr>
              <w:spacing w:before="40" w:line="240" w:lineRule="auto"/>
              <w:jc w:val="left"/>
            </w:pPr>
            <w:r>
              <w:rPr>
                <w:sz w:val="19"/>
              </w:rPr>
              <w:t>Frontend</w:t>
            </w:r>
          </w:p>
        </w:tc>
        <w:tc>
          <w:tcPr>
            <w:tcW w:w="4099" w:type="dxa"/>
          </w:tcPr>
          <w:p w:rsidR="00D4798D" w:rsidRDefault="00E23DE2">
            <w:pPr>
              <w:spacing w:before="40" w:line="240" w:lineRule="auto"/>
              <w:jc w:val="left"/>
            </w:pPr>
            <w:r>
              <w:rPr>
                <w:sz w:val="19"/>
              </w:rPr>
              <w:t>React; Vite; Tailwind CSS; TypeScript</w:t>
            </w:r>
          </w:p>
        </w:tc>
        <w:tc>
          <w:tcPr>
            <w:tcW w:w="2795" w:type="dxa"/>
          </w:tcPr>
          <w:p w:rsidR="00D4798D" w:rsidRDefault="00E23DE2">
            <w:pPr>
              <w:spacing w:before="40" w:line="240" w:lineRule="auto"/>
              <w:jc w:val="left"/>
            </w:pPr>
            <w:r>
              <w:rPr>
                <w:sz w:val="19"/>
              </w:rPr>
              <w:t>19.x; 8.x; 4.x; 6.0</w:t>
            </w:r>
          </w:p>
        </w:tc>
      </w:tr>
      <w:tr w:rsidR="00D4798D">
        <w:trPr>
          <w:cantSplit/>
          <w:jc w:val="center"/>
        </w:trPr>
        <w:tc>
          <w:tcPr>
            <w:tcW w:w="2422" w:type="dxa"/>
          </w:tcPr>
          <w:p w:rsidR="00D4798D" w:rsidRDefault="00E23DE2">
            <w:pPr>
              <w:spacing w:before="40" w:line="240" w:lineRule="auto"/>
              <w:jc w:val="left"/>
            </w:pPr>
            <w:r>
              <w:rPr>
                <w:sz w:val="19"/>
              </w:rPr>
              <w:t>Size</w:t>
            </w:r>
          </w:p>
        </w:tc>
        <w:tc>
          <w:tcPr>
            <w:tcW w:w="4099" w:type="dxa"/>
          </w:tcPr>
          <w:p w:rsidR="00D4798D" w:rsidRDefault="00E23DE2">
            <w:pPr>
              <w:spacing w:before="40" w:line="240" w:lineRule="auto"/>
              <w:jc w:val="left"/>
            </w:pPr>
            <w:r>
              <w:rPr>
                <w:sz w:val="19"/>
              </w:rPr>
              <w:t>Backend Python; frontend TypeScript</w:t>
            </w:r>
          </w:p>
        </w:tc>
        <w:tc>
          <w:tcPr>
            <w:tcW w:w="2795" w:type="dxa"/>
          </w:tcPr>
          <w:p w:rsidR="00D4798D" w:rsidRDefault="00E23DE2">
            <w:pPr>
              <w:spacing w:before="40" w:line="240" w:lineRule="auto"/>
              <w:jc w:val="left"/>
            </w:pPr>
            <w:r>
              <w:rPr>
                <w:sz w:val="19"/>
              </w:rPr>
              <w:t>1,980 lines; 3,302 lines (17 page and 23 other components)</w:t>
            </w:r>
          </w:p>
        </w:tc>
      </w:tr>
    </w:tbl>
    <w:p w:rsidR="00D4798D" w:rsidRDefault="00D4798D">
      <w:pPr>
        <w:spacing w:after="80" w:line="144" w:lineRule="auto"/>
      </w:pPr>
    </w:p>
    <w:p w:rsidR="00D4798D" w:rsidRDefault="00E23DE2">
      <w:r>
        <w:t xml:space="preserve">The order of the pages follows the roles. </w:t>
      </w:r>
      <w:r>
        <w:rPr>
          <w:b/>
        </w:rPr>
        <w:t>Farmer:</w:t>
      </w:r>
      <w:r>
        <w:t xml:space="preserve"> dashboard (upload and listings), listing workspace (grade, forecast, delivery plan, publish), orders. </w:t>
      </w:r>
      <w:r>
        <w:rPr>
          <w:b/>
        </w:rPr>
        <w:t>Buyer:</w:t>
      </w:r>
      <w:r>
        <w:t xml:space="preserve"> marketplace with crop, region and grade filters, listing detail, orders. </w:t>
      </w:r>
      <w:r>
        <w:rPr>
          <w:b/>
        </w:rPr>
        <w:t>Distributor:</w:t>
      </w:r>
      <w:r>
        <w:t xml:space="preserve"> active deli</w:t>
      </w:r>
      <w:r>
        <w:t xml:space="preserve">veries and live monitoring. </w:t>
      </w:r>
      <w:r>
        <w:rPr>
          <w:b/>
        </w:rPr>
        <w:t>Admin:</w:t>
      </w:r>
      <w:r>
        <w:t xml:space="preserve"> overview and model insights. Public pages are the landing page, log-in and sign-up.</w:t>
      </w:r>
    </w:p>
    <w:p w:rsidR="00D4798D" w:rsidRDefault="00E23DE2">
      <w:pPr>
        <w:pStyle w:val="Heading2"/>
      </w:pPr>
      <w:bookmarkStart w:id="93" w:name="_Toc243934269"/>
      <w:r>
        <w:t>6.8  Key Code Walkthroughs</w:t>
      </w:r>
      <w:bookmarkEnd w:id="93"/>
    </w:p>
    <w:p w:rsidR="00D4798D" w:rsidRDefault="00E23DE2">
      <w:pPr>
        <w:pStyle w:val="Heading3"/>
      </w:pPr>
      <w:r>
        <w:t>6.8.1  Foreground mask and texture features</w:t>
      </w:r>
    </w:p>
    <w:p w:rsidR="00D4798D" w:rsidRDefault="00E23DE2">
      <w:r>
        <w:t xml:space="preserve">The mask removes the bright, unsaturated table so that colour and </w:t>
      </w:r>
      <w:r>
        <w:t>texture statistics describe the crop; the co-occurrence matrix is built on the masked grey image.</w:t>
      </w:r>
    </w:p>
    <w:p w:rsidR="00D4798D" w:rsidRDefault="00E23DE2">
      <w:pPr>
        <w:pStyle w:val="TableCaption"/>
        <w:jc w:val="left"/>
      </w:pPr>
      <w:bookmarkStart w:id="94" w:name="_Toc243934394"/>
      <w:r>
        <w:t>Listing: Foreground mask in ml/quality/feature_extraction.py</w:t>
      </w:r>
      <w:bookmarkEnd w:id="94"/>
    </w:p>
    <w:p w:rsidR="00D4798D" w:rsidRDefault="00E23DE2">
      <w:pPr>
        <w:pStyle w:val="CodeBlock"/>
        <w:shd w:val="clear" w:color="auto" w:fill="F3F4F7"/>
        <w:ind w:left="432" w:hanging="360"/>
      </w:pPr>
      <w:r>
        <w:t xml:space="preserve">    _, mask = cv2.threshold(sat, 0, 255, cv2.THRESH_BINARY + cv2.THRESH_OTSU)</w:t>
      </w:r>
    </w:p>
    <w:p w:rsidR="00D4798D" w:rsidRDefault="00E23DE2">
      <w:pPr>
        <w:pStyle w:val="CodeBlock"/>
        <w:shd w:val="clear" w:color="auto" w:fill="F3F4F7"/>
        <w:ind w:left="432" w:hanging="360"/>
      </w:pPr>
      <w:r>
        <w:t xml:space="preserve">    bright_bg = (va</w:t>
      </w:r>
      <w:r>
        <w:t>l &gt; 235) &amp; (sat &lt; 25)</w:t>
      </w:r>
    </w:p>
    <w:p w:rsidR="00D4798D" w:rsidRDefault="00E23DE2">
      <w:pPr>
        <w:pStyle w:val="CodeBlock"/>
        <w:shd w:val="clear" w:color="auto" w:fill="F3F4F7"/>
        <w:ind w:left="432" w:hanging="360"/>
      </w:pPr>
      <w:r>
        <w:t xml:space="preserve">    mask[bright_bg] = 0</w:t>
      </w:r>
    </w:p>
    <w:p w:rsidR="00D4798D" w:rsidRDefault="00E23DE2">
      <w:pPr>
        <w:pStyle w:val="CodeBlock"/>
        <w:shd w:val="clear" w:color="auto" w:fill="F3F4F7"/>
        <w:ind w:left="432" w:hanging="360"/>
      </w:pPr>
      <w:r>
        <w:t xml:space="preserve">    kernel = np.ones((5, 5), np.uint8)</w:t>
      </w:r>
    </w:p>
    <w:p w:rsidR="00D4798D" w:rsidRDefault="00E23DE2">
      <w:pPr>
        <w:pStyle w:val="CodeBlock"/>
        <w:shd w:val="clear" w:color="auto" w:fill="F3F4F7"/>
        <w:ind w:left="432" w:hanging="360"/>
      </w:pPr>
      <w:r>
        <w:t xml:space="preserve">    mask = cv2.morphologyEx(mask, cv2.MORPH_OPEN, kernel)</w:t>
      </w:r>
    </w:p>
    <w:p w:rsidR="00D4798D" w:rsidRDefault="00E23DE2">
      <w:pPr>
        <w:pStyle w:val="CodeBlock"/>
        <w:shd w:val="clear" w:color="auto" w:fill="F3F4F7"/>
        <w:ind w:left="432" w:hanging="360"/>
      </w:pPr>
      <w:r>
        <w:t xml:space="preserve">    mask = cv2.morphologyEx(mask, cv2.MORPH_CLOSE, kernel)</w:t>
      </w:r>
    </w:p>
    <w:p w:rsidR="00D4798D" w:rsidRDefault="00E23DE2">
      <w:pPr>
        <w:pStyle w:val="CodeBlock"/>
        <w:shd w:val="clear" w:color="auto" w:fill="F3F4F7"/>
        <w:ind w:left="432" w:hanging="360"/>
      </w:pPr>
      <w:r>
        <w:t xml:space="preserve">    coverage = mask.mean() / 255.0</w:t>
      </w:r>
    </w:p>
    <w:p w:rsidR="00D4798D" w:rsidRDefault="00E23DE2">
      <w:pPr>
        <w:pStyle w:val="CodeBlock"/>
        <w:shd w:val="clear" w:color="auto" w:fill="F3F4F7"/>
        <w:ind w:left="432" w:hanging="360"/>
      </w:pPr>
      <w:r>
        <w:t xml:space="preserve">    if coverage &lt; 0.03 or coverage &gt; 0.98:</w:t>
      </w:r>
    </w:p>
    <w:p w:rsidR="00D4798D" w:rsidRDefault="00E23DE2">
      <w:pPr>
        <w:pStyle w:val="CodeBlock"/>
        <w:shd w:val="clear" w:color="auto" w:fill="F3F4F7"/>
        <w:ind w:left="432" w:hanging="360"/>
      </w:pPr>
      <w:r>
        <w:lastRenderedPageBreak/>
        <w:t xml:space="preserve">        mask = np.full(bgr.shape[:2], 255, dtype=np.uint8)</w:t>
      </w:r>
    </w:p>
    <w:p w:rsidR="00D4798D" w:rsidRDefault="00D4798D">
      <w:pPr>
        <w:spacing w:after="80" w:line="144" w:lineRule="auto"/>
      </w:pPr>
    </w:p>
    <w:p w:rsidR="00D4798D" w:rsidRDefault="00E23DE2">
      <w:pPr>
        <w:pStyle w:val="Heading3"/>
      </w:pPr>
      <w:r>
        <w:t>6.8.2  Grading with an explanation</w:t>
      </w:r>
    </w:p>
    <w:p w:rsidR="00D4798D" w:rsidRDefault="00E23DE2">
      <w:r>
        <w:rPr>
          <w:rFonts w:ascii="Courier New" w:eastAsia="Courier New" w:hAnsi="Courier New" w:cs="Courier New"/>
          <w:sz w:val="21"/>
        </w:rPr>
        <w:t>grade_image()</w:t>
      </w:r>
      <w:r>
        <w:t xml:space="preserve"> extracts the features, takes the class probabilities of the forest and attaches the six largest SHAP con</w:t>
      </w:r>
      <w:r>
        <w:t>tributions for the predicted class.</w:t>
      </w:r>
    </w:p>
    <w:p w:rsidR="00D4798D" w:rsidRDefault="00E23DE2">
      <w:pPr>
        <w:pStyle w:val="TableCaption"/>
        <w:jc w:val="left"/>
      </w:pPr>
      <w:bookmarkStart w:id="95" w:name="_Toc243934395"/>
      <w:r>
        <w:t>Listing: Grade and probabilities in ml/quality/infer.py</w:t>
      </w:r>
      <w:bookmarkEnd w:id="95"/>
    </w:p>
    <w:p w:rsidR="00D4798D" w:rsidRDefault="00E23DE2">
      <w:pPr>
        <w:pStyle w:val="CodeBlock"/>
        <w:shd w:val="clear" w:color="auto" w:fill="F3F4F7"/>
        <w:ind w:left="432" w:hanging="360"/>
      </w:pPr>
      <w:r>
        <w:t xml:space="preserve">    proba = model.predict_proba(vector)[0]</w:t>
      </w:r>
    </w:p>
    <w:p w:rsidR="00D4798D" w:rsidRDefault="00E23DE2">
      <w:pPr>
        <w:pStyle w:val="CodeBlock"/>
        <w:shd w:val="clear" w:color="auto" w:fill="F3F4F7"/>
        <w:ind w:left="432" w:hanging="360"/>
      </w:pPr>
      <w:r>
        <w:t xml:space="preserve">    classes = list(model.classes_)</w:t>
      </w:r>
    </w:p>
    <w:p w:rsidR="00D4798D" w:rsidRDefault="00E23DE2">
      <w:pPr>
        <w:pStyle w:val="CodeBlock"/>
        <w:shd w:val="clear" w:color="auto" w:fill="F3F4F7"/>
        <w:ind w:left="432" w:hanging="360"/>
      </w:pPr>
      <w:r>
        <w:t xml:space="preserve">    grade = classes[int(np.argmax(proba))]</w:t>
      </w:r>
    </w:p>
    <w:p w:rsidR="00D4798D" w:rsidRDefault="00E23DE2">
      <w:pPr>
        <w:pStyle w:val="CodeBlock"/>
        <w:shd w:val="clear" w:color="auto" w:fill="F3F4F7"/>
        <w:ind w:left="432" w:hanging="360"/>
      </w:pPr>
      <w:r>
        <w:t xml:space="preserve">    confidence = float(np.max(proba))</w:t>
      </w:r>
    </w:p>
    <w:p w:rsidR="00D4798D" w:rsidRDefault="00E23DE2">
      <w:pPr>
        <w:pStyle w:val="CodeBlock"/>
        <w:shd w:val="clear" w:color="auto" w:fill="F3F4F7"/>
        <w:ind w:left="432" w:hanging="360"/>
      </w:pPr>
      <w:r>
        <w:t xml:space="preserve">    p</w:t>
      </w:r>
      <w:r>
        <w:t>robabilities = {cls: float(p) for cls, p in zip(classes, proba)}</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explainer = _explainer()</w:t>
      </w:r>
    </w:p>
    <w:p w:rsidR="00D4798D" w:rsidRDefault="00E23DE2">
      <w:pPr>
        <w:pStyle w:val="CodeBlock"/>
        <w:shd w:val="clear" w:color="auto" w:fill="F3F4F7"/>
        <w:ind w:left="432" w:hanging="360"/>
      </w:pPr>
      <w:r>
        <w:t xml:space="preserve">    shap_values = explainer.shap_values(vector)</w:t>
      </w:r>
    </w:p>
    <w:p w:rsidR="00D4798D" w:rsidRDefault="00E23DE2">
      <w:pPr>
        <w:pStyle w:val="CodeBlock"/>
        <w:shd w:val="clear" w:color="auto" w:fill="F3F4F7"/>
        <w:ind w:left="432" w:hanging="360"/>
      </w:pPr>
      <w:r>
        <w:t xml:space="preserve">    class_idx = classes.index(grade)</w:t>
      </w:r>
    </w:p>
    <w:p w:rsidR="00D4798D" w:rsidRDefault="00E23DE2">
      <w:pPr>
        <w:pStyle w:val="CodeBlock"/>
        <w:shd w:val="clear" w:color="auto" w:fill="F3F4F7"/>
        <w:ind w:left="432" w:hanging="360"/>
      </w:pPr>
      <w:r>
        <w:t xml:space="preserve">    if isinstance(shap_values, list):</w:t>
      </w:r>
    </w:p>
    <w:p w:rsidR="00D4798D" w:rsidRDefault="00E23DE2">
      <w:pPr>
        <w:pStyle w:val="CodeBlock"/>
        <w:shd w:val="clear" w:color="auto" w:fill="F3F4F7"/>
        <w:ind w:left="432" w:hanging="360"/>
      </w:pPr>
      <w:r>
        <w:t xml:space="preserve">        contribs = shap_values[class_</w:t>
      </w:r>
      <w:r>
        <w:t>idx][0]</w:t>
      </w:r>
    </w:p>
    <w:p w:rsidR="00D4798D" w:rsidRDefault="00E23DE2">
      <w:pPr>
        <w:pStyle w:val="CodeBlock"/>
        <w:shd w:val="clear" w:color="auto" w:fill="F3F4F7"/>
        <w:ind w:left="432" w:hanging="360"/>
      </w:pPr>
      <w:r>
        <w:t xml:space="preserve">    else:</w:t>
      </w:r>
    </w:p>
    <w:p w:rsidR="00D4798D" w:rsidRDefault="00E23DE2">
      <w:pPr>
        <w:pStyle w:val="CodeBlock"/>
        <w:shd w:val="clear" w:color="auto" w:fill="F3F4F7"/>
        <w:ind w:left="432" w:hanging="360"/>
      </w:pPr>
      <w:r>
        <w:t xml:space="preserve">        contribs = shap_values[0, :, class_idx]</w:t>
      </w:r>
    </w:p>
    <w:p w:rsidR="00D4798D" w:rsidRDefault="00D4798D">
      <w:pPr>
        <w:spacing w:after="80" w:line="144" w:lineRule="auto"/>
      </w:pPr>
    </w:p>
    <w:p w:rsidR="00D4798D" w:rsidRDefault="00E23DE2">
      <w:pPr>
        <w:pStyle w:val="Heading3"/>
      </w:pPr>
      <w:r>
        <w:t>6.8.3  Price forecast and best sell day</w:t>
      </w:r>
    </w:p>
    <w:p w:rsidR="00D4798D" w:rsidRDefault="00E23DE2">
      <w:r>
        <w:t>The context is walked forward one day at a time with an exponential blend, the point model is evaluated for each day, and the best day is the maximum</w:t>
      </w:r>
      <w:r>
        <w:t xml:space="preserve"> over the first fourteen.</w:t>
      </w:r>
    </w:p>
    <w:p w:rsidR="00D4798D" w:rsidRDefault="00E23DE2">
      <w:pPr>
        <w:pStyle w:val="TableCaption"/>
        <w:jc w:val="left"/>
      </w:pPr>
      <w:bookmarkStart w:id="96" w:name="_Toc243934396"/>
      <w:r>
        <w:t>Listing: Forecast loop in ml/price/infer.py</w:t>
      </w:r>
      <w:bookmarkEnd w:id="96"/>
    </w:p>
    <w:p w:rsidR="00D4798D" w:rsidRDefault="00E23DE2">
      <w:pPr>
        <w:pStyle w:val="CodeBlock"/>
        <w:shd w:val="clear" w:color="auto" w:fill="F3F4F7"/>
        <w:ind w:left="432" w:hanging="360"/>
      </w:pPr>
      <w:r>
        <w:t xml:space="preserve">    forecast: dict[int, float] = {}</w:t>
      </w:r>
    </w:p>
    <w:p w:rsidR="00D4798D" w:rsidRDefault="00E23DE2">
      <w:pPr>
        <w:pStyle w:val="CodeBlock"/>
        <w:shd w:val="clear" w:color="auto" w:fill="F3F4F7"/>
        <w:ind w:left="432" w:hanging="360"/>
      </w:pPr>
      <w:r>
        <w:t xml:space="preserve">    running_ctx = market_context(crop, region, today)</w:t>
      </w:r>
    </w:p>
    <w:p w:rsidR="00D4798D" w:rsidRDefault="00E23DE2">
      <w:pPr>
        <w:pStyle w:val="CodeBlock"/>
        <w:shd w:val="clear" w:color="auto" w:fill="F3F4F7"/>
        <w:ind w:left="432" w:hanging="360"/>
      </w:pPr>
      <w:r>
        <w:t xml:space="preserve">    for offset in range(0, FORECAST_DAYS + 1):</w:t>
      </w:r>
    </w:p>
    <w:p w:rsidR="00D4798D" w:rsidRDefault="00E23DE2">
      <w:pPr>
        <w:pStyle w:val="CodeBlock"/>
        <w:shd w:val="clear" w:color="auto" w:fill="F3F4F7"/>
        <w:ind w:left="432" w:hanging="360"/>
      </w:pPr>
      <w:r>
        <w:t xml:space="preserve">        d = today + timedelta(days=offset)</w:t>
      </w:r>
    </w:p>
    <w:p w:rsidR="00D4798D" w:rsidRDefault="00E23DE2">
      <w:pPr>
        <w:pStyle w:val="CodeBlock"/>
        <w:shd w:val="clear" w:color="auto" w:fill="F3F4F7"/>
        <w:ind w:left="432" w:hanging="360"/>
      </w:pPr>
      <w:r>
        <w:t xml:space="preserve">      </w:t>
      </w:r>
      <w:r>
        <w:t xml:space="preserve">  target_ctx = market_context(crop, region, d)</w:t>
      </w:r>
    </w:p>
    <w:p w:rsidR="00D4798D" w:rsidRDefault="00E23DE2">
      <w:pPr>
        <w:pStyle w:val="CodeBlock"/>
        <w:shd w:val="clear" w:color="auto" w:fill="F3F4F7"/>
        <w:ind w:left="432" w:hanging="360"/>
      </w:pPr>
      <w:r>
        <w:t xml:space="preserve">        running_ctx = {k: 0.8 * running_ctx[k] + 0.2 * target_ctx[k] for k in running_ctx}</w:t>
      </w:r>
    </w:p>
    <w:p w:rsidR="00D4798D" w:rsidRDefault="00E23DE2">
      <w:pPr>
        <w:pStyle w:val="CodeBlock"/>
        <w:shd w:val="clear" w:color="auto" w:fill="F3F4F7"/>
        <w:ind w:left="432" w:hanging="360"/>
      </w:pPr>
      <w:r>
        <w:t xml:space="preserve">        dth = max(0, days_to_harvest - offset)</w:t>
      </w:r>
    </w:p>
    <w:p w:rsidR="00D4798D" w:rsidRDefault="00E23DE2">
      <w:pPr>
        <w:pStyle w:val="CodeBlock"/>
        <w:shd w:val="clear" w:color="auto" w:fill="F3F4F7"/>
        <w:ind w:left="432" w:hanging="360"/>
      </w:pPr>
      <w:r>
        <w:t xml:space="preserve">        row = build_row_from_context(crop, region, grade, d, running_ctx, dth, year_trend=row0["year_trend"])</w:t>
      </w:r>
    </w:p>
    <w:p w:rsidR="00D4798D" w:rsidRDefault="00E23DE2">
      <w:pPr>
        <w:pStyle w:val="CodeBlock"/>
        <w:shd w:val="clear" w:color="auto" w:fill="F3F4F7"/>
        <w:ind w:left="432" w:hanging="360"/>
      </w:pPr>
      <w:r>
        <w:t xml:space="preserve">        vec = row_to_vector(row)</w:t>
      </w:r>
    </w:p>
    <w:p w:rsidR="00D4798D" w:rsidRDefault="00E23DE2">
      <w:pPr>
        <w:pStyle w:val="CodeBlock"/>
        <w:shd w:val="clear" w:color="auto" w:fill="F3F4F7"/>
        <w:ind w:left="432" w:hanging="360"/>
      </w:pPr>
      <w:r>
        <w:t xml:space="preserve">        forecast[offset] = float(point_model.predict(vec)[0])</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window = {k: v for k, v in forecast.items() i</w:t>
      </w:r>
      <w:r>
        <w:t>f k &lt;= SPOILAGE_WINDOW_DAYS}</w:t>
      </w:r>
    </w:p>
    <w:p w:rsidR="00D4798D" w:rsidRDefault="00E23DE2">
      <w:pPr>
        <w:pStyle w:val="CodeBlock"/>
        <w:shd w:val="clear" w:color="auto" w:fill="F3F4F7"/>
        <w:ind w:left="432" w:hanging="360"/>
      </w:pPr>
      <w:r>
        <w:t xml:space="preserve">    best_sell_day = max(window, key=window.get)</w:t>
      </w:r>
    </w:p>
    <w:p w:rsidR="00D4798D" w:rsidRDefault="00D4798D">
      <w:pPr>
        <w:spacing w:after="80" w:line="144" w:lineRule="auto"/>
      </w:pPr>
    </w:p>
    <w:p w:rsidR="00D4798D" w:rsidRDefault="00E23DE2">
      <w:pPr>
        <w:pStyle w:val="Heading3"/>
      </w:pPr>
      <w:r>
        <w:t>6.8.4  Delivery score</w:t>
      </w:r>
    </w:p>
    <w:p w:rsidR="00D4798D" w:rsidRDefault="00E23DE2">
      <w:r>
        <w:t>Each buyer is scored on five normalised terms; the weights are constants that sum to one, so every ranking can be explained term by term.</w:t>
      </w:r>
    </w:p>
    <w:p w:rsidR="00D4798D" w:rsidRDefault="00E23DE2">
      <w:pPr>
        <w:pStyle w:val="TableCaption"/>
        <w:jc w:val="left"/>
      </w:pPr>
      <w:bookmarkStart w:id="97" w:name="_Toc243934397"/>
      <w:r>
        <w:t xml:space="preserve">Listing: Weighted </w:t>
      </w:r>
      <w:r>
        <w:t>match score in ml/delivery/recommend.py</w:t>
      </w:r>
      <w:bookmarkEnd w:id="97"/>
    </w:p>
    <w:p w:rsidR="00D4798D" w:rsidRDefault="00E23DE2">
      <w:pPr>
        <w:pStyle w:val="CodeBlock"/>
        <w:shd w:val="clear" w:color="auto" w:fill="F3F4F7"/>
        <w:ind w:left="432" w:hanging="360"/>
      </w:pPr>
      <w:r>
        <w:t xml:space="preserve">        price_norm = min(offered_price / (base_price * 1.2), 1.0)</w:t>
      </w:r>
    </w:p>
    <w:p w:rsidR="00D4798D" w:rsidRDefault="00E23DE2">
      <w:pPr>
        <w:pStyle w:val="CodeBlock"/>
        <w:shd w:val="clear" w:color="auto" w:fill="F3F4F7"/>
        <w:ind w:left="432" w:hanging="360"/>
      </w:pPr>
      <w:r>
        <w:t xml:space="preserve">        distance_norm = max(0.0, 1.0 - min(distance_km, 500) / 500)</w:t>
      </w:r>
    </w:p>
    <w:p w:rsidR="00D4798D" w:rsidRDefault="00E23DE2">
      <w:pPr>
        <w:pStyle w:val="CodeBlock"/>
        <w:shd w:val="clear" w:color="auto" w:fill="F3F4F7"/>
        <w:ind w:left="432" w:hanging="360"/>
      </w:pPr>
      <w:r>
        <w:t xml:space="preserve">        quality_fit = {"A": 1.0, "B": 0.85, "C": 0.6, "Reject": 0.1}.get(grade, 0.</w:t>
      </w:r>
      <w:r>
        <w:t>5)</w:t>
      </w:r>
    </w:p>
    <w:p w:rsidR="00D4798D" w:rsidRDefault="00E23DE2">
      <w:pPr>
        <w:pStyle w:val="CodeBlock"/>
        <w:shd w:val="clear" w:color="auto" w:fill="F3F4F7"/>
        <w:ind w:left="432" w:hanging="360"/>
      </w:pPr>
      <w:r>
        <w:t xml:space="preserve">        reliability_norm = min(buyer.reliability_score / 5.0, 1.0)</w:t>
      </w:r>
    </w:p>
    <w:p w:rsidR="00D4798D" w:rsidRDefault="00E23DE2">
      <w:pPr>
        <w:pStyle w:val="CodeBlock"/>
        <w:shd w:val="clear" w:color="auto" w:fill="F3F4F7"/>
        <w:ind w:left="432" w:hanging="360"/>
      </w:pPr>
      <w:r>
        <w:t xml:space="preserve">        transit_days = distance_km / 380 + 0.5</w:t>
      </w:r>
    </w:p>
    <w:p w:rsidR="00D4798D" w:rsidRDefault="00E23DE2">
      <w:pPr>
        <w:pStyle w:val="CodeBlock"/>
        <w:shd w:val="clear" w:color="auto" w:fill="F3F4F7"/>
        <w:ind w:left="432" w:hanging="360"/>
      </w:pPr>
      <w:r>
        <w:t xml:space="preserve">        spoilage_risk = min(transit_days / spoilage_span, 1.0)</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score = (</w:t>
      </w:r>
    </w:p>
    <w:p w:rsidR="00D4798D" w:rsidRDefault="00E23DE2">
      <w:pPr>
        <w:pStyle w:val="CodeBlock"/>
        <w:shd w:val="clear" w:color="auto" w:fill="F3F4F7"/>
        <w:ind w:left="432" w:hanging="360"/>
      </w:pPr>
      <w:r>
        <w:t xml:space="preserve">            WEIGHTS["price"] * price_norm</w:t>
      </w:r>
    </w:p>
    <w:p w:rsidR="00D4798D" w:rsidRDefault="00E23DE2">
      <w:pPr>
        <w:pStyle w:val="CodeBlock"/>
        <w:shd w:val="clear" w:color="auto" w:fill="F3F4F7"/>
        <w:ind w:left="432" w:hanging="360"/>
      </w:pPr>
      <w:r>
        <w:t xml:space="preserve">            + WEIGHTS["distance"] * distance_norm</w:t>
      </w:r>
    </w:p>
    <w:p w:rsidR="00D4798D" w:rsidRDefault="00E23DE2">
      <w:pPr>
        <w:pStyle w:val="CodeBlock"/>
        <w:shd w:val="clear" w:color="auto" w:fill="F3F4F7"/>
        <w:ind w:left="432" w:hanging="360"/>
      </w:pPr>
      <w:r>
        <w:t xml:space="preserve">            + WEIGHTS["quality_fit"] * quality_fit</w:t>
      </w:r>
    </w:p>
    <w:p w:rsidR="00D4798D" w:rsidRDefault="00E23DE2">
      <w:pPr>
        <w:pStyle w:val="CodeBlock"/>
        <w:shd w:val="clear" w:color="auto" w:fill="F3F4F7"/>
        <w:ind w:left="432" w:hanging="360"/>
      </w:pPr>
      <w:r>
        <w:t xml:space="preserve">            + WEIGHTS["reliability"] * reliability_norm</w:t>
      </w:r>
    </w:p>
    <w:p w:rsidR="00D4798D" w:rsidRDefault="00E23DE2">
      <w:pPr>
        <w:pStyle w:val="CodeBlock"/>
        <w:shd w:val="clear" w:color="auto" w:fill="F3F4F7"/>
        <w:ind w:left="432" w:hanging="360"/>
      </w:pPr>
      <w:r>
        <w:t xml:space="preserve">            + WEIGHTS["spoilage_risk"] * (1 - spoilage_risk)</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scored.append(</w:t>
      </w:r>
    </w:p>
    <w:p w:rsidR="00D4798D" w:rsidRDefault="00E23DE2">
      <w:pPr>
        <w:pStyle w:val="CodeBlock"/>
        <w:shd w:val="clear" w:color="auto" w:fill="F3F4F7"/>
        <w:ind w:left="432" w:hanging="360"/>
      </w:pPr>
      <w:r>
        <w:t xml:space="preserve">   </w:t>
      </w:r>
      <w:r>
        <w:t xml:space="preserve">         {</w:t>
      </w:r>
    </w:p>
    <w:p w:rsidR="00D4798D" w:rsidRDefault="00D4798D">
      <w:pPr>
        <w:spacing w:after="80" w:line="144" w:lineRule="auto"/>
      </w:pPr>
    </w:p>
    <w:p w:rsidR="00D4798D" w:rsidRDefault="00E23DE2">
      <w:pPr>
        <w:pStyle w:val="Heading3"/>
      </w:pPr>
      <w:r>
        <w:lastRenderedPageBreak/>
        <w:t>6.8.5  Order state machine</w:t>
      </w:r>
    </w:p>
    <w:p w:rsidR="00D4798D" w:rsidRDefault="00E23DE2">
      <w:r>
        <w:t>Transitions are declared in one table and checked before any role rule is applied; a distributor who starts transit also creates the shipment whose seed drives the simulator.</w:t>
      </w:r>
    </w:p>
    <w:p w:rsidR="00D4798D" w:rsidRDefault="00E23DE2">
      <w:pPr>
        <w:pStyle w:val="Heading3"/>
      </w:pPr>
      <w:r>
        <w:t>6.8.6  Sensor simulator step</w:t>
      </w:r>
    </w:p>
    <w:p w:rsidR="00D4798D" w:rsidRDefault="00E23DE2">
      <w:r>
        <w:t>The simulator</w:t>
      </w:r>
      <w:r>
        <w:t xml:space="preserve"> moves each quantity by a small random step, injects an event when the countdown reaches zero and decides whether the reading is an anomaly.</w:t>
      </w:r>
    </w:p>
    <w:p w:rsidR="00D4798D" w:rsidRDefault="00E23DE2">
      <w:pPr>
        <w:pStyle w:val="TableCaption"/>
        <w:jc w:val="left"/>
      </w:pPr>
      <w:bookmarkStart w:id="98" w:name="_Toc243934398"/>
      <w:r>
        <w:t>Listing: ShipmentSensorState.step() in ml/iot/simulate.py</w:t>
      </w:r>
      <w:bookmarkEnd w:id="98"/>
    </w:p>
    <w:p w:rsidR="00D4798D" w:rsidRDefault="00E23DE2">
      <w:pPr>
        <w:pStyle w:val="CodeBlock"/>
        <w:shd w:val="clear" w:color="auto" w:fill="F3F4F7"/>
        <w:ind w:left="432" w:hanging="360"/>
      </w:pPr>
      <w:r>
        <w:t xml:space="preserve">    def step(self) -&gt; dict:</w:t>
      </w:r>
    </w:p>
    <w:p w:rsidR="00D4798D" w:rsidRDefault="00E23DE2">
      <w:pPr>
        <w:pStyle w:val="CodeBlock"/>
        <w:shd w:val="clear" w:color="auto" w:fill="F3F4F7"/>
        <w:ind w:left="432" w:hanging="360"/>
      </w:pPr>
      <w:r>
        <w:t xml:space="preserve">        self.temperature_c +=</w:t>
      </w:r>
      <w:r>
        <w:t xml:space="preserve"> self._rng.uniform(-0.35, 0.35)</w:t>
      </w:r>
    </w:p>
    <w:p w:rsidR="00D4798D" w:rsidRDefault="00E23DE2">
      <w:pPr>
        <w:pStyle w:val="CodeBlock"/>
        <w:shd w:val="clear" w:color="auto" w:fill="F3F4F7"/>
        <w:ind w:left="432" w:hanging="360"/>
      </w:pPr>
      <w:r>
        <w:t xml:space="preserve">        self.humidity_pct += self._rng.uniform(-1.2, 1.2)</w:t>
      </w:r>
    </w:p>
    <w:p w:rsidR="00D4798D" w:rsidRDefault="00E23DE2">
      <w:pPr>
        <w:pStyle w:val="CodeBlock"/>
        <w:shd w:val="clear" w:color="auto" w:fill="F3F4F7"/>
        <w:ind w:left="432" w:hanging="360"/>
      </w:pPr>
      <w:r>
        <w:t xml:space="preserve">        self.shock_g = max(0.0, self._rng.gauss(0.3, 0.25))</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self._anomaly_countdown -= 1</w:t>
      </w:r>
    </w:p>
    <w:p w:rsidR="00D4798D" w:rsidRDefault="00E23DE2">
      <w:pPr>
        <w:pStyle w:val="CodeBlock"/>
        <w:shd w:val="clear" w:color="auto" w:fill="F3F4F7"/>
        <w:ind w:left="432" w:hanging="360"/>
      </w:pPr>
      <w:r>
        <w:t xml:space="preserve">        is_anomaly = False</w:t>
      </w:r>
    </w:p>
    <w:p w:rsidR="00D4798D" w:rsidRDefault="00E23DE2">
      <w:pPr>
        <w:pStyle w:val="CodeBlock"/>
        <w:shd w:val="clear" w:color="auto" w:fill="F3F4F7"/>
        <w:ind w:left="432" w:hanging="360"/>
      </w:pPr>
      <w:r>
        <w:t xml:space="preserve">        if self._anomaly_countdown &lt;= 0:</w:t>
      </w:r>
    </w:p>
    <w:p w:rsidR="00D4798D" w:rsidRDefault="00E23DE2">
      <w:pPr>
        <w:pStyle w:val="CodeBlock"/>
        <w:shd w:val="clear" w:color="auto" w:fill="F3F4F7"/>
        <w:ind w:left="432" w:hanging="360"/>
      </w:pPr>
      <w:r>
        <w:t xml:space="preserve">            kind = self._rng.choice(["temp_spike", "humidity_spike", "shock"])</w:t>
      </w:r>
    </w:p>
    <w:p w:rsidR="00D4798D" w:rsidRDefault="00E23DE2">
      <w:pPr>
        <w:pStyle w:val="CodeBlock"/>
        <w:shd w:val="clear" w:color="auto" w:fill="F3F4F7"/>
        <w:ind w:left="432" w:hanging="360"/>
      </w:pPr>
      <w:r>
        <w:t xml:space="preserve">            if kind == "temp_spike":</w:t>
      </w:r>
    </w:p>
    <w:p w:rsidR="00D4798D" w:rsidRDefault="00E23DE2">
      <w:pPr>
        <w:pStyle w:val="CodeBlock"/>
        <w:shd w:val="clear" w:color="auto" w:fill="F3F4F7"/>
        <w:ind w:left="432" w:hanging="360"/>
      </w:pPr>
      <w:r>
        <w:t xml:space="preserve">                self.temperature_c += self._rng.uniform(4.0, 8.0)</w:t>
      </w:r>
    </w:p>
    <w:p w:rsidR="00D4798D" w:rsidRDefault="00E23DE2">
      <w:pPr>
        <w:pStyle w:val="CodeBlock"/>
        <w:shd w:val="clear" w:color="auto" w:fill="F3F4F7"/>
        <w:ind w:left="432" w:hanging="360"/>
      </w:pPr>
      <w:r>
        <w:t xml:space="preserve">            elif kind == "humidity_spike":</w:t>
      </w:r>
    </w:p>
    <w:p w:rsidR="00D4798D" w:rsidRDefault="00E23DE2">
      <w:pPr>
        <w:pStyle w:val="CodeBlock"/>
        <w:shd w:val="clear" w:color="auto" w:fill="F3F4F7"/>
        <w:ind w:left="432" w:hanging="360"/>
      </w:pPr>
      <w:r>
        <w:t xml:space="preserve">                self.humidity_pct += self._rng.uniform(12.0, 20.0)</w:t>
      </w:r>
    </w:p>
    <w:p w:rsidR="00D4798D" w:rsidRDefault="00E23DE2">
      <w:pPr>
        <w:pStyle w:val="CodeBlock"/>
        <w:shd w:val="clear" w:color="auto" w:fill="F3F4F7"/>
        <w:ind w:left="432" w:hanging="360"/>
      </w:pPr>
      <w:r>
        <w:t xml:space="preserve">            else:</w:t>
      </w:r>
    </w:p>
    <w:p w:rsidR="00D4798D" w:rsidRDefault="00E23DE2">
      <w:pPr>
        <w:pStyle w:val="CodeBlock"/>
        <w:shd w:val="clear" w:color="auto" w:fill="F3F4F7"/>
        <w:ind w:left="432" w:hanging="360"/>
      </w:pPr>
      <w:r>
        <w:t xml:space="preserve">                self.shock_g += self._rng.uniform(2.2, 4.0)</w:t>
      </w:r>
    </w:p>
    <w:p w:rsidR="00D4798D" w:rsidRDefault="00E23DE2">
      <w:pPr>
        <w:pStyle w:val="CodeBlock"/>
        <w:shd w:val="clear" w:color="auto" w:fill="F3F4F7"/>
        <w:ind w:left="432" w:hanging="360"/>
      </w:pPr>
      <w:r>
        <w:t xml:space="preserve">            is_anomaly = True</w:t>
      </w:r>
    </w:p>
    <w:p w:rsidR="00D4798D" w:rsidRDefault="00E23DE2">
      <w:pPr>
        <w:pStyle w:val="CodeBlock"/>
        <w:shd w:val="clear" w:color="auto" w:fill="F3F4F7"/>
        <w:ind w:left="432" w:hanging="360"/>
      </w:pPr>
      <w:r>
        <w:t xml:space="preserve">            self._anomaly_countdown = self._rng.randint(25, 55)</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self.temperature_c = max(-5.0, min(35.0, self.temperature_c))</w:t>
      </w:r>
    </w:p>
    <w:p w:rsidR="00D4798D" w:rsidRDefault="00E23DE2">
      <w:pPr>
        <w:pStyle w:val="CodeBlock"/>
        <w:shd w:val="clear" w:color="auto" w:fill="F3F4F7"/>
        <w:ind w:left="432" w:hanging="360"/>
      </w:pPr>
      <w:r>
        <w:t xml:space="preserve">        self.humidity_pct = max(20.0, min(98.0, self.humidity_pct))</w:t>
      </w:r>
    </w:p>
    <w:p w:rsidR="00D4798D" w:rsidRDefault="00D4798D">
      <w:pPr>
        <w:spacing w:after="80" w:line="144" w:lineRule="auto"/>
      </w:pPr>
    </w:p>
    <w:p w:rsidR="00D4798D" w:rsidRDefault="00E23DE2">
      <w:pPr>
        <w:pStyle w:val="Heading3"/>
      </w:pPr>
      <w:r>
        <w:t>6.8.7  Token creation and role guard</w:t>
      </w:r>
    </w:p>
    <w:p w:rsidR="00D4798D" w:rsidRDefault="00E23DE2">
      <w:pPr>
        <w:pStyle w:val="TableCaption"/>
        <w:jc w:val="left"/>
      </w:pPr>
      <w:bookmarkStart w:id="99" w:name="_Toc243934399"/>
      <w:r>
        <w:t>Listing: Role dependency in core/security.py</w:t>
      </w:r>
      <w:bookmarkEnd w:id="99"/>
    </w:p>
    <w:p w:rsidR="00D4798D" w:rsidRDefault="00E23DE2">
      <w:pPr>
        <w:pStyle w:val="CodeBlock"/>
        <w:shd w:val="clear" w:color="auto" w:fill="F3F4F7"/>
        <w:ind w:left="432" w:hanging="360"/>
      </w:pPr>
      <w:r>
        <w:t>def require_roles(*roles: str):</w:t>
      </w:r>
    </w:p>
    <w:p w:rsidR="00D4798D" w:rsidRDefault="00E23DE2">
      <w:pPr>
        <w:pStyle w:val="CodeBlock"/>
        <w:shd w:val="clear" w:color="auto" w:fill="F3F4F7"/>
        <w:ind w:left="432" w:hanging="360"/>
      </w:pPr>
      <w:r>
        <w:t xml:space="preserve">   </w:t>
      </w:r>
      <w:r>
        <w:t xml:space="preserve"> def dependency(user: User = Depends(get_current_user)) -&gt; User:</w:t>
      </w:r>
    </w:p>
    <w:p w:rsidR="00D4798D" w:rsidRDefault="00E23DE2">
      <w:pPr>
        <w:pStyle w:val="CodeBlock"/>
        <w:shd w:val="clear" w:color="auto" w:fill="F3F4F7"/>
        <w:ind w:left="432" w:hanging="360"/>
      </w:pPr>
      <w:r>
        <w:t xml:space="preserve">        if roles and user.role not in roles:</w:t>
      </w:r>
    </w:p>
    <w:p w:rsidR="00D4798D" w:rsidRDefault="00E23DE2">
      <w:pPr>
        <w:pStyle w:val="CodeBlock"/>
        <w:shd w:val="clear" w:color="auto" w:fill="F3F4F7"/>
        <w:ind w:left="432" w:hanging="360"/>
      </w:pPr>
      <w:r>
        <w:t xml:space="preserve">            raise HTTPException(status_code=status.HTTP_403_FORBIDDEN, detail="Not authorized for this action")</w:t>
      </w:r>
    </w:p>
    <w:p w:rsidR="00D4798D" w:rsidRDefault="00E23DE2">
      <w:pPr>
        <w:pStyle w:val="CodeBlock"/>
        <w:shd w:val="clear" w:color="auto" w:fill="F3F4F7"/>
        <w:ind w:left="432" w:hanging="360"/>
      </w:pPr>
      <w:r>
        <w:t xml:space="preserve">        return user</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return d</w:t>
      </w:r>
      <w:r>
        <w:t>ependency</w:t>
      </w:r>
    </w:p>
    <w:p w:rsidR="00D4798D" w:rsidRDefault="00D4798D">
      <w:pPr>
        <w:spacing w:after="80" w:line="144" w:lineRule="auto"/>
      </w:pPr>
    </w:p>
    <w:p w:rsidR="00D4798D" w:rsidRDefault="00E23DE2">
      <w:pPr>
        <w:pStyle w:val="Heading2"/>
      </w:pPr>
      <w:bookmarkStart w:id="100" w:name="_Toc243934270"/>
      <w:r>
        <w:t>6.9  Implementation Decisions and Reasoning</w:t>
      </w:r>
      <w:bookmarkEnd w:id="100"/>
    </w:p>
    <w:p w:rsidR="00D4798D" w:rsidRDefault="00E23DE2">
      <w:r>
        <w:t xml:space="preserve">The table lists the main implementation decisions and the reason for each. Several of them are consequences of two constraints: the project had no real labelled data, and it had to run on one ordinary </w:t>
      </w:r>
      <w:r>
        <w:t>computer without a graphics card.</w:t>
      </w:r>
    </w:p>
    <w:p w:rsidR="00D4798D" w:rsidRDefault="00E23DE2">
      <w:pPr>
        <w:pStyle w:val="TableCaption"/>
      </w:pPr>
      <w:bookmarkStart w:id="101" w:name="_Toc243934400"/>
      <w:r>
        <w:t>Table 6.7: Implementation decisions</w:t>
      </w:r>
      <w:bookmarkEnd w:id="101"/>
    </w:p>
    <w:tbl>
      <w:tblPr>
        <w:tblStyle w:val="TableGrid"/>
        <w:tblW w:w="0" w:type="auto"/>
        <w:jc w:val="center"/>
        <w:tblLook w:val="04A0" w:firstRow="1" w:lastRow="0" w:firstColumn="1" w:lastColumn="0" w:noHBand="0" w:noVBand="1"/>
      </w:tblPr>
      <w:tblGrid>
        <w:gridCol w:w="3727"/>
        <w:gridCol w:w="5590"/>
      </w:tblGrid>
      <w:tr w:rsidR="00D4798D">
        <w:trPr>
          <w:cantSplit/>
          <w:tblHeader/>
          <w:jc w:val="center"/>
        </w:trPr>
        <w:tc>
          <w:tcPr>
            <w:tcW w:w="3727" w:type="dxa"/>
            <w:shd w:val="clear" w:color="auto" w:fill="D9E2F3"/>
          </w:tcPr>
          <w:p w:rsidR="00D4798D" w:rsidRDefault="00E23DE2">
            <w:pPr>
              <w:spacing w:before="40" w:line="240" w:lineRule="auto"/>
              <w:jc w:val="left"/>
            </w:pPr>
            <w:r>
              <w:rPr>
                <w:b/>
                <w:sz w:val="18"/>
              </w:rPr>
              <w:t>Decision</w:t>
            </w:r>
          </w:p>
        </w:tc>
        <w:tc>
          <w:tcPr>
            <w:tcW w:w="5590" w:type="dxa"/>
            <w:shd w:val="clear" w:color="auto" w:fill="D9E2F3"/>
          </w:tcPr>
          <w:p w:rsidR="00D4798D" w:rsidRDefault="00E23DE2">
            <w:pPr>
              <w:spacing w:before="40" w:line="240" w:lineRule="auto"/>
              <w:jc w:val="left"/>
            </w:pPr>
            <w:r>
              <w:rPr>
                <w:b/>
                <w:sz w:val="18"/>
              </w:rPr>
              <w:t>Why</w:t>
            </w:r>
          </w:p>
        </w:tc>
      </w:tr>
      <w:tr w:rsidR="00D4798D">
        <w:trPr>
          <w:cantSplit/>
          <w:jc w:val="center"/>
        </w:trPr>
        <w:tc>
          <w:tcPr>
            <w:tcW w:w="3727" w:type="dxa"/>
          </w:tcPr>
          <w:p w:rsidR="00D4798D" w:rsidRDefault="00E23DE2">
            <w:pPr>
              <w:spacing w:before="40" w:line="240" w:lineRule="auto"/>
              <w:jc w:val="left"/>
            </w:pPr>
            <w:r>
              <w:rPr>
                <w:sz w:val="18"/>
              </w:rPr>
              <w:t>Classical machine learning (Random Forest [10], Gradient Boosting [11]) instead of a deep network</w:t>
            </w:r>
          </w:p>
        </w:tc>
        <w:tc>
          <w:tcPr>
            <w:tcW w:w="5590" w:type="dxa"/>
          </w:tcPr>
          <w:p w:rsidR="00D4798D" w:rsidRDefault="00E23DE2">
            <w:pPr>
              <w:spacing w:before="40" w:line="240" w:lineRule="auto"/>
              <w:jc w:val="left"/>
            </w:pPr>
            <w:r>
              <w:rPr>
                <w:sz w:val="18"/>
              </w:rPr>
              <w:t>No labelled image set existed, the machine has no GPU, and the 11 features</w:t>
            </w:r>
            <w:r>
              <w:rPr>
                <w:sz w:val="18"/>
              </w:rPr>
              <w:t xml:space="preserve"> are computed from real pixels, so the model stays small, trains in seconds and can be explained with SHAP. The batch abstract speaks of deep learning; the shipped grader is not one</w:t>
            </w:r>
          </w:p>
        </w:tc>
      </w:tr>
      <w:tr w:rsidR="00D4798D">
        <w:trPr>
          <w:cantSplit/>
          <w:jc w:val="center"/>
        </w:trPr>
        <w:tc>
          <w:tcPr>
            <w:tcW w:w="3727" w:type="dxa"/>
          </w:tcPr>
          <w:p w:rsidR="00D4798D" w:rsidRDefault="00E23DE2">
            <w:pPr>
              <w:spacing w:before="40" w:line="240" w:lineRule="auto"/>
              <w:jc w:val="left"/>
            </w:pPr>
            <w:r>
              <w:rPr>
                <w:sz w:val="18"/>
              </w:rPr>
              <w:t xml:space="preserve">Hand-crafted computer-vision features (HSV colour with an Otsu threshold </w:t>
            </w:r>
            <w:r>
              <w:rPr>
                <w:sz w:val="18"/>
              </w:rPr>
              <w:t>[17], GLCM texture [15], Canny edges [16], blemish and size)</w:t>
            </w:r>
          </w:p>
        </w:tc>
        <w:tc>
          <w:tcPr>
            <w:tcW w:w="5590" w:type="dxa"/>
          </w:tcPr>
          <w:p w:rsidR="00D4798D" w:rsidRDefault="00E23DE2">
            <w:pPr>
              <w:spacing w:before="40" w:line="240" w:lineRule="auto"/>
              <w:jc w:val="left"/>
            </w:pPr>
            <w:r>
              <w:rPr>
                <w:sz w:val="18"/>
              </w:rPr>
              <w:t>Each feature has a meaning the farmer can read in the radar and SHAP charts; extraction is deterministic and needs no training data</w:t>
            </w:r>
          </w:p>
        </w:tc>
      </w:tr>
      <w:tr w:rsidR="00D4798D">
        <w:trPr>
          <w:cantSplit/>
          <w:jc w:val="center"/>
        </w:trPr>
        <w:tc>
          <w:tcPr>
            <w:tcW w:w="3727" w:type="dxa"/>
          </w:tcPr>
          <w:p w:rsidR="00D4798D" w:rsidRDefault="00E23DE2">
            <w:pPr>
              <w:spacing w:before="40" w:line="240" w:lineRule="auto"/>
              <w:jc w:val="left"/>
            </w:pPr>
            <w:r>
              <w:rPr>
                <w:sz w:val="18"/>
              </w:rPr>
              <w:lastRenderedPageBreak/>
              <w:t>Train on generated feature vectors with 6% label noise</w:t>
            </w:r>
          </w:p>
        </w:tc>
        <w:tc>
          <w:tcPr>
            <w:tcW w:w="5590" w:type="dxa"/>
          </w:tcPr>
          <w:p w:rsidR="00D4798D" w:rsidRDefault="00E23DE2">
            <w:pPr>
              <w:spacing w:before="40" w:line="240" w:lineRule="auto"/>
              <w:jc w:val="left"/>
            </w:pPr>
            <w:r>
              <w:rPr>
                <w:sz w:val="18"/>
              </w:rPr>
              <w:t xml:space="preserve">A real </w:t>
            </w:r>
            <w:r>
              <w:rPr>
                <w:sz w:val="18"/>
              </w:rPr>
              <w:t>labelled set was not available; the noise stops the forest from memorising separable clusters. The cost, shown in Chapter 8, is that real photographs fall outside the profiles</w:t>
            </w:r>
          </w:p>
        </w:tc>
      </w:tr>
      <w:tr w:rsidR="00D4798D">
        <w:trPr>
          <w:cantSplit/>
          <w:jc w:val="center"/>
        </w:trPr>
        <w:tc>
          <w:tcPr>
            <w:tcW w:w="3727" w:type="dxa"/>
          </w:tcPr>
          <w:p w:rsidR="00D4798D" w:rsidRDefault="00E23DE2">
            <w:pPr>
              <w:spacing w:before="40" w:line="240" w:lineRule="auto"/>
              <w:jc w:val="left"/>
            </w:pPr>
            <w:r>
              <w:rPr>
                <w:sz w:val="18"/>
              </w:rPr>
              <w:t>SHAP TreeExplainer for both models</w:t>
            </w:r>
          </w:p>
        </w:tc>
        <w:tc>
          <w:tcPr>
            <w:tcW w:w="5590" w:type="dxa"/>
          </w:tcPr>
          <w:p w:rsidR="00D4798D" w:rsidRDefault="00E23DE2">
            <w:pPr>
              <w:spacing w:before="40" w:line="240" w:lineRule="auto"/>
              <w:jc w:val="left"/>
            </w:pPr>
            <w:r>
              <w:rPr>
                <w:sz w:val="18"/>
              </w:rPr>
              <w:t xml:space="preserve">Exact, fast attributions for tree ensembles </w:t>
            </w:r>
            <w:r>
              <w:rPr>
                <w:sz w:val="18"/>
              </w:rPr>
              <w:t>[13], [14]; the top six contributions are returned with every grade and price</w:t>
            </w:r>
          </w:p>
        </w:tc>
      </w:tr>
      <w:tr w:rsidR="00D4798D">
        <w:trPr>
          <w:cantSplit/>
          <w:jc w:val="center"/>
        </w:trPr>
        <w:tc>
          <w:tcPr>
            <w:tcW w:w="3727" w:type="dxa"/>
          </w:tcPr>
          <w:p w:rsidR="00D4798D" w:rsidRDefault="00E23DE2">
            <w:pPr>
              <w:spacing w:before="40" w:line="240" w:lineRule="auto"/>
              <w:jc w:val="left"/>
            </w:pPr>
            <w:r>
              <w:rPr>
                <w:sz w:val="18"/>
              </w:rPr>
              <w:t>Quantile Gradient Boosting for the price band</w:t>
            </w:r>
          </w:p>
        </w:tc>
        <w:tc>
          <w:tcPr>
            <w:tcW w:w="5590" w:type="dxa"/>
          </w:tcPr>
          <w:p w:rsidR="00D4798D" w:rsidRDefault="00E23DE2">
            <w:pPr>
              <w:spacing w:before="40" w:line="240" w:lineRule="auto"/>
              <w:jc w:val="left"/>
            </w:pPr>
            <w:r>
              <w:rPr>
                <w:sz w:val="18"/>
              </w:rPr>
              <w:t>Two extra models (alpha 0.15 and 0.85) give a 70% band without distributional assumptions [11], [12]; the displayed band is clamped</w:t>
            </w:r>
            <w:r>
              <w:rPr>
                <w:sz w:val="18"/>
              </w:rPr>
              <w:t xml:space="preserve"> to contain the point estimate</w:t>
            </w:r>
          </w:p>
        </w:tc>
      </w:tr>
      <w:tr w:rsidR="00D4798D">
        <w:trPr>
          <w:cantSplit/>
          <w:jc w:val="center"/>
        </w:trPr>
        <w:tc>
          <w:tcPr>
            <w:tcW w:w="3727" w:type="dxa"/>
          </w:tcPr>
          <w:p w:rsidR="00D4798D" w:rsidRDefault="00E23DE2">
            <w:pPr>
              <w:spacing w:before="40" w:line="240" w:lineRule="auto"/>
              <w:jc w:val="left"/>
            </w:pPr>
            <w:r>
              <w:rPr>
                <w:sz w:val="18"/>
              </w:rPr>
              <w:t>Forecast by walking a market context forward 30 days</w:t>
            </w:r>
          </w:p>
        </w:tc>
        <w:tc>
          <w:tcPr>
            <w:tcW w:w="5590" w:type="dxa"/>
          </w:tcPr>
          <w:p w:rsidR="00D4798D" w:rsidRDefault="00E23DE2">
            <w:pPr>
              <w:spacing w:before="40" w:line="240" w:lineRule="auto"/>
              <w:jc w:val="left"/>
            </w:pPr>
            <w:r>
              <w:rPr>
                <w:sz w:val="18"/>
              </w:rPr>
              <w:t>A feed of weather, demand and supply did not exist, so the context is generated deterministically from crop, region and date; the same inputs give the same forecast on a d</w:t>
            </w:r>
            <w:r>
              <w:rPr>
                <w:sz w:val="18"/>
              </w:rPr>
              <w:t>ay</w:t>
            </w:r>
          </w:p>
        </w:tc>
      </w:tr>
      <w:tr w:rsidR="00D4798D">
        <w:trPr>
          <w:cantSplit/>
          <w:jc w:val="center"/>
        </w:trPr>
        <w:tc>
          <w:tcPr>
            <w:tcW w:w="3727" w:type="dxa"/>
          </w:tcPr>
          <w:p w:rsidR="00D4798D" w:rsidRDefault="00E23DE2">
            <w:pPr>
              <w:spacing w:before="40" w:line="240" w:lineRule="auto"/>
              <w:jc w:val="left"/>
            </w:pPr>
            <w:r>
              <w:rPr>
                <w:sz w:val="18"/>
              </w:rPr>
              <w:t>Transparent weighted score for delivery, not a trained model</w:t>
            </w:r>
          </w:p>
        </w:tc>
        <w:tc>
          <w:tcPr>
            <w:tcW w:w="5590" w:type="dxa"/>
          </w:tcPr>
          <w:p w:rsidR="00D4798D" w:rsidRDefault="00E23DE2">
            <w:pPr>
              <w:spacing w:before="40" w:line="240" w:lineRule="auto"/>
              <w:jc w:val="left"/>
            </w:pPr>
            <w:r>
              <w:rPr>
                <w:sz w:val="18"/>
              </w:rPr>
              <w:t>No delivery history exists; weights 0.38 / 0.22 / 0.18 / 0.14 / 0.08 can be read and defended, and the ranking was shown to be stable</w:t>
            </w:r>
          </w:p>
        </w:tc>
      </w:tr>
      <w:tr w:rsidR="00D4798D">
        <w:trPr>
          <w:cantSplit/>
          <w:jc w:val="center"/>
        </w:trPr>
        <w:tc>
          <w:tcPr>
            <w:tcW w:w="3727" w:type="dxa"/>
          </w:tcPr>
          <w:p w:rsidR="00D4798D" w:rsidRDefault="00E23DE2">
            <w:pPr>
              <w:spacing w:before="40" w:line="240" w:lineRule="auto"/>
              <w:jc w:val="left"/>
            </w:pPr>
            <w:r>
              <w:rPr>
                <w:sz w:val="18"/>
              </w:rPr>
              <w:t>Simulated sensor stream over a WebSocket</w:t>
            </w:r>
          </w:p>
        </w:tc>
        <w:tc>
          <w:tcPr>
            <w:tcW w:w="5590" w:type="dxa"/>
          </w:tcPr>
          <w:p w:rsidR="00D4798D" w:rsidRDefault="00E23DE2">
            <w:pPr>
              <w:spacing w:before="40" w:line="240" w:lineRule="auto"/>
              <w:jc w:val="left"/>
            </w:pPr>
            <w:r>
              <w:rPr>
                <w:sz w:val="18"/>
              </w:rPr>
              <w:t xml:space="preserve">No hardware; a </w:t>
            </w:r>
            <w:r>
              <w:rPr>
                <w:sz w:val="18"/>
              </w:rPr>
              <w:t>seeded random walk with injected events exercises the real path (WebSocket, history table, alert banner)</w:t>
            </w:r>
          </w:p>
        </w:tc>
      </w:tr>
      <w:tr w:rsidR="00D4798D">
        <w:trPr>
          <w:cantSplit/>
          <w:jc w:val="center"/>
        </w:trPr>
        <w:tc>
          <w:tcPr>
            <w:tcW w:w="3727" w:type="dxa"/>
          </w:tcPr>
          <w:p w:rsidR="00D4798D" w:rsidRDefault="00E23DE2">
            <w:pPr>
              <w:spacing w:before="40" w:line="240" w:lineRule="auto"/>
              <w:jc w:val="left"/>
            </w:pPr>
            <w:r>
              <w:rPr>
                <w:sz w:val="18"/>
              </w:rPr>
              <w:t>FastAPI and SQLAlchemy with SQLite; scikit-learn [18], scikit-image [19] and OpenCV [20] for the models and features</w:t>
            </w:r>
          </w:p>
        </w:tc>
        <w:tc>
          <w:tcPr>
            <w:tcW w:w="5590" w:type="dxa"/>
          </w:tcPr>
          <w:p w:rsidR="00D4798D" w:rsidRDefault="00E23DE2">
            <w:pPr>
              <w:spacing w:before="40" w:line="240" w:lineRule="auto"/>
              <w:jc w:val="left"/>
            </w:pPr>
            <w:r>
              <w:rPr>
                <w:sz w:val="18"/>
              </w:rPr>
              <w:t>Typed request and response models</w:t>
            </w:r>
            <w:r>
              <w:rPr>
                <w:sz w:val="18"/>
              </w:rPr>
              <w:t>, automatic documentation, no database server to install; sufficient for a single-machine demonstration</w:t>
            </w:r>
          </w:p>
        </w:tc>
      </w:tr>
      <w:tr w:rsidR="00D4798D">
        <w:trPr>
          <w:cantSplit/>
          <w:jc w:val="center"/>
        </w:trPr>
        <w:tc>
          <w:tcPr>
            <w:tcW w:w="3727" w:type="dxa"/>
          </w:tcPr>
          <w:p w:rsidR="00D4798D" w:rsidRDefault="00E23DE2">
            <w:pPr>
              <w:spacing w:before="40" w:line="240" w:lineRule="auto"/>
              <w:jc w:val="left"/>
            </w:pPr>
            <w:r>
              <w:rPr>
                <w:sz w:val="18"/>
              </w:rPr>
              <w:t>JWT bearer tokens and a role dependency on every route</w:t>
            </w:r>
          </w:p>
        </w:tc>
        <w:tc>
          <w:tcPr>
            <w:tcW w:w="5590" w:type="dxa"/>
          </w:tcPr>
          <w:p w:rsidR="00D4798D" w:rsidRDefault="00E23DE2">
            <w:pPr>
              <w:spacing w:before="40" w:line="240" w:lineRule="auto"/>
              <w:jc w:val="left"/>
            </w:pPr>
            <w:r>
              <w:rPr>
                <w:sz w:val="18"/>
              </w:rPr>
              <w:t xml:space="preserve">Stateless authentication [23]; bcrypt password hashes; each role can reach only its own routes, </w:t>
            </w:r>
            <w:r>
              <w:rPr>
                <w:sz w:val="18"/>
              </w:rPr>
              <w:t>and admins cannot be created by sign-up</w:t>
            </w:r>
          </w:p>
        </w:tc>
      </w:tr>
      <w:tr w:rsidR="00D4798D">
        <w:trPr>
          <w:cantSplit/>
          <w:jc w:val="center"/>
        </w:trPr>
        <w:tc>
          <w:tcPr>
            <w:tcW w:w="3727" w:type="dxa"/>
          </w:tcPr>
          <w:p w:rsidR="00D4798D" w:rsidRDefault="00E23DE2">
            <w:pPr>
              <w:spacing w:before="40" w:line="240" w:lineRule="auto"/>
              <w:jc w:val="left"/>
            </w:pPr>
            <w:r>
              <w:rPr>
                <w:sz w:val="18"/>
              </w:rPr>
              <w:t>Order state machine in one dictionary</w:t>
            </w:r>
          </w:p>
        </w:tc>
        <w:tc>
          <w:tcPr>
            <w:tcW w:w="5590" w:type="dxa"/>
          </w:tcPr>
          <w:p w:rsidR="00D4798D" w:rsidRDefault="00E23DE2">
            <w:pPr>
              <w:spacing w:before="40" w:line="240" w:lineRule="auto"/>
              <w:jc w:val="left"/>
            </w:pPr>
            <w:r>
              <w:rPr>
                <w:sz w:val="18"/>
              </w:rPr>
              <w:t>placed to confirmed to in-transit to delivered is checked in one place, and each transition is bound to the role that may perform it</w:t>
            </w:r>
          </w:p>
        </w:tc>
      </w:tr>
      <w:tr w:rsidR="00D4798D">
        <w:trPr>
          <w:cantSplit/>
          <w:jc w:val="center"/>
        </w:trPr>
        <w:tc>
          <w:tcPr>
            <w:tcW w:w="3727" w:type="dxa"/>
          </w:tcPr>
          <w:p w:rsidR="00D4798D" w:rsidRDefault="00E23DE2">
            <w:pPr>
              <w:spacing w:before="40" w:line="240" w:lineRule="auto"/>
              <w:jc w:val="left"/>
            </w:pPr>
            <w:r>
              <w:rPr>
                <w:sz w:val="18"/>
              </w:rPr>
              <w:t>Vite proxy for /api, /uploads and /ws</w:t>
            </w:r>
          </w:p>
        </w:tc>
        <w:tc>
          <w:tcPr>
            <w:tcW w:w="5590" w:type="dxa"/>
          </w:tcPr>
          <w:p w:rsidR="00D4798D" w:rsidRDefault="00E23DE2">
            <w:pPr>
              <w:spacing w:before="40" w:line="240" w:lineRule="auto"/>
              <w:jc w:val="left"/>
            </w:pPr>
            <w:r>
              <w:rPr>
                <w:sz w:val="18"/>
              </w:rPr>
              <w:t xml:space="preserve">The </w:t>
            </w:r>
            <w:r>
              <w:rPr>
                <w:sz w:val="18"/>
              </w:rPr>
              <w:t>browser talks to one origin, so no cross-origin configuration is needed during development; ports 8000 and 5190 are fixed</w:t>
            </w:r>
          </w:p>
        </w:tc>
      </w:tr>
      <w:tr w:rsidR="00D4798D">
        <w:trPr>
          <w:cantSplit/>
          <w:jc w:val="center"/>
        </w:trPr>
        <w:tc>
          <w:tcPr>
            <w:tcW w:w="3727" w:type="dxa"/>
          </w:tcPr>
          <w:p w:rsidR="00D4798D" w:rsidRDefault="00E23DE2">
            <w:pPr>
              <w:spacing w:before="40" w:line="240" w:lineRule="auto"/>
              <w:jc w:val="left"/>
            </w:pPr>
            <w:r>
              <w:rPr>
                <w:sz w:val="18"/>
              </w:rPr>
              <w:t>Run the API without the auto-reload option</w:t>
            </w:r>
          </w:p>
        </w:tc>
        <w:tc>
          <w:tcPr>
            <w:tcW w:w="5590" w:type="dxa"/>
          </w:tcPr>
          <w:p w:rsidR="00D4798D" w:rsidRDefault="00E23DE2">
            <w:pPr>
              <w:spacing w:before="40" w:line="240" w:lineRule="auto"/>
              <w:jc w:val="left"/>
            </w:pPr>
            <w:r>
              <w:rPr>
                <w:sz w:val="18"/>
              </w:rPr>
              <w:t xml:space="preserve">Observed in this setup: reload left orphaned worker processes holding the port with stale </w:t>
            </w:r>
            <w:r>
              <w:rPr>
                <w:sz w:val="18"/>
              </w:rPr>
              <w:t>code; restart manually after backend edits</w:t>
            </w:r>
          </w:p>
        </w:tc>
      </w:tr>
      <w:tr w:rsidR="00D4798D">
        <w:trPr>
          <w:cantSplit/>
          <w:jc w:val="center"/>
        </w:trPr>
        <w:tc>
          <w:tcPr>
            <w:tcW w:w="3727" w:type="dxa"/>
          </w:tcPr>
          <w:p w:rsidR="00D4798D" w:rsidRDefault="00E23DE2">
            <w:pPr>
              <w:spacing w:before="40" w:line="240" w:lineRule="auto"/>
              <w:jc w:val="left"/>
            </w:pPr>
            <w:r>
              <w:rPr>
                <w:sz w:val="18"/>
              </w:rPr>
              <w:t>Models retrained at start-up if the artefact is missing</w:t>
            </w:r>
          </w:p>
        </w:tc>
        <w:tc>
          <w:tcPr>
            <w:tcW w:w="5590" w:type="dxa"/>
          </w:tcPr>
          <w:p w:rsidR="00D4798D" w:rsidRDefault="00E23DE2">
            <w:pPr>
              <w:spacing w:before="40" w:line="240" w:lineRule="auto"/>
              <w:jc w:val="left"/>
            </w:pPr>
            <w:r>
              <w:rPr>
                <w:sz w:val="18"/>
              </w:rPr>
              <w:t>A fresh checkout works after the seed script; artefacts, datasets, the database and uploads are not committed</w:t>
            </w:r>
          </w:p>
        </w:tc>
      </w:tr>
      <w:tr w:rsidR="00D4798D">
        <w:trPr>
          <w:cantSplit/>
          <w:jc w:val="center"/>
        </w:trPr>
        <w:tc>
          <w:tcPr>
            <w:tcW w:w="3727" w:type="dxa"/>
          </w:tcPr>
          <w:p w:rsidR="00D4798D" w:rsidRDefault="00E23DE2">
            <w:pPr>
              <w:spacing w:before="40" w:line="240" w:lineRule="auto"/>
              <w:jc w:val="left"/>
            </w:pPr>
            <w:r>
              <w:rPr>
                <w:sz w:val="18"/>
              </w:rPr>
              <w:t>Admin page that states the training data</w:t>
            </w:r>
          </w:p>
        </w:tc>
        <w:tc>
          <w:tcPr>
            <w:tcW w:w="5590" w:type="dxa"/>
          </w:tcPr>
          <w:p w:rsidR="00D4798D" w:rsidRDefault="00E23DE2">
            <w:pPr>
              <w:spacing w:before="40" w:line="240" w:lineRule="auto"/>
              <w:jc w:val="left"/>
            </w:pPr>
            <w:r>
              <w:rPr>
                <w:sz w:val="18"/>
              </w:rPr>
              <w:t xml:space="preserve">The </w:t>
            </w:r>
            <w:r>
              <w:rPr>
                <w:sz w:val="18"/>
              </w:rPr>
              <w:t>synthetic origin of both models is shown in the application itself, not hidden</w:t>
            </w:r>
          </w:p>
        </w:tc>
      </w:tr>
    </w:tbl>
    <w:p w:rsidR="00D4798D" w:rsidRDefault="00D4798D">
      <w:pPr>
        <w:spacing w:after="80" w:line="144" w:lineRule="auto"/>
      </w:pPr>
    </w:p>
    <w:p w:rsidR="00D4798D" w:rsidRDefault="00E23DE2">
      <w:pPr>
        <w:pStyle w:val="Heading2"/>
      </w:pPr>
      <w:bookmarkStart w:id="102" w:name="_Toc243934271"/>
      <w:r>
        <w:t>6.10  API Design</w:t>
      </w:r>
      <w:bookmarkEnd w:id="102"/>
    </w:p>
    <w:p w:rsidR="00D4798D" w:rsidRDefault="00E23DE2">
      <w:r>
        <w:t xml:space="preserve">The API is REST over JSON under </w:t>
      </w:r>
      <w:r>
        <w:rPr>
          <w:rFonts w:ascii="Courier New" w:eastAsia="Courier New" w:hAnsi="Courier New" w:cs="Courier New"/>
          <w:sz w:val="21"/>
        </w:rPr>
        <w:t>/api</w:t>
      </w:r>
      <w:r>
        <w:t xml:space="preserve"> with one WebSocket, 21 endpoints in all. Interactive documentation (Swagger UI) is served by FastAPI at </w:t>
      </w:r>
      <w:r>
        <w:rPr>
          <w:rFonts w:ascii="Courier New" w:eastAsia="Courier New" w:hAnsi="Courier New" w:cs="Courier New"/>
          <w:sz w:val="21"/>
        </w:rPr>
        <w:t>/docs</w:t>
      </w:r>
      <w:r>
        <w:t xml:space="preserve">. Every endpoint except health, sign-up, log-in and the option list needs </w:t>
      </w:r>
      <w:r>
        <w:rPr>
          <w:rFonts w:ascii="Courier New" w:eastAsia="Courier New" w:hAnsi="Courier New" w:cs="Courier New"/>
          <w:sz w:val="21"/>
        </w:rPr>
        <w:t>Authorization: Bearer &lt;token&gt;</w:t>
      </w:r>
      <w:r>
        <w:t xml:space="preserve">; the WebSocket is not authenticated (see section 6.10). Errors have the form </w:t>
      </w:r>
      <w:r>
        <w:rPr>
          <w:rFonts w:ascii="Courier New" w:eastAsia="Courier New" w:hAnsi="Courier New" w:cs="Courier New"/>
          <w:sz w:val="21"/>
        </w:rPr>
        <w:t>{"detail": "message"}</w:t>
      </w:r>
      <w:r>
        <w:t xml:space="preserve"> with status 400, 401, 403, 404 or 422.</w:t>
      </w:r>
    </w:p>
    <w:p w:rsidR="00D4798D" w:rsidRDefault="00E23DE2">
      <w:pPr>
        <w:pStyle w:val="TableCaption"/>
      </w:pPr>
      <w:bookmarkStart w:id="103" w:name="_Toc243934401"/>
      <w:r>
        <w:t>Table 6.8: API</w:t>
      </w:r>
      <w:r>
        <w:t xml:space="preserve"> endpoints</w:t>
      </w:r>
      <w:bookmarkEnd w:id="103"/>
    </w:p>
    <w:tbl>
      <w:tblPr>
        <w:tblStyle w:val="TableGrid"/>
        <w:tblW w:w="0" w:type="auto"/>
        <w:jc w:val="center"/>
        <w:tblLook w:val="04A0" w:firstRow="1" w:lastRow="0" w:firstColumn="1" w:lastColumn="0" w:noHBand="0" w:noVBand="1"/>
      </w:tblPr>
      <w:tblGrid>
        <w:gridCol w:w="839"/>
        <w:gridCol w:w="3354"/>
        <w:gridCol w:w="1863"/>
        <w:gridCol w:w="3261"/>
      </w:tblGrid>
      <w:tr w:rsidR="00D4798D">
        <w:trPr>
          <w:cantSplit/>
          <w:tblHeader/>
          <w:jc w:val="center"/>
        </w:trPr>
        <w:tc>
          <w:tcPr>
            <w:tcW w:w="839" w:type="dxa"/>
            <w:shd w:val="clear" w:color="auto" w:fill="D9E2F3"/>
          </w:tcPr>
          <w:p w:rsidR="00D4798D" w:rsidRDefault="00E23DE2">
            <w:pPr>
              <w:spacing w:before="40" w:line="240" w:lineRule="auto"/>
              <w:jc w:val="left"/>
            </w:pPr>
            <w:r>
              <w:rPr>
                <w:b/>
                <w:sz w:val="17"/>
              </w:rPr>
              <w:t>Method</w:t>
            </w:r>
          </w:p>
        </w:tc>
        <w:tc>
          <w:tcPr>
            <w:tcW w:w="3354" w:type="dxa"/>
            <w:shd w:val="clear" w:color="auto" w:fill="D9E2F3"/>
          </w:tcPr>
          <w:p w:rsidR="00D4798D" w:rsidRDefault="00E23DE2">
            <w:pPr>
              <w:spacing w:before="40" w:line="240" w:lineRule="auto"/>
              <w:jc w:val="left"/>
            </w:pPr>
            <w:r>
              <w:rPr>
                <w:b/>
                <w:sz w:val="17"/>
              </w:rPr>
              <w:t>Path</w:t>
            </w:r>
          </w:p>
        </w:tc>
        <w:tc>
          <w:tcPr>
            <w:tcW w:w="1863" w:type="dxa"/>
            <w:shd w:val="clear" w:color="auto" w:fill="D9E2F3"/>
          </w:tcPr>
          <w:p w:rsidR="00D4798D" w:rsidRDefault="00E23DE2">
            <w:pPr>
              <w:spacing w:before="40" w:line="240" w:lineRule="auto"/>
              <w:jc w:val="left"/>
            </w:pPr>
            <w:r>
              <w:rPr>
                <w:b/>
                <w:sz w:val="17"/>
              </w:rPr>
              <w:t>Role</w:t>
            </w:r>
          </w:p>
        </w:tc>
        <w:tc>
          <w:tcPr>
            <w:tcW w:w="3261" w:type="dxa"/>
            <w:shd w:val="clear" w:color="auto" w:fill="D9E2F3"/>
          </w:tcPr>
          <w:p w:rsidR="00D4798D" w:rsidRDefault="00E23DE2">
            <w:pPr>
              <w:spacing w:before="40" w:line="240" w:lineRule="auto"/>
              <w:jc w:val="left"/>
            </w:pPr>
            <w:r>
              <w:rPr>
                <w:b/>
                <w:sz w:val="17"/>
              </w:rPr>
              <w:t>Purpose</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/api/health</w:t>
            </w:r>
          </w:p>
        </w:tc>
        <w:tc>
          <w:tcPr>
            <w:tcW w:w="1863" w:type="dxa"/>
          </w:tcPr>
          <w:p w:rsidR="00D4798D" w:rsidRDefault="00E23DE2">
            <w:pPr>
              <w:spacing w:before="40" w:line="240" w:lineRule="auto"/>
              <w:jc w:val="left"/>
            </w:pPr>
            <w:r>
              <w:rPr>
                <w:sz w:val="17"/>
              </w:rPr>
              <w:t>any</w:t>
            </w:r>
          </w:p>
        </w:tc>
        <w:tc>
          <w:tcPr>
            <w:tcW w:w="3261" w:type="dxa"/>
          </w:tcPr>
          <w:p w:rsidR="00D4798D" w:rsidRDefault="00E23DE2">
            <w:pPr>
              <w:spacing w:before="40" w:line="240" w:lineRule="auto"/>
              <w:jc w:val="left"/>
            </w:pPr>
            <w:r>
              <w:rPr>
                <w:sz w:val="17"/>
              </w:rPr>
              <w:t>Liveness</w:t>
            </w:r>
          </w:p>
        </w:tc>
      </w:tr>
      <w:tr w:rsidR="00D4798D">
        <w:trPr>
          <w:cantSplit/>
          <w:jc w:val="center"/>
        </w:trPr>
        <w:tc>
          <w:tcPr>
            <w:tcW w:w="839" w:type="dxa"/>
          </w:tcPr>
          <w:p w:rsidR="00D4798D" w:rsidRDefault="00E23DE2">
            <w:pPr>
              <w:spacing w:before="40" w:line="240" w:lineRule="auto"/>
              <w:jc w:val="left"/>
            </w:pPr>
            <w:r>
              <w:rPr>
                <w:sz w:val="17"/>
              </w:rPr>
              <w:t>POST</w:t>
            </w:r>
          </w:p>
        </w:tc>
        <w:tc>
          <w:tcPr>
            <w:tcW w:w="3354" w:type="dxa"/>
          </w:tcPr>
          <w:p w:rsidR="00D4798D" w:rsidRDefault="00E23DE2">
            <w:pPr>
              <w:spacing w:before="40" w:line="240" w:lineRule="auto"/>
              <w:jc w:val="left"/>
            </w:pPr>
            <w:r>
              <w:rPr>
                <w:sz w:val="17"/>
              </w:rPr>
              <w:t>/api/auth/signup</w:t>
            </w:r>
          </w:p>
        </w:tc>
        <w:tc>
          <w:tcPr>
            <w:tcW w:w="1863" w:type="dxa"/>
          </w:tcPr>
          <w:p w:rsidR="00D4798D" w:rsidRDefault="00E23DE2">
            <w:pPr>
              <w:spacing w:before="40" w:line="240" w:lineRule="auto"/>
              <w:jc w:val="left"/>
            </w:pPr>
            <w:r>
              <w:rPr>
                <w:sz w:val="17"/>
              </w:rPr>
              <w:t>public</w:t>
            </w:r>
          </w:p>
        </w:tc>
        <w:tc>
          <w:tcPr>
            <w:tcW w:w="3261" w:type="dxa"/>
          </w:tcPr>
          <w:p w:rsidR="00D4798D" w:rsidRDefault="00E23DE2">
            <w:pPr>
              <w:spacing w:before="40" w:line="240" w:lineRule="auto"/>
              <w:jc w:val="left"/>
            </w:pPr>
            <w:r>
              <w:rPr>
                <w:sz w:val="17"/>
              </w:rPr>
              <w:t>Create a farmer, buyer or distributor; returns a JWT</w:t>
            </w:r>
          </w:p>
        </w:tc>
      </w:tr>
      <w:tr w:rsidR="00D4798D">
        <w:trPr>
          <w:cantSplit/>
          <w:jc w:val="center"/>
        </w:trPr>
        <w:tc>
          <w:tcPr>
            <w:tcW w:w="839" w:type="dxa"/>
          </w:tcPr>
          <w:p w:rsidR="00D4798D" w:rsidRDefault="00E23DE2">
            <w:pPr>
              <w:spacing w:before="40" w:line="240" w:lineRule="auto"/>
              <w:jc w:val="left"/>
            </w:pPr>
            <w:r>
              <w:rPr>
                <w:sz w:val="17"/>
              </w:rPr>
              <w:t>POST</w:t>
            </w:r>
          </w:p>
        </w:tc>
        <w:tc>
          <w:tcPr>
            <w:tcW w:w="3354" w:type="dxa"/>
          </w:tcPr>
          <w:p w:rsidR="00D4798D" w:rsidRDefault="00E23DE2">
            <w:pPr>
              <w:spacing w:before="40" w:line="240" w:lineRule="auto"/>
              <w:jc w:val="left"/>
            </w:pPr>
            <w:r>
              <w:rPr>
                <w:sz w:val="17"/>
              </w:rPr>
              <w:t>/api/auth/login</w:t>
            </w:r>
          </w:p>
        </w:tc>
        <w:tc>
          <w:tcPr>
            <w:tcW w:w="1863" w:type="dxa"/>
          </w:tcPr>
          <w:p w:rsidR="00D4798D" w:rsidRDefault="00E23DE2">
            <w:pPr>
              <w:spacing w:before="40" w:line="240" w:lineRule="auto"/>
              <w:jc w:val="left"/>
            </w:pPr>
            <w:r>
              <w:rPr>
                <w:sz w:val="17"/>
              </w:rPr>
              <w:t>public</w:t>
            </w:r>
          </w:p>
        </w:tc>
        <w:tc>
          <w:tcPr>
            <w:tcW w:w="3261" w:type="dxa"/>
          </w:tcPr>
          <w:p w:rsidR="00D4798D" w:rsidRDefault="00E23DE2">
            <w:pPr>
              <w:spacing w:before="40" w:line="240" w:lineRule="auto"/>
              <w:jc w:val="left"/>
            </w:pPr>
            <w:r>
              <w:rPr>
                <w:sz w:val="17"/>
              </w:rPr>
              <w:t>Returns a JWT and the user</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/api/auth/me</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Current user</w:t>
            </w:r>
          </w:p>
        </w:tc>
      </w:tr>
      <w:tr w:rsidR="00D4798D">
        <w:trPr>
          <w:cantSplit/>
          <w:jc w:val="center"/>
        </w:trPr>
        <w:tc>
          <w:tcPr>
            <w:tcW w:w="839" w:type="dxa"/>
          </w:tcPr>
          <w:p w:rsidR="00D4798D" w:rsidRDefault="00E23DE2">
            <w:pPr>
              <w:spacing w:before="40" w:line="240" w:lineRule="auto"/>
              <w:jc w:val="left"/>
            </w:pPr>
            <w:r>
              <w:rPr>
                <w:sz w:val="17"/>
              </w:rPr>
              <w:t>POST</w:t>
            </w:r>
          </w:p>
        </w:tc>
        <w:tc>
          <w:tcPr>
            <w:tcW w:w="3354" w:type="dxa"/>
          </w:tcPr>
          <w:p w:rsidR="00D4798D" w:rsidRDefault="00E23DE2">
            <w:pPr>
              <w:spacing w:before="40" w:line="240" w:lineRule="auto"/>
              <w:jc w:val="left"/>
            </w:pPr>
            <w:r>
              <w:rPr>
                <w:sz w:val="17"/>
              </w:rPr>
              <w:t>/api/crops/upload</w:t>
            </w:r>
          </w:p>
        </w:tc>
        <w:tc>
          <w:tcPr>
            <w:tcW w:w="1863" w:type="dxa"/>
          </w:tcPr>
          <w:p w:rsidR="00D4798D" w:rsidRDefault="00E23DE2">
            <w:pPr>
              <w:spacing w:before="40" w:line="240" w:lineRule="auto"/>
              <w:jc w:val="left"/>
            </w:pPr>
            <w:r>
              <w:rPr>
                <w:sz w:val="17"/>
              </w:rPr>
              <w:t>farmer</w:t>
            </w:r>
          </w:p>
        </w:tc>
        <w:tc>
          <w:tcPr>
            <w:tcW w:w="3261" w:type="dxa"/>
          </w:tcPr>
          <w:p w:rsidR="00D4798D" w:rsidRDefault="00E23DE2">
            <w:pPr>
              <w:spacing w:before="40" w:line="240" w:lineRule="auto"/>
              <w:jc w:val="left"/>
            </w:pPr>
            <w:r>
              <w:rPr>
                <w:sz w:val="17"/>
              </w:rPr>
              <w:t>Multipart photo and crop, region, quantity: draft listing, features, grade, SHAP</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/api/crops/mine</w:t>
            </w:r>
          </w:p>
        </w:tc>
        <w:tc>
          <w:tcPr>
            <w:tcW w:w="1863" w:type="dxa"/>
          </w:tcPr>
          <w:p w:rsidR="00D4798D" w:rsidRDefault="00E23DE2">
            <w:pPr>
              <w:spacing w:before="40" w:line="240" w:lineRule="auto"/>
              <w:jc w:val="left"/>
            </w:pPr>
            <w:r>
              <w:rPr>
                <w:sz w:val="17"/>
              </w:rPr>
              <w:t>farmer</w:t>
            </w:r>
          </w:p>
        </w:tc>
        <w:tc>
          <w:tcPr>
            <w:tcW w:w="3261" w:type="dxa"/>
          </w:tcPr>
          <w:p w:rsidR="00D4798D" w:rsidRDefault="00E23DE2">
            <w:pPr>
              <w:spacing w:before="40" w:line="240" w:lineRule="auto"/>
              <w:jc w:val="left"/>
            </w:pPr>
            <w:r>
              <w:rPr>
                <w:sz w:val="17"/>
              </w:rPr>
              <w:t>Own listings</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/api/crops/{id}</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One listing</w:t>
            </w:r>
          </w:p>
        </w:tc>
      </w:tr>
      <w:tr w:rsidR="00D4798D">
        <w:trPr>
          <w:cantSplit/>
          <w:jc w:val="center"/>
        </w:trPr>
        <w:tc>
          <w:tcPr>
            <w:tcW w:w="839" w:type="dxa"/>
          </w:tcPr>
          <w:p w:rsidR="00D4798D" w:rsidRDefault="00E23DE2">
            <w:pPr>
              <w:spacing w:before="40" w:line="240" w:lineRule="auto"/>
              <w:jc w:val="left"/>
            </w:pPr>
            <w:r>
              <w:rPr>
                <w:sz w:val="17"/>
              </w:rPr>
              <w:t>POST</w:t>
            </w:r>
          </w:p>
        </w:tc>
        <w:tc>
          <w:tcPr>
            <w:tcW w:w="3354" w:type="dxa"/>
          </w:tcPr>
          <w:p w:rsidR="00D4798D" w:rsidRDefault="00E23DE2">
            <w:pPr>
              <w:spacing w:before="40" w:line="240" w:lineRule="auto"/>
              <w:jc w:val="left"/>
            </w:pPr>
            <w:r>
              <w:rPr>
                <w:sz w:val="17"/>
              </w:rPr>
              <w:t>/api/crops/{id}/list</w:t>
            </w:r>
          </w:p>
        </w:tc>
        <w:tc>
          <w:tcPr>
            <w:tcW w:w="1863" w:type="dxa"/>
          </w:tcPr>
          <w:p w:rsidR="00D4798D" w:rsidRDefault="00E23DE2">
            <w:pPr>
              <w:spacing w:before="40" w:line="240" w:lineRule="auto"/>
              <w:jc w:val="left"/>
            </w:pPr>
            <w:r>
              <w:rPr>
                <w:sz w:val="17"/>
              </w:rPr>
              <w:t>owner farmer</w:t>
            </w:r>
          </w:p>
        </w:tc>
        <w:tc>
          <w:tcPr>
            <w:tcW w:w="3261" w:type="dxa"/>
          </w:tcPr>
          <w:p w:rsidR="00D4798D" w:rsidRDefault="00E23DE2">
            <w:pPr>
              <w:spacing w:before="40" w:line="240" w:lineRule="auto"/>
              <w:jc w:val="left"/>
            </w:pPr>
            <w:r>
              <w:rPr>
                <w:sz w:val="17"/>
              </w:rPr>
              <w:t xml:space="preserve">Publish with an asking </w:t>
            </w:r>
            <w:r>
              <w:rPr>
                <w:sz w:val="17"/>
              </w:rPr>
              <w:t>price</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/api/prices/options</w:t>
            </w:r>
          </w:p>
        </w:tc>
        <w:tc>
          <w:tcPr>
            <w:tcW w:w="1863" w:type="dxa"/>
          </w:tcPr>
          <w:p w:rsidR="00D4798D" w:rsidRDefault="00E23DE2">
            <w:pPr>
              <w:spacing w:before="40" w:line="240" w:lineRule="auto"/>
              <w:jc w:val="left"/>
            </w:pPr>
            <w:r>
              <w:rPr>
                <w:sz w:val="17"/>
              </w:rPr>
              <w:t>public</w:t>
            </w:r>
          </w:p>
        </w:tc>
        <w:tc>
          <w:tcPr>
            <w:tcW w:w="3261" w:type="dxa"/>
          </w:tcPr>
          <w:p w:rsidR="00D4798D" w:rsidRDefault="00E23DE2">
            <w:pPr>
              <w:spacing w:before="40" w:line="240" w:lineRule="auto"/>
              <w:jc w:val="left"/>
            </w:pPr>
            <w:r>
              <w:rPr>
                <w:sz w:val="17"/>
              </w:rPr>
              <w:t>Crops, regions, grades</w:t>
            </w:r>
          </w:p>
        </w:tc>
      </w:tr>
      <w:tr w:rsidR="00D4798D">
        <w:trPr>
          <w:cantSplit/>
          <w:jc w:val="center"/>
        </w:trPr>
        <w:tc>
          <w:tcPr>
            <w:tcW w:w="839" w:type="dxa"/>
          </w:tcPr>
          <w:p w:rsidR="00D4798D" w:rsidRDefault="00E23DE2">
            <w:pPr>
              <w:spacing w:before="40" w:line="240" w:lineRule="auto"/>
              <w:jc w:val="left"/>
            </w:pPr>
            <w:r>
              <w:rPr>
                <w:sz w:val="17"/>
              </w:rPr>
              <w:lastRenderedPageBreak/>
              <w:t>POST</w:t>
            </w:r>
          </w:p>
        </w:tc>
        <w:tc>
          <w:tcPr>
            <w:tcW w:w="3354" w:type="dxa"/>
          </w:tcPr>
          <w:p w:rsidR="00D4798D" w:rsidRDefault="00E23DE2">
            <w:pPr>
              <w:spacing w:before="40" w:line="240" w:lineRule="auto"/>
              <w:jc w:val="left"/>
            </w:pPr>
            <w:r>
              <w:rPr>
                <w:sz w:val="17"/>
              </w:rPr>
              <w:t>/api/prices/predict</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Price, band, 31-day forecast, best day, SHAP</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/api/delivery/{id}/recommend</w:t>
            </w:r>
          </w:p>
        </w:tc>
        <w:tc>
          <w:tcPr>
            <w:tcW w:w="1863" w:type="dxa"/>
          </w:tcPr>
          <w:p w:rsidR="00D4798D" w:rsidRDefault="00E23DE2">
            <w:pPr>
              <w:spacing w:before="40" w:line="240" w:lineRule="auto"/>
              <w:jc w:val="left"/>
            </w:pPr>
            <w:r>
              <w:rPr>
                <w:sz w:val="17"/>
              </w:rPr>
              <w:t>owner farmer</w:t>
            </w:r>
          </w:p>
        </w:tc>
        <w:tc>
          <w:tcPr>
            <w:tcW w:w="3261" w:type="dxa"/>
          </w:tcPr>
          <w:p w:rsidR="00D4798D" w:rsidRDefault="00E23DE2">
            <w:pPr>
              <w:spacing w:before="40" w:line="240" w:lineRule="auto"/>
              <w:jc w:val="left"/>
            </w:pPr>
            <w:r>
              <w:rPr>
                <w:sz w:val="17"/>
              </w:rPr>
              <w:t>Top-5 buyers, route, best day; stored</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/api/marketplace/listings</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Listed crops, filters crop, region, grade</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/api/marketplace/listings/{id}</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Listing detail</w:t>
            </w:r>
          </w:p>
        </w:tc>
      </w:tr>
      <w:tr w:rsidR="00D4798D">
        <w:trPr>
          <w:cantSplit/>
          <w:jc w:val="center"/>
        </w:trPr>
        <w:tc>
          <w:tcPr>
            <w:tcW w:w="839" w:type="dxa"/>
          </w:tcPr>
          <w:p w:rsidR="00D4798D" w:rsidRDefault="00E23DE2">
            <w:pPr>
              <w:spacing w:before="40" w:line="240" w:lineRule="auto"/>
              <w:jc w:val="left"/>
            </w:pPr>
            <w:r>
              <w:rPr>
                <w:sz w:val="17"/>
              </w:rPr>
              <w:t>POST</w:t>
            </w:r>
          </w:p>
        </w:tc>
        <w:tc>
          <w:tcPr>
            <w:tcW w:w="3354" w:type="dxa"/>
          </w:tcPr>
          <w:p w:rsidR="00D4798D" w:rsidRDefault="00E23DE2">
            <w:pPr>
              <w:spacing w:before="40" w:line="240" w:lineRule="auto"/>
              <w:jc w:val="left"/>
            </w:pPr>
            <w:r>
              <w:rPr>
                <w:sz w:val="17"/>
              </w:rPr>
              <w:t>/api/marketplace/orders</w:t>
            </w:r>
          </w:p>
        </w:tc>
        <w:tc>
          <w:tcPr>
            <w:tcW w:w="1863" w:type="dxa"/>
          </w:tcPr>
          <w:p w:rsidR="00D4798D" w:rsidRDefault="00E23DE2">
            <w:pPr>
              <w:spacing w:before="40" w:line="240" w:lineRule="auto"/>
              <w:jc w:val="left"/>
            </w:pPr>
            <w:r>
              <w:rPr>
                <w:sz w:val="17"/>
              </w:rPr>
              <w:t>buyer</w:t>
            </w:r>
          </w:p>
        </w:tc>
        <w:tc>
          <w:tcPr>
            <w:tcW w:w="3261" w:type="dxa"/>
          </w:tcPr>
          <w:p w:rsidR="00D4798D" w:rsidRDefault="00E23DE2">
            <w:pPr>
              <w:spacing w:before="40" w:line="240" w:lineRule="auto"/>
              <w:jc w:val="left"/>
            </w:pPr>
            <w:r>
              <w:rPr>
                <w:sz w:val="17"/>
              </w:rPr>
              <w:t>Place an order; listing becomes sold</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/api/marketplace/orders/mine</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Role-scoped orders</w:t>
            </w:r>
          </w:p>
        </w:tc>
      </w:tr>
      <w:tr w:rsidR="00D4798D">
        <w:trPr>
          <w:cantSplit/>
          <w:jc w:val="center"/>
        </w:trPr>
        <w:tc>
          <w:tcPr>
            <w:tcW w:w="839" w:type="dxa"/>
          </w:tcPr>
          <w:p w:rsidR="00D4798D" w:rsidRDefault="00E23DE2">
            <w:pPr>
              <w:spacing w:before="40" w:line="240" w:lineRule="auto"/>
              <w:jc w:val="left"/>
            </w:pPr>
            <w:r>
              <w:rPr>
                <w:sz w:val="17"/>
              </w:rPr>
              <w:t>PATCH</w:t>
            </w:r>
          </w:p>
        </w:tc>
        <w:tc>
          <w:tcPr>
            <w:tcW w:w="3354" w:type="dxa"/>
          </w:tcPr>
          <w:p w:rsidR="00D4798D" w:rsidRDefault="00E23DE2">
            <w:pPr>
              <w:spacing w:before="40" w:line="240" w:lineRule="auto"/>
              <w:jc w:val="left"/>
            </w:pPr>
            <w:r>
              <w:rPr>
                <w:sz w:val="17"/>
              </w:rPr>
              <w:t>/api/marketplace/orders/{id}/status</w:t>
            </w:r>
          </w:p>
        </w:tc>
        <w:tc>
          <w:tcPr>
            <w:tcW w:w="1863" w:type="dxa"/>
          </w:tcPr>
          <w:p w:rsidR="00D4798D" w:rsidRDefault="00E23DE2">
            <w:pPr>
              <w:spacing w:before="40" w:line="240" w:lineRule="auto"/>
              <w:jc w:val="left"/>
            </w:pPr>
            <w:r>
              <w:rPr>
                <w:sz w:val="17"/>
              </w:rPr>
              <w:t>farmer, distributor, admin</w:t>
            </w:r>
          </w:p>
        </w:tc>
        <w:tc>
          <w:tcPr>
            <w:tcW w:w="3261" w:type="dxa"/>
          </w:tcPr>
          <w:p w:rsidR="00D4798D" w:rsidRDefault="00E23DE2">
            <w:pPr>
              <w:spacing w:before="40" w:line="240" w:lineRule="auto"/>
              <w:jc w:val="left"/>
            </w:pPr>
            <w:r>
              <w:rPr>
                <w:sz w:val="17"/>
              </w:rPr>
              <w:t>Move an order along the state machine</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/api/iot/shipments</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Shipments in transit</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/api/iot/shipments/{id}/history</w:t>
            </w:r>
          </w:p>
        </w:tc>
        <w:tc>
          <w:tcPr>
            <w:tcW w:w="1863" w:type="dxa"/>
          </w:tcPr>
          <w:p w:rsidR="00D4798D" w:rsidRDefault="00E23DE2">
            <w:pPr>
              <w:spacing w:before="40" w:line="240" w:lineRule="auto"/>
              <w:jc w:val="left"/>
            </w:pPr>
            <w:r>
              <w:rPr>
                <w:sz w:val="17"/>
              </w:rPr>
              <w:t>signed in</w:t>
            </w:r>
          </w:p>
        </w:tc>
        <w:tc>
          <w:tcPr>
            <w:tcW w:w="3261" w:type="dxa"/>
          </w:tcPr>
          <w:p w:rsidR="00D4798D" w:rsidRDefault="00E23DE2">
            <w:pPr>
              <w:spacing w:before="40" w:line="240" w:lineRule="auto"/>
              <w:jc w:val="left"/>
            </w:pPr>
            <w:r>
              <w:rPr>
                <w:sz w:val="17"/>
              </w:rPr>
              <w:t>Latest 60 sensor rows</w:t>
            </w:r>
          </w:p>
        </w:tc>
      </w:tr>
      <w:tr w:rsidR="00D4798D">
        <w:trPr>
          <w:cantSplit/>
          <w:jc w:val="center"/>
        </w:trPr>
        <w:tc>
          <w:tcPr>
            <w:tcW w:w="839" w:type="dxa"/>
          </w:tcPr>
          <w:p w:rsidR="00D4798D" w:rsidRDefault="00E23DE2">
            <w:pPr>
              <w:spacing w:before="40" w:line="240" w:lineRule="auto"/>
              <w:jc w:val="left"/>
            </w:pPr>
            <w:r>
              <w:rPr>
                <w:sz w:val="17"/>
              </w:rPr>
              <w:t>WS</w:t>
            </w:r>
          </w:p>
        </w:tc>
        <w:tc>
          <w:tcPr>
            <w:tcW w:w="3354" w:type="dxa"/>
          </w:tcPr>
          <w:p w:rsidR="00D4798D" w:rsidRDefault="00E23DE2">
            <w:pPr>
              <w:spacing w:before="40" w:line="240" w:lineRule="auto"/>
              <w:jc w:val="left"/>
            </w:pPr>
            <w:r>
              <w:rPr>
                <w:sz w:val="17"/>
              </w:rPr>
              <w:t>/api/iot/ws/iot/{id}</w:t>
            </w:r>
          </w:p>
        </w:tc>
        <w:tc>
          <w:tcPr>
            <w:tcW w:w="1863" w:type="dxa"/>
          </w:tcPr>
          <w:p w:rsidR="00D4798D" w:rsidRDefault="00E23DE2">
            <w:pPr>
              <w:spacing w:before="40" w:line="240" w:lineRule="auto"/>
              <w:jc w:val="left"/>
            </w:pPr>
            <w:r>
              <w:rPr>
                <w:sz w:val="17"/>
              </w:rPr>
              <w:t>none</w:t>
            </w:r>
          </w:p>
        </w:tc>
        <w:tc>
          <w:tcPr>
            <w:tcW w:w="3261" w:type="dxa"/>
          </w:tcPr>
          <w:p w:rsidR="00D4798D" w:rsidRDefault="00E23DE2">
            <w:pPr>
              <w:spacing w:before="40" w:line="240" w:lineRule="auto"/>
              <w:jc w:val="left"/>
            </w:pPr>
            <w:r>
              <w:rPr>
                <w:sz w:val="17"/>
              </w:rPr>
              <w:t>Sensor reading every 1.4 s, stored</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/api/admin/overview</w:t>
            </w:r>
          </w:p>
        </w:tc>
        <w:tc>
          <w:tcPr>
            <w:tcW w:w="1863" w:type="dxa"/>
          </w:tcPr>
          <w:p w:rsidR="00D4798D" w:rsidRDefault="00E23DE2">
            <w:pPr>
              <w:spacing w:before="40" w:line="240" w:lineRule="auto"/>
              <w:jc w:val="left"/>
            </w:pPr>
            <w:r>
              <w:rPr>
                <w:sz w:val="17"/>
              </w:rPr>
              <w:t>admin</w:t>
            </w:r>
          </w:p>
        </w:tc>
        <w:tc>
          <w:tcPr>
            <w:tcW w:w="3261" w:type="dxa"/>
          </w:tcPr>
          <w:p w:rsidR="00D4798D" w:rsidRDefault="00E23DE2">
            <w:pPr>
              <w:spacing w:before="40" w:line="240" w:lineRule="auto"/>
              <w:jc w:val="left"/>
            </w:pPr>
            <w:r>
              <w:rPr>
                <w:sz w:val="17"/>
              </w:rPr>
              <w:t>Users, listings, orders, volume</w:t>
            </w:r>
          </w:p>
        </w:tc>
      </w:tr>
      <w:tr w:rsidR="00D4798D">
        <w:trPr>
          <w:cantSplit/>
          <w:jc w:val="center"/>
        </w:trPr>
        <w:tc>
          <w:tcPr>
            <w:tcW w:w="839" w:type="dxa"/>
          </w:tcPr>
          <w:p w:rsidR="00D4798D" w:rsidRDefault="00E23DE2">
            <w:pPr>
              <w:spacing w:before="40" w:line="240" w:lineRule="auto"/>
              <w:jc w:val="left"/>
            </w:pPr>
            <w:r>
              <w:rPr>
                <w:sz w:val="17"/>
              </w:rPr>
              <w:t>GET</w:t>
            </w:r>
          </w:p>
        </w:tc>
        <w:tc>
          <w:tcPr>
            <w:tcW w:w="3354" w:type="dxa"/>
          </w:tcPr>
          <w:p w:rsidR="00D4798D" w:rsidRDefault="00E23DE2">
            <w:pPr>
              <w:spacing w:before="40" w:line="240" w:lineRule="auto"/>
              <w:jc w:val="left"/>
            </w:pPr>
            <w:r>
              <w:rPr>
                <w:sz w:val="17"/>
              </w:rPr>
              <w:t>/api/admin/model-insights</w:t>
            </w:r>
          </w:p>
        </w:tc>
        <w:tc>
          <w:tcPr>
            <w:tcW w:w="1863" w:type="dxa"/>
          </w:tcPr>
          <w:p w:rsidR="00D4798D" w:rsidRDefault="00E23DE2">
            <w:pPr>
              <w:spacing w:before="40" w:line="240" w:lineRule="auto"/>
              <w:jc w:val="left"/>
            </w:pPr>
            <w:r>
              <w:rPr>
                <w:sz w:val="17"/>
              </w:rPr>
              <w:t>admin</w:t>
            </w:r>
          </w:p>
        </w:tc>
        <w:tc>
          <w:tcPr>
            <w:tcW w:w="3261" w:type="dxa"/>
          </w:tcPr>
          <w:p w:rsidR="00D4798D" w:rsidRDefault="00E23DE2">
            <w:pPr>
              <w:spacing w:before="40" w:line="240" w:lineRule="auto"/>
              <w:jc w:val="left"/>
            </w:pPr>
            <w:r>
              <w:rPr>
                <w:sz w:val="17"/>
              </w:rPr>
              <w:t>Model cards and importances</w:t>
            </w:r>
          </w:p>
        </w:tc>
      </w:tr>
    </w:tbl>
    <w:p w:rsidR="00D4798D" w:rsidRDefault="00D4798D">
      <w:pPr>
        <w:spacing w:after="80" w:line="144" w:lineRule="auto"/>
      </w:pPr>
    </w:p>
    <w:p w:rsidR="00D4798D" w:rsidRDefault="00E23DE2">
      <w:r>
        <w:rPr>
          <w:b/>
        </w:rPr>
        <w:t>Example: grade a crop.</w:t>
      </w:r>
      <w:r>
        <w:t xml:space="preserve"> </w:t>
      </w:r>
      <w:r>
        <w:rPr>
          <w:rFonts w:ascii="Courier New" w:eastAsia="Courier New" w:hAnsi="Courier New" w:cs="Courier New"/>
          <w:sz w:val="21"/>
        </w:rPr>
        <w:t>POST /api/crops/upload</w:t>
      </w:r>
      <w:r>
        <w:t xml:space="preserve"> takes </w:t>
      </w:r>
      <w:r>
        <w:rPr>
          <w:rFonts w:ascii="Courier New" w:eastAsia="Courier New" w:hAnsi="Courier New" w:cs="Courier New"/>
          <w:sz w:val="21"/>
        </w:rPr>
        <w:t>multipart/form-data</w:t>
      </w:r>
      <w:r>
        <w:t xml:space="preserve"> with </w:t>
      </w:r>
      <w:r>
        <w:rPr>
          <w:rFonts w:ascii="Courier New" w:eastAsia="Courier New" w:hAnsi="Courier New" w:cs="Courier New"/>
          <w:sz w:val="21"/>
        </w:rPr>
        <w:t>crop_type</w:t>
      </w:r>
      <w:r>
        <w:t xml:space="preserve">, </w:t>
      </w:r>
      <w:r>
        <w:rPr>
          <w:rFonts w:ascii="Courier New" w:eastAsia="Courier New" w:hAnsi="Courier New" w:cs="Courier New"/>
          <w:sz w:val="21"/>
        </w:rPr>
        <w:t>region</w:t>
      </w:r>
      <w:r>
        <w:t xml:space="preserve">, </w:t>
      </w:r>
      <w:r>
        <w:rPr>
          <w:rFonts w:ascii="Courier New" w:eastAsia="Courier New" w:hAnsi="Courier New" w:cs="Courier New"/>
          <w:sz w:val="21"/>
        </w:rPr>
        <w:t>quantity_kg</w:t>
      </w:r>
      <w:r>
        <w:t xml:space="preserve"> and </w:t>
      </w:r>
      <w:r>
        <w:rPr>
          <w:rFonts w:ascii="Courier New" w:eastAsia="Courier New" w:hAnsi="Courier New" w:cs="Courier New"/>
          <w:sz w:val="21"/>
        </w:rPr>
        <w:t>image</w:t>
      </w:r>
      <w:r>
        <w:t xml:space="preserve">, and returns the listing with its </w:t>
      </w:r>
      <w:r>
        <w:rPr>
          <w:rFonts w:ascii="Courier New" w:eastAsia="Courier New" w:hAnsi="Courier New" w:cs="Courier New"/>
          <w:sz w:val="21"/>
        </w:rPr>
        <w:t>quality_grade</w:t>
      </w:r>
      <w:r>
        <w:t xml:space="preserve"> object (</w:t>
      </w:r>
      <w:r>
        <w:rPr>
          <w:rFonts w:ascii="Courier New" w:eastAsia="Courier New" w:hAnsi="Courier New" w:cs="Courier New"/>
          <w:sz w:val="21"/>
        </w:rPr>
        <w:t>grade</w:t>
      </w:r>
      <w:r>
        <w:t xml:space="preserve">, </w:t>
      </w:r>
      <w:r>
        <w:rPr>
          <w:rFonts w:ascii="Courier New" w:eastAsia="Courier New" w:hAnsi="Courier New" w:cs="Courier New"/>
          <w:sz w:val="21"/>
        </w:rPr>
        <w:t>confidence</w:t>
      </w:r>
      <w:r>
        <w:t xml:space="preserve">, </w:t>
      </w:r>
      <w:r>
        <w:rPr>
          <w:rFonts w:ascii="Courier New" w:eastAsia="Courier New" w:hAnsi="Courier New" w:cs="Courier New"/>
          <w:sz w:val="21"/>
        </w:rPr>
        <w:t>probabilities</w:t>
      </w:r>
      <w:r>
        <w:t xml:space="preserve">, </w:t>
      </w:r>
      <w:r>
        <w:rPr>
          <w:rFonts w:ascii="Courier New" w:eastAsia="Courier New" w:hAnsi="Courier New" w:cs="Courier New"/>
          <w:sz w:val="21"/>
        </w:rPr>
        <w:t>features</w:t>
      </w:r>
      <w:r>
        <w:t xml:space="preserve">, </w:t>
      </w:r>
      <w:r>
        <w:rPr>
          <w:rFonts w:ascii="Courier New" w:eastAsia="Courier New" w:hAnsi="Courier New" w:cs="Courier New"/>
          <w:sz w:val="21"/>
        </w:rPr>
        <w:t>shap_explanation.top_features</w:t>
      </w:r>
      <w:r>
        <w:t xml:space="preserve">). </w:t>
      </w:r>
      <w:r>
        <w:rPr>
          <w:b/>
        </w:rPr>
        <w:t>Example: price.</w:t>
      </w:r>
      <w:r>
        <w:t xml:space="preserve"> The request and an abbreviated response:</w:t>
      </w:r>
    </w:p>
    <w:p w:rsidR="00D4798D" w:rsidRDefault="00E23DE2">
      <w:pPr>
        <w:pStyle w:val="TableCaption"/>
        <w:jc w:val="left"/>
      </w:pPr>
      <w:bookmarkStart w:id="104" w:name="_Toc243934402"/>
      <w:r>
        <w:t>L</w:t>
      </w:r>
      <w:r>
        <w:t>isting: Price request and response (shape)</w:t>
      </w:r>
      <w:bookmarkEnd w:id="104"/>
    </w:p>
    <w:p w:rsidR="00D4798D" w:rsidRDefault="00E23DE2">
      <w:pPr>
        <w:pStyle w:val="CodeBlock"/>
        <w:shd w:val="clear" w:color="auto" w:fill="F3F4F7"/>
        <w:ind w:left="432" w:hanging="360"/>
      </w:pPr>
      <w:r>
        <w:t>POST /api/prices/predict</w:t>
      </w:r>
    </w:p>
    <w:p w:rsidR="00D4798D" w:rsidRDefault="00E23DE2">
      <w:pPr>
        <w:pStyle w:val="CodeBlock"/>
        <w:shd w:val="clear" w:color="auto" w:fill="F3F4F7"/>
        <w:ind w:left="432" w:hanging="360"/>
      </w:pPr>
      <w:r>
        <w:t>{"crop_type": "Tomato", "region": "Sunridge Valley", "grade": "B", "listing_id": 7}</w:t>
      </w:r>
    </w:p>
    <w:p w:rsidR="00D4798D" w:rsidRDefault="00E23DE2">
      <w:pPr>
        <w:pStyle w:val="CodeBlock"/>
        <w:shd w:val="clear" w:color="auto" w:fill="F3F4F7"/>
        <w:ind w:left="432" w:hanging="360"/>
      </w:pPr>
      <w:r>
        <w:t>-&gt; {"current_price": 2272.0, "confidence_low": 2068.0, "confidence_high": 2272.0,</w:t>
      </w:r>
    </w:p>
    <w:p w:rsidR="00D4798D" w:rsidRDefault="00E23DE2">
      <w:pPr>
        <w:pStyle w:val="CodeBlock"/>
        <w:shd w:val="clear" w:color="auto" w:fill="F3F4F7"/>
        <w:ind w:left="432" w:hanging="360"/>
      </w:pPr>
      <w:r>
        <w:t xml:space="preserve">    "forecast": {"0": </w:t>
      </w:r>
      <w:r>
        <w:t>..., "1": ..., ... "30": ...}, "best_sell_day": 14, "shap_explanation": {"top_features": [...]}}</w:t>
      </w:r>
    </w:p>
    <w:p w:rsidR="00D4798D" w:rsidRDefault="00D4798D">
      <w:pPr>
        <w:spacing w:after="80" w:line="144" w:lineRule="auto"/>
      </w:pPr>
    </w:p>
    <w:p w:rsidR="00D4798D" w:rsidRDefault="00E23DE2">
      <w:r>
        <w:t xml:space="preserve">When </w:t>
      </w:r>
      <w:r>
        <w:rPr>
          <w:rFonts w:ascii="Courier New" w:eastAsia="Courier New" w:hAnsi="Courier New" w:cs="Courier New"/>
          <w:sz w:val="21"/>
        </w:rPr>
        <w:t>listing_id</w:t>
      </w:r>
      <w:r>
        <w:t xml:space="preserve"> refers to a graded listing, the grade of that listing replaces the grade in the request, so the farmer cannot price a lot at a better grade th</w:t>
      </w:r>
      <w:r>
        <w:t>an it received.</w:t>
      </w:r>
    </w:p>
    <w:p w:rsidR="00D4798D" w:rsidRDefault="00E23DE2">
      <w:r>
        <w:t xml:space="preserve">The order status endpoint accepts </w:t>
      </w:r>
      <w:r>
        <w:rPr>
          <w:rFonts w:ascii="Courier New" w:eastAsia="Courier New" w:hAnsi="Courier New" w:cs="Courier New"/>
          <w:sz w:val="21"/>
        </w:rPr>
        <w:t>{"status": "confirmed"}</w:t>
      </w:r>
      <w:r>
        <w:t xml:space="preserve">, </w:t>
      </w:r>
      <w:r>
        <w:rPr>
          <w:rFonts w:ascii="Courier New" w:eastAsia="Courier New" w:hAnsi="Courier New" w:cs="Courier New"/>
          <w:sz w:val="21"/>
        </w:rPr>
        <w:t>"cancelled"</w:t>
      </w:r>
      <w:r>
        <w:t xml:space="preserve">, </w:t>
      </w:r>
      <w:r>
        <w:rPr>
          <w:rFonts w:ascii="Courier New" w:eastAsia="Courier New" w:hAnsi="Courier New" w:cs="Courier New"/>
          <w:sz w:val="21"/>
        </w:rPr>
        <w:t>"in_transit"</w:t>
      </w:r>
      <w:r>
        <w:t xml:space="preserve"> or </w:t>
      </w:r>
      <w:r>
        <w:rPr>
          <w:rFonts w:ascii="Courier New" w:eastAsia="Courier New" w:hAnsi="Courier New" w:cs="Courier New"/>
          <w:sz w:val="21"/>
        </w:rPr>
        <w:t>"delivered"</w:t>
      </w:r>
      <w:r>
        <w:t>; an illegal move returns 400 and an unauthorised actor 403.</w:t>
      </w:r>
    </w:p>
    <w:p w:rsidR="00D4798D" w:rsidRDefault="00E23DE2">
      <w:pPr>
        <w:pStyle w:val="Heading2"/>
      </w:pPr>
      <w:bookmarkStart w:id="105" w:name="_Toc243934272"/>
      <w:r>
        <w:t>6.11  Security and Error Handling</w:t>
      </w:r>
      <w:bookmarkEnd w:id="105"/>
    </w:p>
    <w:p w:rsidR="00D4798D" w:rsidRDefault="00E23DE2">
      <w:pPr>
        <w:pStyle w:val="ListBullet"/>
      </w:pPr>
      <w:r>
        <w:rPr>
          <w:b/>
        </w:rPr>
        <w:t>Passwords</w:t>
      </w:r>
      <w:r>
        <w:t xml:space="preserve"> are hashed with bcrypt through passlib; sign-up requires a password of at least six characters and a syntactically valid e-mail address (reserved domains such as </w:t>
      </w:r>
      <w:r>
        <w:rPr>
          <w:rFonts w:ascii="Courier New" w:eastAsia="Courier New" w:hAnsi="Courier New" w:cs="Courier New"/>
          <w:sz w:val="21"/>
        </w:rPr>
        <w:t>.test</w:t>
      </w:r>
      <w:r>
        <w:t xml:space="preserve"> are rejected by the validator).</w:t>
      </w:r>
    </w:p>
    <w:p w:rsidR="00D4798D" w:rsidRDefault="00E23DE2">
      <w:pPr>
        <w:pStyle w:val="ListBullet"/>
      </w:pPr>
      <w:r>
        <w:rPr>
          <w:b/>
        </w:rPr>
        <w:t>Tokens.</w:t>
      </w:r>
      <w:r>
        <w:t xml:space="preserve"> A signed JWT [23] (HS256, python-jose) with a s</w:t>
      </w:r>
      <w:r>
        <w:t>even-day expiry carries the user id and role; every protected route decodes it and loads the user, and an invalid or tampered token returns 401.</w:t>
      </w:r>
    </w:p>
    <w:p w:rsidR="00D4798D" w:rsidRDefault="00E23DE2">
      <w:pPr>
        <w:pStyle w:val="ListBullet"/>
      </w:pPr>
      <w:r>
        <w:rPr>
          <w:b/>
        </w:rPr>
        <w:t>Role guards.</w:t>
      </w:r>
      <w:r>
        <w:t xml:space="preserve"> </w:t>
      </w:r>
      <w:r>
        <w:rPr>
          <w:rFonts w:ascii="Courier New" w:eastAsia="Courier New" w:hAnsi="Courier New" w:cs="Courier New"/>
          <w:sz w:val="21"/>
        </w:rPr>
        <w:t>require_roles()</w:t>
      </w:r>
      <w:r>
        <w:t xml:space="preserve"> is a dependency that returns 403 for other roles; ownership of a listing is checke</w:t>
      </w:r>
      <w:r>
        <w:t xml:space="preserve">d in the route (a foreign listing returns 404); the front end repeats the role check with </w:t>
      </w:r>
      <w:r>
        <w:rPr>
          <w:rFonts w:ascii="Courier New" w:eastAsia="Courier New" w:hAnsi="Courier New" w:cs="Courier New"/>
          <w:sz w:val="21"/>
        </w:rPr>
        <w:t>RequireRole</w:t>
      </w:r>
      <w:r>
        <w:t xml:space="preserve"> for navigation only.</w:t>
      </w:r>
    </w:p>
    <w:p w:rsidR="00D4798D" w:rsidRDefault="00E23DE2">
      <w:pPr>
        <w:pStyle w:val="ListBullet"/>
      </w:pPr>
      <w:r>
        <w:rPr>
          <w:b/>
        </w:rPr>
        <w:lastRenderedPageBreak/>
        <w:t>Registration.</w:t>
      </w:r>
      <w:r>
        <w:t xml:space="preserve"> Only farmer, buyer and distributor can be created through the API; the admin account exists only in the seed script.</w:t>
      </w:r>
    </w:p>
    <w:p w:rsidR="00D4798D" w:rsidRDefault="00E23DE2">
      <w:pPr>
        <w:pStyle w:val="ListBullet"/>
      </w:pPr>
      <w:r>
        <w:rPr>
          <w:b/>
        </w:rPr>
        <w:t>Up</w:t>
      </w:r>
      <w:r>
        <w:rPr>
          <w:b/>
        </w:rPr>
        <w:t>loads.</w:t>
      </w:r>
      <w:r>
        <w:t xml:space="preserve"> Only JPEG, PNG and WEBP content types are accepted, with a maximum of 8 MB; files are stored under a random UUID name.</w:t>
      </w:r>
    </w:p>
    <w:p w:rsidR="00D4798D" w:rsidRDefault="00E23DE2">
      <w:pPr>
        <w:pStyle w:val="ListBullet"/>
      </w:pPr>
      <w:r>
        <w:rPr>
          <w:b/>
        </w:rPr>
        <w:t>Order integrity.</w:t>
      </w:r>
      <w:r>
        <w:t xml:space="preserve"> The state machine rejects skipped or repeated transitions, a listing can be ordered once, and delivery can only b</w:t>
      </w:r>
      <w:r>
        <w:t>e recorded by the assigned distributor or the admin.</w:t>
      </w:r>
    </w:p>
    <w:p w:rsidR="00D4798D" w:rsidRDefault="00E23DE2">
      <w:pPr>
        <w:pStyle w:val="ListBullet"/>
      </w:pPr>
      <w:r>
        <w:rPr>
          <w:b/>
        </w:rPr>
        <w:t>CORS</w:t>
      </w:r>
      <w:r>
        <w:t xml:space="preserve"> allows the origins in </w:t>
      </w:r>
      <w:r>
        <w:rPr>
          <w:rFonts w:ascii="Courier New" w:eastAsia="Courier New" w:hAnsi="Courier New" w:cs="Courier New"/>
          <w:sz w:val="21"/>
        </w:rPr>
        <w:t>config.py</w:t>
      </w:r>
      <w:r>
        <w:t xml:space="preserve"> (port 5173), which is not the port the app is served on (5190); the app works because the browser reaches the API through the Vite proxy on its own origin.</w:t>
      </w:r>
    </w:p>
    <w:p w:rsidR="00D4798D" w:rsidRDefault="00E23DE2">
      <w:r>
        <w:rPr>
          <w:b/>
        </w:rPr>
        <w:t>Known gaps</w:t>
      </w:r>
      <w:r>
        <w:rPr>
          <w:b/>
        </w:rPr>
        <w:t>, found by testing and review, and stated so that they are not mistaken for features.</w:t>
      </w:r>
      <w:r>
        <w:t xml:space="preserve"> (1) A default signing secret is committed in </w:t>
      </w:r>
      <w:r>
        <w:rPr>
          <w:rFonts w:ascii="Courier New" w:eastAsia="Courier New" w:hAnsi="Courier New" w:cs="Courier New"/>
          <w:sz w:val="21"/>
        </w:rPr>
        <w:t>config.py</w:t>
      </w:r>
      <w:r>
        <w:t xml:space="preserve"> and must be replaced for any shared deployment. (2) The sensor WebSocket and the shipment history need no token, an</w:t>
      </w:r>
      <w:r>
        <w:t>d any signed-in user can read any listing or shipment. (3) Any distributor can start transit on any confirmed order. (4) Order quantity and price are not validated: zero, negative or larger-than-listed values are accepted. (5) Crop and region names are not</w:t>
      </w:r>
      <w:r>
        <w:t xml:space="preserve"> checked against the catalogue. (6) A corrupt image sent with an image content type makes the grader raise, the request fails with HTTP 500 and the draft listing created just before is left behind without a grade. (7) The admin 'gross volume' multiplies a </w:t>
      </w:r>
      <w:r>
        <w:t>price per quintal by kilograms and so overstates the figure by a factor of 100. (8) There is no rate limiting, HTTPS or audit log. Gaps 4, 5 and 6 are recorded as expected-failure tests (Chapter 7).</w:t>
      </w:r>
    </w:p>
    <w:p w:rsidR="00D4798D" w:rsidRDefault="00E23DE2">
      <w:pPr>
        <w:pStyle w:val="Heading2"/>
      </w:pPr>
      <w:bookmarkStart w:id="106" w:name="_Toc243934273"/>
      <w:r>
        <w:t>6.12  Installation and Execution</w:t>
      </w:r>
      <w:bookmarkEnd w:id="106"/>
    </w:p>
    <w:p w:rsidR="00D4798D" w:rsidRDefault="00E23DE2">
      <w:r>
        <w:t>The application needs Py</w:t>
      </w:r>
      <w:r>
        <w:t xml:space="preserve">thon 3.11 and Node.js. All commands are run from the project folder </w:t>
      </w:r>
      <w:r>
        <w:rPr>
          <w:rFonts w:ascii="Courier New" w:eastAsia="Courier New" w:hAnsi="Courier New" w:cs="Courier New"/>
          <w:sz w:val="21"/>
        </w:rPr>
        <w:t>8.ProjectCode</w:t>
      </w:r>
      <w:r>
        <w:t>.</w:t>
      </w:r>
    </w:p>
    <w:p w:rsidR="00D4798D" w:rsidRDefault="00E23DE2">
      <w:pPr>
        <w:pStyle w:val="TableCaption"/>
      </w:pPr>
      <w:bookmarkStart w:id="107" w:name="_Toc243934403"/>
      <w:r>
        <w:t>Table 6.9: Installation and execution</w:t>
      </w:r>
      <w:bookmarkEnd w:id="107"/>
    </w:p>
    <w:tbl>
      <w:tblPr>
        <w:tblStyle w:val="TableGrid"/>
        <w:tblW w:w="0" w:type="auto"/>
        <w:jc w:val="center"/>
        <w:tblLook w:val="04A0" w:firstRow="1" w:lastRow="0" w:firstColumn="1" w:lastColumn="0" w:noHBand="0" w:noVBand="1"/>
      </w:tblPr>
      <w:tblGrid>
        <w:gridCol w:w="652"/>
        <w:gridCol w:w="4006"/>
        <w:gridCol w:w="4658"/>
      </w:tblGrid>
      <w:tr w:rsidR="00D4798D">
        <w:trPr>
          <w:cantSplit/>
          <w:tblHeader/>
          <w:jc w:val="center"/>
        </w:trPr>
        <w:tc>
          <w:tcPr>
            <w:tcW w:w="652" w:type="dxa"/>
            <w:shd w:val="clear" w:color="auto" w:fill="D9E2F3"/>
          </w:tcPr>
          <w:p w:rsidR="00D4798D" w:rsidRDefault="00E23DE2">
            <w:pPr>
              <w:spacing w:before="40" w:line="240" w:lineRule="auto"/>
              <w:jc w:val="left"/>
            </w:pPr>
            <w:r>
              <w:rPr>
                <w:b/>
                <w:sz w:val="18"/>
              </w:rPr>
              <w:t>Step</w:t>
            </w:r>
          </w:p>
        </w:tc>
        <w:tc>
          <w:tcPr>
            <w:tcW w:w="4006" w:type="dxa"/>
            <w:shd w:val="clear" w:color="auto" w:fill="D9E2F3"/>
          </w:tcPr>
          <w:p w:rsidR="00D4798D" w:rsidRDefault="00E23DE2">
            <w:pPr>
              <w:spacing w:before="40" w:line="240" w:lineRule="auto"/>
              <w:jc w:val="left"/>
            </w:pPr>
            <w:r>
              <w:rPr>
                <w:b/>
                <w:sz w:val="18"/>
              </w:rPr>
              <w:t>Command</w:t>
            </w:r>
          </w:p>
        </w:tc>
        <w:tc>
          <w:tcPr>
            <w:tcW w:w="4658" w:type="dxa"/>
            <w:shd w:val="clear" w:color="auto" w:fill="D9E2F3"/>
          </w:tcPr>
          <w:p w:rsidR="00D4798D" w:rsidRDefault="00E23DE2">
            <w:pPr>
              <w:spacing w:before="40" w:line="240" w:lineRule="auto"/>
              <w:jc w:val="left"/>
            </w:pPr>
            <w:r>
              <w:rPr>
                <w:b/>
                <w:sz w:val="18"/>
              </w:rPr>
              <w:t>What it does</w:t>
            </w:r>
          </w:p>
        </w:tc>
      </w:tr>
      <w:tr w:rsidR="00D4798D">
        <w:trPr>
          <w:cantSplit/>
          <w:jc w:val="center"/>
        </w:trPr>
        <w:tc>
          <w:tcPr>
            <w:tcW w:w="652" w:type="dxa"/>
          </w:tcPr>
          <w:p w:rsidR="00D4798D" w:rsidRDefault="00E23DE2">
            <w:pPr>
              <w:spacing w:before="40" w:line="240" w:lineRule="auto"/>
              <w:jc w:val="left"/>
            </w:pPr>
            <w:r>
              <w:rPr>
                <w:sz w:val="18"/>
              </w:rPr>
              <w:t>1</w:t>
            </w:r>
          </w:p>
        </w:tc>
        <w:tc>
          <w:tcPr>
            <w:tcW w:w="4006" w:type="dxa"/>
          </w:tcPr>
          <w:p w:rsidR="00D4798D" w:rsidRDefault="00E23DE2">
            <w:pPr>
              <w:spacing w:before="40" w:line="240" w:lineRule="auto"/>
              <w:jc w:val="left"/>
            </w:pPr>
            <w:r>
              <w:rPr>
                <w:sz w:val="18"/>
              </w:rPr>
              <w:t>cd backend; python -m venv venv; venv\Scripts\activate; pip install -r requirements.txt</w:t>
            </w:r>
          </w:p>
        </w:tc>
        <w:tc>
          <w:tcPr>
            <w:tcW w:w="4658" w:type="dxa"/>
          </w:tcPr>
          <w:p w:rsidR="00D4798D" w:rsidRDefault="00E23DE2">
            <w:pPr>
              <w:spacing w:before="40" w:line="240" w:lineRule="auto"/>
              <w:jc w:val="left"/>
            </w:pPr>
            <w:r>
              <w:rPr>
                <w:sz w:val="18"/>
              </w:rPr>
              <w:t xml:space="preserve">Creates the </w:t>
            </w:r>
            <w:r>
              <w:rPr>
                <w:sz w:val="18"/>
              </w:rPr>
              <w:t>environment and installs the pinned backend packages</w:t>
            </w:r>
          </w:p>
        </w:tc>
      </w:tr>
      <w:tr w:rsidR="00D4798D">
        <w:trPr>
          <w:cantSplit/>
          <w:jc w:val="center"/>
        </w:trPr>
        <w:tc>
          <w:tcPr>
            <w:tcW w:w="652" w:type="dxa"/>
          </w:tcPr>
          <w:p w:rsidR="00D4798D" w:rsidRDefault="00E23DE2">
            <w:pPr>
              <w:spacing w:before="40" w:line="240" w:lineRule="auto"/>
              <w:jc w:val="left"/>
            </w:pPr>
            <w:r>
              <w:rPr>
                <w:sz w:val="18"/>
              </w:rPr>
              <w:t>2</w:t>
            </w:r>
          </w:p>
        </w:tc>
        <w:tc>
          <w:tcPr>
            <w:tcW w:w="4006" w:type="dxa"/>
          </w:tcPr>
          <w:p w:rsidR="00D4798D" w:rsidRDefault="00E23DE2">
            <w:pPr>
              <w:spacing w:before="40" w:line="240" w:lineRule="auto"/>
              <w:jc w:val="left"/>
            </w:pPr>
            <w:r>
              <w:rPr>
                <w:sz w:val="18"/>
              </w:rPr>
              <w:t>python -m app.ml.quality.train_model; python -m app.ml.price.train_model</w:t>
            </w:r>
          </w:p>
        </w:tc>
        <w:tc>
          <w:tcPr>
            <w:tcW w:w="4658" w:type="dxa"/>
          </w:tcPr>
          <w:p w:rsidR="00D4798D" w:rsidRDefault="00E23DE2">
            <w:pPr>
              <w:spacing w:before="40" w:line="240" w:lineRule="auto"/>
              <w:jc w:val="left"/>
            </w:pPr>
            <w:r>
              <w:rPr>
                <w:sz w:val="18"/>
              </w:rPr>
              <w:t xml:space="preserve">Generates both synthetic datasets if absent and trains both models (written to </w:t>
            </w:r>
            <w:r>
              <w:rPr>
                <w:rFonts w:ascii="Courier New" w:eastAsia="Courier New" w:hAnsi="Courier New" w:cs="Courier New"/>
                <w:sz w:val="15"/>
              </w:rPr>
              <w:t>app/data/</w:t>
            </w:r>
            <w:r>
              <w:rPr>
                <w:sz w:val="18"/>
              </w:rPr>
              <w:t>)</w:t>
            </w:r>
          </w:p>
        </w:tc>
      </w:tr>
      <w:tr w:rsidR="00D4798D">
        <w:trPr>
          <w:cantSplit/>
          <w:jc w:val="center"/>
        </w:trPr>
        <w:tc>
          <w:tcPr>
            <w:tcW w:w="652" w:type="dxa"/>
          </w:tcPr>
          <w:p w:rsidR="00D4798D" w:rsidRDefault="00E23DE2">
            <w:pPr>
              <w:spacing w:before="40" w:line="240" w:lineRule="auto"/>
              <w:jc w:val="left"/>
            </w:pPr>
            <w:r>
              <w:rPr>
                <w:sz w:val="18"/>
              </w:rPr>
              <w:t>3</w:t>
            </w:r>
          </w:p>
        </w:tc>
        <w:tc>
          <w:tcPr>
            <w:tcW w:w="4006" w:type="dxa"/>
          </w:tcPr>
          <w:p w:rsidR="00D4798D" w:rsidRDefault="00E23DE2">
            <w:pPr>
              <w:spacing w:before="40" w:line="240" w:lineRule="auto"/>
              <w:jc w:val="left"/>
            </w:pPr>
            <w:r>
              <w:rPr>
                <w:sz w:val="18"/>
              </w:rPr>
              <w:t>python scripts/seed_db.py</w:t>
            </w:r>
          </w:p>
        </w:tc>
        <w:tc>
          <w:tcPr>
            <w:tcW w:w="4658" w:type="dxa"/>
          </w:tcPr>
          <w:p w:rsidR="00D4798D" w:rsidRDefault="00E23DE2">
            <w:pPr>
              <w:spacing w:before="40" w:line="240" w:lineRule="auto"/>
              <w:jc w:val="left"/>
            </w:pPr>
            <w:r>
              <w:rPr>
                <w:sz w:val="18"/>
              </w:rPr>
              <w:t xml:space="preserve">Creates </w:t>
            </w:r>
            <w:r>
              <w:rPr>
                <w:sz w:val="18"/>
              </w:rPr>
              <w:t>the tables, eight towns, the demo accounts and one sample listing</w:t>
            </w:r>
          </w:p>
        </w:tc>
      </w:tr>
      <w:tr w:rsidR="00D4798D">
        <w:trPr>
          <w:cantSplit/>
          <w:jc w:val="center"/>
        </w:trPr>
        <w:tc>
          <w:tcPr>
            <w:tcW w:w="652" w:type="dxa"/>
          </w:tcPr>
          <w:p w:rsidR="00D4798D" w:rsidRDefault="00E23DE2">
            <w:pPr>
              <w:spacing w:before="40" w:line="240" w:lineRule="auto"/>
              <w:jc w:val="left"/>
            </w:pPr>
            <w:r>
              <w:rPr>
                <w:sz w:val="18"/>
              </w:rPr>
              <w:t>4</w:t>
            </w:r>
          </w:p>
        </w:tc>
        <w:tc>
          <w:tcPr>
            <w:tcW w:w="4006" w:type="dxa"/>
          </w:tcPr>
          <w:p w:rsidR="00D4798D" w:rsidRDefault="00E23DE2">
            <w:pPr>
              <w:spacing w:before="40" w:line="240" w:lineRule="auto"/>
              <w:jc w:val="left"/>
            </w:pPr>
            <w:r>
              <w:rPr>
                <w:sz w:val="18"/>
              </w:rPr>
              <w:t>python -m uvicorn app.main:app --port 8000</w:t>
            </w:r>
          </w:p>
        </w:tc>
        <w:tc>
          <w:tcPr>
            <w:tcW w:w="4658" w:type="dxa"/>
          </w:tcPr>
          <w:p w:rsidR="00D4798D" w:rsidRDefault="00E23DE2">
            <w:pPr>
              <w:spacing w:before="40" w:line="240" w:lineRule="auto"/>
              <w:jc w:val="left"/>
            </w:pPr>
            <w:r>
              <w:rPr>
                <w:sz w:val="18"/>
              </w:rPr>
              <w:t xml:space="preserve">Starts the API at http://127.0.0.1:8000 (docs at /docs); do not use </w:t>
            </w:r>
            <w:r>
              <w:rPr>
                <w:rFonts w:ascii="Courier New" w:eastAsia="Courier New" w:hAnsi="Courier New" w:cs="Courier New"/>
                <w:sz w:val="15"/>
              </w:rPr>
              <w:t>--reload</w:t>
            </w:r>
            <w:r>
              <w:rPr>
                <w:sz w:val="18"/>
              </w:rPr>
              <w:t xml:space="preserve"> on Windows</w:t>
            </w:r>
          </w:p>
        </w:tc>
      </w:tr>
      <w:tr w:rsidR="00D4798D">
        <w:trPr>
          <w:cantSplit/>
          <w:jc w:val="center"/>
        </w:trPr>
        <w:tc>
          <w:tcPr>
            <w:tcW w:w="652" w:type="dxa"/>
          </w:tcPr>
          <w:p w:rsidR="00D4798D" w:rsidRDefault="00E23DE2">
            <w:pPr>
              <w:spacing w:before="40" w:line="240" w:lineRule="auto"/>
              <w:jc w:val="left"/>
            </w:pPr>
            <w:r>
              <w:rPr>
                <w:sz w:val="18"/>
              </w:rPr>
              <w:t>5</w:t>
            </w:r>
          </w:p>
        </w:tc>
        <w:tc>
          <w:tcPr>
            <w:tcW w:w="4006" w:type="dxa"/>
          </w:tcPr>
          <w:p w:rsidR="00D4798D" w:rsidRDefault="00E23DE2">
            <w:pPr>
              <w:spacing w:before="40" w:line="240" w:lineRule="auto"/>
              <w:jc w:val="left"/>
            </w:pPr>
            <w:r>
              <w:rPr>
                <w:sz w:val="18"/>
              </w:rPr>
              <w:t>cd frontend; npm install; npm run dev</w:t>
            </w:r>
          </w:p>
        </w:tc>
        <w:tc>
          <w:tcPr>
            <w:tcW w:w="4658" w:type="dxa"/>
          </w:tcPr>
          <w:p w:rsidR="00D4798D" w:rsidRDefault="00E23DE2">
            <w:pPr>
              <w:spacing w:before="40" w:line="240" w:lineRule="auto"/>
              <w:jc w:val="left"/>
            </w:pPr>
            <w:r>
              <w:rPr>
                <w:sz w:val="18"/>
              </w:rPr>
              <w:t xml:space="preserve">Starts the web </w:t>
            </w:r>
            <w:r>
              <w:rPr>
                <w:sz w:val="18"/>
              </w:rPr>
              <w:t>app at http://127.0.0.1:5190, proxying to the API</w:t>
            </w:r>
          </w:p>
        </w:tc>
      </w:tr>
      <w:tr w:rsidR="00D4798D">
        <w:trPr>
          <w:cantSplit/>
          <w:jc w:val="center"/>
        </w:trPr>
        <w:tc>
          <w:tcPr>
            <w:tcW w:w="652" w:type="dxa"/>
          </w:tcPr>
          <w:p w:rsidR="00D4798D" w:rsidRDefault="00E23DE2">
            <w:pPr>
              <w:spacing w:before="40" w:line="240" w:lineRule="auto"/>
              <w:jc w:val="left"/>
            </w:pPr>
            <w:r>
              <w:rPr>
                <w:sz w:val="18"/>
              </w:rPr>
              <w:t>6</w:t>
            </w:r>
          </w:p>
        </w:tc>
        <w:tc>
          <w:tcPr>
            <w:tcW w:w="4006" w:type="dxa"/>
          </w:tcPr>
          <w:p w:rsidR="00D4798D" w:rsidRDefault="00E23DE2">
            <w:pPr>
              <w:spacing w:before="40" w:line="240" w:lineRule="auto"/>
              <w:jc w:val="left"/>
            </w:pPr>
            <w:r>
              <w:rPr>
                <w:sz w:val="18"/>
              </w:rPr>
              <w:t>python -m pytest tests -q (in backend)</w:t>
            </w:r>
          </w:p>
        </w:tc>
        <w:tc>
          <w:tcPr>
            <w:tcW w:w="4658" w:type="dxa"/>
          </w:tcPr>
          <w:p w:rsidR="00D4798D" w:rsidRDefault="00E23DE2">
            <w:pPr>
              <w:spacing w:before="40" w:line="240" w:lineRule="auto"/>
              <w:jc w:val="left"/>
            </w:pPr>
            <w:r>
              <w:rPr>
                <w:sz w:val="18"/>
              </w:rPr>
              <w:t>Runs the 39 backend tests</w:t>
            </w:r>
          </w:p>
        </w:tc>
      </w:tr>
    </w:tbl>
    <w:p w:rsidR="00D4798D" w:rsidRDefault="00D4798D">
      <w:pPr>
        <w:spacing w:after="80" w:line="144" w:lineRule="auto"/>
      </w:pPr>
    </w:p>
    <w:p w:rsidR="00D4798D" w:rsidRDefault="00E23DE2">
      <w:r>
        <w:t>The demo accounts created by the seed script are listed in Appendix B.</w:t>
      </w:r>
    </w:p>
    <w:p w:rsidR="00D4798D" w:rsidRDefault="00E23DE2">
      <w:pPr>
        <w:pStyle w:val="Heading1"/>
        <w:pageBreakBefore/>
      </w:pPr>
      <w:bookmarkStart w:id="108" w:name="_Toc243934274"/>
      <w:r>
        <w:lastRenderedPageBreak/>
        <w:t>CHAPTER 7</w:t>
      </w:r>
      <w:r>
        <w:br/>
        <w:t>SYSTEM TESTING</w:t>
      </w:r>
      <w:bookmarkEnd w:id="108"/>
    </w:p>
    <w:p w:rsidR="00D4798D" w:rsidRDefault="00E23DE2">
      <w:pPr>
        <w:pStyle w:val="Heading2"/>
      </w:pPr>
      <w:bookmarkStart w:id="109" w:name="_Toc243934275"/>
      <w:r>
        <w:t>7.1  Testing Strategy</w:t>
      </w:r>
      <w:bookmarkEnd w:id="109"/>
    </w:p>
    <w:p w:rsidR="00D4798D" w:rsidRDefault="00E23DE2">
      <w:r>
        <w:t xml:space="preserve">CropSight is </w:t>
      </w:r>
      <w:r>
        <w:t>checked at five levels: automated backend tests, measurement of the machine-learning components on their own data, a check of the grader against real photographs, measured API response times, and a scripted walk-through of the whole product in a real brows</w:t>
      </w:r>
      <w:r>
        <w:t>er. The levels answer different questions. The automated tests ask whether the code behaves as designed, deterministically and without any external service. The measurements ask how accurate the models are on the data they were built from. The real-photo c</w:t>
      </w:r>
      <w:r>
        <w:t>heck asks whether the grader transfers beyond that data. The latency run asks whether the product is responsive, and the browser walk-through asks whether a person can use it from sign-up to delivery.</w:t>
      </w:r>
    </w:p>
    <w:p w:rsidR="00D4798D" w:rsidRDefault="00E23DE2">
      <w:r>
        <w:t xml:space="preserve">The backend suite is written with pytest and FastAPI's </w:t>
      </w:r>
      <w:r>
        <w:t xml:space="preserve">test client. Each run uses a throw-away SQLite file selected through the </w:t>
      </w:r>
      <w:r>
        <w:rPr>
          <w:rFonts w:ascii="Courier New" w:eastAsia="Courier New" w:hAnsi="Courier New" w:cs="Courier New"/>
          <w:sz w:val="21"/>
        </w:rPr>
        <w:t>DATABASE_URL</w:t>
      </w:r>
      <w:r>
        <w:t xml:space="preserve"> setting, seeds the demo accounts, and builds its own photographs with Pillow (a plain red ellipse on a white table, and the same ellipse covered with dark spots), so no e</w:t>
      </w:r>
      <w:r>
        <w:t xml:space="preserve">xternal file is required. The real feature extractor, the real Random Forest, SHAP and the real price models run in every test; nothing is mocked. The suite contains </w:t>
      </w:r>
      <w:r>
        <w:rPr>
          <w:b/>
        </w:rPr>
        <w:t>39 tests: 36 pass and 3 are expected failures (xfail)</w:t>
      </w:r>
      <w:r>
        <w:t xml:space="preserve"> that assert the behaviour a hardened</w:t>
      </w:r>
      <w:r>
        <w:t xml:space="preserve"> system should have and fail today, so that known gaps are reported rather than hidden. The full run takes about 30 seconds.</w:t>
      </w:r>
    </w:p>
    <w:p w:rsidR="00D4798D" w:rsidRDefault="00E23DE2">
      <w:pPr>
        <w:pStyle w:val="Heading2"/>
      </w:pPr>
      <w:bookmarkStart w:id="110" w:name="_Toc243934276"/>
      <w:r>
        <w:t>7.2  Unit Testing</w:t>
      </w:r>
      <w:bookmarkEnd w:id="110"/>
    </w:p>
    <w:p w:rsidR="00D4798D" w:rsidRDefault="00E23DE2">
      <w:pPr>
        <w:pStyle w:val="TableCaption"/>
      </w:pPr>
      <w:bookmarkStart w:id="111" w:name="_Toc243934404"/>
      <w:r>
        <w:t>Table 7.1: Unit tests (7)</w:t>
      </w:r>
      <w:bookmarkEnd w:id="111"/>
    </w:p>
    <w:tbl>
      <w:tblPr>
        <w:tblStyle w:val="TableGrid"/>
        <w:tblW w:w="0" w:type="auto"/>
        <w:jc w:val="center"/>
        <w:tblLook w:val="04A0" w:firstRow="1" w:lastRow="0" w:firstColumn="1" w:lastColumn="0" w:noHBand="0" w:noVBand="1"/>
      </w:tblPr>
      <w:tblGrid>
        <w:gridCol w:w="3826"/>
        <w:gridCol w:w="5590"/>
      </w:tblGrid>
      <w:tr w:rsidR="00D4798D">
        <w:trPr>
          <w:cantSplit/>
          <w:tblHeader/>
          <w:jc w:val="center"/>
        </w:trPr>
        <w:tc>
          <w:tcPr>
            <w:tcW w:w="3727" w:type="dxa"/>
            <w:shd w:val="clear" w:color="auto" w:fill="D9E2F3"/>
          </w:tcPr>
          <w:p w:rsidR="00D4798D" w:rsidRDefault="00E23DE2">
            <w:pPr>
              <w:spacing w:before="40" w:line="240" w:lineRule="auto"/>
              <w:jc w:val="left"/>
            </w:pPr>
            <w:r>
              <w:rPr>
                <w:b/>
                <w:sz w:val="19"/>
              </w:rPr>
              <w:t>Test</w:t>
            </w:r>
          </w:p>
        </w:tc>
        <w:tc>
          <w:tcPr>
            <w:tcW w:w="5590" w:type="dxa"/>
            <w:shd w:val="clear" w:color="auto" w:fill="D9E2F3"/>
          </w:tcPr>
          <w:p w:rsidR="00D4798D" w:rsidRDefault="00E23DE2">
            <w:pPr>
              <w:spacing w:before="40" w:line="240" w:lineRule="auto"/>
              <w:jc w:val="left"/>
            </w:pPr>
            <w:r>
              <w:rPr>
                <w:b/>
                <w:sz w:val="19"/>
              </w:rPr>
              <w:t>What it checks</w:t>
            </w:r>
          </w:p>
        </w:tc>
      </w:tr>
      <w:tr w:rsidR="00D4798D">
        <w:trPr>
          <w:cantSplit/>
          <w:jc w:val="center"/>
        </w:trPr>
        <w:tc>
          <w:tcPr>
            <w:tcW w:w="3727" w:type="dxa"/>
          </w:tcPr>
          <w:p w:rsidR="00D4798D" w:rsidRDefault="00E23DE2">
            <w:pPr>
              <w:spacing w:before="40" w:line="240" w:lineRule="auto"/>
              <w:jc w:val="left"/>
            </w:pPr>
            <w:r>
              <w:rPr>
                <w:sz w:val="19"/>
              </w:rPr>
              <w:t>test_feature_vector_contract</w:t>
            </w:r>
          </w:p>
        </w:tc>
        <w:tc>
          <w:tcPr>
            <w:tcW w:w="5590" w:type="dxa"/>
          </w:tcPr>
          <w:p w:rsidR="00D4798D" w:rsidRDefault="00E23DE2">
            <w:pPr>
              <w:spacing w:before="40" w:line="240" w:lineRule="auto"/>
              <w:jc w:val="left"/>
            </w:pPr>
            <w:r>
              <w:rPr>
                <w:sz w:val="19"/>
              </w:rPr>
              <w:t xml:space="preserve">The extractor returns exactly the 11 </w:t>
            </w:r>
            <w:r>
              <w:rPr>
                <w:sz w:val="19"/>
              </w:rPr>
              <w:t>named features, in order, each in [0, 1]</w:t>
            </w:r>
          </w:p>
        </w:tc>
      </w:tr>
      <w:tr w:rsidR="00D4798D">
        <w:trPr>
          <w:cantSplit/>
          <w:jc w:val="center"/>
        </w:trPr>
        <w:tc>
          <w:tcPr>
            <w:tcW w:w="3727" w:type="dxa"/>
          </w:tcPr>
          <w:p w:rsidR="00D4798D" w:rsidRDefault="00E23DE2">
            <w:pPr>
              <w:spacing w:before="40" w:line="240" w:lineRule="auto"/>
              <w:jc w:val="left"/>
            </w:pPr>
            <w:r>
              <w:rPr>
                <w:sz w:val="19"/>
              </w:rPr>
              <w:t>test_blemishes_raise_blemish_ratio_and_edges</w:t>
            </w:r>
          </w:p>
        </w:tc>
        <w:tc>
          <w:tcPr>
            <w:tcW w:w="5590" w:type="dxa"/>
          </w:tcPr>
          <w:p w:rsidR="00D4798D" w:rsidRDefault="00E23DE2">
            <w:pPr>
              <w:spacing w:before="40" w:line="240" w:lineRule="auto"/>
              <w:jc w:val="left"/>
            </w:pPr>
            <w:r>
              <w:rPr>
                <w:sz w:val="19"/>
              </w:rPr>
              <w:t>A photograph with dark spots has a higher blemish ratio and edge density than a clean one</w:t>
            </w:r>
          </w:p>
        </w:tc>
      </w:tr>
      <w:tr w:rsidR="00D4798D">
        <w:trPr>
          <w:cantSplit/>
          <w:jc w:val="center"/>
        </w:trPr>
        <w:tc>
          <w:tcPr>
            <w:tcW w:w="3727" w:type="dxa"/>
          </w:tcPr>
          <w:p w:rsidR="00D4798D" w:rsidRDefault="00E23DE2">
            <w:pPr>
              <w:spacing w:before="40" w:line="240" w:lineRule="auto"/>
              <w:jc w:val="left"/>
            </w:pPr>
            <w:r>
              <w:rPr>
                <w:sz w:val="19"/>
              </w:rPr>
              <w:t>test_blank_image_does_not_crash</w:t>
            </w:r>
          </w:p>
        </w:tc>
        <w:tc>
          <w:tcPr>
            <w:tcW w:w="5590" w:type="dxa"/>
          </w:tcPr>
          <w:p w:rsidR="00D4798D" w:rsidRDefault="00E23DE2">
            <w:pPr>
              <w:spacing w:before="40" w:line="240" w:lineRule="auto"/>
              <w:jc w:val="left"/>
            </w:pPr>
            <w:r>
              <w:rPr>
                <w:sz w:val="19"/>
              </w:rPr>
              <w:t xml:space="preserve">A 64 x 64 image is graded without error and </w:t>
            </w:r>
            <w:r>
              <w:rPr>
                <w:sz w:val="19"/>
              </w:rPr>
              <w:t>gives one of the four grades</w:t>
            </w:r>
          </w:p>
        </w:tc>
      </w:tr>
      <w:tr w:rsidR="00D4798D">
        <w:trPr>
          <w:cantSplit/>
          <w:jc w:val="center"/>
        </w:trPr>
        <w:tc>
          <w:tcPr>
            <w:tcW w:w="3727" w:type="dxa"/>
          </w:tcPr>
          <w:p w:rsidR="00D4798D" w:rsidRDefault="00E23DE2">
            <w:pPr>
              <w:spacing w:before="40" w:line="240" w:lineRule="auto"/>
              <w:jc w:val="left"/>
            </w:pPr>
            <w:r>
              <w:rPr>
                <w:sz w:val="19"/>
              </w:rPr>
              <w:t>test_grading_is_deterministic</w:t>
            </w:r>
          </w:p>
        </w:tc>
        <w:tc>
          <w:tcPr>
            <w:tcW w:w="5590" w:type="dxa"/>
          </w:tcPr>
          <w:p w:rsidR="00D4798D" w:rsidRDefault="00E23DE2">
            <w:pPr>
              <w:spacing w:before="40" w:line="240" w:lineRule="auto"/>
              <w:jc w:val="left"/>
            </w:pPr>
            <w:r>
              <w:rPr>
                <w:sz w:val="19"/>
              </w:rPr>
              <w:t>Grading the same photograph twice gives the same class probabilities</w:t>
            </w:r>
          </w:p>
        </w:tc>
      </w:tr>
      <w:tr w:rsidR="00D4798D">
        <w:trPr>
          <w:cantSplit/>
          <w:jc w:val="center"/>
        </w:trPr>
        <w:tc>
          <w:tcPr>
            <w:tcW w:w="3727" w:type="dxa"/>
          </w:tcPr>
          <w:p w:rsidR="00D4798D" w:rsidRDefault="00E23DE2">
            <w:pPr>
              <w:spacing w:before="40" w:line="240" w:lineRule="auto"/>
              <w:jc w:val="left"/>
            </w:pPr>
            <w:r>
              <w:rPr>
                <w:sz w:val="19"/>
              </w:rPr>
              <w:t>test_delivery_weights_sum_to_one</w:t>
            </w:r>
          </w:p>
        </w:tc>
        <w:tc>
          <w:tcPr>
            <w:tcW w:w="5590" w:type="dxa"/>
          </w:tcPr>
          <w:p w:rsidR="00D4798D" w:rsidRDefault="00E23DE2">
            <w:pPr>
              <w:spacing w:before="40" w:line="240" w:lineRule="auto"/>
              <w:jc w:val="left"/>
            </w:pPr>
            <w:r>
              <w:rPr>
                <w:sz w:val="19"/>
              </w:rPr>
              <w:t>The five delivery-score weights sum to 1.00</w:t>
            </w:r>
          </w:p>
        </w:tc>
      </w:tr>
      <w:tr w:rsidR="00D4798D">
        <w:trPr>
          <w:cantSplit/>
          <w:jc w:val="center"/>
        </w:trPr>
        <w:tc>
          <w:tcPr>
            <w:tcW w:w="3727" w:type="dxa"/>
          </w:tcPr>
          <w:p w:rsidR="00D4798D" w:rsidRDefault="00E23DE2">
            <w:pPr>
              <w:spacing w:before="40" w:line="240" w:lineRule="auto"/>
              <w:jc w:val="left"/>
            </w:pPr>
            <w:r>
              <w:rPr>
                <w:sz w:val="19"/>
              </w:rPr>
              <w:t>test_simulator_is_deterministic_per_seed</w:t>
            </w:r>
          </w:p>
        </w:tc>
        <w:tc>
          <w:tcPr>
            <w:tcW w:w="5590" w:type="dxa"/>
          </w:tcPr>
          <w:p w:rsidR="00D4798D" w:rsidRDefault="00E23DE2">
            <w:pPr>
              <w:spacing w:before="40" w:line="240" w:lineRule="auto"/>
              <w:jc w:val="left"/>
            </w:pPr>
            <w:r>
              <w:rPr>
                <w:sz w:val="19"/>
              </w:rPr>
              <w:t xml:space="preserve">The </w:t>
            </w:r>
            <w:r>
              <w:rPr>
                <w:sz w:val="19"/>
              </w:rPr>
              <w:t>same shipment seed reproduces the same sensor sequence and a different seed does not</w:t>
            </w:r>
          </w:p>
        </w:tc>
      </w:tr>
      <w:tr w:rsidR="00D4798D">
        <w:trPr>
          <w:cantSplit/>
          <w:jc w:val="center"/>
        </w:trPr>
        <w:tc>
          <w:tcPr>
            <w:tcW w:w="3727" w:type="dxa"/>
          </w:tcPr>
          <w:p w:rsidR="00D4798D" w:rsidRDefault="00E23DE2">
            <w:pPr>
              <w:spacing w:before="40" w:line="240" w:lineRule="auto"/>
              <w:jc w:val="left"/>
            </w:pPr>
            <w:r>
              <w:rPr>
                <w:sz w:val="19"/>
              </w:rPr>
              <w:t>test_simulator_bounds_and_anomaly_flag</w:t>
            </w:r>
          </w:p>
        </w:tc>
        <w:tc>
          <w:tcPr>
            <w:tcW w:w="5590" w:type="dxa"/>
          </w:tcPr>
          <w:p w:rsidR="00D4798D" w:rsidRDefault="00E23DE2">
            <w:pPr>
              <w:spacing w:before="40" w:line="240" w:lineRule="auto"/>
              <w:jc w:val="left"/>
            </w:pPr>
            <w:r>
              <w:rPr>
                <w:sz w:val="19"/>
              </w:rPr>
              <w:t>Over 800 steps temperature stays in [-5, 35] C, humidity in [20, 98] %, shock is non-negative, and at least one anomaly is flagged</w:t>
            </w:r>
          </w:p>
        </w:tc>
      </w:tr>
    </w:tbl>
    <w:p w:rsidR="00D4798D" w:rsidRDefault="00D4798D">
      <w:pPr>
        <w:spacing w:after="80" w:line="144" w:lineRule="auto"/>
      </w:pPr>
    </w:p>
    <w:p w:rsidR="00D4798D" w:rsidRDefault="00E23DE2">
      <w:r>
        <w:t xml:space="preserve">These seven tests cover the pure logic that must be exact: the feature contract between the extractor and the classifier, the monotone effect of blemishes, robustness to degenerate images, </w:t>
      </w:r>
      <w:r>
        <w:lastRenderedPageBreak/>
        <w:t>repeatability, and the sensor simulator. Repeatability is checked</w:t>
      </w:r>
      <w:r>
        <w:t xml:space="preserve"> to a tolerance of 1e-9 because the last binary digit of a floating-point probability can differ between calls.</w:t>
      </w:r>
    </w:p>
    <w:p w:rsidR="00D4798D" w:rsidRDefault="00E23DE2">
      <w:pPr>
        <w:pStyle w:val="Heading2"/>
      </w:pPr>
      <w:bookmarkStart w:id="112" w:name="_Toc243934277"/>
      <w:r>
        <w:t>7.3  Integration Testing</w:t>
      </w:r>
      <w:bookmarkEnd w:id="112"/>
    </w:p>
    <w:p w:rsidR="00D4798D" w:rsidRDefault="00E23DE2">
      <w:r>
        <w:t xml:space="preserve">The remaining 32 tests call the running application through its HTTP interface, so that routing, authentication, </w:t>
      </w:r>
      <w:r>
        <w:t>validation, the database and the machine-learning services are exercised together.</w:t>
      </w:r>
    </w:p>
    <w:p w:rsidR="00D4798D" w:rsidRDefault="00E23DE2">
      <w:pPr>
        <w:pStyle w:val="TableCaption"/>
      </w:pPr>
      <w:bookmarkStart w:id="113" w:name="_Toc243934405"/>
      <w:r>
        <w:t>Table 7.2: Integration tests (32 including the 3 expected failures)</w:t>
      </w:r>
      <w:bookmarkEnd w:id="113"/>
    </w:p>
    <w:tbl>
      <w:tblPr>
        <w:tblStyle w:val="TableGrid"/>
        <w:tblW w:w="0" w:type="auto"/>
        <w:jc w:val="center"/>
        <w:tblLook w:val="04A0" w:firstRow="1" w:lastRow="0" w:firstColumn="1" w:lastColumn="0" w:noHBand="0" w:noVBand="1"/>
      </w:tblPr>
      <w:tblGrid>
        <w:gridCol w:w="1863"/>
        <w:gridCol w:w="745"/>
        <w:gridCol w:w="6708"/>
      </w:tblGrid>
      <w:tr w:rsidR="00D4798D">
        <w:trPr>
          <w:cantSplit/>
          <w:tblHeader/>
          <w:jc w:val="center"/>
        </w:trPr>
        <w:tc>
          <w:tcPr>
            <w:tcW w:w="1863" w:type="dxa"/>
            <w:shd w:val="clear" w:color="auto" w:fill="D9E2F3"/>
          </w:tcPr>
          <w:p w:rsidR="00D4798D" w:rsidRDefault="00E23DE2">
            <w:pPr>
              <w:spacing w:before="40" w:line="240" w:lineRule="auto"/>
              <w:jc w:val="left"/>
            </w:pPr>
            <w:r>
              <w:rPr>
                <w:b/>
                <w:sz w:val="18"/>
              </w:rPr>
              <w:t>Area</w:t>
            </w:r>
          </w:p>
        </w:tc>
        <w:tc>
          <w:tcPr>
            <w:tcW w:w="745" w:type="dxa"/>
            <w:shd w:val="clear" w:color="auto" w:fill="D9E2F3"/>
          </w:tcPr>
          <w:p w:rsidR="00D4798D" w:rsidRDefault="00E23DE2">
            <w:pPr>
              <w:spacing w:before="40" w:line="240" w:lineRule="auto"/>
              <w:jc w:val="left"/>
            </w:pPr>
            <w:r>
              <w:rPr>
                <w:b/>
                <w:sz w:val="18"/>
              </w:rPr>
              <w:t>Tests</w:t>
            </w:r>
          </w:p>
        </w:tc>
        <w:tc>
          <w:tcPr>
            <w:tcW w:w="6708" w:type="dxa"/>
            <w:shd w:val="clear" w:color="auto" w:fill="D9E2F3"/>
          </w:tcPr>
          <w:p w:rsidR="00D4798D" w:rsidRDefault="00E23DE2">
            <w:pPr>
              <w:spacing w:before="40" w:line="240" w:lineRule="auto"/>
              <w:jc w:val="left"/>
            </w:pPr>
            <w:r>
              <w:rPr>
                <w:b/>
                <w:sz w:val="18"/>
              </w:rPr>
              <w:t>What is checked</w:t>
            </w:r>
          </w:p>
        </w:tc>
      </w:tr>
      <w:tr w:rsidR="00D4798D">
        <w:trPr>
          <w:cantSplit/>
          <w:jc w:val="center"/>
        </w:trPr>
        <w:tc>
          <w:tcPr>
            <w:tcW w:w="1863" w:type="dxa"/>
          </w:tcPr>
          <w:p w:rsidR="00D4798D" w:rsidRDefault="00E23DE2">
            <w:pPr>
              <w:spacing w:before="40" w:line="240" w:lineRule="auto"/>
              <w:jc w:val="left"/>
            </w:pPr>
            <w:r>
              <w:rPr>
                <w:sz w:val="18"/>
              </w:rPr>
              <w:t>Health and authentication</w:t>
            </w:r>
          </w:p>
        </w:tc>
        <w:tc>
          <w:tcPr>
            <w:tcW w:w="745" w:type="dxa"/>
          </w:tcPr>
          <w:p w:rsidR="00D4798D" w:rsidRDefault="00E23DE2">
            <w:pPr>
              <w:spacing w:before="40" w:line="240" w:lineRule="auto"/>
              <w:jc w:val="left"/>
            </w:pPr>
            <w:r>
              <w:rPr>
                <w:sz w:val="18"/>
              </w:rPr>
              <w:t>8</w:t>
            </w:r>
          </w:p>
        </w:tc>
        <w:tc>
          <w:tcPr>
            <w:tcW w:w="6708" w:type="dxa"/>
          </w:tcPr>
          <w:p w:rsidR="00D4798D" w:rsidRDefault="00E23DE2">
            <w:pPr>
              <w:spacing w:before="40" w:line="240" w:lineRule="auto"/>
              <w:jc w:val="left"/>
            </w:pPr>
            <w:r>
              <w:rPr>
                <w:sz w:val="18"/>
              </w:rPr>
              <w:t xml:space="preserve">Health endpoint; sign-up then log-in then </w:t>
            </w:r>
            <w:r>
              <w:rPr>
                <w:rFonts w:ascii="Courier New" w:eastAsia="Courier New" w:hAnsi="Courier New" w:cs="Courier New"/>
                <w:sz w:val="15"/>
              </w:rPr>
              <w:t>/auth/m</w:t>
            </w:r>
            <w:r>
              <w:rPr>
                <w:rFonts w:ascii="Courier New" w:eastAsia="Courier New" w:hAnsi="Courier New" w:cs="Courier New"/>
                <w:sz w:val="15"/>
              </w:rPr>
              <w:t>e</w:t>
            </w:r>
            <w:r>
              <w:rPr>
                <w:sz w:val="18"/>
              </w:rPr>
              <w:t>; duplicate e-mail rejected; the admin role cannot be requested at sign-up; invalid e-mail and short password give 422; wrong password gives 401; protected routes need a token; a tampered token is refused</w:t>
            </w:r>
          </w:p>
        </w:tc>
      </w:tr>
      <w:tr w:rsidR="00D4798D">
        <w:trPr>
          <w:cantSplit/>
          <w:jc w:val="center"/>
        </w:trPr>
        <w:tc>
          <w:tcPr>
            <w:tcW w:w="1863" w:type="dxa"/>
          </w:tcPr>
          <w:p w:rsidR="00D4798D" w:rsidRDefault="00E23DE2">
            <w:pPr>
              <w:spacing w:before="40" w:line="240" w:lineRule="auto"/>
              <w:jc w:val="left"/>
            </w:pPr>
            <w:r>
              <w:rPr>
                <w:sz w:val="18"/>
              </w:rPr>
              <w:t>Role guards</w:t>
            </w:r>
          </w:p>
        </w:tc>
        <w:tc>
          <w:tcPr>
            <w:tcW w:w="745" w:type="dxa"/>
          </w:tcPr>
          <w:p w:rsidR="00D4798D" w:rsidRDefault="00E23DE2">
            <w:pPr>
              <w:spacing w:before="40" w:line="240" w:lineRule="auto"/>
              <w:jc w:val="left"/>
            </w:pPr>
            <w:r>
              <w:rPr>
                <w:sz w:val="18"/>
              </w:rPr>
              <w:t>1</w:t>
            </w:r>
          </w:p>
        </w:tc>
        <w:tc>
          <w:tcPr>
            <w:tcW w:w="6708" w:type="dxa"/>
          </w:tcPr>
          <w:p w:rsidR="00D4798D" w:rsidRDefault="00E23DE2">
            <w:pPr>
              <w:spacing w:before="40" w:line="240" w:lineRule="auto"/>
              <w:jc w:val="left"/>
            </w:pPr>
            <w:r>
              <w:rPr>
                <w:sz w:val="18"/>
              </w:rPr>
              <w:t>A buyer cannot upload, a farmer can</w:t>
            </w:r>
            <w:r>
              <w:rPr>
                <w:sz w:val="18"/>
              </w:rPr>
              <w:t>not order, a non-admin cannot read the admin endpoints, a distributor cannot request delivery plans</w:t>
            </w:r>
          </w:p>
        </w:tc>
      </w:tr>
      <w:tr w:rsidR="00D4798D">
        <w:trPr>
          <w:cantSplit/>
          <w:jc w:val="center"/>
        </w:trPr>
        <w:tc>
          <w:tcPr>
            <w:tcW w:w="1863" w:type="dxa"/>
          </w:tcPr>
          <w:p w:rsidR="00D4798D" w:rsidRDefault="00E23DE2">
            <w:pPr>
              <w:spacing w:before="40" w:line="240" w:lineRule="auto"/>
              <w:jc w:val="left"/>
            </w:pPr>
            <w:r>
              <w:rPr>
                <w:sz w:val="18"/>
              </w:rPr>
              <w:t>Listings and grading</w:t>
            </w:r>
          </w:p>
        </w:tc>
        <w:tc>
          <w:tcPr>
            <w:tcW w:w="745" w:type="dxa"/>
          </w:tcPr>
          <w:p w:rsidR="00D4798D" w:rsidRDefault="00E23DE2">
            <w:pPr>
              <w:spacing w:before="40" w:line="240" w:lineRule="auto"/>
              <w:jc w:val="left"/>
            </w:pPr>
            <w:r>
              <w:rPr>
                <w:sz w:val="18"/>
              </w:rPr>
              <w:t>8</w:t>
            </w:r>
          </w:p>
        </w:tc>
        <w:tc>
          <w:tcPr>
            <w:tcW w:w="6708" w:type="dxa"/>
          </w:tcPr>
          <w:p w:rsidR="00D4798D" w:rsidRDefault="00E23DE2">
            <w:pPr>
              <w:spacing w:before="40" w:line="240" w:lineRule="auto"/>
              <w:jc w:val="left"/>
            </w:pPr>
            <w:r>
              <w:rPr>
                <w:sz w:val="18"/>
              </w:rPr>
              <w:t>Upload returns a grade among A, B, C, Reject with probabilities summing to 1, 11 features and 1 to 6 SHAP entries; a blemished photo</w:t>
            </w:r>
            <w:r>
              <w:rPr>
                <w:sz w:val="18"/>
              </w:rPr>
              <w:t xml:space="preserve"> grades no higher than a clean one; wrong content type and oversize files rejected; own listings; publish; foreign or unknown listings give 404</w:t>
            </w:r>
          </w:p>
        </w:tc>
      </w:tr>
      <w:tr w:rsidR="00D4798D">
        <w:trPr>
          <w:cantSplit/>
          <w:jc w:val="center"/>
        </w:trPr>
        <w:tc>
          <w:tcPr>
            <w:tcW w:w="1863" w:type="dxa"/>
          </w:tcPr>
          <w:p w:rsidR="00D4798D" w:rsidRDefault="00E23DE2">
            <w:pPr>
              <w:spacing w:before="40" w:line="240" w:lineRule="auto"/>
              <w:jc w:val="left"/>
            </w:pPr>
            <w:r>
              <w:rPr>
                <w:sz w:val="18"/>
              </w:rPr>
              <w:t>Price</w:t>
            </w:r>
          </w:p>
        </w:tc>
        <w:tc>
          <w:tcPr>
            <w:tcW w:w="745" w:type="dxa"/>
          </w:tcPr>
          <w:p w:rsidR="00D4798D" w:rsidRDefault="00E23DE2">
            <w:pPr>
              <w:spacing w:before="40" w:line="240" w:lineRule="auto"/>
              <w:jc w:val="left"/>
            </w:pPr>
            <w:r>
              <w:rPr>
                <w:sz w:val="18"/>
              </w:rPr>
              <w:t>5</w:t>
            </w:r>
          </w:p>
        </w:tc>
        <w:tc>
          <w:tcPr>
            <w:tcW w:w="6708" w:type="dxa"/>
          </w:tcPr>
          <w:p w:rsidR="00D4798D" w:rsidRDefault="00E23DE2">
            <w:pPr>
              <w:spacing w:before="40" w:line="240" w:lineRule="auto"/>
              <w:jc w:val="left"/>
            </w:pPr>
            <w:r>
              <w:rPr>
                <w:sz w:val="18"/>
              </w:rPr>
              <w:t>Option lists; response shape (31 forecast days, band contains the estimate, best day 0 to 14, SHAP list</w:t>
            </w:r>
            <w:r>
              <w:rPr>
                <w:sz w:val="18"/>
              </w:rPr>
              <w:t>); A &gt; B &gt; C &gt; Reject price; the listing's grade overrides the requested grade; unknown crop (xfail)</w:t>
            </w:r>
          </w:p>
        </w:tc>
      </w:tr>
      <w:tr w:rsidR="00D4798D">
        <w:trPr>
          <w:cantSplit/>
          <w:jc w:val="center"/>
        </w:trPr>
        <w:tc>
          <w:tcPr>
            <w:tcW w:w="1863" w:type="dxa"/>
          </w:tcPr>
          <w:p w:rsidR="00D4798D" w:rsidRDefault="00E23DE2">
            <w:pPr>
              <w:spacing w:before="40" w:line="240" w:lineRule="auto"/>
              <w:jc w:val="left"/>
            </w:pPr>
            <w:r>
              <w:rPr>
                <w:sz w:val="18"/>
              </w:rPr>
              <w:t>Delivery</w:t>
            </w:r>
          </w:p>
        </w:tc>
        <w:tc>
          <w:tcPr>
            <w:tcW w:w="745" w:type="dxa"/>
          </w:tcPr>
          <w:p w:rsidR="00D4798D" w:rsidRDefault="00E23DE2">
            <w:pPr>
              <w:spacing w:before="40" w:line="240" w:lineRule="auto"/>
              <w:jc w:val="left"/>
            </w:pPr>
            <w:r>
              <w:rPr>
                <w:sz w:val="18"/>
              </w:rPr>
              <w:t>2</w:t>
            </w:r>
          </w:p>
        </w:tc>
        <w:tc>
          <w:tcPr>
            <w:tcW w:w="6708" w:type="dxa"/>
          </w:tcPr>
          <w:p w:rsidR="00D4798D" w:rsidRDefault="00E23DE2">
            <w:pPr>
              <w:spacing w:before="40" w:line="240" w:lineRule="auto"/>
              <w:jc w:val="left"/>
            </w:pPr>
            <w:r>
              <w:rPr>
                <w:sz w:val="18"/>
              </w:rPr>
              <w:t>At most five buyers, sorted by a score between 0 and 100, best route equals the top buyer; a farmer cannot plan another farmer's listing</w:t>
            </w:r>
          </w:p>
        </w:tc>
      </w:tr>
      <w:tr w:rsidR="00D4798D">
        <w:trPr>
          <w:cantSplit/>
          <w:jc w:val="center"/>
        </w:trPr>
        <w:tc>
          <w:tcPr>
            <w:tcW w:w="1863" w:type="dxa"/>
          </w:tcPr>
          <w:p w:rsidR="00D4798D" w:rsidRDefault="00E23DE2">
            <w:pPr>
              <w:spacing w:before="40" w:line="240" w:lineRule="auto"/>
              <w:jc w:val="left"/>
            </w:pPr>
            <w:r>
              <w:rPr>
                <w:sz w:val="18"/>
              </w:rPr>
              <w:t>Marke</w:t>
            </w:r>
            <w:r>
              <w:rPr>
                <w:sz w:val="18"/>
              </w:rPr>
              <w:t>tplace and orders</w:t>
            </w:r>
          </w:p>
        </w:tc>
        <w:tc>
          <w:tcPr>
            <w:tcW w:w="745" w:type="dxa"/>
          </w:tcPr>
          <w:p w:rsidR="00D4798D" w:rsidRDefault="00E23DE2">
            <w:pPr>
              <w:spacing w:before="40" w:line="240" w:lineRule="auto"/>
              <w:jc w:val="left"/>
            </w:pPr>
            <w:r>
              <w:rPr>
                <w:sz w:val="18"/>
              </w:rPr>
              <w:t>5</w:t>
            </w:r>
          </w:p>
        </w:tc>
        <w:tc>
          <w:tcPr>
            <w:tcW w:w="6708" w:type="dxa"/>
          </w:tcPr>
          <w:p w:rsidR="00D4798D" w:rsidRDefault="00E23DE2">
            <w:pPr>
              <w:spacing w:before="40" w:line="240" w:lineRule="auto"/>
              <w:jc w:val="left"/>
            </w:pPr>
            <w:r>
              <w:rPr>
                <w:sz w:val="18"/>
              </w:rPr>
              <w:t>Filtered browsing; a complete order lifecycle (placed, confirmed, in transit, delivered) with every illegal or unauthorised move refused; an unpublished lot cannot be ordered; role-scoped order lists; non-positive quantity (xfail)</w:t>
            </w:r>
          </w:p>
        </w:tc>
      </w:tr>
      <w:tr w:rsidR="00D4798D">
        <w:trPr>
          <w:cantSplit/>
          <w:jc w:val="center"/>
        </w:trPr>
        <w:tc>
          <w:tcPr>
            <w:tcW w:w="1863" w:type="dxa"/>
          </w:tcPr>
          <w:p w:rsidR="00D4798D" w:rsidRDefault="00E23DE2">
            <w:pPr>
              <w:spacing w:before="40" w:line="240" w:lineRule="auto"/>
              <w:jc w:val="left"/>
            </w:pPr>
            <w:r>
              <w:rPr>
                <w:sz w:val="18"/>
              </w:rPr>
              <w:t>IoT</w:t>
            </w:r>
          </w:p>
        </w:tc>
        <w:tc>
          <w:tcPr>
            <w:tcW w:w="745" w:type="dxa"/>
          </w:tcPr>
          <w:p w:rsidR="00D4798D" w:rsidRDefault="00E23DE2">
            <w:pPr>
              <w:spacing w:before="40" w:line="240" w:lineRule="auto"/>
              <w:jc w:val="left"/>
            </w:pPr>
            <w:r>
              <w:rPr>
                <w:sz w:val="18"/>
              </w:rPr>
              <w:t>2</w:t>
            </w:r>
          </w:p>
        </w:tc>
        <w:tc>
          <w:tcPr>
            <w:tcW w:w="6708" w:type="dxa"/>
          </w:tcPr>
          <w:p w:rsidR="00D4798D" w:rsidRDefault="00E23DE2">
            <w:pPr>
              <w:spacing w:before="40" w:line="240" w:lineRule="auto"/>
              <w:jc w:val="left"/>
            </w:pPr>
            <w:r>
              <w:rPr>
                <w:sz w:val="18"/>
              </w:rPr>
              <w:t>A shipment created through the order flow streams three valid readings over the WebSocket and stores history; an unknown shipment gives 404</w:t>
            </w:r>
          </w:p>
        </w:tc>
      </w:tr>
      <w:tr w:rsidR="00D4798D">
        <w:trPr>
          <w:cantSplit/>
          <w:jc w:val="center"/>
        </w:trPr>
        <w:tc>
          <w:tcPr>
            <w:tcW w:w="1863" w:type="dxa"/>
          </w:tcPr>
          <w:p w:rsidR="00D4798D" w:rsidRDefault="00E23DE2">
            <w:pPr>
              <w:spacing w:before="40" w:line="240" w:lineRule="auto"/>
              <w:jc w:val="left"/>
            </w:pPr>
            <w:r>
              <w:rPr>
                <w:sz w:val="18"/>
              </w:rPr>
              <w:t>Admin</w:t>
            </w:r>
          </w:p>
        </w:tc>
        <w:tc>
          <w:tcPr>
            <w:tcW w:w="745" w:type="dxa"/>
          </w:tcPr>
          <w:p w:rsidR="00D4798D" w:rsidRDefault="00E23DE2">
            <w:pPr>
              <w:spacing w:before="40" w:line="240" w:lineRule="auto"/>
              <w:jc w:val="left"/>
            </w:pPr>
            <w:r>
              <w:rPr>
                <w:sz w:val="18"/>
              </w:rPr>
              <w:t>1</w:t>
            </w:r>
          </w:p>
        </w:tc>
        <w:tc>
          <w:tcPr>
            <w:tcW w:w="6708" w:type="dxa"/>
          </w:tcPr>
          <w:p w:rsidR="00D4798D" w:rsidRDefault="00E23DE2">
            <w:pPr>
              <w:spacing w:before="40" w:line="240" w:lineRule="auto"/>
              <w:jc w:val="left"/>
            </w:pPr>
            <w:r>
              <w:rPr>
                <w:sz w:val="18"/>
              </w:rPr>
              <w:t>Overview counts; model insights contain both models, 11 importances and the synthetic-data disclosure</w:t>
            </w:r>
          </w:p>
        </w:tc>
      </w:tr>
    </w:tbl>
    <w:p w:rsidR="00D4798D" w:rsidRDefault="00D4798D">
      <w:pPr>
        <w:spacing w:after="80" w:line="144" w:lineRule="auto"/>
      </w:pPr>
    </w:p>
    <w:p w:rsidR="00D4798D" w:rsidRDefault="00E23DE2">
      <w:pPr>
        <w:pStyle w:val="TableCaption"/>
      </w:pPr>
      <w:bookmarkStart w:id="114" w:name="_Toc243934406"/>
      <w:r>
        <w:t>Table 7.3: Backend test inventory (pytest, 26 October 2026)</w:t>
      </w:r>
      <w:bookmarkEnd w:id="114"/>
    </w:p>
    <w:tbl>
      <w:tblPr>
        <w:tblStyle w:val="TableGrid"/>
        <w:tblW w:w="0" w:type="auto"/>
        <w:jc w:val="center"/>
        <w:tblLook w:val="04A0" w:firstRow="1" w:lastRow="0" w:firstColumn="1" w:lastColumn="0" w:noHBand="0" w:noVBand="1"/>
      </w:tblPr>
      <w:tblGrid>
        <w:gridCol w:w="3727"/>
        <w:gridCol w:w="1863"/>
        <w:gridCol w:w="1863"/>
        <w:gridCol w:w="1863"/>
      </w:tblGrid>
      <w:tr w:rsidR="00D4798D">
        <w:trPr>
          <w:cantSplit/>
          <w:tblHeader/>
          <w:jc w:val="center"/>
        </w:trPr>
        <w:tc>
          <w:tcPr>
            <w:tcW w:w="3727" w:type="dxa"/>
            <w:shd w:val="clear" w:color="auto" w:fill="D9E2F3"/>
          </w:tcPr>
          <w:p w:rsidR="00D4798D" w:rsidRDefault="00E23DE2">
            <w:pPr>
              <w:spacing w:before="40" w:line="240" w:lineRule="auto"/>
              <w:jc w:val="left"/>
            </w:pPr>
            <w:r>
              <w:rPr>
                <w:b/>
                <w:sz w:val="20"/>
              </w:rPr>
              <w:t>Group</w:t>
            </w:r>
          </w:p>
        </w:tc>
        <w:tc>
          <w:tcPr>
            <w:tcW w:w="1863" w:type="dxa"/>
            <w:shd w:val="clear" w:color="auto" w:fill="D9E2F3"/>
          </w:tcPr>
          <w:p w:rsidR="00D4798D" w:rsidRDefault="00E23DE2">
            <w:pPr>
              <w:spacing w:before="40" w:line="240" w:lineRule="auto"/>
              <w:jc w:val="center"/>
            </w:pPr>
            <w:r>
              <w:rPr>
                <w:b/>
                <w:sz w:val="20"/>
              </w:rPr>
              <w:t>Tests</w:t>
            </w:r>
          </w:p>
        </w:tc>
        <w:tc>
          <w:tcPr>
            <w:tcW w:w="1863" w:type="dxa"/>
            <w:shd w:val="clear" w:color="auto" w:fill="D9E2F3"/>
          </w:tcPr>
          <w:p w:rsidR="00D4798D" w:rsidRDefault="00E23DE2">
            <w:pPr>
              <w:spacing w:before="40" w:line="240" w:lineRule="auto"/>
              <w:jc w:val="center"/>
            </w:pPr>
            <w:r>
              <w:rPr>
                <w:b/>
                <w:sz w:val="20"/>
              </w:rPr>
              <w:t>Passed</w:t>
            </w:r>
          </w:p>
        </w:tc>
        <w:tc>
          <w:tcPr>
            <w:tcW w:w="1863" w:type="dxa"/>
            <w:shd w:val="clear" w:color="auto" w:fill="D9E2F3"/>
          </w:tcPr>
          <w:p w:rsidR="00D4798D" w:rsidRDefault="00E23DE2">
            <w:pPr>
              <w:spacing w:before="40" w:line="240" w:lineRule="auto"/>
              <w:jc w:val="center"/>
            </w:pPr>
            <w:r>
              <w:rPr>
                <w:b/>
                <w:sz w:val="20"/>
              </w:rPr>
              <w:t>Expected failures</w:t>
            </w:r>
          </w:p>
        </w:tc>
      </w:tr>
      <w:tr w:rsidR="00D4798D">
        <w:trPr>
          <w:cantSplit/>
          <w:jc w:val="center"/>
        </w:trPr>
        <w:tc>
          <w:tcPr>
            <w:tcW w:w="3727" w:type="dxa"/>
          </w:tcPr>
          <w:p w:rsidR="00D4798D" w:rsidRDefault="00E23DE2">
            <w:pPr>
              <w:spacing w:before="40" w:line="240" w:lineRule="auto"/>
              <w:jc w:val="left"/>
            </w:pPr>
            <w:r>
              <w:rPr>
                <w:sz w:val="20"/>
              </w:rPr>
              <w:t>Unit</w:t>
            </w:r>
          </w:p>
        </w:tc>
        <w:tc>
          <w:tcPr>
            <w:tcW w:w="1863" w:type="dxa"/>
          </w:tcPr>
          <w:p w:rsidR="00D4798D" w:rsidRDefault="00E23DE2">
            <w:pPr>
              <w:spacing w:before="40" w:line="240" w:lineRule="auto"/>
              <w:jc w:val="center"/>
            </w:pPr>
            <w:r>
              <w:rPr>
                <w:sz w:val="20"/>
              </w:rPr>
              <w:t>7</w:t>
            </w:r>
          </w:p>
        </w:tc>
        <w:tc>
          <w:tcPr>
            <w:tcW w:w="1863" w:type="dxa"/>
          </w:tcPr>
          <w:p w:rsidR="00D4798D" w:rsidRDefault="00E23DE2">
            <w:pPr>
              <w:spacing w:before="40" w:line="240" w:lineRule="auto"/>
              <w:jc w:val="center"/>
            </w:pPr>
            <w:r>
              <w:rPr>
                <w:sz w:val="20"/>
              </w:rPr>
              <w:t>7</w:t>
            </w:r>
          </w:p>
        </w:tc>
        <w:tc>
          <w:tcPr>
            <w:tcW w:w="1863" w:type="dxa"/>
          </w:tcPr>
          <w:p w:rsidR="00D4798D" w:rsidRDefault="00E23DE2">
            <w:pPr>
              <w:spacing w:before="40" w:line="240" w:lineRule="auto"/>
              <w:jc w:val="center"/>
            </w:pPr>
            <w:r>
              <w:rPr>
                <w:sz w:val="20"/>
              </w:rPr>
              <w:t>0</w:t>
            </w:r>
          </w:p>
        </w:tc>
      </w:tr>
      <w:tr w:rsidR="00D4798D">
        <w:trPr>
          <w:cantSplit/>
          <w:jc w:val="center"/>
        </w:trPr>
        <w:tc>
          <w:tcPr>
            <w:tcW w:w="3727" w:type="dxa"/>
          </w:tcPr>
          <w:p w:rsidR="00D4798D" w:rsidRDefault="00E23DE2">
            <w:pPr>
              <w:spacing w:before="40" w:line="240" w:lineRule="auto"/>
              <w:jc w:val="left"/>
            </w:pPr>
            <w:r>
              <w:rPr>
                <w:sz w:val="20"/>
              </w:rPr>
              <w:t>Integration (HTTP)</w:t>
            </w:r>
          </w:p>
        </w:tc>
        <w:tc>
          <w:tcPr>
            <w:tcW w:w="1863" w:type="dxa"/>
          </w:tcPr>
          <w:p w:rsidR="00D4798D" w:rsidRDefault="00E23DE2">
            <w:pPr>
              <w:spacing w:before="40" w:line="240" w:lineRule="auto"/>
              <w:jc w:val="center"/>
            </w:pPr>
            <w:r>
              <w:rPr>
                <w:sz w:val="20"/>
              </w:rPr>
              <w:t>32</w:t>
            </w:r>
          </w:p>
        </w:tc>
        <w:tc>
          <w:tcPr>
            <w:tcW w:w="1863" w:type="dxa"/>
          </w:tcPr>
          <w:p w:rsidR="00D4798D" w:rsidRDefault="00E23DE2">
            <w:pPr>
              <w:spacing w:before="40" w:line="240" w:lineRule="auto"/>
              <w:jc w:val="center"/>
            </w:pPr>
            <w:r>
              <w:rPr>
                <w:sz w:val="20"/>
              </w:rPr>
              <w:t>29</w:t>
            </w:r>
          </w:p>
        </w:tc>
        <w:tc>
          <w:tcPr>
            <w:tcW w:w="1863" w:type="dxa"/>
          </w:tcPr>
          <w:p w:rsidR="00D4798D" w:rsidRDefault="00E23DE2">
            <w:pPr>
              <w:spacing w:before="40" w:line="240" w:lineRule="auto"/>
              <w:jc w:val="center"/>
            </w:pPr>
            <w:r>
              <w:rPr>
                <w:sz w:val="20"/>
              </w:rPr>
              <w:t>3</w:t>
            </w:r>
          </w:p>
        </w:tc>
      </w:tr>
      <w:tr w:rsidR="00D4798D">
        <w:trPr>
          <w:cantSplit/>
          <w:jc w:val="center"/>
        </w:trPr>
        <w:tc>
          <w:tcPr>
            <w:tcW w:w="3727" w:type="dxa"/>
          </w:tcPr>
          <w:p w:rsidR="00D4798D" w:rsidRDefault="00E23DE2">
            <w:pPr>
              <w:spacing w:before="40" w:line="240" w:lineRule="auto"/>
              <w:jc w:val="left"/>
            </w:pPr>
            <w:r>
              <w:rPr>
                <w:b/>
                <w:sz w:val="20"/>
              </w:rPr>
              <w:t>Total</w:t>
            </w:r>
          </w:p>
        </w:tc>
        <w:tc>
          <w:tcPr>
            <w:tcW w:w="1863" w:type="dxa"/>
          </w:tcPr>
          <w:p w:rsidR="00D4798D" w:rsidRDefault="00E23DE2">
            <w:pPr>
              <w:spacing w:before="40" w:line="240" w:lineRule="auto"/>
              <w:jc w:val="center"/>
            </w:pPr>
            <w:r>
              <w:rPr>
                <w:b/>
                <w:sz w:val="20"/>
              </w:rPr>
              <w:t>39</w:t>
            </w:r>
          </w:p>
        </w:tc>
        <w:tc>
          <w:tcPr>
            <w:tcW w:w="1863" w:type="dxa"/>
          </w:tcPr>
          <w:p w:rsidR="00D4798D" w:rsidRDefault="00E23DE2">
            <w:pPr>
              <w:spacing w:before="40" w:line="240" w:lineRule="auto"/>
              <w:jc w:val="center"/>
            </w:pPr>
            <w:r>
              <w:rPr>
                <w:b/>
                <w:sz w:val="20"/>
              </w:rPr>
              <w:t>36</w:t>
            </w:r>
          </w:p>
        </w:tc>
        <w:tc>
          <w:tcPr>
            <w:tcW w:w="1863" w:type="dxa"/>
          </w:tcPr>
          <w:p w:rsidR="00D4798D" w:rsidRDefault="00E23DE2">
            <w:pPr>
              <w:spacing w:before="40" w:line="240" w:lineRule="auto"/>
              <w:jc w:val="center"/>
            </w:pPr>
            <w:r>
              <w:rPr>
                <w:b/>
                <w:sz w:val="20"/>
              </w:rPr>
              <w:t>3</w:t>
            </w:r>
          </w:p>
        </w:tc>
      </w:tr>
    </w:tbl>
    <w:p w:rsidR="00D4798D" w:rsidRDefault="00D4798D">
      <w:pPr>
        <w:spacing w:after="80" w:line="144" w:lineRule="auto"/>
      </w:pPr>
    </w:p>
    <w:p w:rsidR="00D4798D" w:rsidRDefault="00E23DE2">
      <w:r>
        <w:t>The web application is exercised by the browser walk-through described under functional testing; it is</w:t>
      </w:r>
      <w:r>
        <w:t xml:space="preserve"> not covered by automated front-end tests.</w:t>
      </w:r>
    </w:p>
    <w:p w:rsidR="00D4798D" w:rsidRDefault="00E23DE2">
      <w:pPr>
        <w:pStyle w:val="Heading2"/>
      </w:pPr>
      <w:bookmarkStart w:id="115" w:name="_Toc243934278"/>
      <w:r>
        <w:t>7.4  Functional Testing</w:t>
      </w:r>
      <w:bookmarkEnd w:id="115"/>
    </w:p>
    <w:p w:rsidR="00D4798D" w:rsidRDefault="00E23DE2">
      <w:r>
        <w:t>The functional tests follow the golden path of the product and were run against the live application on 26 October 2026 in Chrome at 1440 x 900, using real tomato, onion and potato photogra</w:t>
      </w:r>
      <w:r>
        <w:t>phs and the demo accounts. The farmer, buyer, distributor and admin steps were driven through the browser interface (Playwright); the extra listings and orders that populate the lists were created through the same API the interface calls. The screenshots i</w:t>
      </w:r>
      <w:r>
        <w:t>n Chapter 8 are the captures made during this run.</w:t>
      </w:r>
    </w:p>
    <w:p w:rsidR="00D4798D" w:rsidRDefault="00E23DE2">
      <w:pPr>
        <w:pStyle w:val="TableCaption"/>
      </w:pPr>
      <w:bookmarkStart w:id="116" w:name="_Toc243934407"/>
      <w:r>
        <w:lastRenderedPageBreak/>
        <w:t>Table 7.4: Functional test cases (live walk-through)</w:t>
      </w:r>
      <w:bookmarkEnd w:id="116"/>
    </w:p>
    <w:tbl>
      <w:tblPr>
        <w:tblStyle w:val="TableGrid"/>
        <w:tblW w:w="0" w:type="auto"/>
        <w:jc w:val="center"/>
        <w:tblLook w:val="04A0" w:firstRow="1" w:lastRow="0" w:firstColumn="1" w:lastColumn="0" w:noHBand="0" w:noVBand="1"/>
      </w:tblPr>
      <w:tblGrid>
        <w:gridCol w:w="652"/>
        <w:gridCol w:w="2329"/>
        <w:gridCol w:w="2609"/>
        <w:gridCol w:w="3727"/>
      </w:tblGrid>
      <w:tr w:rsidR="00D4798D">
        <w:trPr>
          <w:cantSplit/>
          <w:tblHeader/>
          <w:jc w:val="center"/>
        </w:trPr>
        <w:tc>
          <w:tcPr>
            <w:tcW w:w="652" w:type="dxa"/>
            <w:shd w:val="clear" w:color="auto" w:fill="D9E2F3"/>
          </w:tcPr>
          <w:p w:rsidR="00D4798D" w:rsidRDefault="00E23DE2">
            <w:pPr>
              <w:spacing w:before="40" w:line="240" w:lineRule="auto"/>
              <w:jc w:val="left"/>
            </w:pPr>
            <w:r>
              <w:rPr>
                <w:b/>
                <w:sz w:val="17"/>
              </w:rPr>
              <w:t>No.</w:t>
            </w:r>
          </w:p>
        </w:tc>
        <w:tc>
          <w:tcPr>
            <w:tcW w:w="2329" w:type="dxa"/>
            <w:shd w:val="clear" w:color="auto" w:fill="D9E2F3"/>
          </w:tcPr>
          <w:p w:rsidR="00D4798D" w:rsidRDefault="00E23DE2">
            <w:pPr>
              <w:spacing w:before="40" w:line="240" w:lineRule="auto"/>
              <w:jc w:val="left"/>
            </w:pPr>
            <w:r>
              <w:rPr>
                <w:b/>
                <w:sz w:val="17"/>
              </w:rPr>
              <w:t>Requirement</w:t>
            </w:r>
          </w:p>
        </w:tc>
        <w:tc>
          <w:tcPr>
            <w:tcW w:w="2609" w:type="dxa"/>
            <w:shd w:val="clear" w:color="auto" w:fill="D9E2F3"/>
          </w:tcPr>
          <w:p w:rsidR="00D4798D" w:rsidRDefault="00E23DE2">
            <w:pPr>
              <w:spacing w:before="40" w:line="240" w:lineRule="auto"/>
              <w:jc w:val="left"/>
            </w:pPr>
            <w:r>
              <w:rPr>
                <w:b/>
                <w:sz w:val="17"/>
              </w:rPr>
              <w:t>Test performed</w:t>
            </w:r>
          </w:p>
        </w:tc>
        <w:tc>
          <w:tcPr>
            <w:tcW w:w="3727" w:type="dxa"/>
            <w:shd w:val="clear" w:color="auto" w:fill="D9E2F3"/>
          </w:tcPr>
          <w:p w:rsidR="00D4798D" w:rsidRDefault="00E23DE2">
            <w:pPr>
              <w:spacing w:before="40" w:line="240" w:lineRule="auto"/>
              <w:jc w:val="left"/>
            </w:pPr>
            <w:r>
              <w:rPr>
                <w:b/>
                <w:sz w:val="17"/>
              </w:rPr>
              <w:t>Observed</w:t>
            </w:r>
          </w:p>
        </w:tc>
      </w:tr>
      <w:tr w:rsidR="00D4798D">
        <w:trPr>
          <w:cantSplit/>
          <w:jc w:val="center"/>
        </w:trPr>
        <w:tc>
          <w:tcPr>
            <w:tcW w:w="652" w:type="dxa"/>
          </w:tcPr>
          <w:p w:rsidR="00D4798D" w:rsidRDefault="00E23DE2">
            <w:pPr>
              <w:spacing w:before="40" w:line="240" w:lineRule="auto"/>
              <w:jc w:val="left"/>
            </w:pPr>
            <w:r>
              <w:rPr>
                <w:sz w:val="17"/>
              </w:rPr>
              <w:t>F1</w:t>
            </w:r>
          </w:p>
        </w:tc>
        <w:tc>
          <w:tcPr>
            <w:tcW w:w="2329" w:type="dxa"/>
          </w:tcPr>
          <w:p w:rsidR="00D4798D" w:rsidRDefault="00E23DE2">
            <w:pPr>
              <w:spacing w:before="40" w:line="240" w:lineRule="auto"/>
              <w:jc w:val="left"/>
            </w:pPr>
            <w:r>
              <w:rPr>
                <w:sz w:val="17"/>
              </w:rPr>
              <w:t>Sign-in with a role-based home</w:t>
            </w:r>
          </w:p>
        </w:tc>
        <w:tc>
          <w:tcPr>
            <w:tcW w:w="2609" w:type="dxa"/>
          </w:tcPr>
          <w:p w:rsidR="00D4798D" w:rsidRDefault="00E23DE2">
            <w:pPr>
              <w:spacing w:before="40" w:line="240" w:lineRule="auto"/>
              <w:jc w:val="left"/>
            </w:pPr>
            <w:r>
              <w:rPr>
                <w:sz w:val="17"/>
              </w:rPr>
              <w:t>Log in as farmer, buyer, distributor, admin</w:t>
            </w:r>
          </w:p>
        </w:tc>
        <w:tc>
          <w:tcPr>
            <w:tcW w:w="3727" w:type="dxa"/>
          </w:tcPr>
          <w:p w:rsidR="00D4798D" w:rsidRDefault="00E23DE2">
            <w:pPr>
              <w:spacing w:before="40" w:line="240" w:lineRule="auto"/>
              <w:jc w:val="left"/>
            </w:pPr>
            <w:r>
              <w:rPr>
                <w:sz w:val="17"/>
              </w:rPr>
              <w:t xml:space="preserve">Pass: each role lands on its own </w:t>
            </w:r>
            <w:r>
              <w:rPr>
                <w:sz w:val="17"/>
              </w:rPr>
              <w:t>dashboard</w:t>
            </w:r>
          </w:p>
        </w:tc>
      </w:tr>
      <w:tr w:rsidR="00D4798D">
        <w:trPr>
          <w:cantSplit/>
          <w:jc w:val="center"/>
        </w:trPr>
        <w:tc>
          <w:tcPr>
            <w:tcW w:w="652" w:type="dxa"/>
          </w:tcPr>
          <w:p w:rsidR="00D4798D" w:rsidRDefault="00E23DE2">
            <w:pPr>
              <w:spacing w:before="40" w:line="240" w:lineRule="auto"/>
              <w:jc w:val="left"/>
            </w:pPr>
            <w:r>
              <w:rPr>
                <w:sz w:val="17"/>
              </w:rPr>
              <w:t>F2</w:t>
            </w:r>
          </w:p>
        </w:tc>
        <w:tc>
          <w:tcPr>
            <w:tcW w:w="2329" w:type="dxa"/>
          </w:tcPr>
          <w:p w:rsidR="00D4798D" w:rsidRDefault="00E23DE2">
            <w:pPr>
              <w:spacing w:before="40" w:line="240" w:lineRule="auto"/>
              <w:jc w:val="left"/>
            </w:pPr>
            <w:r>
              <w:rPr>
                <w:sz w:val="17"/>
              </w:rPr>
              <w:t>Reject bad credentials</w:t>
            </w:r>
          </w:p>
        </w:tc>
        <w:tc>
          <w:tcPr>
            <w:tcW w:w="2609" w:type="dxa"/>
          </w:tcPr>
          <w:p w:rsidR="00D4798D" w:rsidRDefault="00E23DE2">
            <w:pPr>
              <w:spacing w:before="40" w:line="240" w:lineRule="auto"/>
              <w:jc w:val="left"/>
            </w:pPr>
            <w:r>
              <w:rPr>
                <w:sz w:val="17"/>
              </w:rPr>
              <w:t>Log in with a wrong password</w:t>
            </w:r>
          </w:p>
        </w:tc>
        <w:tc>
          <w:tcPr>
            <w:tcW w:w="3727" w:type="dxa"/>
          </w:tcPr>
          <w:p w:rsidR="00D4798D" w:rsidRDefault="00E23DE2">
            <w:pPr>
              <w:spacing w:before="40" w:line="240" w:lineRule="auto"/>
              <w:jc w:val="left"/>
            </w:pPr>
            <w:r>
              <w:rPr>
                <w:sz w:val="17"/>
              </w:rPr>
              <w:t>Pass: the API returns 401 and the page reports it</w:t>
            </w:r>
          </w:p>
        </w:tc>
      </w:tr>
      <w:tr w:rsidR="00D4798D">
        <w:trPr>
          <w:cantSplit/>
          <w:jc w:val="center"/>
        </w:trPr>
        <w:tc>
          <w:tcPr>
            <w:tcW w:w="652" w:type="dxa"/>
          </w:tcPr>
          <w:p w:rsidR="00D4798D" w:rsidRDefault="00E23DE2">
            <w:pPr>
              <w:spacing w:before="40" w:line="240" w:lineRule="auto"/>
              <w:jc w:val="left"/>
            </w:pPr>
            <w:r>
              <w:rPr>
                <w:sz w:val="17"/>
              </w:rPr>
              <w:t>F3</w:t>
            </w:r>
          </w:p>
        </w:tc>
        <w:tc>
          <w:tcPr>
            <w:tcW w:w="2329" w:type="dxa"/>
          </w:tcPr>
          <w:p w:rsidR="00D4798D" w:rsidRDefault="00E23DE2">
            <w:pPr>
              <w:spacing w:before="40" w:line="240" w:lineRule="auto"/>
              <w:jc w:val="left"/>
            </w:pPr>
            <w:r>
              <w:rPr>
                <w:sz w:val="17"/>
              </w:rPr>
              <w:t>Grade a crop from a photograph</w:t>
            </w:r>
          </w:p>
        </w:tc>
        <w:tc>
          <w:tcPr>
            <w:tcW w:w="2609" w:type="dxa"/>
          </w:tcPr>
          <w:p w:rsidR="00D4798D" w:rsidRDefault="00E23DE2">
            <w:pPr>
              <w:spacing w:before="40" w:line="240" w:lineRule="auto"/>
              <w:jc w:val="left"/>
            </w:pPr>
            <w:r>
              <w:rPr>
                <w:sz w:val="17"/>
              </w:rPr>
              <w:t xml:space="preserve">Upload </w:t>
            </w:r>
            <w:r>
              <w:rPr>
                <w:rFonts w:ascii="Courier New" w:eastAsia="Courier New" w:hAnsi="Courier New" w:cs="Courier New"/>
                <w:sz w:val="14"/>
              </w:rPr>
              <w:t>tomato_1.jpg</w:t>
            </w:r>
            <w:r>
              <w:rPr>
                <w:sz w:val="17"/>
              </w:rPr>
              <w:t>, tomato, 620 kg</w:t>
            </w:r>
          </w:p>
        </w:tc>
        <w:tc>
          <w:tcPr>
            <w:tcW w:w="3727" w:type="dxa"/>
          </w:tcPr>
          <w:p w:rsidR="00D4798D" w:rsidRDefault="00E23DE2">
            <w:pPr>
              <w:spacing w:before="40" w:line="240" w:lineRule="auto"/>
              <w:jc w:val="left"/>
            </w:pPr>
            <w:r>
              <w:rPr>
                <w:sz w:val="17"/>
              </w:rPr>
              <w:t>Pass: grade B, confidence 70.1 %, radar and SHAP bars shown</w:t>
            </w:r>
          </w:p>
        </w:tc>
      </w:tr>
      <w:tr w:rsidR="00D4798D">
        <w:trPr>
          <w:cantSplit/>
          <w:jc w:val="center"/>
        </w:trPr>
        <w:tc>
          <w:tcPr>
            <w:tcW w:w="652" w:type="dxa"/>
          </w:tcPr>
          <w:p w:rsidR="00D4798D" w:rsidRDefault="00E23DE2">
            <w:pPr>
              <w:spacing w:before="40" w:line="240" w:lineRule="auto"/>
              <w:jc w:val="left"/>
            </w:pPr>
            <w:r>
              <w:rPr>
                <w:sz w:val="17"/>
              </w:rPr>
              <w:t>F4</w:t>
            </w:r>
          </w:p>
        </w:tc>
        <w:tc>
          <w:tcPr>
            <w:tcW w:w="2329" w:type="dxa"/>
          </w:tcPr>
          <w:p w:rsidR="00D4798D" w:rsidRDefault="00E23DE2">
            <w:pPr>
              <w:spacing w:before="40" w:line="240" w:lineRule="auto"/>
              <w:jc w:val="left"/>
            </w:pPr>
            <w:r>
              <w:rPr>
                <w:sz w:val="17"/>
              </w:rPr>
              <w:t>Forecast the price</w:t>
            </w:r>
          </w:p>
        </w:tc>
        <w:tc>
          <w:tcPr>
            <w:tcW w:w="2609" w:type="dxa"/>
          </w:tcPr>
          <w:p w:rsidR="00D4798D" w:rsidRDefault="00E23DE2">
            <w:pPr>
              <w:spacing w:before="40" w:line="240" w:lineRule="auto"/>
              <w:jc w:val="left"/>
            </w:pPr>
            <w:r>
              <w:rPr>
                <w:sz w:val="17"/>
              </w:rPr>
              <w:t>Press Forecast price</w:t>
            </w:r>
          </w:p>
        </w:tc>
        <w:tc>
          <w:tcPr>
            <w:tcW w:w="3727" w:type="dxa"/>
          </w:tcPr>
          <w:p w:rsidR="00D4798D" w:rsidRDefault="00E23DE2">
            <w:pPr>
              <w:spacing w:before="40" w:line="240" w:lineRule="auto"/>
              <w:jc w:val="left"/>
            </w:pPr>
            <w:r>
              <w:rPr>
                <w:sz w:val="17"/>
              </w:rPr>
              <w:t>Pass: INR 2,272 per quintal, range 2,068 to 2,272, curve, best day 9 Nov, SHAP drivers</w:t>
            </w:r>
          </w:p>
        </w:tc>
      </w:tr>
      <w:tr w:rsidR="00D4798D">
        <w:trPr>
          <w:cantSplit/>
          <w:jc w:val="center"/>
        </w:trPr>
        <w:tc>
          <w:tcPr>
            <w:tcW w:w="652" w:type="dxa"/>
          </w:tcPr>
          <w:p w:rsidR="00D4798D" w:rsidRDefault="00E23DE2">
            <w:pPr>
              <w:spacing w:before="40" w:line="240" w:lineRule="auto"/>
              <w:jc w:val="left"/>
            </w:pPr>
            <w:r>
              <w:rPr>
                <w:sz w:val="17"/>
              </w:rPr>
              <w:t>F5</w:t>
            </w:r>
          </w:p>
        </w:tc>
        <w:tc>
          <w:tcPr>
            <w:tcW w:w="2329" w:type="dxa"/>
          </w:tcPr>
          <w:p w:rsidR="00D4798D" w:rsidRDefault="00E23DE2">
            <w:pPr>
              <w:spacing w:before="40" w:line="240" w:lineRule="auto"/>
              <w:jc w:val="left"/>
            </w:pPr>
            <w:r>
              <w:rPr>
                <w:sz w:val="17"/>
              </w:rPr>
              <w:t>Plan delivery</w:t>
            </w:r>
          </w:p>
        </w:tc>
        <w:tc>
          <w:tcPr>
            <w:tcW w:w="2609" w:type="dxa"/>
          </w:tcPr>
          <w:p w:rsidR="00D4798D" w:rsidRDefault="00E23DE2">
            <w:pPr>
              <w:spacing w:before="40" w:line="240" w:lineRule="auto"/>
              <w:jc w:val="left"/>
            </w:pPr>
            <w:r>
              <w:rPr>
                <w:sz w:val="17"/>
              </w:rPr>
              <w:t>Press Plan delivery</w:t>
            </w:r>
          </w:p>
        </w:tc>
        <w:tc>
          <w:tcPr>
            <w:tcW w:w="3727" w:type="dxa"/>
          </w:tcPr>
          <w:p w:rsidR="00D4798D" w:rsidRDefault="00E23DE2">
            <w:pPr>
              <w:spacing w:before="40" w:line="240" w:lineRule="auto"/>
              <w:jc w:val="left"/>
            </w:pPr>
            <w:r>
              <w:rPr>
                <w:sz w:val="17"/>
              </w:rPr>
              <w:t>Pass: four buyers ranked, best 67.7 % match (Harvest &amp; Co.), route and transit time</w:t>
            </w:r>
          </w:p>
        </w:tc>
      </w:tr>
      <w:tr w:rsidR="00D4798D">
        <w:trPr>
          <w:cantSplit/>
          <w:jc w:val="center"/>
        </w:trPr>
        <w:tc>
          <w:tcPr>
            <w:tcW w:w="652" w:type="dxa"/>
          </w:tcPr>
          <w:p w:rsidR="00D4798D" w:rsidRDefault="00E23DE2">
            <w:pPr>
              <w:spacing w:before="40" w:line="240" w:lineRule="auto"/>
              <w:jc w:val="left"/>
            </w:pPr>
            <w:r>
              <w:rPr>
                <w:sz w:val="17"/>
              </w:rPr>
              <w:t>F6</w:t>
            </w:r>
          </w:p>
        </w:tc>
        <w:tc>
          <w:tcPr>
            <w:tcW w:w="2329" w:type="dxa"/>
          </w:tcPr>
          <w:p w:rsidR="00D4798D" w:rsidRDefault="00E23DE2">
            <w:pPr>
              <w:spacing w:before="40" w:line="240" w:lineRule="auto"/>
              <w:jc w:val="left"/>
            </w:pPr>
            <w:r>
              <w:rPr>
                <w:sz w:val="17"/>
              </w:rPr>
              <w:t>Pub</w:t>
            </w:r>
            <w:r>
              <w:rPr>
                <w:sz w:val="17"/>
              </w:rPr>
              <w:t>lish to the marketplace</w:t>
            </w:r>
          </w:p>
        </w:tc>
        <w:tc>
          <w:tcPr>
            <w:tcW w:w="2609" w:type="dxa"/>
          </w:tcPr>
          <w:p w:rsidR="00D4798D" w:rsidRDefault="00E23DE2">
            <w:pPr>
              <w:spacing w:before="40" w:line="240" w:lineRule="auto"/>
              <w:jc w:val="left"/>
            </w:pPr>
            <w:r>
              <w:rPr>
                <w:sz w:val="17"/>
              </w:rPr>
              <w:t>Enter 2,250 and publish</w:t>
            </w:r>
          </w:p>
        </w:tc>
        <w:tc>
          <w:tcPr>
            <w:tcW w:w="3727" w:type="dxa"/>
          </w:tcPr>
          <w:p w:rsidR="00D4798D" w:rsidRDefault="00E23DE2">
            <w:pPr>
              <w:spacing w:before="40" w:line="240" w:lineRule="auto"/>
              <w:jc w:val="left"/>
            </w:pPr>
            <w:r>
              <w:rPr>
                <w:sz w:val="17"/>
              </w:rPr>
              <w:t>Pass: listing visible to buyers with grade and price</w:t>
            </w:r>
          </w:p>
        </w:tc>
      </w:tr>
      <w:tr w:rsidR="00D4798D">
        <w:trPr>
          <w:cantSplit/>
          <w:jc w:val="center"/>
        </w:trPr>
        <w:tc>
          <w:tcPr>
            <w:tcW w:w="652" w:type="dxa"/>
          </w:tcPr>
          <w:p w:rsidR="00D4798D" w:rsidRDefault="00E23DE2">
            <w:pPr>
              <w:spacing w:before="40" w:line="240" w:lineRule="auto"/>
              <w:jc w:val="left"/>
            </w:pPr>
            <w:r>
              <w:rPr>
                <w:sz w:val="17"/>
              </w:rPr>
              <w:t>F7</w:t>
            </w:r>
          </w:p>
        </w:tc>
        <w:tc>
          <w:tcPr>
            <w:tcW w:w="2329" w:type="dxa"/>
          </w:tcPr>
          <w:p w:rsidR="00D4798D" w:rsidRDefault="00E23DE2">
            <w:pPr>
              <w:spacing w:before="40" w:line="240" w:lineRule="auto"/>
              <w:jc w:val="left"/>
            </w:pPr>
            <w:r>
              <w:rPr>
                <w:sz w:val="17"/>
              </w:rPr>
              <w:t>Buyer places an order</w:t>
            </w:r>
          </w:p>
        </w:tc>
        <w:tc>
          <w:tcPr>
            <w:tcW w:w="2609" w:type="dxa"/>
          </w:tcPr>
          <w:p w:rsidR="00D4798D" w:rsidRDefault="00E23DE2">
            <w:pPr>
              <w:spacing w:before="40" w:line="240" w:lineRule="auto"/>
              <w:jc w:val="left"/>
            </w:pPr>
            <w:r>
              <w:rPr>
                <w:sz w:val="17"/>
              </w:rPr>
              <w:t>Open listing, place order 620 kg at 2,250</w:t>
            </w:r>
          </w:p>
        </w:tc>
        <w:tc>
          <w:tcPr>
            <w:tcW w:w="3727" w:type="dxa"/>
          </w:tcPr>
          <w:p w:rsidR="00D4798D" w:rsidRDefault="00E23DE2">
            <w:pPr>
              <w:spacing w:before="40" w:line="240" w:lineRule="auto"/>
              <w:jc w:val="left"/>
            </w:pPr>
            <w:r>
              <w:rPr>
                <w:sz w:val="17"/>
              </w:rPr>
              <w:t>Pass: order placed, listing becomes sold</w:t>
            </w:r>
          </w:p>
        </w:tc>
      </w:tr>
      <w:tr w:rsidR="00D4798D">
        <w:trPr>
          <w:cantSplit/>
          <w:jc w:val="center"/>
        </w:trPr>
        <w:tc>
          <w:tcPr>
            <w:tcW w:w="652" w:type="dxa"/>
          </w:tcPr>
          <w:p w:rsidR="00D4798D" w:rsidRDefault="00E23DE2">
            <w:pPr>
              <w:spacing w:before="40" w:line="240" w:lineRule="auto"/>
              <w:jc w:val="left"/>
            </w:pPr>
            <w:r>
              <w:rPr>
                <w:sz w:val="17"/>
              </w:rPr>
              <w:t>F8</w:t>
            </w:r>
          </w:p>
        </w:tc>
        <w:tc>
          <w:tcPr>
            <w:tcW w:w="2329" w:type="dxa"/>
          </w:tcPr>
          <w:p w:rsidR="00D4798D" w:rsidRDefault="00E23DE2">
            <w:pPr>
              <w:spacing w:before="40" w:line="240" w:lineRule="auto"/>
              <w:jc w:val="left"/>
            </w:pPr>
            <w:r>
              <w:rPr>
                <w:sz w:val="17"/>
              </w:rPr>
              <w:t>Farmer confirms</w:t>
            </w:r>
          </w:p>
        </w:tc>
        <w:tc>
          <w:tcPr>
            <w:tcW w:w="2609" w:type="dxa"/>
          </w:tcPr>
          <w:p w:rsidR="00D4798D" w:rsidRDefault="00E23DE2">
            <w:pPr>
              <w:spacing w:before="40" w:line="240" w:lineRule="auto"/>
              <w:jc w:val="left"/>
            </w:pPr>
            <w:r>
              <w:rPr>
                <w:sz w:val="17"/>
              </w:rPr>
              <w:t>Confirm on the orders page</w:t>
            </w:r>
          </w:p>
        </w:tc>
        <w:tc>
          <w:tcPr>
            <w:tcW w:w="3727" w:type="dxa"/>
          </w:tcPr>
          <w:p w:rsidR="00D4798D" w:rsidRDefault="00E23DE2">
            <w:pPr>
              <w:spacing w:before="40" w:line="240" w:lineRule="auto"/>
              <w:jc w:val="left"/>
            </w:pPr>
            <w:r>
              <w:rPr>
                <w:sz w:val="17"/>
              </w:rPr>
              <w:t>Pass: status confirmed</w:t>
            </w:r>
          </w:p>
        </w:tc>
      </w:tr>
      <w:tr w:rsidR="00D4798D">
        <w:trPr>
          <w:cantSplit/>
          <w:jc w:val="center"/>
        </w:trPr>
        <w:tc>
          <w:tcPr>
            <w:tcW w:w="652" w:type="dxa"/>
          </w:tcPr>
          <w:p w:rsidR="00D4798D" w:rsidRDefault="00E23DE2">
            <w:pPr>
              <w:spacing w:before="40" w:line="240" w:lineRule="auto"/>
              <w:jc w:val="left"/>
            </w:pPr>
            <w:r>
              <w:rPr>
                <w:sz w:val="17"/>
              </w:rPr>
              <w:t>F9</w:t>
            </w:r>
          </w:p>
        </w:tc>
        <w:tc>
          <w:tcPr>
            <w:tcW w:w="2329" w:type="dxa"/>
          </w:tcPr>
          <w:p w:rsidR="00D4798D" w:rsidRDefault="00E23DE2">
            <w:pPr>
              <w:spacing w:before="40" w:line="240" w:lineRule="auto"/>
              <w:jc w:val="left"/>
            </w:pPr>
            <w:r>
              <w:rPr>
                <w:sz w:val="17"/>
              </w:rPr>
              <w:t>Distributor starts transit</w:t>
            </w:r>
          </w:p>
        </w:tc>
        <w:tc>
          <w:tcPr>
            <w:tcW w:w="2609" w:type="dxa"/>
          </w:tcPr>
          <w:p w:rsidR="00D4798D" w:rsidRDefault="00E23DE2">
            <w:pPr>
              <w:spacing w:before="40" w:line="240" w:lineRule="auto"/>
              <w:jc w:val="left"/>
            </w:pPr>
            <w:r>
              <w:rPr>
                <w:sz w:val="17"/>
              </w:rPr>
              <w:t>Start transit, open Live monitor</w:t>
            </w:r>
          </w:p>
        </w:tc>
        <w:tc>
          <w:tcPr>
            <w:tcW w:w="3727" w:type="dxa"/>
          </w:tcPr>
          <w:p w:rsidR="00D4798D" w:rsidRDefault="00E23DE2">
            <w:pPr>
              <w:spacing w:before="40" w:line="240" w:lineRule="auto"/>
              <w:jc w:val="left"/>
            </w:pPr>
            <w:r>
              <w:rPr>
                <w:sz w:val="17"/>
              </w:rPr>
              <w:t>Pass: shipment created, live traces appear</w:t>
            </w:r>
          </w:p>
        </w:tc>
      </w:tr>
      <w:tr w:rsidR="00D4798D">
        <w:trPr>
          <w:cantSplit/>
          <w:jc w:val="center"/>
        </w:trPr>
        <w:tc>
          <w:tcPr>
            <w:tcW w:w="652" w:type="dxa"/>
          </w:tcPr>
          <w:p w:rsidR="00D4798D" w:rsidRDefault="00E23DE2">
            <w:pPr>
              <w:spacing w:before="40" w:line="240" w:lineRule="auto"/>
              <w:jc w:val="left"/>
            </w:pPr>
            <w:r>
              <w:rPr>
                <w:sz w:val="17"/>
              </w:rPr>
              <w:t>F10</w:t>
            </w:r>
          </w:p>
        </w:tc>
        <w:tc>
          <w:tcPr>
            <w:tcW w:w="2329" w:type="dxa"/>
          </w:tcPr>
          <w:p w:rsidR="00D4798D" w:rsidRDefault="00E23DE2">
            <w:pPr>
              <w:spacing w:before="40" w:line="240" w:lineRule="auto"/>
              <w:jc w:val="left"/>
            </w:pPr>
            <w:r>
              <w:rPr>
                <w:sz w:val="17"/>
              </w:rPr>
              <w:t>Cold-chain alert</w:t>
            </w:r>
          </w:p>
        </w:tc>
        <w:tc>
          <w:tcPr>
            <w:tcW w:w="2609" w:type="dxa"/>
          </w:tcPr>
          <w:p w:rsidR="00D4798D" w:rsidRDefault="00E23DE2">
            <w:pPr>
              <w:spacing w:before="40" w:line="240" w:lineRule="auto"/>
              <w:jc w:val="left"/>
            </w:pPr>
            <w:r>
              <w:rPr>
                <w:sz w:val="17"/>
              </w:rPr>
              <w:t>Keep the monitor open</w:t>
            </w:r>
          </w:p>
        </w:tc>
        <w:tc>
          <w:tcPr>
            <w:tcW w:w="3727" w:type="dxa"/>
          </w:tcPr>
          <w:p w:rsidR="00D4798D" w:rsidRDefault="00E23DE2">
            <w:pPr>
              <w:spacing w:before="40" w:line="240" w:lineRule="auto"/>
              <w:jc w:val="left"/>
            </w:pPr>
            <w:r>
              <w:rPr>
                <w:sz w:val="17"/>
              </w:rPr>
              <w:t xml:space="preserve">Pass: alert toast at 44.2 s (an injected humidity spike); red banner on at 215 s </w:t>
            </w:r>
            <w:r>
              <w:rPr>
                <w:sz w:val="17"/>
              </w:rPr>
              <w:t>with temperature 9.5 C and humidity 93.7 %</w:t>
            </w:r>
          </w:p>
        </w:tc>
      </w:tr>
      <w:tr w:rsidR="00D4798D">
        <w:trPr>
          <w:cantSplit/>
          <w:jc w:val="center"/>
        </w:trPr>
        <w:tc>
          <w:tcPr>
            <w:tcW w:w="652" w:type="dxa"/>
          </w:tcPr>
          <w:p w:rsidR="00D4798D" w:rsidRDefault="00E23DE2">
            <w:pPr>
              <w:spacing w:before="40" w:line="240" w:lineRule="auto"/>
              <w:jc w:val="left"/>
            </w:pPr>
            <w:r>
              <w:rPr>
                <w:sz w:val="17"/>
              </w:rPr>
              <w:t>F11</w:t>
            </w:r>
          </w:p>
        </w:tc>
        <w:tc>
          <w:tcPr>
            <w:tcW w:w="2329" w:type="dxa"/>
          </w:tcPr>
          <w:p w:rsidR="00D4798D" w:rsidRDefault="00E23DE2">
            <w:pPr>
              <w:spacing w:before="40" w:line="240" w:lineRule="auto"/>
              <w:jc w:val="left"/>
            </w:pPr>
            <w:r>
              <w:rPr>
                <w:sz w:val="17"/>
              </w:rPr>
              <w:t>Admin views</w:t>
            </w:r>
          </w:p>
        </w:tc>
        <w:tc>
          <w:tcPr>
            <w:tcW w:w="2609" w:type="dxa"/>
          </w:tcPr>
          <w:p w:rsidR="00D4798D" w:rsidRDefault="00E23DE2">
            <w:pPr>
              <w:spacing w:before="40" w:line="240" w:lineRule="auto"/>
              <w:jc w:val="left"/>
            </w:pPr>
            <w:r>
              <w:rPr>
                <w:sz w:val="17"/>
              </w:rPr>
              <w:t>Open overview and model insights</w:t>
            </w:r>
          </w:p>
        </w:tc>
        <w:tc>
          <w:tcPr>
            <w:tcW w:w="3727" w:type="dxa"/>
          </w:tcPr>
          <w:p w:rsidR="00D4798D" w:rsidRDefault="00E23DE2">
            <w:pPr>
              <w:spacing w:before="40" w:line="240" w:lineRule="auto"/>
              <w:jc w:val="left"/>
            </w:pPr>
            <w:r>
              <w:rPr>
                <w:sz w:val="17"/>
              </w:rPr>
              <w:t>Pass with a defect: gross volume is overstated 100 times (price per quintal multiplied by kilograms)</w:t>
            </w:r>
          </w:p>
        </w:tc>
      </w:tr>
      <w:tr w:rsidR="00D4798D">
        <w:trPr>
          <w:cantSplit/>
          <w:jc w:val="center"/>
        </w:trPr>
        <w:tc>
          <w:tcPr>
            <w:tcW w:w="652" w:type="dxa"/>
          </w:tcPr>
          <w:p w:rsidR="00D4798D" w:rsidRDefault="00E23DE2">
            <w:pPr>
              <w:spacing w:before="40" w:line="240" w:lineRule="auto"/>
              <w:jc w:val="left"/>
            </w:pPr>
            <w:r>
              <w:rPr>
                <w:sz w:val="17"/>
              </w:rPr>
              <w:t>F12</w:t>
            </w:r>
          </w:p>
        </w:tc>
        <w:tc>
          <w:tcPr>
            <w:tcW w:w="2329" w:type="dxa"/>
          </w:tcPr>
          <w:p w:rsidR="00D4798D" w:rsidRDefault="00E23DE2">
            <w:pPr>
              <w:spacing w:before="40" w:line="240" w:lineRule="auto"/>
              <w:jc w:val="left"/>
            </w:pPr>
            <w:r>
              <w:rPr>
                <w:sz w:val="17"/>
              </w:rPr>
              <w:t>Model transparency</w:t>
            </w:r>
          </w:p>
        </w:tc>
        <w:tc>
          <w:tcPr>
            <w:tcW w:w="2609" w:type="dxa"/>
          </w:tcPr>
          <w:p w:rsidR="00D4798D" w:rsidRDefault="00E23DE2">
            <w:pPr>
              <w:spacing w:before="40" w:line="240" w:lineRule="auto"/>
              <w:jc w:val="left"/>
            </w:pPr>
            <w:r>
              <w:rPr>
                <w:sz w:val="17"/>
              </w:rPr>
              <w:t>Open model insights</w:t>
            </w:r>
          </w:p>
        </w:tc>
        <w:tc>
          <w:tcPr>
            <w:tcW w:w="3727" w:type="dxa"/>
          </w:tcPr>
          <w:p w:rsidR="00D4798D" w:rsidRDefault="00E23DE2">
            <w:pPr>
              <w:spacing w:before="40" w:line="240" w:lineRule="auto"/>
              <w:jc w:val="left"/>
            </w:pPr>
            <w:r>
              <w:rPr>
                <w:sz w:val="17"/>
              </w:rPr>
              <w:t>Pass: grader shown</w:t>
            </w:r>
            <w:r>
              <w:rPr>
                <w:sz w:val="17"/>
              </w:rPr>
              <w:t xml:space="preserve"> as 92.3 % accuracy and the synthetic-training disclosure is displayed</w:t>
            </w:r>
          </w:p>
        </w:tc>
      </w:tr>
    </w:tbl>
    <w:p w:rsidR="00D4798D" w:rsidRDefault="00D4798D">
      <w:pPr>
        <w:spacing w:after="80" w:line="144" w:lineRule="auto"/>
      </w:pPr>
    </w:p>
    <w:p w:rsidR="00D4798D" w:rsidRDefault="00E23DE2">
      <w:r>
        <w:t>Every functional step passed except where a defect is noted, and one observation deserves emphasis: the photographs used in the walk-through were all graded B or A by the shipped grad</w:t>
      </w:r>
      <w:r>
        <w:t>er (every scanned tomato and onion was B, 39 of 40 potatoes B), which is consistent with the real-photo check of Chapter 6 and means the C and Reject paths were exercised by the automated tests, not by real photographs.</w:t>
      </w:r>
    </w:p>
    <w:p w:rsidR="00D4798D" w:rsidRDefault="00E23DE2">
      <w:pPr>
        <w:pStyle w:val="Heading2"/>
      </w:pPr>
      <w:bookmarkStart w:id="117" w:name="_Toc243934279"/>
      <w:r>
        <w:t>7.5  Security Testing</w:t>
      </w:r>
      <w:bookmarkEnd w:id="117"/>
    </w:p>
    <w:p w:rsidR="00D4798D" w:rsidRDefault="00E23DE2">
      <w:r>
        <w:t>Security testi</w:t>
      </w:r>
      <w:r>
        <w:t xml:space="preserve">ng is limited to the automated tests and a review of the validation paths. The tests confirm that a missing, malformed or tampered token is refused (401); that a buyer, farmer or distributor cannot reach another role's endpoints (403); that the admin role </w:t>
      </w:r>
      <w:r>
        <w:t>cannot be created through sign-up; that passwords shorter than six characters and invalid e-mail addresses are refused (422); that a wrong password fails with a generic message; that duplicate e-mail addresses are refused; that a farmer cannot publish or p</w:t>
      </w:r>
      <w:r>
        <w:t>lan another farmer's listing (404); and that the order state machine refuses skipped, repeated and unauthorised transitions.</w:t>
      </w:r>
    </w:p>
    <w:p w:rsidR="00D4798D" w:rsidRDefault="00E23DE2">
      <w:r>
        <w:rPr>
          <w:b/>
        </w:rPr>
        <w:t>Findings from the review.</w:t>
      </w:r>
      <w:r>
        <w:t xml:space="preserve"> The default signing secret is committed in the configuration file; the sensor WebSocket and the shipment </w:t>
      </w:r>
      <w:r>
        <w:t xml:space="preserve">history need no token; any signed-in user can read any listing; any distributor can start transit on any confirmed order; there is no rate limiting. </w:t>
      </w:r>
      <w:r>
        <w:rPr>
          <w:b/>
        </w:rPr>
        <w:t>Not tested:</w:t>
      </w:r>
      <w:r>
        <w:t xml:space="preserve"> penetration testing, token expiry behaviour, HTTPS deployment, cross-site scripting in the fron</w:t>
      </w:r>
      <w:r>
        <w:t>t end, and malicious image files beyond the content-type and size checks.</w:t>
      </w:r>
    </w:p>
    <w:p w:rsidR="00D4798D" w:rsidRDefault="00E23DE2">
      <w:pPr>
        <w:pStyle w:val="Heading2"/>
      </w:pPr>
      <w:bookmarkStart w:id="118" w:name="_Toc243934280"/>
      <w:r>
        <w:lastRenderedPageBreak/>
        <w:t>7.6  Validation and Edge Cases</w:t>
      </w:r>
      <w:bookmarkEnd w:id="118"/>
    </w:p>
    <w:p w:rsidR="00D4798D" w:rsidRDefault="00E23DE2">
      <w:pPr>
        <w:pStyle w:val="TableCaption"/>
      </w:pPr>
      <w:bookmarkStart w:id="119" w:name="_Toc243934408"/>
      <w:r>
        <w:t>Table 7.5: Validation and edge cases</w:t>
      </w:r>
      <w:bookmarkEnd w:id="119"/>
    </w:p>
    <w:tbl>
      <w:tblPr>
        <w:tblStyle w:val="TableGrid"/>
        <w:tblW w:w="0" w:type="auto"/>
        <w:jc w:val="center"/>
        <w:tblLook w:val="04A0" w:firstRow="1" w:lastRow="0" w:firstColumn="1" w:lastColumn="0" w:noHBand="0" w:noVBand="1"/>
      </w:tblPr>
      <w:tblGrid>
        <w:gridCol w:w="3168"/>
        <w:gridCol w:w="4286"/>
        <w:gridCol w:w="1863"/>
      </w:tblGrid>
      <w:tr w:rsidR="00D4798D">
        <w:trPr>
          <w:cantSplit/>
          <w:tblHeader/>
          <w:jc w:val="center"/>
        </w:trPr>
        <w:tc>
          <w:tcPr>
            <w:tcW w:w="3168" w:type="dxa"/>
            <w:shd w:val="clear" w:color="auto" w:fill="D9E2F3"/>
          </w:tcPr>
          <w:p w:rsidR="00D4798D" w:rsidRDefault="00E23DE2">
            <w:pPr>
              <w:spacing w:before="40" w:line="240" w:lineRule="auto"/>
              <w:jc w:val="left"/>
            </w:pPr>
            <w:r>
              <w:rPr>
                <w:b/>
                <w:sz w:val="18"/>
              </w:rPr>
              <w:t>Case</w:t>
            </w:r>
          </w:p>
        </w:tc>
        <w:tc>
          <w:tcPr>
            <w:tcW w:w="4286" w:type="dxa"/>
            <w:shd w:val="clear" w:color="auto" w:fill="D9E2F3"/>
          </w:tcPr>
          <w:p w:rsidR="00D4798D" w:rsidRDefault="00E23DE2">
            <w:pPr>
              <w:spacing w:before="40" w:line="240" w:lineRule="auto"/>
              <w:jc w:val="left"/>
            </w:pPr>
            <w:r>
              <w:rPr>
                <w:b/>
                <w:sz w:val="18"/>
              </w:rPr>
              <w:t>Behaviour observed</w:t>
            </w:r>
          </w:p>
        </w:tc>
        <w:tc>
          <w:tcPr>
            <w:tcW w:w="1863" w:type="dxa"/>
            <w:shd w:val="clear" w:color="auto" w:fill="D9E2F3"/>
          </w:tcPr>
          <w:p w:rsidR="00D4798D" w:rsidRDefault="00E23DE2">
            <w:pPr>
              <w:spacing w:before="40" w:line="240" w:lineRule="auto"/>
              <w:jc w:val="left"/>
            </w:pPr>
            <w:r>
              <w:rPr>
                <w:b/>
                <w:sz w:val="18"/>
              </w:rPr>
              <w:t>Result</w:t>
            </w:r>
          </w:p>
        </w:tc>
      </w:tr>
      <w:tr w:rsidR="00D4798D">
        <w:trPr>
          <w:cantSplit/>
          <w:jc w:val="center"/>
        </w:trPr>
        <w:tc>
          <w:tcPr>
            <w:tcW w:w="3168" w:type="dxa"/>
          </w:tcPr>
          <w:p w:rsidR="00D4798D" w:rsidRDefault="00E23DE2">
            <w:pPr>
              <w:spacing w:before="40" w:line="240" w:lineRule="auto"/>
              <w:jc w:val="left"/>
            </w:pPr>
            <w:r>
              <w:rPr>
                <w:sz w:val="18"/>
              </w:rPr>
              <w:t>Upload with a text content type</w:t>
            </w:r>
          </w:p>
        </w:tc>
        <w:tc>
          <w:tcPr>
            <w:tcW w:w="4286" w:type="dxa"/>
          </w:tcPr>
          <w:p w:rsidR="00D4798D" w:rsidRDefault="00E23DE2">
            <w:pPr>
              <w:spacing w:before="40" w:line="240" w:lineRule="auto"/>
              <w:jc w:val="left"/>
            </w:pPr>
            <w:r>
              <w:rPr>
                <w:sz w:val="18"/>
              </w:rPr>
              <w:t xml:space="preserve">HTTP 400 </w:t>
            </w:r>
            <w:r>
              <w:rPr>
                <w:rFonts w:ascii="Courier New" w:eastAsia="Courier New" w:hAnsi="Courier New" w:cs="Courier New"/>
                <w:sz w:val="15"/>
              </w:rPr>
              <w:t>Upload a JPEG, PNG or WEBP image</w:t>
            </w:r>
          </w:p>
        </w:tc>
        <w:tc>
          <w:tcPr>
            <w:tcW w:w="1863" w:type="dxa"/>
          </w:tcPr>
          <w:p w:rsidR="00D4798D" w:rsidRDefault="00E23DE2">
            <w:pPr>
              <w:spacing w:before="40" w:line="240" w:lineRule="auto"/>
              <w:jc w:val="left"/>
            </w:pPr>
            <w:r>
              <w:rPr>
                <w:sz w:val="18"/>
              </w:rPr>
              <w:t>Pass</w:t>
            </w:r>
          </w:p>
        </w:tc>
      </w:tr>
      <w:tr w:rsidR="00D4798D">
        <w:trPr>
          <w:cantSplit/>
          <w:jc w:val="center"/>
        </w:trPr>
        <w:tc>
          <w:tcPr>
            <w:tcW w:w="3168" w:type="dxa"/>
          </w:tcPr>
          <w:p w:rsidR="00D4798D" w:rsidRDefault="00E23DE2">
            <w:pPr>
              <w:spacing w:before="40" w:line="240" w:lineRule="auto"/>
              <w:jc w:val="left"/>
            </w:pPr>
            <w:r>
              <w:rPr>
                <w:sz w:val="18"/>
              </w:rPr>
              <w:t>Upload larger than 8 MB</w:t>
            </w:r>
          </w:p>
        </w:tc>
        <w:tc>
          <w:tcPr>
            <w:tcW w:w="4286" w:type="dxa"/>
          </w:tcPr>
          <w:p w:rsidR="00D4798D" w:rsidRDefault="00E23DE2">
            <w:pPr>
              <w:spacing w:before="40" w:line="240" w:lineRule="auto"/>
              <w:jc w:val="left"/>
            </w:pPr>
            <w:r>
              <w:rPr>
                <w:sz w:val="18"/>
              </w:rPr>
              <w:t xml:space="preserve">HTTP 400 </w:t>
            </w:r>
            <w:r>
              <w:rPr>
                <w:rFonts w:ascii="Courier New" w:eastAsia="Courier New" w:hAnsi="Courier New" w:cs="Courier New"/>
                <w:sz w:val="15"/>
              </w:rPr>
              <w:t>Image too large (max 8MB)</w:t>
            </w:r>
          </w:p>
        </w:tc>
        <w:tc>
          <w:tcPr>
            <w:tcW w:w="1863" w:type="dxa"/>
          </w:tcPr>
          <w:p w:rsidR="00D4798D" w:rsidRDefault="00E23DE2">
            <w:pPr>
              <w:spacing w:before="40" w:line="240" w:lineRule="auto"/>
              <w:jc w:val="left"/>
            </w:pPr>
            <w:r>
              <w:rPr>
                <w:sz w:val="18"/>
              </w:rPr>
              <w:t>Pass</w:t>
            </w:r>
          </w:p>
        </w:tc>
      </w:tr>
      <w:tr w:rsidR="00D4798D">
        <w:trPr>
          <w:cantSplit/>
          <w:jc w:val="center"/>
        </w:trPr>
        <w:tc>
          <w:tcPr>
            <w:tcW w:w="3168" w:type="dxa"/>
          </w:tcPr>
          <w:p w:rsidR="00D4798D" w:rsidRDefault="00E23DE2">
            <w:pPr>
              <w:spacing w:before="40" w:line="240" w:lineRule="auto"/>
              <w:jc w:val="left"/>
            </w:pPr>
            <w:r>
              <w:rPr>
                <w:sz w:val="18"/>
              </w:rPr>
              <w:t xml:space="preserve">Corrupt file sent as </w:t>
            </w:r>
            <w:r>
              <w:rPr>
                <w:rFonts w:ascii="Courier New" w:eastAsia="Courier New" w:hAnsi="Courier New" w:cs="Courier New"/>
                <w:sz w:val="15"/>
              </w:rPr>
              <w:t>image/jpeg</w:t>
            </w:r>
          </w:p>
        </w:tc>
        <w:tc>
          <w:tcPr>
            <w:tcW w:w="4286" w:type="dxa"/>
          </w:tcPr>
          <w:p w:rsidR="00D4798D" w:rsidRDefault="00E23DE2">
            <w:pPr>
              <w:spacing w:before="40" w:line="240" w:lineRule="auto"/>
              <w:jc w:val="left"/>
            </w:pPr>
            <w:r>
              <w:rPr>
                <w:sz w:val="18"/>
              </w:rPr>
              <w:t>Grader raises, HTTP 500, and a gradeless draft listing remains in the database</w:t>
            </w:r>
          </w:p>
        </w:tc>
        <w:tc>
          <w:tcPr>
            <w:tcW w:w="1863" w:type="dxa"/>
          </w:tcPr>
          <w:p w:rsidR="00D4798D" w:rsidRDefault="00E23DE2">
            <w:pPr>
              <w:spacing w:before="40" w:line="240" w:lineRule="auto"/>
              <w:jc w:val="left"/>
            </w:pPr>
            <w:r>
              <w:rPr>
                <w:sz w:val="18"/>
              </w:rPr>
              <w:t>Gap (xfail); later tests found the orphan listing</w:t>
            </w:r>
          </w:p>
        </w:tc>
      </w:tr>
      <w:tr w:rsidR="00D4798D">
        <w:trPr>
          <w:cantSplit/>
          <w:jc w:val="center"/>
        </w:trPr>
        <w:tc>
          <w:tcPr>
            <w:tcW w:w="3168" w:type="dxa"/>
          </w:tcPr>
          <w:p w:rsidR="00D4798D" w:rsidRDefault="00E23DE2">
            <w:pPr>
              <w:spacing w:before="40" w:line="240" w:lineRule="auto"/>
              <w:jc w:val="left"/>
            </w:pPr>
            <w:r>
              <w:rPr>
                <w:sz w:val="18"/>
              </w:rPr>
              <w:t>Blank or very small image (64</w:t>
            </w:r>
            <w:r>
              <w:rPr>
                <w:sz w:val="18"/>
              </w:rPr>
              <w:t xml:space="preserve"> x 64)</w:t>
            </w:r>
          </w:p>
        </w:tc>
        <w:tc>
          <w:tcPr>
            <w:tcW w:w="4286" w:type="dxa"/>
          </w:tcPr>
          <w:p w:rsidR="00D4798D" w:rsidRDefault="00E23DE2">
            <w:pPr>
              <w:spacing w:before="40" w:line="240" w:lineRule="auto"/>
              <w:jc w:val="left"/>
            </w:pPr>
            <w:r>
              <w:rPr>
                <w:sz w:val="18"/>
              </w:rPr>
              <w:t>Foreground mask falls back to the whole image; a valid grade is returned</w:t>
            </w:r>
          </w:p>
        </w:tc>
        <w:tc>
          <w:tcPr>
            <w:tcW w:w="1863" w:type="dxa"/>
          </w:tcPr>
          <w:p w:rsidR="00D4798D" w:rsidRDefault="00E23DE2">
            <w:pPr>
              <w:spacing w:before="40" w:line="240" w:lineRule="auto"/>
              <w:jc w:val="left"/>
            </w:pPr>
            <w:r>
              <w:rPr>
                <w:sz w:val="18"/>
              </w:rPr>
              <w:t>Pass</w:t>
            </w:r>
          </w:p>
        </w:tc>
      </w:tr>
      <w:tr w:rsidR="00D4798D">
        <w:trPr>
          <w:cantSplit/>
          <w:jc w:val="center"/>
        </w:trPr>
        <w:tc>
          <w:tcPr>
            <w:tcW w:w="3168" w:type="dxa"/>
          </w:tcPr>
          <w:p w:rsidR="00D4798D" w:rsidRDefault="00E23DE2">
            <w:pPr>
              <w:spacing w:before="40" w:line="240" w:lineRule="auto"/>
              <w:jc w:val="left"/>
            </w:pPr>
            <w:r>
              <w:rPr>
                <w:sz w:val="18"/>
              </w:rPr>
              <w:t>Unknown crop or region in a price request</w:t>
            </w:r>
          </w:p>
        </w:tc>
        <w:tc>
          <w:tcPr>
            <w:tcW w:w="4286" w:type="dxa"/>
          </w:tcPr>
          <w:p w:rsidR="00D4798D" w:rsidRDefault="00E23DE2">
            <w:pPr>
              <w:spacing w:before="40" w:line="240" w:lineRule="auto"/>
              <w:jc w:val="left"/>
            </w:pPr>
            <w:r>
              <w:rPr>
                <w:sz w:val="18"/>
              </w:rPr>
              <w:t>Priced from an all-zero crop encoding with no error</w:t>
            </w:r>
          </w:p>
        </w:tc>
        <w:tc>
          <w:tcPr>
            <w:tcW w:w="1863" w:type="dxa"/>
          </w:tcPr>
          <w:p w:rsidR="00D4798D" w:rsidRDefault="00E23DE2">
            <w:pPr>
              <w:spacing w:before="40" w:line="240" w:lineRule="auto"/>
              <w:jc w:val="left"/>
            </w:pPr>
            <w:r>
              <w:rPr>
                <w:sz w:val="18"/>
              </w:rPr>
              <w:t>Gap (xfail)</w:t>
            </w:r>
          </w:p>
        </w:tc>
      </w:tr>
      <w:tr w:rsidR="00D4798D">
        <w:trPr>
          <w:cantSplit/>
          <w:jc w:val="center"/>
        </w:trPr>
        <w:tc>
          <w:tcPr>
            <w:tcW w:w="3168" w:type="dxa"/>
          </w:tcPr>
          <w:p w:rsidR="00D4798D" w:rsidRDefault="00E23DE2">
            <w:pPr>
              <w:spacing w:before="40" w:line="240" w:lineRule="auto"/>
              <w:jc w:val="left"/>
            </w:pPr>
            <w:r>
              <w:rPr>
                <w:sz w:val="18"/>
              </w:rPr>
              <w:t>Order with quantity -50 and price 0</w:t>
            </w:r>
          </w:p>
        </w:tc>
        <w:tc>
          <w:tcPr>
            <w:tcW w:w="4286" w:type="dxa"/>
          </w:tcPr>
          <w:p w:rsidR="00D4798D" w:rsidRDefault="00E23DE2">
            <w:pPr>
              <w:spacing w:before="40" w:line="240" w:lineRule="auto"/>
              <w:jc w:val="left"/>
            </w:pPr>
            <w:r>
              <w:rPr>
                <w:sz w:val="18"/>
              </w:rPr>
              <w:t xml:space="preserve">Accepted; the listing </w:t>
            </w:r>
            <w:r>
              <w:rPr>
                <w:sz w:val="18"/>
              </w:rPr>
              <w:t>becomes sold</w:t>
            </w:r>
          </w:p>
        </w:tc>
        <w:tc>
          <w:tcPr>
            <w:tcW w:w="1863" w:type="dxa"/>
          </w:tcPr>
          <w:p w:rsidR="00D4798D" w:rsidRDefault="00E23DE2">
            <w:pPr>
              <w:spacing w:before="40" w:line="240" w:lineRule="auto"/>
              <w:jc w:val="left"/>
            </w:pPr>
            <w:r>
              <w:rPr>
                <w:sz w:val="18"/>
              </w:rPr>
              <w:t>Gap (xfail)</w:t>
            </w:r>
          </w:p>
        </w:tc>
      </w:tr>
      <w:tr w:rsidR="00D4798D">
        <w:trPr>
          <w:cantSplit/>
          <w:jc w:val="center"/>
        </w:trPr>
        <w:tc>
          <w:tcPr>
            <w:tcW w:w="3168" w:type="dxa"/>
          </w:tcPr>
          <w:p w:rsidR="00D4798D" w:rsidRDefault="00E23DE2">
            <w:pPr>
              <w:spacing w:before="40" w:line="240" w:lineRule="auto"/>
              <w:jc w:val="left"/>
            </w:pPr>
            <w:r>
              <w:rPr>
                <w:sz w:val="18"/>
              </w:rPr>
              <w:t>Second order on a sold listing</w:t>
            </w:r>
          </w:p>
        </w:tc>
        <w:tc>
          <w:tcPr>
            <w:tcW w:w="4286" w:type="dxa"/>
          </w:tcPr>
          <w:p w:rsidR="00D4798D" w:rsidRDefault="00E23DE2">
            <w:pPr>
              <w:spacing w:before="40" w:line="240" w:lineRule="auto"/>
              <w:jc w:val="left"/>
            </w:pPr>
            <w:r>
              <w:rPr>
                <w:sz w:val="18"/>
              </w:rPr>
              <w:t xml:space="preserve">HTTP 400 </w:t>
            </w:r>
            <w:r>
              <w:rPr>
                <w:rFonts w:ascii="Courier New" w:eastAsia="Courier New" w:hAnsi="Courier New" w:cs="Courier New"/>
                <w:sz w:val="15"/>
              </w:rPr>
              <w:t>Listing is not available</w:t>
            </w:r>
          </w:p>
        </w:tc>
        <w:tc>
          <w:tcPr>
            <w:tcW w:w="1863" w:type="dxa"/>
          </w:tcPr>
          <w:p w:rsidR="00D4798D" w:rsidRDefault="00E23DE2">
            <w:pPr>
              <w:spacing w:before="40" w:line="240" w:lineRule="auto"/>
              <w:jc w:val="left"/>
            </w:pPr>
            <w:r>
              <w:rPr>
                <w:sz w:val="18"/>
              </w:rPr>
              <w:t>Pass</w:t>
            </w:r>
          </w:p>
        </w:tc>
      </w:tr>
      <w:tr w:rsidR="00D4798D">
        <w:trPr>
          <w:cantSplit/>
          <w:jc w:val="center"/>
        </w:trPr>
        <w:tc>
          <w:tcPr>
            <w:tcW w:w="3168" w:type="dxa"/>
          </w:tcPr>
          <w:p w:rsidR="00D4798D" w:rsidRDefault="00E23DE2">
            <w:pPr>
              <w:spacing w:before="40" w:line="240" w:lineRule="auto"/>
              <w:jc w:val="left"/>
            </w:pPr>
            <w:r>
              <w:rPr>
                <w:sz w:val="18"/>
              </w:rPr>
              <w:t>Order on an unpublished (draft) listing</w:t>
            </w:r>
          </w:p>
        </w:tc>
        <w:tc>
          <w:tcPr>
            <w:tcW w:w="4286" w:type="dxa"/>
          </w:tcPr>
          <w:p w:rsidR="00D4798D" w:rsidRDefault="00E23DE2">
            <w:pPr>
              <w:spacing w:before="40" w:line="240" w:lineRule="auto"/>
              <w:jc w:val="left"/>
            </w:pPr>
            <w:r>
              <w:rPr>
                <w:sz w:val="18"/>
              </w:rPr>
              <w:t>HTTP 400</w:t>
            </w:r>
          </w:p>
        </w:tc>
        <w:tc>
          <w:tcPr>
            <w:tcW w:w="1863" w:type="dxa"/>
          </w:tcPr>
          <w:p w:rsidR="00D4798D" w:rsidRDefault="00E23DE2">
            <w:pPr>
              <w:spacing w:before="40" w:line="240" w:lineRule="auto"/>
              <w:jc w:val="left"/>
            </w:pPr>
            <w:r>
              <w:rPr>
                <w:sz w:val="18"/>
              </w:rPr>
              <w:t>Pass</w:t>
            </w:r>
          </w:p>
        </w:tc>
      </w:tr>
      <w:tr w:rsidR="00D4798D">
        <w:trPr>
          <w:cantSplit/>
          <w:jc w:val="center"/>
        </w:trPr>
        <w:tc>
          <w:tcPr>
            <w:tcW w:w="3168" w:type="dxa"/>
          </w:tcPr>
          <w:p w:rsidR="00D4798D" w:rsidRDefault="00E23DE2">
            <w:pPr>
              <w:spacing w:before="40" w:line="240" w:lineRule="auto"/>
              <w:jc w:val="left"/>
            </w:pPr>
            <w:r>
              <w:rPr>
                <w:sz w:val="18"/>
              </w:rPr>
              <w:t>Skipping a stage (placed to delivered)</w:t>
            </w:r>
          </w:p>
        </w:tc>
        <w:tc>
          <w:tcPr>
            <w:tcW w:w="4286" w:type="dxa"/>
          </w:tcPr>
          <w:p w:rsidR="00D4798D" w:rsidRDefault="00E23DE2">
            <w:pPr>
              <w:spacing w:before="40" w:line="240" w:lineRule="auto"/>
              <w:jc w:val="left"/>
            </w:pPr>
            <w:r>
              <w:rPr>
                <w:sz w:val="18"/>
              </w:rPr>
              <w:t>HTTP 400 with the current and requested status</w:t>
            </w:r>
          </w:p>
        </w:tc>
        <w:tc>
          <w:tcPr>
            <w:tcW w:w="1863" w:type="dxa"/>
          </w:tcPr>
          <w:p w:rsidR="00D4798D" w:rsidRDefault="00E23DE2">
            <w:pPr>
              <w:spacing w:before="40" w:line="240" w:lineRule="auto"/>
              <w:jc w:val="left"/>
            </w:pPr>
            <w:r>
              <w:rPr>
                <w:sz w:val="18"/>
              </w:rPr>
              <w:t>Pass</w:t>
            </w:r>
          </w:p>
        </w:tc>
      </w:tr>
      <w:tr w:rsidR="00D4798D">
        <w:trPr>
          <w:cantSplit/>
          <w:jc w:val="center"/>
        </w:trPr>
        <w:tc>
          <w:tcPr>
            <w:tcW w:w="3168" w:type="dxa"/>
          </w:tcPr>
          <w:p w:rsidR="00D4798D" w:rsidRDefault="00E23DE2">
            <w:pPr>
              <w:spacing w:before="40" w:line="240" w:lineRule="auto"/>
              <w:jc w:val="left"/>
            </w:pPr>
            <w:r>
              <w:rPr>
                <w:sz w:val="18"/>
              </w:rPr>
              <w:t xml:space="preserve">Reopening a </w:t>
            </w:r>
            <w:r>
              <w:rPr>
                <w:sz w:val="18"/>
              </w:rPr>
              <w:t>finished shipment</w:t>
            </w:r>
          </w:p>
        </w:tc>
        <w:tc>
          <w:tcPr>
            <w:tcW w:w="4286" w:type="dxa"/>
          </w:tcPr>
          <w:p w:rsidR="00D4798D" w:rsidRDefault="00E23DE2">
            <w:pPr>
              <w:spacing w:before="40" w:line="240" w:lineRule="auto"/>
              <w:jc w:val="left"/>
            </w:pPr>
            <w:r>
              <w:rPr>
                <w:sz w:val="18"/>
              </w:rPr>
              <w:t>A new WebSocket restarts the simulator from its seed and writes duplicate history rows</w:t>
            </w:r>
          </w:p>
        </w:tc>
        <w:tc>
          <w:tcPr>
            <w:tcW w:w="1863" w:type="dxa"/>
          </w:tcPr>
          <w:p w:rsidR="00D4798D" w:rsidRDefault="00E23DE2">
            <w:pPr>
              <w:spacing w:before="40" w:line="240" w:lineRule="auto"/>
              <w:jc w:val="left"/>
            </w:pPr>
            <w:r>
              <w:rPr>
                <w:sz w:val="18"/>
              </w:rPr>
              <w:t>Observed by design review</w:t>
            </w:r>
          </w:p>
        </w:tc>
      </w:tr>
      <w:tr w:rsidR="00D4798D">
        <w:trPr>
          <w:cantSplit/>
          <w:jc w:val="center"/>
        </w:trPr>
        <w:tc>
          <w:tcPr>
            <w:tcW w:w="3168" w:type="dxa"/>
          </w:tcPr>
          <w:p w:rsidR="00D4798D" w:rsidRDefault="00E23DE2">
            <w:pPr>
              <w:spacing w:before="40" w:line="240" w:lineRule="auto"/>
              <w:jc w:val="left"/>
            </w:pPr>
            <w:r>
              <w:rPr>
                <w:sz w:val="18"/>
              </w:rPr>
              <w:t>Unknown shipment history</w:t>
            </w:r>
          </w:p>
        </w:tc>
        <w:tc>
          <w:tcPr>
            <w:tcW w:w="4286" w:type="dxa"/>
          </w:tcPr>
          <w:p w:rsidR="00D4798D" w:rsidRDefault="00E23DE2">
            <w:pPr>
              <w:spacing w:before="40" w:line="240" w:lineRule="auto"/>
              <w:jc w:val="left"/>
            </w:pPr>
            <w:r>
              <w:rPr>
                <w:sz w:val="18"/>
              </w:rPr>
              <w:t>HTTP 404</w:t>
            </w:r>
          </w:p>
        </w:tc>
        <w:tc>
          <w:tcPr>
            <w:tcW w:w="1863" w:type="dxa"/>
          </w:tcPr>
          <w:p w:rsidR="00D4798D" w:rsidRDefault="00E23DE2">
            <w:pPr>
              <w:spacing w:before="40" w:line="240" w:lineRule="auto"/>
              <w:jc w:val="left"/>
            </w:pPr>
            <w:r>
              <w:rPr>
                <w:sz w:val="18"/>
              </w:rPr>
              <w:t>Pass</w:t>
            </w:r>
          </w:p>
        </w:tc>
      </w:tr>
    </w:tbl>
    <w:p w:rsidR="00D4798D" w:rsidRDefault="00D4798D">
      <w:pPr>
        <w:spacing w:after="80" w:line="144" w:lineRule="auto"/>
      </w:pPr>
    </w:p>
    <w:p w:rsidR="00D4798D" w:rsidRDefault="00E23DE2">
      <w:r>
        <w:t>The three expected failures are the same three gaps listed in Chapter 6: unvalidate</w:t>
      </w:r>
      <w:r>
        <w:t>d catalogue values, unvalidated order quantity and price, and an unhandled corrupt image. They are kept in the suite as tests of the desired behaviour, so that fixing the code turns them into passes.</w:t>
      </w:r>
    </w:p>
    <w:p w:rsidR="00D4798D" w:rsidRDefault="00E23DE2">
      <w:pPr>
        <w:pStyle w:val="Heading2"/>
      </w:pPr>
      <w:bookmarkStart w:id="120" w:name="_Toc243934281"/>
      <w:r>
        <w:t>7.7  Performance Testing</w:t>
      </w:r>
      <w:bookmarkEnd w:id="120"/>
    </w:p>
    <w:p w:rsidR="00D4798D" w:rsidRDefault="00E23DE2">
      <w:r>
        <w:t>Response times were measured ag</w:t>
      </w:r>
      <w:r>
        <w:t>ainst a live server on the same machine over 127.0.0.1 (an Intel Core i5-12500 with 6 cores and 12 threads, 15.7 GB of memory, no discrete GPU, Windows 11) while other jobs were running, so the figures are indicative rather than a benchmark. Each request t</w:t>
      </w:r>
      <w:r>
        <w:t>ype was repeated 20 to 30 times with real tomato photographs.</w:t>
      </w:r>
    </w:p>
    <w:p w:rsidR="00D4798D" w:rsidRDefault="00E23DE2">
      <w:pPr>
        <w:pStyle w:val="TableCaption"/>
      </w:pPr>
      <w:bookmarkStart w:id="121" w:name="_Toc243934409"/>
      <w:r>
        <w:t>Table 7.6: API response times (live server)</w:t>
      </w:r>
      <w:bookmarkEnd w:id="121"/>
    </w:p>
    <w:tbl>
      <w:tblPr>
        <w:tblStyle w:val="TableGrid"/>
        <w:tblW w:w="0" w:type="auto"/>
        <w:jc w:val="center"/>
        <w:tblLook w:val="04A0" w:firstRow="1" w:lastRow="0" w:firstColumn="1" w:lastColumn="0" w:noHBand="0" w:noVBand="1"/>
      </w:tblPr>
      <w:tblGrid>
        <w:gridCol w:w="3913"/>
        <w:gridCol w:w="932"/>
        <w:gridCol w:w="1398"/>
        <w:gridCol w:w="1770"/>
        <w:gridCol w:w="1304"/>
      </w:tblGrid>
      <w:tr w:rsidR="00D4798D">
        <w:trPr>
          <w:cantSplit/>
          <w:tblHeader/>
          <w:jc w:val="center"/>
        </w:trPr>
        <w:tc>
          <w:tcPr>
            <w:tcW w:w="3913" w:type="dxa"/>
            <w:shd w:val="clear" w:color="auto" w:fill="D9E2F3"/>
          </w:tcPr>
          <w:p w:rsidR="00D4798D" w:rsidRDefault="00E23DE2">
            <w:pPr>
              <w:spacing w:before="40" w:line="240" w:lineRule="auto"/>
              <w:jc w:val="left"/>
            </w:pPr>
            <w:r>
              <w:rPr>
                <w:b/>
                <w:sz w:val="19"/>
              </w:rPr>
              <w:t>Request</w:t>
            </w:r>
          </w:p>
        </w:tc>
        <w:tc>
          <w:tcPr>
            <w:tcW w:w="932" w:type="dxa"/>
            <w:shd w:val="clear" w:color="auto" w:fill="D9E2F3"/>
          </w:tcPr>
          <w:p w:rsidR="00D4798D" w:rsidRDefault="00E23DE2">
            <w:pPr>
              <w:spacing w:before="40" w:line="240" w:lineRule="auto"/>
              <w:jc w:val="center"/>
            </w:pPr>
            <w:r>
              <w:rPr>
                <w:b/>
                <w:sz w:val="19"/>
              </w:rPr>
              <w:t>Runs</w:t>
            </w:r>
          </w:p>
        </w:tc>
        <w:tc>
          <w:tcPr>
            <w:tcW w:w="1398" w:type="dxa"/>
            <w:shd w:val="clear" w:color="auto" w:fill="D9E2F3"/>
          </w:tcPr>
          <w:p w:rsidR="00D4798D" w:rsidRDefault="00E23DE2">
            <w:pPr>
              <w:spacing w:before="40" w:line="240" w:lineRule="auto"/>
              <w:jc w:val="center"/>
            </w:pPr>
            <w:r>
              <w:rPr>
                <w:b/>
                <w:sz w:val="19"/>
              </w:rPr>
              <w:t>Median (ms)</w:t>
            </w:r>
          </w:p>
        </w:tc>
        <w:tc>
          <w:tcPr>
            <w:tcW w:w="1770" w:type="dxa"/>
            <w:shd w:val="clear" w:color="auto" w:fill="D9E2F3"/>
          </w:tcPr>
          <w:p w:rsidR="00D4798D" w:rsidRDefault="00E23DE2">
            <w:pPr>
              <w:spacing w:before="40" w:line="240" w:lineRule="auto"/>
              <w:jc w:val="center"/>
            </w:pPr>
            <w:r>
              <w:rPr>
                <w:b/>
                <w:sz w:val="19"/>
              </w:rPr>
              <w:t>95th percentile (ms)</w:t>
            </w:r>
          </w:p>
        </w:tc>
        <w:tc>
          <w:tcPr>
            <w:tcW w:w="1304" w:type="dxa"/>
            <w:shd w:val="clear" w:color="auto" w:fill="D9E2F3"/>
          </w:tcPr>
          <w:p w:rsidR="00D4798D" w:rsidRDefault="00E23DE2">
            <w:pPr>
              <w:spacing w:before="40" w:line="240" w:lineRule="auto"/>
              <w:jc w:val="center"/>
            </w:pPr>
            <w:r>
              <w:rPr>
                <w:b/>
                <w:sz w:val="19"/>
              </w:rPr>
              <w:t>Max (ms)</w:t>
            </w:r>
          </w:p>
        </w:tc>
      </w:tr>
      <w:tr w:rsidR="00D4798D">
        <w:trPr>
          <w:cantSplit/>
          <w:jc w:val="center"/>
        </w:trPr>
        <w:tc>
          <w:tcPr>
            <w:tcW w:w="3913" w:type="dxa"/>
          </w:tcPr>
          <w:p w:rsidR="00D4798D" w:rsidRDefault="00E23DE2">
            <w:pPr>
              <w:spacing w:before="40" w:line="240" w:lineRule="auto"/>
              <w:jc w:val="left"/>
            </w:pPr>
            <w:r>
              <w:rPr>
                <w:sz w:val="19"/>
              </w:rPr>
              <w:t>Health check</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1.6</w:t>
            </w:r>
          </w:p>
        </w:tc>
        <w:tc>
          <w:tcPr>
            <w:tcW w:w="1770" w:type="dxa"/>
          </w:tcPr>
          <w:p w:rsidR="00D4798D" w:rsidRDefault="00E23DE2">
            <w:pPr>
              <w:spacing w:before="40" w:line="240" w:lineRule="auto"/>
              <w:jc w:val="center"/>
            </w:pPr>
            <w:r>
              <w:rPr>
                <w:sz w:val="19"/>
              </w:rPr>
              <w:t>4.7</w:t>
            </w:r>
          </w:p>
        </w:tc>
        <w:tc>
          <w:tcPr>
            <w:tcW w:w="1304" w:type="dxa"/>
          </w:tcPr>
          <w:p w:rsidR="00D4798D" w:rsidRDefault="00E23DE2">
            <w:pPr>
              <w:spacing w:before="40" w:line="240" w:lineRule="auto"/>
              <w:jc w:val="center"/>
            </w:pPr>
            <w:r>
              <w:rPr>
                <w:sz w:val="19"/>
              </w:rPr>
              <w:t>4.9</w:t>
            </w:r>
          </w:p>
        </w:tc>
      </w:tr>
      <w:tr w:rsidR="00D4798D">
        <w:trPr>
          <w:cantSplit/>
          <w:jc w:val="center"/>
        </w:trPr>
        <w:tc>
          <w:tcPr>
            <w:tcW w:w="3913" w:type="dxa"/>
          </w:tcPr>
          <w:p w:rsidR="00D4798D" w:rsidRDefault="00E23DE2">
            <w:pPr>
              <w:spacing w:before="40" w:line="240" w:lineRule="auto"/>
              <w:jc w:val="left"/>
            </w:pPr>
            <w:r>
              <w:rPr>
                <w:sz w:val="19"/>
              </w:rPr>
              <w:t>Marketplace listings</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17.7</w:t>
            </w:r>
          </w:p>
        </w:tc>
        <w:tc>
          <w:tcPr>
            <w:tcW w:w="1770" w:type="dxa"/>
          </w:tcPr>
          <w:p w:rsidR="00D4798D" w:rsidRDefault="00E23DE2">
            <w:pPr>
              <w:spacing w:before="40" w:line="240" w:lineRule="auto"/>
              <w:jc w:val="center"/>
            </w:pPr>
            <w:r>
              <w:rPr>
                <w:sz w:val="19"/>
              </w:rPr>
              <w:t>36.5</w:t>
            </w:r>
          </w:p>
        </w:tc>
        <w:tc>
          <w:tcPr>
            <w:tcW w:w="1304" w:type="dxa"/>
          </w:tcPr>
          <w:p w:rsidR="00D4798D" w:rsidRDefault="00E23DE2">
            <w:pPr>
              <w:spacing w:before="40" w:line="240" w:lineRule="auto"/>
              <w:jc w:val="center"/>
            </w:pPr>
            <w:r>
              <w:rPr>
                <w:sz w:val="19"/>
              </w:rPr>
              <w:t>49.1</w:t>
            </w:r>
          </w:p>
        </w:tc>
      </w:tr>
      <w:tr w:rsidR="00D4798D">
        <w:trPr>
          <w:cantSplit/>
          <w:jc w:val="center"/>
        </w:trPr>
        <w:tc>
          <w:tcPr>
            <w:tcW w:w="3913" w:type="dxa"/>
          </w:tcPr>
          <w:p w:rsidR="00D4798D" w:rsidRDefault="00E23DE2">
            <w:pPr>
              <w:spacing w:before="40" w:line="240" w:lineRule="auto"/>
              <w:jc w:val="left"/>
            </w:pPr>
            <w:r>
              <w:rPr>
                <w:sz w:val="19"/>
              </w:rPr>
              <w:t>Admin overview</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22.8</w:t>
            </w:r>
          </w:p>
        </w:tc>
        <w:tc>
          <w:tcPr>
            <w:tcW w:w="1770" w:type="dxa"/>
          </w:tcPr>
          <w:p w:rsidR="00D4798D" w:rsidRDefault="00E23DE2">
            <w:pPr>
              <w:spacing w:before="40" w:line="240" w:lineRule="auto"/>
              <w:jc w:val="center"/>
            </w:pPr>
            <w:r>
              <w:rPr>
                <w:sz w:val="19"/>
              </w:rPr>
              <w:t>46.0</w:t>
            </w:r>
          </w:p>
        </w:tc>
        <w:tc>
          <w:tcPr>
            <w:tcW w:w="1304" w:type="dxa"/>
          </w:tcPr>
          <w:p w:rsidR="00D4798D" w:rsidRDefault="00E23DE2">
            <w:pPr>
              <w:spacing w:before="40" w:line="240" w:lineRule="auto"/>
              <w:jc w:val="center"/>
            </w:pPr>
            <w:r>
              <w:rPr>
                <w:sz w:val="19"/>
              </w:rPr>
              <w:t>46.8</w:t>
            </w:r>
          </w:p>
        </w:tc>
      </w:tr>
      <w:tr w:rsidR="00D4798D">
        <w:trPr>
          <w:cantSplit/>
          <w:jc w:val="center"/>
        </w:trPr>
        <w:tc>
          <w:tcPr>
            <w:tcW w:w="3913" w:type="dxa"/>
          </w:tcPr>
          <w:p w:rsidR="00D4798D" w:rsidRDefault="00E23DE2">
            <w:pPr>
              <w:spacing w:before="40" w:line="240" w:lineRule="auto"/>
              <w:jc w:val="left"/>
            </w:pPr>
            <w:r>
              <w:rPr>
                <w:sz w:val="19"/>
              </w:rPr>
              <w:t>Price forecast (31 days, band, SHAP)</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54.9</w:t>
            </w:r>
          </w:p>
        </w:tc>
        <w:tc>
          <w:tcPr>
            <w:tcW w:w="1770" w:type="dxa"/>
          </w:tcPr>
          <w:p w:rsidR="00D4798D" w:rsidRDefault="00E23DE2">
            <w:pPr>
              <w:spacing w:before="40" w:line="240" w:lineRule="auto"/>
              <w:jc w:val="center"/>
            </w:pPr>
            <w:r>
              <w:rPr>
                <w:sz w:val="19"/>
              </w:rPr>
              <w:t>119.4</w:t>
            </w:r>
          </w:p>
        </w:tc>
        <w:tc>
          <w:tcPr>
            <w:tcW w:w="1304" w:type="dxa"/>
          </w:tcPr>
          <w:p w:rsidR="00D4798D" w:rsidRDefault="00E23DE2">
            <w:pPr>
              <w:spacing w:before="40" w:line="240" w:lineRule="auto"/>
              <w:jc w:val="center"/>
            </w:pPr>
            <w:r>
              <w:rPr>
                <w:sz w:val="19"/>
              </w:rPr>
              <w:t>123.4</w:t>
            </w:r>
          </w:p>
        </w:tc>
      </w:tr>
      <w:tr w:rsidR="00D4798D">
        <w:trPr>
          <w:cantSplit/>
          <w:jc w:val="center"/>
        </w:trPr>
        <w:tc>
          <w:tcPr>
            <w:tcW w:w="3913" w:type="dxa"/>
          </w:tcPr>
          <w:p w:rsidR="00D4798D" w:rsidRDefault="00E23DE2">
            <w:pPr>
              <w:spacing w:before="40" w:line="240" w:lineRule="auto"/>
              <w:jc w:val="left"/>
            </w:pPr>
            <w:r>
              <w:rPr>
                <w:sz w:val="19"/>
              </w:rPr>
              <w:t>Delivery recommendation</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99.8</w:t>
            </w:r>
          </w:p>
        </w:tc>
        <w:tc>
          <w:tcPr>
            <w:tcW w:w="1770" w:type="dxa"/>
          </w:tcPr>
          <w:p w:rsidR="00D4798D" w:rsidRDefault="00E23DE2">
            <w:pPr>
              <w:spacing w:before="40" w:line="240" w:lineRule="auto"/>
              <w:jc w:val="center"/>
            </w:pPr>
            <w:r>
              <w:rPr>
                <w:sz w:val="19"/>
              </w:rPr>
              <w:t>147.9</w:t>
            </w:r>
          </w:p>
        </w:tc>
        <w:tc>
          <w:tcPr>
            <w:tcW w:w="1304" w:type="dxa"/>
          </w:tcPr>
          <w:p w:rsidR="00D4798D" w:rsidRDefault="00E23DE2">
            <w:pPr>
              <w:spacing w:before="40" w:line="240" w:lineRule="auto"/>
              <w:jc w:val="center"/>
            </w:pPr>
            <w:r>
              <w:rPr>
                <w:sz w:val="19"/>
              </w:rPr>
              <w:t>148.8</w:t>
            </w:r>
          </w:p>
        </w:tc>
      </w:tr>
      <w:tr w:rsidR="00D4798D">
        <w:trPr>
          <w:cantSplit/>
          <w:jc w:val="center"/>
        </w:trPr>
        <w:tc>
          <w:tcPr>
            <w:tcW w:w="3913" w:type="dxa"/>
          </w:tcPr>
          <w:p w:rsidR="00D4798D" w:rsidRDefault="00E23DE2">
            <w:pPr>
              <w:spacing w:before="40" w:line="240" w:lineRule="auto"/>
              <w:jc w:val="left"/>
            </w:pPr>
            <w:r>
              <w:rPr>
                <w:sz w:val="19"/>
              </w:rPr>
              <w:t>Admin model insights</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112.9</w:t>
            </w:r>
          </w:p>
        </w:tc>
        <w:tc>
          <w:tcPr>
            <w:tcW w:w="1770" w:type="dxa"/>
          </w:tcPr>
          <w:p w:rsidR="00D4798D" w:rsidRDefault="00E23DE2">
            <w:pPr>
              <w:spacing w:before="40" w:line="240" w:lineRule="auto"/>
              <w:jc w:val="center"/>
            </w:pPr>
            <w:r>
              <w:rPr>
                <w:sz w:val="19"/>
              </w:rPr>
              <w:t>149.5</w:t>
            </w:r>
          </w:p>
        </w:tc>
        <w:tc>
          <w:tcPr>
            <w:tcW w:w="1304" w:type="dxa"/>
          </w:tcPr>
          <w:p w:rsidR="00D4798D" w:rsidRDefault="00E23DE2">
            <w:pPr>
              <w:spacing w:before="40" w:line="240" w:lineRule="auto"/>
              <w:jc w:val="center"/>
            </w:pPr>
            <w:r>
              <w:rPr>
                <w:sz w:val="19"/>
              </w:rPr>
              <w:t>447.7</w:t>
            </w:r>
          </w:p>
        </w:tc>
      </w:tr>
      <w:tr w:rsidR="00D4798D">
        <w:trPr>
          <w:cantSplit/>
          <w:jc w:val="center"/>
        </w:trPr>
        <w:tc>
          <w:tcPr>
            <w:tcW w:w="3913" w:type="dxa"/>
          </w:tcPr>
          <w:p w:rsidR="00D4798D" w:rsidRDefault="00E23DE2">
            <w:pPr>
              <w:spacing w:before="40" w:line="240" w:lineRule="auto"/>
              <w:jc w:val="left"/>
            </w:pPr>
            <w:r>
              <w:rPr>
                <w:sz w:val="19"/>
              </w:rPr>
              <w:t>Upload and grade (photo, features, forest, SHAP, database)</w:t>
            </w:r>
          </w:p>
        </w:tc>
        <w:tc>
          <w:tcPr>
            <w:tcW w:w="932" w:type="dxa"/>
          </w:tcPr>
          <w:p w:rsidR="00D4798D" w:rsidRDefault="00E23DE2">
            <w:pPr>
              <w:spacing w:before="40" w:line="240" w:lineRule="auto"/>
              <w:jc w:val="center"/>
            </w:pPr>
            <w:r>
              <w:rPr>
                <w:sz w:val="19"/>
              </w:rPr>
              <w:t>20</w:t>
            </w:r>
          </w:p>
        </w:tc>
        <w:tc>
          <w:tcPr>
            <w:tcW w:w="1398" w:type="dxa"/>
          </w:tcPr>
          <w:p w:rsidR="00D4798D" w:rsidRDefault="00E23DE2">
            <w:pPr>
              <w:spacing w:before="40" w:line="240" w:lineRule="auto"/>
              <w:jc w:val="center"/>
            </w:pPr>
            <w:r>
              <w:rPr>
                <w:sz w:val="19"/>
              </w:rPr>
              <w:t>173.9</w:t>
            </w:r>
          </w:p>
        </w:tc>
        <w:tc>
          <w:tcPr>
            <w:tcW w:w="1770" w:type="dxa"/>
          </w:tcPr>
          <w:p w:rsidR="00D4798D" w:rsidRDefault="00E23DE2">
            <w:pPr>
              <w:spacing w:before="40" w:line="240" w:lineRule="auto"/>
              <w:jc w:val="center"/>
            </w:pPr>
            <w:r>
              <w:rPr>
                <w:sz w:val="19"/>
              </w:rPr>
              <w:t>207.3</w:t>
            </w:r>
          </w:p>
        </w:tc>
        <w:tc>
          <w:tcPr>
            <w:tcW w:w="1304" w:type="dxa"/>
          </w:tcPr>
          <w:p w:rsidR="00D4798D" w:rsidRDefault="00E23DE2">
            <w:pPr>
              <w:spacing w:before="40" w:line="240" w:lineRule="auto"/>
              <w:jc w:val="center"/>
            </w:pPr>
            <w:r>
              <w:rPr>
                <w:sz w:val="19"/>
              </w:rPr>
              <w:t>208.1</w:t>
            </w:r>
          </w:p>
        </w:tc>
      </w:tr>
      <w:tr w:rsidR="00D4798D">
        <w:trPr>
          <w:cantSplit/>
          <w:jc w:val="center"/>
        </w:trPr>
        <w:tc>
          <w:tcPr>
            <w:tcW w:w="3913" w:type="dxa"/>
          </w:tcPr>
          <w:p w:rsidR="00D4798D" w:rsidRDefault="00E23DE2">
            <w:pPr>
              <w:spacing w:before="40" w:line="240" w:lineRule="auto"/>
              <w:jc w:val="left"/>
            </w:pPr>
            <w:r>
              <w:rPr>
                <w:sz w:val="19"/>
              </w:rPr>
              <w:t xml:space="preserve">Log in (bcrypt </w:t>
            </w:r>
            <w:r>
              <w:rPr>
                <w:sz w:val="19"/>
              </w:rPr>
              <w:t>verification)</w:t>
            </w:r>
          </w:p>
        </w:tc>
        <w:tc>
          <w:tcPr>
            <w:tcW w:w="932" w:type="dxa"/>
          </w:tcPr>
          <w:p w:rsidR="00D4798D" w:rsidRDefault="00E23DE2">
            <w:pPr>
              <w:spacing w:before="40" w:line="240" w:lineRule="auto"/>
              <w:jc w:val="center"/>
            </w:pPr>
            <w:r>
              <w:rPr>
                <w:sz w:val="19"/>
              </w:rPr>
              <w:t>30</w:t>
            </w:r>
          </w:p>
        </w:tc>
        <w:tc>
          <w:tcPr>
            <w:tcW w:w="1398" w:type="dxa"/>
          </w:tcPr>
          <w:p w:rsidR="00D4798D" w:rsidRDefault="00E23DE2">
            <w:pPr>
              <w:spacing w:before="40" w:line="240" w:lineRule="auto"/>
              <w:jc w:val="center"/>
            </w:pPr>
            <w:r>
              <w:rPr>
                <w:sz w:val="19"/>
              </w:rPr>
              <w:t>325.3</w:t>
            </w:r>
          </w:p>
        </w:tc>
        <w:tc>
          <w:tcPr>
            <w:tcW w:w="1770" w:type="dxa"/>
          </w:tcPr>
          <w:p w:rsidR="00D4798D" w:rsidRDefault="00E23DE2">
            <w:pPr>
              <w:spacing w:before="40" w:line="240" w:lineRule="auto"/>
              <w:jc w:val="center"/>
            </w:pPr>
            <w:r>
              <w:rPr>
                <w:sz w:val="19"/>
              </w:rPr>
              <w:t>349.0</w:t>
            </w:r>
          </w:p>
        </w:tc>
        <w:tc>
          <w:tcPr>
            <w:tcW w:w="1304" w:type="dxa"/>
          </w:tcPr>
          <w:p w:rsidR="00D4798D" w:rsidRDefault="00E23DE2">
            <w:pPr>
              <w:spacing w:before="40" w:line="240" w:lineRule="auto"/>
              <w:jc w:val="center"/>
            </w:pPr>
            <w:r>
              <w:rPr>
                <w:sz w:val="19"/>
              </w:rPr>
              <w:t>356.8</w:t>
            </w:r>
          </w:p>
        </w:tc>
      </w:tr>
    </w:tbl>
    <w:p w:rsidR="00D4798D" w:rsidRDefault="00D4798D">
      <w:pPr>
        <w:spacing w:after="80" w:line="144" w:lineRule="auto"/>
      </w:pPr>
    </w:p>
    <w:p w:rsidR="00D4798D" w:rsidRDefault="00E23DE2">
      <w:r>
        <w:t xml:space="preserve">Measured inside the process, the price model takes a median of 13.1 ms (95th percentile 29.9 ms, maximum 96.7 ms) over 256 crop, region and grade combinations, and the delivery </w:t>
      </w:r>
      <w:r>
        <w:lastRenderedPageBreak/>
        <w:t xml:space="preserve">recommendation a median of 64.7 ms (95th </w:t>
      </w:r>
      <w:r>
        <w:t>percentile 107.1 ms). Grading a photograph, the heaviest request, takes about 0.17 s at the median; log-in is the slowest request at about 0.33 s because bcrypt is deliberately slow. Extracting features from 3,200 full-size fruit photographs and classifyin</w:t>
      </w:r>
      <w:r>
        <w:t>g them took about ten minutes (about 0.19 s each, including decoding), measured while other jobs ran. Both models train in seconds, and the whole backend suite runs in about 30 seconds.</w:t>
      </w:r>
    </w:p>
    <w:p w:rsidR="00D4798D" w:rsidRDefault="00E23DE2">
      <w:r>
        <w:rPr>
          <w:b/>
        </w:rPr>
        <w:t>Not measured:</w:t>
      </w:r>
      <w:r>
        <w:t xml:space="preserve"> concurrent users, memory use under load, behaviour with </w:t>
      </w:r>
      <w:r>
        <w:t>a large database, the front end's load time, and other hardware.</w:t>
      </w:r>
    </w:p>
    <w:p w:rsidR="00D4798D" w:rsidRDefault="00E23DE2">
      <w:pPr>
        <w:pStyle w:val="Heading2"/>
      </w:pPr>
      <w:bookmarkStart w:id="122" w:name="_Toc243934282"/>
      <w:r>
        <w:t>7.8  User Acceptance Testing</w:t>
      </w:r>
      <w:bookmarkEnd w:id="122"/>
    </w:p>
    <w:p w:rsidR="00D4798D" w:rsidRDefault="00E23DE2">
      <w:r>
        <w:t>No user-acceptance test with farmers, buyers or distributors was carried out. The walk-through of the previous section was run by the project team and is a functi</w:t>
      </w:r>
      <w:r>
        <w:t>onal acceptance run, not a user study; it shows that the intended flow works, not that real users find it understandable or useful. A pilot in which farmers photograph their own produce and compare the grade with a trader's, and in which buyers judge the d</w:t>
      </w:r>
      <w:r>
        <w:t>elivery ranking, is the most important piece of future work, and it needs real-labelled data first.</w:t>
      </w:r>
    </w:p>
    <w:p w:rsidR="00D4798D" w:rsidRDefault="00E23DE2">
      <w:pPr>
        <w:pStyle w:val="Heading2"/>
      </w:pPr>
      <w:bookmarkStart w:id="123" w:name="_Toc243934283"/>
      <w:r>
        <w:t>7.9  Limits of the Testing Done</w:t>
      </w:r>
      <w:bookmarkEnd w:id="123"/>
    </w:p>
    <w:p w:rsidR="00D4798D" w:rsidRDefault="00E23DE2">
      <w:pPr>
        <w:pStyle w:val="ListBullet"/>
      </w:pPr>
      <w:r>
        <w:t>The machine-learning results (grader accuracy 92.3 %, price R2 0.992) measure agreement with the synthetic generators that p</w:t>
      </w:r>
      <w:r>
        <w:t>roduced the data; the only evidence about real images is the single check on 3,200 fruit photographs, which showed chance-level transfer (accuracy 50.4 %, AUC 0.571).</w:t>
      </w:r>
    </w:p>
    <w:p w:rsidR="00D4798D" w:rsidRDefault="00E23DE2">
      <w:pPr>
        <w:pStyle w:val="ListBullet"/>
      </w:pPr>
      <w:r>
        <w:t>The real-photo check uses fruits and a binary fresh/rotten label, not the application's c</w:t>
      </w:r>
      <w:r>
        <w:t>rops and A/B/C/Reject grades, and the mapping between them is an assumption.</w:t>
      </w:r>
    </w:p>
    <w:p w:rsidR="00D4798D" w:rsidRDefault="00E23DE2">
      <w:pPr>
        <w:pStyle w:val="ListBullet"/>
      </w:pPr>
      <w:r>
        <w:t>The price 'forecast' and the buyer offers are generated from hashed values, not market data, and the sensor stream is a simulator; testing shows that the mechanisms work, not that</w:t>
      </w:r>
      <w:r>
        <w:t xml:space="preserve"> their numbers match reality.</w:t>
      </w:r>
    </w:p>
    <w:p w:rsidR="00D4798D" w:rsidRDefault="00E23DE2">
      <w:pPr>
        <w:pStyle w:val="ListBullet"/>
      </w:pPr>
      <w:r>
        <w:t>The 39 backend tests use synthetic photographs and a temporary database; there are no automated front-end tests, no load or concurrency tests, no penetration tests and no browser compatibility matrix (Chrome only).</w:t>
      </w:r>
    </w:p>
    <w:p w:rsidR="00D4798D" w:rsidRDefault="00E23DE2">
      <w:pPr>
        <w:pStyle w:val="ListBullet"/>
      </w:pPr>
      <w:r>
        <w:t xml:space="preserve">All timing </w:t>
      </w:r>
      <w:r>
        <w:t>figures come from one machine that was running other jobs, so they vary between runs.</w:t>
      </w:r>
    </w:p>
    <w:p w:rsidR="00D4798D" w:rsidRDefault="00E23DE2">
      <w:pPr>
        <w:pStyle w:val="ListBullet"/>
      </w:pPr>
      <w:r>
        <w:t>No user study was carried out. Three gaps are known and recorded as expected failures; five further weaknesses (default secret, open WebSocket, broad read access, no rate</w:t>
      </w:r>
      <w:r>
        <w:t xml:space="preserve"> limiting, the volume-unit error) were found by review rather than by tests.</w:t>
      </w:r>
    </w:p>
    <w:p w:rsidR="00D4798D" w:rsidRDefault="00E23DE2">
      <w:pPr>
        <w:pStyle w:val="Heading1"/>
        <w:pageBreakBefore/>
      </w:pPr>
      <w:bookmarkStart w:id="124" w:name="_Toc243934284"/>
      <w:r>
        <w:lastRenderedPageBreak/>
        <w:t>CHAPTER 8</w:t>
      </w:r>
      <w:r>
        <w:br/>
        <w:t>RESULTS AND OUTPUT SCREENS</w:t>
      </w:r>
      <w:bookmarkEnd w:id="124"/>
    </w:p>
    <w:p w:rsidR="00D4798D" w:rsidRDefault="00E23DE2">
      <w:pPr>
        <w:pStyle w:val="Heading2"/>
      </w:pPr>
      <w:bookmarkStart w:id="125" w:name="_Toc243934285"/>
      <w:r>
        <w:t>8.1  Output Screens</w:t>
      </w:r>
      <w:bookmarkEnd w:id="125"/>
    </w:p>
    <w:p w:rsidR="00D4798D" w:rsidRDefault="00E23DE2">
      <w:r>
        <w:t>Every screen below is a real capture of CropSight running with real data on 26 October 2026: real photographs of a tomato,</w:t>
      </w:r>
      <w:r>
        <w:t xml:space="preserve"> onions and potatoes from a public vegetable dataset, the models trained from the project's code, and orders that moved through the full farmer, buyer and distributor flow. The farmer, buyer and distributor steps of the featured tomato lot were performed i</w:t>
      </w:r>
      <w:r>
        <w:t>n the browser; the extra onion and potato listings and their orders were created through the same API the browser uses. The captures are 1440 by 900 pixels.</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7"/>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26" w:name="_Toc243934329"/>
            <w:r>
              <w:t>Fig. 8.1: Landing page</w:t>
            </w:r>
            <w:bookmarkEnd w:id="126"/>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_error.png"/>
                          <pic:cNvPicPr/>
                        </pic:nvPicPr>
                        <pic:blipFill>
                          <a:blip r:embed="rId28"/>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27" w:name="_Toc243934330"/>
            <w:r>
              <w:t>Fig. 8.2: Failure case: wrong password</w:t>
            </w:r>
            <w:bookmarkEnd w:id="127"/>
          </w:p>
        </w:tc>
      </w:tr>
    </w:tbl>
    <w:p w:rsidR="00D4798D" w:rsidRDefault="00D4798D">
      <w:pPr>
        <w:spacing w:line="144" w:lineRule="auto"/>
      </w:pPr>
    </w:p>
    <w:p w:rsidR="00D4798D" w:rsidRDefault="00E23DE2">
      <w:pPr>
        <w:spacing w:line="300" w:lineRule="auto"/>
      </w:pPr>
      <w:r>
        <w:rPr>
          <w:b/>
          <w:sz w:val="21"/>
        </w:rPr>
        <w:t>Landing page.</w:t>
      </w:r>
      <w:r>
        <w:rPr>
          <w:sz w:val="21"/>
        </w:rPr>
        <w:t xml:space="preserve"> The public home page: the headline "Move every harvest with certainty, not guesswork", the line that CropSight grades quality from a photo, forecasts the price and says who to sell to and when, and the buttons Get started and Log in.</w:t>
      </w:r>
    </w:p>
    <w:p w:rsidR="00D4798D" w:rsidRDefault="00E23DE2">
      <w:pPr>
        <w:spacing w:line="300" w:lineRule="auto"/>
      </w:pPr>
      <w:r>
        <w:rPr>
          <w:b/>
          <w:sz w:val="21"/>
        </w:rPr>
        <w:t>Failure case: wrong p</w:t>
      </w:r>
      <w:r>
        <w:rPr>
          <w:b/>
          <w:sz w:val="21"/>
        </w:rPr>
        <w:t>assword.</w:t>
      </w:r>
      <w:r>
        <w:rPr>
          <w:sz w:val="21"/>
        </w:rPr>
        <w:t xml:space="preserve"> The log-in page after the farmer's e-mail was entered with a wrong password. The API answered HTTP 401 and the page shows the red message "Couldn't sign in - Invalid email or password".</w:t>
      </w:r>
    </w:p>
    <w:tbl>
      <w:tblPr>
        <w:tblW w:w="0" w:type="auto"/>
        <w:jc w:val="center"/>
        <w:tblLook w:val="04A0" w:firstRow="1" w:lastRow="0" w:firstColumn="1" w:lastColumn="0" w:noHBand="0" w:noVBand="1"/>
      </w:tblPr>
      <w:tblGrid>
        <w:gridCol w:w="9317"/>
      </w:tblGrid>
      <w:tr w:rsidR="00D4798D">
        <w:trPr>
          <w:cantSplit/>
          <w:jc w:val="center"/>
        </w:trPr>
        <w:tc>
          <w:tcPr>
            <w:tcW w:w="9317" w:type="dxa"/>
          </w:tcPr>
          <w:p w:rsidR="00D4798D" w:rsidRDefault="00E23DE2">
            <w:pPr>
              <w:keepNext/>
              <w:spacing w:line="240" w:lineRule="auto"/>
              <w:jc w:val="center"/>
            </w:pPr>
            <w:r>
              <w:rPr>
                <w:noProof/>
              </w:rPr>
              <w:drawing>
                <wp:inline distT="0" distB="0" distL="0" distR="0">
                  <wp:extent cx="2880360" cy="1800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_preview.png"/>
                          <pic:cNvPicPr/>
                        </pic:nvPicPr>
                        <pic:blipFill>
                          <a:blip r:embed="rId29"/>
                          <a:stretch>
                            <a:fillRect/>
                          </a:stretch>
                        </pic:blipFill>
                        <pic:spPr>
                          <a:xfrm>
                            <a:off x="0" y="0"/>
                            <a:ext cx="2880360" cy="1800225"/>
                          </a:xfrm>
                          <a:prstGeom prst="rect">
                            <a:avLst/>
                          </a:prstGeom>
                        </pic:spPr>
                      </pic:pic>
                    </a:graphicData>
                  </a:graphic>
                </wp:inline>
              </w:drawing>
            </w:r>
          </w:p>
          <w:p w:rsidR="00D4798D" w:rsidRDefault="00E23DE2">
            <w:pPr>
              <w:pStyle w:val="FigureCaption"/>
              <w:spacing w:after="80"/>
            </w:pPr>
            <w:bookmarkStart w:id="128" w:name="_Toc243934331"/>
            <w:r>
              <w:t>Fig. 8.3: Farmer dashboard with a real photograph selected</w:t>
            </w:r>
            <w:bookmarkEnd w:id="128"/>
          </w:p>
        </w:tc>
      </w:tr>
    </w:tbl>
    <w:p w:rsidR="00D4798D" w:rsidRDefault="00D4798D">
      <w:pPr>
        <w:spacing w:line="144" w:lineRule="auto"/>
      </w:pPr>
    </w:p>
    <w:p w:rsidR="00D4798D" w:rsidRDefault="00E23DE2">
      <w:pPr>
        <w:spacing w:line="300" w:lineRule="auto"/>
      </w:pPr>
      <w:r>
        <w:rPr>
          <w:b/>
          <w:sz w:val="21"/>
        </w:rPr>
        <w:t>Farmer dashboard with a real photograph selected.</w:t>
      </w:r>
      <w:r>
        <w:rPr>
          <w:sz w:val="21"/>
        </w:rPr>
        <w:t xml:space="preserve"> The farmer chose the crop Tomato, a quantity of 620 kg and the real photograph tomato_1.jpg (from the public vegetable dataset); the photograph appears in the preview panel on the right.</w:t>
      </w:r>
    </w:p>
    <w:p w:rsidR="00D4798D" w:rsidRDefault="00E23DE2">
      <w:pPr>
        <w:keepNext/>
        <w:spacing w:before="120" w:line="240" w:lineRule="auto"/>
        <w:jc w:val="center"/>
      </w:pPr>
      <w:r>
        <w:rPr>
          <w:noProof/>
        </w:rPr>
        <w:lastRenderedPageBreak/>
        <w:drawing>
          <wp:inline distT="0" distB="0" distL="0" distR="0">
            <wp:extent cx="4023360" cy="2514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ading_result.png"/>
                    <pic:cNvPicPr/>
                  </pic:nvPicPr>
                  <pic:blipFill>
                    <a:blip r:embed="rId21"/>
                    <a:stretch>
                      <a:fillRect/>
                    </a:stretch>
                  </pic:blipFill>
                  <pic:spPr>
                    <a:xfrm>
                      <a:off x="0" y="0"/>
                      <a:ext cx="4023360" cy="2514600"/>
                    </a:xfrm>
                    <a:prstGeom prst="rect">
                      <a:avLst/>
                    </a:prstGeom>
                  </pic:spPr>
                </pic:pic>
              </a:graphicData>
            </a:graphic>
          </wp:inline>
        </w:drawing>
      </w:r>
    </w:p>
    <w:p w:rsidR="00D4798D" w:rsidRDefault="00E23DE2">
      <w:pPr>
        <w:pStyle w:val="FigureCaption"/>
      </w:pPr>
      <w:bookmarkStart w:id="129" w:name="_Toc243934332"/>
      <w:r>
        <w:t xml:space="preserve">Fig. 8.4: </w:t>
      </w:r>
      <w:r>
        <w:t>Grading result</w:t>
      </w:r>
      <w:bookmarkEnd w:id="129"/>
    </w:p>
    <w:p w:rsidR="00D4798D" w:rsidRDefault="00E23DE2">
      <w:pPr>
        <w:spacing w:line="312" w:lineRule="auto"/>
      </w:pPr>
      <w:r>
        <w:rPr>
          <w:sz w:val="21"/>
        </w:rPr>
        <w:t xml:space="preserve">Right after the upload the app opened the listing workspace: Tomato, 620 kg, Sunridge Valley, </w:t>
      </w:r>
      <w:r>
        <w:rPr>
          <w:b/>
          <w:sz w:val="21"/>
        </w:rPr>
        <w:t>Grade B with 70.1% confidence</w:t>
      </w:r>
      <w:r>
        <w:rPr>
          <w:sz w:val="21"/>
        </w:rPr>
        <w:t>. The radar chart summarises colour, texture, size, surface, blemish (inverted) and vibrancy; the bar chart "What drov</w:t>
      </w:r>
      <w:r>
        <w:rPr>
          <w:sz w:val="21"/>
        </w:rPr>
        <w:t>e this grade" shows the six largest SHAP contributions (colour uniformity, blemish ratio, texture homogeneity, edge density, saturation spread, mean value). The toast says "Crop graded - Grade B, 70% confidence".</w:t>
      </w:r>
    </w:p>
    <w:p w:rsidR="00D4798D" w:rsidRDefault="00E23DE2">
      <w:pPr>
        <w:keepNext/>
        <w:spacing w:before="120" w:line="240" w:lineRule="auto"/>
        <w:jc w:val="center"/>
      </w:pPr>
      <w:r>
        <w:rPr>
          <w:noProof/>
        </w:rPr>
        <w:drawing>
          <wp:inline distT="0" distB="0" distL="0" distR="0">
            <wp:extent cx="4023360" cy="2514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ice_forecast.png"/>
                    <pic:cNvPicPr/>
                  </pic:nvPicPr>
                  <pic:blipFill>
                    <a:blip r:embed="rId30"/>
                    <a:stretch>
                      <a:fillRect/>
                    </a:stretch>
                  </pic:blipFill>
                  <pic:spPr>
                    <a:xfrm>
                      <a:off x="0" y="0"/>
                      <a:ext cx="4023360" cy="2514600"/>
                    </a:xfrm>
                    <a:prstGeom prst="rect">
                      <a:avLst/>
                    </a:prstGeom>
                  </pic:spPr>
                </pic:pic>
              </a:graphicData>
            </a:graphic>
          </wp:inline>
        </w:drawing>
      </w:r>
    </w:p>
    <w:p w:rsidR="00D4798D" w:rsidRDefault="00E23DE2">
      <w:pPr>
        <w:pStyle w:val="FigureCaption"/>
      </w:pPr>
      <w:bookmarkStart w:id="130" w:name="_Toc243934333"/>
      <w:r>
        <w:t>Fig. 8.5: Price forecast</w:t>
      </w:r>
      <w:bookmarkEnd w:id="130"/>
    </w:p>
    <w:p w:rsidR="00D4798D" w:rsidRDefault="00E23DE2">
      <w:pPr>
        <w:spacing w:line="312" w:lineRule="auto"/>
      </w:pPr>
      <w:r>
        <w:rPr>
          <w:sz w:val="21"/>
        </w:rPr>
        <w:t>After pressing F</w:t>
      </w:r>
      <w:r>
        <w:rPr>
          <w:sz w:val="21"/>
        </w:rPr>
        <w:t xml:space="preserve">orecast price: the current price </w:t>
      </w:r>
      <w:r>
        <w:rPr>
          <w:b/>
          <w:sz w:val="21"/>
        </w:rPr>
        <w:t>INR 2,272 per quintal</w:t>
      </w:r>
      <w:r>
        <w:rPr>
          <w:sz w:val="21"/>
        </w:rPr>
        <w:t xml:space="preserve"> with the range INR 2,068 to 2,272, the 30-day curve with its confidence band (peak near 9 November) and the SHAP bars "What's driving this price" - crop type is the largest (negative) contributor, qual</w:t>
      </w:r>
      <w:r>
        <w:rPr>
          <w:sz w:val="21"/>
        </w:rPr>
        <w:t>ity grade and regional factor push up. The range ends exactly at the current price, because the displayed band is clamped to include the point estimate.</w:t>
      </w:r>
    </w:p>
    <w:p w:rsidR="00D4798D" w:rsidRDefault="00E23DE2">
      <w:pPr>
        <w:keepNext/>
        <w:spacing w:before="120" w:line="240" w:lineRule="auto"/>
        <w:jc w:val="center"/>
      </w:pPr>
      <w:r>
        <w:rPr>
          <w:noProof/>
        </w:rPr>
        <w:lastRenderedPageBreak/>
        <w:drawing>
          <wp:inline distT="0" distB="0" distL="0" distR="0">
            <wp:extent cx="4023360"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livery_planner.png"/>
                    <pic:cNvPicPr/>
                  </pic:nvPicPr>
                  <pic:blipFill>
                    <a:blip r:embed="rId31"/>
                    <a:stretch>
                      <a:fillRect/>
                    </a:stretch>
                  </pic:blipFill>
                  <pic:spPr>
                    <a:xfrm>
                      <a:off x="0" y="0"/>
                      <a:ext cx="4023360" cy="2514600"/>
                    </a:xfrm>
                    <a:prstGeom prst="rect">
                      <a:avLst/>
                    </a:prstGeom>
                  </pic:spPr>
                </pic:pic>
              </a:graphicData>
            </a:graphic>
          </wp:inline>
        </w:drawing>
      </w:r>
    </w:p>
    <w:p w:rsidR="00D4798D" w:rsidRDefault="00E23DE2">
      <w:pPr>
        <w:pStyle w:val="FigureCaption"/>
      </w:pPr>
      <w:bookmarkStart w:id="131" w:name="_Toc243934334"/>
      <w:r>
        <w:t>Fig. 8.6: Delivery planner</w:t>
      </w:r>
      <w:bookmarkEnd w:id="131"/>
    </w:p>
    <w:p w:rsidR="00D4798D" w:rsidRDefault="00E23DE2">
      <w:pPr>
        <w:spacing w:line="312" w:lineRule="auto"/>
      </w:pPr>
      <w:r>
        <w:rPr>
          <w:sz w:val="21"/>
        </w:rPr>
        <w:t>After Plan delivery: four buyers ranked by match score - Harvest &amp; Co. (Mi</w:t>
      </w:r>
      <w:r>
        <w:rPr>
          <w:sz w:val="21"/>
        </w:rPr>
        <w:t xml:space="preserve">llstone Basin, 773.6 km, 2.5 days, INR 2,533, </w:t>
      </w:r>
      <w:r>
        <w:rPr>
          <w:b/>
          <w:sz w:val="21"/>
        </w:rPr>
        <w:t>67.7%</w:t>
      </w:r>
      <w:r>
        <w:rPr>
          <w:sz w:val="21"/>
        </w:rPr>
        <w:t xml:space="preserve"> match), Coastal Fresh Distributors (60.9%), GreenMart Wholesale (60.1%) and Riverstone Foods (56.5%) - and the suggested route Sunridge Valley Market to Millstone Basin Market. The best sell day for the l</w:t>
      </w:r>
      <w:r>
        <w:rPr>
          <w:sz w:val="21"/>
        </w:rPr>
        <w:t>isting is 9 November. The buyer offers are simulated from a hash of the buyer and crop.</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armer_listings.png"/>
                          <pic:cNvPicPr/>
                        </pic:nvPicPr>
                        <pic:blipFill>
                          <a:blip r:embed="rId32"/>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2" w:name="_Toc243934335"/>
            <w:r>
              <w:t>Fig. 8.7: Listings after publishing</w:t>
            </w:r>
            <w:bookmarkEnd w:id="132"/>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place.png"/>
                          <pic:cNvPicPr/>
                        </pic:nvPicPr>
                        <pic:blipFill>
                          <a:blip r:embed="rId22"/>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3" w:name="_Toc243934336"/>
            <w:r>
              <w:t>Fig. 8.8: Buyer marketplace</w:t>
            </w:r>
            <w:bookmarkEnd w:id="133"/>
          </w:p>
        </w:tc>
      </w:tr>
    </w:tbl>
    <w:p w:rsidR="00D4798D" w:rsidRDefault="00D4798D">
      <w:pPr>
        <w:spacing w:line="144" w:lineRule="auto"/>
      </w:pPr>
    </w:p>
    <w:p w:rsidR="00D4798D" w:rsidRDefault="00E23DE2">
      <w:pPr>
        <w:spacing w:line="300" w:lineRule="auto"/>
      </w:pPr>
      <w:r>
        <w:rPr>
          <w:b/>
          <w:sz w:val="21"/>
        </w:rPr>
        <w:t>Listings after publishing.</w:t>
      </w:r>
      <w:r>
        <w:rPr>
          <w:sz w:val="21"/>
        </w:rPr>
        <w:t xml:space="preserve"> The farmer's dashboard after the tomato lot was published at INR 2,250:</w:t>
      </w:r>
      <w:r>
        <w:rPr>
          <w:sz w:val="21"/>
        </w:rPr>
        <w:t xml:space="preserve"> Tomato 620 kg (Grade B, listed), Potato 640 kg (Grade B, listed), Potato 1,200 kg (Grade A, sold), Onion 900 kg (Grade B, sold) and the seeded Tomato 480 kg (Grade A, listed).</w:t>
      </w:r>
    </w:p>
    <w:p w:rsidR="00D4798D" w:rsidRDefault="00E23DE2">
      <w:pPr>
        <w:spacing w:line="300" w:lineRule="auto"/>
      </w:pPr>
      <w:r>
        <w:rPr>
          <w:b/>
          <w:sz w:val="21"/>
        </w:rPr>
        <w:t>Buyer marketplace.</w:t>
      </w:r>
      <w:r>
        <w:rPr>
          <w:sz w:val="21"/>
        </w:rPr>
        <w:t xml:space="preserve"> The buyer (Riverstone Foods) sees the three listings that ar</w:t>
      </w:r>
      <w:r>
        <w:rPr>
          <w:sz w:val="21"/>
        </w:rPr>
        <w:t>e still for sale with their photographs, grade badges, quantity and asking price: Tomato 620 kg at INR 2,250 (Grade B), Potato 640 kg at INR 1,180 (Grade B) and the seeded Tomato 480 kg at INR 1,950 (Grade A, no image).</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sting_detail.png"/>
                          <pic:cNvPicPr/>
                        </pic:nvPicPr>
                        <pic:blipFill>
                          <a:blip r:embed="rId33"/>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4" w:name="_Toc243934337"/>
            <w:r>
              <w:t>Fig. 8.9: Listing detail</w:t>
            </w:r>
            <w:bookmarkEnd w:id="134"/>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lace_order_dialog.png"/>
                          <pic:cNvPicPr/>
                        </pic:nvPicPr>
                        <pic:blipFill>
                          <a:blip r:embed="rId34"/>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5" w:name="_Toc243934338"/>
            <w:r>
              <w:t xml:space="preserve">Fig. </w:t>
            </w:r>
            <w:r>
              <w:t>8.10: Place-order dialog</w:t>
            </w:r>
            <w:bookmarkEnd w:id="135"/>
          </w:p>
        </w:tc>
      </w:tr>
    </w:tbl>
    <w:p w:rsidR="00D4798D" w:rsidRDefault="00D4798D">
      <w:pPr>
        <w:spacing w:line="144" w:lineRule="auto"/>
      </w:pPr>
    </w:p>
    <w:p w:rsidR="00D4798D" w:rsidRDefault="00E23DE2">
      <w:pPr>
        <w:spacing w:line="300" w:lineRule="auto"/>
      </w:pPr>
      <w:r>
        <w:rPr>
          <w:b/>
          <w:sz w:val="21"/>
        </w:rPr>
        <w:lastRenderedPageBreak/>
        <w:t>Listing detail.</w:t>
      </w:r>
      <w:r>
        <w:rPr>
          <w:sz w:val="21"/>
        </w:rPr>
        <w:t xml:space="preserve"> The buyer's view of the tomato lot: photograph, Grade B, INR 2,250, 620 kg available, the quality breakdown radar with "Confidence 70%" and, below it, the market price trend (reference price for this crop, grade a</w:t>
      </w:r>
      <w:r>
        <w:rPr>
          <w:sz w:val="21"/>
        </w:rPr>
        <w:t>nd region).</w:t>
      </w:r>
    </w:p>
    <w:p w:rsidR="00D4798D" w:rsidRDefault="00E23DE2">
      <w:pPr>
        <w:spacing w:line="300" w:lineRule="auto"/>
      </w:pPr>
      <w:r>
        <w:rPr>
          <w:b/>
          <w:sz w:val="21"/>
        </w:rPr>
        <w:t>Place-order dialog.</w:t>
      </w:r>
      <w:r>
        <w:rPr>
          <w:sz w:val="21"/>
        </w:rPr>
        <w:t xml:space="preserve"> The Place order dialog over the blurred listing: quantity 620 kg and agreed price INR 2,250 per quintal entered by the buyer, and the Confirm order button.</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uyer_orders.png"/>
                          <pic:cNvPicPr/>
                        </pic:nvPicPr>
                        <pic:blipFill>
                          <a:blip r:embed="rId35"/>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6" w:name="_Toc243934339"/>
            <w:r>
              <w:t>Fig. 8.11: Buyer orders</w:t>
            </w:r>
            <w:bookmarkEnd w:id="136"/>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armer_orders_confirmed.png"/>
                          <pic:cNvPicPr/>
                        </pic:nvPicPr>
                        <pic:blipFill>
                          <a:blip r:embed="rId36"/>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7" w:name="_Toc243934340"/>
            <w:r>
              <w:t>Fig. 8.12: Farmer confirms an order</w:t>
            </w:r>
            <w:bookmarkEnd w:id="137"/>
          </w:p>
        </w:tc>
      </w:tr>
    </w:tbl>
    <w:p w:rsidR="00D4798D" w:rsidRDefault="00D4798D">
      <w:pPr>
        <w:spacing w:line="144" w:lineRule="auto"/>
      </w:pPr>
    </w:p>
    <w:p w:rsidR="00D4798D" w:rsidRDefault="00E23DE2">
      <w:pPr>
        <w:spacing w:line="300" w:lineRule="auto"/>
      </w:pPr>
      <w:r>
        <w:rPr>
          <w:b/>
          <w:sz w:val="21"/>
        </w:rPr>
        <w:t>Bu</w:t>
      </w:r>
      <w:r>
        <w:rPr>
          <w:b/>
          <w:sz w:val="21"/>
        </w:rPr>
        <w:t>yer orders.</w:t>
      </w:r>
      <w:r>
        <w:rPr>
          <w:sz w:val="21"/>
        </w:rPr>
        <w:t xml:space="preserve"> My orders for the buyer: Order #3, 620 kg at INR 2,250 per quintal, state </w:t>
      </w:r>
      <w:r>
        <w:rPr>
          <w:b/>
          <w:sz w:val="21"/>
        </w:rPr>
        <w:t>placed</w:t>
      </w:r>
      <w:r>
        <w:rPr>
          <w:sz w:val="21"/>
        </w:rPr>
        <w:t>, with a four-segment progress bar of which the first segment (placed) is filled.</w:t>
      </w:r>
    </w:p>
    <w:p w:rsidR="00D4798D" w:rsidRDefault="00E23DE2">
      <w:pPr>
        <w:spacing w:line="300" w:lineRule="auto"/>
      </w:pPr>
      <w:r>
        <w:rPr>
          <w:b/>
          <w:sz w:val="21"/>
        </w:rPr>
        <w:t>Farmer confirms an order.</w:t>
      </w:r>
      <w:r>
        <w:rPr>
          <w:sz w:val="21"/>
        </w:rPr>
        <w:t xml:space="preserve"> The farmer's Orders page after pressing Confirm: Order #</w:t>
      </w:r>
      <w:r>
        <w:rPr>
          <w:sz w:val="21"/>
        </w:rPr>
        <w:t>3 (620 kg, INR 2,250) and Order #2 (1,200 kg, INR 1,090) are confirmed, Order #1 (900 kg, INR 1,640) is still placed with its Confirm button; the toast reads "Order confirmed".</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istributor_deliveries.png"/>
                          <pic:cNvPicPr/>
                        </pic:nvPicPr>
                        <pic:blipFill>
                          <a:blip r:embed="rId23"/>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8" w:name="_Toc243934341"/>
            <w:r>
              <w:t>Fig. 8.13: Distributor: orders ready to ship</w:t>
            </w:r>
            <w:bookmarkEnd w:id="138"/>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istributor_in_transit.png"/>
                          <pic:cNvPicPr/>
                        </pic:nvPicPr>
                        <pic:blipFill>
                          <a:blip r:embed="rId37"/>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39" w:name="_Toc243934342"/>
            <w:r>
              <w:t>Fig. 8.14: Distributor: shipme</w:t>
            </w:r>
            <w:r>
              <w:t>nts in transit</w:t>
            </w:r>
            <w:bookmarkEnd w:id="139"/>
          </w:p>
        </w:tc>
      </w:tr>
    </w:tbl>
    <w:p w:rsidR="00D4798D" w:rsidRDefault="00D4798D">
      <w:pPr>
        <w:spacing w:line="144" w:lineRule="auto"/>
      </w:pPr>
    </w:p>
    <w:p w:rsidR="00D4798D" w:rsidRDefault="00E23DE2">
      <w:pPr>
        <w:spacing w:line="300" w:lineRule="auto"/>
      </w:pPr>
      <w:r>
        <w:rPr>
          <w:b/>
          <w:sz w:val="21"/>
        </w:rPr>
        <w:t>Distributor: orders ready to ship.</w:t>
      </w:r>
      <w:r>
        <w:rPr>
          <w:sz w:val="21"/>
        </w:rPr>
        <w:t xml:space="preserve"> Active deliveries for the distributor (Vikram Rao): the two confirmed orders, #3 and #2, each with a Start transit button.</w:t>
      </w:r>
    </w:p>
    <w:p w:rsidR="00D4798D" w:rsidRDefault="00E23DE2">
      <w:pPr>
        <w:spacing w:line="300" w:lineRule="auto"/>
      </w:pPr>
      <w:r>
        <w:rPr>
          <w:b/>
          <w:sz w:val="21"/>
        </w:rPr>
        <w:t>Distributor: shipments in transit.</w:t>
      </w:r>
      <w:r>
        <w:rPr>
          <w:sz w:val="21"/>
        </w:rPr>
        <w:t xml:space="preserve"> After Start transit on both orders: each row shows the badge "in transit", Live monitor and Mark delivered; the toast says "Shipment started - live monitoring is now active".</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lastRenderedPageBreak/>
              <w:drawing>
                <wp:inline distT="0" distB="0" distL="0" distR="0">
                  <wp:extent cx="2866707" cy="17916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live_monitoring.png"/>
                          <pic:cNvPicPr/>
                        </pic:nvPicPr>
                        <pic:blipFill>
                          <a:blip r:embed="rId38"/>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40" w:name="_Toc243934343"/>
            <w:r>
              <w:t>Fig. 8.15: Live shipment monitoring</w:t>
            </w:r>
            <w:bookmarkEnd w:id="140"/>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_live_alert.png"/>
                          <pic:cNvPicPr/>
                        </pic:nvPicPr>
                        <pic:blipFill>
                          <a:blip r:embed="rId39"/>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41" w:name="_Toc243934344"/>
            <w:r>
              <w:t>Fig. 8.16: Cold-chain alert toast</w:t>
            </w:r>
            <w:bookmarkEnd w:id="141"/>
          </w:p>
        </w:tc>
      </w:tr>
    </w:tbl>
    <w:p w:rsidR="00D4798D" w:rsidRDefault="00D4798D">
      <w:pPr>
        <w:spacing w:line="144" w:lineRule="auto"/>
      </w:pPr>
    </w:p>
    <w:p w:rsidR="00D4798D" w:rsidRDefault="00E23DE2">
      <w:pPr>
        <w:spacing w:line="300" w:lineRule="auto"/>
      </w:pPr>
      <w:r>
        <w:rPr>
          <w:b/>
          <w:sz w:val="21"/>
        </w:rPr>
        <w:t>Live</w:t>
      </w:r>
      <w:r>
        <w:rPr>
          <w:b/>
          <w:sz w:val="21"/>
        </w:rPr>
        <w:t xml:space="preserve"> shipment monitoring.</w:t>
      </w:r>
      <w:r>
        <w:rPr>
          <w:sz w:val="21"/>
        </w:rPr>
        <w:t xml:space="preserve"> Shipment #1 about one minute after the page was opened: the Live indicator, and three trace panels for temperature (2.9 C), humidity (75.8%, after a step upwards) and shock (0.3 g).</w:t>
      </w:r>
    </w:p>
    <w:p w:rsidR="00D4798D" w:rsidRDefault="00E23DE2">
      <w:pPr>
        <w:spacing w:line="300" w:lineRule="auto"/>
      </w:pPr>
      <w:r>
        <w:rPr>
          <w:b/>
          <w:sz w:val="21"/>
        </w:rPr>
        <w:t>Cold-chain alert toast.</w:t>
      </w:r>
      <w:r>
        <w:rPr>
          <w:sz w:val="21"/>
        </w:rPr>
        <w:t xml:space="preserve"> 44 seconds after the page wa</w:t>
      </w:r>
      <w:r>
        <w:rPr>
          <w:sz w:val="21"/>
        </w:rPr>
        <w:t>s opened the simulator's first injected event arrived and the red toast "Cold-chain alert - Sensor reading outside safe range" appeared while the traces were still near normal (temperature 2.3 C, humidity 77.5%, shock 0.9 g).</w:t>
      </w:r>
    </w:p>
    <w:p w:rsidR="00D4798D" w:rsidRDefault="00E23DE2">
      <w:pPr>
        <w:keepNext/>
        <w:spacing w:before="120" w:line="240" w:lineRule="auto"/>
        <w:jc w:val="center"/>
      </w:pPr>
      <w:r>
        <w:rPr>
          <w:noProof/>
        </w:rPr>
        <w:drawing>
          <wp:inline distT="0" distB="0" distL="0" distR="0">
            <wp:extent cx="4023360" cy="2514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_live_alert_later.png"/>
                    <pic:cNvPicPr/>
                  </pic:nvPicPr>
                  <pic:blipFill>
                    <a:blip r:embed="rId24"/>
                    <a:stretch>
                      <a:fillRect/>
                    </a:stretch>
                  </pic:blipFill>
                  <pic:spPr>
                    <a:xfrm>
                      <a:off x="0" y="0"/>
                      <a:ext cx="4023360" cy="2514600"/>
                    </a:xfrm>
                    <a:prstGeom prst="rect">
                      <a:avLst/>
                    </a:prstGeom>
                  </pic:spPr>
                </pic:pic>
              </a:graphicData>
            </a:graphic>
          </wp:inline>
        </w:drawing>
      </w:r>
    </w:p>
    <w:p w:rsidR="00D4798D" w:rsidRDefault="00E23DE2">
      <w:pPr>
        <w:pStyle w:val="FigureCaption"/>
      </w:pPr>
      <w:bookmarkStart w:id="142" w:name="_Toc243934345"/>
      <w:r>
        <w:t>Fig. 8.17: Alert banner afte</w:t>
      </w:r>
      <w:r>
        <w:t>r drift</w:t>
      </w:r>
      <w:bookmarkEnd w:id="142"/>
    </w:p>
    <w:p w:rsidR="00D4798D" w:rsidRDefault="00E23DE2">
      <w:pPr>
        <w:spacing w:line="312" w:lineRule="auto"/>
      </w:pPr>
      <w:r>
        <w:rPr>
          <w:sz w:val="21"/>
        </w:rPr>
        <w:t>215 seconds after opening the page the red banner "Sensor readings are currently outside the safe range for this shipment" is on: temperature 9.5 C and humidity 93.7% are highlighted in red. The temperature and humidity random walks had drifted out</w:t>
      </w:r>
      <w:r>
        <w:rPr>
          <w:sz w:val="21"/>
        </w:rPr>
        <w:t xml:space="preserve"> of the alarm band without any new event.</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overview.png"/>
                          <pic:cNvPicPr/>
                        </pic:nvPicPr>
                        <pic:blipFill>
                          <a:blip r:embed="rId25"/>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43" w:name="_Toc243934346"/>
            <w:r>
              <w:t>Fig. 8.18: Admin overview</w:t>
            </w:r>
            <w:bookmarkEnd w:id="143"/>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del_insights.png"/>
                          <pic:cNvPicPr/>
                        </pic:nvPicPr>
                        <pic:blipFill>
                          <a:blip r:embed="rId26"/>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144" w:name="_Toc243934347"/>
            <w:r>
              <w:t>Fig. 8.19: Model insights: quality model</w:t>
            </w:r>
            <w:bookmarkEnd w:id="144"/>
          </w:p>
        </w:tc>
      </w:tr>
    </w:tbl>
    <w:p w:rsidR="00D4798D" w:rsidRDefault="00D4798D">
      <w:pPr>
        <w:spacing w:line="144" w:lineRule="auto"/>
      </w:pPr>
    </w:p>
    <w:p w:rsidR="00D4798D" w:rsidRDefault="00E23DE2">
      <w:pPr>
        <w:spacing w:line="300" w:lineRule="auto"/>
      </w:pPr>
      <w:r>
        <w:rPr>
          <w:b/>
          <w:sz w:val="21"/>
        </w:rPr>
        <w:lastRenderedPageBreak/>
        <w:t>Admin overview.</w:t>
      </w:r>
      <w:r>
        <w:rPr>
          <w:sz w:val="21"/>
        </w:rPr>
        <w:t xml:space="preserve"> Platform overview: 5 listings (2 live, 3 sold), 3 orders, 1 farmer, 4 buyers, 1 distributor, 1 admin, and a gross transaction volume of INR 41,79,000.</w:t>
      </w:r>
    </w:p>
    <w:p w:rsidR="00D4798D" w:rsidRDefault="00E23DE2">
      <w:pPr>
        <w:spacing w:line="300" w:lineRule="auto"/>
      </w:pPr>
      <w:r>
        <w:rPr>
          <w:b/>
          <w:sz w:val="21"/>
        </w:rPr>
        <w:t>Model insights: quality model.</w:t>
      </w:r>
      <w:r>
        <w:rPr>
          <w:sz w:val="21"/>
        </w:rPr>
        <w:t xml:space="preserve"> The admin's transparency page: Random Forest classifier, the badge "92.3%</w:t>
      </w:r>
      <w:r>
        <w:rPr>
          <w:sz w:val="21"/>
        </w:rPr>
        <w:t xml:space="preserve"> test accuracy", the impurity importance of the 11 features (blemish ratio and colour uniformity largest, mean hue smallest) and the disclosure that the training data were synthetically generated and no real labelled image set was used.</w:t>
      </w:r>
    </w:p>
    <w:p w:rsidR="00D4798D" w:rsidRDefault="00E23DE2">
      <w:pPr>
        <w:pStyle w:val="Heading2"/>
      </w:pPr>
      <w:bookmarkStart w:id="145" w:name="_Toc243934286"/>
      <w:r>
        <w:t>8.2  Model Performa</w:t>
      </w:r>
      <w:r>
        <w:t>nce</w:t>
      </w:r>
      <w:bookmarkEnd w:id="145"/>
    </w:p>
    <w:p w:rsidR="00D4798D" w:rsidRDefault="00E23DE2">
      <w:r>
        <w:t>CropSight contains two trained models, a Random Forest that grades a crop photograph and a Gradient Boosting model that prices it, and two rule-based parts, the delivery score and the sensor simulator. No real labelled crop-image set and no real market</w:t>
      </w:r>
      <w:r>
        <w:t xml:space="preserve">-price series were available to the project, so both models were trained on </w:t>
      </w:r>
      <w:r>
        <w:rPr>
          <w:b/>
        </w:rPr>
        <w:t>synthetic data generated by the project's own code</w:t>
      </w:r>
      <w:r>
        <w:t xml:space="preserve">. The admin screen says so. This has a consequence for how every figure in this section must be read: a score on a synthetic test </w:t>
      </w:r>
      <w:r>
        <w:t>set measures how well a model recovers the generator that produced its training data, not how it performs on a farm or in a market. To go beyond that, the grader was also run on 3,200 real photographs (see the subsection on real photographs below). All fig</w:t>
      </w:r>
      <w:r>
        <w:t xml:space="preserve">ures come from </w:t>
      </w:r>
      <w:r>
        <w:rPr>
          <w:rFonts w:ascii="Courier New" w:eastAsia="Courier New" w:hAnsi="Courier New" w:cs="Courier New"/>
          <w:sz w:val="21"/>
        </w:rPr>
        <w:t>experiments/*/metrics.json</w:t>
      </w:r>
      <w:r>
        <w:t xml:space="preserve"> and were produced on an Intel Core i5-12500 with 15.7 GB RAM and no GPU.</w:t>
      </w:r>
    </w:p>
    <w:p w:rsidR="00D4798D" w:rsidRDefault="00E23DE2">
      <w:pPr>
        <w:pStyle w:val="TableCaption"/>
      </w:pPr>
      <w:bookmarkStart w:id="146" w:name="_Toc243934410"/>
      <w:r>
        <w:t>Table 8.1: Headline results</w:t>
      </w:r>
      <w:bookmarkEnd w:id="146"/>
    </w:p>
    <w:tbl>
      <w:tblPr>
        <w:tblStyle w:val="TableGrid"/>
        <w:tblW w:w="0" w:type="auto"/>
        <w:jc w:val="center"/>
        <w:tblLook w:val="04A0" w:firstRow="1" w:lastRow="0" w:firstColumn="1" w:lastColumn="0" w:noHBand="0" w:noVBand="1"/>
      </w:tblPr>
      <w:tblGrid>
        <w:gridCol w:w="4658"/>
        <w:gridCol w:w="3075"/>
        <w:gridCol w:w="1584"/>
      </w:tblGrid>
      <w:tr w:rsidR="00D4798D">
        <w:trPr>
          <w:cantSplit/>
          <w:tblHeader/>
          <w:jc w:val="center"/>
        </w:trPr>
        <w:tc>
          <w:tcPr>
            <w:tcW w:w="4658" w:type="dxa"/>
            <w:shd w:val="clear" w:color="auto" w:fill="D9E2F3"/>
          </w:tcPr>
          <w:p w:rsidR="00D4798D" w:rsidRDefault="00E23DE2">
            <w:pPr>
              <w:spacing w:before="40" w:line="240" w:lineRule="auto"/>
              <w:jc w:val="left"/>
            </w:pPr>
            <w:r>
              <w:rPr>
                <w:b/>
                <w:sz w:val="19"/>
              </w:rPr>
              <w:t>Measure</w:t>
            </w:r>
          </w:p>
        </w:tc>
        <w:tc>
          <w:tcPr>
            <w:tcW w:w="3075" w:type="dxa"/>
            <w:shd w:val="clear" w:color="auto" w:fill="D9E2F3"/>
          </w:tcPr>
          <w:p w:rsidR="00D4798D" w:rsidRDefault="00E23DE2">
            <w:pPr>
              <w:spacing w:before="40" w:line="240" w:lineRule="auto"/>
              <w:jc w:val="left"/>
            </w:pPr>
            <w:r>
              <w:rPr>
                <w:b/>
                <w:sz w:val="19"/>
              </w:rPr>
              <w:t>Result</w:t>
            </w:r>
          </w:p>
        </w:tc>
        <w:tc>
          <w:tcPr>
            <w:tcW w:w="1584" w:type="dxa"/>
            <w:shd w:val="clear" w:color="auto" w:fill="D9E2F3"/>
          </w:tcPr>
          <w:p w:rsidR="00D4798D" w:rsidRDefault="00E23DE2">
            <w:pPr>
              <w:spacing w:before="40" w:line="240" w:lineRule="auto"/>
              <w:jc w:val="left"/>
            </w:pPr>
            <w:r>
              <w:rPr>
                <w:b/>
                <w:sz w:val="19"/>
              </w:rPr>
              <w:t>Data</w:t>
            </w:r>
          </w:p>
        </w:tc>
      </w:tr>
      <w:tr w:rsidR="00D4798D">
        <w:trPr>
          <w:cantSplit/>
          <w:jc w:val="center"/>
        </w:trPr>
        <w:tc>
          <w:tcPr>
            <w:tcW w:w="4658" w:type="dxa"/>
          </w:tcPr>
          <w:p w:rsidR="00D4798D" w:rsidRDefault="00E23DE2">
            <w:pPr>
              <w:spacing w:before="40" w:line="240" w:lineRule="auto"/>
              <w:jc w:val="left"/>
            </w:pPr>
            <w:r>
              <w:rPr>
                <w:sz w:val="19"/>
              </w:rPr>
              <w:t>Quality grader accuracy (shipped split, 1,200 rows)</w:t>
            </w:r>
          </w:p>
        </w:tc>
        <w:tc>
          <w:tcPr>
            <w:tcW w:w="3075" w:type="dxa"/>
          </w:tcPr>
          <w:p w:rsidR="00D4798D" w:rsidRDefault="00E23DE2">
            <w:pPr>
              <w:spacing w:before="40" w:line="240" w:lineRule="auto"/>
              <w:jc w:val="left"/>
            </w:pPr>
            <w:r>
              <w:rPr>
                <w:b/>
                <w:sz w:val="19"/>
              </w:rPr>
              <w:t>92.3%</w:t>
            </w:r>
            <w:r>
              <w:rPr>
                <w:sz w:val="19"/>
              </w:rPr>
              <w:t>, macro F1 0.924</w:t>
            </w:r>
          </w:p>
        </w:tc>
        <w:tc>
          <w:tcPr>
            <w:tcW w:w="1584" w:type="dxa"/>
          </w:tcPr>
          <w:p w:rsidR="00D4798D" w:rsidRDefault="00E23DE2">
            <w:pPr>
              <w:spacing w:before="40" w:line="240" w:lineRule="auto"/>
              <w:jc w:val="left"/>
            </w:pPr>
            <w:r>
              <w:rPr>
                <w:sz w:val="19"/>
              </w:rPr>
              <w:t>synthetic</w:t>
            </w:r>
          </w:p>
        </w:tc>
      </w:tr>
      <w:tr w:rsidR="00D4798D">
        <w:trPr>
          <w:cantSplit/>
          <w:jc w:val="center"/>
        </w:trPr>
        <w:tc>
          <w:tcPr>
            <w:tcW w:w="4658" w:type="dxa"/>
          </w:tcPr>
          <w:p w:rsidR="00D4798D" w:rsidRDefault="00E23DE2">
            <w:pPr>
              <w:spacing w:before="40" w:line="240" w:lineRule="auto"/>
              <w:jc w:val="left"/>
            </w:pPr>
            <w:r>
              <w:rPr>
                <w:sz w:val="19"/>
              </w:rPr>
              <w:t>Quality</w:t>
            </w:r>
            <w:r>
              <w:rPr>
                <w:sz w:val="19"/>
              </w:rPr>
              <w:t xml:space="preserve"> grader accuracy, five seeds</w:t>
            </w:r>
          </w:p>
        </w:tc>
        <w:tc>
          <w:tcPr>
            <w:tcW w:w="3075" w:type="dxa"/>
          </w:tcPr>
          <w:p w:rsidR="00D4798D" w:rsidRDefault="00E23DE2">
            <w:pPr>
              <w:spacing w:before="40" w:line="240" w:lineRule="auto"/>
              <w:jc w:val="left"/>
            </w:pPr>
            <w:r>
              <w:rPr>
                <w:sz w:val="19"/>
              </w:rPr>
              <w:t>92.9% +- 0.3</w:t>
            </w:r>
          </w:p>
        </w:tc>
        <w:tc>
          <w:tcPr>
            <w:tcW w:w="1584" w:type="dxa"/>
          </w:tcPr>
          <w:p w:rsidR="00D4798D" w:rsidRDefault="00E23DE2">
            <w:pPr>
              <w:spacing w:before="40" w:line="240" w:lineRule="auto"/>
              <w:jc w:val="left"/>
            </w:pPr>
            <w:r>
              <w:rPr>
                <w:sz w:val="19"/>
              </w:rPr>
              <w:t>synthetic</w:t>
            </w:r>
          </w:p>
        </w:tc>
      </w:tr>
      <w:tr w:rsidR="00D4798D">
        <w:trPr>
          <w:cantSplit/>
          <w:jc w:val="center"/>
        </w:trPr>
        <w:tc>
          <w:tcPr>
            <w:tcW w:w="4658" w:type="dxa"/>
          </w:tcPr>
          <w:p w:rsidR="00D4798D" w:rsidRDefault="00E23DE2">
            <w:pPr>
              <w:spacing w:before="40" w:line="240" w:lineRule="auto"/>
              <w:jc w:val="left"/>
            </w:pPr>
            <w:r>
              <w:rPr>
                <w:sz w:val="19"/>
              </w:rPr>
              <w:t>Quality grader on real fruit photographs (fresh vs rotten)</w:t>
            </w:r>
          </w:p>
        </w:tc>
        <w:tc>
          <w:tcPr>
            <w:tcW w:w="3075" w:type="dxa"/>
          </w:tcPr>
          <w:p w:rsidR="00D4798D" w:rsidRDefault="00E23DE2">
            <w:pPr>
              <w:spacing w:before="40" w:line="240" w:lineRule="auto"/>
              <w:jc w:val="left"/>
            </w:pPr>
            <w:r>
              <w:rPr>
                <w:b/>
                <w:sz w:val="19"/>
              </w:rPr>
              <w:t>50.4%</w:t>
            </w:r>
            <w:r>
              <w:rPr>
                <w:sz w:val="19"/>
              </w:rPr>
              <w:t xml:space="preserve"> (chance 50%), AUC 0.571</w:t>
            </w:r>
          </w:p>
        </w:tc>
        <w:tc>
          <w:tcPr>
            <w:tcW w:w="1584" w:type="dxa"/>
          </w:tcPr>
          <w:p w:rsidR="00D4798D" w:rsidRDefault="00E23DE2">
            <w:pPr>
              <w:spacing w:before="40" w:line="240" w:lineRule="auto"/>
              <w:jc w:val="left"/>
            </w:pPr>
            <w:r>
              <w:rPr>
                <w:sz w:val="19"/>
              </w:rPr>
              <w:t>3,200 real photos</w:t>
            </w:r>
          </w:p>
        </w:tc>
      </w:tr>
      <w:tr w:rsidR="00D4798D">
        <w:trPr>
          <w:cantSplit/>
          <w:jc w:val="center"/>
        </w:trPr>
        <w:tc>
          <w:tcPr>
            <w:tcW w:w="4658" w:type="dxa"/>
          </w:tcPr>
          <w:p w:rsidR="00D4798D" w:rsidRDefault="00E23DE2">
            <w:pPr>
              <w:spacing w:before="40" w:line="240" w:lineRule="auto"/>
              <w:jc w:val="left"/>
            </w:pPr>
            <w:r>
              <w:rPr>
                <w:sz w:val="19"/>
              </w:rPr>
              <w:t>Same 11 features retrained on real labels, 5-fold CV</w:t>
            </w:r>
          </w:p>
        </w:tc>
        <w:tc>
          <w:tcPr>
            <w:tcW w:w="3075" w:type="dxa"/>
          </w:tcPr>
          <w:p w:rsidR="00D4798D" w:rsidRDefault="00E23DE2">
            <w:pPr>
              <w:spacing w:before="40" w:line="240" w:lineRule="auto"/>
              <w:jc w:val="left"/>
            </w:pPr>
            <w:r>
              <w:rPr>
                <w:b/>
                <w:sz w:val="19"/>
              </w:rPr>
              <w:t>90.6%</w:t>
            </w:r>
            <w:r>
              <w:rPr>
                <w:sz w:val="19"/>
              </w:rPr>
              <w:t>, AUC 0.970</w:t>
            </w:r>
          </w:p>
        </w:tc>
        <w:tc>
          <w:tcPr>
            <w:tcW w:w="1584" w:type="dxa"/>
          </w:tcPr>
          <w:p w:rsidR="00D4798D" w:rsidRDefault="00E23DE2">
            <w:pPr>
              <w:spacing w:before="40" w:line="240" w:lineRule="auto"/>
              <w:jc w:val="left"/>
            </w:pPr>
            <w:r>
              <w:rPr>
                <w:sz w:val="19"/>
              </w:rPr>
              <w:t>3,200 real photos</w:t>
            </w:r>
          </w:p>
        </w:tc>
      </w:tr>
      <w:tr w:rsidR="00D4798D">
        <w:trPr>
          <w:cantSplit/>
          <w:jc w:val="center"/>
        </w:trPr>
        <w:tc>
          <w:tcPr>
            <w:tcW w:w="4658" w:type="dxa"/>
          </w:tcPr>
          <w:p w:rsidR="00D4798D" w:rsidRDefault="00E23DE2">
            <w:pPr>
              <w:spacing w:before="40" w:line="240" w:lineRule="auto"/>
              <w:jc w:val="left"/>
            </w:pPr>
            <w:r>
              <w:rPr>
                <w:sz w:val="19"/>
              </w:rPr>
              <w:t xml:space="preserve">Price </w:t>
            </w:r>
            <w:r>
              <w:rPr>
                <w:sz w:val="19"/>
              </w:rPr>
              <w:t>model MAE / RMSE (INR per quintal)</w:t>
            </w:r>
          </w:p>
        </w:tc>
        <w:tc>
          <w:tcPr>
            <w:tcW w:w="3075" w:type="dxa"/>
          </w:tcPr>
          <w:p w:rsidR="00D4798D" w:rsidRDefault="00E23DE2">
            <w:pPr>
              <w:spacing w:before="40" w:line="240" w:lineRule="auto"/>
              <w:jc w:val="left"/>
            </w:pPr>
            <w:r>
              <w:rPr>
                <w:b/>
                <w:sz w:val="19"/>
              </w:rPr>
              <w:t>164.6</w:t>
            </w:r>
            <w:r>
              <w:rPr>
                <w:sz w:val="19"/>
              </w:rPr>
              <w:t xml:space="preserve"> / 252.2</w:t>
            </w:r>
          </w:p>
        </w:tc>
        <w:tc>
          <w:tcPr>
            <w:tcW w:w="1584" w:type="dxa"/>
          </w:tcPr>
          <w:p w:rsidR="00D4798D" w:rsidRDefault="00E23DE2">
            <w:pPr>
              <w:spacing w:before="40" w:line="240" w:lineRule="auto"/>
              <w:jc w:val="left"/>
            </w:pPr>
            <w:r>
              <w:rPr>
                <w:sz w:val="19"/>
              </w:rPr>
              <w:t>synthetic</w:t>
            </w:r>
          </w:p>
        </w:tc>
      </w:tr>
      <w:tr w:rsidR="00D4798D">
        <w:trPr>
          <w:cantSplit/>
          <w:jc w:val="center"/>
        </w:trPr>
        <w:tc>
          <w:tcPr>
            <w:tcW w:w="4658" w:type="dxa"/>
          </w:tcPr>
          <w:p w:rsidR="00D4798D" w:rsidRDefault="00E23DE2">
            <w:pPr>
              <w:spacing w:before="40" w:line="240" w:lineRule="auto"/>
              <w:jc w:val="left"/>
            </w:pPr>
            <w:r>
              <w:rPr>
                <w:sz w:val="19"/>
              </w:rPr>
              <w:t>Price model R2 / MAPE</w:t>
            </w:r>
          </w:p>
        </w:tc>
        <w:tc>
          <w:tcPr>
            <w:tcW w:w="3075" w:type="dxa"/>
          </w:tcPr>
          <w:p w:rsidR="00D4798D" w:rsidRDefault="00E23DE2">
            <w:pPr>
              <w:spacing w:before="40" w:line="240" w:lineRule="auto"/>
              <w:jc w:val="left"/>
            </w:pPr>
            <w:r>
              <w:rPr>
                <w:b/>
                <w:sz w:val="19"/>
              </w:rPr>
              <w:t>0.9916</w:t>
            </w:r>
            <w:r>
              <w:rPr>
                <w:sz w:val="19"/>
              </w:rPr>
              <w:t xml:space="preserve"> / 5.1% (noise floor 2.8%)</w:t>
            </w:r>
          </w:p>
        </w:tc>
        <w:tc>
          <w:tcPr>
            <w:tcW w:w="1584" w:type="dxa"/>
          </w:tcPr>
          <w:p w:rsidR="00D4798D" w:rsidRDefault="00E23DE2">
            <w:pPr>
              <w:spacing w:before="40" w:line="240" w:lineRule="auto"/>
              <w:jc w:val="left"/>
            </w:pPr>
            <w:r>
              <w:rPr>
                <w:sz w:val="19"/>
              </w:rPr>
              <w:t>synthetic</w:t>
            </w:r>
          </w:p>
        </w:tc>
      </w:tr>
      <w:tr w:rsidR="00D4798D">
        <w:trPr>
          <w:cantSplit/>
          <w:jc w:val="center"/>
        </w:trPr>
        <w:tc>
          <w:tcPr>
            <w:tcW w:w="4658" w:type="dxa"/>
          </w:tcPr>
          <w:p w:rsidR="00D4798D" w:rsidRDefault="00E23DE2">
            <w:pPr>
              <w:spacing w:before="40" w:line="240" w:lineRule="auto"/>
              <w:jc w:val="left"/>
            </w:pPr>
            <w:r>
              <w:rPr>
                <w:sz w:val="19"/>
              </w:rPr>
              <w:t>15-85% price band coverage (nominal 70%)</w:t>
            </w:r>
          </w:p>
        </w:tc>
        <w:tc>
          <w:tcPr>
            <w:tcW w:w="3075" w:type="dxa"/>
          </w:tcPr>
          <w:p w:rsidR="00D4798D" w:rsidRDefault="00E23DE2">
            <w:pPr>
              <w:spacing w:before="40" w:line="240" w:lineRule="auto"/>
              <w:jc w:val="left"/>
            </w:pPr>
            <w:r>
              <w:rPr>
                <w:sz w:val="19"/>
              </w:rPr>
              <w:t>69.3%</w:t>
            </w:r>
          </w:p>
        </w:tc>
        <w:tc>
          <w:tcPr>
            <w:tcW w:w="1584" w:type="dxa"/>
          </w:tcPr>
          <w:p w:rsidR="00D4798D" w:rsidRDefault="00E23DE2">
            <w:pPr>
              <w:spacing w:before="40" w:line="240" w:lineRule="auto"/>
              <w:jc w:val="left"/>
            </w:pPr>
            <w:r>
              <w:rPr>
                <w:sz w:val="19"/>
              </w:rPr>
              <w:t>synthetic</w:t>
            </w:r>
          </w:p>
        </w:tc>
      </w:tr>
      <w:tr w:rsidR="00D4798D">
        <w:trPr>
          <w:cantSplit/>
          <w:jc w:val="center"/>
        </w:trPr>
        <w:tc>
          <w:tcPr>
            <w:tcW w:w="4658" w:type="dxa"/>
          </w:tcPr>
          <w:p w:rsidR="00D4798D" w:rsidRDefault="00E23DE2">
            <w:pPr>
              <w:spacing w:before="40" w:line="240" w:lineRule="auto"/>
              <w:jc w:val="left"/>
            </w:pPr>
            <w:r>
              <w:rPr>
                <w:sz w:val="19"/>
              </w:rPr>
              <w:t>Delivery ranking: top buyer unchanged under weight changes</w:t>
            </w:r>
          </w:p>
        </w:tc>
        <w:tc>
          <w:tcPr>
            <w:tcW w:w="3075" w:type="dxa"/>
          </w:tcPr>
          <w:p w:rsidR="00D4798D" w:rsidRDefault="00E23DE2">
            <w:pPr>
              <w:spacing w:before="40" w:line="240" w:lineRule="auto"/>
              <w:jc w:val="left"/>
            </w:pPr>
            <w:r>
              <w:rPr>
                <w:sz w:val="19"/>
              </w:rPr>
              <w:t>97.7%</w:t>
            </w:r>
          </w:p>
        </w:tc>
        <w:tc>
          <w:tcPr>
            <w:tcW w:w="1584" w:type="dxa"/>
          </w:tcPr>
          <w:p w:rsidR="00D4798D" w:rsidRDefault="00E23DE2">
            <w:pPr>
              <w:spacing w:before="40" w:line="240" w:lineRule="auto"/>
              <w:jc w:val="left"/>
            </w:pPr>
            <w:r>
              <w:rPr>
                <w:sz w:val="19"/>
              </w:rPr>
              <w:t xml:space="preserve">256 </w:t>
            </w:r>
            <w:r>
              <w:rPr>
                <w:sz w:val="19"/>
              </w:rPr>
              <w:t>cases, 4 buyers</w:t>
            </w:r>
          </w:p>
        </w:tc>
      </w:tr>
      <w:tr w:rsidR="00D4798D">
        <w:trPr>
          <w:cantSplit/>
          <w:jc w:val="center"/>
        </w:trPr>
        <w:tc>
          <w:tcPr>
            <w:tcW w:w="4658" w:type="dxa"/>
          </w:tcPr>
          <w:p w:rsidR="00D4798D" w:rsidRDefault="00E23DE2">
            <w:pPr>
              <w:spacing w:before="40" w:line="240" w:lineRule="auto"/>
              <w:jc w:val="left"/>
            </w:pPr>
            <w:r>
              <w:rPr>
                <w:sz w:val="19"/>
              </w:rPr>
              <w:t>Automated tests</w:t>
            </w:r>
          </w:p>
        </w:tc>
        <w:tc>
          <w:tcPr>
            <w:tcW w:w="3075" w:type="dxa"/>
          </w:tcPr>
          <w:p w:rsidR="00D4798D" w:rsidRDefault="00E23DE2">
            <w:pPr>
              <w:spacing w:before="40" w:line="240" w:lineRule="auto"/>
              <w:jc w:val="left"/>
            </w:pPr>
            <w:r>
              <w:rPr>
                <w:sz w:val="19"/>
              </w:rPr>
              <w:t>36 passed, 3 expected failures</w:t>
            </w:r>
          </w:p>
        </w:tc>
        <w:tc>
          <w:tcPr>
            <w:tcW w:w="1584" w:type="dxa"/>
          </w:tcPr>
          <w:p w:rsidR="00D4798D" w:rsidRDefault="00E23DE2">
            <w:pPr>
              <w:spacing w:before="40" w:line="240" w:lineRule="auto"/>
              <w:jc w:val="left"/>
            </w:pPr>
            <w:r>
              <w:rPr>
                <w:sz w:val="19"/>
              </w:rPr>
              <w:t>pytest</w:t>
            </w:r>
          </w:p>
        </w:tc>
      </w:tr>
      <w:tr w:rsidR="00D4798D">
        <w:trPr>
          <w:cantSplit/>
          <w:jc w:val="center"/>
        </w:trPr>
        <w:tc>
          <w:tcPr>
            <w:tcW w:w="4658" w:type="dxa"/>
          </w:tcPr>
          <w:p w:rsidR="00D4798D" w:rsidRDefault="00E23DE2">
            <w:pPr>
              <w:spacing w:before="40" w:line="240" w:lineRule="auto"/>
              <w:jc w:val="left"/>
            </w:pPr>
            <w:r>
              <w:rPr>
                <w:sz w:val="19"/>
              </w:rPr>
              <w:t>Upload-and-grade response time (median / 95th percentile)</w:t>
            </w:r>
          </w:p>
        </w:tc>
        <w:tc>
          <w:tcPr>
            <w:tcW w:w="3075" w:type="dxa"/>
          </w:tcPr>
          <w:p w:rsidR="00D4798D" w:rsidRDefault="00E23DE2">
            <w:pPr>
              <w:spacing w:before="40" w:line="240" w:lineRule="auto"/>
              <w:jc w:val="left"/>
            </w:pPr>
            <w:r>
              <w:rPr>
                <w:sz w:val="19"/>
              </w:rPr>
              <w:t>174 ms / 207 ms</w:t>
            </w:r>
          </w:p>
        </w:tc>
        <w:tc>
          <w:tcPr>
            <w:tcW w:w="1584" w:type="dxa"/>
          </w:tcPr>
          <w:p w:rsidR="00D4798D" w:rsidRDefault="00E23DE2">
            <w:pPr>
              <w:spacing w:before="40" w:line="240" w:lineRule="auto"/>
              <w:jc w:val="left"/>
            </w:pPr>
            <w:r>
              <w:rPr>
                <w:sz w:val="19"/>
              </w:rPr>
              <w:t>live API</w:t>
            </w:r>
          </w:p>
        </w:tc>
      </w:tr>
    </w:tbl>
    <w:p w:rsidR="00D4798D" w:rsidRDefault="00D4798D">
      <w:pPr>
        <w:spacing w:after="80" w:line="144" w:lineRule="auto"/>
      </w:pPr>
    </w:p>
    <w:p w:rsidR="00D4798D" w:rsidRDefault="00E23DE2">
      <w:pPr>
        <w:pStyle w:val="Heading3"/>
      </w:pPr>
      <w:r>
        <w:t>8.2.1  Quality grader on its synthetic test set</w:t>
      </w:r>
    </w:p>
    <w:p w:rsidR="00D4798D" w:rsidRDefault="00E23DE2">
      <w:pPr>
        <w:pStyle w:val="TableCaption"/>
      </w:pPr>
      <w:bookmarkStart w:id="147" w:name="_Toc243934411"/>
      <w:r>
        <w:t>Table 8.2: Per-grade results of the Random Forest (</w:t>
      </w:r>
      <w:r>
        <w:t>1,200 synthetic test rows)</w:t>
      </w:r>
      <w:bookmarkEnd w:id="147"/>
    </w:p>
    <w:tbl>
      <w:tblPr>
        <w:tblStyle w:val="TableGrid"/>
        <w:tblW w:w="0" w:type="auto"/>
        <w:jc w:val="center"/>
        <w:tblLook w:val="04A0" w:firstRow="1" w:lastRow="0" w:firstColumn="1" w:lastColumn="0" w:noHBand="0" w:noVBand="1"/>
      </w:tblPr>
      <w:tblGrid>
        <w:gridCol w:w="1863"/>
        <w:gridCol w:w="1863"/>
        <w:gridCol w:w="1863"/>
        <w:gridCol w:w="1863"/>
        <w:gridCol w:w="1863"/>
      </w:tblGrid>
      <w:tr w:rsidR="00D4798D">
        <w:trPr>
          <w:cantSplit/>
          <w:tblHeader/>
          <w:jc w:val="center"/>
        </w:trPr>
        <w:tc>
          <w:tcPr>
            <w:tcW w:w="1863" w:type="dxa"/>
            <w:shd w:val="clear" w:color="auto" w:fill="D9E2F3"/>
          </w:tcPr>
          <w:p w:rsidR="00D4798D" w:rsidRDefault="00E23DE2">
            <w:pPr>
              <w:spacing w:before="40" w:line="240" w:lineRule="auto"/>
              <w:jc w:val="left"/>
            </w:pPr>
            <w:r>
              <w:rPr>
                <w:b/>
                <w:sz w:val="20"/>
              </w:rPr>
              <w:t>Grade</w:t>
            </w:r>
          </w:p>
        </w:tc>
        <w:tc>
          <w:tcPr>
            <w:tcW w:w="1863" w:type="dxa"/>
            <w:shd w:val="clear" w:color="auto" w:fill="D9E2F3"/>
          </w:tcPr>
          <w:p w:rsidR="00D4798D" w:rsidRDefault="00E23DE2">
            <w:pPr>
              <w:spacing w:before="40" w:line="240" w:lineRule="auto"/>
              <w:jc w:val="center"/>
            </w:pPr>
            <w:r>
              <w:rPr>
                <w:b/>
                <w:sz w:val="20"/>
              </w:rPr>
              <w:t>Precision</w:t>
            </w:r>
          </w:p>
        </w:tc>
        <w:tc>
          <w:tcPr>
            <w:tcW w:w="1863" w:type="dxa"/>
            <w:shd w:val="clear" w:color="auto" w:fill="D9E2F3"/>
          </w:tcPr>
          <w:p w:rsidR="00D4798D" w:rsidRDefault="00E23DE2">
            <w:pPr>
              <w:spacing w:before="40" w:line="240" w:lineRule="auto"/>
              <w:jc w:val="center"/>
            </w:pPr>
            <w:r>
              <w:rPr>
                <w:b/>
                <w:sz w:val="20"/>
              </w:rPr>
              <w:t>Recall</w:t>
            </w:r>
          </w:p>
        </w:tc>
        <w:tc>
          <w:tcPr>
            <w:tcW w:w="1863" w:type="dxa"/>
            <w:shd w:val="clear" w:color="auto" w:fill="D9E2F3"/>
          </w:tcPr>
          <w:p w:rsidR="00D4798D" w:rsidRDefault="00E23DE2">
            <w:pPr>
              <w:spacing w:before="40" w:line="240" w:lineRule="auto"/>
              <w:jc w:val="center"/>
            </w:pPr>
            <w:r>
              <w:rPr>
                <w:b/>
                <w:sz w:val="20"/>
              </w:rPr>
              <w:t>F1</w:t>
            </w:r>
          </w:p>
        </w:tc>
        <w:tc>
          <w:tcPr>
            <w:tcW w:w="1863" w:type="dxa"/>
            <w:shd w:val="clear" w:color="auto" w:fill="D9E2F3"/>
          </w:tcPr>
          <w:p w:rsidR="00D4798D" w:rsidRDefault="00E23DE2">
            <w:pPr>
              <w:spacing w:before="40" w:line="240" w:lineRule="auto"/>
              <w:jc w:val="center"/>
            </w:pPr>
            <w:r>
              <w:rPr>
                <w:b/>
                <w:sz w:val="20"/>
              </w:rPr>
              <w:t>Support</w:t>
            </w:r>
          </w:p>
        </w:tc>
      </w:tr>
      <w:tr w:rsidR="00D4798D">
        <w:trPr>
          <w:cantSplit/>
          <w:jc w:val="center"/>
        </w:trPr>
        <w:tc>
          <w:tcPr>
            <w:tcW w:w="1863" w:type="dxa"/>
          </w:tcPr>
          <w:p w:rsidR="00D4798D" w:rsidRDefault="00E23DE2">
            <w:pPr>
              <w:spacing w:before="40" w:line="240" w:lineRule="auto"/>
              <w:jc w:val="left"/>
            </w:pPr>
            <w:r>
              <w:rPr>
                <w:sz w:val="20"/>
              </w:rPr>
              <w:t>A</w:t>
            </w:r>
          </w:p>
        </w:tc>
        <w:tc>
          <w:tcPr>
            <w:tcW w:w="1863" w:type="dxa"/>
          </w:tcPr>
          <w:p w:rsidR="00D4798D" w:rsidRDefault="00E23DE2">
            <w:pPr>
              <w:spacing w:before="40" w:line="240" w:lineRule="auto"/>
              <w:jc w:val="center"/>
            </w:pPr>
            <w:r>
              <w:rPr>
                <w:sz w:val="20"/>
              </w:rPr>
              <w:t>0.928</w:t>
            </w:r>
          </w:p>
        </w:tc>
        <w:tc>
          <w:tcPr>
            <w:tcW w:w="1863" w:type="dxa"/>
          </w:tcPr>
          <w:p w:rsidR="00D4798D" w:rsidRDefault="00E23DE2">
            <w:pPr>
              <w:spacing w:before="40" w:line="240" w:lineRule="auto"/>
              <w:jc w:val="center"/>
            </w:pPr>
            <w:r>
              <w:rPr>
                <w:sz w:val="20"/>
              </w:rPr>
              <w:t>0.964</w:t>
            </w:r>
          </w:p>
        </w:tc>
        <w:tc>
          <w:tcPr>
            <w:tcW w:w="1863" w:type="dxa"/>
          </w:tcPr>
          <w:p w:rsidR="00D4798D" w:rsidRDefault="00E23DE2">
            <w:pPr>
              <w:spacing w:before="40" w:line="240" w:lineRule="auto"/>
              <w:jc w:val="center"/>
            </w:pPr>
            <w:r>
              <w:rPr>
                <w:sz w:val="20"/>
              </w:rPr>
              <w:t>0.946</w:t>
            </w:r>
          </w:p>
        </w:tc>
        <w:tc>
          <w:tcPr>
            <w:tcW w:w="1863" w:type="dxa"/>
          </w:tcPr>
          <w:p w:rsidR="00D4798D" w:rsidRDefault="00E23DE2">
            <w:pPr>
              <w:spacing w:before="40" w:line="240" w:lineRule="auto"/>
              <w:jc w:val="center"/>
            </w:pPr>
            <w:r>
              <w:rPr>
                <w:sz w:val="20"/>
              </w:rPr>
              <w:t>280</w:t>
            </w:r>
          </w:p>
        </w:tc>
      </w:tr>
      <w:tr w:rsidR="00D4798D">
        <w:trPr>
          <w:cantSplit/>
          <w:jc w:val="center"/>
        </w:trPr>
        <w:tc>
          <w:tcPr>
            <w:tcW w:w="1863" w:type="dxa"/>
          </w:tcPr>
          <w:p w:rsidR="00D4798D" w:rsidRDefault="00E23DE2">
            <w:pPr>
              <w:spacing w:before="40" w:line="240" w:lineRule="auto"/>
              <w:jc w:val="left"/>
            </w:pPr>
            <w:r>
              <w:rPr>
                <w:sz w:val="20"/>
              </w:rPr>
              <w:t>B</w:t>
            </w:r>
          </w:p>
        </w:tc>
        <w:tc>
          <w:tcPr>
            <w:tcW w:w="1863" w:type="dxa"/>
          </w:tcPr>
          <w:p w:rsidR="00D4798D" w:rsidRDefault="00E23DE2">
            <w:pPr>
              <w:spacing w:before="40" w:line="240" w:lineRule="auto"/>
              <w:jc w:val="center"/>
            </w:pPr>
            <w:r>
              <w:rPr>
                <w:sz w:val="20"/>
              </w:rPr>
              <w:t>0.924</w:t>
            </w:r>
          </w:p>
        </w:tc>
        <w:tc>
          <w:tcPr>
            <w:tcW w:w="1863" w:type="dxa"/>
          </w:tcPr>
          <w:p w:rsidR="00D4798D" w:rsidRDefault="00E23DE2">
            <w:pPr>
              <w:spacing w:before="40" w:line="240" w:lineRule="auto"/>
              <w:jc w:val="center"/>
            </w:pPr>
            <w:r>
              <w:rPr>
                <w:sz w:val="20"/>
              </w:rPr>
              <w:t>0.862</w:t>
            </w:r>
          </w:p>
        </w:tc>
        <w:tc>
          <w:tcPr>
            <w:tcW w:w="1863" w:type="dxa"/>
          </w:tcPr>
          <w:p w:rsidR="00D4798D" w:rsidRDefault="00E23DE2">
            <w:pPr>
              <w:spacing w:before="40" w:line="240" w:lineRule="auto"/>
              <w:jc w:val="center"/>
            </w:pPr>
            <w:r>
              <w:rPr>
                <w:sz w:val="20"/>
              </w:rPr>
              <w:t>0.892</w:t>
            </w:r>
          </w:p>
        </w:tc>
        <w:tc>
          <w:tcPr>
            <w:tcW w:w="1863" w:type="dxa"/>
          </w:tcPr>
          <w:p w:rsidR="00D4798D" w:rsidRDefault="00E23DE2">
            <w:pPr>
              <w:spacing w:before="40" w:line="240" w:lineRule="auto"/>
              <w:jc w:val="center"/>
            </w:pPr>
            <w:r>
              <w:rPr>
                <w:sz w:val="20"/>
              </w:rPr>
              <w:t>325</w:t>
            </w:r>
          </w:p>
        </w:tc>
      </w:tr>
      <w:tr w:rsidR="00D4798D">
        <w:trPr>
          <w:cantSplit/>
          <w:jc w:val="center"/>
        </w:trPr>
        <w:tc>
          <w:tcPr>
            <w:tcW w:w="1863" w:type="dxa"/>
          </w:tcPr>
          <w:p w:rsidR="00D4798D" w:rsidRDefault="00E23DE2">
            <w:pPr>
              <w:spacing w:before="40" w:line="240" w:lineRule="auto"/>
              <w:jc w:val="left"/>
            </w:pPr>
            <w:r>
              <w:rPr>
                <w:sz w:val="20"/>
              </w:rPr>
              <w:t>C</w:t>
            </w:r>
          </w:p>
        </w:tc>
        <w:tc>
          <w:tcPr>
            <w:tcW w:w="1863" w:type="dxa"/>
          </w:tcPr>
          <w:p w:rsidR="00D4798D" w:rsidRDefault="00E23DE2">
            <w:pPr>
              <w:spacing w:before="40" w:line="240" w:lineRule="auto"/>
              <w:jc w:val="center"/>
            </w:pPr>
            <w:r>
              <w:rPr>
                <w:sz w:val="20"/>
              </w:rPr>
              <w:t>0.909</w:t>
            </w:r>
          </w:p>
        </w:tc>
        <w:tc>
          <w:tcPr>
            <w:tcW w:w="1863" w:type="dxa"/>
          </w:tcPr>
          <w:p w:rsidR="00D4798D" w:rsidRDefault="00E23DE2">
            <w:pPr>
              <w:spacing w:before="40" w:line="240" w:lineRule="auto"/>
              <w:jc w:val="center"/>
            </w:pPr>
            <w:r>
              <w:rPr>
                <w:sz w:val="20"/>
              </w:rPr>
              <w:t>0.894</w:t>
            </w:r>
          </w:p>
        </w:tc>
        <w:tc>
          <w:tcPr>
            <w:tcW w:w="1863" w:type="dxa"/>
          </w:tcPr>
          <w:p w:rsidR="00D4798D" w:rsidRDefault="00E23DE2">
            <w:pPr>
              <w:spacing w:before="40" w:line="240" w:lineRule="auto"/>
              <w:jc w:val="center"/>
            </w:pPr>
            <w:r>
              <w:rPr>
                <w:sz w:val="20"/>
              </w:rPr>
              <w:t>0.901</w:t>
            </w:r>
          </w:p>
        </w:tc>
        <w:tc>
          <w:tcPr>
            <w:tcW w:w="1863" w:type="dxa"/>
          </w:tcPr>
          <w:p w:rsidR="00D4798D" w:rsidRDefault="00E23DE2">
            <w:pPr>
              <w:spacing w:before="40" w:line="240" w:lineRule="auto"/>
              <w:jc w:val="center"/>
            </w:pPr>
            <w:r>
              <w:rPr>
                <w:sz w:val="20"/>
              </w:rPr>
              <w:t>312</w:t>
            </w:r>
          </w:p>
        </w:tc>
      </w:tr>
      <w:tr w:rsidR="00D4798D">
        <w:trPr>
          <w:cantSplit/>
          <w:jc w:val="center"/>
        </w:trPr>
        <w:tc>
          <w:tcPr>
            <w:tcW w:w="1863" w:type="dxa"/>
          </w:tcPr>
          <w:p w:rsidR="00D4798D" w:rsidRDefault="00E23DE2">
            <w:pPr>
              <w:spacing w:before="40" w:line="240" w:lineRule="auto"/>
              <w:jc w:val="left"/>
            </w:pPr>
            <w:r>
              <w:rPr>
                <w:sz w:val="20"/>
              </w:rPr>
              <w:t>Reject</w:t>
            </w:r>
          </w:p>
        </w:tc>
        <w:tc>
          <w:tcPr>
            <w:tcW w:w="1863" w:type="dxa"/>
          </w:tcPr>
          <w:p w:rsidR="00D4798D" w:rsidRDefault="00E23DE2">
            <w:pPr>
              <w:spacing w:before="40" w:line="240" w:lineRule="auto"/>
              <w:jc w:val="center"/>
            </w:pPr>
            <w:r>
              <w:rPr>
                <w:sz w:val="20"/>
              </w:rPr>
              <w:t>0.933</w:t>
            </w:r>
          </w:p>
        </w:tc>
        <w:tc>
          <w:tcPr>
            <w:tcW w:w="1863" w:type="dxa"/>
          </w:tcPr>
          <w:p w:rsidR="00D4798D" w:rsidRDefault="00E23DE2">
            <w:pPr>
              <w:spacing w:before="40" w:line="240" w:lineRule="auto"/>
              <w:jc w:val="center"/>
            </w:pPr>
            <w:r>
              <w:rPr>
                <w:sz w:val="20"/>
              </w:rPr>
              <w:t>0.986</w:t>
            </w:r>
          </w:p>
        </w:tc>
        <w:tc>
          <w:tcPr>
            <w:tcW w:w="1863" w:type="dxa"/>
          </w:tcPr>
          <w:p w:rsidR="00D4798D" w:rsidRDefault="00E23DE2">
            <w:pPr>
              <w:spacing w:before="40" w:line="240" w:lineRule="auto"/>
              <w:jc w:val="center"/>
            </w:pPr>
            <w:r>
              <w:rPr>
                <w:sz w:val="20"/>
              </w:rPr>
              <w:t>0.959</w:t>
            </w:r>
          </w:p>
        </w:tc>
        <w:tc>
          <w:tcPr>
            <w:tcW w:w="1863" w:type="dxa"/>
          </w:tcPr>
          <w:p w:rsidR="00D4798D" w:rsidRDefault="00E23DE2">
            <w:pPr>
              <w:spacing w:before="40" w:line="240" w:lineRule="auto"/>
              <w:jc w:val="center"/>
            </w:pPr>
            <w:r>
              <w:rPr>
                <w:sz w:val="20"/>
              </w:rPr>
              <w:t>283</w:t>
            </w:r>
          </w:p>
        </w:tc>
      </w:tr>
    </w:tbl>
    <w:p w:rsidR="00D4798D" w:rsidRDefault="00D4798D">
      <w:pPr>
        <w:spacing w:after="80" w:line="144" w:lineRule="auto"/>
      </w:pPr>
    </w:p>
    <w:p w:rsidR="00D4798D" w:rsidRDefault="00E23DE2">
      <w:pPr>
        <w:keepNext/>
        <w:spacing w:before="120" w:line="240" w:lineRule="auto"/>
        <w:jc w:val="center"/>
      </w:pPr>
      <w:r>
        <w:rPr>
          <w:noProof/>
        </w:rPr>
        <w:lastRenderedPageBreak/>
        <w:drawing>
          <wp:inline distT="0" distB="0" distL="0" distR="0">
            <wp:extent cx="2743200" cy="212076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quality_confusion_matrix.png"/>
                    <pic:cNvPicPr/>
                  </pic:nvPicPr>
                  <pic:blipFill>
                    <a:blip r:embed="rId40"/>
                    <a:stretch>
                      <a:fillRect/>
                    </a:stretch>
                  </pic:blipFill>
                  <pic:spPr>
                    <a:xfrm>
                      <a:off x="0" y="0"/>
                      <a:ext cx="2743200" cy="2120762"/>
                    </a:xfrm>
                    <a:prstGeom prst="rect">
                      <a:avLst/>
                    </a:prstGeom>
                  </pic:spPr>
                </pic:pic>
              </a:graphicData>
            </a:graphic>
          </wp:inline>
        </w:drawing>
      </w:r>
    </w:p>
    <w:p w:rsidR="00D4798D" w:rsidRDefault="00E23DE2">
      <w:pPr>
        <w:pStyle w:val="FigureCaption"/>
      </w:pPr>
      <w:bookmarkStart w:id="148" w:name="_Toc243934348"/>
      <w:r>
        <w:t>Fig. 8.20: Confusion matrix of the quality grader on the synthetic test set</w:t>
      </w:r>
      <w:bookmarkEnd w:id="148"/>
    </w:p>
    <w:p w:rsidR="00D4798D" w:rsidRDefault="00E23DE2">
      <w:r>
        <w:t xml:space="preserve">Accuracy </w:t>
      </w:r>
      <w:r>
        <w:t>is 92.3% and macro F1 0.924 (train accuracy 93.9%). Of the 92 errors, all are between neighbouring grades: none confuses A with C or Reject, or B with Reject. The model is a little less confident when it is wrong (mean top probability 0.79 against 0.87 whe</w:t>
      </w:r>
      <w:r>
        <w:t>n right). Over five different splits and forest seeds the accuracy is 92.9% with a standard deviation of 0.3 points (range 92.5% to 93.2%).</w:t>
      </w:r>
    </w:p>
    <w:p w:rsidR="00D4798D" w:rsidRDefault="00E23DE2">
      <w:r>
        <w:rPr>
          <w:b/>
        </w:rPr>
        <w:t>What the number means.</w:t>
      </w:r>
      <w:r>
        <w:t xml:space="preserve"> The training data contain 6% label noise (360 of 6,000 labels moved to a neighbouring grade),</w:t>
      </w:r>
      <w:r>
        <w:t xml:space="preserve"> so the best a model can do on the noisy test labels is about 94.1%. Scored against the clean labels of the same test rows the forest reaches 98.1%, and trained and tested on clean labels 98.0%. The grader has therefore learned the generator's grade profil</w:t>
      </w:r>
      <w:r>
        <w:t>es almost completely; that is the ceiling of this experiment.</w:t>
      </w:r>
    </w:p>
    <w:p w:rsidR="00D4798D" w:rsidRDefault="00E23DE2">
      <w:pPr>
        <w:pStyle w:val="TableCaption"/>
      </w:pPr>
      <w:bookmarkStart w:id="149" w:name="_Toc243934412"/>
      <w:r>
        <w:t>Table 8.3: Baselines on the same synthetic split</w:t>
      </w:r>
      <w:bookmarkEnd w:id="149"/>
    </w:p>
    <w:tbl>
      <w:tblPr>
        <w:tblStyle w:val="TableGrid"/>
        <w:tblW w:w="0" w:type="auto"/>
        <w:jc w:val="center"/>
        <w:tblLook w:val="04A0" w:firstRow="1" w:lastRow="0" w:firstColumn="1" w:lastColumn="0" w:noHBand="0" w:noVBand="1"/>
      </w:tblPr>
      <w:tblGrid>
        <w:gridCol w:w="4658"/>
        <w:gridCol w:w="2329"/>
        <w:gridCol w:w="2329"/>
      </w:tblGrid>
      <w:tr w:rsidR="00D4798D">
        <w:trPr>
          <w:cantSplit/>
          <w:tblHeader/>
          <w:jc w:val="center"/>
        </w:trPr>
        <w:tc>
          <w:tcPr>
            <w:tcW w:w="4658" w:type="dxa"/>
            <w:shd w:val="clear" w:color="auto" w:fill="D9E2F3"/>
          </w:tcPr>
          <w:p w:rsidR="00D4798D" w:rsidRDefault="00E23DE2">
            <w:pPr>
              <w:spacing w:before="40" w:line="240" w:lineRule="auto"/>
              <w:jc w:val="left"/>
            </w:pPr>
            <w:r>
              <w:rPr>
                <w:b/>
                <w:sz w:val="20"/>
              </w:rPr>
              <w:t>Model (same split)</w:t>
            </w:r>
          </w:p>
        </w:tc>
        <w:tc>
          <w:tcPr>
            <w:tcW w:w="2329" w:type="dxa"/>
            <w:shd w:val="clear" w:color="auto" w:fill="D9E2F3"/>
          </w:tcPr>
          <w:p w:rsidR="00D4798D" w:rsidRDefault="00E23DE2">
            <w:pPr>
              <w:spacing w:before="40" w:line="240" w:lineRule="auto"/>
              <w:jc w:val="center"/>
            </w:pPr>
            <w:r>
              <w:rPr>
                <w:b/>
                <w:sz w:val="20"/>
              </w:rPr>
              <w:t>Accuracy</w:t>
            </w:r>
          </w:p>
        </w:tc>
        <w:tc>
          <w:tcPr>
            <w:tcW w:w="2329" w:type="dxa"/>
            <w:shd w:val="clear" w:color="auto" w:fill="D9E2F3"/>
          </w:tcPr>
          <w:p w:rsidR="00D4798D" w:rsidRDefault="00E23DE2">
            <w:pPr>
              <w:spacing w:before="40" w:line="240" w:lineRule="auto"/>
              <w:jc w:val="center"/>
            </w:pPr>
            <w:r>
              <w:rPr>
                <w:b/>
                <w:sz w:val="20"/>
              </w:rPr>
              <w:t>Macro F1</w:t>
            </w:r>
          </w:p>
        </w:tc>
      </w:tr>
      <w:tr w:rsidR="00D4798D">
        <w:trPr>
          <w:cantSplit/>
          <w:jc w:val="center"/>
        </w:trPr>
        <w:tc>
          <w:tcPr>
            <w:tcW w:w="4658" w:type="dxa"/>
          </w:tcPr>
          <w:p w:rsidR="00D4798D" w:rsidRDefault="00E23DE2">
            <w:pPr>
              <w:spacing w:before="40" w:line="240" w:lineRule="auto"/>
              <w:jc w:val="left"/>
            </w:pPr>
            <w:r>
              <w:rPr>
                <w:sz w:val="20"/>
              </w:rPr>
              <w:t>Majority class</w:t>
            </w:r>
          </w:p>
        </w:tc>
        <w:tc>
          <w:tcPr>
            <w:tcW w:w="2329" w:type="dxa"/>
          </w:tcPr>
          <w:p w:rsidR="00D4798D" w:rsidRDefault="00E23DE2">
            <w:pPr>
              <w:spacing w:before="40" w:line="240" w:lineRule="auto"/>
              <w:jc w:val="center"/>
            </w:pPr>
            <w:r>
              <w:rPr>
                <w:sz w:val="20"/>
              </w:rPr>
              <w:t>0.271</w:t>
            </w:r>
          </w:p>
        </w:tc>
        <w:tc>
          <w:tcPr>
            <w:tcW w:w="2329" w:type="dxa"/>
          </w:tcPr>
          <w:p w:rsidR="00D4798D" w:rsidRDefault="00E23DE2">
            <w:pPr>
              <w:spacing w:before="40" w:line="240" w:lineRule="auto"/>
              <w:jc w:val="center"/>
            </w:pPr>
            <w:r>
              <w:rPr>
                <w:sz w:val="20"/>
              </w:rPr>
              <w:t>0.107</w:t>
            </w:r>
          </w:p>
        </w:tc>
      </w:tr>
      <w:tr w:rsidR="00D4798D">
        <w:trPr>
          <w:cantSplit/>
          <w:jc w:val="center"/>
        </w:trPr>
        <w:tc>
          <w:tcPr>
            <w:tcW w:w="4658" w:type="dxa"/>
          </w:tcPr>
          <w:p w:rsidR="00D4798D" w:rsidRDefault="00E23DE2">
            <w:pPr>
              <w:spacing w:before="40" w:line="240" w:lineRule="auto"/>
              <w:jc w:val="left"/>
            </w:pPr>
            <w:r>
              <w:rPr>
                <w:sz w:val="20"/>
              </w:rPr>
              <w:t>Decision tree (depth 9)</w:t>
            </w:r>
          </w:p>
        </w:tc>
        <w:tc>
          <w:tcPr>
            <w:tcW w:w="2329" w:type="dxa"/>
          </w:tcPr>
          <w:p w:rsidR="00D4798D" w:rsidRDefault="00E23DE2">
            <w:pPr>
              <w:spacing w:before="40" w:line="240" w:lineRule="auto"/>
              <w:jc w:val="center"/>
            </w:pPr>
            <w:r>
              <w:rPr>
                <w:sz w:val="20"/>
              </w:rPr>
              <w:t>0.885</w:t>
            </w:r>
          </w:p>
        </w:tc>
        <w:tc>
          <w:tcPr>
            <w:tcW w:w="2329" w:type="dxa"/>
          </w:tcPr>
          <w:p w:rsidR="00D4798D" w:rsidRDefault="00E23DE2">
            <w:pPr>
              <w:spacing w:before="40" w:line="240" w:lineRule="auto"/>
              <w:jc w:val="center"/>
            </w:pPr>
            <w:r>
              <w:rPr>
                <w:sz w:val="20"/>
              </w:rPr>
              <w:t>0.887</w:t>
            </w:r>
          </w:p>
        </w:tc>
      </w:tr>
      <w:tr w:rsidR="00D4798D">
        <w:trPr>
          <w:cantSplit/>
          <w:jc w:val="center"/>
        </w:trPr>
        <w:tc>
          <w:tcPr>
            <w:tcW w:w="4658" w:type="dxa"/>
          </w:tcPr>
          <w:p w:rsidR="00D4798D" w:rsidRDefault="00E23DE2">
            <w:pPr>
              <w:spacing w:before="40" w:line="240" w:lineRule="auto"/>
              <w:jc w:val="left"/>
            </w:pPr>
            <w:r>
              <w:rPr>
                <w:sz w:val="20"/>
              </w:rPr>
              <w:t>Histogram gradient boosting</w:t>
            </w:r>
          </w:p>
        </w:tc>
        <w:tc>
          <w:tcPr>
            <w:tcW w:w="2329" w:type="dxa"/>
          </w:tcPr>
          <w:p w:rsidR="00D4798D" w:rsidRDefault="00E23DE2">
            <w:pPr>
              <w:spacing w:before="40" w:line="240" w:lineRule="auto"/>
              <w:jc w:val="center"/>
            </w:pPr>
            <w:r>
              <w:rPr>
                <w:sz w:val="20"/>
              </w:rPr>
              <w:t>0.922</w:t>
            </w:r>
          </w:p>
        </w:tc>
        <w:tc>
          <w:tcPr>
            <w:tcW w:w="2329" w:type="dxa"/>
          </w:tcPr>
          <w:p w:rsidR="00D4798D" w:rsidRDefault="00E23DE2">
            <w:pPr>
              <w:spacing w:before="40" w:line="240" w:lineRule="auto"/>
              <w:jc w:val="center"/>
            </w:pPr>
            <w:r>
              <w:rPr>
                <w:sz w:val="20"/>
              </w:rPr>
              <w:t>0.923</w:t>
            </w:r>
          </w:p>
        </w:tc>
      </w:tr>
      <w:tr w:rsidR="00D4798D">
        <w:trPr>
          <w:cantSplit/>
          <w:jc w:val="center"/>
        </w:trPr>
        <w:tc>
          <w:tcPr>
            <w:tcW w:w="4658" w:type="dxa"/>
          </w:tcPr>
          <w:p w:rsidR="00D4798D" w:rsidRDefault="00E23DE2">
            <w:pPr>
              <w:spacing w:before="40" w:line="240" w:lineRule="auto"/>
              <w:jc w:val="left"/>
            </w:pPr>
            <w:r>
              <w:rPr>
                <w:sz w:val="20"/>
              </w:rPr>
              <w:t>Random Forest (shipped)</w:t>
            </w:r>
          </w:p>
        </w:tc>
        <w:tc>
          <w:tcPr>
            <w:tcW w:w="2329" w:type="dxa"/>
          </w:tcPr>
          <w:p w:rsidR="00D4798D" w:rsidRDefault="00E23DE2">
            <w:pPr>
              <w:spacing w:before="40" w:line="240" w:lineRule="auto"/>
              <w:jc w:val="center"/>
            </w:pPr>
            <w:r>
              <w:rPr>
                <w:sz w:val="20"/>
              </w:rPr>
              <w:t>0.923</w:t>
            </w:r>
          </w:p>
        </w:tc>
        <w:tc>
          <w:tcPr>
            <w:tcW w:w="2329" w:type="dxa"/>
          </w:tcPr>
          <w:p w:rsidR="00D4798D" w:rsidRDefault="00E23DE2">
            <w:pPr>
              <w:spacing w:before="40" w:line="240" w:lineRule="auto"/>
              <w:jc w:val="center"/>
            </w:pPr>
            <w:r>
              <w:rPr>
                <w:sz w:val="20"/>
              </w:rPr>
              <w:t>0.924</w:t>
            </w:r>
          </w:p>
        </w:tc>
      </w:tr>
      <w:tr w:rsidR="00D4798D">
        <w:trPr>
          <w:cantSplit/>
          <w:jc w:val="center"/>
        </w:trPr>
        <w:tc>
          <w:tcPr>
            <w:tcW w:w="4658" w:type="dxa"/>
          </w:tcPr>
          <w:p w:rsidR="00D4798D" w:rsidRDefault="00E23DE2">
            <w:pPr>
              <w:spacing w:before="40" w:line="240" w:lineRule="auto"/>
              <w:jc w:val="left"/>
            </w:pPr>
            <w:r>
              <w:rPr>
                <w:sz w:val="20"/>
              </w:rPr>
              <w:t>k-nearest neighbours (k = 15)</w:t>
            </w:r>
          </w:p>
        </w:tc>
        <w:tc>
          <w:tcPr>
            <w:tcW w:w="2329" w:type="dxa"/>
          </w:tcPr>
          <w:p w:rsidR="00D4798D" w:rsidRDefault="00E23DE2">
            <w:pPr>
              <w:spacing w:before="40" w:line="240" w:lineRule="auto"/>
              <w:jc w:val="center"/>
            </w:pPr>
            <w:r>
              <w:rPr>
                <w:sz w:val="20"/>
              </w:rPr>
              <w:t>0.930</w:t>
            </w:r>
          </w:p>
        </w:tc>
        <w:tc>
          <w:tcPr>
            <w:tcW w:w="2329" w:type="dxa"/>
          </w:tcPr>
          <w:p w:rsidR="00D4798D" w:rsidRDefault="00E23DE2">
            <w:pPr>
              <w:spacing w:before="40" w:line="240" w:lineRule="auto"/>
              <w:jc w:val="center"/>
            </w:pPr>
            <w:r>
              <w:rPr>
                <w:sz w:val="20"/>
              </w:rPr>
              <w:t>0.931</w:t>
            </w:r>
          </w:p>
        </w:tc>
      </w:tr>
      <w:tr w:rsidR="00D4798D">
        <w:trPr>
          <w:cantSplit/>
          <w:jc w:val="center"/>
        </w:trPr>
        <w:tc>
          <w:tcPr>
            <w:tcW w:w="4658" w:type="dxa"/>
          </w:tcPr>
          <w:p w:rsidR="00D4798D" w:rsidRDefault="00E23DE2">
            <w:pPr>
              <w:spacing w:before="40" w:line="240" w:lineRule="auto"/>
              <w:jc w:val="left"/>
            </w:pPr>
            <w:r>
              <w:rPr>
                <w:sz w:val="20"/>
              </w:rPr>
              <w:t>Logistic regression</w:t>
            </w:r>
          </w:p>
        </w:tc>
        <w:tc>
          <w:tcPr>
            <w:tcW w:w="2329" w:type="dxa"/>
          </w:tcPr>
          <w:p w:rsidR="00D4798D" w:rsidRDefault="00E23DE2">
            <w:pPr>
              <w:spacing w:before="40" w:line="240" w:lineRule="auto"/>
              <w:jc w:val="center"/>
            </w:pPr>
            <w:r>
              <w:rPr>
                <w:sz w:val="20"/>
              </w:rPr>
              <w:t>0.931</w:t>
            </w:r>
          </w:p>
        </w:tc>
        <w:tc>
          <w:tcPr>
            <w:tcW w:w="2329" w:type="dxa"/>
          </w:tcPr>
          <w:p w:rsidR="00D4798D" w:rsidRDefault="00E23DE2">
            <w:pPr>
              <w:spacing w:before="40" w:line="240" w:lineRule="auto"/>
              <w:jc w:val="center"/>
            </w:pPr>
            <w:r>
              <w:rPr>
                <w:sz w:val="20"/>
              </w:rPr>
              <w:t>0.932</w:t>
            </w:r>
          </w:p>
        </w:tc>
      </w:tr>
    </w:tbl>
    <w:p w:rsidR="00D4798D" w:rsidRDefault="00D4798D">
      <w:pPr>
        <w:spacing w:after="80" w:line="144" w:lineRule="auto"/>
      </w:pPr>
    </w:p>
    <w:p w:rsidR="00D4798D" w:rsidRDefault="00E23DE2">
      <w:r>
        <w:t>A linear model (0.931) and k-nearest neighbours (0.930) match the forest (0.923): the synthetic grade classes are close to linearly separable,</w:t>
      </w:r>
      <w:r>
        <w:t xml:space="preserve"> so the choice of forest over a simpler model is not justified by accuracy on this data. It is justified by the tree-based SHAP explanations and by the expectation that real data will not be separable linearly.</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lastRenderedPageBreak/>
              <w:drawing>
                <wp:inline distT="0" distB="0" distL="0" distR="0">
                  <wp:extent cx="2866707" cy="159033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lity_feature_importance.png"/>
                          <pic:cNvPicPr/>
                        </pic:nvPicPr>
                        <pic:blipFill>
                          <a:blip r:embed="rId41"/>
                          <a:stretch>
                            <a:fillRect/>
                          </a:stretch>
                        </pic:blipFill>
                        <pic:spPr>
                          <a:xfrm>
                            <a:off x="0" y="0"/>
                            <a:ext cx="2866707" cy="1590333"/>
                          </a:xfrm>
                          <a:prstGeom prst="rect">
                            <a:avLst/>
                          </a:prstGeom>
                        </pic:spPr>
                      </pic:pic>
                    </a:graphicData>
                  </a:graphic>
                </wp:inline>
              </w:drawing>
            </w:r>
          </w:p>
          <w:p w:rsidR="00D4798D" w:rsidRDefault="00E23DE2">
            <w:pPr>
              <w:pStyle w:val="FigureCaption"/>
              <w:spacing w:after="80"/>
            </w:pPr>
            <w:bookmarkStart w:id="150" w:name="_Toc243934349"/>
            <w:r>
              <w:t>Fig. 8.21: Impurity and permutation importa</w:t>
            </w:r>
            <w:r>
              <w:t>nce of the 11 features</w:t>
            </w:r>
            <w:bookmarkEnd w:id="150"/>
          </w:p>
        </w:tc>
        <w:tc>
          <w:tcPr>
            <w:tcW w:w="4658" w:type="dxa"/>
          </w:tcPr>
          <w:p w:rsidR="00D4798D" w:rsidRDefault="00E23DE2">
            <w:pPr>
              <w:keepNext/>
              <w:spacing w:line="240" w:lineRule="auto"/>
              <w:jc w:val="center"/>
            </w:pPr>
            <w:r>
              <w:rPr>
                <w:noProof/>
              </w:rPr>
              <w:drawing>
                <wp:inline distT="0" distB="0" distL="0" distR="0">
                  <wp:extent cx="2866707" cy="18413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ality_ablation.png"/>
                          <pic:cNvPicPr/>
                        </pic:nvPicPr>
                        <pic:blipFill>
                          <a:blip r:embed="rId42"/>
                          <a:stretch>
                            <a:fillRect/>
                          </a:stretch>
                        </pic:blipFill>
                        <pic:spPr>
                          <a:xfrm>
                            <a:off x="0" y="0"/>
                            <a:ext cx="2866707" cy="1841388"/>
                          </a:xfrm>
                          <a:prstGeom prst="rect">
                            <a:avLst/>
                          </a:prstGeom>
                        </pic:spPr>
                      </pic:pic>
                    </a:graphicData>
                  </a:graphic>
                </wp:inline>
              </w:drawing>
            </w:r>
          </w:p>
          <w:p w:rsidR="00D4798D" w:rsidRDefault="00E23DE2">
            <w:pPr>
              <w:pStyle w:val="FigureCaption"/>
              <w:spacing w:after="80"/>
            </w:pPr>
            <w:bookmarkStart w:id="151" w:name="_Toc243934350"/>
            <w:r>
              <w:t>Fig. 8.22: Feature-group ablation: one group alone against all but one group</w:t>
            </w:r>
            <w:bookmarkEnd w:id="151"/>
          </w:p>
        </w:tc>
      </w:tr>
    </w:tbl>
    <w:p w:rsidR="00D4798D" w:rsidRDefault="00D4798D">
      <w:pPr>
        <w:spacing w:line="144" w:lineRule="auto"/>
      </w:pPr>
    </w:p>
    <w:p w:rsidR="00D4798D" w:rsidRDefault="00E23DE2">
      <w:r>
        <w:t xml:space="preserve">Blemish ratio (impurity importance 0.241) and colour uniformity (0.239) matter most; mean hue matters least (0.004). Removing any single group costs at </w:t>
      </w:r>
      <w:r>
        <w:t>most 1.2 points because the groups carry overlapping information; each group alone gives 56% (size score) to 85% (colour).</w:t>
      </w:r>
    </w:p>
    <w:p w:rsidR="00D4798D" w:rsidRDefault="00E23DE2">
      <w:pPr>
        <w:pStyle w:val="Heading3"/>
      </w:pPr>
      <w:r>
        <w:t>8.2.2  Quality grader on real photographs</w:t>
      </w:r>
    </w:p>
    <w:p w:rsidR="00D4798D" w:rsidRDefault="00E23DE2">
      <w:r>
        <w:t>To test the grader outside its own generator, the real feature extractor and the shipped mo</w:t>
      </w:r>
      <w:r>
        <w:t>del were run on all 3,200 images of the Fresh and Rotten Fruits dataset [8] (CC BY 4.0): 1,600 fresh and 1,600 rotten photographs of eight fruits, 200 of each state per fruit. The dataset labels are fresh or rotten, not A, B, C or Reject, so the check maps</w:t>
      </w:r>
      <w:r>
        <w:t xml:space="preserve"> fresh to {A, B} and rotten to {C, Reject}; this mapping is an assumption of the check, and the fruits are not CropSight's crops, but a grader that sees quality in a photograph should still rank a rotten fruit below a fresh one.</w:t>
      </w:r>
    </w:p>
    <w:p w:rsidR="00D4798D" w:rsidRDefault="00E23DE2">
      <w:pPr>
        <w:pStyle w:val="TableCaption"/>
      </w:pPr>
      <w:bookmarkStart w:id="152" w:name="_Toc243934413"/>
      <w:r>
        <w:t>Table 8.4: Grades predicted</w:t>
      </w:r>
      <w:r>
        <w:t xml:space="preserve"> by the shipped model for 3,200 real fruit photographs</w:t>
      </w:r>
      <w:bookmarkEnd w:id="152"/>
    </w:p>
    <w:tbl>
      <w:tblPr>
        <w:tblStyle w:val="TableGrid"/>
        <w:tblW w:w="0" w:type="auto"/>
        <w:jc w:val="center"/>
        <w:tblLook w:val="04A0" w:firstRow="1" w:lastRow="0" w:firstColumn="1" w:lastColumn="0" w:noHBand="0" w:noVBand="1"/>
      </w:tblPr>
      <w:tblGrid>
        <w:gridCol w:w="2609"/>
        <w:gridCol w:w="1677"/>
        <w:gridCol w:w="1677"/>
        <w:gridCol w:w="1677"/>
        <w:gridCol w:w="1677"/>
      </w:tblGrid>
      <w:tr w:rsidR="00D4798D">
        <w:trPr>
          <w:cantSplit/>
          <w:tblHeader/>
          <w:jc w:val="center"/>
        </w:trPr>
        <w:tc>
          <w:tcPr>
            <w:tcW w:w="2609" w:type="dxa"/>
            <w:shd w:val="clear" w:color="auto" w:fill="D9E2F3"/>
          </w:tcPr>
          <w:p w:rsidR="00D4798D" w:rsidRDefault="00E23DE2">
            <w:pPr>
              <w:spacing w:before="40" w:line="240" w:lineRule="auto"/>
              <w:jc w:val="left"/>
            </w:pPr>
            <w:r>
              <w:rPr>
                <w:b/>
                <w:sz w:val="20"/>
              </w:rPr>
              <w:t>True state</w:t>
            </w:r>
          </w:p>
        </w:tc>
        <w:tc>
          <w:tcPr>
            <w:tcW w:w="1677" w:type="dxa"/>
            <w:shd w:val="clear" w:color="auto" w:fill="D9E2F3"/>
          </w:tcPr>
          <w:p w:rsidR="00D4798D" w:rsidRDefault="00E23DE2">
            <w:pPr>
              <w:spacing w:before="40" w:line="240" w:lineRule="auto"/>
              <w:jc w:val="center"/>
            </w:pPr>
            <w:r>
              <w:rPr>
                <w:b/>
                <w:sz w:val="20"/>
              </w:rPr>
              <w:t>Grade A</w:t>
            </w:r>
          </w:p>
        </w:tc>
        <w:tc>
          <w:tcPr>
            <w:tcW w:w="1677" w:type="dxa"/>
            <w:shd w:val="clear" w:color="auto" w:fill="D9E2F3"/>
          </w:tcPr>
          <w:p w:rsidR="00D4798D" w:rsidRDefault="00E23DE2">
            <w:pPr>
              <w:spacing w:before="40" w:line="240" w:lineRule="auto"/>
              <w:jc w:val="center"/>
            </w:pPr>
            <w:r>
              <w:rPr>
                <w:b/>
                <w:sz w:val="20"/>
              </w:rPr>
              <w:t>Grade B</w:t>
            </w:r>
          </w:p>
        </w:tc>
        <w:tc>
          <w:tcPr>
            <w:tcW w:w="1677" w:type="dxa"/>
            <w:shd w:val="clear" w:color="auto" w:fill="D9E2F3"/>
          </w:tcPr>
          <w:p w:rsidR="00D4798D" w:rsidRDefault="00E23DE2">
            <w:pPr>
              <w:spacing w:before="40" w:line="240" w:lineRule="auto"/>
              <w:jc w:val="center"/>
            </w:pPr>
            <w:r>
              <w:rPr>
                <w:b/>
                <w:sz w:val="20"/>
              </w:rPr>
              <w:t>Grade C</w:t>
            </w:r>
          </w:p>
        </w:tc>
        <w:tc>
          <w:tcPr>
            <w:tcW w:w="1677" w:type="dxa"/>
            <w:shd w:val="clear" w:color="auto" w:fill="D9E2F3"/>
          </w:tcPr>
          <w:p w:rsidR="00D4798D" w:rsidRDefault="00E23DE2">
            <w:pPr>
              <w:spacing w:before="40" w:line="240" w:lineRule="auto"/>
              <w:jc w:val="center"/>
            </w:pPr>
            <w:r>
              <w:rPr>
                <w:b/>
                <w:sz w:val="20"/>
              </w:rPr>
              <w:t>Reject</w:t>
            </w:r>
          </w:p>
        </w:tc>
      </w:tr>
      <w:tr w:rsidR="00D4798D">
        <w:trPr>
          <w:cantSplit/>
          <w:jc w:val="center"/>
        </w:trPr>
        <w:tc>
          <w:tcPr>
            <w:tcW w:w="2609" w:type="dxa"/>
          </w:tcPr>
          <w:p w:rsidR="00D4798D" w:rsidRDefault="00E23DE2">
            <w:pPr>
              <w:spacing w:before="40" w:line="240" w:lineRule="auto"/>
              <w:jc w:val="left"/>
            </w:pPr>
            <w:r>
              <w:rPr>
                <w:sz w:val="20"/>
              </w:rPr>
              <w:t>Fresh</w:t>
            </w:r>
          </w:p>
        </w:tc>
        <w:tc>
          <w:tcPr>
            <w:tcW w:w="1677" w:type="dxa"/>
          </w:tcPr>
          <w:p w:rsidR="00D4798D" w:rsidRDefault="00E23DE2">
            <w:pPr>
              <w:spacing w:before="40" w:line="240" w:lineRule="auto"/>
              <w:jc w:val="center"/>
            </w:pPr>
            <w:r>
              <w:rPr>
                <w:sz w:val="20"/>
              </w:rPr>
              <w:t>0.12%</w:t>
            </w:r>
          </w:p>
        </w:tc>
        <w:tc>
          <w:tcPr>
            <w:tcW w:w="1677" w:type="dxa"/>
          </w:tcPr>
          <w:p w:rsidR="00D4798D" w:rsidRDefault="00E23DE2">
            <w:pPr>
              <w:spacing w:before="40" w:line="240" w:lineRule="auto"/>
              <w:jc w:val="center"/>
            </w:pPr>
            <w:r>
              <w:rPr>
                <w:sz w:val="20"/>
              </w:rPr>
              <w:t>99.81%</w:t>
            </w:r>
          </w:p>
        </w:tc>
        <w:tc>
          <w:tcPr>
            <w:tcW w:w="1677" w:type="dxa"/>
          </w:tcPr>
          <w:p w:rsidR="00D4798D" w:rsidRDefault="00E23DE2">
            <w:pPr>
              <w:spacing w:before="40" w:line="240" w:lineRule="auto"/>
              <w:jc w:val="center"/>
            </w:pPr>
            <w:r>
              <w:rPr>
                <w:sz w:val="20"/>
              </w:rPr>
              <w:t>0.06%</w:t>
            </w:r>
          </w:p>
        </w:tc>
        <w:tc>
          <w:tcPr>
            <w:tcW w:w="1677" w:type="dxa"/>
          </w:tcPr>
          <w:p w:rsidR="00D4798D" w:rsidRDefault="00E23DE2">
            <w:pPr>
              <w:spacing w:before="40" w:line="240" w:lineRule="auto"/>
              <w:jc w:val="center"/>
            </w:pPr>
            <w:r>
              <w:rPr>
                <w:sz w:val="20"/>
              </w:rPr>
              <w:t>0.00%</w:t>
            </w:r>
          </w:p>
        </w:tc>
      </w:tr>
      <w:tr w:rsidR="00D4798D">
        <w:trPr>
          <w:cantSplit/>
          <w:jc w:val="center"/>
        </w:trPr>
        <w:tc>
          <w:tcPr>
            <w:tcW w:w="2609" w:type="dxa"/>
          </w:tcPr>
          <w:p w:rsidR="00D4798D" w:rsidRDefault="00E23DE2">
            <w:pPr>
              <w:spacing w:before="40" w:line="240" w:lineRule="auto"/>
              <w:jc w:val="left"/>
            </w:pPr>
            <w:r>
              <w:rPr>
                <w:sz w:val="20"/>
              </w:rPr>
              <w:t>Rotten</w:t>
            </w:r>
          </w:p>
        </w:tc>
        <w:tc>
          <w:tcPr>
            <w:tcW w:w="1677" w:type="dxa"/>
          </w:tcPr>
          <w:p w:rsidR="00D4798D" w:rsidRDefault="00E23DE2">
            <w:pPr>
              <w:spacing w:before="40" w:line="240" w:lineRule="auto"/>
              <w:jc w:val="center"/>
            </w:pPr>
            <w:r>
              <w:rPr>
                <w:sz w:val="20"/>
              </w:rPr>
              <w:t>0.06%</w:t>
            </w:r>
          </w:p>
        </w:tc>
        <w:tc>
          <w:tcPr>
            <w:tcW w:w="1677" w:type="dxa"/>
          </w:tcPr>
          <w:p w:rsidR="00D4798D" w:rsidRDefault="00E23DE2">
            <w:pPr>
              <w:spacing w:before="40" w:line="240" w:lineRule="auto"/>
              <w:jc w:val="center"/>
            </w:pPr>
            <w:r>
              <w:rPr>
                <w:sz w:val="20"/>
              </w:rPr>
              <w:t>99.12%</w:t>
            </w:r>
          </w:p>
        </w:tc>
        <w:tc>
          <w:tcPr>
            <w:tcW w:w="1677" w:type="dxa"/>
          </w:tcPr>
          <w:p w:rsidR="00D4798D" w:rsidRDefault="00E23DE2">
            <w:pPr>
              <w:spacing w:before="40" w:line="240" w:lineRule="auto"/>
              <w:jc w:val="center"/>
            </w:pPr>
            <w:r>
              <w:rPr>
                <w:sz w:val="20"/>
              </w:rPr>
              <w:t>0.81%</w:t>
            </w:r>
          </w:p>
        </w:tc>
        <w:tc>
          <w:tcPr>
            <w:tcW w:w="1677" w:type="dxa"/>
          </w:tcPr>
          <w:p w:rsidR="00D4798D" w:rsidRDefault="00E23DE2">
            <w:pPr>
              <w:spacing w:before="40" w:line="240" w:lineRule="auto"/>
              <w:jc w:val="center"/>
            </w:pPr>
            <w:r>
              <w:rPr>
                <w:sz w:val="20"/>
              </w:rPr>
              <w:t>0.00%</w:t>
            </w:r>
          </w:p>
        </w:tc>
      </w:tr>
    </w:tbl>
    <w:p w:rsidR="00D4798D" w:rsidRDefault="00D4798D">
      <w:pPr>
        <w:spacing w:after="80" w:line="144" w:lineRule="auto"/>
      </w:pPr>
    </w:p>
    <w:p w:rsidR="00D4798D" w:rsidRDefault="00E23DE2">
      <w:pPr>
        <w:keepNext/>
        <w:spacing w:before="120" w:line="240" w:lineRule="auto"/>
        <w:jc w:val="center"/>
      </w:pPr>
      <w:r>
        <w:rPr>
          <w:noProof/>
        </w:rPr>
        <w:drawing>
          <wp:inline distT="0" distB="0" distL="0" distR="0">
            <wp:extent cx="3200400" cy="2217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al_photos_grade_share.png"/>
                    <pic:cNvPicPr/>
                  </pic:nvPicPr>
                  <pic:blipFill>
                    <a:blip r:embed="rId43"/>
                    <a:stretch>
                      <a:fillRect/>
                    </a:stretch>
                  </pic:blipFill>
                  <pic:spPr>
                    <a:xfrm>
                      <a:off x="0" y="0"/>
                      <a:ext cx="3200400" cy="2217600"/>
                    </a:xfrm>
                    <a:prstGeom prst="rect">
                      <a:avLst/>
                    </a:prstGeom>
                  </pic:spPr>
                </pic:pic>
              </a:graphicData>
            </a:graphic>
          </wp:inline>
        </w:drawing>
      </w:r>
    </w:p>
    <w:p w:rsidR="00D4798D" w:rsidRDefault="00E23DE2">
      <w:pPr>
        <w:pStyle w:val="FigureCaption"/>
      </w:pPr>
      <w:bookmarkStart w:id="153" w:name="_Toc243934351"/>
      <w:r>
        <w:t>Fig. 8.23: Predicted grade share for fresh and rotten photographs</w:t>
      </w:r>
      <w:bookmarkEnd w:id="153"/>
    </w:p>
    <w:p w:rsidR="00D4798D" w:rsidRDefault="00E23DE2">
      <w:r>
        <w:rPr>
          <w:b/>
        </w:rPr>
        <w:lastRenderedPageBreak/>
        <w:t xml:space="preserve">The shipped grader does </w:t>
      </w:r>
      <w:r>
        <w:rPr>
          <w:b/>
        </w:rPr>
        <w:t>not transfer.</w:t>
      </w:r>
      <w:r>
        <w:t xml:space="preserve"> It calls 99.8% of the fresh and 99.1% of the rotten photographs grade B; the mapped fresh-or-rotten accuracy is 50.4% (chance is 50%) and the area under the ROC curve of P(A)+P(B) is 0.571. Per fruit the AUC ranges from 0.19 (jujube, i.e. inv</w:t>
      </w:r>
      <w:r>
        <w:t>erted) to 0.81 (strawberry). 99.8% of the real images lie outside the three-standard-deviation envelope of every synthetic grade profile.</w:t>
      </w:r>
    </w:p>
    <w:p w:rsidR="00D4798D" w:rsidRDefault="00E23DE2">
      <w:pPr>
        <w:keepNext/>
        <w:spacing w:before="120" w:line="240" w:lineRule="auto"/>
        <w:jc w:val="center"/>
      </w:pPr>
      <w:r>
        <w:rPr>
          <w:noProof/>
        </w:rPr>
        <w:drawing>
          <wp:inline distT="0" distB="0" distL="0" distR="0">
            <wp:extent cx="3474720" cy="201316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al_photos_auc_per_fruit.png"/>
                    <pic:cNvPicPr/>
                  </pic:nvPicPr>
                  <pic:blipFill>
                    <a:blip r:embed="rId44"/>
                    <a:stretch>
                      <a:fillRect/>
                    </a:stretch>
                  </pic:blipFill>
                  <pic:spPr>
                    <a:xfrm>
                      <a:off x="0" y="0"/>
                      <a:ext cx="3474720" cy="2013163"/>
                    </a:xfrm>
                    <a:prstGeom prst="rect">
                      <a:avLst/>
                    </a:prstGeom>
                  </pic:spPr>
                </pic:pic>
              </a:graphicData>
            </a:graphic>
          </wp:inline>
        </w:drawing>
      </w:r>
    </w:p>
    <w:p w:rsidR="00D4798D" w:rsidRDefault="00E23DE2">
      <w:pPr>
        <w:pStyle w:val="FigureCaption"/>
      </w:pPr>
      <w:bookmarkStart w:id="154" w:name="_Toc243934352"/>
      <w:r>
        <w:t>Fig. 8.24: Fresh-versus-rotten AUC of the shipped model for each fruit</w:t>
      </w:r>
      <w:bookmarkEnd w:id="154"/>
    </w:p>
    <w:p w:rsidR="00D4798D" w:rsidRDefault="00E23DE2">
      <w:pPr>
        <w:keepNext/>
        <w:spacing w:before="120" w:line="240" w:lineRule="auto"/>
        <w:jc w:val="center"/>
      </w:pPr>
      <w:r>
        <w:rPr>
          <w:noProof/>
        </w:rPr>
        <w:drawing>
          <wp:inline distT="0" distB="0" distL="0" distR="0">
            <wp:extent cx="5120640" cy="155170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al_vs_synthetic_features.png"/>
                    <pic:cNvPicPr/>
                  </pic:nvPicPr>
                  <pic:blipFill>
                    <a:blip r:embed="rId45"/>
                    <a:stretch>
                      <a:fillRect/>
                    </a:stretch>
                  </pic:blipFill>
                  <pic:spPr>
                    <a:xfrm>
                      <a:off x="0" y="0"/>
                      <a:ext cx="5120640" cy="1551709"/>
                    </a:xfrm>
                    <a:prstGeom prst="rect">
                      <a:avLst/>
                    </a:prstGeom>
                  </pic:spPr>
                </pic:pic>
              </a:graphicData>
            </a:graphic>
          </wp:inline>
        </w:drawing>
      </w:r>
    </w:p>
    <w:p w:rsidR="00D4798D" w:rsidRDefault="00E23DE2">
      <w:pPr>
        <w:pStyle w:val="FigureCaption"/>
      </w:pPr>
      <w:bookmarkStart w:id="155" w:name="_Toc243934353"/>
      <w:r>
        <w:t>Fig. 8.25: Mean feature values of the synth</w:t>
      </w:r>
      <w:r>
        <w:t>etic grade profiles and of the real photographs</w:t>
      </w:r>
      <w:bookmarkEnd w:id="155"/>
    </w:p>
    <w:p w:rsidR="00D4798D" w:rsidRDefault="00E23DE2">
      <w:r>
        <w:t>The reason is visible in the feature means: real photographs have mean hue 0.14 (synthetic grades 0.24-0.28), texture contrast 0.02 (synthetic 0.18-0.64), blemish ratio 0.14 for both fresh and rotten fruit an</w:t>
      </w:r>
      <w:r>
        <w:t>d colour uniformity 0.70-0.72. The synthetic profiles were written by hand around plausible values, and real images fall in none of them; the classifier maps all of them to the middle grade.</w:t>
      </w:r>
    </w:p>
    <w:p w:rsidR="00D4798D" w:rsidRDefault="00E23DE2">
      <w:pPr>
        <w:keepNext/>
        <w:spacing w:before="120" w:line="240" w:lineRule="auto"/>
        <w:jc w:val="center"/>
      </w:pPr>
      <w:r>
        <w:rPr>
          <w:noProof/>
        </w:rPr>
        <w:lastRenderedPageBreak/>
        <w:drawing>
          <wp:inline distT="0" distB="0" distL="0" distR="0">
            <wp:extent cx="3474720" cy="235652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al_label_retrain.png"/>
                    <pic:cNvPicPr/>
                  </pic:nvPicPr>
                  <pic:blipFill>
                    <a:blip r:embed="rId46"/>
                    <a:stretch>
                      <a:fillRect/>
                    </a:stretch>
                  </pic:blipFill>
                  <pic:spPr>
                    <a:xfrm>
                      <a:off x="0" y="0"/>
                      <a:ext cx="3474720" cy="2356526"/>
                    </a:xfrm>
                    <a:prstGeom prst="rect">
                      <a:avLst/>
                    </a:prstGeom>
                  </pic:spPr>
                </pic:pic>
              </a:graphicData>
            </a:graphic>
          </wp:inline>
        </w:drawing>
      </w:r>
    </w:p>
    <w:p w:rsidR="00D4798D" w:rsidRDefault="00E23DE2">
      <w:pPr>
        <w:pStyle w:val="FigureCaption"/>
      </w:pPr>
      <w:bookmarkStart w:id="156" w:name="_Toc243934354"/>
      <w:r>
        <w:t>Fig. 8.26: Fresh-versus-rotten accuracy: shipped model, retrain</w:t>
      </w:r>
      <w:r>
        <w:t>ed on real labels, and retrained on unseen fruits</w:t>
      </w:r>
      <w:bookmarkEnd w:id="156"/>
    </w:p>
    <w:p w:rsidR="00D4798D" w:rsidRDefault="00E23DE2">
      <w:r>
        <w:t>The extractor itself is not the problem. The same 11 features, with a Random Forest of the same size trained on the real labels, reach 90.6% accuracy (AUC 0.970) in five-fold cross-validation. When whole fr</w:t>
      </w:r>
      <w:r>
        <w:t>uit types are held out the accuracy falls to 66.9% (AUC 0.748), so the features are fruit-specific. The most important real-label features are mean hue (0.29) and mean saturation (0.12), the opposite order to the synthetic model. The practical conclusion i</w:t>
      </w:r>
      <w:r>
        <w:t>s that the grader must be retrained on real labelled images of the crops it is meant to grade before its grades can be trusted.</w:t>
      </w:r>
    </w:p>
    <w:p w:rsidR="00D4798D" w:rsidRDefault="00E23DE2">
      <w:pPr>
        <w:pStyle w:val="Heading3"/>
      </w:pPr>
      <w:r>
        <w:t>8.2.3  Price model</w:t>
      </w:r>
    </w:p>
    <w:p w:rsidR="00D4798D" w:rsidRDefault="00E23DE2">
      <w:pPr>
        <w:pStyle w:val="TableCaption"/>
      </w:pPr>
      <w:bookmarkStart w:id="157" w:name="_Toc243934414"/>
      <w:r>
        <w:t>Table 8.5: Price model results on the synthetic series</w:t>
      </w:r>
      <w:bookmarkEnd w:id="157"/>
    </w:p>
    <w:tbl>
      <w:tblPr>
        <w:tblStyle w:val="TableGrid"/>
        <w:tblW w:w="0" w:type="auto"/>
        <w:jc w:val="center"/>
        <w:tblLook w:val="04A0" w:firstRow="1" w:lastRow="0" w:firstColumn="1" w:lastColumn="0" w:noHBand="0" w:noVBand="1"/>
      </w:tblPr>
      <w:tblGrid>
        <w:gridCol w:w="5777"/>
        <w:gridCol w:w="3540"/>
      </w:tblGrid>
      <w:tr w:rsidR="00D4798D">
        <w:trPr>
          <w:cantSplit/>
          <w:tblHeader/>
          <w:jc w:val="center"/>
        </w:trPr>
        <w:tc>
          <w:tcPr>
            <w:tcW w:w="5777" w:type="dxa"/>
            <w:shd w:val="clear" w:color="auto" w:fill="D9E2F3"/>
          </w:tcPr>
          <w:p w:rsidR="00D4798D" w:rsidRDefault="00E23DE2">
            <w:pPr>
              <w:spacing w:before="40" w:line="240" w:lineRule="auto"/>
              <w:jc w:val="left"/>
            </w:pPr>
            <w:r>
              <w:rPr>
                <w:b/>
                <w:sz w:val="19"/>
              </w:rPr>
              <w:t>Measure</w:t>
            </w:r>
          </w:p>
        </w:tc>
        <w:tc>
          <w:tcPr>
            <w:tcW w:w="3540" w:type="dxa"/>
            <w:shd w:val="clear" w:color="auto" w:fill="D9E2F3"/>
          </w:tcPr>
          <w:p w:rsidR="00D4798D" w:rsidRDefault="00E23DE2">
            <w:pPr>
              <w:spacing w:before="40" w:line="240" w:lineRule="auto"/>
              <w:jc w:val="left"/>
            </w:pPr>
            <w:r>
              <w:rPr>
                <w:b/>
                <w:sz w:val="19"/>
              </w:rPr>
              <w:t>Value</w:t>
            </w:r>
          </w:p>
        </w:tc>
      </w:tr>
      <w:tr w:rsidR="00D4798D">
        <w:trPr>
          <w:cantSplit/>
          <w:jc w:val="center"/>
        </w:trPr>
        <w:tc>
          <w:tcPr>
            <w:tcW w:w="5777" w:type="dxa"/>
          </w:tcPr>
          <w:p w:rsidR="00D4798D" w:rsidRDefault="00E23DE2">
            <w:pPr>
              <w:spacing w:before="40" w:line="240" w:lineRule="auto"/>
              <w:jc w:val="left"/>
            </w:pPr>
            <w:r>
              <w:rPr>
                <w:sz w:val="19"/>
              </w:rPr>
              <w:t xml:space="preserve">Test MAE / RMSE (3,504 rows, INR per </w:t>
            </w:r>
            <w:r>
              <w:rPr>
                <w:sz w:val="19"/>
              </w:rPr>
              <w:t>quintal)</w:t>
            </w:r>
          </w:p>
        </w:tc>
        <w:tc>
          <w:tcPr>
            <w:tcW w:w="3540" w:type="dxa"/>
          </w:tcPr>
          <w:p w:rsidR="00D4798D" w:rsidRDefault="00E23DE2">
            <w:pPr>
              <w:spacing w:before="40" w:line="240" w:lineRule="auto"/>
              <w:jc w:val="left"/>
            </w:pPr>
            <w:r>
              <w:rPr>
                <w:sz w:val="19"/>
              </w:rPr>
              <w:t>164.6 / 252.2</w:t>
            </w:r>
          </w:p>
        </w:tc>
      </w:tr>
      <w:tr w:rsidR="00D4798D">
        <w:trPr>
          <w:cantSplit/>
          <w:jc w:val="center"/>
        </w:trPr>
        <w:tc>
          <w:tcPr>
            <w:tcW w:w="5777" w:type="dxa"/>
          </w:tcPr>
          <w:p w:rsidR="00D4798D" w:rsidRDefault="00E23DE2">
            <w:pPr>
              <w:spacing w:before="40" w:line="240" w:lineRule="auto"/>
              <w:jc w:val="left"/>
            </w:pPr>
            <w:r>
              <w:rPr>
                <w:sz w:val="19"/>
              </w:rPr>
              <w:t>R2 / MAPE</w:t>
            </w:r>
          </w:p>
        </w:tc>
        <w:tc>
          <w:tcPr>
            <w:tcW w:w="3540" w:type="dxa"/>
          </w:tcPr>
          <w:p w:rsidR="00D4798D" w:rsidRDefault="00E23DE2">
            <w:pPr>
              <w:spacing w:before="40" w:line="240" w:lineRule="auto"/>
              <w:jc w:val="left"/>
            </w:pPr>
            <w:r>
              <w:rPr>
                <w:sz w:val="19"/>
              </w:rPr>
              <w:t>0.9916 / 5.08%</w:t>
            </w:r>
          </w:p>
        </w:tc>
      </w:tr>
      <w:tr w:rsidR="00D4798D">
        <w:trPr>
          <w:cantSplit/>
          <w:jc w:val="center"/>
        </w:trPr>
        <w:tc>
          <w:tcPr>
            <w:tcW w:w="5777" w:type="dxa"/>
          </w:tcPr>
          <w:p w:rsidR="00D4798D" w:rsidRDefault="00E23DE2">
            <w:pPr>
              <w:spacing w:before="40" w:line="240" w:lineRule="auto"/>
              <w:jc w:val="left"/>
            </w:pPr>
            <w:r>
              <w:rPr>
                <w:sz w:val="19"/>
              </w:rPr>
              <w:t>Noise floor (noise-free generating formula against the observed price)</w:t>
            </w:r>
          </w:p>
        </w:tc>
        <w:tc>
          <w:tcPr>
            <w:tcW w:w="3540" w:type="dxa"/>
          </w:tcPr>
          <w:p w:rsidR="00D4798D" w:rsidRDefault="00E23DE2">
            <w:pPr>
              <w:spacing w:before="40" w:line="240" w:lineRule="auto"/>
              <w:jc w:val="left"/>
            </w:pPr>
            <w:r>
              <w:rPr>
                <w:sz w:val="19"/>
              </w:rPr>
              <w:t>MAE 105.5, MAPE 2.80%</w:t>
            </w:r>
          </w:p>
        </w:tc>
      </w:tr>
      <w:tr w:rsidR="00D4798D">
        <w:trPr>
          <w:cantSplit/>
          <w:jc w:val="center"/>
        </w:trPr>
        <w:tc>
          <w:tcPr>
            <w:tcW w:w="5777" w:type="dxa"/>
          </w:tcPr>
          <w:p w:rsidR="00D4798D" w:rsidRDefault="00E23DE2">
            <w:pPr>
              <w:spacing w:before="40" w:line="240" w:lineRule="auto"/>
              <w:jc w:val="left"/>
            </w:pPr>
            <w:r>
              <w:rPr>
                <w:sz w:val="19"/>
              </w:rPr>
              <w:t>Model against the noise-free formula</w:t>
            </w:r>
          </w:p>
        </w:tc>
        <w:tc>
          <w:tcPr>
            <w:tcW w:w="3540" w:type="dxa"/>
          </w:tcPr>
          <w:p w:rsidR="00D4798D" w:rsidRDefault="00E23DE2">
            <w:pPr>
              <w:spacing w:before="40" w:line="240" w:lineRule="auto"/>
              <w:jc w:val="left"/>
            </w:pPr>
            <w:r>
              <w:rPr>
                <w:sz w:val="19"/>
              </w:rPr>
              <w:t>MAE 120.5, MAPE 3.99%</w:t>
            </w:r>
          </w:p>
        </w:tc>
      </w:tr>
      <w:tr w:rsidR="00D4798D">
        <w:trPr>
          <w:cantSplit/>
          <w:jc w:val="center"/>
        </w:trPr>
        <w:tc>
          <w:tcPr>
            <w:tcW w:w="5777" w:type="dxa"/>
          </w:tcPr>
          <w:p w:rsidR="00D4798D" w:rsidRDefault="00E23DE2">
            <w:pPr>
              <w:spacing w:before="40" w:line="240" w:lineRule="auto"/>
              <w:jc w:val="left"/>
            </w:pPr>
            <w:r>
              <w:rPr>
                <w:sz w:val="19"/>
              </w:rPr>
              <w:t>Five seeds, MAE / R2</w:t>
            </w:r>
          </w:p>
        </w:tc>
        <w:tc>
          <w:tcPr>
            <w:tcW w:w="3540" w:type="dxa"/>
          </w:tcPr>
          <w:p w:rsidR="00D4798D" w:rsidRDefault="00E23DE2">
            <w:pPr>
              <w:spacing w:before="40" w:line="240" w:lineRule="auto"/>
              <w:jc w:val="left"/>
            </w:pPr>
            <w:r>
              <w:rPr>
                <w:sz w:val="19"/>
              </w:rPr>
              <w:t>162.8 +- 5.5 / 0.9919 +- 0.0006</w:t>
            </w:r>
          </w:p>
        </w:tc>
      </w:tr>
      <w:tr w:rsidR="00D4798D">
        <w:trPr>
          <w:cantSplit/>
          <w:jc w:val="center"/>
        </w:trPr>
        <w:tc>
          <w:tcPr>
            <w:tcW w:w="5777" w:type="dxa"/>
          </w:tcPr>
          <w:p w:rsidR="00D4798D" w:rsidRDefault="00E23DE2">
            <w:pPr>
              <w:spacing w:before="40" w:line="240" w:lineRule="auto"/>
              <w:jc w:val="left"/>
            </w:pPr>
            <w:r>
              <w:rPr>
                <w:sz w:val="19"/>
              </w:rPr>
              <w:t>Time hold-out (train 2022-23, test 2024), MAE / R2 / MAPE</w:t>
            </w:r>
          </w:p>
        </w:tc>
        <w:tc>
          <w:tcPr>
            <w:tcW w:w="3540" w:type="dxa"/>
          </w:tcPr>
          <w:p w:rsidR="00D4798D" w:rsidRDefault="00E23DE2">
            <w:pPr>
              <w:spacing w:before="40" w:line="240" w:lineRule="auto"/>
              <w:jc w:val="left"/>
            </w:pPr>
            <w:r>
              <w:rPr>
                <w:sz w:val="19"/>
              </w:rPr>
              <w:t>191.8 / 0.988 / 5.1%</w:t>
            </w:r>
          </w:p>
        </w:tc>
      </w:tr>
      <w:tr w:rsidR="00D4798D">
        <w:trPr>
          <w:cantSplit/>
          <w:jc w:val="center"/>
        </w:trPr>
        <w:tc>
          <w:tcPr>
            <w:tcW w:w="5777" w:type="dxa"/>
          </w:tcPr>
          <w:p w:rsidR="00D4798D" w:rsidRDefault="00E23DE2">
            <w:pPr>
              <w:spacing w:before="40" w:line="240" w:lineRule="auto"/>
              <w:jc w:val="left"/>
            </w:pPr>
            <w:r>
              <w:rPr>
                <w:sz w:val="19"/>
              </w:rPr>
              <w:t>15-85% band: empirical coverage, mean width</w:t>
            </w:r>
          </w:p>
        </w:tc>
        <w:tc>
          <w:tcPr>
            <w:tcW w:w="3540" w:type="dxa"/>
          </w:tcPr>
          <w:p w:rsidR="00D4798D" w:rsidRDefault="00E23DE2">
            <w:pPr>
              <w:spacing w:before="40" w:line="240" w:lineRule="auto"/>
              <w:jc w:val="left"/>
            </w:pPr>
            <w:r>
              <w:rPr>
                <w:sz w:val="19"/>
              </w:rPr>
              <w:t>69.3% (nominal 70%), 23.1% of the price</w:t>
            </w:r>
          </w:p>
        </w:tc>
      </w:tr>
      <w:tr w:rsidR="00D4798D">
        <w:trPr>
          <w:cantSplit/>
          <w:jc w:val="center"/>
        </w:trPr>
        <w:tc>
          <w:tcPr>
            <w:tcW w:w="5777" w:type="dxa"/>
          </w:tcPr>
          <w:p w:rsidR="00D4798D" w:rsidRDefault="00E23DE2">
            <w:pPr>
              <w:spacing w:before="40" w:line="240" w:lineRule="auto"/>
              <w:jc w:val="left"/>
            </w:pPr>
            <w:r>
              <w:rPr>
                <w:sz w:val="19"/>
              </w:rPr>
              <w:t>Test rows where the lower quantile model exceeds the upper one</w:t>
            </w:r>
          </w:p>
        </w:tc>
        <w:tc>
          <w:tcPr>
            <w:tcW w:w="3540" w:type="dxa"/>
          </w:tcPr>
          <w:p w:rsidR="00D4798D" w:rsidRDefault="00E23DE2">
            <w:pPr>
              <w:spacing w:before="40" w:line="240" w:lineRule="auto"/>
              <w:jc w:val="left"/>
            </w:pPr>
            <w:r>
              <w:rPr>
                <w:sz w:val="19"/>
              </w:rPr>
              <w:t>119 of 3,504</w:t>
            </w:r>
          </w:p>
        </w:tc>
      </w:tr>
    </w:tbl>
    <w:p w:rsidR="00D4798D" w:rsidRDefault="00D4798D">
      <w:pPr>
        <w:spacing w:after="80" w:line="144" w:lineRule="auto"/>
      </w:pPr>
    </w:p>
    <w:p w:rsidR="00D4798D" w:rsidRDefault="00E23DE2">
      <w:pPr>
        <w:pStyle w:val="TableCaption"/>
      </w:pPr>
      <w:bookmarkStart w:id="158" w:name="_Toc243934415"/>
      <w:r>
        <w:t xml:space="preserve">Table 8.6: </w:t>
      </w:r>
      <w:r>
        <w:t>Price baselines on the same split</w:t>
      </w:r>
      <w:bookmarkEnd w:id="158"/>
    </w:p>
    <w:tbl>
      <w:tblPr>
        <w:tblStyle w:val="TableGrid"/>
        <w:tblW w:w="0" w:type="auto"/>
        <w:jc w:val="center"/>
        <w:tblLook w:val="04A0" w:firstRow="1" w:lastRow="0" w:firstColumn="1" w:lastColumn="0" w:noHBand="0" w:noVBand="1"/>
      </w:tblPr>
      <w:tblGrid>
        <w:gridCol w:w="4286"/>
        <w:gridCol w:w="1677"/>
        <w:gridCol w:w="1677"/>
        <w:gridCol w:w="1677"/>
      </w:tblGrid>
      <w:tr w:rsidR="00D4798D">
        <w:trPr>
          <w:cantSplit/>
          <w:tblHeader/>
          <w:jc w:val="center"/>
        </w:trPr>
        <w:tc>
          <w:tcPr>
            <w:tcW w:w="4286" w:type="dxa"/>
            <w:shd w:val="clear" w:color="auto" w:fill="D9E2F3"/>
          </w:tcPr>
          <w:p w:rsidR="00D4798D" w:rsidRDefault="00E23DE2">
            <w:pPr>
              <w:spacing w:before="40" w:line="240" w:lineRule="auto"/>
              <w:jc w:val="left"/>
            </w:pPr>
            <w:r>
              <w:rPr>
                <w:b/>
                <w:sz w:val="20"/>
              </w:rPr>
              <w:t>Model</w:t>
            </w:r>
          </w:p>
        </w:tc>
        <w:tc>
          <w:tcPr>
            <w:tcW w:w="1677" w:type="dxa"/>
            <w:shd w:val="clear" w:color="auto" w:fill="D9E2F3"/>
          </w:tcPr>
          <w:p w:rsidR="00D4798D" w:rsidRDefault="00E23DE2">
            <w:pPr>
              <w:spacing w:before="40" w:line="240" w:lineRule="auto"/>
              <w:jc w:val="center"/>
            </w:pPr>
            <w:r>
              <w:rPr>
                <w:b/>
                <w:sz w:val="20"/>
              </w:rPr>
              <w:t>MAE</w:t>
            </w:r>
          </w:p>
        </w:tc>
        <w:tc>
          <w:tcPr>
            <w:tcW w:w="1677" w:type="dxa"/>
            <w:shd w:val="clear" w:color="auto" w:fill="D9E2F3"/>
          </w:tcPr>
          <w:p w:rsidR="00D4798D" w:rsidRDefault="00E23DE2">
            <w:pPr>
              <w:spacing w:before="40" w:line="240" w:lineRule="auto"/>
              <w:jc w:val="center"/>
            </w:pPr>
            <w:r>
              <w:rPr>
                <w:b/>
                <w:sz w:val="20"/>
              </w:rPr>
              <w:t>R2</w:t>
            </w:r>
          </w:p>
        </w:tc>
        <w:tc>
          <w:tcPr>
            <w:tcW w:w="1677" w:type="dxa"/>
            <w:shd w:val="clear" w:color="auto" w:fill="D9E2F3"/>
          </w:tcPr>
          <w:p w:rsidR="00D4798D" w:rsidRDefault="00E23DE2">
            <w:pPr>
              <w:spacing w:before="40" w:line="240" w:lineRule="auto"/>
              <w:jc w:val="center"/>
            </w:pPr>
            <w:r>
              <w:rPr>
                <w:b/>
                <w:sz w:val="20"/>
              </w:rPr>
              <w:t>MAPE</w:t>
            </w:r>
          </w:p>
        </w:tc>
      </w:tr>
      <w:tr w:rsidR="00D4798D">
        <w:trPr>
          <w:cantSplit/>
          <w:jc w:val="center"/>
        </w:trPr>
        <w:tc>
          <w:tcPr>
            <w:tcW w:w="4286" w:type="dxa"/>
          </w:tcPr>
          <w:p w:rsidR="00D4798D" w:rsidRDefault="00E23DE2">
            <w:pPr>
              <w:spacing w:before="40" w:line="240" w:lineRule="auto"/>
              <w:jc w:val="left"/>
            </w:pPr>
            <w:r>
              <w:rPr>
                <w:sz w:val="20"/>
              </w:rPr>
              <w:t>Crop mean</w:t>
            </w:r>
          </w:p>
        </w:tc>
        <w:tc>
          <w:tcPr>
            <w:tcW w:w="1677" w:type="dxa"/>
          </w:tcPr>
          <w:p w:rsidR="00D4798D" w:rsidRDefault="00E23DE2">
            <w:pPr>
              <w:spacing w:before="40" w:line="240" w:lineRule="auto"/>
              <w:jc w:val="center"/>
            </w:pPr>
            <w:r>
              <w:rPr>
                <w:sz w:val="20"/>
              </w:rPr>
              <w:t>990</w:t>
            </w:r>
          </w:p>
        </w:tc>
        <w:tc>
          <w:tcPr>
            <w:tcW w:w="1677" w:type="dxa"/>
          </w:tcPr>
          <w:p w:rsidR="00D4798D" w:rsidRDefault="00E23DE2">
            <w:pPr>
              <w:spacing w:before="40" w:line="240" w:lineRule="auto"/>
              <w:jc w:val="center"/>
            </w:pPr>
            <w:r>
              <w:rPr>
                <w:sz w:val="20"/>
              </w:rPr>
              <w:t>0.719</w:t>
            </w:r>
          </w:p>
        </w:tc>
        <w:tc>
          <w:tcPr>
            <w:tcW w:w="1677" w:type="dxa"/>
          </w:tcPr>
          <w:p w:rsidR="00D4798D" w:rsidRDefault="00E23DE2">
            <w:pPr>
              <w:spacing w:before="40" w:line="240" w:lineRule="auto"/>
              <w:jc w:val="center"/>
            </w:pPr>
            <w:r>
              <w:rPr>
                <w:sz w:val="20"/>
              </w:rPr>
              <w:t>32.8%</w:t>
            </w:r>
          </w:p>
        </w:tc>
      </w:tr>
      <w:tr w:rsidR="00D4798D">
        <w:trPr>
          <w:cantSplit/>
          <w:jc w:val="center"/>
        </w:trPr>
        <w:tc>
          <w:tcPr>
            <w:tcW w:w="4286" w:type="dxa"/>
          </w:tcPr>
          <w:p w:rsidR="00D4798D" w:rsidRDefault="00E23DE2">
            <w:pPr>
              <w:spacing w:before="40" w:line="240" w:lineRule="auto"/>
              <w:jc w:val="left"/>
            </w:pPr>
            <w:r>
              <w:rPr>
                <w:sz w:val="20"/>
              </w:rPr>
              <w:t>Crop x grade mean</w:t>
            </w:r>
          </w:p>
        </w:tc>
        <w:tc>
          <w:tcPr>
            <w:tcW w:w="1677" w:type="dxa"/>
          </w:tcPr>
          <w:p w:rsidR="00D4798D" w:rsidRDefault="00E23DE2">
            <w:pPr>
              <w:spacing w:before="40" w:line="240" w:lineRule="auto"/>
              <w:jc w:val="center"/>
            </w:pPr>
            <w:r>
              <w:rPr>
                <w:sz w:val="20"/>
              </w:rPr>
              <w:t>714</w:t>
            </w:r>
          </w:p>
        </w:tc>
        <w:tc>
          <w:tcPr>
            <w:tcW w:w="1677" w:type="dxa"/>
          </w:tcPr>
          <w:p w:rsidR="00D4798D" w:rsidRDefault="00E23DE2">
            <w:pPr>
              <w:spacing w:before="40" w:line="240" w:lineRule="auto"/>
              <w:jc w:val="center"/>
            </w:pPr>
            <w:r>
              <w:rPr>
                <w:sz w:val="20"/>
              </w:rPr>
              <w:t>0.858</w:t>
            </w:r>
          </w:p>
        </w:tc>
        <w:tc>
          <w:tcPr>
            <w:tcW w:w="1677" w:type="dxa"/>
          </w:tcPr>
          <w:p w:rsidR="00D4798D" w:rsidRDefault="00E23DE2">
            <w:pPr>
              <w:spacing w:before="40" w:line="240" w:lineRule="auto"/>
              <w:jc w:val="center"/>
            </w:pPr>
            <w:r>
              <w:rPr>
                <w:sz w:val="20"/>
              </w:rPr>
              <w:t>20.2%</w:t>
            </w:r>
          </w:p>
        </w:tc>
      </w:tr>
      <w:tr w:rsidR="00D4798D">
        <w:trPr>
          <w:cantSplit/>
          <w:jc w:val="center"/>
        </w:trPr>
        <w:tc>
          <w:tcPr>
            <w:tcW w:w="4286" w:type="dxa"/>
          </w:tcPr>
          <w:p w:rsidR="00D4798D" w:rsidRDefault="00E23DE2">
            <w:pPr>
              <w:spacing w:before="40" w:line="240" w:lineRule="auto"/>
              <w:jc w:val="left"/>
            </w:pPr>
            <w:r>
              <w:rPr>
                <w:sz w:val="20"/>
              </w:rPr>
              <w:t>Linear regression</w:t>
            </w:r>
          </w:p>
        </w:tc>
        <w:tc>
          <w:tcPr>
            <w:tcW w:w="1677" w:type="dxa"/>
          </w:tcPr>
          <w:p w:rsidR="00D4798D" w:rsidRDefault="00E23DE2">
            <w:pPr>
              <w:spacing w:before="40" w:line="240" w:lineRule="auto"/>
              <w:jc w:val="center"/>
            </w:pPr>
            <w:r>
              <w:rPr>
                <w:sz w:val="20"/>
              </w:rPr>
              <w:t>528</w:t>
            </w:r>
          </w:p>
        </w:tc>
        <w:tc>
          <w:tcPr>
            <w:tcW w:w="1677" w:type="dxa"/>
          </w:tcPr>
          <w:p w:rsidR="00D4798D" w:rsidRDefault="00E23DE2">
            <w:pPr>
              <w:spacing w:before="40" w:line="240" w:lineRule="auto"/>
              <w:jc w:val="center"/>
            </w:pPr>
            <w:r>
              <w:rPr>
                <w:sz w:val="20"/>
              </w:rPr>
              <w:t>0.908</w:t>
            </w:r>
          </w:p>
        </w:tc>
        <w:tc>
          <w:tcPr>
            <w:tcW w:w="1677" w:type="dxa"/>
          </w:tcPr>
          <w:p w:rsidR="00D4798D" w:rsidRDefault="00E23DE2">
            <w:pPr>
              <w:spacing w:before="40" w:line="240" w:lineRule="auto"/>
              <w:jc w:val="center"/>
            </w:pPr>
            <w:r>
              <w:rPr>
                <w:sz w:val="20"/>
              </w:rPr>
              <w:t>20.6%</w:t>
            </w:r>
          </w:p>
        </w:tc>
      </w:tr>
      <w:tr w:rsidR="00D4798D">
        <w:trPr>
          <w:cantSplit/>
          <w:jc w:val="center"/>
        </w:trPr>
        <w:tc>
          <w:tcPr>
            <w:tcW w:w="4286" w:type="dxa"/>
          </w:tcPr>
          <w:p w:rsidR="00D4798D" w:rsidRDefault="00E23DE2">
            <w:pPr>
              <w:spacing w:before="40" w:line="240" w:lineRule="auto"/>
              <w:jc w:val="left"/>
            </w:pPr>
            <w:r>
              <w:rPr>
                <w:sz w:val="20"/>
              </w:rPr>
              <w:t>Random Forest (200 trees)</w:t>
            </w:r>
          </w:p>
        </w:tc>
        <w:tc>
          <w:tcPr>
            <w:tcW w:w="1677" w:type="dxa"/>
          </w:tcPr>
          <w:p w:rsidR="00D4798D" w:rsidRDefault="00E23DE2">
            <w:pPr>
              <w:spacing w:before="40" w:line="240" w:lineRule="auto"/>
              <w:jc w:val="center"/>
            </w:pPr>
            <w:r>
              <w:rPr>
                <w:sz w:val="20"/>
              </w:rPr>
              <w:t>245</w:t>
            </w:r>
          </w:p>
        </w:tc>
        <w:tc>
          <w:tcPr>
            <w:tcW w:w="1677" w:type="dxa"/>
          </w:tcPr>
          <w:p w:rsidR="00D4798D" w:rsidRDefault="00E23DE2">
            <w:pPr>
              <w:spacing w:before="40" w:line="240" w:lineRule="auto"/>
              <w:jc w:val="center"/>
            </w:pPr>
            <w:r>
              <w:rPr>
                <w:sz w:val="20"/>
              </w:rPr>
              <w:t>0.983</w:t>
            </w:r>
          </w:p>
        </w:tc>
        <w:tc>
          <w:tcPr>
            <w:tcW w:w="1677" w:type="dxa"/>
          </w:tcPr>
          <w:p w:rsidR="00D4798D" w:rsidRDefault="00E23DE2">
            <w:pPr>
              <w:spacing w:before="40" w:line="240" w:lineRule="auto"/>
              <w:jc w:val="center"/>
            </w:pPr>
            <w:r>
              <w:rPr>
                <w:sz w:val="20"/>
              </w:rPr>
              <w:t>7.2%</w:t>
            </w:r>
          </w:p>
        </w:tc>
      </w:tr>
      <w:tr w:rsidR="00D4798D">
        <w:trPr>
          <w:cantSplit/>
          <w:jc w:val="center"/>
        </w:trPr>
        <w:tc>
          <w:tcPr>
            <w:tcW w:w="4286" w:type="dxa"/>
          </w:tcPr>
          <w:p w:rsidR="00D4798D" w:rsidRDefault="00E23DE2">
            <w:pPr>
              <w:spacing w:before="40" w:line="240" w:lineRule="auto"/>
              <w:jc w:val="left"/>
            </w:pPr>
            <w:r>
              <w:rPr>
                <w:sz w:val="20"/>
              </w:rPr>
              <w:t>Gradient boosting (shipped)</w:t>
            </w:r>
          </w:p>
        </w:tc>
        <w:tc>
          <w:tcPr>
            <w:tcW w:w="1677" w:type="dxa"/>
          </w:tcPr>
          <w:p w:rsidR="00D4798D" w:rsidRDefault="00E23DE2">
            <w:pPr>
              <w:spacing w:before="40" w:line="240" w:lineRule="auto"/>
              <w:jc w:val="center"/>
            </w:pPr>
            <w:r>
              <w:rPr>
                <w:sz w:val="20"/>
              </w:rPr>
              <w:t>165</w:t>
            </w:r>
          </w:p>
        </w:tc>
        <w:tc>
          <w:tcPr>
            <w:tcW w:w="1677" w:type="dxa"/>
          </w:tcPr>
          <w:p w:rsidR="00D4798D" w:rsidRDefault="00E23DE2">
            <w:pPr>
              <w:spacing w:before="40" w:line="240" w:lineRule="auto"/>
              <w:jc w:val="center"/>
            </w:pPr>
            <w:r>
              <w:rPr>
                <w:sz w:val="20"/>
              </w:rPr>
              <w:t>0.992</w:t>
            </w:r>
          </w:p>
        </w:tc>
        <w:tc>
          <w:tcPr>
            <w:tcW w:w="1677" w:type="dxa"/>
          </w:tcPr>
          <w:p w:rsidR="00D4798D" w:rsidRDefault="00E23DE2">
            <w:pPr>
              <w:spacing w:before="40" w:line="240" w:lineRule="auto"/>
              <w:jc w:val="center"/>
            </w:pPr>
            <w:r>
              <w:rPr>
                <w:sz w:val="20"/>
              </w:rPr>
              <w:t>5.1%</w:t>
            </w:r>
          </w:p>
        </w:tc>
      </w:tr>
    </w:tbl>
    <w:p w:rsidR="00D4798D" w:rsidRDefault="00D4798D">
      <w:pPr>
        <w:spacing w:after="80" w:line="144" w:lineRule="auto"/>
      </w:pPr>
    </w:p>
    <w:tbl>
      <w:tblPr>
        <w:tblW w:w="0" w:type="auto"/>
        <w:jc w:val="center"/>
        <w:tblLook w:val="04A0" w:firstRow="1" w:lastRow="0" w:firstColumn="1" w:lastColumn="0" w:noHBand="0" w:noVBand="1"/>
      </w:tblPr>
      <w:tblGrid>
        <w:gridCol w:w="4730"/>
        <w:gridCol w:w="4658"/>
      </w:tblGrid>
      <w:tr w:rsidR="00D4798D">
        <w:trPr>
          <w:cantSplit/>
          <w:jc w:val="center"/>
        </w:trPr>
        <w:tc>
          <w:tcPr>
            <w:tcW w:w="4658" w:type="dxa"/>
          </w:tcPr>
          <w:p w:rsidR="00D4798D" w:rsidRDefault="00E23DE2">
            <w:pPr>
              <w:keepNext/>
              <w:spacing w:line="240" w:lineRule="auto"/>
              <w:jc w:val="center"/>
            </w:pPr>
            <w:r>
              <w:rPr>
                <w:noProof/>
              </w:rPr>
              <w:lastRenderedPageBreak/>
              <w:drawing>
                <wp:inline distT="0" distB="0" distL="0" distR="0">
                  <wp:extent cx="2866707" cy="11126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ice_baselines_importance.png"/>
                          <pic:cNvPicPr/>
                        </pic:nvPicPr>
                        <pic:blipFill>
                          <a:blip r:embed="rId47"/>
                          <a:stretch>
                            <a:fillRect/>
                          </a:stretch>
                        </pic:blipFill>
                        <pic:spPr>
                          <a:xfrm>
                            <a:off x="0" y="0"/>
                            <a:ext cx="2866707" cy="1112659"/>
                          </a:xfrm>
                          <a:prstGeom prst="rect">
                            <a:avLst/>
                          </a:prstGeom>
                        </pic:spPr>
                      </pic:pic>
                    </a:graphicData>
                  </a:graphic>
                </wp:inline>
              </w:drawing>
            </w:r>
          </w:p>
          <w:p w:rsidR="00D4798D" w:rsidRDefault="00E23DE2">
            <w:pPr>
              <w:pStyle w:val="FigureCaption"/>
              <w:spacing w:after="80"/>
            </w:pPr>
            <w:bookmarkStart w:id="159" w:name="_Toc243934355"/>
            <w:r>
              <w:t xml:space="preserve">Fig. 8.27: Price </w:t>
            </w:r>
            <w:r>
              <w:t>baselines and grouped feature importance</w:t>
            </w:r>
            <w:bookmarkEnd w:id="159"/>
          </w:p>
        </w:tc>
        <w:tc>
          <w:tcPr>
            <w:tcW w:w="4658" w:type="dxa"/>
          </w:tcPr>
          <w:p w:rsidR="00D4798D" w:rsidRDefault="00E23DE2">
            <w:pPr>
              <w:keepNext/>
              <w:spacing w:line="240" w:lineRule="auto"/>
              <w:jc w:val="center"/>
            </w:pPr>
            <w:r>
              <w:rPr>
                <w:noProof/>
              </w:rPr>
              <w:drawing>
                <wp:inline distT="0" distB="0" distL="0" distR="0">
                  <wp:extent cx="2751375" cy="237743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ice_scatter.png"/>
                          <pic:cNvPicPr/>
                        </pic:nvPicPr>
                        <pic:blipFill>
                          <a:blip r:embed="rId48"/>
                          <a:stretch>
                            <a:fillRect/>
                          </a:stretch>
                        </pic:blipFill>
                        <pic:spPr>
                          <a:xfrm>
                            <a:off x="0" y="0"/>
                            <a:ext cx="2751375" cy="2377439"/>
                          </a:xfrm>
                          <a:prstGeom prst="rect">
                            <a:avLst/>
                          </a:prstGeom>
                        </pic:spPr>
                      </pic:pic>
                    </a:graphicData>
                  </a:graphic>
                </wp:inline>
              </w:drawing>
            </w:r>
          </w:p>
          <w:p w:rsidR="00D4798D" w:rsidRDefault="00E23DE2">
            <w:pPr>
              <w:pStyle w:val="FigureCaption"/>
              <w:spacing w:after="80"/>
            </w:pPr>
            <w:bookmarkStart w:id="160" w:name="_Toc243934356"/>
            <w:r>
              <w:t>Fig. 8.28: Observed against predicted price on the synthetic test set</w:t>
            </w:r>
            <w:bookmarkEnd w:id="160"/>
          </w:p>
        </w:tc>
      </w:tr>
    </w:tbl>
    <w:p w:rsidR="00D4798D" w:rsidRDefault="00D4798D">
      <w:pPr>
        <w:spacing w:line="144" w:lineRule="auto"/>
      </w:pPr>
    </w:p>
    <w:p w:rsidR="00D4798D" w:rsidRDefault="00E23DE2">
      <w:r>
        <w:t xml:space="preserve">The boosted model clearly beats every baseline and sits close to the noise floor of its data (MAPE 5.1% against 2.8%). The 2024 hold-out is </w:t>
      </w:r>
      <w:r>
        <w:t>only slightly worse (R2 0.988) even though the trend feature leaves its training range. The error is largest for the Reject grade (MAPE 11.4%, against 4.2% for grades A and B) and for the dearest crop, cotton (MAE 383). The 70% band covers 69.3% of the obs</w:t>
      </w:r>
      <w:r>
        <w:t>erved prices, so it is well calibrated on this data.</w:t>
      </w:r>
    </w:p>
    <w:p w:rsidR="00D4798D" w:rsidRDefault="00E23DE2">
      <w:r>
        <w:rPr>
          <w:b/>
        </w:rPr>
        <w:t>What the model learned.</w:t>
      </w:r>
      <w:r>
        <w:t xml:space="preserve"> Crop type carries 72% of the importance, quality grade 14%, market supply 7% and demand 4%; rainfall and average temperature are almost zero (0.00009 and 0.00005). The generator u</w:t>
      </w:r>
      <w:r>
        <w:t>ses temperature not at all and rainfall only above 150 mm, which almost never occurs, so a model that ignores weather is correct for this data - and a reminder that weather, one of the inputs the project set out to use, plays no real role here.</w:t>
      </w:r>
    </w:p>
    <w:p w:rsidR="00D4798D" w:rsidRDefault="00E23DE2">
      <w:r>
        <w:rPr>
          <w:b/>
        </w:rPr>
        <w:t>Behaviour o</w:t>
      </w:r>
      <w:r>
        <w:rPr>
          <w:b/>
        </w:rPr>
        <w:t>f the served forecast.</w:t>
      </w:r>
      <w:r>
        <w:t xml:space="preserve"> The forecast shown to the farmer evaluates the point model on 31 successive daily market contexts that are generated from a hash of crop, region and date (not from a weather or demand feed). Over all 256 crop, region and grade combin</w:t>
      </w:r>
      <w:r>
        <w:t>ations the recommended best day is today in 24.2% of cases, on average day 6.2, and waiting for it would raise the price by 14.6% on average (median 8.4%, largest 136%); the mean spread between the highest and lowest price over 30 days is 33.5% of the mean</w:t>
      </w:r>
      <w:r>
        <w:t>. These swings come from the hashed daily noise in demand and supply, so the sell-day advice is an illustration of the interface, not market information. The price order A &gt; B &gt; C &gt; Reject holds for all 64 crop-region pairs.</w:t>
      </w:r>
    </w:p>
    <w:p w:rsidR="00D4798D" w:rsidRDefault="00E23DE2">
      <w:pPr>
        <w:keepNext/>
        <w:spacing w:before="120" w:line="240" w:lineRule="auto"/>
        <w:jc w:val="center"/>
      </w:pPr>
      <w:r>
        <w:rPr>
          <w:noProof/>
        </w:rPr>
        <w:lastRenderedPageBreak/>
        <w:drawing>
          <wp:inline distT="0" distB="0" distL="0" distR="0">
            <wp:extent cx="3474720" cy="21688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est_sell_day_hist.png"/>
                    <pic:cNvPicPr/>
                  </pic:nvPicPr>
                  <pic:blipFill>
                    <a:blip r:embed="rId49"/>
                    <a:stretch>
                      <a:fillRect/>
                    </a:stretch>
                  </pic:blipFill>
                  <pic:spPr>
                    <a:xfrm>
                      <a:off x="0" y="0"/>
                      <a:ext cx="3474720" cy="2168876"/>
                    </a:xfrm>
                    <a:prstGeom prst="rect">
                      <a:avLst/>
                    </a:prstGeom>
                  </pic:spPr>
                </pic:pic>
              </a:graphicData>
            </a:graphic>
          </wp:inline>
        </w:drawing>
      </w:r>
    </w:p>
    <w:p w:rsidR="00D4798D" w:rsidRDefault="00E23DE2">
      <w:pPr>
        <w:pStyle w:val="FigureCaption"/>
      </w:pPr>
      <w:bookmarkStart w:id="161" w:name="_Toc243934357"/>
      <w:r>
        <w:t>Fig. 8.29: Distribution of th</w:t>
      </w:r>
      <w:r>
        <w:t>e recommended best sell day over 256 combinations</w:t>
      </w:r>
      <w:bookmarkEnd w:id="161"/>
    </w:p>
    <w:p w:rsidR="00D4798D" w:rsidRDefault="00E23DE2">
      <w:pPr>
        <w:pStyle w:val="Heading3"/>
      </w:pPr>
      <w:r>
        <w:t>8.2.4  Delivery recommendation</w:t>
      </w:r>
    </w:p>
    <w:p w:rsidR="00D4798D" w:rsidRDefault="00E23DE2">
      <w:r>
        <w:t>The delivery engine is a weighted score, not a trained model: 0.38 price, 0.22 distance, 0.18 quality fit, 0.14 reliability and 0.08 low spoilage risk (the weights sum to 1.00</w:t>
      </w:r>
      <w:r>
        <w:t>). For all 256 crop, region and grade combinations an independent re-computation reproduced the served top buyer in 256/256 cases. When every weight was multiplied by a random factor between 0.5 and 1.5 (100 trials per case) the top buyer stayed the same 9</w:t>
      </w:r>
      <w:r>
        <w:t>7.7% of the time (worst case 74%) and the full ranking correlated at 0.95 with the original, so the ranking is stable. Across the four buyers distance separates them most, then price; quality fit does not differ between buyers at all, because it is a prope</w:t>
      </w:r>
      <w:r>
        <w:t>rty of the lot. The offered prices are the model price times a hash-derived factor between 0.90 and 1.18, so they are simulated, not quotes.</w:t>
      </w:r>
    </w:p>
    <w:p w:rsidR="00D4798D" w:rsidRDefault="00E23DE2">
      <w:pPr>
        <w:pStyle w:val="Heading3"/>
      </w:pPr>
      <w:r>
        <w:t>8.2.5  Sensor stream and alerts</w:t>
      </w:r>
    </w:p>
    <w:p w:rsidR="00D4798D" w:rsidRDefault="00E23DE2">
      <w:r>
        <w:t>The sensor stream is simulated (no hardware exists). Over 50 simulated shipments of</w:t>
      </w:r>
      <w:r>
        <w:t xml:space="preserve"> 1,200 steps the first alert came after a median of 26 steps (0.6 minutes at 1.4 s per step). The temperature and humidity are random walks without a pull back to normal, so shipments drift out of the alarm band: 28% were in alarm by step 50, 58% by step 1</w:t>
      </w:r>
      <w:r>
        <w:t>00 and all 50 by step 400, and 97.3% of all flagged steps were persistent drift rather than injected events. The median longest uninterrupted alarm lasted 1102 of the 1,200 steps. The live run reproduced this: the first alert after 44 s and a persistent ba</w:t>
      </w:r>
      <w:r>
        <w:t>nner at 215 s.</w:t>
      </w:r>
    </w:p>
    <w:p w:rsidR="00D4798D" w:rsidRDefault="00E23DE2">
      <w:pPr>
        <w:keepNext/>
        <w:spacing w:before="120" w:line="240" w:lineRule="auto"/>
        <w:jc w:val="center"/>
      </w:pPr>
      <w:r>
        <w:rPr>
          <w:noProof/>
        </w:rPr>
        <w:lastRenderedPageBreak/>
        <w:drawing>
          <wp:inline distT="0" distB="0" distL="0" distR="0">
            <wp:extent cx="5120640" cy="16939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ot_alarm_behaviour.png"/>
                    <pic:cNvPicPr/>
                  </pic:nvPicPr>
                  <pic:blipFill>
                    <a:blip r:embed="rId50"/>
                    <a:stretch>
                      <a:fillRect/>
                    </a:stretch>
                  </pic:blipFill>
                  <pic:spPr>
                    <a:xfrm>
                      <a:off x="0" y="0"/>
                      <a:ext cx="5120640" cy="1693967"/>
                    </a:xfrm>
                    <a:prstGeom prst="rect">
                      <a:avLst/>
                    </a:prstGeom>
                  </pic:spPr>
                </pic:pic>
              </a:graphicData>
            </a:graphic>
          </wp:inline>
        </w:drawing>
      </w:r>
    </w:p>
    <w:p w:rsidR="00D4798D" w:rsidRDefault="00E23DE2">
      <w:pPr>
        <w:pStyle w:val="FigureCaption"/>
      </w:pPr>
      <w:bookmarkStart w:id="162" w:name="_Toc243934358"/>
      <w:r>
        <w:t>Fig. 8.30: Share of simulated shipments in alarm (left) and one simulated trajectory, the demo shipment of order 3, seed 304 (right)</w:t>
      </w:r>
      <w:bookmarkEnd w:id="162"/>
    </w:p>
    <w:p w:rsidR="00D4798D" w:rsidRDefault="00E23DE2">
      <w:pPr>
        <w:pStyle w:val="Heading3"/>
      </w:pPr>
      <w:r>
        <w:t>8.2.6  Response time</w:t>
      </w:r>
    </w:p>
    <w:p w:rsidR="00D4798D" w:rsidRDefault="00E23DE2">
      <w:pPr>
        <w:pStyle w:val="TableCaption"/>
      </w:pPr>
      <w:bookmarkStart w:id="163" w:name="_Toc243934416"/>
      <w:r>
        <w:t>Table 8.7: API response times (live server on 127.0.0.1, same machine, other jobs run</w:t>
      </w:r>
      <w:r>
        <w:t>ning)</w:t>
      </w:r>
      <w:bookmarkEnd w:id="163"/>
    </w:p>
    <w:tbl>
      <w:tblPr>
        <w:tblStyle w:val="TableGrid"/>
        <w:tblW w:w="0" w:type="auto"/>
        <w:jc w:val="center"/>
        <w:tblLook w:val="04A0" w:firstRow="1" w:lastRow="0" w:firstColumn="1" w:lastColumn="0" w:noHBand="0" w:noVBand="1"/>
      </w:tblPr>
      <w:tblGrid>
        <w:gridCol w:w="4658"/>
        <w:gridCol w:w="932"/>
        <w:gridCol w:w="1677"/>
        <w:gridCol w:w="2050"/>
      </w:tblGrid>
      <w:tr w:rsidR="00D4798D">
        <w:trPr>
          <w:cantSplit/>
          <w:tblHeader/>
          <w:jc w:val="center"/>
        </w:trPr>
        <w:tc>
          <w:tcPr>
            <w:tcW w:w="4658" w:type="dxa"/>
            <w:shd w:val="clear" w:color="auto" w:fill="D9E2F3"/>
          </w:tcPr>
          <w:p w:rsidR="00D4798D" w:rsidRDefault="00E23DE2">
            <w:pPr>
              <w:spacing w:before="40" w:line="240" w:lineRule="auto"/>
              <w:jc w:val="left"/>
            </w:pPr>
            <w:r>
              <w:rPr>
                <w:b/>
                <w:sz w:val="20"/>
              </w:rPr>
              <w:t>Endpoint</w:t>
            </w:r>
          </w:p>
        </w:tc>
        <w:tc>
          <w:tcPr>
            <w:tcW w:w="932" w:type="dxa"/>
            <w:shd w:val="clear" w:color="auto" w:fill="D9E2F3"/>
          </w:tcPr>
          <w:p w:rsidR="00D4798D" w:rsidRDefault="00E23DE2">
            <w:pPr>
              <w:spacing w:before="40" w:line="240" w:lineRule="auto"/>
              <w:jc w:val="center"/>
            </w:pPr>
            <w:r>
              <w:rPr>
                <w:b/>
                <w:sz w:val="20"/>
              </w:rPr>
              <w:t>n</w:t>
            </w:r>
          </w:p>
        </w:tc>
        <w:tc>
          <w:tcPr>
            <w:tcW w:w="1677" w:type="dxa"/>
            <w:shd w:val="clear" w:color="auto" w:fill="D9E2F3"/>
          </w:tcPr>
          <w:p w:rsidR="00D4798D" w:rsidRDefault="00E23DE2">
            <w:pPr>
              <w:spacing w:before="40" w:line="240" w:lineRule="auto"/>
              <w:jc w:val="center"/>
            </w:pPr>
            <w:r>
              <w:rPr>
                <w:b/>
                <w:sz w:val="20"/>
              </w:rPr>
              <w:t>Median (ms)</w:t>
            </w:r>
          </w:p>
        </w:tc>
        <w:tc>
          <w:tcPr>
            <w:tcW w:w="2050" w:type="dxa"/>
            <w:shd w:val="clear" w:color="auto" w:fill="D9E2F3"/>
          </w:tcPr>
          <w:p w:rsidR="00D4798D" w:rsidRDefault="00E23DE2">
            <w:pPr>
              <w:spacing w:before="40" w:line="240" w:lineRule="auto"/>
              <w:jc w:val="center"/>
            </w:pPr>
            <w:r>
              <w:rPr>
                <w:b/>
                <w:sz w:val="20"/>
              </w:rPr>
              <w:t>95th percentile (ms)</w:t>
            </w:r>
          </w:p>
        </w:tc>
      </w:tr>
      <w:tr w:rsidR="00D4798D">
        <w:trPr>
          <w:cantSplit/>
          <w:jc w:val="center"/>
        </w:trPr>
        <w:tc>
          <w:tcPr>
            <w:tcW w:w="4658" w:type="dxa"/>
          </w:tcPr>
          <w:p w:rsidR="00D4798D" w:rsidRDefault="00E23DE2">
            <w:pPr>
              <w:spacing w:before="40" w:line="240" w:lineRule="auto"/>
              <w:jc w:val="left"/>
            </w:pPr>
            <w:r>
              <w:rPr>
                <w:sz w:val="20"/>
              </w:rPr>
              <w:t>Log in (bcrypt)</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325.3</w:t>
            </w:r>
          </w:p>
        </w:tc>
        <w:tc>
          <w:tcPr>
            <w:tcW w:w="2050" w:type="dxa"/>
          </w:tcPr>
          <w:p w:rsidR="00D4798D" w:rsidRDefault="00E23DE2">
            <w:pPr>
              <w:spacing w:before="40" w:line="240" w:lineRule="auto"/>
              <w:jc w:val="center"/>
            </w:pPr>
            <w:r>
              <w:rPr>
                <w:sz w:val="20"/>
              </w:rPr>
              <w:t>349.0</w:t>
            </w:r>
          </w:p>
        </w:tc>
      </w:tr>
      <w:tr w:rsidR="00D4798D">
        <w:trPr>
          <w:cantSplit/>
          <w:jc w:val="center"/>
        </w:trPr>
        <w:tc>
          <w:tcPr>
            <w:tcW w:w="4658" w:type="dxa"/>
          </w:tcPr>
          <w:p w:rsidR="00D4798D" w:rsidRDefault="00E23DE2">
            <w:pPr>
              <w:spacing w:before="40" w:line="240" w:lineRule="auto"/>
              <w:jc w:val="left"/>
            </w:pPr>
            <w:r>
              <w:rPr>
                <w:sz w:val="20"/>
              </w:rPr>
              <w:t>Health check</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1.6</w:t>
            </w:r>
          </w:p>
        </w:tc>
        <w:tc>
          <w:tcPr>
            <w:tcW w:w="2050" w:type="dxa"/>
          </w:tcPr>
          <w:p w:rsidR="00D4798D" w:rsidRDefault="00E23DE2">
            <w:pPr>
              <w:spacing w:before="40" w:line="240" w:lineRule="auto"/>
              <w:jc w:val="center"/>
            </w:pPr>
            <w:r>
              <w:rPr>
                <w:sz w:val="20"/>
              </w:rPr>
              <w:t>4.7</w:t>
            </w:r>
          </w:p>
        </w:tc>
      </w:tr>
      <w:tr w:rsidR="00D4798D">
        <w:trPr>
          <w:cantSplit/>
          <w:jc w:val="center"/>
        </w:trPr>
        <w:tc>
          <w:tcPr>
            <w:tcW w:w="4658" w:type="dxa"/>
          </w:tcPr>
          <w:p w:rsidR="00D4798D" w:rsidRDefault="00E23DE2">
            <w:pPr>
              <w:spacing w:before="40" w:line="240" w:lineRule="auto"/>
              <w:jc w:val="left"/>
            </w:pPr>
            <w:r>
              <w:rPr>
                <w:sz w:val="20"/>
              </w:rPr>
              <w:t>Upload and grade a 900 x 675 photograph</w:t>
            </w:r>
          </w:p>
        </w:tc>
        <w:tc>
          <w:tcPr>
            <w:tcW w:w="932" w:type="dxa"/>
          </w:tcPr>
          <w:p w:rsidR="00D4798D" w:rsidRDefault="00E23DE2">
            <w:pPr>
              <w:spacing w:before="40" w:line="240" w:lineRule="auto"/>
              <w:jc w:val="center"/>
            </w:pPr>
            <w:r>
              <w:rPr>
                <w:sz w:val="20"/>
              </w:rPr>
              <w:t>20</w:t>
            </w:r>
          </w:p>
        </w:tc>
        <w:tc>
          <w:tcPr>
            <w:tcW w:w="1677" w:type="dxa"/>
          </w:tcPr>
          <w:p w:rsidR="00D4798D" w:rsidRDefault="00E23DE2">
            <w:pPr>
              <w:spacing w:before="40" w:line="240" w:lineRule="auto"/>
              <w:jc w:val="center"/>
            </w:pPr>
            <w:r>
              <w:rPr>
                <w:sz w:val="20"/>
              </w:rPr>
              <w:t>173.9</w:t>
            </w:r>
          </w:p>
        </w:tc>
        <w:tc>
          <w:tcPr>
            <w:tcW w:w="2050" w:type="dxa"/>
          </w:tcPr>
          <w:p w:rsidR="00D4798D" w:rsidRDefault="00E23DE2">
            <w:pPr>
              <w:spacing w:before="40" w:line="240" w:lineRule="auto"/>
              <w:jc w:val="center"/>
            </w:pPr>
            <w:r>
              <w:rPr>
                <w:sz w:val="20"/>
              </w:rPr>
              <w:t>207.3</w:t>
            </w:r>
          </w:p>
        </w:tc>
      </w:tr>
      <w:tr w:rsidR="00D4798D">
        <w:trPr>
          <w:cantSplit/>
          <w:jc w:val="center"/>
        </w:trPr>
        <w:tc>
          <w:tcPr>
            <w:tcW w:w="4658" w:type="dxa"/>
          </w:tcPr>
          <w:p w:rsidR="00D4798D" w:rsidRDefault="00E23DE2">
            <w:pPr>
              <w:spacing w:before="40" w:line="240" w:lineRule="auto"/>
              <w:jc w:val="left"/>
            </w:pPr>
            <w:r>
              <w:rPr>
                <w:sz w:val="20"/>
              </w:rPr>
              <w:t>Price forecast with SHAP</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54.9</w:t>
            </w:r>
          </w:p>
        </w:tc>
        <w:tc>
          <w:tcPr>
            <w:tcW w:w="2050" w:type="dxa"/>
          </w:tcPr>
          <w:p w:rsidR="00D4798D" w:rsidRDefault="00E23DE2">
            <w:pPr>
              <w:spacing w:before="40" w:line="240" w:lineRule="auto"/>
              <w:jc w:val="center"/>
            </w:pPr>
            <w:r>
              <w:rPr>
                <w:sz w:val="20"/>
              </w:rPr>
              <w:t>119.4</w:t>
            </w:r>
          </w:p>
        </w:tc>
      </w:tr>
      <w:tr w:rsidR="00D4798D">
        <w:trPr>
          <w:cantSplit/>
          <w:jc w:val="center"/>
        </w:trPr>
        <w:tc>
          <w:tcPr>
            <w:tcW w:w="4658" w:type="dxa"/>
          </w:tcPr>
          <w:p w:rsidR="00D4798D" w:rsidRDefault="00E23DE2">
            <w:pPr>
              <w:spacing w:before="40" w:line="240" w:lineRule="auto"/>
              <w:jc w:val="left"/>
            </w:pPr>
            <w:r>
              <w:rPr>
                <w:sz w:val="20"/>
              </w:rPr>
              <w:t>Delivery recommendation</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99.8</w:t>
            </w:r>
          </w:p>
        </w:tc>
        <w:tc>
          <w:tcPr>
            <w:tcW w:w="2050" w:type="dxa"/>
          </w:tcPr>
          <w:p w:rsidR="00D4798D" w:rsidRDefault="00E23DE2">
            <w:pPr>
              <w:spacing w:before="40" w:line="240" w:lineRule="auto"/>
              <w:jc w:val="center"/>
            </w:pPr>
            <w:r>
              <w:rPr>
                <w:sz w:val="20"/>
              </w:rPr>
              <w:t>147.9</w:t>
            </w:r>
          </w:p>
        </w:tc>
      </w:tr>
      <w:tr w:rsidR="00D4798D">
        <w:trPr>
          <w:cantSplit/>
          <w:jc w:val="center"/>
        </w:trPr>
        <w:tc>
          <w:tcPr>
            <w:tcW w:w="4658" w:type="dxa"/>
          </w:tcPr>
          <w:p w:rsidR="00D4798D" w:rsidRDefault="00E23DE2">
            <w:pPr>
              <w:spacing w:before="40" w:line="240" w:lineRule="auto"/>
              <w:jc w:val="left"/>
            </w:pPr>
            <w:r>
              <w:rPr>
                <w:sz w:val="20"/>
              </w:rPr>
              <w:t xml:space="preserve">Marketplace </w:t>
            </w:r>
            <w:r>
              <w:rPr>
                <w:sz w:val="20"/>
              </w:rPr>
              <w:t>listings</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17.7</w:t>
            </w:r>
          </w:p>
        </w:tc>
        <w:tc>
          <w:tcPr>
            <w:tcW w:w="2050" w:type="dxa"/>
          </w:tcPr>
          <w:p w:rsidR="00D4798D" w:rsidRDefault="00E23DE2">
            <w:pPr>
              <w:spacing w:before="40" w:line="240" w:lineRule="auto"/>
              <w:jc w:val="center"/>
            </w:pPr>
            <w:r>
              <w:rPr>
                <w:sz w:val="20"/>
              </w:rPr>
              <w:t>36.5</w:t>
            </w:r>
          </w:p>
        </w:tc>
      </w:tr>
      <w:tr w:rsidR="00D4798D">
        <w:trPr>
          <w:cantSplit/>
          <w:jc w:val="center"/>
        </w:trPr>
        <w:tc>
          <w:tcPr>
            <w:tcW w:w="4658" w:type="dxa"/>
          </w:tcPr>
          <w:p w:rsidR="00D4798D" w:rsidRDefault="00E23DE2">
            <w:pPr>
              <w:spacing w:before="40" w:line="240" w:lineRule="auto"/>
              <w:jc w:val="left"/>
            </w:pPr>
            <w:r>
              <w:rPr>
                <w:sz w:val="20"/>
              </w:rPr>
              <w:t>Admin overview</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22.8</w:t>
            </w:r>
          </w:p>
        </w:tc>
        <w:tc>
          <w:tcPr>
            <w:tcW w:w="2050" w:type="dxa"/>
          </w:tcPr>
          <w:p w:rsidR="00D4798D" w:rsidRDefault="00E23DE2">
            <w:pPr>
              <w:spacing w:before="40" w:line="240" w:lineRule="auto"/>
              <w:jc w:val="center"/>
            </w:pPr>
            <w:r>
              <w:rPr>
                <w:sz w:val="20"/>
              </w:rPr>
              <w:t>46.0</w:t>
            </w:r>
          </w:p>
        </w:tc>
      </w:tr>
      <w:tr w:rsidR="00D4798D">
        <w:trPr>
          <w:cantSplit/>
          <w:jc w:val="center"/>
        </w:trPr>
        <w:tc>
          <w:tcPr>
            <w:tcW w:w="4658" w:type="dxa"/>
          </w:tcPr>
          <w:p w:rsidR="00D4798D" w:rsidRDefault="00E23DE2">
            <w:pPr>
              <w:spacing w:before="40" w:line="240" w:lineRule="auto"/>
              <w:jc w:val="left"/>
            </w:pPr>
            <w:r>
              <w:rPr>
                <w:sz w:val="20"/>
              </w:rPr>
              <w:t>Admin model insights</w:t>
            </w:r>
          </w:p>
        </w:tc>
        <w:tc>
          <w:tcPr>
            <w:tcW w:w="932" w:type="dxa"/>
          </w:tcPr>
          <w:p w:rsidR="00D4798D" w:rsidRDefault="00E23DE2">
            <w:pPr>
              <w:spacing w:before="40" w:line="240" w:lineRule="auto"/>
              <w:jc w:val="center"/>
            </w:pPr>
            <w:r>
              <w:rPr>
                <w:sz w:val="20"/>
              </w:rPr>
              <w:t>30</w:t>
            </w:r>
          </w:p>
        </w:tc>
        <w:tc>
          <w:tcPr>
            <w:tcW w:w="1677" w:type="dxa"/>
          </w:tcPr>
          <w:p w:rsidR="00D4798D" w:rsidRDefault="00E23DE2">
            <w:pPr>
              <w:spacing w:before="40" w:line="240" w:lineRule="auto"/>
              <w:jc w:val="center"/>
            </w:pPr>
            <w:r>
              <w:rPr>
                <w:sz w:val="20"/>
              </w:rPr>
              <w:t>112.9</w:t>
            </w:r>
          </w:p>
        </w:tc>
        <w:tc>
          <w:tcPr>
            <w:tcW w:w="2050" w:type="dxa"/>
          </w:tcPr>
          <w:p w:rsidR="00D4798D" w:rsidRDefault="00E23DE2">
            <w:pPr>
              <w:spacing w:before="40" w:line="240" w:lineRule="auto"/>
              <w:jc w:val="center"/>
            </w:pPr>
            <w:r>
              <w:rPr>
                <w:sz w:val="20"/>
              </w:rPr>
              <w:t>149.5</w:t>
            </w:r>
          </w:p>
        </w:tc>
      </w:tr>
    </w:tbl>
    <w:p w:rsidR="00D4798D" w:rsidRDefault="00D4798D">
      <w:pPr>
        <w:spacing w:after="80" w:line="144" w:lineRule="auto"/>
      </w:pPr>
    </w:p>
    <w:p w:rsidR="00D4798D" w:rsidRDefault="00E23DE2">
      <w:r>
        <w:t>Grading a photograph, including feature extraction, the forest, SHAP and the database write, takes about 0.17 s; the slowest call is the bcrypt log-in at about 0.33 s</w:t>
      </w:r>
      <w:r>
        <w:t>, which is intended. No load test with many concurrent users was run.</w:t>
      </w:r>
    </w:p>
    <w:p w:rsidR="00D4798D" w:rsidRDefault="00E23DE2">
      <w:pPr>
        <w:pStyle w:val="Heading2"/>
      </w:pPr>
      <w:bookmarkStart w:id="164" w:name="_Toc243934287"/>
      <w:r>
        <w:t>8.3  Software Verification Results</w:t>
      </w:r>
      <w:bookmarkEnd w:id="164"/>
    </w:p>
    <w:p w:rsidR="00D4798D" w:rsidRDefault="00E23DE2">
      <w:r>
        <w:t>The backend has a pytest suite (</w:t>
      </w:r>
      <w:r>
        <w:rPr>
          <w:rFonts w:ascii="Courier New" w:eastAsia="Courier New" w:hAnsi="Courier New" w:cs="Courier New"/>
          <w:sz w:val="21"/>
        </w:rPr>
        <w:t>backend/tests</w:t>
      </w:r>
      <w:r>
        <w:t xml:space="preserve">) that uses a throw-away SQLite database. </w:t>
      </w:r>
      <w:r>
        <w:rPr>
          <w:b/>
        </w:rPr>
        <w:t>36 tests pass and 3 are expected failures</w:t>
      </w:r>
      <w:r>
        <w:t xml:space="preserve"> (about 30 s). The three expected failures are tests that assert the behaviour a hardened system should have and fail on the shipped code; they are kept visible rather than deleted.</w:t>
      </w:r>
    </w:p>
    <w:p w:rsidR="00D4798D" w:rsidRDefault="00E23DE2">
      <w:pPr>
        <w:pStyle w:val="TableCaption"/>
      </w:pPr>
      <w:bookmarkStart w:id="165" w:name="_Toc243934417"/>
      <w:r>
        <w:t>Table 8.8: Automated test results</w:t>
      </w:r>
      <w:bookmarkEnd w:id="165"/>
    </w:p>
    <w:tbl>
      <w:tblPr>
        <w:tblStyle w:val="TableGrid"/>
        <w:tblW w:w="0" w:type="auto"/>
        <w:jc w:val="center"/>
        <w:tblLook w:val="04A0" w:firstRow="1" w:lastRow="0" w:firstColumn="1" w:lastColumn="0" w:noHBand="0" w:noVBand="1"/>
      </w:tblPr>
      <w:tblGrid>
        <w:gridCol w:w="2236"/>
        <w:gridCol w:w="745"/>
        <w:gridCol w:w="6336"/>
      </w:tblGrid>
      <w:tr w:rsidR="00D4798D">
        <w:trPr>
          <w:cantSplit/>
          <w:tblHeader/>
          <w:jc w:val="center"/>
        </w:trPr>
        <w:tc>
          <w:tcPr>
            <w:tcW w:w="2236" w:type="dxa"/>
            <w:shd w:val="clear" w:color="auto" w:fill="D9E2F3"/>
          </w:tcPr>
          <w:p w:rsidR="00D4798D" w:rsidRDefault="00E23DE2">
            <w:pPr>
              <w:spacing w:before="40" w:line="240" w:lineRule="auto"/>
              <w:jc w:val="left"/>
            </w:pPr>
            <w:r>
              <w:rPr>
                <w:b/>
                <w:sz w:val="18"/>
              </w:rPr>
              <w:t>Group</w:t>
            </w:r>
          </w:p>
        </w:tc>
        <w:tc>
          <w:tcPr>
            <w:tcW w:w="745" w:type="dxa"/>
            <w:shd w:val="clear" w:color="auto" w:fill="D9E2F3"/>
          </w:tcPr>
          <w:p w:rsidR="00D4798D" w:rsidRDefault="00E23DE2">
            <w:pPr>
              <w:spacing w:before="40" w:line="240" w:lineRule="auto"/>
              <w:jc w:val="left"/>
            </w:pPr>
            <w:r>
              <w:rPr>
                <w:b/>
                <w:sz w:val="18"/>
              </w:rPr>
              <w:t>Tests</w:t>
            </w:r>
          </w:p>
        </w:tc>
        <w:tc>
          <w:tcPr>
            <w:tcW w:w="6336" w:type="dxa"/>
            <w:shd w:val="clear" w:color="auto" w:fill="D9E2F3"/>
          </w:tcPr>
          <w:p w:rsidR="00D4798D" w:rsidRDefault="00E23DE2">
            <w:pPr>
              <w:spacing w:before="40" w:line="240" w:lineRule="auto"/>
              <w:jc w:val="left"/>
            </w:pPr>
            <w:r>
              <w:rPr>
                <w:b/>
                <w:sz w:val="18"/>
              </w:rPr>
              <w:t>What is checked</w:t>
            </w:r>
          </w:p>
        </w:tc>
      </w:tr>
      <w:tr w:rsidR="00D4798D">
        <w:trPr>
          <w:cantSplit/>
          <w:jc w:val="center"/>
        </w:trPr>
        <w:tc>
          <w:tcPr>
            <w:tcW w:w="2236" w:type="dxa"/>
          </w:tcPr>
          <w:p w:rsidR="00D4798D" w:rsidRDefault="00E23DE2">
            <w:pPr>
              <w:spacing w:before="40" w:line="240" w:lineRule="auto"/>
              <w:jc w:val="left"/>
            </w:pPr>
            <w:r>
              <w:rPr>
                <w:sz w:val="18"/>
              </w:rPr>
              <w:t xml:space="preserve">Health and </w:t>
            </w:r>
            <w:r>
              <w:rPr>
                <w:sz w:val="18"/>
              </w:rPr>
              <w:t>authentication</w:t>
            </w:r>
          </w:p>
        </w:tc>
        <w:tc>
          <w:tcPr>
            <w:tcW w:w="745" w:type="dxa"/>
          </w:tcPr>
          <w:p w:rsidR="00D4798D" w:rsidRDefault="00E23DE2">
            <w:pPr>
              <w:spacing w:before="40" w:line="240" w:lineRule="auto"/>
              <w:jc w:val="left"/>
            </w:pPr>
            <w:r>
              <w:rPr>
                <w:sz w:val="18"/>
              </w:rPr>
              <w:t>8</w:t>
            </w:r>
          </w:p>
        </w:tc>
        <w:tc>
          <w:tcPr>
            <w:tcW w:w="6336" w:type="dxa"/>
          </w:tcPr>
          <w:p w:rsidR="00D4798D" w:rsidRDefault="00E23DE2">
            <w:pPr>
              <w:spacing w:before="40" w:line="240" w:lineRule="auto"/>
              <w:jc w:val="left"/>
            </w:pPr>
            <w:r>
              <w:rPr>
                <w:sz w:val="18"/>
              </w:rPr>
              <w:t>sign-up and log-in round trip, duplicate e-mail, no admin self-sign-up, validation errors, wrong password, token required, tampered token rejected</w:t>
            </w:r>
          </w:p>
        </w:tc>
      </w:tr>
      <w:tr w:rsidR="00D4798D">
        <w:trPr>
          <w:cantSplit/>
          <w:jc w:val="center"/>
        </w:trPr>
        <w:tc>
          <w:tcPr>
            <w:tcW w:w="2236" w:type="dxa"/>
          </w:tcPr>
          <w:p w:rsidR="00D4798D" w:rsidRDefault="00E23DE2">
            <w:pPr>
              <w:spacing w:before="40" w:line="240" w:lineRule="auto"/>
              <w:jc w:val="left"/>
            </w:pPr>
            <w:r>
              <w:rPr>
                <w:sz w:val="18"/>
              </w:rPr>
              <w:t>Role guards</w:t>
            </w:r>
          </w:p>
        </w:tc>
        <w:tc>
          <w:tcPr>
            <w:tcW w:w="745" w:type="dxa"/>
          </w:tcPr>
          <w:p w:rsidR="00D4798D" w:rsidRDefault="00E23DE2">
            <w:pPr>
              <w:spacing w:before="40" w:line="240" w:lineRule="auto"/>
              <w:jc w:val="left"/>
            </w:pPr>
            <w:r>
              <w:rPr>
                <w:sz w:val="18"/>
              </w:rPr>
              <w:t>1</w:t>
            </w:r>
          </w:p>
        </w:tc>
        <w:tc>
          <w:tcPr>
            <w:tcW w:w="6336" w:type="dxa"/>
          </w:tcPr>
          <w:p w:rsidR="00D4798D" w:rsidRDefault="00E23DE2">
            <w:pPr>
              <w:spacing w:before="40" w:line="240" w:lineRule="auto"/>
              <w:jc w:val="left"/>
            </w:pPr>
            <w:r>
              <w:rPr>
                <w:sz w:val="18"/>
              </w:rPr>
              <w:t>a buyer cannot upload, a farmer cannot order, non-admins cannot read admin ro</w:t>
            </w:r>
            <w:r>
              <w:rPr>
                <w:sz w:val="18"/>
              </w:rPr>
              <w:t>utes, a distributor cannot ask for a delivery plan</w:t>
            </w:r>
          </w:p>
        </w:tc>
      </w:tr>
      <w:tr w:rsidR="00D4798D">
        <w:trPr>
          <w:cantSplit/>
          <w:jc w:val="center"/>
        </w:trPr>
        <w:tc>
          <w:tcPr>
            <w:tcW w:w="2236" w:type="dxa"/>
          </w:tcPr>
          <w:p w:rsidR="00D4798D" w:rsidRDefault="00E23DE2">
            <w:pPr>
              <w:spacing w:before="40" w:line="240" w:lineRule="auto"/>
              <w:jc w:val="left"/>
            </w:pPr>
            <w:r>
              <w:rPr>
                <w:sz w:val="18"/>
              </w:rPr>
              <w:t>Listings, grading and CV features</w:t>
            </w:r>
          </w:p>
        </w:tc>
        <w:tc>
          <w:tcPr>
            <w:tcW w:w="745" w:type="dxa"/>
          </w:tcPr>
          <w:p w:rsidR="00D4798D" w:rsidRDefault="00E23DE2">
            <w:pPr>
              <w:spacing w:before="40" w:line="240" w:lineRule="auto"/>
              <w:jc w:val="left"/>
            </w:pPr>
            <w:r>
              <w:rPr>
                <w:sz w:val="18"/>
              </w:rPr>
              <w:t>12</w:t>
            </w:r>
          </w:p>
        </w:tc>
        <w:tc>
          <w:tcPr>
            <w:tcW w:w="6336" w:type="dxa"/>
          </w:tcPr>
          <w:p w:rsidR="00D4798D" w:rsidRDefault="00E23DE2">
            <w:pPr>
              <w:spacing w:before="40" w:line="240" w:lineRule="auto"/>
              <w:jc w:val="left"/>
            </w:pPr>
            <w:r>
              <w:rPr>
                <w:sz w:val="18"/>
              </w:rPr>
              <w:t xml:space="preserve">grade, probabilities and 11 features returned; blemished photo not graded above a clean one; non-image and oversize uploads rejected; feature vector contract; </w:t>
            </w:r>
            <w:r>
              <w:rPr>
                <w:sz w:val="18"/>
              </w:rPr>
              <w:t>deterministic grading; foreign listings are 404</w:t>
            </w:r>
          </w:p>
        </w:tc>
      </w:tr>
      <w:tr w:rsidR="00D4798D">
        <w:trPr>
          <w:cantSplit/>
          <w:jc w:val="center"/>
        </w:trPr>
        <w:tc>
          <w:tcPr>
            <w:tcW w:w="2236" w:type="dxa"/>
          </w:tcPr>
          <w:p w:rsidR="00D4798D" w:rsidRDefault="00E23DE2">
            <w:pPr>
              <w:spacing w:before="40" w:line="240" w:lineRule="auto"/>
              <w:jc w:val="left"/>
            </w:pPr>
            <w:r>
              <w:rPr>
                <w:sz w:val="18"/>
              </w:rPr>
              <w:t>Price intelligence</w:t>
            </w:r>
          </w:p>
        </w:tc>
        <w:tc>
          <w:tcPr>
            <w:tcW w:w="745" w:type="dxa"/>
          </w:tcPr>
          <w:p w:rsidR="00D4798D" w:rsidRDefault="00E23DE2">
            <w:pPr>
              <w:spacing w:before="40" w:line="240" w:lineRule="auto"/>
              <w:jc w:val="left"/>
            </w:pPr>
            <w:r>
              <w:rPr>
                <w:sz w:val="18"/>
              </w:rPr>
              <w:t>5</w:t>
            </w:r>
          </w:p>
        </w:tc>
        <w:tc>
          <w:tcPr>
            <w:tcW w:w="6336" w:type="dxa"/>
          </w:tcPr>
          <w:p w:rsidR="00D4798D" w:rsidRDefault="00E23DE2">
            <w:pPr>
              <w:spacing w:before="40" w:line="240" w:lineRule="auto"/>
              <w:jc w:val="left"/>
            </w:pPr>
            <w:r>
              <w:rPr>
                <w:sz w:val="18"/>
              </w:rPr>
              <w:t>response shape (31 days, band contains the price, best day 0-14), A &gt; B &gt; C &gt; Reject, listing grade is used</w:t>
            </w:r>
          </w:p>
        </w:tc>
      </w:tr>
      <w:tr w:rsidR="00D4798D">
        <w:trPr>
          <w:cantSplit/>
          <w:jc w:val="center"/>
        </w:trPr>
        <w:tc>
          <w:tcPr>
            <w:tcW w:w="2236" w:type="dxa"/>
          </w:tcPr>
          <w:p w:rsidR="00D4798D" w:rsidRDefault="00E23DE2">
            <w:pPr>
              <w:spacing w:before="40" w:line="240" w:lineRule="auto"/>
              <w:jc w:val="left"/>
            </w:pPr>
            <w:r>
              <w:rPr>
                <w:sz w:val="18"/>
              </w:rPr>
              <w:t>Delivery</w:t>
            </w:r>
          </w:p>
        </w:tc>
        <w:tc>
          <w:tcPr>
            <w:tcW w:w="745" w:type="dxa"/>
          </w:tcPr>
          <w:p w:rsidR="00D4798D" w:rsidRDefault="00E23DE2">
            <w:pPr>
              <w:spacing w:before="40" w:line="240" w:lineRule="auto"/>
              <w:jc w:val="left"/>
            </w:pPr>
            <w:r>
              <w:rPr>
                <w:sz w:val="18"/>
              </w:rPr>
              <w:t>3</w:t>
            </w:r>
          </w:p>
        </w:tc>
        <w:tc>
          <w:tcPr>
            <w:tcW w:w="6336" w:type="dxa"/>
          </w:tcPr>
          <w:p w:rsidR="00D4798D" w:rsidRDefault="00E23DE2">
            <w:pPr>
              <w:spacing w:before="40" w:line="240" w:lineRule="auto"/>
              <w:jc w:val="left"/>
            </w:pPr>
            <w:r>
              <w:rPr>
                <w:sz w:val="18"/>
              </w:rPr>
              <w:t xml:space="preserve">top five sorted by score within 0-100, weights sum to 1, foreign </w:t>
            </w:r>
            <w:r>
              <w:rPr>
                <w:sz w:val="18"/>
              </w:rPr>
              <w:t>listing is 404</w:t>
            </w:r>
          </w:p>
        </w:tc>
      </w:tr>
      <w:tr w:rsidR="00D4798D">
        <w:trPr>
          <w:cantSplit/>
          <w:jc w:val="center"/>
        </w:trPr>
        <w:tc>
          <w:tcPr>
            <w:tcW w:w="2236" w:type="dxa"/>
          </w:tcPr>
          <w:p w:rsidR="00D4798D" w:rsidRDefault="00E23DE2">
            <w:pPr>
              <w:spacing w:before="40" w:line="240" w:lineRule="auto"/>
              <w:jc w:val="left"/>
            </w:pPr>
            <w:r>
              <w:rPr>
                <w:sz w:val="18"/>
              </w:rPr>
              <w:lastRenderedPageBreak/>
              <w:t>Marketplace and orders</w:t>
            </w:r>
          </w:p>
        </w:tc>
        <w:tc>
          <w:tcPr>
            <w:tcW w:w="745" w:type="dxa"/>
          </w:tcPr>
          <w:p w:rsidR="00D4798D" w:rsidRDefault="00E23DE2">
            <w:pPr>
              <w:spacing w:before="40" w:line="240" w:lineRule="auto"/>
              <w:jc w:val="left"/>
            </w:pPr>
            <w:r>
              <w:rPr>
                <w:sz w:val="18"/>
              </w:rPr>
              <w:t>5</w:t>
            </w:r>
          </w:p>
        </w:tc>
        <w:tc>
          <w:tcPr>
            <w:tcW w:w="6336" w:type="dxa"/>
          </w:tcPr>
          <w:p w:rsidR="00D4798D" w:rsidRDefault="00E23DE2">
            <w:pPr>
              <w:spacing w:before="40" w:line="240" w:lineRule="auto"/>
              <w:jc w:val="left"/>
            </w:pPr>
            <w:r>
              <w:rPr>
                <w:sz w:val="18"/>
              </w:rPr>
              <w:t>browse and filter, full lifecycle placed to delivered with every guard, unlisted listing cannot be ordered, role-scoped order lists</w:t>
            </w:r>
          </w:p>
        </w:tc>
      </w:tr>
      <w:tr w:rsidR="00D4798D">
        <w:trPr>
          <w:cantSplit/>
          <w:jc w:val="center"/>
        </w:trPr>
        <w:tc>
          <w:tcPr>
            <w:tcW w:w="2236" w:type="dxa"/>
          </w:tcPr>
          <w:p w:rsidR="00D4798D" w:rsidRDefault="00E23DE2">
            <w:pPr>
              <w:spacing w:before="40" w:line="240" w:lineRule="auto"/>
              <w:jc w:val="left"/>
            </w:pPr>
            <w:r>
              <w:rPr>
                <w:sz w:val="18"/>
              </w:rPr>
              <w:t>IoT and simulator</w:t>
            </w:r>
          </w:p>
        </w:tc>
        <w:tc>
          <w:tcPr>
            <w:tcW w:w="745" w:type="dxa"/>
          </w:tcPr>
          <w:p w:rsidR="00D4798D" w:rsidRDefault="00E23DE2">
            <w:pPr>
              <w:spacing w:before="40" w:line="240" w:lineRule="auto"/>
              <w:jc w:val="left"/>
            </w:pPr>
            <w:r>
              <w:rPr>
                <w:sz w:val="18"/>
              </w:rPr>
              <w:t>4</w:t>
            </w:r>
          </w:p>
        </w:tc>
        <w:tc>
          <w:tcPr>
            <w:tcW w:w="6336" w:type="dxa"/>
          </w:tcPr>
          <w:p w:rsidR="00D4798D" w:rsidRDefault="00E23DE2">
            <w:pPr>
              <w:spacing w:before="40" w:line="240" w:lineRule="auto"/>
              <w:jc w:val="left"/>
            </w:pPr>
            <w:r>
              <w:rPr>
                <w:sz w:val="18"/>
              </w:rPr>
              <w:t>WebSocket delivers three readings, history stored, unknown shi</w:t>
            </w:r>
            <w:r>
              <w:rPr>
                <w:sz w:val="18"/>
              </w:rPr>
              <w:t>pment 404, simulator deterministic per seed and bounded</w:t>
            </w:r>
          </w:p>
        </w:tc>
      </w:tr>
      <w:tr w:rsidR="00D4798D">
        <w:trPr>
          <w:cantSplit/>
          <w:jc w:val="center"/>
        </w:trPr>
        <w:tc>
          <w:tcPr>
            <w:tcW w:w="2236" w:type="dxa"/>
          </w:tcPr>
          <w:p w:rsidR="00D4798D" w:rsidRDefault="00E23DE2">
            <w:pPr>
              <w:spacing w:before="40" w:line="240" w:lineRule="auto"/>
              <w:jc w:val="left"/>
            </w:pPr>
            <w:r>
              <w:rPr>
                <w:sz w:val="18"/>
              </w:rPr>
              <w:t>Admin</w:t>
            </w:r>
          </w:p>
        </w:tc>
        <w:tc>
          <w:tcPr>
            <w:tcW w:w="745" w:type="dxa"/>
          </w:tcPr>
          <w:p w:rsidR="00D4798D" w:rsidRDefault="00E23DE2">
            <w:pPr>
              <w:spacing w:before="40" w:line="240" w:lineRule="auto"/>
              <w:jc w:val="left"/>
            </w:pPr>
            <w:r>
              <w:rPr>
                <w:sz w:val="18"/>
              </w:rPr>
              <w:t>1</w:t>
            </w:r>
          </w:p>
        </w:tc>
        <w:tc>
          <w:tcPr>
            <w:tcW w:w="6336" w:type="dxa"/>
          </w:tcPr>
          <w:p w:rsidR="00D4798D" w:rsidRDefault="00E23DE2">
            <w:pPr>
              <w:spacing w:before="40" w:line="240" w:lineRule="auto"/>
              <w:jc w:val="left"/>
            </w:pPr>
            <w:r>
              <w:rPr>
                <w:sz w:val="18"/>
              </w:rPr>
              <w:t>overview counts, both models' transparency cards</w:t>
            </w:r>
          </w:p>
        </w:tc>
      </w:tr>
      <w:tr w:rsidR="00D4798D">
        <w:trPr>
          <w:cantSplit/>
          <w:jc w:val="center"/>
        </w:trPr>
        <w:tc>
          <w:tcPr>
            <w:tcW w:w="2236" w:type="dxa"/>
          </w:tcPr>
          <w:p w:rsidR="00D4798D" w:rsidRDefault="00E23DE2">
            <w:pPr>
              <w:spacing w:before="40" w:line="240" w:lineRule="auto"/>
              <w:jc w:val="left"/>
            </w:pPr>
            <w:r>
              <w:rPr>
                <w:sz w:val="18"/>
              </w:rPr>
              <w:t>Expected failures</w:t>
            </w:r>
          </w:p>
        </w:tc>
        <w:tc>
          <w:tcPr>
            <w:tcW w:w="745" w:type="dxa"/>
          </w:tcPr>
          <w:p w:rsidR="00D4798D" w:rsidRDefault="00E23DE2">
            <w:pPr>
              <w:spacing w:before="40" w:line="240" w:lineRule="auto"/>
              <w:jc w:val="left"/>
            </w:pPr>
            <w:r>
              <w:rPr>
                <w:sz w:val="18"/>
              </w:rPr>
              <w:t>3</w:t>
            </w:r>
          </w:p>
        </w:tc>
        <w:tc>
          <w:tcPr>
            <w:tcW w:w="6336" w:type="dxa"/>
          </w:tcPr>
          <w:p w:rsidR="00D4798D" w:rsidRDefault="00E23DE2">
            <w:pPr>
              <w:spacing w:before="40" w:line="240" w:lineRule="auto"/>
              <w:jc w:val="left"/>
            </w:pPr>
            <w:r>
              <w:rPr>
                <w:sz w:val="18"/>
              </w:rPr>
              <w:t xml:space="preserve">corrupt image returns HTTP 500 and leaves a gradeless draft listing; unknown crop is accepted; non-positive order </w:t>
            </w:r>
            <w:r>
              <w:rPr>
                <w:sz w:val="18"/>
              </w:rPr>
              <w:t>quantity is accepted</w:t>
            </w:r>
          </w:p>
        </w:tc>
      </w:tr>
    </w:tbl>
    <w:p w:rsidR="00D4798D" w:rsidRDefault="00D4798D">
      <w:pPr>
        <w:spacing w:after="80" w:line="144" w:lineRule="auto"/>
      </w:pPr>
    </w:p>
    <w:p w:rsidR="00D4798D" w:rsidRDefault="00E23DE2">
      <w:r>
        <w:t xml:space="preserve">The end-to-end flow was also executed in the browser: a farmer graded, forecast, planned and published a tomato lot; a buyer ordered it; the farmer confirmed; a distributor started transit, watched the live stream and could mark the </w:t>
      </w:r>
      <w:r>
        <w:t>order delivered. Every state change was refused when attempted by the wrong role or out of order (tested in the suite).</w:t>
      </w:r>
    </w:p>
    <w:p w:rsidR="00D4798D" w:rsidRDefault="00E23DE2">
      <w:pPr>
        <w:pStyle w:val="Heading2"/>
      </w:pPr>
      <w:bookmarkStart w:id="166" w:name="_Toc243934288"/>
      <w:r>
        <w:t>8.4  Comparison with the Base Paper</w:t>
      </w:r>
      <w:bookmarkEnd w:id="166"/>
    </w:p>
    <w:p w:rsidR="00D4798D" w:rsidRDefault="00E23DE2">
      <w:r>
        <w:t xml:space="preserve">The base paper [1] builds an AI-driven smart-agriculture system for the pre-harvest stage: IoT soil </w:t>
      </w:r>
      <w:r>
        <w:t>sensors and a weather API feed deep tabular models for irrigation advice (Transformer-based tabular learning, accuracy 99.13%), soil analysis (TabNet regressor, RMSE 1.51, R2 98.7%), crop recommendation (SwiFT, 98.75%) and fertiliser recommendation (TabNet</w:t>
      </w:r>
      <w:r>
        <w:t xml:space="preserve"> classifier, 99.3%), with explainable-AI techniques (LIME [21] and TabNet [22] among them) and a chatbot. CropSight takes the same idea of IoT, learning and explanation into the post-harvest stage. </w:t>
      </w:r>
      <w:r>
        <w:rPr>
          <w:b/>
        </w:rPr>
        <w:t>The two works differ in task, data, model family and metri</w:t>
      </w:r>
      <w:r>
        <w:rPr>
          <w:b/>
        </w:rPr>
        <w:t>c, and CropSight's data are synthetic, so the figures cannot be compared and no head-to-head claim is made.</w:t>
      </w:r>
      <w:r>
        <w:t xml:space="preserve"> What can be compared is capability.</w:t>
      </w:r>
    </w:p>
    <w:p w:rsidR="00D4798D" w:rsidRDefault="00E23DE2">
      <w:pPr>
        <w:pStyle w:val="TableCaption"/>
      </w:pPr>
      <w:bookmarkStart w:id="167" w:name="_Toc243934418"/>
      <w:r>
        <w:t>Table 8.9: CropSight and the base paper</w:t>
      </w:r>
      <w:bookmarkEnd w:id="167"/>
    </w:p>
    <w:tbl>
      <w:tblPr>
        <w:tblStyle w:val="TableGrid"/>
        <w:tblW w:w="0" w:type="auto"/>
        <w:jc w:val="center"/>
        <w:tblLook w:val="04A0" w:firstRow="1" w:lastRow="0" w:firstColumn="1" w:lastColumn="0" w:noHBand="0" w:noVBand="1"/>
      </w:tblPr>
      <w:tblGrid>
        <w:gridCol w:w="1863"/>
        <w:gridCol w:w="3727"/>
        <w:gridCol w:w="3727"/>
      </w:tblGrid>
      <w:tr w:rsidR="00D4798D">
        <w:trPr>
          <w:cantSplit/>
          <w:tblHeader/>
          <w:jc w:val="center"/>
        </w:trPr>
        <w:tc>
          <w:tcPr>
            <w:tcW w:w="1863" w:type="dxa"/>
            <w:shd w:val="clear" w:color="auto" w:fill="D9E2F3"/>
          </w:tcPr>
          <w:p w:rsidR="00D4798D" w:rsidRDefault="00E23DE2">
            <w:pPr>
              <w:spacing w:before="40" w:line="240" w:lineRule="auto"/>
              <w:jc w:val="left"/>
            </w:pPr>
            <w:r>
              <w:rPr>
                <w:b/>
                <w:sz w:val="18"/>
              </w:rPr>
              <w:t>Aspect</w:t>
            </w:r>
          </w:p>
        </w:tc>
        <w:tc>
          <w:tcPr>
            <w:tcW w:w="3727" w:type="dxa"/>
            <w:shd w:val="clear" w:color="auto" w:fill="D9E2F3"/>
          </w:tcPr>
          <w:p w:rsidR="00D4798D" w:rsidRDefault="00E23DE2">
            <w:pPr>
              <w:spacing w:before="40" w:line="240" w:lineRule="auto"/>
              <w:jc w:val="left"/>
            </w:pPr>
            <w:r>
              <w:rPr>
                <w:b/>
                <w:sz w:val="18"/>
              </w:rPr>
              <w:t>Base paper [1]</w:t>
            </w:r>
          </w:p>
        </w:tc>
        <w:tc>
          <w:tcPr>
            <w:tcW w:w="3727" w:type="dxa"/>
            <w:shd w:val="clear" w:color="auto" w:fill="D9E2F3"/>
          </w:tcPr>
          <w:p w:rsidR="00D4798D" w:rsidRDefault="00E23DE2">
            <w:pPr>
              <w:spacing w:before="40" w:line="240" w:lineRule="auto"/>
              <w:jc w:val="left"/>
            </w:pPr>
            <w:r>
              <w:rPr>
                <w:b/>
                <w:sz w:val="18"/>
              </w:rPr>
              <w:t>CropSight</w:t>
            </w:r>
          </w:p>
        </w:tc>
      </w:tr>
      <w:tr w:rsidR="00D4798D">
        <w:trPr>
          <w:cantSplit/>
          <w:jc w:val="center"/>
        </w:trPr>
        <w:tc>
          <w:tcPr>
            <w:tcW w:w="1863" w:type="dxa"/>
          </w:tcPr>
          <w:p w:rsidR="00D4798D" w:rsidRDefault="00E23DE2">
            <w:pPr>
              <w:spacing w:before="40" w:line="240" w:lineRule="auto"/>
              <w:jc w:val="left"/>
            </w:pPr>
            <w:r>
              <w:rPr>
                <w:sz w:val="18"/>
              </w:rPr>
              <w:t>Stage of the farm cycle</w:t>
            </w:r>
          </w:p>
        </w:tc>
        <w:tc>
          <w:tcPr>
            <w:tcW w:w="3727" w:type="dxa"/>
          </w:tcPr>
          <w:p w:rsidR="00D4798D" w:rsidRDefault="00E23DE2">
            <w:pPr>
              <w:spacing w:before="40" w:line="240" w:lineRule="auto"/>
              <w:jc w:val="left"/>
            </w:pPr>
            <w:r>
              <w:rPr>
                <w:sz w:val="18"/>
              </w:rPr>
              <w:t>Before harvest:</w:t>
            </w:r>
            <w:r>
              <w:rPr>
                <w:sz w:val="18"/>
              </w:rPr>
              <w:t xml:space="preserve"> soil, irrigation, crop and fertiliser choice</w:t>
            </w:r>
          </w:p>
        </w:tc>
        <w:tc>
          <w:tcPr>
            <w:tcW w:w="3727" w:type="dxa"/>
          </w:tcPr>
          <w:p w:rsidR="00D4798D" w:rsidRDefault="00E23DE2">
            <w:pPr>
              <w:spacing w:before="40" w:line="240" w:lineRule="auto"/>
              <w:jc w:val="left"/>
            </w:pPr>
            <w:r>
              <w:rPr>
                <w:sz w:val="18"/>
              </w:rPr>
              <w:t>After harvest: quality grading, price, delivery, marketplace</w:t>
            </w:r>
          </w:p>
        </w:tc>
      </w:tr>
      <w:tr w:rsidR="00D4798D">
        <w:trPr>
          <w:cantSplit/>
          <w:jc w:val="center"/>
        </w:trPr>
        <w:tc>
          <w:tcPr>
            <w:tcW w:w="1863" w:type="dxa"/>
          </w:tcPr>
          <w:p w:rsidR="00D4798D" w:rsidRDefault="00E23DE2">
            <w:pPr>
              <w:spacing w:before="40" w:line="240" w:lineRule="auto"/>
              <w:jc w:val="left"/>
            </w:pPr>
            <w:r>
              <w:rPr>
                <w:sz w:val="18"/>
              </w:rPr>
              <w:t>Input data</w:t>
            </w:r>
          </w:p>
        </w:tc>
        <w:tc>
          <w:tcPr>
            <w:tcW w:w="3727" w:type="dxa"/>
          </w:tcPr>
          <w:p w:rsidR="00D4798D" w:rsidRDefault="00E23DE2">
            <w:pPr>
              <w:spacing w:before="40" w:line="240" w:lineRule="auto"/>
              <w:jc w:val="left"/>
            </w:pPr>
            <w:r>
              <w:rPr>
                <w:sz w:val="18"/>
              </w:rPr>
              <w:t>Tabular soil, weather and crop records; IoT sensor readings</w:t>
            </w:r>
          </w:p>
        </w:tc>
        <w:tc>
          <w:tcPr>
            <w:tcW w:w="3727" w:type="dxa"/>
          </w:tcPr>
          <w:p w:rsidR="00D4798D" w:rsidRDefault="00E23DE2">
            <w:pPr>
              <w:spacing w:before="40" w:line="240" w:lineRule="auto"/>
              <w:jc w:val="left"/>
            </w:pPr>
            <w:r>
              <w:rPr>
                <w:sz w:val="18"/>
              </w:rPr>
              <w:t>Crop photographs; synthetic market series; simulated sensor stream</w:t>
            </w:r>
          </w:p>
        </w:tc>
      </w:tr>
      <w:tr w:rsidR="00D4798D">
        <w:trPr>
          <w:cantSplit/>
          <w:jc w:val="center"/>
        </w:trPr>
        <w:tc>
          <w:tcPr>
            <w:tcW w:w="1863" w:type="dxa"/>
          </w:tcPr>
          <w:p w:rsidR="00D4798D" w:rsidRDefault="00E23DE2">
            <w:pPr>
              <w:spacing w:before="40" w:line="240" w:lineRule="auto"/>
              <w:jc w:val="left"/>
            </w:pPr>
            <w:r>
              <w:rPr>
                <w:sz w:val="18"/>
              </w:rPr>
              <w:t>Models</w:t>
            </w:r>
          </w:p>
        </w:tc>
        <w:tc>
          <w:tcPr>
            <w:tcW w:w="3727" w:type="dxa"/>
          </w:tcPr>
          <w:p w:rsidR="00D4798D" w:rsidRDefault="00E23DE2">
            <w:pPr>
              <w:spacing w:before="40" w:line="240" w:lineRule="auto"/>
              <w:jc w:val="left"/>
            </w:pPr>
            <w:r>
              <w:rPr>
                <w:sz w:val="18"/>
              </w:rPr>
              <w:t>Tr</w:t>
            </w:r>
            <w:r>
              <w:rPr>
                <w:sz w:val="18"/>
              </w:rPr>
              <w:t>ansformer-based tabular learning, TabNet, SwiFT (deep)</w:t>
            </w:r>
          </w:p>
        </w:tc>
        <w:tc>
          <w:tcPr>
            <w:tcW w:w="3727" w:type="dxa"/>
          </w:tcPr>
          <w:p w:rsidR="00D4798D" w:rsidRDefault="00E23DE2">
            <w:pPr>
              <w:spacing w:before="40" w:line="240" w:lineRule="auto"/>
              <w:jc w:val="left"/>
            </w:pPr>
            <w:r>
              <w:rPr>
                <w:sz w:val="18"/>
              </w:rPr>
              <w:t>Random Forest, Gradient Boosting with quantile bands (classical), weighted scoring</w:t>
            </w:r>
          </w:p>
        </w:tc>
      </w:tr>
      <w:tr w:rsidR="00D4798D">
        <w:trPr>
          <w:cantSplit/>
          <w:jc w:val="center"/>
        </w:trPr>
        <w:tc>
          <w:tcPr>
            <w:tcW w:w="1863" w:type="dxa"/>
          </w:tcPr>
          <w:p w:rsidR="00D4798D" w:rsidRDefault="00E23DE2">
            <w:pPr>
              <w:spacing w:before="40" w:line="240" w:lineRule="auto"/>
              <w:jc w:val="left"/>
            </w:pPr>
            <w:r>
              <w:rPr>
                <w:sz w:val="18"/>
              </w:rPr>
              <w:t>Explainability</w:t>
            </w:r>
          </w:p>
        </w:tc>
        <w:tc>
          <w:tcPr>
            <w:tcW w:w="3727" w:type="dxa"/>
          </w:tcPr>
          <w:p w:rsidR="00D4798D" w:rsidRDefault="00E23DE2">
            <w:pPr>
              <w:spacing w:before="40" w:line="240" w:lineRule="auto"/>
              <w:jc w:val="left"/>
            </w:pPr>
            <w:r>
              <w:rPr>
                <w:sz w:val="18"/>
              </w:rPr>
              <w:t>XAI techniques applied to TabNet predictions</w:t>
            </w:r>
          </w:p>
        </w:tc>
        <w:tc>
          <w:tcPr>
            <w:tcW w:w="3727" w:type="dxa"/>
          </w:tcPr>
          <w:p w:rsidR="00D4798D" w:rsidRDefault="00E23DE2">
            <w:pPr>
              <w:spacing w:before="40" w:line="240" w:lineRule="auto"/>
              <w:jc w:val="left"/>
            </w:pPr>
            <w:r>
              <w:rPr>
                <w:sz w:val="18"/>
              </w:rPr>
              <w:t>SHAP for both models, shown to the farmer; feature import</w:t>
            </w:r>
            <w:r>
              <w:rPr>
                <w:sz w:val="18"/>
              </w:rPr>
              <w:t>ance for the admin</w:t>
            </w:r>
          </w:p>
        </w:tc>
      </w:tr>
      <w:tr w:rsidR="00D4798D">
        <w:trPr>
          <w:cantSplit/>
          <w:jc w:val="center"/>
        </w:trPr>
        <w:tc>
          <w:tcPr>
            <w:tcW w:w="1863" w:type="dxa"/>
          </w:tcPr>
          <w:p w:rsidR="00D4798D" w:rsidRDefault="00E23DE2">
            <w:pPr>
              <w:spacing w:before="40" w:line="240" w:lineRule="auto"/>
              <w:jc w:val="left"/>
            </w:pPr>
            <w:r>
              <w:rPr>
                <w:sz w:val="18"/>
              </w:rPr>
              <w:t>IoT</w:t>
            </w:r>
          </w:p>
        </w:tc>
        <w:tc>
          <w:tcPr>
            <w:tcW w:w="3727" w:type="dxa"/>
          </w:tcPr>
          <w:p w:rsidR="00D4798D" w:rsidRDefault="00E23DE2">
            <w:pPr>
              <w:spacing w:before="40" w:line="240" w:lineRule="auto"/>
              <w:jc w:val="left"/>
            </w:pPr>
            <w:r>
              <w:rPr>
                <w:sz w:val="18"/>
              </w:rPr>
              <w:t>Soil sensors for real-time analysis</w:t>
            </w:r>
          </w:p>
        </w:tc>
        <w:tc>
          <w:tcPr>
            <w:tcW w:w="3727" w:type="dxa"/>
          </w:tcPr>
          <w:p w:rsidR="00D4798D" w:rsidRDefault="00E23DE2">
            <w:pPr>
              <w:spacing w:before="40" w:line="240" w:lineRule="auto"/>
              <w:jc w:val="left"/>
            </w:pPr>
            <w:r>
              <w:rPr>
                <w:sz w:val="18"/>
              </w:rPr>
              <w:t>Simulated cold-chain stream over WebSocket with alerts; no hardware</w:t>
            </w:r>
          </w:p>
        </w:tc>
      </w:tr>
      <w:tr w:rsidR="00D4798D">
        <w:trPr>
          <w:cantSplit/>
          <w:jc w:val="center"/>
        </w:trPr>
        <w:tc>
          <w:tcPr>
            <w:tcW w:w="1863" w:type="dxa"/>
          </w:tcPr>
          <w:p w:rsidR="00D4798D" w:rsidRDefault="00E23DE2">
            <w:pPr>
              <w:spacing w:before="40" w:line="240" w:lineRule="auto"/>
              <w:jc w:val="left"/>
            </w:pPr>
            <w:r>
              <w:rPr>
                <w:sz w:val="18"/>
              </w:rPr>
              <w:t>Reported results</w:t>
            </w:r>
          </w:p>
        </w:tc>
        <w:tc>
          <w:tcPr>
            <w:tcW w:w="3727" w:type="dxa"/>
          </w:tcPr>
          <w:p w:rsidR="00D4798D" w:rsidRDefault="00E23DE2">
            <w:pPr>
              <w:spacing w:before="40" w:line="240" w:lineRule="auto"/>
              <w:jc w:val="left"/>
            </w:pPr>
            <w:r>
              <w:rPr>
                <w:sz w:val="18"/>
              </w:rPr>
              <w:t>99.13% (irrigation), RMSE 1.51 / R2 98.7% (soil), 98.75% (crop), 99.3% (fertiliser)</w:t>
            </w:r>
          </w:p>
        </w:tc>
        <w:tc>
          <w:tcPr>
            <w:tcW w:w="3727" w:type="dxa"/>
          </w:tcPr>
          <w:p w:rsidR="00D4798D" w:rsidRDefault="00E23DE2">
            <w:pPr>
              <w:spacing w:before="40" w:line="240" w:lineRule="auto"/>
              <w:jc w:val="left"/>
            </w:pPr>
            <w:r>
              <w:rPr>
                <w:sz w:val="18"/>
              </w:rPr>
              <w:t>92.3% grading and R2 0.992</w:t>
            </w:r>
            <w:r>
              <w:rPr>
                <w:sz w:val="18"/>
              </w:rPr>
              <w:t xml:space="preserve"> pricing on synthetic data; chance level on real photographs</w:t>
            </w:r>
          </w:p>
        </w:tc>
      </w:tr>
      <w:tr w:rsidR="00D4798D">
        <w:trPr>
          <w:cantSplit/>
          <w:jc w:val="center"/>
        </w:trPr>
        <w:tc>
          <w:tcPr>
            <w:tcW w:w="1863" w:type="dxa"/>
          </w:tcPr>
          <w:p w:rsidR="00D4798D" w:rsidRDefault="00E23DE2">
            <w:pPr>
              <w:spacing w:before="40" w:line="240" w:lineRule="auto"/>
              <w:jc w:val="left"/>
            </w:pPr>
            <w:r>
              <w:rPr>
                <w:sz w:val="18"/>
              </w:rPr>
              <w:t>Marketplace and delivery</w:t>
            </w:r>
          </w:p>
        </w:tc>
        <w:tc>
          <w:tcPr>
            <w:tcW w:w="3727" w:type="dxa"/>
          </w:tcPr>
          <w:p w:rsidR="00D4798D" w:rsidRDefault="00E23DE2">
            <w:pPr>
              <w:spacing w:before="40" w:line="240" w:lineRule="auto"/>
              <w:jc w:val="left"/>
            </w:pPr>
            <w:r>
              <w:rPr>
                <w:sz w:val="18"/>
              </w:rPr>
              <w:t>Not part of the system</w:t>
            </w:r>
          </w:p>
        </w:tc>
        <w:tc>
          <w:tcPr>
            <w:tcW w:w="3727" w:type="dxa"/>
          </w:tcPr>
          <w:p w:rsidR="00D4798D" w:rsidRDefault="00E23DE2">
            <w:pPr>
              <w:spacing w:before="40" w:line="240" w:lineRule="auto"/>
              <w:jc w:val="left"/>
            </w:pPr>
            <w:r>
              <w:rPr>
                <w:sz w:val="18"/>
              </w:rPr>
              <w:t>Farmer, buyer and distributor marketplace with order states; delivery ranking</w:t>
            </w:r>
          </w:p>
        </w:tc>
      </w:tr>
      <w:tr w:rsidR="00D4798D">
        <w:trPr>
          <w:cantSplit/>
          <w:jc w:val="center"/>
        </w:trPr>
        <w:tc>
          <w:tcPr>
            <w:tcW w:w="1863" w:type="dxa"/>
          </w:tcPr>
          <w:p w:rsidR="00D4798D" w:rsidRDefault="00E23DE2">
            <w:pPr>
              <w:spacing w:before="40" w:line="240" w:lineRule="auto"/>
              <w:jc w:val="left"/>
            </w:pPr>
            <w:r>
              <w:rPr>
                <w:sz w:val="18"/>
              </w:rPr>
              <w:t>User interface</w:t>
            </w:r>
          </w:p>
        </w:tc>
        <w:tc>
          <w:tcPr>
            <w:tcW w:w="3727" w:type="dxa"/>
          </w:tcPr>
          <w:p w:rsidR="00D4798D" w:rsidRDefault="00E23DE2">
            <w:pPr>
              <w:spacing w:before="40" w:line="240" w:lineRule="auto"/>
              <w:jc w:val="left"/>
            </w:pPr>
            <w:r>
              <w:rPr>
                <w:sz w:val="18"/>
              </w:rPr>
              <w:t>Chatbot interface for farmers</w:t>
            </w:r>
          </w:p>
        </w:tc>
        <w:tc>
          <w:tcPr>
            <w:tcW w:w="3727" w:type="dxa"/>
          </w:tcPr>
          <w:p w:rsidR="00D4798D" w:rsidRDefault="00E23DE2">
            <w:pPr>
              <w:spacing w:before="40" w:line="240" w:lineRule="auto"/>
              <w:jc w:val="left"/>
            </w:pPr>
            <w:r>
              <w:rPr>
                <w:sz w:val="18"/>
              </w:rPr>
              <w:t>React web app with fou</w:t>
            </w:r>
            <w:r>
              <w:rPr>
                <w:sz w:val="18"/>
              </w:rPr>
              <w:t>r role dashboards</w:t>
            </w:r>
          </w:p>
        </w:tc>
      </w:tr>
    </w:tbl>
    <w:p w:rsidR="00D4798D" w:rsidRDefault="00D4798D">
      <w:pPr>
        <w:spacing w:after="80" w:line="144" w:lineRule="auto"/>
      </w:pPr>
    </w:p>
    <w:p w:rsidR="00D4798D" w:rsidRDefault="00E23DE2">
      <w:r>
        <w:t>The batch literature survey also lists [3] (image-based quality inspection and e-commerce grading), [4] and [5] (crop price prediction with machine learning). These three could not be retrieved, so no result from them is used here.</w:t>
      </w:r>
    </w:p>
    <w:p w:rsidR="00D4798D" w:rsidRDefault="00E23DE2">
      <w:r>
        <w:lastRenderedPageBreak/>
        <w:t xml:space="preserve">Two </w:t>
      </w:r>
      <w:r>
        <w:t>other works that were read support the direction. The foundation-model study [6] shows on real USDA price data that modern time-series models beat classical, machine-learning and deep-learning forecasters; CropSight's price model uses none of that and is t</w:t>
      </w:r>
      <w:r>
        <w:t>rained on synthetic data, so it is the first thing to replace. The crop-image recognition study [7] reports an accuracy of 0.982 for a ConvLSTM-based model on real crop images; again a different task and data.</w:t>
      </w:r>
    </w:p>
    <w:p w:rsidR="00D4798D" w:rsidRDefault="00E23DE2">
      <w:pPr>
        <w:pStyle w:val="Heading2"/>
      </w:pPr>
      <w:bookmarkStart w:id="168" w:name="_Toc243934289"/>
      <w:r>
        <w:t>8.5  Sample Inputs and Outputs</w:t>
      </w:r>
      <w:bookmarkEnd w:id="168"/>
    </w:p>
    <w:p w:rsidR="00D4798D" w:rsidRDefault="00E23DE2">
      <w:pPr>
        <w:pStyle w:val="TableCaption"/>
      </w:pPr>
      <w:bookmarkStart w:id="169" w:name="_Toc243934419"/>
      <w:r>
        <w:t xml:space="preserve">Table 8.10: </w:t>
      </w:r>
      <w:r>
        <w:t>Real sample photographs and the grades the shipped model gave them</w:t>
      </w:r>
      <w:bookmarkEnd w:id="169"/>
    </w:p>
    <w:tbl>
      <w:tblPr>
        <w:tblStyle w:val="TableGrid"/>
        <w:tblW w:w="0" w:type="auto"/>
        <w:jc w:val="center"/>
        <w:tblLook w:val="04A0" w:firstRow="1" w:lastRow="0" w:firstColumn="1" w:lastColumn="0" w:noHBand="0" w:noVBand="1"/>
      </w:tblPr>
      <w:tblGrid>
        <w:gridCol w:w="1863"/>
        <w:gridCol w:w="1118"/>
        <w:gridCol w:w="3540"/>
        <w:gridCol w:w="1118"/>
        <w:gridCol w:w="1677"/>
      </w:tblGrid>
      <w:tr w:rsidR="00D4798D">
        <w:trPr>
          <w:cantSplit/>
          <w:tblHeader/>
          <w:jc w:val="center"/>
        </w:trPr>
        <w:tc>
          <w:tcPr>
            <w:tcW w:w="1863" w:type="dxa"/>
            <w:shd w:val="clear" w:color="auto" w:fill="D9E2F3"/>
          </w:tcPr>
          <w:p w:rsidR="00D4798D" w:rsidRDefault="00E23DE2">
            <w:pPr>
              <w:spacing w:before="40" w:line="240" w:lineRule="auto"/>
              <w:jc w:val="left"/>
            </w:pPr>
            <w:r>
              <w:rPr>
                <w:b/>
                <w:sz w:val="19"/>
              </w:rPr>
              <w:t>Photograph</w:t>
            </w:r>
          </w:p>
        </w:tc>
        <w:tc>
          <w:tcPr>
            <w:tcW w:w="1118" w:type="dxa"/>
            <w:shd w:val="clear" w:color="auto" w:fill="D9E2F3"/>
          </w:tcPr>
          <w:p w:rsidR="00D4798D" w:rsidRDefault="00E23DE2">
            <w:pPr>
              <w:spacing w:before="40" w:line="240" w:lineRule="auto"/>
              <w:jc w:val="left"/>
            </w:pPr>
            <w:r>
              <w:rPr>
                <w:b/>
                <w:sz w:val="19"/>
              </w:rPr>
              <w:t>Crop</w:t>
            </w:r>
          </w:p>
        </w:tc>
        <w:tc>
          <w:tcPr>
            <w:tcW w:w="3540" w:type="dxa"/>
            <w:shd w:val="clear" w:color="auto" w:fill="D9E2F3"/>
          </w:tcPr>
          <w:p w:rsidR="00D4798D" w:rsidRDefault="00E23DE2">
            <w:pPr>
              <w:spacing w:before="40" w:line="240" w:lineRule="auto"/>
              <w:jc w:val="left"/>
            </w:pPr>
            <w:r>
              <w:rPr>
                <w:b/>
                <w:sz w:val="19"/>
              </w:rPr>
              <w:t>Photos scanned</w:t>
            </w:r>
          </w:p>
        </w:tc>
        <w:tc>
          <w:tcPr>
            <w:tcW w:w="1118" w:type="dxa"/>
            <w:shd w:val="clear" w:color="auto" w:fill="D9E2F3"/>
          </w:tcPr>
          <w:p w:rsidR="00D4798D" w:rsidRDefault="00E23DE2">
            <w:pPr>
              <w:spacing w:before="40" w:line="240" w:lineRule="auto"/>
              <w:jc w:val="left"/>
            </w:pPr>
            <w:r>
              <w:rPr>
                <w:b/>
                <w:sz w:val="19"/>
              </w:rPr>
              <w:t>Grade</w:t>
            </w:r>
          </w:p>
        </w:tc>
        <w:tc>
          <w:tcPr>
            <w:tcW w:w="1677" w:type="dxa"/>
            <w:shd w:val="clear" w:color="auto" w:fill="D9E2F3"/>
          </w:tcPr>
          <w:p w:rsidR="00D4798D" w:rsidRDefault="00E23DE2">
            <w:pPr>
              <w:spacing w:before="40" w:line="240" w:lineRule="auto"/>
              <w:jc w:val="left"/>
            </w:pPr>
            <w:r>
              <w:rPr>
                <w:b/>
                <w:sz w:val="19"/>
              </w:rPr>
              <w:t>Confidence</w:t>
            </w:r>
          </w:p>
        </w:tc>
      </w:tr>
      <w:tr w:rsidR="00D4798D">
        <w:trPr>
          <w:cantSplit/>
          <w:jc w:val="center"/>
        </w:trPr>
        <w:tc>
          <w:tcPr>
            <w:tcW w:w="1863" w:type="dxa"/>
          </w:tcPr>
          <w:p w:rsidR="00D4798D" w:rsidRDefault="00E23DE2">
            <w:pPr>
              <w:spacing w:before="40" w:line="240" w:lineRule="auto"/>
              <w:jc w:val="left"/>
            </w:pPr>
            <w:r>
              <w:rPr>
                <w:sz w:val="19"/>
              </w:rPr>
              <w:t>tomato_1.jpg</w:t>
            </w:r>
          </w:p>
        </w:tc>
        <w:tc>
          <w:tcPr>
            <w:tcW w:w="1118" w:type="dxa"/>
          </w:tcPr>
          <w:p w:rsidR="00D4798D" w:rsidRDefault="00E23DE2">
            <w:pPr>
              <w:spacing w:before="40" w:line="240" w:lineRule="auto"/>
              <w:jc w:val="left"/>
            </w:pPr>
            <w:r>
              <w:rPr>
                <w:sz w:val="19"/>
              </w:rPr>
              <w:t>Tomato</w:t>
            </w:r>
          </w:p>
        </w:tc>
        <w:tc>
          <w:tcPr>
            <w:tcW w:w="3540" w:type="dxa"/>
          </w:tcPr>
          <w:p w:rsidR="00D4798D" w:rsidRDefault="00E23DE2">
            <w:pPr>
              <w:spacing w:before="40" w:line="240" w:lineRule="auto"/>
              <w:jc w:val="left"/>
            </w:pPr>
            <w:r>
              <w:rPr>
                <w:sz w:val="19"/>
              </w:rPr>
              <w:t>40 (A 0, B 40, C 0, Reject 0)</w:t>
            </w:r>
          </w:p>
        </w:tc>
        <w:tc>
          <w:tcPr>
            <w:tcW w:w="1118" w:type="dxa"/>
          </w:tcPr>
          <w:p w:rsidR="00D4798D" w:rsidRDefault="00E23DE2">
            <w:pPr>
              <w:spacing w:before="40" w:line="240" w:lineRule="auto"/>
              <w:jc w:val="left"/>
            </w:pPr>
            <w:r>
              <w:rPr>
                <w:sz w:val="19"/>
              </w:rPr>
              <w:t>B</w:t>
            </w:r>
          </w:p>
        </w:tc>
        <w:tc>
          <w:tcPr>
            <w:tcW w:w="1677" w:type="dxa"/>
          </w:tcPr>
          <w:p w:rsidR="00D4798D" w:rsidRDefault="00E23DE2">
            <w:pPr>
              <w:spacing w:before="40" w:line="240" w:lineRule="auto"/>
              <w:jc w:val="left"/>
            </w:pPr>
            <w:r>
              <w:rPr>
                <w:sz w:val="19"/>
              </w:rPr>
              <w:t>0.701</w:t>
            </w:r>
          </w:p>
        </w:tc>
      </w:tr>
      <w:tr w:rsidR="00D4798D">
        <w:trPr>
          <w:cantSplit/>
          <w:jc w:val="center"/>
        </w:trPr>
        <w:tc>
          <w:tcPr>
            <w:tcW w:w="1863" w:type="dxa"/>
          </w:tcPr>
          <w:p w:rsidR="00D4798D" w:rsidRDefault="00E23DE2">
            <w:pPr>
              <w:spacing w:before="40" w:line="240" w:lineRule="auto"/>
              <w:jc w:val="left"/>
            </w:pPr>
            <w:r>
              <w:rPr>
                <w:sz w:val="19"/>
              </w:rPr>
              <w:t>onion_1.jpg</w:t>
            </w:r>
          </w:p>
        </w:tc>
        <w:tc>
          <w:tcPr>
            <w:tcW w:w="1118" w:type="dxa"/>
          </w:tcPr>
          <w:p w:rsidR="00D4798D" w:rsidRDefault="00E23DE2">
            <w:pPr>
              <w:spacing w:before="40" w:line="240" w:lineRule="auto"/>
              <w:jc w:val="left"/>
            </w:pPr>
            <w:r>
              <w:rPr>
                <w:sz w:val="19"/>
              </w:rPr>
              <w:t>Onion</w:t>
            </w:r>
          </w:p>
        </w:tc>
        <w:tc>
          <w:tcPr>
            <w:tcW w:w="3540" w:type="dxa"/>
          </w:tcPr>
          <w:p w:rsidR="00D4798D" w:rsidRDefault="00E23DE2">
            <w:pPr>
              <w:spacing w:before="40" w:line="240" w:lineRule="auto"/>
              <w:jc w:val="left"/>
            </w:pPr>
            <w:r>
              <w:rPr>
                <w:sz w:val="19"/>
              </w:rPr>
              <w:t>40 (A 0, B 40, C 0, Reject 0)</w:t>
            </w:r>
          </w:p>
        </w:tc>
        <w:tc>
          <w:tcPr>
            <w:tcW w:w="1118" w:type="dxa"/>
          </w:tcPr>
          <w:p w:rsidR="00D4798D" w:rsidRDefault="00E23DE2">
            <w:pPr>
              <w:spacing w:before="40" w:line="240" w:lineRule="auto"/>
              <w:jc w:val="left"/>
            </w:pPr>
            <w:r>
              <w:rPr>
                <w:sz w:val="19"/>
              </w:rPr>
              <w:t>B</w:t>
            </w:r>
          </w:p>
        </w:tc>
        <w:tc>
          <w:tcPr>
            <w:tcW w:w="1677" w:type="dxa"/>
          </w:tcPr>
          <w:p w:rsidR="00D4798D" w:rsidRDefault="00E23DE2">
            <w:pPr>
              <w:spacing w:before="40" w:line="240" w:lineRule="auto"/>
              <w:jc w:val="left"/>
            </w:pPr>
            <w:r>
              <w:rPr>
                <w:sz w:val="19"/>
              </w:rPr>
              <w:t>0.742</w:t>
            </w:r>
          </w:p>
        </w:tc>
      </w:tr>
      <w:tr w:rsidR="00D4798D">
        <w:trPr>
          <w:cantSplit/>
          <w:jc w:val="center"/>
        </w:trPr>
        <w:tc>
          <w:tcPr>
            <w:tcW w:w="1863" w:type="dxa"/>
          </w:tcPr>
          <w:p w:rsidR="00D4798D" w:rsidRDefault="00E23DE2">
            <w:pPr>
              <w:spacing w:before="40" w:line="240" w:lineRule="auto"/>
              <w:jc w:val="left"/>
            </w:pPr>
            <w:r>
              <w:rPr>
                <w:sz w:val="19"/>
              </w:rPr>
              <w:t>potato_1.jpg</w:t>
            </w:r>
          </w:p>
        </w:tc>
        <w:tc>
          <w:tcPr>
            <w:tcW w:w="1118" w:type="dxa"/>
          </w:tcPr>
          <w:p w:rsidR="00D4798D" w:rsidRDefault="00E23DE2">
            <w:pPr>
              <w:spacing w:before="40" w:line="240" w:lineRule="auto"/>
              <w:jc w:val="left"/>
            </w:pPr>
            <w:r>
              <w:rPr>
                <w:sz w:val="19"/>
              </w:rPr>
              <w:t>Potato</w:t>
            </w:r>
          </w:p>
        </w:tc>
        <w:tc>
          <w:tcPr>
            <w:tcW w:w="3540" w:type="dxa"/>
          </w:tcPr>
          <w:p w:rsidR="00D4798D" w:rsidRDefault="00E23DE2">
            <w:pPr>
              <w:spacing w:before="40" w:line="240" w:lineRule="auto"/>
              <w:jc w:val="left"/>
            </w:pPr>
            <w:r>
              <w:rPr>
                <w:sz w:val="19"/>
              </w:rPr>
              <w:t xml:space="preserve">40 </w:t>
            </w:r>
            <w:r>
              <w:rPr>
                <w:sz w:val="19"/>
              </w:rPr>
              <w:t>(A 1, B 39, C 0, Reject 0)</w:t>
            </w:r>
          </w:p>
        </w:tc>
        <w:tc>
          <w:tcPr>
            <w:tcW w:w="1118" w:type="dxa"/>
          </w:tcPr>
          <w:p w:rsidR="00D4798D" w:rsidRDefault="00E23DE2">
            <w:pPr>
              <w:spacing w:before="40" w:line="240" w:lineRule="auto"/>
              <w:jc w:val="left"/>
            </w:pPr>
            <w:r>
              <w:rPr>
                <w:sz w:val="19"/>
              </w:rPr>
              <w:t>B</w:t>
            </w:r>
          </w:p>
        </w:tc>
        <w:tc>
          <w:tcPr>
            <w:tcW w:w="1677" w:type="dxa"/>
          </w:tcPr>
          <w:p w:rsidR="00D4798D" w:rsidRDefault="00E23DE2">
            <w:pPr>
              <w:spacing w:before="40" w:line="240" w:lineRule="auto"/>
              <w:jc w:val="left"/>
            </w:pPr>
            <w:r>
              <w:rPr>
                <w:sz w:val="19"/>
              </w:rPr>
              <w:t>0.662</w:t>
            </w:r>
          </w:p>
        </w:tc>
      </w:tr>
      <w:tr w:rsidR="00D4798D">
        <w:trPr>
          <w:cantSplit/>
          <w:jc w:val="center"/>
        </w:trPr>
        <w:tc>
          <w:tcPr>
            <w:tcW w:w="1863" w:type="dxa"/>
          </w:tcPr>
          <w:p w:rsidR="00D4798D" w:rsidRDefault="00E23DE2">
            <w:pPr>
              <w:spacing w:before="40" w:line="240" w:lineRule="auto"/>
              <w:jc w:val="left"/>
            </w:pPr>
            <w:r>
              <w:rPr>
                <w:sz w:val="19"/>
              </w:rPr>
              <w:t>potato_2.jpg</w:t>
            </w:r>
          </w:p>
        </w:tc>
        <w:tc>
          <w:tcPr>
            <w:tcW w:w="1118" w:type="dxa"/>
          </w:tcPr>
          <w:p w:rsidR="00D4798D" w:rsidRDefault="00E23DE2">
            <w:pPr>
              <w:spacing w:before="40" w:line="240" w:lineRule="auto"/>
              <w:jc w:val="left"/>
            </w:pPr>
            <w:r>
              <w:rPr>
                <w:sz w:val="19"/>
              </w:rPr>
              <w:t>Potato</w:t>
            </w:r>
          </w:p>
        </w:tc>
        <w:tc>
          <w:tcPr>
            <w:tcW w:w="3540" w:type="dxa"/>
          </w:tcPr>
          <w:p w:rsidR="00D4798D" w:rsidRDefault="00E23DE2">
            <w:pPr>
              <w:spacing w:before="40" w:line="240" w:lineRule="auto"/>
              <w:jc w:val="left"/>
            </w:pPr>
            <w:r>
              <w:rPr>
                <w:sz w:val="19"/>
              </w:rPr>
              <w:t>40 (A 1, B 39, C 0, Reject 0)</w:t>
            </w:r>
          </w:p>
        </w:tc>
        <w:tc>
          <w:tcPr>
            <w:tcW w:w="1118" w:type="dxa"/>
          </w:tcPr>
          <w:p w:rsidR="00D4798D" w:rsidRDefault="00E23DE2">
            <w:pPr>
              <w:spacing w:before="40" w:line="240" w:lineRule="auto"/>
              <w:jc w:val="left"/>
            </w:pPr>
            <w:r>
              <w:rPr>
                <w:sz w:val="19"/>
              </w:rPr>
              <w:t>A</w:t>
            </w:r>
          </w:p>
        </w:tc>
        <w:tc>
          <w:tcPr>
            <w:tcW w:w="1677" w:type="dxa"/>
          </w:tcPr>
          <w:p w:rsidR="00D4798D" w:rsidRDefault="00E23DE2">
            <w:pPr>
              <w:spacing w:before="40" w:line="240" w:lineRule="auto"/>
              <w:jc w:val="left"/>
            </w:pPr>
            <w:r>
              <w:rPr>
                <w:sz w:val="19"/>
              </w:rPr>
              <w:t>0.834</w:t>
            </w:r>
          </w:p>
        </w:tc>
      </w:tr>
    </w:tbl>
    <w:p w:rsidR="00D4798D" w:rsidRDefault="00D4798D">
      <w:pPr>
        <w:spacing w:after="80" w:line="144" w:lineRule="auto"/>
      </w:pPr>
    </w:p>
    <w:tbl>
      <w:tblPr>
        <w:tblW w:w="0" w:type="auto"/>
        <w:jc w:val="center"/>
        <w:tblLook w:val="04A0" w:firstRow="1" w:lastRow="0" w:firstColumn="1" w:lastColumn="0" w:noHBand="0" w:noVBand="1"/>
      </w:tblPr>
      <w:tblGrid>
        <w:gridCol w:w="4658"/>
        <w:gridCol w:w="4658"/>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743200" cy="2057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mato_1.jpg"/>
                          <pic:cNvPicPr/>
                        </pic:nvPicPr>
                        <pic:blipFill>
                          <a:blip r:embed="rId51"/>
                          <a:stretch>
                            <a:fillRect/>
                          </a:stretch>
                        </pic:blipFill>
                        <pic:spPr>
                          <a:xfrm>
                            <a:off x="0" y="0"/>
                            <a:ext cx="2743200" cy="2057400"/>
                          </a:xfrm>
                          <a:prstGeom prst="rect">
                            <a:avLst/>
                          </a:prstGeom>
                        </pic:spPr>
                      </pic:pic>
                    </a:graphicData>
                  </a:graphic>
                </wp:inline>
              </w:drawing>
            </w:r>
          </w:p>
          <w:p w:rsidR="00D4798D" w:rsidRDefault="00E23DE2">
            <w:pPr>
              <w:pStyle w:val="FigureCaption"/>
              <w:spacing w:after="80"/>
            </w:pPr>
            <w:bookmarkStart w:id="170" w:name="_Toc243934359"/>
            <w:r>
              <w:t>Fig. 8.31: tomato_1.jpg, graded B (0.701)</w:t>
            </w:r>
            <w:bookmarkEnd w:id="170"/>
          </w:p>
        </w:tc>
        <w:tc>
          <w:tcPr>
            <w:tcW w:w="4658" w:type="dxa"/>
          </w:tcPr>
          <w:p w:rsidR="00D4798D" w:rsidRDefault="00E23DE2">
            <w:pPr>
              <w:keepNext/>
              <w:spacing w:line="240" w:lineRule="auto"/>
              <w:jc w:val="center"/>
            </w:pPr>
            <w:r>
              <w:rPr>
                <w:noProof/>
              </w:rPr>
              <w:drawing>
                <wp:inline distT="0" distB="0" distL="0" distR="0">
                  <wp:extent cx="2743200" cy="2057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ato_2.jpg"/>
                          <pic:cNvPicPr/>
                        </pic:nvPicPr>
                        <pic:blipFill>
                          <a:blip r:embed="rId52"/>
                          <a:stretch>
                            <a:fillRect/>
                          </a:stretch>
                        </pic:blipFill>
                        <pic:spPr>
                          <a:xfrm>
                            <a:off x="0" y="0"/>
                            <a:ext cx="2743200" cy="2057400"/>
                          </a:xfrm>
                          <a:prstGeom prst="rect">
                            <a:avLst/>
                          </a:prstGeom>
                        </pic:spPr>
                      </pic:pic>
                    </a:graphicData>
                  </a:graphic>
                </wp:inline>
              </w:drawing>
            </w:r>
          </w:p>
          <w:p w:rsidR="00D4798D" w:rsidRDefault="00E23DE2">
            <w:pPr>
              <w:pStyle w:val="FigureCaption"/>
              <w:spacing w:after="80"/>
            </w:pPr>
            <w:bookmarkStart w:id="171" w:name="_Toc243934360"/>
            <w:r>
              <w:t>Fig. 8.32: potato_2.jpg, graded A (0.834)</w:t>
            </w:r>
            <w:bookmarkEnd w:id="171"/>
          </w:p>
        </w:tc>
      </w:tr>
    </w:tbl>
    <w:p w:rsidR="00D4798D" w:rsidRDefault="00D4798D">
      <w:pPr>
        <w:spacing w:line="144" w:lineRule="auto"/>
      </w:pPr>
    </w:p>
    <w:p w:rsidR="00D4798D" w:rsidRDefault="00E23DE2">
      <w:r>
        <w:t xml:space="preserve">The photographs come from the public vegetable dataset [9]. Forty </w:t>
      </w:r>
      <w:r>
        <w:t xml:space="preserve">photographs of each crop were graded and the examples were chosen so that the screens show more than one grade; this selection is not a test. All 40 tomatoes and all 40 onions were graded B and 39 of 40 potatoes were graded B, which is consistent with the </w:t>
      </w:r>
      <w:r>
        <w:t>real-photograph finding that the grader gives B to almost everything.</w:t>
      </w:r>
    </w:p>
    <w:p w:rsidR="00D4798D" w:rsidRDefault="00E23DE2">
      <w:pPr>
        <w:pStyle w:val="TableCaption"/>
      </w:pPr>
      <w:bookmarkStart w:id="172" w:name="_Toc243934420"/>
      <w:r>
        <w:t>Table 8.11: Sample inputs and outputs (live run, 26 October 2026)</w:t>
      </w:r>
      <w:bookmarkEnd w:id="172"/>
    </w:p>
    <w:tbl>
      <w:tblPr>
        <w:tblStyle w:val="TableGrid"/>
        <w:tblW w:w="0" w:type="auto"/>
        <w:jc w:val="center"/>
        <w:tblLook w:val="04A0" w:firstRow="1" w:lastRow="0" w:firstColumn="1" w:lastColumn="0" w:noHBand="0" w:noVBand="1"/>
      </w:tblPr>
      <w:tblGrid>
        <w:gridCol w:w="3727"/>
        <w:gridCol w:w="5590"/>
      </w:tblGrid>
      <w:tr w:rsidR="00D4798D">
        <w:trPr>
          <w:cantSplit/>
          <w:tblHeader/>
          <w:jc w:val="center"/>
        </w:trPr>
        <w:tc>
          <w:tcPr>
            <w:tcW w:w="3727" w:type="dxa"/>
            <w:shd w:val="clear" w:color="auto" w:fill="D9E2F3"/>
          </w:tcPr>
          <w:p w:rsidR="00D4798D" w:rsidRDefault="00E23DE2">
            <w:pPr>
              <w:spacing w:before="40" w:line="240" w:lineRule="auto"/>
              <w:jc w:val="left"/>
            </w:pPr>
            <w:r>
              <w:rPr>
                <w:b/>
                <w:sz w:val="18"/>
              </w:rPr>
              <w:t>Input</w:t>
            </w:r>
          </w:p>
        </w:tc>
        <w:tc>
          <w:tcPr>
            <w:tcW w:w="5590" w:type="dxa"/>
            <w:shd w:val="clear" w:color="auto" w:fill="D9E2F3"/>
          </w:tcPr>
          <w:p w:rsidR="00D4798D" w:rsidRDefault="00E23DE2">
            <w:pPr>
              <w:spacing w:before="40" w:line="240" w:lineRule="auto"/>
              <w:jc w:val="left"/>
            </w:pPr>
            <w:r>
              <w:rPr>
                <w:b/>
                <w:sz w:val="18"/>
              </w:rPr>
              <w:t>Output</w:t>
            </w:r>
          </w:p>
        </w:tc>
      </w:tr>
      <w:tr w:rsidR="00D4798D">
        <w:trPr>
          <w:cantSplit/>
          <w:jc w:val="center"/>
        </w:trPr>
        <w:tc>
          <w:tcPr>
            <w:tcW w:w="3727" w:type="dxa"/>
          </w:tcPr>
          <w:p w:rsidR="00D4798D" w:rsidRDefault="00E23DE2">
            <w:pPr>
              <w:spacing w:before="40" w:line="240" w:lineRule="auto"/>
              <w:jc w:val="left"/>
            </w:pPr>
            <w:r>
              <w:rPr>
                <w:sz w:val="18"/>
              </w:rPr>
              <w:t>Photograph tomato_1.jpg, Tomato, 620 kg, Sunridge Valley (farmer)</w:t>
            </w:r>
          </w:p>
        </w:tc>
        <w:tc>
          <w:tcPr>
            <w:tcW w:w="5590" w:type="dxa"/>
          </w:tcPr>
          <w:p w:rsidR="00D4798D" w:rsidRDefault="00E23DE2">
            <w:pPr>
              <w:spacing w:before="40" w:line="240" w:lineRule="auto"/>
              <w:jc w:val="left"/>
            </w:pPr>
            <w:r>
              <w:rPr>
                <w:sz w:val="18"/>
              </w:rPr>
              <w:t xml:space="preserve">Grade B, confidence 70.1%; top SHAP </w:t>
            </w:r>
            <w:r>
              <w:rPr>
                <w:sz w:val="18"/>
              </w:rPr>
              <w:t>features colour uniformity, blemish ratio, texture homogeneity; stored as a draft listing</w:t>
            </w:r>
          </w:p>
        </w:tc>
      </w:tr>
      <w:tr w:rsidR="00D4798D">
        <w:trPr>
          <w:cantSplit/>
          <w:jc w:val="center"/>
        </w:trPr>
        <w:tc>
          <w:tcPr>
            <w:tcW w:w="3727" w:type="dxa"/>
          </w:tcPr>
          <w:p w:rsidR="00D4798D" w:rsidRDefault="00E23DE2">
            <w:pPr>
              <w:spacing w:before="40" w:line="240" w:lineRule="auto"/>
              <w:jc w:val="left"/>
            </w:pPr>
            <w:r>
              <w:rPr>
                <w:sz w:val="18"/>
              </w:rPr>
              <w:t>Forecast for the graded lot</w:t>
            </w:r>
          </w:p>
        </w:tc>
        <w:tc>
          <w:tcPr>
            <w:tcW w:w="5590" w:type="dxa"/>
          </w:tcPr>
          <w:p w:rsidR="00D4798D" w:rsidRDefault="00E23DE2">
            <w:pPr>
              <w:spacing w:before="40" w:line="240" w:lineRule="auto"/>
              <w:jc w:val="left"/>
            </w:pPr>
            <w:r>
              <w:rPr>
                <w:sz w:val="18"/>
              </w:rPr>
              <w:t>Current price INR 2,272 per quintal, range 2,068 to 2,272, 30-day curve, best day to sell 9 November</w:t>
            </w:r>
          </w:p>
        </w:tc>
      </w:tr>
      <w:tr w:rsidR="00D4798D">
        <w:trPr>
          <w:cantSplit/>
          <w:jc w:val="center"/>
        </w:trPr>
        <w:tc>
          <w:tcPr>
            <w:tcW w:w="3727" w:type="dxa"/>
          </w:tcPr>
          <w:p w:rsidR="00D4798D" w:rsidRDefault="00E23DE2">
            <w:pPr>
              <w:spacing w:before="40" w:line="240" w:lineRule="auto"/>
              <w:jc w:val="left"/>
            </w:pPr>
            <w:r>
              <w:rPr>
                <w:sz w:val="18"/>
              </w:rPr>
              <w:t>Delivery plan for the lot</w:t>
            </w:r>
          </w:p>
        </w:tc>
        <w:tc>
          <w:tcPr>
            <w:tcW w:w="5590" w:type="dxa"/>
          </w:tcPr>
          <w:p w:rsidR="00D4798D" w:rsidRDefault="00E23DE2">
            <w:pPr>
              <w:spacing w:before="40" w:line="240" w:lineRule="auto"/>
              <w:jc w:val="left"/>
            </w:pPr>
            <w:r>
              <w:rPr>
                <w:sz w:val="18"/>
              </w:rPr>
              <w:t>1 Harvest</w:t>
            </w:r>
            <w:r>
              <w:rPr>
                <w:sz w:val="18"/>
              </w:rPr>
              <w:t xml:space="preserve"> &amp; Co. 67.7% (INR 2,533, 773.6 km, 2.5 days); 2 Coastal Fresh Distributors 60.9%; 3 GreenMart Wholesale 60.1%; 4 Riverstone Foods 56.5%</w:t>
            </w:r>
          </w:p>
        </w:tc>
      </w:tr>
      <w:tr w:rsidR="00D4798D">
        <w:trPr>
          <w:cantSplit/>
          <w:jc w:val="center"/>
        </w:trPr>
        <w:tc>
          <w:tcPr>
            <w:tcW w:w="3727" w:type="dxa"/>
          </w:tcPr>
          <w:p w:rsidR="00D4798D" w:rsidRDefault="00E23DE2">
            <w:pPr>
              <w:spacing w:before="40" w:line="240" w:lineRule="auto"/>
              <w:jc w:val="left"/>
            </w:pPr>
            <w:r>
              <w:rPr>
                <w:sz w:val="18"/>
              </w:rPr>
              <w:t>Publish at INR 2,250; buyer orders 620 kg at INR 2,250</w:t>
            </w:r>
          </w:p>
        </w:tc>
        <w:tc>
          <w:tcPr>
            <w:tcW w:w="5590" w:type="dxa"/>
          </w:tcPr>
          <w:p w:rsidR="00D4798D" w:rsidRDefault="00E23DE2">
            <w:pPr>
              <w:spacing w:before="40" w:line="240" w:lineRule="auto"/>
              <w:jc w:val="left"/>
            </w:pPr>
            <w:r>
              <w:rPr>
                <w:sz w:val="18"/>
              </w:rPr>
              <w:t>Listing becomes sold; Order #3 placed; farmer confirms; distribu</w:t>
            </w:r>
            <w:r>
              <w:rPr>
                <w:sz w:val="18"/>
              </w:rPr>
              <w:t>tor starts transit; shipment #1 opens the live stream</w:t>
            </w:r>
          </w:p>
        </w:tc>
      </w:tr>
      <w:tr w:rsidR="00D4798D">
        <w:trPr>
          <w:cantSplit/>
          <w:jc w:val="center"/>
        </w:trPr>
        <w:tc>
          <w:tcPr>
            <w:tcW w:w="3727" w:type="dxa"/>
          </w:tcPr>
          <w:p w:rsidR="00D4798D" w:rsidRDefault="00E23DE2">
            <w:pPr>
              <w:spacing w:before="40" w:line="240" w:lineRule="auto"/>
              <w:jc w:val="left"/>
            </w:pPr>
            <w:r>
              <w:rPr>
                <w:sz w:val="18"/>
              </w:rPr>
              <w:t>Wrong password for the farmer account</w:t>
            </w:r>
          </w:p>
        </w:tc>
        <w:tc>
          <w:tcPr>
            <w:tcW w:w="5590" w:type="dxa"/>
          </w:tcPr>
          <w:p w:rsidR="00D4798D" w:rsidRDefault="00E23DE2">
            <w:pPr>
              <w:spacing w:before="40" w:line="240" w:lineRule="auto"/>
              <w:jc w:val="left"/>
            </w:pPr>
            <w:r>
              <w:rPr>
                <w:sz w:val="18"/>
              </w:rPr>
              <w:t>HTTP 401, message "Invalid email or password"</w:t>
            </w:r>
          </w:p>
        </w:tc>
      </w:tr>
      <w:tr w:rsidR="00D4798D">
        <w:trPr>
          <w:cantSplit/>
          <w:jc w:val="center"/>
        </w:trPr>
        <w:tc>
          <w:tcPr>
            <w:tcW w:w="3727" w:type="dxa"/>
          </w:tcPr>
          <w:p w:rsidR="00D4798D" w:rsidRDefault="00E23DE2">
            <w:pPr>
              <w:spacing w:before="40" w:line="240" w:lineRule="auto"/>
              <w:jc w:val="left"/>
            </w:pPr>
            <w:r>
              <w:rPr>
                <w:sz w:val="18"/>
              </w:rPr>
              <w:lastRenderedPageBreak/>
              <w:t>Admin overview after the demo</w:t>
            </w:r>
          </w:p>
        </w:tc>
        <w:tc>
          <w:tcPr>
            <w:tcW w:w="5590" w:type="dxa"/>
          </w:tcPr>
          <w:p w:rsidR="00D4798D" w:rsidRDefault="00E23DE2">
            <w:pPr>
              <w:spacing w:before="40" w:line="240" w:lineRule="auto"/>
              <w:jc w:val="left"/>
            </w:pPr>
            <w:r>
              <w:rPr>
                <w:sz w:val="18"/>
              </w:rPr>
              <w:t xml:space="preserve">5 listings (2 live, 3 sold), 3 orders, 7 users (1 farmer, 4 buyers, 1 distributor, 1 </w:t>
            </w:r>
            <w:r>
              <w:rPr>
                <w:sz w:val="18"/>
              </w:rPr>
              <w:t>admin); displayed volume INR 41,79,000</w:t>
            </w:r>
          </w:p>
        </w:tc>
      </w:tr>
    </w:tbl>
    <w:p w:rsidR="00D4798D" w:rsidRDefault="00D4798D">
      <w:pPr>
        <w:spacing w:after="80" w:line="144" w:lineRule="auto"/>
      </w:pPr>
    </w:p>
    <w:p w:rsidR="00D4798D" w:rsidRDefault="00E23DE2">
      <w:pPr>
        <w:pStyle w:val="Heading2"/>
      </w:pPr>
      <w:bookmarkStart w:id="173" w:name="_Toc243934290"/>
      <w:r>
        <w:t>8.6  Success and Failure Analysis</w:t>
      </w:r>
      <w:bookmarkEnd w:id="173"/>
    </w:p>
    <w:p w:rsidR="00D4798D" w:rsidRDefault="00E23DE2">
      <w:pPr>
        <w:pStyle w:val="Heading3"/>
      </w:pPr>
      <w:r>
        <w:t>8.6.1  Where it works</w:t>
      </w:r>
    </w:p>
    <w:p w:rsidR="00D4798D" w:rsidRDefault="00E23DE2">
      <w:pPr>
        <w:pStyle w:val="ListBullet"/>
      </w:pPr>
      <w:r>
        <w:t xml:space="preserve">The complete marketplace flow works end to end with four roles, JWT authentication and an order state machine that refuses wrong-role and out-of-order changes </w:t>
      </w:r>
      <w:r>
        <w:t>(36 passing tests).</w:t>
      </w:r>
    </w:p>
    <w:p w:rsidR="00D4798D" w:rsidRDefault="00E23DE2">
      <w:pPr>
        <w:pStyle w:val="ListBullet"/>
      </w:pPr>
      <w:r>
        <w:t>Grading, SHAP explanation, price forecast with a band, delivery ranking and the live sensor stream all respond quickly: 0.17 s to upload and grade, 55 ms median for a price forecast, 100 ms for a delivery plan.</w:t>
      </w:r>
    </w:p>
    <w:p w:rsidR="00D4798D" w:rsidRDefault="00E23DE2">
      <w:pPr>
        <w:pStyle w:val="ListBullet"/>
      </w:pPr>
      <w:r>
        <w:t>On its own generated data</w:t>
      </w:r>
      <w:r>
        <w:t xml:space="preserve"> the grader reaches 92.3% and the price model R2 0.992, with errors only between neighbouring grades and a band that covers 69.3% against 70% nominal.</w:t>
      </w:r>
    </w:p>
    <w:p w:rsidR="00D4798D" w:rsidRDefault="00E23DE2">
      <w:pPr>
        <w:pStyle w:val="ListBullet"/>
      </w:pPr>
      <w:r>
        <w:t>The weighted delivery ranking is stable: the top buyer survives 97.7% of random weight changes.</w:t>
      </w:r>
    </w:p>
    <w:p w:rsidR="00D4798D" w:rsidRDefault="00E23DE2">
      <w:pPr>
        <w:pStyle w:val="ListBullet"/>
      </w:pPr>
      <w:r>
        <w:t>The admin</w:t>
      </w:r>
      <w:r>
        <w:t xml:space="preserve"> transparency page discloses honestly that both models are trained on synthetic data.</w:t>
      </w:r>
    </w:p>
    <w:p w:rsidR="00D4798D" w:rsidRDefault="00E23DE2">
      <w:pPr>
        <w:pStyle w:val="Heading3"/>
      </w:pPr>
      <w:r>
        <w:t>8.6.2  Where it fails or is weak</w:t>
      </w:r>
    </w:p>
    <w:p w:rsidR="00D4798D" w:rsidRDefault="00E23DE2">
      <w:pPr>
        <w:pStyle w:val="TableCaption"/>
      </w:pPr>
      <w:bookmarkStart w:id="174" w:name="_Toc243934421"/>
      <w:r>
        <w:t>Table 8.12: Failure and weakness analysis</w:t>
      </w:r>
      <w:bookmarkEnd w:id="174"/>
    </w:p>
    <w:tbl>
      <w:tblPr>
        <w:tblStyle w:val="TableGrid"/>
        <w:tblW w:w="0" w:type="auto"/>
        <w:jc w:val="center"/>
        <w:tblLook w:val="04A0" w:firstRow="1" w:lastRow="0" w:firstColumn="1" w:lastColumn="0" w:noHBand="0" w:noVBand="1"/>
      </w:tblPr>
      <w:tblGrid>
        <w:gridCol w:w="3168"/>
        <w:gridCol w:w="3075"/>
        <w:gridCol w:w="3075"/>
      </w:tblGrid>
      <w:tr w:rsidR="00D4798D">
        <w:trPr>
          <w:cantSplit/>
          <w:tblHeader/>
          <w:jc w:val="center"/>
        </w:trPr>
        <w:tc>
          <w:tcPr>
            <w:tcW w:w="3168" w:type="dxa"/>
            <w:shd w:val="clear" w:color="auto" w:fill="D9E2F3"/>
          </w:tcPr>
          <w:p w:rsidR="00D4798D" w:rsidRDefault="00E23DE2">
            <w:pPr>
              <w:spacing w:before="40" w:line="240" w:lineRule="auto"/>
              <w:jc w:val="left"/>
            </w:pPr>
            <w:r>
              <w:rPr>
                <w:b/>
                <w:sz w:val="17"/>
              </w:rPr>
              <w:t>Observation</w:t>
            </w:r>
          </w:p>
        </w:tc>
        <w:tc>
          <w:tcPr>
            <w:tcW w:w="3075" w:type="dxa"/>
            <w:shd w:val="clear" w:color="auto" w:fill="D9E2F3"/>
          </w:tcPr>
          <w:p w:rsidR="00D4798D" w:rsidRDefault="00E23DE2">
            <w:pPr>
              <w:spacing w:before="40" w:line="240" w:lineRule="auto"/>
              <w:jc w:val="left"/>
            </w:pPr>
            <w:r>
              <w:rPr>
                <w:b/>
                <w:sz w:val="17"/>
              </w:rPr>
              <w:t>Cause</w:t>
            </w:r>
          </w:p>
        </w:tc>
        <w:tc>
          <w:tcPr>
            <w:tcW w:w="3075" w:type="dxa"/>
            <w:shd w:val="clear" w:color="auto" w:fill="D9E2F3"/>
          </w:tcPr>
          <w:p w:rsidR="00D4798D" w:rsidRDefault="00E23DE2">
            <w:pPr>
              <w:spacing w:before="40" w:line="240" w:lineRule="auto"/>
              <w:jc w:val="left"/>
            </w:pPr>
            <w:r>
              <w:rPr>
                <w:b/>
                <w:sz w:val="17"/>
              </w:rPr>
              <w:t>Effect / handling</w:t>
            </w:r>
          </w:p>
        </w:tc>
      </w:tr>
      <w:tr w:rsidR="00D4798D">
        <w:trPr>
          <w:cantSplit/>
          <w:jc w:val="center"/>
        </w:trPr>
        <w:tc>
          <w:tcPr>
            <w:tcW w:w="3168" w:type="dxa"/>
          </w:tcPr>
          <w:p w:rsidR="00D4798D" w:rsidRDefault="00E23DE2">
            <w:pPr>
              <w:spacing w:before="40" w:line="240" w:lineRule="auto"/>
              <w:jc w:val="left"/>
            </w:pPr>
            <w:r>
              <w:rPr>
                <w:sz w:val="17"/>
              </w:rPr>
              <w:t xml:space="preserve">Grader gives grade B to 99% of 3,200 real photographs and </w:t>
            </w:r>
            <w:r>
              <w:rPr>
                <w:sz w:val="17"/>
              </w:rPr>
              <w:t>is at chance for fresh versus rotten (50.4%, AUC 0.57)</w:t>
            </w:r>
          </w:p>
        </w:tc>
        <w:tc>
          <w:tcPr>
            <w:tcW w:w="3075" w:type="dxa"/>
          </w:tcPr>
          <w:p w:rsidR="00D4798D" w:rsidRDefault="00E23DE2">
            <w:pPr>
              <w:spacing w:before="40" w:line="240" w:lineRule="auto"/>
              <w:jc w:val="left"/>
            </w:pPr>
            <w:r>
              <w:rPr>
                <w:sz w:val="17"/>
              </w:rPr>
              <w:t>Trained only on synthetic feature profiles that real images do not resemble</w:t>
            </w:r>
          </w:p>
        </w:tc>
        <w:tc>
          <w:tcPr>
            <w:tcW w:w="3075" w:type="dxa"/>
          </w:tcPr>
          <w:p w:rsidR="00D4798D" w:rsidRDefault="00E23DE2">
            <w:pPr>
              <w:spacing w:before="40" w:line="240" w:lineRule="auto"/>
              <w:jc w:val="left"/>
            </w:pPr>
            <w:r>
              <w:rPr>
                <w:sz w:val="17"/>
              </w:rPr>
              <w:t>Grades on real photographs are not trustworthy; retrain on real labelled images (future scope)</w:t>
            </w:r>
          </w:p>
        </w:tc>
      </w:tr>
      <w:tr w:rsidR="00D4798D">
        <w:trPr>
          <w:cantSplit/>
          <w:jc w:val="center"/>
        </w:trPr>
        <w:tc>
          <w:tcPr>
            <w:tcW w:w="3168" w:type="dxa"/>
          </w:tcPr>
          <w:p w:rsidR="00D4798D" w:rsidRDefault="00E23DE2">
            <w:pPr>
              <w:spacing w:before="40" w:line="240" w:lineRule="auto"/>
              <w:jc w:val="left"/>
            </w:pPr>
            <w:r>
              <w:rPr>
                <w:sz w:val="17"/>
              </w:rPr>
              <w:t>A corrupt file sent as an ima</w:t>
            </w:r>
            <w:r>
              <w:rPr>
                <w:sz w:val="17"/>
              </w:rPr>
              <w:t>ge gives HTTP 500 and leaves a gradeless draft listing</w:t>
            </w:r>
          </w:p>
        </w:tc>
        <w:tc>
          <w:tcPr>
            <w:tcW w:w="3075" w:type="dxa"/>
          </w:tcPr>
          <w:p w:rsidR="00D4798D" w:rsidRDefault="00E23DE2">
            <w:pPr>
              <w:spacing w:before="40" w:line="240" w:lineRule="auto"/>
              <w:jc w:val="left"/>
            </w:pPr>
            <w:r>
              <w:rPr>
                <w:sz w:val="17"/>
              </w:rPr>
              <w:t>The listing row is saved before grading and grading is not guarded</w:t>
            </w:r>
          </w:p>
        </w:tc>
        <w:tc>
          <w:tcPr>
            <w:tcW w:w="3075" w:type="dxa"/>
          </w:tcPr>
          <w:p w:rsidR="00D4798D" w:rsidRDefault="00E23DE2">
            <w:pPr>
              <w:spacing w:before="40" w:line="240" w:lineRule="auto"/>
              <w:jc w:val="left"/>
            </w:pPr>
            <w:r>
              <w:rPr>
                <w:sz w:val="17"/>
              </w:rPr>
              <w:t>Expected-failure test; wrap grading and roll back the listing</w:t>
            </w:r>
          </w:p>
        </w:tc>
      </w:tr>
      <w:tr w:rsidR="00D4798D">
        <w:trPr>
          <w:cantSplit/>
          <w:jc w:val="center"/>
        </w:trPr>
        <w:tc>
          <w:tcPr>
            <w:tcW w:w="3168" w:type="dxa"/>
          </w:tcPr>
          <w:p w:rsidR="00D4798D" w:rsidRDefault="00E23DE2">
            <w:pPr>
              <w:spacing w:before="40" w:line="240" w:lineRule="auto"/>
              <w:jc w:val="left"/>
            </w:pPr>
            <w:r>
              <w:rPr>
                <w:sz w:val="17"/>
              </w:rPr>
              <w:t>Admin gross volume INR 41,79,000 for three small orders</w:t>
            </w:r>
          </w:p>
        </w:tc>
        <w:tc>
          <w:tcPr>
            <w:tcW w:w="3075" w:type="dxa"/>
          </w:tcPr>
          <w:p w:rsidR="00D4798D" w:rsidRDefault="00E23DE2">
            <w:pPr>
              <w:spacing w:before="40" w:line="240" w:lineRule="auto"/>
              <w:jc w:val="left"/>
            </w:pPr>
            <w:r>
              <w:rPr>
                <w:sz w:val="17"/>
              </w:rPr>
              <w:t xml:space="preserve">Price per </w:t>
            </w:r>
            <w:r>
              <w:rPr>
                <w:sz w:val="17"/>
              </w:rPr>
              <w:t>quintal multiplied by quantity in kilograms (100 times too large)</w:t>
            </w:r>
          </w:p>
        </w:tc>
        <w:tc>
          <w:tcPr>
            <w:tcW w:w="3075" w:type="dxa"/>
          </w:tcPr>
          <w:p w:rsidR="00D4798D" w:rsidRDefault="00E23DE2">
            <w:pPr>
              <w:spacing w:before="40" w:line="240" w:lineRule="auto"/>
              <w:jc w:val="left"/>
            </w:pPr>
            <w:r>
              <w:rPr>
                <w:sz w:val="17"/>
              </w:rPr>
              <w:t>Divide by 100; the correct figure for the demo orders is INR 41,790</w:t>
            </w:r>
          </w:p>
        </w:tc>
      </w:tr>
      <w:tr w:rsidR="00D4798D">
        <w:trPr>
          <w:cantSplit/>
          <w:jc w:val="center"/>
        </w:trPr>
        <w:tc>
          <w:tcPr>
            <w:tcW w:w="3168" w:type="dxa"/>
          </w:tcPr>
          <w:p w:rsidR="00D4798D" w:rsidRDefault="00E23DE2">
            <w:pPr>
              <w:spacing w:before="40" w:line="240" w:lineRule="auto"/>
              <w:jc w:val="left"/>
            </w:pPr>
            <w:r>
              <w:rPr>
                <w:sz w:val="17"/>
              </w:rPr>
              <w:t>Sensor alarm drifts into permanent alarm; each connection restarts the stream from its seed</w:t>
            </w:r>
          </w:p>
        </w:tc>
        <w:tc>
          <w:tcPr>
            <w:tcW w:w="3075" w:type="dxa"/>
          </w:tcPr>
          <w:p w:rsidR="00D4798D" w:rsidRDefault="00E23DE2">
            <w:pPr>
              <w:spacing w:before="40" w:line="240" w:lineRule="auto"/>
              <w:jc w:val="left"/>
            </w:pPr>
            <w:r>
              <w:rPr>
                <w:sz w:val="17"/>
              </w:rPr>
              <w:t>Random walks without mean rev</w:t>
            </w:r>
            <w:r>
              <w:rPr>
                <w:sz w:val="17"/>
              </w:rPr>
              <w:t>ersion; simulator state lives in the connection</w:t>
            </w:r>
          </w:p>
        </w:tc>
        <w:tc>
          <w:tcPr>
            <w:tcW w:w="3075" w:type="dxa"/>
          </w:tcPr>
          <w:p w:rsidR="00D4798D" w:rsidRDefault="00E23DE2">
            <w:pPr>
              <w:spacing w:before="40" w:line="240" w:lineRule="auto"/>
              <w:jc w:val="left"/>
            </w:pPr>
            <w:r>
              <w:rPr>
                <w:sz w:val="17"/>
              </w:rPr>
              <w:t>Add return-to-normal behaviour and hysteresis; keep state per shipment</w:t>
            </w:r>
          </w:p>
        </w:tc>
      </w:tr>
      <w:tr w:rsidR="00D4798D">
        <w:trPr>
          <w:cantSplit/>
          <w:jc w:val="center"/>
        </w:trPr>
        <w:tc>
          <w:tcPr>
            <w:tcW w:w="3168" w:type="dxa"/>
          </w:tcPr>
          <w:p w:rsidR="00D4798D" w:rsidRDefault="00E23DE2">
            <w:pPr>
              <w:spacing w:before="40" w:line="240" w:lineRule="auto"/>
              <w:jc w:val="left"/>
            </w:pPr>
            <w:r>
              <w:rPr>
                <w:sz w:val="17"/>
              </w:rPr>
              <w:t>Order accepts zero, negative or larger-than-listing quantities</w:t>
            </w:r>
          </w:p>
        </w:tc>
        <w:tc>
          <w:tcPr>
            <w:tcW w:w="3075" w:type="dxa"/>
          </w:tcPr>
          <w:p w:rsidR="00D4798D" w:rsidRDefault="00E23DE2">
            <w:pPr>
              <w:spacing w:before="40" w:line="240" w:lineRule="auto"/>
              <w:jc w:val="left"/>
            </w:pPr>
            <w:r>
              <w:rPr>
                <w:sz w:val="17"/>
              </w:rPr>
              <w:t>No validation of quantity or price</w:t>
            </w:r>
          </w:p>
        </w:tc>
        <w:tc>
          <w:tcPr>
            <w:tcW w:w="3075" w:type="dxa"/>
          </w:tcPr>
          <w:p w:rsidR="00D4798D" w:rsidRDefault="00E23DE2">
            <w:pPr>
              <w:spacing w:before="40" w:line="240" w:lineRule="auto"/>
              <w:jc w:val="left"/>
            </w:pPr>
            <w:r>
              <w:rPr>
                <w:sz w:val="17"/>
              </w:rPr>
              <w:t>Expected-failure test; add schema cons</w:t>
            </w:r>
            <w:r>
              <w:rPr>
                <w:sz w:val="17"/>
              </w:rPr>
              <w:t>traints and a stock check</w:t>
            </w:r>
          </w:p>
        </w:tc>
      </w:tr>
      <w:tr w:rsidR="00D4798D">
        <w:trPr>
          <w:cantSplit/>
          <w:jc w:val="center"/>
        </w:trPr>
        <w:tc>
          <w:tcPr>
            <w:tcW w:w="3168" w:type="dxa"/>
          </w:tcPr>
          <w:p w:rsidR="00D4798D" w:rsidRDefault="00E23DE2">
            <w:pPr>
              <w:spacing w:before="40" w:line="240" w:lineRule="auto"/>
              <w:jc w:val="left"/>
            </w:pPr>
            <w:r>
              <w:rPr>
                <w:sz w:val="17"/>
              </w:rPr>
              <w:t>Unknown crop or region is priced instead of rejected</w:t>
            </w:r>
          </w:p>
        </w:tc>
        <w:tc>
          <w:tcPr>
            <w:tcW w:w="3075" w:type="dxa"/>
          </w:tcPr>
          <w:p w:rsidR="00D4798D" w:rsidRDefault="00E23DE2">
            <w:pPr>
              <w:spacing w:before="40" w:line="240" w:lineRule="auto"/>
              <w:jc w:val="left"/>
            </w:pPr>
            <w:r>
              <w:rPr>
                <w:sz w:val="17"/>
              </w:rPr>
              <w:t>No catalogue check; unknown crop uses an all-zero one-hot</w:t>
            </w:r>
          </w:p>
        </w:tc>
        <w:tc>
          <w:tcPr>
            <w:tcW w:w="3075" w:type="dxa"/>
          </w:tcPr>
          <w:p w:rsidR="00D4798D" w:rsidRDefault="00E23DE2">
            <w:pPr>
              <w:spacing w:before="40" w:line="240" w:lineRule="auto"/>
              <w:jc w:val="left"/>
            </w:pPr>
            <w:r>
              <w:rPr>
                <w:sz w:val="17"/>
              </w:rPr>
              <w:t>Expected-failure test; validate against the catalogue</w:t>
            </w:r>
          </w:p>
        </w:tc>
      </w:tr>
      <w:tr w:rsidR="00D4798D">
        <w:trPr>
          <w:cantSplit/>
          <w:jc w:val="center"/>
        </w:trPr>
        <w:tc>
          <w:tcPr>
            <w:tcW w:w="3168" w:type="dxa"/>
          </w:tcPr>
          <w:p w:rsidR="00D4798D" w:rsidRDefault="00E23DE2">
            <w:pPr>
              <w:spacing w:before="40" w:line="240" w:lineRule="auto"/>
              <w:jc w:val="left"/>
            </w:pPr>
            <w:r>
              <w:rPr>
                <w:sz w:val="17"/>
              </w:rPr>
              <w:t>Displayed price range ends exactly at the current price</w:t>
            </w:r>
          </w:p>
        </w:tc>
        <w:tc>
          <w:tcPr>
            <w:tcW w:w="3075" w:type="dxa"/>
          </w:tcPr>
          <w:p w:rsidR="00D4798D" w:rsidRDefault="00E23DE2">
            <w:pPr>
              <w:spacing w:before="40" w:line="240" w:lineRule="auto"/>
              <w:jc w:val="left"/>
            </w:pPr>
            <w:r>
              <w:rPr>
                <w:sz w:val="17"/>
              </w:rPr>
              <w:t>The ban</w:t>
            </w:r>
            <w:r>
              <w:rPr>
                <w:sz w:val="17"/>
              </w:rPr>
              <w:t>d is clamped to include the point estimate</w:t>
            </w:r>
          </w:p>
        </w:tc>
        <w:tc>
          <w:tcPr>
            <w:tcW w:w="3075" w:type="dxa"/>
          </w:tcPr>
          <w:p w:rsidR="00D4798D" w:rsidRDefault="00E23DE2">
            <w:pPr>
              <w:spacing w:before="40" w:line="240" w:lineRule="auto"/>
              <w:jc w:val="left"/>
            </w:pPr>
            <w:r>
              <w:rPr>
                <w:sz w:val="17"/>
              </w:rPr>
              <w:t>Report the unclamped quantile band or recalibrate</w:t>
            </w:r>
          </w:p>
        </w:tc>
      </w:tr>
      <w:tr w:rsidR="00D4798D">
        <w:trPr>
          <w:cantSplit/>
          <w:jc w:val="center"/>
        </w:trPr>
        <w:tc>
          <w:tcPr>
            <w:tcW w:w="3168" w:type="dxa"/>
          </w:tcPr>
          <w:p w:rsidR="00D4798D" w:rsidRDefault="00E23DE2">
            <w:pPr>
              <w:spacing w:before="40" w:line="240" w:lineRule="auto"/>
              <w:jc w:val="left"/>
            </w:pPr>
            <w:r>
              <w:rPr>
                <w:sz w:val="17"/>
              </w:rPr>
              <w:t>Landing page shows 38,400+ crops graded, +17% price uplift, 92% accuracy, 2,400+ farmers</w:t>
            </w:r>
          </w:p>
        </w:tc>
        <w:tc>
          <w:tcPr>
            <w:tcW w:w="3075" w:type="dxa"/>
          </w:tcPr>
          <w:p w:rsidR="00D4798D" w:rsidRDefault="00E23DE2">
            <w:pPr>
              <w:spacing w:before="40" w:line="240" w:lineRule="auto"/>
              <w:jc w:val="left"/>
            </w:pPr>
            <w:r>
              <w:rPr>
                <w:sz w:val="17"/>
              </w:rPr>
              <w:t>Fixed marketing numbers in the page source</w:t>
            </w:r>
          </w:p>
        </w:tc>
        <w:tc>
          <w:tcPr>
            <w:tcW w:w="3075" w:type="dxa"/>
          </w:tcPr>
          <w:p w:rsidR="00D4798D" w:rsidRDefault="00E23DE2">
            <w:pPr>
              <w:spacing w:before="40" w:line="240" w:lineRule="auto"/>
              <w:jc w:val="left"/>
            </w:pPr>
            <w:r>
              <w:rPr>
                <w:sz w:val="17"/>
              </w:rPr>
              <w:t xml:space="preserve">Remove or replace with real </w:t>
            </w:r>
            <w:r>
              <w:rPr>
                <w:sz w:val="17"/>
              </w:rPr>
              <w:t>statistics</w:t>
            </w:r>
          </w:p>
        </w:tc>
      </w:tr>
      <w:tr w:rsidR="00D4798D">
        <w:trPr>
          <w:cantSplit/>
          <w:jc w:val="center"/>
        </w:trPr>
        <w:tc>
          <w:tcPr>
            <w:tcW w:w="3168" w:type="dxa"/>
          </w:tcPr>
          <w:p w:rsidR="00D4798D" w:rsidRDefault="00E23DE2">
            <w:pPr>
              <w:spacing w:before="40" w:line="240" w:lineRule="auto"/>
              <w:jc w:val="left"/>
            </w:pPr>
            <w:r>
              <w:rPr>
                <w:sz w:val="17"/>
              </w:rPr>
              <w:t>"Best day to sell" suggests large gains (mean +14.6%)</w:t>
            </w:r>
          </w:p>
        </w:tc>
        <w:tc>
          <w:tcPr>
            <w:tcW w:w="3075" w:type="dxa"/>
          </w:tcPr>
          <w:p w:rsidR="00D4798D" w:rsidRDefault="00E23DE2">
            <w:pPr>
              <w:spacing w:before="40" w:line="240" w:lineRule="auto"/>
              <w:jc w:val="left"/>
            </w:pPr>
            <w:r>
              <w:rPr>
                <w:sz w:val="17"/>
              </w:rPr>
              <w:t>Hash-generated daily demand and supply noise, not a real forecast</w:t>
            </w:r>
          </w:p>
        </w:tc>
        <w:tc>
          <w:tcPr>
            <w:tcW w:w="3075" w:type="dxa"/>
          </w:tcPr>
          <w:p w:rsidR="00D4798D" w:rsidRDefault="00E23DE2">
            <w:pPr>
              <w:spacing w:before="40" w:line="240" w:lineRule="auto"/>
              <w:jc w:val="left"/>
            </w:pPr>
            <w:r>
              <w:rPr>
                <w:sz w:val="17"/>
              </w:rPr>
              <w:t>Treat as an illustration; replace with a real time-series model</w:t>
            </w:r>
          </w:p>
        </w:tc>
      </w:tr>
    </w:tbl>
    <w:p w:rsidR="00D4798D" w:rsidRDefault="00D4798D">
      <w:pPr>
        <w:spacing w:after="80" w:line="144" w:lineRule="auto"/>
      </w:pPr>
    </w:p>
    <w:p w:rsidR="00D4798D" w:rsidRDefault="00E23DE2">
      <w:pPr>
        <w:pStyle w:val="Heading2"/>
      </w:pPr>
      <w:bookmarkStart w:id="175" w:name="_Toc243934291"/>
      <w:r>
        <w:lastRenderedPageBreak/>
        <w:t>8.7  Limits of the Results</w:t>
      </w:r>
      <w:bookmarkEnd w:id="175"/>
    </w:p>
    <w:p w:rsidR="00D4798D" w:rsidRDefault="00E23DE2">
      <w:pPr>
        <w:pStyle w:val="ListBullet"/>
      </w:pPr>
      <w:r>
        <w:rPr>
          <w:b/>
        </w:rPr>
        <w:t>Synthetic data.</w:t>
      </w:r>
      <w:r>
        <w:t xml:space="preserve"> The accuracy of</w:t>
      </w:r>
      <w:r>
        <w:t xml:space="preserve"> 92.3%, the R2 of 0.992 and the 70% band all describe recovery of the project's own generators. They say nothing about real farms or markets; the only real-image evidence is the negative result above.</w:t>
      </w:r>
    </w:p>
    <w:p w:rsidR="00D4798D" w:rsidRDefault="00E23DE2">
      <w:pPr>
        <w:pStyle w:val="ListBullet"/>
      </w:pPr>
      <w:r>
        <w:rPr>
          <w:b/>
        </w:rPr>
        <w:t>Mapped labels.</w:t>
      </w:r>
      <w:r>
        <w:t xml:space="preserve"> The real-photograph check maps fresh and</w:t>
      </w:r>
      <w:r>
        <w:t xml:space="preserve"> rotten to grades and uses fruits instead of the app's crops; it shows non-transfer clearly but cannot measure the accuracy of A, B, C and Reject grading.</w:t>
      </w:r>
    </w:p>
    <w:p w:rsidR="00D4798D" w:rsidRDefault="00E23DE2">
      <w:pPr>
        <w:pStyle w:val="ListBullet"/>
      </w:pPr>
      <w:r>
        <w:rPr>
          <w:b/>
        </w:rPr>
        <w:t>Simulated sensors and offers.</w:t>
      </w:r>
      <w:r>
        <w:t xml:space="preserve"> The sensor stream, the buyer offers and the daily market context are ge</w:t>
      </w:r>
      <w:r>
        <w:t>nerated, so the alert behaviour, the ranking and the sell-day advice illustrate the interface only.</w:t>
      </w:r>
    </w:p>
    <w:p w:rsidR="00D4798D" w:rsidRDefault="00E23DE2">
      <w:pPr>
        <w:pStyle w:val="ListBullet"/>
      </w:pPr>
      <w:r>
        <w:rPr>
          <w:b/>
        </w:rPr>
        <w:t>Small, single-machine measurements.</w:t>
      </w:r>
      <w:r>
        <w:t xml:space="preserve"> Timings come from one desktop with other jobs running, 20 to 30 calls per endpoint, no concurrent load and no memory pro</w:t>
      </w:r>
      <w:r>
        <w:t>file; no user study was carried out.</w:t>
      </w:r>
    </w:p>
    <w:p w:rsidR="00D4798D" w:rsidRDefault="00E23DE2">
      <w:pPr>
        <w:pStyle w:val="ListBullet"/>
      </w:pPr>
      <w:r>
        <w:rPr>
          <w:b/>
        </w:rPr>
        <w:t>Chosen photographs.</w:t>
      </w:r>
      <w:r>
        <w:t xml:space="preserve"> The sample photographs on the output screens were picked from 40 scanned per crop to show more than one grade.</w:t>
      </w:r>
    </w:p>
    <w:p w:rsidR="00D4798D" w:rsidRDefault="00E23DE2">
      <w:pPr>
        <w:pStyle w:val="ListBullet"/>
      </w:pPr>
      <w:r>
        <w:rPr>
          <w:b/>
        </w:rPr>
        <w:t>No numeric comparison with the base paper</w:t>
      </w:r>
      <w:r>
        <w:t xml:space="preserve"> is possible, as explained in the section Comparison with the Base Paper.</w:t>
      </w:r>
    </w:p>
    <w:p w:rsidR="00D4798D" w:rsidRDefault="00E23DE2">
      <w:pPr>
        <w:pStyle w:val="Heading2"/>
      </w:pPr>
      <w:bookmarkStart w:id="176" w:name="_Toc243934292"/>
      <w:r>
        <w:t>8.8  Objectives Against Outcomes</w:t>
      </w:r>
      <w:bookmarkEnd w:id="176"/>
    </w:p>
    <w:p w:rsidR="00D4798D" w:rsidRDefault="00E23DE2">
      <w:pPr>
        <w:pStyle w:val="TableCaption"/>
      </w:pPr>
      <w:bookmarkStart w:id="177" w:name="_Toc243934422"/>
      <w:r>
        <w:t>Table 8.13: Objectives against outcomes</w:t>
      </w:r>
      <w:bookmarkEnd w:id="177"/>
    </w:p>
    <w:tbl>
      <w:tblPr>
        <w:tblStyle w:val="TableGrid"/>
        <w:tblW w:w="0" w:type="auto"/>
        <w:jc w:val="center"/>
        <w:tblLook w:val="04A0" w:firstRow="1" w:lastRow="0" w:firstColumn="1" w:lastColumn="0" w:noHBand="0" w:noVBand="1"/>
      </w:tblPr>
      <w:tblGrid>
        <w:gridCol w:w="3168"/>
        <w:gridCol w:w="1491"/>
        <w:gridCol w:w="4658"/>
      </w:tblGrid>
      <w:tr w:rsidR="00D4798D">
        <w:trPr>
          <w:cantSplit/>
          <w:tblHeader/>
          <w:jc w:val="center"/>
        </w:trPr>
        <w:tc>
          <w:tcPr>
            <w:tcW w:w="3168" w:type="dxa"/>
            <w:shd w:val="clear" w:color="auto" w:fill="D9E2F3"/>
          </w:tcPr>
          <w:p w:rsidR="00D4798D" w:rsidRDefault="00E23DE2">
            <w:pPr>
              <w:spacing w:before="40" w:line="240" w:lineRule="auto"/>
              <w:jc w:val="left"/>
            </w:pPr>
            <w:r>
              <w:rPr>
                <w:b/>
                <w:sz w:val="18"/>
              </w:rPr>
              <w:t>Objective</w:t>
            </w:r>
          </w:p>
        </w:tc>
        <w:tc>
          <w:tcPr>
            <w:tcW w:w="1491" w:type="dxa"/>
            <w:shd w:val="clear" w:color="auto" w:fill="D9E2F3"/>
          </w:tcPr>
          <w:p w:rsidR="00D4798D" w:rsidRDefault="00E23DE2">
            <w:pPr>
              <w:spacing w:before="40" w:line="240" w:lineRule="auto"/>
              <w:jc w:val="left"/>
            </w:pPr>
            <w:r>
              <w:rPr>
                <w:b/>
                <w:sz w:val="18"/>
              </w:rPr>
              <w:t>Outcome</w:t>
            </w:r>
          </w:p>
        </w:tc>
        <w:tc>
          <w:tcPr>
            <w:tcW w:w="4658" w:type="dxa"/>
            <w:shd w:val="clear" w:color="auto" w:fill="D9E2F3"/>
          </w:tcPr>
          <w:p w:rsidR="00D4798D" w:rsidRDefault="00E23DE2">
            <w:pPr>
              <w:spacing w:before="40" w:line="240" w:lineRule="auto"/>
              <w:jc w:val="left"/>
            </w:pPr>
            <w:r>
              <w:rPr>
                <w:b/>
                <w:sz w:val="18"/>
              </w:rPr>
              <w:t>Evidence</w:t>
            </w:r>
          </w:p>
        </w:tc>
      </w:tr>
      <w:tr w:rsidR="00D4798D">
        <w:trPr>
          <w:cantSplit/>
          <w:jc w:val="center"/>
        </w:trPr>
        <w:tc>
          <w:tcPr>
            <w:tcW w:w="3168" w:type="dxa"/>
          </w:tcPr>
          <w:p w:rsidR="00D4798D" w:rsidRDefault="00E23DE2">
            <w:pPr>
              <w:spacing w:before="40" w:line="240" w:lineRule="auto"/>
              <w:jc w:val="left"/>
            </w:pPr>
            <w:r>
              <w:rPr>
                <w:sz w:val="18"/>
              </w:rPr>
              <w:t>1. Grade crop quality automatically from images</w:t>
            </w:r>
          </w:p>
        </w:tc>
        <w:tc>
          <w:tcPr>
            <w:tcW w:w="1491" w:type="dxa"/>
          </w:tcPr>
          <w:p w:rsidR="00D4798D" w:rsidRDefault="00E23DE2">
            <w:pPr>
              <w:spacing w:before="40" w:line="240" w:lineRule="auto"/>
              <w:jc w:val="left"/>
            </w:pPr>
            <w:r>
              <w:rPr>
                <w:sz w:val="18"/>
              </w:rPr>
              <w:t>Partly achieved</w:t>
            </w:r>
          </w:p>
        </w:tc>
        <w:tc>
          <w:tcPr>
            <w:tcW w:w="4658" w:type="dxa"/>
          </w:tcPr>
          <w:p w:rsidR="00D4798D" w:rsidRDefault="00E23DE2">
            <w:pPr>
              <w:spacing w:before="40" w:line="240" w:lineRule="auto"/>
              <w:jc w:val="left"/>
            </w:pPr>
            <w:r>
              <w:rPr>
                <w:sz w:val="18"/>
              </w:rPr>
              <w:t xml:space="preserve">Implemented as </w:t>
            </w:r>
            <w:r>
              <w:rPr>
                <w:sz w:val="18"/>
              </w:rPr>
              <w:t>classical machine learning on 11 hand-crafted features, not a deep network; 92.3% on synthetic data; at chance on 3,200 real photographs; retraining on real labels reaches 90.6%</w:t>
            </w:r>
          </w:p>
        </w:tc>
      </w:tr>
      <w:tr w:rsidR="00D4798D">
        <w:trPr>
          <w:cantSplit/>
          <w:jc w:val="center"/>
        </w:trPr>
        <w:tc>
          <w:tcPr>
            <w:tcW w:w="3168" w:type="dxa"/>
          </w:tcPr>
          <w:p w:rsidR="00D4798D" w:rsidRDefault="00E23DE2">
            <w:pPr>
              <w:spacing w:before="40" w:line="240" w:lineRule="auto"/>
              <w:jc w:val="left"/>
            </w:pPr>
            <w:r>
              <w:rPr>
                <w:sz w:val="18"/>
              </w:rPr>
              <w:t>2. Forecast crop prices from market, weather and demand data</w:t>
            </w:r>
          </w:p>
        </w:tc>
        <w:tc>
          <w:tcPr>
            <w:tcW w:w="1491" w:type="dxa"/>
          </w:tcPr>
          <w:p w:rsidR="00D4798D" w:rsidRDefault="00E23DE2">
            <w:pPr>
              <w:spacing w:before="40" w:line="240" w:lineRule="auto"/>
              <w:jc w:val="left"/>
            </w:pPr>
            <w:r>
              <w:rPr>
                <w:sz w:val="18"/>
              </w:rPr>
              <w:t>Partly achieved</w:t>
            </w:r>
          </w:p>
        </w:tc>
        <w:tc>
          <w:tcPr>
            <w:tcW w:w="4658" w:type="dxa"/>
          </w:tcPr>
          <w:p w:rsidR="00D4798D" w:rsidRDefault="00E23DE2">
            <w:pPr>
              <w:spacing w:before="40" w:line="240" w:lineRule="auto"/>
              <w:jc w:val="left"/>
            </w:pPr>
            <w:r>
              <w:rPr>
                <w:sz w:val="18"/>
              </w:rPr>
              <w:t>Boosted model with a 70% band, R2 0.992 on synthetic data; weather has almost no effect; the 30-day forecast uses generated context; no real price feed</w:t>
            </w:r>
          </w:p>
        </w:tc>
      </w:tr>
      <w:tr w:rsidR="00D4798D">
        <w:trPr>
          <w:cantSplit/>
          <w:jc w:val="center"/>
        </w:trPr>
        <w:tc>
          <w:tcPr>
            <w:tcW w:w="3168" w:type="dxa"/>
          </w:tcPr>
          <w:p w:rsidR="00D4798D" w:rsidRDefault="00E23DE2">
            <w:pPr>
              <w:spacing w:before="40" w:line="240" w:lineRule="auto"/>
              <w:jc w:val="left"/>
            </w:pPr>
            <w:r>
              <w:rPr>
                <w:sz w:val="18"/>
              </w:rPr>
              <w:t>3. Monitor storage and transport with IoT sensors</w:t>
            </w:r>
          </w:p>
        </w:tc>
        <w:tc>
          <w:tcPr>
            <w:tcW w:w="1491" w:type="dxa"/>
          </w:tcPr>
          <w:p w:rsidR="00D4798D" w:rsidRDefault="00E23DE2">
            <w:pPr>
              <w:spacing w:before="40" w:line="240" w:lineRule="auto"/>
              <w:jc w:val="left"/>
            </w:pPr>
            <w:r>
              <w:rPr>
                <w:sz w:val="18"/>
              </w:rPr>
              <w:t>Demonstrated with simulation only</w:t>
            </w:r>
          </w:p>
        </w:tc>
        <w:tc>
          <w:tcPr>
            <w:tcW w:w="4658" w:type="dxa"/>
          </w:tcPr>
          <w:p w:rsidR="00D4798D" w:rsidRDefault="00E23DE2">
            <w:pPr>
              <w:spacing w:before="40" w:line="240" w:lineRule="auto"/>
              <w:jc w:val="left"/>
            </w:pPr>
            <w:r>
              <w:rPr>
                <w:sz w:val="18"/>
              </w:rPr>
              <w:t>WebSocket stream, s</w:t>
            </w:r>
            <w:r>
              <w:rPr>
                <w:sz w:val="18"/>
              </w:rPr>
              <w:t>tored readings and alert banner work end to end; no hardware, and the alarm drifts into permanent alarm</w:t>
            </w:r>
          </w:p>
        </w:tc>
      </w:tr>
      <w:tr w:rsidR="00D4798D">
        <w:trPr>
          <w:cantSplit/>
          <w:jc w:val="center"/>
        </w:trPr>
        <w:tc>
          <w:tcPr>
            <w:tcW w:w="3168" w:type="dxa"/>
          </w:tcPr>
          <w:p w:rsidR="00D4798D" w:rsidRDefault="00E23DE2">
            <w:pPr>
              <w:spacing w:before="40" w:line="240" w:lineRule="auto"/>
              <w:jc w:val="left"/>
            </w:pPr>
            <w:r>
              <w:rPr>
                <w:sz w:val="18"/>
              </w:rPr>
              <w:t>4. Explain grading and pricing decisions with XAI</w:t>
            </w:r>
          </w:p>
        </w:tc>
        <w:tc>
          <w:tcPr>
            <w:tcW w:w="1491" w:type="dxa"/>
          </w:tcPr>
          <w:p w:rsidR="00D4798D" w:rsidRDefault="00E23DE2">
            <w:pPr>
              <w:spacing w:before="40" w:line="240" w:lineRule="auto"/>
              <w:jc w:val="left"/>
            </w:pPr>
            <w:r>
              <w:rPr>
                <w:sz w:val="18"/>
              </w:rPr>
              <w:t>Achieved</w:t>
            </w:r>
          </w:p>
        </w:tc>
        <w:tc>
          <w:tcPr>
            <w:tcW w:w="4658" w:type="dxa"/>
          </w:tcPr>
          <w:p w:rsidR="00D4798D" w:rsidRDefault="00E23DE2">
            <w:pPr>
              <w:spacing w:before="40" w:line="240" w:lineRule="auto"/>
              <w:jc w:val="left"/>
            </w:pPr>
            <w:r>
              <w:rPr>
                <w:sz w:val="18"/>
              </w:rPr>
              <w:t xml:space="preserve">SHAP top-six contributions for every grade and price, shown in the app; importance charts </w:t>
            </w:r>
            <w:r>
              <w:rPr>
                <w:sz w:val="18"/>
              </w:rPr>
              <w:t>for the admin</w:t>
            </w:r>
          </w:p>
        </w:tc>
      </w:tr>
      <w:tr w:rsidR="00D4798D">
        <w:trPr>
          <w:cantSplit/>
          <w:jc w:val="center"/>
        </w:trPr>
        <w:tc>
          <w:tcPr>
            <w:tcW w:w="3168" w:type="dxa"/>
          </w:tcPr>
          <w:p w:rsidR="00D4798D" w:rsidRDefault="00E23DE2">
            <w:pPr>
              <w:spacing w:before="40" w:line="240" w:lineRule="auto"/>
              <w:jc w:val="left"/>
            </w:pPr>
            <w:r>
              <w:rPr>
                <w:sz w:val="18"/>
              </w:rPr>
              <w:t>5. Recommend buyers, routes and the best time to sell</w:t>
            </w:r>
          </w:p>
        </w:tc>
        <w:tc>
          <w:tcPr>
            <w:tcW w:w="1491" w:type="dxa"/>
          </w:tcPr>
          <w:p w:rsidR="00D4798D" w:rsidRDefault="00E23DE2">
            <w:pPr>
              <w:spacing w:before="40" w:line="240" w:lineRule="auto"/>
              <w:jc w:val="left"/>
            </w:pPr>
            <w:r>
              <w:rPr>
                <w:sz w:val="18"/>
              </w:rPr>
              <w:t>Achieved as a heuristic</w:t>
            </w:r>
          </w:p>
        </w:tc>
        <w:tc>
          <w:tcPr>
            <w:tcW w:w="4658" w:type="dxa"/>
          </w:tcPr>
          <w:p w:rsidR="00D4798D" w:rsidRDefault="00E23DE2">
            <w:pPr>
              <w:spacing w:before="40" w:line="240" w:lineRule="auto"/>
              <w:jc w:val="left"/>
            </w:pPr>
            <w:r>
              <w:rPr>
                <w:sz w:val="18"/>
              </w:rPr>
              <w:t>Weighted ranking stable under weight changes (97.7%); route is the top buyer's town; offers and sell-day advice are simulated</w:t>
            </w:r>
          </w:p>
        </w:tc>
      </w:tr>
      <w:tr w:rsidR="00D4798D">
        <w:trPr>
          <w:cantSplit/>
          <w:jc w:val="center"/>
        </w:trPr>
        <w:tc>
          <w:tcPr>
            <w:tcW w:w="3168" w:type="dxa"/>
          </w:tcPr>
          <w:p w:rsidR="00D4798D" w:rsidRDefault="00E23DE2">
            <w:pPr>
              <w:spacing w:before="40" w:line="240" w:lineRule="auto"/>
              <w:jc w:val="left"/>
            </w:pPr>
            <w:r>
              <w:rPr>
                <w:sz w:val="18"/>
              </w:rPr>
              <w:t>6. Connect farmers, distributors and</w:t>
            </w:r>
            <w:r>
              <w:rPr>
                <w:sz w:val="18"/>
              </w:rPr>
              <w:t xml:space="preserve"> buyers through a marketplace</w:t>
            </w:r>
          </w:p>
        </w:tc>
        <w:tc>
          <w:tcPr>
            <w:tcW w:w="1491" w:type="dxa"/>
          </w:tcPr>
          <w:p w:rsidR="00D4798D" w:rsidRDefault="00E23DE2">
            <w:pPr>
              <w:spacing w:before="40" w:line="240" w:lineRule="auto"/>
              <w:jc w:val="left"/>
            </w:pPr>
            <w:r>
              <w:rPr>
                <w:sz w:val="18"/>
              </w:rPr>
              <w:t>Achieved</w:t>
            </w:r>
          </w:p>
        </w:tc>
        <w:tc>
          <w:tcPr>
            <w:tcW w:w="4658" w:type="dxa"/>
          </w:tcPr>
          <w:p w:rsidR="00D4798D" w:rsidRDefault="00E23DE2">
            <w:pPr>
              <w:spacing w:before="40" w:line="240" w:lineRule="auto"/>
              <w:jc w:val="left"/>
            </w:pPr>
            <w:r>
              <w:rPr>
                <w:sz w:val="18"/>
              </w:rPr>
              <w:t>Four roles, listings, orders, state machine, shipments; 36 tests pass; 3 validation gaps documented</w:t>
            </w:r>
          </w:p>
        </w:tc>
      </w:tr>
    </w:tbl>
    <w:p w:rsidR="00D4798D" w:rsidRDefault="00D4798D">
      <w:pPr>
        <w:spacing w:after="80" w:line="144" w:lineRule="auto"/>
      </w:pPr>
    </w:p>
    <w:p w:rsidR="00D4798D" w:rsidRDefault="00E23DE2">
      <w:pPr>
        <w:pStyle w:val="Heading1"/>
        <w:pageBreakBefore/>
      </w:pPr>
      <w:bookmarkStart w:id="178" w:name="_Toc243934293"/>
      <w:r>
        <w:lastRenderedPageBreak/>
        <w:t>CHAPTER 9</w:t>
      </w:r>
      <w:r>
        <w:br/>
        <w:t>CONCLUSION</w:t>
      </w:r>
      <w:bookmarkEnd w:id="178"/>
    </w:p>
    <w:p w:rsidR="00D4798D" w:rsidRDefault="00E23DE2">
      <w:pPr>
        <w:pStyle w:val="Heading2"/>
      </w:pPr>
      <w:bookmarkStart w:id="179" w:name="_Toc243934294"/>
      <w:r>
        <w:t>9.1  Summary of the Work</w:t>
      </w:r>
      <w:bookmarkEnd w:id="179"/>
    </w:p>
    <w:p w:rsidR="00D4798D" w:rsidRDefault="00E23DE2">
      <w:r>
        <w:t>This project built CropSight, a full-stack platform for the stage aft</w:t>
      </w:r>
      <w:r>
        <w:t>er harvest. A farmer uploads a photograph of a crop; computer-vision features are extracted from its pixels (colour, texture, edges, blemishes, relative size) and a Random Forest assigns the grade A, B, C or Reject, explained with SHAP. A Gradient Boosting</w:t>
      </w:r>
      <w:r>
        <w:t xml:space="preserve"> model with quantile bands gives the current price, a 30-day forecast and a best day to sell, again explained with SHAP. A transparent weighted score ranks buyers, a route and the spoilage risk. Farmers, buyers, distributors and an admin work through a mar</w:t>
      </w:r>
      <w:r>
        <w:t>ketplace with a checked order lifecycle, and a distributor can follow a shipment's temperature, humidity and shock on a live stream with alerts. The system has 21 interfaces (20 REST and one WebSocket), nine database tables, a React web application with fo</w:t>
      </w:r>
      <w:r>
        <w:t>ur role dashboards and a pytest suite.</w:t>
      </w:r>
    </w:p>
    <w:p w:rsidR="00D4798D" w:rsidRDefault="00E23DE2">
      <w:r>
        <w:t>Because no real labelled crop images or market prices were available, both models were trained on synthetic data generated by the project's code, and the sensor stream and buyer offers are simulated. On its own synthe</w:t>
      </w:r>
      <w:r>
        <w:t>tic test set the grader reaches 92.3% accuracy and the price model R2 0.992 with MAPE 5.1%. A check on 3,200 real fruit photographs showed that the grader does not transfer (fresh versus rotten accuracy 50.4%), while the same features retrained on real lab</w:t>
      </w:r>
      <w:r>
        <w:t>els reach 90.6%. Thirty-six automated tests pass, three more document known gaps, and a photograph is graded in about 0.17 s.</w:t>
      </w:r>
    </w:p>
    <w:p w:rsidR="00D4798D" w:rsidRDefault="00E23DE2">
      <w:pPr>
        <w:pStyle w:val="Heading2"/>
      </w:pPr>
      <w:bookmarkStart w:id="180" w:name="_Toc243934295"/>
      <w:r>
        <w:t>9.2  Objectives Achieved</w:t>
      </w:r>
      <w:bookmarkEnd w:id="180"/>
    </w:p>
    <w:p w:rsidR="00D4798D" w:rsidRDefault="00E23DE2">
      <w:r>
        <w:t>Of the six objectives, three are achieved as stated and three only in part. Explaining grading and pricin</w:t>
      </w:r>
      <w:r>
        <w:t xml:space="preserve">g with explainable AI (objective 4), connecting farmers, distributors and buyers through a marketplace (objective 6) and recommending buyers, routes and the best time to sell (objective 5, as a transparent heuristic with simulated offers) are in place and </w:t>
      </w:r>
      <w:r>
        <w:t>tested. Grading quality from images (objective 1) is implemented with classical machine learning rather than deep learning and works only on synthetic data; forecasting prices (objective 2) is implemented but trained and evaluated on synthetic data; and mo</w:t>
      </w:r>
      <w:r>
        <w:t>nitoring storage and transport (objective 3) is demonstrated with a simulated sensor stream. Chapter 8 gives the evidence for each.</w:t>
      </w:r>
    </w:p>
    <w:p w:rsidR="00D4798D" w:rsidRDefault="00E23DE2">
      <w:pPr>
        <w:pStyle w:val="Heading2"/>
      </w:pPr>
      <w:bookmarkStart w:id="181" w:name="_Toc243934296"/>
      <w:r>
        <w:t>9.3  Key Findings</w:t>
      </w:r>
      <w:bookmarkEnd w:id="181"/>
    </w:p>
    <w:p w:rsidR="00D4798D" w:rsidRDefault="00E23DE2">
      <w:pPr>
        <w:tabs>
          <w:tab w:val="left" w:pos="576"/>
        </w:tabs>
        <w:ind w:left="576" w:hanging="432"/>
      </w:pPr>
      <w:r>
        <w:t>1.</w:t>
      </w:r>
      <w:r>
        <w:tab/>
      </w:r>
      <w:r>
        <w:rPr>
          <w:b/>
        </w:rPr>
        <w:t>A high score on synthetic data is not evidence of quality.</w:t>
      </w:r>
      <w:r>
        <w:t xml:space="preserve"> The grader scores 92.3% on its own generator and 50.4% (chance) on 3,200 real photographs; it grades 99.1% of rotten fruit as grade B.</w:t>
      </w:r>
    </w:p>
    <w:p w:rsidR="00D4798D" w:rsidRDefault="00E23DE2">
      <w:pPr>
        <w:tabs>
          <w:tab w:val="left" w:pos="576"/>
        </w:tabs>
        <w:ind w:left="576" w:hanging="432"/>
      </w:pPr>
      <w:r>
        <w:lastRenderedPageBreak/>
        <w:t>2.</w:t>
      </w:r>
      <w:r>
        <w:tab/>
      </w:r>
      <w:r>
        <w:rPr>
          <w:b/>
        </w:rPr>
        <w:t>The features are sound; the training data are not.</w:t>
      </w:r>
      <w:r>
        <w:t xml:space="preserve"> The same 11 features retrained on real fresh and rotten labels giv</w:t>
      </w:r>
      <w:r>
        <w:t>e 90.6% (AUC 0.97), but only 66.9% for unseen fruits, so grading must be trained per crop on real labels.</w:t>
      </w:r>
    </w:p>
    <w:p w:rsidR="00D4798D" w:rsidRDefault="00E23DE2">
      <w:pPr>
        <w:tabs>
          <w:tab w:val="left" w:pos="576"/>
        </w:tabs>
        <w:ind w:left="576" w:hanging="432"/>
      </w:pPr>
      <w:r>
        <w:t>3.</w:t>
      </w:r>
      <w:r>
        <w:tab/>
      </w:r>
      <w:r>
        <w:rPr>
          <w:b/>
        </w:rPr>
        <w:t>The price model recovers its generator almost exactly.</w:t>
      </w:r>
      <w:r>
        <w:t xml:space="preserve"> MAPE 5.1% against a data noise floor of 2.8%, and R2 0.988 on a 2024 hold-out; crop type exp</w:t>
      </w:r>
      <w:r>
        <w:t>lains 72% of its importance and weather essentially none.</w:t>
      </w:r>
    </w:p>
    <w:p w:rsidR="00D4798D" w:rsidRDefault="00E23DE2">
      <w:pPr>
        <w:tabs>
          <w:tab w:val="left" w:pos="576"/>
        </w:tabs>
        <w:ind w:left="576" w:hanging="432"/>
      </w:pPr>
      <w:r>
        <w:t>4.</w:t>
      </w:r>
      <w:r>
        <w:tab/>
      </w:r>
      <w:r>
        <w:rPr>
          <w:b/>
        </w:rPr>
        <w:t>The "best day to sell" is an artefact.</w:t>
      </w:r>
      <w:r>
        <w:t xml:space="preserve"> Waiting is recommended in 76% of cases with a mean gain of 14.6%, produced by hash-generated daily noise; a real forecast needs real price series, for which</w:t>
      </w:r>
      <w:r>
        <w:t xml:space="preserve"> time-series foundation models [6] are a promising baseline.</w:t>
      </w:r>
    </w:p>
    <w:p w:rsidR="00D4798D" w:rsidRDefault="00E23DE2">
      <w:pPr>
        <w:tabs>
          <w:tab w:val="left" w:pos="576"/>
        </w:tabs>
        <w:ind w:left="576" w:hanging="432"/>
      </w:pPr>
      <w:r>
        <w:t>5.</w:t>
      </w:r>
      <w:r>
        <w:tab/>
      </w:r>
      <w:r>
        <w:rPr>
          <w:b/>
        </w:rPr>
        <w:t>The delivery ranking is robust but its inputs are simulated.</w:t>
      </w:r>
      <w:r>
        <w:t xml:space="preserve"> The top buyer survives 97.7% of random weight changes; offers are a hash of the buyer and crop.</w:t>
      </w:r>
    </w:p>
    <w:p w:rsidR="00D4798D" w:rsidRDefault="00E23DE2">
      <w:pPr>
        <w:tabs>
          <w:tab w:val="left" w:pos="576"/>
        </w:tabs>
        <w:ind w:left="576" w:hanging="432"/>
      </w:pPr>
      <w:r>
        <w:t>6.</w:t>
      </w:r>
      <w:r>
        <w:tab/>
      </w:r>
      <w:r>
        <w:rPr>
          <w:b/>
        </w:rPr>
        <w:t>The sensor simulator needs a ret</w:t>
      </w:r>
      <w:r>
        <w:rPr>
          <w:b/>
        </w:rPr>
        <w:t>urn to normal.</w:t>
      </w:r>
      <w:r>
        <w:t xml:space="preserve"> 97.3% of its alarm steps are persistent drift, so by step 400 every one of the 50 simulated shipments was in alarm.</w:t>
      </w:r>
    </w:p>
    <w:p w:rsidR="00D4798D" w:rsidRDefault="00E23DE2">
      <w:pPr>
        <w:tabs>
          <w:tab w:val="left" w:pos="576"/>
        </w:tabs>
        <w:ind w:left="576" w:hanging="432"/>
      </w:pPr>
      <w:r>
        <w:t>7.</w:t>
      </w:r>
      <w:r>
        <w:tab/>
      </w:r>
      <w:r>
        <w:rPr>
          <w:b/>
        </w:rPr>
        <w:t>Software defects were found by testing:</w:t>
      </w:r>
      <w:r>
        <w:t xml:space="preserve"> a 100-fold overstatement of the admin transaction volume (unit mix of quintal and </w:t>
      </w:r>
      <w:r>
        <w:t>kilogram), a server error and orphan record on a corrupt image, and unvalidated crop, region and order values.</w:t>
      </w:r>
    </w:p>
    <w:p w:rsidR="00D4798D" w:rsidRDefault="00E23DE2">
      <w:pPr>
        <w:tabs>
          <w:tab w:val="left" w:pos="576"/>
        </w:tabs>
        <w:ind w:left="576" w:hanging="432"/>
      </w:pPr>
      <w:r>
        <w:t>8.</w:t>
      </w:r>
      <w:r>
        <w:tab/>
      </w:r>
      <w:r>
        <w:rPr>
          <w:b/>
        </w:rPr>
        <w:t>Disclosure works.</w:t>
      </w:r>
      <w:r>
        <w:t xml:space="preserve"> Because the admin page and this report state the synthetic origin of the models, the limits above are visible rather than hidden.</w:t>
      </w:r>
    </w:p>
    <w:p w:rsidR="00D4798D" w:rsidRDefault="00E23DE2">
      <w:pPr>
        <w:pStyle w:val="Heading2"/>
      </w:pPr>
      <w:bookmarkStart w:id="182" w:name="_Toc243934297"/>
      <w:r>
        <w:t>9.4  Practical Applications</w:t>
      </w:r>
      <w:bookmarkEnd w:id="182"/>
    </w:p>
    <w:p w:rsidR="00D4798D" w:rsidRDefault="00E23DE2">
      <w:r>
        <w:t>In its present form CropSight is a working prototype and a teaching and demonstration platform fo</w:t>
      </w:r>
      <w:r>
        <w:t xml:space="preserve">r a post-harvest marketplace; it should not be used to set real prices or grades. With real labelled images of the crops it targets, a real price series from mandi or exchange feeds, real cold-chain sensors and the security fixes listed in Chapter 10, the </w:t>
      </w:r>
      <w:r>
        <w:t>same structure could support four uses: a photograph-based first grade that a buyer can inspect and challenge; price and timing guidance for smallholders with an honest uncertainty band; matching of lots to nearby buyers; and cold-chain alerts during trans</w:t>
      </w:r>
      <w:r>
        <w:t>port.</w:t>
      </w:r>
    </w:p>
    <w:p w:rsidR="00D4798D" w:rsidRDefault="00E23DE2">
      <w:pPr>
        <w:pStyle w:val="Heading2"/>
      </w:pPr>
      <w:bookmarkStart w:id="183" w:name="_Toc243934298"/>
      <w:r>
        <w:t>9.5  Known Limitations</w:t>
      </w:r>
      <w:bookmarkEnd w:id="183"/>
    </w:p>
    <w:p w:rsidR="00D4798D" w:rsidRDefault="00E23DE2">
      <w:pPr>
        <w:pStyle w:val="ListBullet"/>
      </w:pPr>
      <w:r>
        <w:t>Both models are trained on synthetic data; the grader fails on real photographs and the price forecast uses generated market context.</w:t>
      </w:r>
    </w:p>
    <w:p w:rsidR="00D4798D" w:rsidRDefault="00E23DE2">
      <w:pPr>
        <w:pStyle w:val="ListBullet"/>
      </w:pPr>
      <w:r>
        <w:t>The grader is classical machine learning on 11 hand-crafted features, not a deep network, and</w:t>
      </w:r>
      <w:r>
        <w:t xml:space="preserve"> was never evaluated on A, B, C and Reject labels given by real graders.</w:t>
      </w:r>
    </w:p>
    <w:p w:rsidR="00D4798D" w:rsidRDefault="00E23DE2">
      <w:pPr>
        <w:pStyle w:val="ListBullet"/>
      </w:pPr>
      <w:r>
        <w:t>The sensor stream, the buyer offers and the buyer reliability scores are simulated or seeded; the alarm rarely returns to normal once the readings have drifted.</w:t>
      </w:r>
    </w:p>
    <w:p w:rsidR="00D4798D" w:rsidRDefault="00E23DE2">
      <w:pPr>
        <w:pStyle w:val="ListBullet"/>
      </w:pPr>
      <w:r>
        <w:lastRenderedPageBreak/>
        <w:t>Input validation, auth</w:t>
      </w:r>
      <w:r>
        <w:t>orisation and the WebSocket are not hardened; the default signing key is in the source; the admin volume figure is wrong by a factor of 100.</w:t>
      </w:r>
    </w:p>
    <w:p w:rsidR="00D4798D" w:rsidRDefault="00E23DE2">
      <w:pPr>
        <w:pStyle w:val="ListBullet"/>
      </w:pPr>
      <w:r>
        <w:t>Single-process SQLite on one machine, no load test, no payment, no user study.</w:t>
      </w:r>
    </w:p>
    <w:p w:rsidR="00D4798D" w:rsidRDefault="00E23DE2">
      <w:pPr>
        <w:pStyle w:val="ListBullet"/>
      </w:pPr>
      <w:r>
        <w:t>The landing page shows fixed marketi</w:t>
      </w:r>
      <w:r>
        <w:t>ng counters that are not measurements.</w:t>
      </w:r>
    </w:p>
    <w:p w:rsidR="00D4798D" w:rsidRDefault="00E23DE2">
      <w:pPr>
        <w:pStyle w:val="Heading1"/>
        <w:pageBreakBefore/>
      </w:pPr>
      <w:bookmarkStart w:id="184" w:name="_Toc243934299"/>
      <w:r>
        <w:lastRenderedPageBreak/>
        <w:t>CHAPTER 10</w:t>
      </w:r>
      <w:r>
        <w:br/>
        <w:t>FUTURE SCOPE</w:t>
      </w:r>
      <w:bookmarkEnd w:id="184"/>
    </w:p>
    <w:p w:rsidR="00D4798D" w:rsidRDefault="00E23DE2">
      <w:pPr>
        <w:pStyle w:val="Heading2"/>
      </w:pPr>
      <w:bookmarkStart w:id="185" w:name="_Toc243934300"/>
      <w:r>
        <w:t>10.1  Improvements</w:t>
      </w:r>
      <w:bookmarkEnd w:id="185"/>
    </w:p>
    <w:p w:rsidR="00D4798D" w:rsidRDefault="00E23DE2">
      <w:pPr>
        <w:pStyle w:val="ListBullet"/>
      </w:pPr>
      <w:r>
        <w:rPr>
          <w:b/>
        </w:rPr>
        <w:t>Retrain the grader on real labelled images</w:t>
      </w:r>
      <w:r>
        <w:t xml:space="preserve"> of each crop, starting with the Fresh and Rotten Fruits set [8] and the bruised-vegetable set of the same collection, with grades a</w:t>
      </w:r>
      <w:r>
        <w:t>ssigned by trained graders; report per-grade accuracy on held-out farms.</w:t>
      </w:r>
    </w:p>
    <w:p w:rsidR="00D4798D" w:rsidRDefault="00E23DE2">
      <w:pPr>
        <w:pStyle w:val="ListBullet"/>
      </w:pPr>
      <w:r>
        <w:rPr>
          <w:b/>
        </w:rPr>
        <w:t>Replace the synthetic price series</w:t>
      </w:r>
      <w:r>
        <w:t xml:space="preserve"> with real mandi or exchange prices and compare the boosted model with a seasonal baseline and a time-series foundation model, as in [6], using a rol</w:t>
      </w:r>
      <w:r>
        <w:t>ling-origin evaluation.</w:t>
      </w:r>
    </w:p>
    <w:p w:rsidR="00D4798D" w:rsidRDefault="00E23DE2">
      <w:pPr>
        <w:pStyle w:val="ListBullet"/>
      </w:pPr>
      <w:r>
        <w:rPr>
          <w:b/>
        </w:rPr>
        <w:t>Calibrate the price band</w:t>
      </w:r>
      <w:r>
        <w:t xml:space="preserve"> so that it is not clamped to the point estimate, and report its coverage on real data.</w:t>
      </w:r>
    </w:p>
    <w:p w:rsidR="00D4798D" w:rsidRDefault="00E23DE2">
      <w:pPr>
        <w:pStyle w:val="ListBullet"/>
      </w:pPr>
      <w:r>
        <w:rPr>
          <w:b/>
        </w:rPr>
        <w:t>Fix the known defects:</w:t>
      </w:r>
      <w:r>
        <w:t xml:space="preserve"> the admin volume units, a transactional upload that does not leave an orphan listing, and a retur</w:t>
      </w:r>
      <w:r>
        <w:t>n-to-normal rule with hysteresis for the sensor alarm.</w:t>
      </w:r>
    </w:p>
    <w:p w:rsidR="00D4798D" w:rsidRDefault="00E23DE2">
      <w:pPr>
        <w:pStyle w:val="ListBullet"/>
      </w:pPr>
      <w:r>
        <w:rPr>
          <w:b/>
        </w:rPr>
        <w:t>Validate inputs and authorisation:</w:t>
      </w:r>
      <w:r>
        <w:t xml:space="preserve"> catalogue checks for crop and region, positive quantities limited to the lot, ownership checks on listing and order detail, and an authenticated WebSocket.</w:t>
      </w:r>
    </w:p>
    <w:p w:rsidR="00D4798D" w:rsidRDefault="00E23DE2">
      <w:pPr>
        <w:pStyle w:val="Heading2"/>
      </w:pPr>
      <w:bookmarkStart w:id="186" w:name="_Toc243934301"/>
      <w:r>
        <w:t>10.2  Addi</w:t>
      </w:r>
      <w:r>
        <w:t>tional Features</w:t>
      </w:r>
      <w:bookmarkEnd w:id="186"/>
    </w:p>
    <w:p w:rsidR="00D4798D" w:rsidRDefault="00E23DE2">
      <w:pPr>
        <w:pStyle w:val="ListBullet"/>
      </w:pPr>
      <w:r>
        <w:t>Regional-language interface and voice input for farmers; photographs taken in the app with a guide for background and light.</w:t>
      </w:r>
    </w:p>
    <w:p w:rsidR="00D4798D" w:rsidRDefault="00E23DE2">
      <w:pPr>
        <w:pStyle w:val="ListBullet"/>
      </w:pPr>
      <w:r>
        <w:t>Multiple photographs per lot and a size reference object, so that size and surface are measured rather than inferre</w:t>
      </w:r>
      <w:r>
        <w:t>d from the mask.</w:t>
      </w:r>
    </w:p>
    <w:p w:rsidR="00D4798D" w:rsidRDefault="00E23DE2">
      <w:pPr>
        <w:pStyle w:val="ListBullet"/>
      </w:pPr>
      <w:r>
        <w:t>Buyer bids and counter-offers instead of a single agreed price, delivery-partner assignment and proof of delivery.</w:t>
      </w:r>
    </w:p>
    <w:p w:rsidR="00D4798D" w:rsidRDefault="00E23DE2">
      <w:pPr>
        <w:pStyle w:val="ListBullet"/>
      </w:pPr>
      <w:r>
        <w:t>Disease and pest recognition for leaves, in the direction of [2], and storage-life estimates from the sensor history.</w:t>
      </w:r>
    </w:p>
    <w:p w:rsidR="00D4798D" w:rsidRDefault="00E23DE2">
      <w:pPr>
        <w:pStyle w:val="ListBullet"/>
      </w:pPr>
      <w:r>
        <w:t>Notifications by SMS or messaging application for orders and cold-chain alerts.</w:t>
      </w:r>
    </w:p>
    <w:p w:rsidR="00D4798D" w:rsidRDefault="00E23DE2">
      <w:pPr>
        <w:pStyle w:val="Heading2"/>
      </w:pPr>
      <w:bookmarkStart w:id="187" w:name="_Toc243934302"/>
      <w:r>
        <w:t>10.3  Scalability and Deployment</w:t>
      </w:r>
      <w:bookmarkEnd w:id="187"/>
    </w:p>
    <w:p w:rsidR="00D4798D" w:rsidRDefault="00E23DE2">
      <w:r>
        <w:t>The next step is a hosted deployment: a managed database in place of SQLite, object storage for photographs, HTTPS, a strong secret key from th</w:t>
      </w:r>
      <w:r>
        <w:t xml:space="preserve">e environment, rate limiting, a background worker for grading, and a process manager. The model artefacts should be versioned and monitored (grade distribution, confidence, drift of the feature means against training). A load </w:t>
      </w:r>
      <w:r>
        <w:lastRenderedPageBreak/>
        <w:t xml:space="preserve">test with concurrent users, a </w:t>
      </w:r>
      <w:r>
        <w:t>measured memory profile and a continuous-integration run of the 39 tests would turn the single-machine timings of this report into capacity figures.</w:t>
      </w:r>
    </w:p>
    <w:p w:rsidR="00D4798D" w:rsidRDefault="00E23DE2">
      <w:pPr>
        <w:pStyle w:val="Heading2"/>
      </w:pPr>
      <w:bookmarkStart w:id="188" w:name="_Toc243934303"/>
      <w:r>
        <w:t>10.4  Further Research</w:t>
      </w:r>
      <w:bookmarkEnd w:id="188"/>
    </w:p>
    <w:p w:rsidR="00D4798D" w:rsidRDefault="00E23DE2">
      <w:pPr>
        <w:pStyle w:val="ListBullet"/>
      </w:pPr>
      <w:r>
        <w:t>How far hand-crafted features go against a small convolutional network or a vision t</w:t>
      </w:r>
      <w:r>
        <w:t>ransformer fine-tuned on a few thousand real photographs per crop, and how much SHAP-style explanations lose or gain.</w:t>
      </w:r>
    </w:p>
    <w:p w:rsidR="00D4798D" w:rsidRDefault="00E23DE2">
      <w:pPr>
        <w:pStyle w:val="ListBullet"/>
      </w:pPr>
      <w:r>
        <w:t>Domain shift in produce photography: backgrounds, lighting and cameras, and how much augmentation or colour calibration closes the gap see</w:t>
      </w:r>
      <w:r>
        <w:t>n in Chapter 8.</w:t>
      </w:r>
    </w:p>
    <w:p w:rsidR="00D4798D" w:rsidRDefault="00E23DE2">
      <w:pPr>
        <w:pStyle w:val="ListBullet"/>
      </w:pPr>
      <w:r>
        <w:t>Uncertainty for farmers: conformal intervals for price and a calibrated confidence for grades, so that low-confidence grades are sent for human inspection.</w:t>
      </w:r>
    </w:p>
    <w:p w:rsidR="00D4798D" w:rsidRDefault="00E23DE2">
      <w:pPr>
        <w:pStyle w:val="ListBullet"/>
      </w:pPr>
      <w:r>
        <w:t>Joint optimisation of timing, buyer and route under spoilage, with the price forecas</w:t>
      </w:r>
      <w:r>
        <w:t>t and the cold-chain state as inputs rather than a fixed weighted score.</w:t>
      </w:r>
    </w:p>
    <w:p w:rsidR="00D4798D" w:rsidRDefault="00E23DE2">
      <w:pPr>
        <w:pStyle w:val="ListBullet"/>
      </w:pPr>
      <w:r>
        <w:t>A user study with smallholders and buyers to learn whether explanations change trust and decisions.</w:t>
      </w:r>
    </w:p>
    <w:p w:rsidR="00D4798D" w:rsidRDefault="00E23DE2">
      <w:pPr>
        <w:pStyle w:val="Heading1"/>
        <w:pageBreakBefore/>
      </w:pPr>
      <w:bookmarkStart w:id="189" w:name="_Toc243934304"/>
      <w:r>
        <w:lastRenderedPageBreak/>
        <w:t>REFERENCES</w:t>
      </w:r>
      <w:bookmarkEnd w:id="189"/>
    </w:p>
    <w:p w:rsidR="00D4798D" w:rsidRDefault="00E23DE2">
      <w:pPr>
        <w:spacing w:after="80" w:line="288" w:lineRule="auto"/>
        <w:ind w:left="648" w:hanging="648"/>
        <w:jc w:val="left"/>
      </w:pPr>
      <w:r>
        <w:rPr>
          <w:sz w:val="22"/>
        </w:rPr>
        <w:t>[1]</w:t>
      </w:r>
      <w:r>
        <w:rPr>
          <w:sz w:val="22"/>
        </w:rPr>
        <w:tab/>
        <w:t>A. Khaliq, A. Khan, S. Jan, M. Umair, A. Gulshair, A. Ali, and U. A.</w:t>
      </w:r>
      <w:r>
        <w:rPr>
          <w:sz w:val="22"/>
        </w:rPr>
        <w:t xml:space="preserve"> Shah, "AI-driven smart agriculture: An integrated approach for soil analysis, irrigation, and crop-fertilizer recommendations," IEEE Access, vol. 13, pp. 141124-141138, 2025, doi: 10.1109/ACCESS.2025.3594162.</w:t>
      </w:r>
    </w:p>
    <w:p w:rsidR="00D4798D" w:rsidRDefault="00E23DE2">
      <w:pPr>
        <w:spacing w:after="80" w:line="288" w:lineRule="auto"/>
        <w:ind w:left="648" w:hanging="648"/>
        <w:jc w:val="left"/>
      </w:pPr>
      <w:r>
        <w:rPr>
          <w:sz w:val="22"/>
        </w:rPr>
        <w:t>[2]</w:t>
      </w:r>
      <w:r>
        <w:rPr>
          <w:sz w:val="22"/>
        </w:rPr>
        <w:tab/>
        <w:t>"Cross-task consistent multi-task learning</w:t>
      </w:r>
      <w:r>
        <w:rPr>
          <w:sz w:val="22"/>
        </w:rPr>
        <w:t xml:space="preserve"> for fine-grained crop leaf disease diagnosis and severity grading," in Proc. 2026 7th Int. Conf. Computer Vision, Image and Deep Learning (CVIDL), 2026 (listed in the batch literature survey; not independently retrieved).</w:t>
      </w:r>
    </w:p>
    <w:p w:rsidR="00D4798D" w:rsidRDefault="00E23DE2">
      <w:pPr>
        <w:spacing w:after="80" w:line="288" w:lineRule="auto"/>
        <w:ind w:left="648" w:hanging="648"/>
        <w:jc w:val="left"/>
      </w:pPr>
      <w:r>
        <w:rPr>
          <w:sz w:val="22"/>
        </w:rPr>
        <w:t>[3]</w:t>
      </w:r>
      <w:r>
        <w:rPr>
          <w:sz w:val="22"/>
        </w:rPr>
        <w:tab/>
        <w:t>"Design of agricultural produ</w:t>
      </w:r>
      <w:r>
        <w:rPr>
          <w:sz w:val="22"/>
        </w:rPr>
        <w:t>ct quality inspection and e-commerce grading system based on image recognition," in Proc. 2nd Int. Conf. Artificial Intelligence, Deep Learning, and Neural Networks (AIDLNN 2025), 2026 (listed in the batch literature survey; not independently retrieved).</w:t>
      </w:r>
    </w:p>
    <w:p w:rsidR="00D4798D" w:rsidRDefault="00E23DE2">
      <w:pPr>
        <w:spacing w:after="80" w:line="288" w:lineRule="auto"/>
        <w:ind w:left="648" w:hanging="648"/>
        <w:jc w:val="left"/>
      </w:pPr>
      <w:r>
        <w:rPr>
          <w:sz w:val="22"/>
        </w:rPr>
        <w:t>[</w:t>
      </w:r>
      <w:r>
        <w:rPr>
          <w:sz w:val="22"/>
        </w:rPr>
        <w:t>4]</w:t>
      </w:r>
      <w:r>
        <w:rPr>
          <w:sz w:val="22"/>
        </w:rPr>
        <w:tab/>
        <w:t>"Crop and market price prediction system using machine learning," Int. Research J. Modernization in Engineering Technology and Science (IRJMETS), 2023 (listed in the batch literature survey; not independently retrieved).</w:t>
      </w:r>
    </w:p>
    <w:p w:rsidR="00D4798D" w:rsidRDefault="00E23DE2">
      <w:pPr>
        <w:spacing w:after="80" w:line="288" w:lineRule="auto"/>
        <w:ind w:left="648" w:hanging="648"/>
        <w:jc w:val="left"/>
      </w:pPr>
      <w:r>
        <w:rPr>
          <w:sz w:val="22"/>
        </w:rPr>
        <w:t>[5]</w:t>
      </w:r>
      <w:r>
        <w:rPr>
          <w:sz w:val="22"/>
        </w:rPr>
        <w:tab/>
        <w:t>"Crop price prediction using</w:t>
      </w:r>
      <w:r>
        <w:rPr>
          <w:sz w:val="22"/>
        </w:rPr>
        <w:t xml:space="preserve"> machine learning," J. Electrical Systems, 2024 (listed in the batch literature survey; not independently retrieved).</w:t>
      </w:r>
    </w:p>
    <w:p w:rsidR="00D4798D" w:rsidRDefault="00E23DE2">
      <w:pPr>
        <w:spacing w:after="80" w:line="288" w:lineRule="auto"/>
        <w:ind w:left="648" w:hanging="648"/>
        <w:jc w:val="left"/>
      </w:pPr>
      <w:r>
        <w:rPr>
          <w:sz w:val="22"/>
        </w:rPr>
        <w:t>[6]</w:t>
      </w:r>
      <w:r>
        <w:rPr>
          <w:sz w:val="22"/>
        </w:rPr>
        <w:tab/>
        <w:t>L. Wang and B. Zhang, "The promise of time-series foundation models for agricultural forecasting: Evidence from commodity prices," arX</w:t>
      </w:r>
      <w:r>
        <w:rPr>
          <w:sz w:val="22"/>
        </w:rPr>
        <w:t>iv:2601.06371, Jan. 2026.</w:t>
      </w:r>
    </w:p>
    <w:p w:rsidR="00D4798D" w:rsidRDefault="00E23DE2">
      <w:pPr>
        <w:spacing w:after="80" w:line="288" w:lineRule="auto"/>
        <w:ind w:left="648" w:hanging="648"/>
        <w:jc w:val="left"/>
      </w:pPr>
      <w:r>
        <w:rPr>
          <w:sz w:val="22"/>
        </w:rPr>
        <w:t>[7]</w:t>
      </w:r>
      <w:r>
        <w:rPr>
          <w:sz w:val="22"/>
        </w:rPr>
        <w:tab/>
        <w:t>L. Feng and S. Zong, "Large-scale crop image recognition based on ConvLSTM spatiotemporal feature extraction and LCMST-Net model," IEEE Access, vol. 14, pp. 10719-10734, 2026, doi: 10.1109/ACCESS.2026.3653414.</w:t>
      </w:r>
    </w:p>
    <w:p w:rsidR="00D4798D" w:rsidRDefault="00E23DE2">
      <w:pPr>
        <w:spacing w:after="80" w:line="288" w:lineRule="auto"/>
        <w:ind w:left="648" w:hanging="648"/>
        <w:jc w:val="left"/>
      </w:pPr>
      <w:r>
        <w:rPr>
          <w:sz w:val="22"/>
        </w:rPr>
        <w:t>[8]</w:t>
      </w:r>
      <w:r>
        <w:rPr>
          <w:sz w:val="22"/>
        </w:rPr>
        <w:tab/>
        <w:t xml:space="preserve">N. Sultana, </w:t>
      </w:r>
      <w:r>
        <w:rPr>
          <w:sz w:val="22"/>
        </w:rPr>
        <w:t>M. Jahan, and M. S. Uddin, "An extensive dataset for successful recognition of fresh and rotten fruits," Data in Brief, vol. 44, Art. no. 108552, 2022, doi: 10.1016/j.dib.2022.108552.</w:t>
      </w:r>
    </w:p>
    <w:p w:rsidR="00D4798D" w:rsidRDefault="00E23DE2">
      <w:pPr>
        <w:spacing w:after="80" w:line="288" w:lineRule="auto"/>
        <w:ind w:left="648" w:hanging="648"/>
        <w:jc w:val="left"/>
      </w:pPr>
      <w:r>
        <w:rPr>
          <w:sz w:val="22"/>
        </w:rPr>
        <w:t>[9]</w:t>
      </w:r>
      <w:r>
        <w:rPr>
          <w:sz w:val="22"/>
        </w:rPr>
        <w:tab/>
        <w:t xml:space="preserve">Project-AgML, "Vegetable classification (Bangladesh)," Hugging Face </w:t>
      </w:r>
      <w:r>
        <w:rPr>
          <w:sz w:val="22"/>
        </w:rPr>
        <w:t>dataset repository, CC BY 4.0. [Online]. Available: https://huggingface.co/datasets/Project-AgML/vegetable_classification_bangladesh</w:t>
      </w:r>
    </w:p>
    <w:p w:rsidR="00D4798D" w:rsidRDefault="00E23DE2">
      <w:pPr>
        <w:spacing w:after="80" w:line="288" w:lineRule="auto"/>
        <w:ind w:left="648" w:hanging="648"/>
        <w:jc w:val="left"/>
      </w:pPr>
      <w:r>
        <w:rPr>
          <w:sz w:val="22"/>
        </w:rPr>
        <w:t>[10]</w:t>
      </w:r>
      <w:r>
        <w:rPr>
          <w:sz w:val="22"/>
        </w:rPr>
        <w:tab/>
        <w:t>L. Breiman, "Random forests," Machine Learning, vol. 45, no. 1, pp. 5-32, 2001.</w:t>
      </w:r>
    </w:p>
    <w:p w:rsidR="00D4798D" w:rsidRDefault="00E23DE2">
      <w:pPr>
        <w:spacing w:after="80" w:line="288" w:lineRule="auto"/>
        <w:ind w:left="648" w:hanging="648"/>
        <w:jc w:val="left"/>
      </w:pPr>
      <w:r>
        <w:rPr>
          <w:sz w:val="22"/>
        </w:rPr>
        <w:t>[11]</w:t>
      </w:r>
      <w:r>
        <w:rPr>
          <w:sz w:val="22"/>
        </w:rPr>
        <w:tab/>
        <w:t xml:space="preserve">J. H. Friedman, "Greedy function </w:t>
      </w:r>
      <w:r>
        <w:rPr>
          <w:sz w:val="22"/>
        </w:rPr>
        <w:t>approximation: A gradient boosting machine," Annals of Statistics, vol. 29, no. 5, pp. 1189-1232, 2001.</w:t>
      </w:r>
    </w:p>
    <w:p w:rsidR="00D4798D" w:rsidRDefault="00E23DE2">
      <w:pPr>
        <w:spacing w:after="80" w:line="288" w:lineRule="auto"/>
        <w:ind w:left="648" w:hanging="648"/>
        <w:jc w:val="left"/>
      </w:pPr>
      <w:r>
        <w:rPr>
          <w:sz w:val="22"/>
        </w:rPr>
        <w:t>[12]</w:t>
      </w:r>
      <w:r>
        <w:rPr>
          <w:sz w:val="22"/>
        </w:rPr>
        <w:tab/>
        <w:t>R. Koenker and G. Bassett, "Regression quantiles," Econometrica, vol. 46, no. 1, pp. 33-50, 1978.</w:t>
      </w:r>
    </w:p>
    <w:p w:rsidR="00D4798D" w:rsidRDefault="00E23DE2">
      <w:pPr>
        <w:spacing w:after="80" w:line="288" w:lineRule="auto"/>
        <w:ind w:left="648" w:hanging="648"/>
        <w:jc w:val="left"/>
      </w:pPr>
      <w:r>
        <w:rPr>
          <w:sz w:val="22"/>
        </w:rPr>
        <w:t>[13]</w:t>
      </w:r>
      <w:r>
        <w:rPr>
          <w:sz w:val="22"/>
        </w:rPr>
        <w:tab/>
        <w:t>S. M. Lundberg and S.-I. Lee, "A unified app</w:t>
      </w:r>
      <w:r>
        <w:rPr>
          <w:sz w:val="22"/>
        </w:rPr>
        <w:t>roach to interpreting model predictions," in Advances in Neural Information Processing Systems (NeurIPS), vol. 30, 2017, pp. 4765-4774.</w:t>
      </w:r>
    </w:p>
    <w:p w:rsidR="00D4798D" w:rsidRDefault="00E23DE2">
      <w:pPr>
        <w:spacing w:after="80" w:line="288" w:lineRule="auto"/>
        <w:ind w:left="648" w:hanging="648"/>
        <w:jc w:val="left"/>
      </w:pPr>
      <w:r>
        <w:rPr>
          <w:sz w:val="22"/>
        </w:rPr>
        <w:t>[14]</w:t>
      </w:r>
      <w:r>
        <w:rPr>
          <w:sz w:val="22"/>
        </w:rPr>
        <w:tab/>
        <w:t>S. M. Lundberg et al., "From local explanations to global understanding with explainable AI for trees," Nature Mach</w:t>
      </w:r>
      <w:r>
        <w:rPr>
          <w:sz w:val="22"/>
        </w:rPr>
        <w:t>ine Intelligence, vol. 2, no. 1, pp. 56-67, 2020.</w:t>
      </w:r>
    </w:p>
    <w:p w:rsidR="00D4798D" w:rsidRDefault="00E23DE2">
      <w:pPr>
        <w:spacing w:after="80" w:line="288" w:lineRule="auto"/>
        <w:ind w:left="648" w:hanging="648"/>
        <w:jc w:val="left"/>
      </w:pPr>
      <w:r>
        <w:rPr>
          <w:sz w:val="22"/>
        </w:rPr>
        <w:t>[15]</w:t>
      </w:r>
      <w:r>
        <w:rPr>
          <w:sz w:val="22"/>
        </w:rPr>
        <w:tab/>
        <w:t>R. M. Haralick, K. Shanmugam, and I. Dinstein, "Textural features for image classification," IEEE Trans. Systems, Man, and Cybernetics, vol. SMC-3, no. 6, pp. 610-621, 1973.</w:t>
      </w:r>
    </w:p>
    <w:p w:rsidR="00D4798D" w:rsidRDefault="00E23DE2">
      <w:pPr>
        <w:spacing w:after="80" w:line="288" w:lineRule="auto"/>
        <w:ind w:left="648" w:hanging="648"/>
        <w:jc w:val="left"/>
      </w:pPr>
      <w:r>
        <w:rPr>
          <w:sz w:val="22"/>
        </w:rPr>
        <w:t>[16]</w:t>
      </w:r>
      <w:r>
        <w:rPr>
          <w:sz w:val="22"/>
        </w:rPr>
        <w:tab/>
        <w:t xml:space="preserve">J. Canny, "A </w:t>
      </w:r>
      <w:r>
        <w:rPr>
          <w:sz w:val="22"/>
        </w:rPr>
        <w:t>computational approach to edge detection," IEEE Trans. Pattern Analysis and Machine Intelligence, vol. PAMI-8, no. 6, pp. 679-698, 1986.</w:t>
      </w:r>
    </w:p>
    <w:p w:rsidR="00D4798D" w:rsidRDefault="00E23DE2">
      <w:pPr>
        <w:spacing w:after="80" w:line="288" w:lineRule="auto"/>
        <w:ind w:left="648" w:hanging="648"/>
        <w:jc w:val="left"/>
      </w:pPr>
      <w:r>
        <w:rPr>
          <w:sz w:val="22"/>
        </w:rPr>
        <w:t>[17]</w:t>
      </w:r>
      <w:r>
        <w:rPr>
          <w:sz w:val="22"/>
        </w:rPr>
        <w:tab/>
        <w:t>N. Otsu, "A threshold selection method from gray-level histograms," IEEE Trans. Systems, Man, and Cybernetics, vol</w:t>
      </w:r>
      <w:r>
        <w:rPr>
          <w:sz w:val="22"/>
        </w:rPr>
        <w:t>. SMC-9, no. 1, pp. 62-66, 1979.</w:t>
      </w:r>
    </w:p>
    <w:p w:rsidR="00D4798D" w:rsidRDefault="00E23DE2">
      <w:pPr>
        <w:spacing w:after="80" w:line="288" w:lineRule="auto"/>
        <w:ind w:left="648" w:hanging="648"/>
        <w:jc w:val="left"/>
      </w:pPr>
      <w:r>
        <w:rPr>
          <w:sz w:val="22"/>
        </w:rPr>
        <w:lastRenderedPageBreak/>
        <w:t>[18]</w:t>
      </w:r>
      <w:r>
        <w:rPr>
          <w:sz w:val="22"/>
        </w:rPr>
        <w:tab/>
        <w:t>F. Pedregosa et al., "Scikit-learn: Machine learning in Python," J. Machine Learning Research, vol. 12, pp. 2825-2830, 2011.</w:t>
      </w:r>
    </w:p>
    <w:p w:rsidR="00D4798D" w:rsidRDefault="00E23DE2">
      <w:pPr>
        <w:spacing w:after="80" w:line="288" w:lineRule="auto"/>
        <w:ind w:left="648" w:hanging="648"/>
        <w:jc w:val="left"/>
      </w:pPr>
      <w:r>
        <w:rPr>
          <w:sz w:val="22"/>
        </w:rPr>
        <w:t>[19]</w:t>
      </w:r>
      <w:r>
        <w:rPr>
          <w:sz w:val="22"/>
        </w:rPr>
        <w:tab/>
        <w:t xml:space="preserve">S. van der Walt et al., "scikit-image: Image processing in Python," PeerJ, vol. 2, Art. </w:t>
      </w:r>
      <w:r>
        <w:rPr>
          <w:sz w:val="22"/>
        </w:rPr>
        <w:t>no. e453, 2014.</w:t>
      </w:r>
    </w:p>
    <w:p w:rsidR="00D4798D" w:rsidRDefault="00E23DE2">
      <w:pPr>
        <w:spacing w:after="80" w:line="288" w:lineRule="auto"/>
        <w:ind w:left="648" w:hanging="648"/>
        <w:jc w:val="left"/>
      </w:pPr>
      <w:r>
        <w:rPr>
          <w:sz w:val="22"/>
        </w:rPr>
        <w:t>[20]</w:t>
      </w:r>
      <w:r>
        <w:rPr>
          <w:sz w:val="22"/>
        </w:rPr>
        <w:tab/>
        <w:t>G. Bradski, "The OpenCV library," Dr. Dobb's Journal of Software Tools, 2000.</w:t>
      </w:r>
    </w:p>
    <w:p w:rsidR="00D4798D" w:rsidRDefault="00E23DE2">
      <w:pPr>
        <w:spacing w:after="80" w:line="288" w:lineRule="auto"/>
        <w:ind w:left="648" w:hanging="648"/>
        <w:jc w:val="left"/>
      </w:pPr>
      <w:r>
        <w:rPr>
          <w:sz w:val="22"/>
        </w:rPr>
        <w:t>[21]</w:t>
      </w:r>
      <w:r>
        <w:rPr>
          <w:sz w:val="22"/>
        </w:rPr>
        <w:tab/>
        <w:t>M. T. Ribeiro, S. Singh, and C. Guestrin, "'Why should I trust you?': Explaining the predictions of any classifier," in Proc. 22nd ACM SIGKDD Int. Conf.</w:t>
      </w:r>
      <w:r>
        <w:rPr>
          <w:sz w:val="22"/>
        </w:rPr>
        <w:t xml:space="preserve"> Knowledge Discovery and Data Mining, 2016, pp. 1135-1144.</w:t>
      </w:r>
    </w:p>
    <w:p w:rsidR="00D4798D" w:rsidRDefault="00E23DE2">
      <w:pPr>
        <w:spacing w:after="80" w:line="288" w:lineRule="auto"/>
        <w:ind w:left="648" w:hanging="648"/>
        <w:jc w:val="left"/>
      </w:pPr>
      <w:r>
        <w:rPr>
          <w:sz w:val="22"/>
        </w:rPr>
        <w:t>[22]</w:t>
      </w:r>
      <w:r>
        <w:rPr>
          <w:sz w:val="22"/>
        </w:rPr>
        <w:tab/>
        <w:t>S. O. Arik and T. Pfister, "TabNet: Attentive interpretable tabular learning," in Proc. AAAI Conf. Artificial Intelligence, vol. 35, no. 8, 2021, pp. 6679-6687.</w:t>
      </w:r>
    </w:p>
    <w:p w:rsidR="00D4798D" w:rsidRDefault="00E23DE2">
      <w:pPr>
        <w:spacing w:after="80" w:line="288" w:lineRule="auto"/>
        <w:ind w:left="648" w:hanging="648"/>
        <w:jc w:val="left"/>
      </w:pPr>
      <w:r>
        <w:rPr>
          <w:sz w:val="22"/>
        </w:rPr>
        <w:t>[23]</w:t>
      </w:r>
      <w:r>
        <w:rPr>
          <w:sz w:val="22"/>
        </w:rPr>
        <w:tab/>
        <w:t xml:space="preserve">M. Jones, J. Bradley, and </w:t>
      </w:r>
      <w:r>
        <w:rPr>
          <w:sz w:val="22"/>
        </w:rPr>
        <w:t>N. Sakimura, "JSON Web Token (JWT)," RFC 7519, Internet Engineering Task Force, May 2015.</w:t>
      </w:r>
    </w:p>
    <w:p w:rsidR="00D4798D" w:rsidRDefault="00E23DE2">
      <w:pPr>
        <w:pStyle w:val="Heading1"/>
        <w:pageBreakBefore/>
      </w:pPr>
      <w:bookmarkStart w:id="190" w:name="_Toc243934305"/>
      <w:r>
        <w:lastRenderedPageBreak/>
        <w:t>APPENDIX A</w:t>
      </w:r>
      <w:r>
        <w:br/>
        <w:t>IMPORTANT CODE</w:t>
      </w:r>
      <w:bookmarkEnd w:id="190"/>
    </w:p>
    <w:p w:rsidR="00D4798D" w:rsidRDefault="00E23DE2">
      <w:r>
        <w:t>The listings below are extracted from the source files when this report is built, so they match the code that produced the results.</w:t>
      </w:r>
    </w:p>
    <w:p w:rsidR="00D4798D" w:rsidRDefault="00E23DE2">
      <w:pPr>
        <w:pStyle w:val="Heading2"/>
      </w:pPr>
      <w:bookmarkStart w:id="191" w:name="_Toc243934306"/>
      <w:r>
        <w:t>A.1  For</w:t>
      </w:r>
      <w:r>
        <w:t>eground Mask and Blemish Features</w:t>
      </w:r>
      <w:bookmarkEnd w:id="191"/>
    </w:p>
    <w:p w:rsidR="00D4798D" w:rsidRDefault="00E23DE2">
      <w:pPr>
        <w:pStyle w:val="TableCaption"/>
        <w:jc w:val="left"/>
      </w:pPr>
      <w:bookmarkStart w:id="192" w:name="_Toc243934423"/>
      <w:r>
        <w:t>Listing: _foreground_mask() and the edge and blemish features in ml/quality/feature_extraction.py</w:t>
      </w:r>
      <w:bookmarkEnd w:id="192"/>
    </w:p>
    <w:p w:rsidR="00D4798D" w:rsidRDefault="00E23DE2">
      <w:pPr>
        <w:pStyle w:val="CodeBlock"/>
        <w:shd w:val="clear" w:color="auto" w:fill="F3F4F7"/>
        <w:ind w:left="432" w:hanging="360"/>
      </w:pPr>
      <w:r>
        <w:t>def _foreground_mask(bgr: np.ndarray) -&gt; np.ndarray:</w:t>
      </w:r>
    </w:p>
    <w:p w:rsidR="00D4798D" w:rsidRDefault="00E23DE2">
      <w:pPr>
        <w:pStyle w:val="CodeBlock"/>
        <w:shd w:val="clear" w:color="auto" w:fill="F3F4F7"/>
        <w:ind w:left="432" w:hanging="360"/>
      </w:pPr>
      <w:r>
        <w:t xml:space="preserve">    hsv = cv2.cvtColor(bgr, cv2.COLOR_BGR2HSV)</w:t>
      </w:r>
    </w:p>
    <w:p w:rsidR="00D4798D" w:rsidRDefault="00E23DE2">
      <w:pPr>
        <w:pStyle w:val="CodeBlock"/>
        <w:shd w:val="clear" w:color="auto" w:fill="F3F4F7"/>
        <w:ind w:left="432" w:hanging="360"/>
      </w:pPr>
      <w:r>
        <w:t xml:space="preserve">    sat = hsv[:, :, 1]</w:t>
      </w:r>
    </w:p>
    <w:p w:rsidR="00D4798D" w:rsidRDefault="00E23DE2">
      <w:pPr>
        <w:pStyle w:val="CodeBlock"/>
        <w:shd w:val="clear" w:color="auto" w:fill="F3F4F7"/>
        <w:ind w:left="432" w:hanging="360"/>
      </w:pPr>
      <w:r>
        <w:t xml:space="preserve"> </w:t>
      </w:r>
      <w:r>
        <w:t xml:space="preserve">   val = hsv[:, :, 2]</w:t>
      </w:r>
    </w:p>
    <w:p w:rsidR="00D4798D" w:rsidRDefault="00E23DE2">
      <w:pPr>
        <w:pStyle w:val="CodeBlock"/>
        <w:shd w:val="clear" w:color="auto" w:fill="F3F4F7"/>
        <w:ind w:left="432" w:hanging="360"/>
      </w:pPr>
      <w:r>
        <w:t xml:space="preserve">    # background heuristic: low-saturation, bright/near-uniform surface</w:t>
      </w:r>
    </w:p>
    <w:p w:rsidR="00D4798D" w:rsidRDefault="00E23DE2">
      <w:pPr>
        <w:pStyle w:val="CodeBlock"/>
        <w:shd w:val="clear" w:color="auto" w:fill="F3F4F7"/>
        <w:ind w:left="432" w:hanging="360"/>
      </w:pPr>
      <w:r>
        <w:t xml:space="preserve">    _, mask = cv2.threshold(sat, 0, 255, cv2.THRESH_BINARY + cv2.THRESH_OTSU)</w:t>
      </w:r>
    </w:p>
    <w:p w:rsidR="00D4798D" w:rsidRDefault="00E23DE2">
      <w:pPr>
        <w:pStyle w:val="CodeBlock"/>
        <w:shd w:val="clear" w:color="auto" w:fill="F3F4F7"/>
        <w:ind w:left="432" w:hanging="360"/>
      </w:pPr>
      <w:r>
        <w:t xml:space="preserve">    bright_bg = (val &gt; 235) &amp; (sat &lt; 25)</w:t>
      </w:r>
    </w:p>
    <w:p w:rsidR="00D4798D" w:rsidRDefault="00E23DE2">
      <w:pPr>
        <w:pStyle w:val="CodeBlock"/>
        <w:shd w:val="clear" w:color="auto" w:fill="F3F4F7"/>
        <w:ind w:left="432" w:hanging="360"/>
      </w:pPr>
      <w:r>
        <w:t xml:space="preserve">    mask[bright_bg] = 0</w:t>
      </w:r>
    </w:p>
    <w:p w:rsidR="00D4798D" w:rsidRDefault="00E23DE2">
      <w:pPr>
        <w:pStyle w:val="CodeBlock"/>
        <w:shd w:val="clear" w:color="auto" w:fill="F3F4F7"/>
        <w:ind w:left="432" w:hanging="360"/>
      </w:pPr>
      <w:r>
        <w:t xml:space="preserve">    kernel = np.one</w:t>
      </w:r>
      <w:r>
        <w:t>s((5, 5), np.uint8)</w:t>
      </w:r>
    </w:p>
    <w:p w:rsidR="00D4798D" w:rsidRDefault="00E23DE2">
      <w:pPr>
        <w:pStyle w:val="CodeBlock"/>
        <w:shd w:val="clear" w:color="auto" w:fill="F3F4F7"/>
        <w:ind w:left="432" w:hanging="360"/>
      </w:pPr>
      <w:r>
        <w:t xml:space="preserve">    mask = cv2.morphologyEx(mask, cv2.MORPH_OPEN, kernel)</w:t>
      </w:r>
    </w:p>
    <w:p w:rsidR="00D4798D" w:rsidRDefault="00E23DE2">
      <w:pPr>
        <w:pStyle w:val="CodeBlock"/>
        <w:shd w:val="clear" w:color="auto" w:fill="F3F4F7"/>
        <w:ind w:left="432" w:hanging="360"/>
      </w:pPr>
      <w:r>
        <w:t xml:space="preserve">    mask = cv2.morphologyEx(mask, cv2.MORPH_CLOSE, kernel)</w:t>
      </w:r>
    </w:p>
    <w:p w:rsidR="00D4798D" w:rsidRDefault="00E23DE2">
      <w:pPr>
        <w:pStyle w:val="CodeBlock"/>
        <w:shd w:val="clear" w:color="auto" w:fill="F3F4F7"/>
        <w:ind w:left="432" w:hanging="360"/>
      </w:pPr>
      <w:r>
        <w:t xml:space="preserve">    coverage = mask.mean() / 255.0</w:t>
      </w:r>
    </w:p>
    <w:p w:rsidR="00D4798D" w:rsidRDefault="00E23DE2">
      <w:pPr>
        <w:pStyle w:val="CodeBlock"/>
        <w:shd w:val="clear" w:color="auto" w:fill="F3F4F7"/>
        <w:ind w:left="432" w:hanging="360"/>
      </w:pPr>
      <w:r>
        <w:t xml:space="preserve">    if coverage &lt; 0.03 or coverage &gt; 0.98:</w:t>
      </w:r>
    </w:p>
    <w:p w:rsidR="00D4798D" w:rsidRDefault="00E23DE2">
      <w:pPr>
        <w:pStyle w:val="CodeBlock"/>
        <w:shd w:val="clear" w:color="auto" w:fill="F3F4F7"/>
        <w:ind w:left="432" w:hanging="360"/>
      </w:pPr>
      <w:r>
        <w:t xml:space="preserve">        mask = np.full(bgr.shape[:2], 255, dtype=np.uint8)</w:t>
      </w:r>
    </w:p>
    <w:p w:rsidR="00D4798D" w:rsidRDefault="00E23DE2">
      <w:pPr>
        <w:pStyle w:val="CodeBlock"/>
        <w:shd w:val="clear" w:color="auto" w:fill="F3F4F7"/>
        <w:ind w:left="432" w:hanging="360"/>
      </w:pPr>
      <w:r>
        <w:t xml:space="preserve">    return mask</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edges = cv2.Canny(gray, 60, 150)</w:t>
      </w:r>
    </w:p>
    <w:p w:rsidR="00D4798D" w:rsidRDefault="00E23DE2">
      <w:pPr>
        <w:pStyle w:val="CodeBlock"/>
        <w:shd w:val="clear" w:color="auto" w:fill="F3F4F7"/>
        <w:ind w:left="432" w:hanging="360"/>
      </w:pPr>
      <w:r>
        <w:t xml:space="preserve">    edge_density = float((edges[mask_bool] &gt; 0).mean()) if mask_bool.any() else 0.0</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value_pixels = v[mask_bool]</w:t>
      </w:r>
    </w:p>
    <w:p w:rsidR="00D4798D" w:rsidRDefault="00E23DE2">
      <w:pPr>
        <w:pStyle w:val="CodeBlock"/>
        <w:shd w:val="clear" w:color="auto" w:fill="F3F4F7"/>
        <w:ind w:left="432" w:hanging="360"/>
      </w:pPr>
      <w:r>
        <w:t xml:space="preserve">    if value_pixel</w:t>
      </w:r>
      <w:r>
        <w:t>s.size:</w:t>
      </w:r>
    </w:p>
    <w:p w:rsidR="00D4798D" w:rsidRDefault="00E23DE2">
      <w:pPr>
        <w:pStyle w:val="CodeBlock"/>
        <w:shd w:val="clear" w:color="auto" w:fill="F3F4F7"/>
        <w:ind w:left="432" w:hanging="360"/>
      </w:pPr>
      <w:r>
        <w:t xml:space="preserve">        thresh = value_pixels.mean() - 1.15 * value_pixels.std()</w:t>
      </w:r>
    </w:p>
    <w:p w:rsidR="00D4798D" w:rsidRDefault="00E23DE2">
      <w:pPr>
        <w:pStyle w:val="CodeBlock"/>
        <w:shd w:val="clear" w:color="auto" w:fill="F3F4F7"/>
        <w:ind w:left="432" w:hanging="360"/>
      </w:pPr>
      <w:r>
        <w:t xml:space="preserve">        blemish_pixels = ((v &lt; thresh) &amp; mask_bool).sum()</w:t>
      </w:r>
    </w:p>
    <w:p w:rsidR="00D4798D" w:rsidRDefault="00E23DE2">
      <w:pPr>
        <w:pStyle w:val="CodeBlock"/>
        <w:shd w:val="clear" w:color="auto" w:fill="F3F4F7"/>
        <w:ind w:left="432" w:hanging="360"/>
      </w:pPr>
      <w:r>
        <w:t xml:space="preserve">        blemish_ratio = float(blemish_pixels / value_pixels.size)</w:t>
      </w:r>
    </w:p>
    <w:p w:rsidR="00D4798D" w:rsidRDefault="00E23DE2">
      <w:pPr>
        <w:pStyle w:val="CodeBlock"/>
        <w:shd w:val="clear" w:color="auto" w:fill="F3F4F7"/>
        <w:ind w:left="432" w:hanging="360"/>
      </w:pPr>
      <w:r>
        <w:t xml:space="preserve">    else:</w:t>
      </w:r>
    </w:p>
    <w:p w:rsidR="00D4798D" w:rsidRDefault="00E23DE2">
      <w:pPr>
        <w:pStyle w:val="CodeBlock"/>
        <w:shd w:val="clear" w:color="auto" w:fill="F3F4F7"/>
        <w:ind w:left="432" w:hanging="360"/>
      </w:pPr>
      <w:r>
        <w:t xml:space="preserve">        blemish_ratio = 0.0</w:t>
      </w:r>
    </w:p>
    <w:p w:rsidR="00D4798D" w:rsidRDefault="00D4798D">
      <w:pPr>
        <w:spacing w:after="80" w:line="144" w:lineRule="auto"/>
      </w:pPr>
    </w:p>
    <w:p w:rsidR="00D4798D" w:rsidRDefault="00E23DE2">
      <w:pPr>
        <w:pStyle w:val="Heading2"/>
      </w:pPr>
      <w:bookmarkStart w:id="193" w:name="_Toc243934307"/>
      <w:r>
        <w:t>A.2  Random Forest T</w:t>
      </w:r>
      <w:r>
        <w:t>raining</w:t>
      </w:r>
      <w:bookmarkEnd w:id="193"/>
    </w:p>
    <w:p w:rsidR="00D4798D" w:rsidRDefault="00E23DE2">
      <w:pPr>
        <w:pStyle w:val="TableCaption"/>
        <w:jc w:val="left"/>
      </w:pPr>
      <w:bookmarkStart w:id="194" w:name="_Toc243934424"/>
      <w:r>
        <w:t>Listing: Training of the quality grader in ml/quality/train_model.py</w:t>
      </w:r>
      <w:bookmarkEnd w:id="194"/>
    </w:p>
    <w:p w:rsidR="00D4798D" w:rsidRDefault="00E23DE2">
      <w:pPr>
        <w:pStyle w:val="CodeBlock"/>
        <w:shd w:val="clear" w:color="auto" w:fill="F3F4F7"/>
        <w:ind w:left="432" w:hanging="360"/>
      </w:pPr>
      <w:r>
        <w:t xml:space="preserve">    X = df[FEATURE_NAMES].values</w:t>
      </w:r>
    </w:p>
    <w:p w:rsidR="00D4798D" w:rsidRDefault="00E23DE2">
      <w:pPr>
        <w:pStyle w:val="CodeBlock"/>
        <w:shd w:val="clear" w:color="auto" w:fill="F3F4F7"/>
        <w:ind w:left="432" w:hanging="360"/>
      </w:pPr>
      <w:r>
        <w:t xml:space="preserve">    y = df["grade"].values</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X_train, X_test, y_train, y_test = train_test_split(X, y, test_size=0.2, random_state=42, stratify=y)</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model</w:t>
      </w:r>
      <w:r>
        <w:t xml:space="preserve"> = RandomForestClassifier(</w:t>
      </w:r>
    </w:p>
    <w:p w:rsidR="00D4798D" w:rsidRDefault="00E23DE2">
      <w:pPr>
        <w:pStyle w:val="CodeBlock"/>
        <w:shd w:val="clear" w:color="auto" w:fill="F3F4F7"/>
        <w:ind w:left="432" w:hanging="360"/>
      </w:pPr>
      <w:r>
        <w:t xml:space="preserve">        n_estimators=250,</w:t>
      </w:r>
    </w:p>
    <w:p w:rsidR="00D4798D" w:rsidRDefault="00E23DE2">
      <w:pPr>
        <w:pStyle w:val="CodeBlock"/>
        <w:shd w:val="clear" w:color="auto" w:fill="F3F4F7"/>
        <w:ind w:left="432" w:hanging="360"/>
      </w:pPr>
      <w:r>
        <w:t xml:space="preserve">        max_depth=9,</w:t>
      </w:r>
    </w:p>
    <w:p w:rsidR="00D4798D" w:rsidRDefault="00E23DE2">
      <w:pPr>
        <w:pStyle w:val="CodeBlock"/>
        <w:shd w:val="clear" w:color="auto" w:fill="F3F4F7"/>
        <w:ind w:left="432" w:hanging="360"/>
      </w:pPr>
      <w:r>
        <w:t xml:space="preserve">        min_samples_leaf=4,</w:t>
      </w:r>
    </w:p>
    <w:p w:rsidR="00D4798D" w:rsidRDefault="00E23DE2">
      <w:pPr>
        <w:pStyle w:val="CodeBlock"/>
        <w:shd w:val="clear" w:color="auto" w:fill="F3F4F7"/>
        <w:ind w:left="432" w:hanging="360"/>
      </w:pPr>
      <w:r>
        <w:t xml:space="preserve">        random_state=42,</w:t>
      </w:r>
    </w:p>
    <w:p w:rsidR="00D4798D" w:rsidRDefault="00E23DE2">
      <w:pPr>
        <w:pStyle w:val="CodeBlock"/>
        <w:shd w:val="clear" w:color="auto" w:fill="F3F4F7"/>
        <w:ind w:left="432" w:hanging="360"/>
      </w:pPr>
      <w:r>
        <w:t xml:space="preserve">        n_jobs=-1,</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model.fit(X_train, y_train)</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preds = model.predict(X_test)</w:t>
      </w:r>
    </w:p>
    <w:p w:rsidR="00D4798D" w:rsidRDefault="00E23DE2">
      <w:pPr>
        <w:pStyle w:val="CodeBlock"/>
        <w:shd w:val="clear" w:color="auto" w:fill="F3F4F7"/>
        <w:ind w:left="432" w:hanging="360"/>
      </w:pPr>
      <w:r>
        <w:t xml:space="preserve">    acc = accuracy_score(y_test, preds)</w:t>
      </w:r>
    </w:p>
    <w:p w:rsidR="00D4798D" w:rsidRDefault="00E23DE2">
      <w:pPr>
        <w:pStyle w:val="CodeBlock"/>
        <w:shd w:val="clear" w:color="auto" w:fill="F3F4F7"/>
        <w:ind w:left="432" w:hanging="360"/>
      </w:pPr>
      <w:r>
        <w:t xml:space="preserve">    report = classification_report(y_test, preds, output_dict=True)</w:t>
      </w:r>
    </w:p>
    <w:p w:rsidR="00D4798D" w:rsidRDefault="00E23DE2">
      <w:pPr>
        <w:pStyle w:val="CodeBlock"/>
        <w:shd w:val="clear" w:color="auto" w:fill="F3F4F7"/>
        <w:ind w:left="432" w:hanging="360"/>
      </w:pPr>
      <w:r>
        <w:t xml:space="preserve"> </w:t>
      </w:r>
    </w:p>
    <w:p w:rsidR="00D4798D" w:rsidRDefault="00E23DE2">
      <w:pPr>
        <w:pStyle w:val="CodeBlock"/>
        <w:shd w:val="clear" w:color="auto" w:fill="F3F4F7"/>
        <w:ind w:left="432" w:hanging="360"/>
      </w:pPr>
      <w:r>
        <w:t xml:space="preserve">    artifact = {</w:t>
      </w:r>
    </w:p>
    <w:p w:rsidR="00D4798D" w:rsidRDefault="00E23DE2">
      <w:pPr>
        <w:pStyle w:val="CodeBlock"/>
        <w:shd w:val="clear" w:color="auto" w:fill="F3F4F7"/>
        <w:ind w:left="432" w:hanging="360"/>
      </w:pPr>
      <w:r>
        <w:t xml:space="preserve">        "model": model,</w:t>
      </w:r>
    </w:p>
    <w:p w:rsidR="00D4798D" w:rsidRDefault="00E23DE2">
      <w:pPr>
        <w:pStyle w:val="CodeBlock"/>
        <w:shd w:val="clear" w:color="auto" w:fill="F3F4F7"/>
        <w:ind w:left="432" w:hanging="360"/>
      </w:pPr>
      <w:r>
        <w:t xml:space="preserve">        "feature_names": FEATURE_NAMES,</w:t>
      </w:r>
    </w:p>
    <w:p w:rsidR="00D4798D" w:rsidRDefault="00E23DE2">
      <w:pPr>
        <w:pStyle w:val="CodeBlock"/>
        <w:shd w:val="clear" w:color="auto" w:fill="F3F4F7"/>
        <w:ind w:left="432" w:hanging="360"/>
      </w:pPr>
      <w:r>
        <w:t xml:space="preserve">        "classes": list(model.classes_),</w:t>
      </w:r>
    </w:p>
    <w:p w:rsidR="00D4798D" w:rsidRDefault="00D4798D">
      <w:pPr>
        <w:spacing w:after="80" w:line="144" w:lineRule="auto"/>
      </w:pPr>
    </w:p>
    <w:p w:rsidR="00D4798D" w:rsidRDefault="00E23DE2">
      <w:r>
        <w:t>The listings of the pri</w:t>
      </w:r>
      <w:r>
        <w:t>ce forecast walk, the delivery score, the order state machine, the role guard and the sensor simulator step are given in section 6.8 and are not repeated here.</w:t>
      </w:r>
    </w:p>
    <w:p w:rsidR="00D4798D" w:rsidRDefault="00E23DE2">
      <w:pPr>
        <w:pStyle w:val="Heading1"/>
        <w:pageBreakBefore/>
      </w:pPr>
      <w:bookmarkStart w:id="195" w:name="_Toc243934308"/>
      <w:r>
        <w:lastRenderedPageBreak/>
        <w:t>APPENDIX B</w:t>
      </w:r>
      <w:r>
        <w:br/>
        <w:t>INSTALLATION AND USER GUIDE</w:t>
      </w:r>
      <w:bookmarkEnd w:id="195"/>
    </w:p>
    <w:p w:rsidR="00D4798D" w:rsidRDefault="00E23DE2">
      <w:pPr>
        <w:pStyle w:val="Heading2"/>
      </w:pPr>
      <w:bookmarkStart w:id="196" w:name="_Toc243934309"/>
      <w:r>
        <w:t>B.1  Installation Guide</w:t>
      </w:r>
      <w:bookmarkEnd w:id="196"/>
    </w:p>
    <w:p w:rsidR="00D4798D" w:rsidRDefault="00E23DE2">
      <w:r>
        <w:t xml:space="preserve">CropSight runs on Windows, macOS </w:t>
      </w:r>
      <w:r>
        <w:t>or Linux with Python 3.11 and Node.js. The commands below are those of the project README; the port numbers are fixed in the code.</w:t>
      </w:r>
    </w:p>
    <w:p w:rsidR="00D4798D" w:rsidRDefault="00E23DE2">
      <w:pPr>
        <w:tabs>
          <w:tab w:val="left" w:pos="576"/>
        </w:tabs>
        <w:ind w:left="576" w:hanging="432"/>
      </w:pPr>
      <w:r>
        <w:t>1.</w:t>
      </w:r>
      <w:r>
        <w:tab/>
        <w:t xml:space="preserve">Backend: </w:t>
      </w:r>
      <w:r>
        <w:rPr>
          <w:rFonts w:ascii="Courier New" w:eastAsia="Courier New" w:hAnsi="Courier New" w:cs="Courier New"/>
          <w:sz w:val="21"/>
        </w:rPr>
        <w:t>cd backend</w:t>
      </w:r>
      <w:r>
        <w:t xml:space="preserve">, </w:t>
      </w:r>
      <w:r>
        <w:rPr>
          <w:rFonts w:ascii="Courier New" w:eastAsia="Courier New" w:hAnsi="Courier New" w:cs="Courier New"/>
          <w:sz w:val="21"/>
        </w:rPr>
        <w:t>python -m venv venv</w:t>
      </w:r>
      <w:r>
        <w:t>, activate it (</w:t>
      </w:r>
      <w:r>
        <w:rPr>
          <w:rFonts w:ascii="Courier New" w:eastAsia="Courier New" w:hAnsi="Courier New" w:cs="Courier New"/>
          <w:sz w:val="21"/>
        </w:rPr>
        <w:t>venv\Scripts\activate</w:t>
      </w:r>
      <w:r>
        <w:t xml:space="preserve"> on Windows) and run </w:t>
      </w:r>
      <w:r>
        <w:rPr>
          <w:rFonts w:ascii="Courier New" w:eastAsia="Courier New" w:hAnsi="Courier New" w:cs="Courier New"/>
          <w:sz w:val="21"/>
        </w:rPr>
        <w:t>pip install -r requiremen</w:t>
      </w:r>
      <w:r>
        <w:rPr>
          <w:rFonts w:ascii="Courier New" w:eastAsia="Courier New" w:hAnsi="Courier New" w:cs="Courier New"/>
          <w:sz w:val="21"/>
        </w:rPr>
        <w:t>ts.txt</w:t>
      </w:r>
      <w:r>
        <w:t>.</w:t>
      </w:r>
    </w:p>
    <w:p w:rsidR="00D4798D" w:rsidRDefault="00E23DE2">
      <w:pPr>
        <w:tabs>
          <w:tab w:val="left" w:pos="576"/>
        </w:tabs>
        <w:ind w:left="576" w:hanging="432"/>
      </w:pPr>
      <w:r>
        <w:t>2.</w:t>
      </w:r>
      <w:r>
        <w:tab/>
        <w:t xml:space="preserve">Train both models (about 20 s on the machine of this report): </w:t>
      </w:r>
      <w:r>
        <w:rPr>
          <w:rFonts w:ascii="Courier New" w:eastAsia="Courier New" w:hAnsi="Courier New" w:cs="Courier New"/>
          <w:sz w:val="21"/>
        </w:rPr>
        <w:t>python -m app.ml.quality.train_model</w:t>
      </w:r>
      <w:r>
        <w:t xml:space="preserve"> and </w:t>
      </w:r>
      <w:r>
        <w:rPr>
          <w:rFonts w:ascii="Courier New" w:eastAsia="Courier New" w:hAnsi="Courier New" w:cs="Courier New"/>
          <w:sz w:val="21"/>
        </w:rPr>
        <w:t>python -m app.ml.price.train_model</w:t>
      </w:r>
      <w:r>
        <w:t xml:space="preserve">. They write </w:t>
      </w:r>
      <w:r>
        <w:rPr>
          <w:rFonts w:ascii="Courier New" w:eastAsia="Courier New" w:hAnsi="Courier New" w:cs="Courier New"/>
          <w:sz w:val="21"/>
        </w:rPr>
        <w:t>.joblib</w:t>
      </w:r>
      <w:r>
        <w:t xml:space="preserve"> artefacts and CSV datasets to </w:t>
      </w:r>
      <w:r>
        <w:rPr>
          <w:rFonts w:ascii="Courier New" w:eastAsia="Courier New" w:hAnsi="Courier New" w:cs="Courier New"/>
          <w:sz w:val="21"/>
        </w:rPr>
        <w:t>backend/app/data/</w:t>
      </w:r>
      <w:r>
        <w:t>.</w:t>
      </w:r>
    </w:p>
    <w:p w:rsidR="00D4798D" w:rsidRDefault="00E23DE2">
      <w:pPr>
        <w:tabs>
          <w:tab w:val="left" w:pos="576"/>
        </w:tabs>
        <w:ind w:left="576" w:hanging="432"/>
      </w:pPr>
      <w:r>
        <w:t>3.</w:t>
      </w:r>
      <w:r>
        <w:tab/>
        <w:t>Seed the demo accounts, eight towns</w:t>
      </w:r>
      <w:r>
        <w:t xml:space="preserve"> and one sample listing: </w:t>
      </w:r>
      <w:r>
        <w:rPr>
          <w:rFonts w:ascii="Courier New" w:eastAsia="Courier New" w:hAnsi="Courier New" w:cs="Courier New"/>
          <w:sz w:val="21"/>
        </w:rPr>
        <w:t>python scripts/seed_db.py</w:t>
      </w:r>
      <w:r>
        <w:t>.</w:t>
      </w:r>
    </w:p>
    <w:p w:rsidR="00D4798D" w:rsidRDefault="00E23DE2">
      <w:pPr>
        <w:tabs>
          <w:tab w:val="left" w:pos="576"/>
        </w:tabs>
        <w:ind w:left="576" w:hanging="432"/>
      </w:pPr>
      <w:r>
        <w:t>4.</w:t>
      </w:r>
      <w:r>
        <w:tab/>
        <w:t xml:space="preserve">Start the API on port 8000: </w:t>
      </w:r>
      <w:r>
        <w:rPr>
          <w:rFonts w:ascii="Courier New" w:eastAsia="Courier New" w:hAnsi="Courier New" w:cs="Courier New"/>
          <w:sz w:val="21"/>
        </w:rPr>
        <w:t>python -m uvicorn app.main:app --port 8000</w:t>
      </w:r>
      <w:r>
        <w:t xml:space="preserve"> (do not use </w:t>
      </w:r>
      <w:r>
        <w:rPr>
          <w:rFonts w:ascii="Courier New" w:eastAsia="Courier New" w:hAnsi="Courier New" w:cs="Courier New"/>
          <w:sz w:val="21"/>
        </w:rPr>
        <w:t>--reload</w:t>
      </w:r>
      <w:r>
        <w:t xml:space="preserve"> on Windows in this setup). Interactive documentation is at </w:t>
      </w:r>
      <w:r>
        <w:rPr>
          <w:rFonts w:ascii="Courier New" w:eastAsia="Courier New" w:hAnsi="Courier New" w:cs="Courier New"/>
          <w:sz w:val="21"/>
        </w:rPr>
        <w:t>/docs</w:t>
      </w:r>
      <w:r>
        <w:t>.</w:t>
      </w:r>
    </w:p>
    <w:p w:rsidR="00D4798D" w:rsidRDefault="00E23DE2">
      <w:pPr>
        <w:tabs>
          <w:tab w:val="left" w:pos="576"/>
        </w:tabs>
        <w:ind w:left="576" w:hanging="432"/>
      </w:pPr>
      <w:r>
        <w:t>5.</w:t>
      </w:r>
      <w:r>
        <w:tab/>
        <w:t xml:space="preserve">Frontend: </w:t>
      </w:r>
      <w:r>
        <w:rPr>
          <w:rFonts w:ascii="Courier New" w:eastAsia="Courier New" w:hAnsi="Courier New" w:cs="Courier New"/>
          <w:sz w:val="21"/>
        </w:rPr>
        <w:t>cd frontend</w:t>
      </w:r>
      <w:r>
        <w:t xml:space="preserve">, </w:t>
      </w:r>
      <w:r>
        <w:rPr>
          <w:rFonts w:ascii="Courier New" w:eastAsia="Courier New" w:hAnsi="Courier New" w:cs="Courier New"/>
          <w:sz w:val="21"/>
        </w:rPr>
        <w:t>npm install</w:t>
      </w:r>
      <w:r>
        <w:t xml:space="preserve">, </w:t>
      </w:r>
      <w:r>
        <w:rPr>
          <w:rFonts w:ascii="Courier New" w:eastAsia="Courier New" w:hAnsi="Courier New" w:cs="Courier New"/>
          <w:sz w:val="21"/>
        </w:rPr>
        <w:t xml:space="preserve">npm </w:t>
      </w:r>
      <w:r>
        <w:rPr>
          <w:rFonts w:ascii="Courier New" w:eastAsia="Courier New" w:hAnsi="Courier New" w:cs="Courier New"/>
          <w:sz w:val="21"/>
        </w:rPr>
        <w:t>run dev</w:t>
      </w:r>
      <w:r>
        <w:t xml:space="preserve">. The web app is served at http://127.0.0.1:5190 and proxies </w:t>
      </w:r>
      <w:r>
        <w:rPr>
          <w:rFonts w:ascii="Courier New" w:eastAsia="Courier New" w:hAnsi="Courier New" w:cs="Courier New"/>
          <w:sz w:val="21"/>
        </w:rPr>
        <w:t>/api</w:t>
      </w:r>
      <w:r>
        <w:t xml:space="preserve">, </w:t>
      </w:r>
      <w:r>
        <w:rPr>
          <w:rFonts w:ascii="Courier New" w:eastAsia="Courier New" w:hAnsi="Courier New" w:cs="Courier New"/>
          <w:sz w:val="21"/>
        </w:rPr>
        <w:t>/uploads</w:t>
      </w:r>
      <w:r>
        <w:t xml:space="preserve"> and </w:t>
      </w:r>
      <w:r>
        <w:rPr>
          <w:rFonts w:ascii="Courier New" w:eastAsia="Courier New" w:hAnsi="Courier New" w:cs="Courier New"/>
          <w:sz w:val="21"/>
        </w:rPr>
        <w:t>/ws</w:t>
      </w:r>
      <w:r>
        <w:t xml:space="preserve"> to port 8000.</w:t>
      </w:r>
    </w:p>
    <w:p w:rsidR="00D4798D" w:rsidRDefault="00E23DE2">
      <w:pPr>
        <w:tabs>
          <w:tab w:val="left" w:pos="576"/>
        </w:tabs>
        <w:ind w:left="576" w:hanging="432"/>
      </w:pPr>
      <w:r>
        <w:t>6.</w:t>
      </w:r>
      <w:r>
        <w:tab/>
        <w:t xml:space="preserve">Tests (optional): </w:t>
      </w:r>
      <w:r>
        <w:rPr>
          <w:rFonts w:ascii="Courier New" w:eastAsia="Courier New" w:hAnsi="Courier New" w:cs="Courier New"/>
          <w:sz w:val="21"/>
        </w:rPr>
        <w:t>pip install pytest httpx</w:t>
      </w:r>
      <w:r>
        <w:t xml:space="preserve">, then </w:t>
      </w:r>
      <w:r>
        <w:rPr>
          <w:rFonts w:ascii="Courier New" w:eastAsia="Courier New" w:hAnsi="Courier New" w:cs="Courier New"/>
          <w:sz w:val="21"/>
        </w:rPr>
        <w:t>cd backend</w:t>
      </w:r>
      <w:r>
        <w:t xml:space="preserve"> and </w:t>
      </w:r>
      <w:r>
        <w:rPr>
          <w:rFonts w:ascii="Courier New" w:eastAsia="Courier New" w:hAnsi="Courier New" w:cs="Courier New"/>
          <w:sz w:val="21"/>
        </w:rPr>
        <w:t>python -m pytest tests -q</w:t>
      </w:r>
      <w:r>
        <w:t>; the suite uses its own temporary database.</w:t>
      </w:r>
    </w:p>
    <w:p w:rsidR="00D4798D" w:rsidRDefault="00E23DE2">
      <w:pPr>
        <w:pStyle w:val="TableCaption"/>
      </w:pPr>
      <w:bookmarkStart w:id="197" w:name="_Toc243934425"/>
      <w:r>
        <w:t xml:space="preserve">Table B.1: </w:t>
      </w:r>
      <w:r>
        <w:t>Demo accounts created by the seed script</w:t>
      </w:r>
      <w:bookmarkEnd w:id="197"/>
    </w:p>
    <w:tbl>
      <w:tblPr>
        <w:tblStyle w:val="TableGrid"/>
        <w:tblW w:w="0" w:type="auto"/>
        <w:jc w:val="center"/>
        <w:tblLook w:val="04A0" w:firstRow="1" w:lastRow="0" w:firstColumn="1" w:lastColumn="0" w:noHBand="0" w:noVBand="1"/>
      </w:tblPr>
      <w:tblGrid>
        <w:gridCol w:w="1863"/>
        <w:gridCol w:w="5124"/>
        <w:gridCol w:w="2329"/>
      </w:tblGrid>
      <w:tr w:rsidR="00D4798D">
        <w:trPr>
          <w:cantSplit/>
          <w:tblHeader/>
          <w:jc w:val="center"/>
        </w:trPr>
        <w:tc>
          <w:tcPr>
            <w:tcW w:w="1863" w:type="dxa"/>
            <w:shd w:val="clear" w:color="auto" w:fill="D9E2F3"/>
          </w:tcPr>
          <w:p w:rsidR="00D4798D" w:rsidRDefault="00E23DE2">
            <w:pPr>
              <w:spacing w:before="40" w:line="240" w:lineRule="auto"/>
              <w:jc w:val="left"/>
            </w:pPr>
            <w:r>
              <w:rPr>
                <w:b/>
                <w:sz w:val="20"/>
              </w:rPr>
              <w:t>Role</w:t>
            </w:r>
          </w:p>
        </w:tc>
        <w:tc>
          <w:tcPr>
            <w:tcW w:w="5124" w:type="dxa"/>
            <w:shd w:val="clear" w:color="auto" w:fill="D9E2F3"/>
          </w:tcPr>
          <w:p w:rsidR="00D4798D" w:rsidRDefault="00E23DE2">
            <w:pPr>
              <w:spacing w:before="40" w:line="240" w:lineRule="auto"/>
              <w:jc w:val="left"/>
            </w:pPr>
            <w:r>
              <w:rPr>
                <w:b/>
                <w:sz w:val="20"/>
              </w:rPr>
              <w:t>E-mail</w:t>
            </w:r>
          </w:p>
        </w:tc>
        <w:tc>
          <w:tcPr>
            <w:tcW w:w="2329" w:type="dxa"/>
            <w:shd w:val="clear" w:color="auto" w:fill="D9E2F3"/>
          </w:tcPr>
          <w:p w:rsidR="00D4798D" w:rsidRDefault="00E23DE2">
            <w:pPr>
              <w:spacing w:before="40" w:line="240" w:lineRule="auto"/>
              <w:jc w:val="left"/>
            </w:pPr>
            <w:r>
              <w:rPr>
                <w:b/>
                <w:sz w:val="20"/>
              </w:rPr>
              <w:t>Password</w:t>
            </w:r>
          </w:p>
        </w:tc>
      </w:tr>
      <w:tr w:rsidR="00D4798D">
        <w:trPr>
          <w:cantSplit/>
          <w:jc w:val="center"/>
        </w:trPr>
        <w:tc>
          <w:tcPr>
            <w:tcW w:w="1863" w:type="dxa"/>
          </w:tcPr>
          <w:p w:rsidR="00D4798D" w:rsidRDefault="00E23DE2">
            <w:pPr>
              <w:spacing w:before="40" w:line="240" w:lineRule="auto"/>
              <w:jc w:val="left"/>
            </w:pPr>
            <w:r>
              <w:rPr>
                <w:sz w:val="20"/>
              </w:rPr>
              <w:t>Farmer</w:t>
            </w:r>
          </w:p>
        </w:tc>
        <w:tc>
          <w:tcPr>
            <w:tcW w:w="5124" w:type="dxa"/>
          </w:tcPr>
          <w:p w:rsidR="00D4798D" w:rsidRDefault="00E23DE2">
            <w:pPr>
              <w:spacing w:before="40" w:line="240" w:lineRule="auto"/>
              <w:jc w:val="left"/>
            </w:pPr>
            <w:r>
              <w:rPr>
                <w:sz w:val="20"/>
              </w:rPr>
              <w:t>farmer@cropsight.dev</w:t>
            </w:r>
          </w:p>
        </w:tc>
        <w:tc>
          <w:tcPr>
            <w:tcW w:w="2329" w:type="dxa"/>
          </w:tcPr>
          <w:p w:rsidR="00D4798D" w:rsidRDefault="00E23DE2">
            <w:pPr>
              <w:spacing w:before="40" w:line="240" w:lineRule="auto"/>
              <w:jc w:val="left"/>
            </w:pPr>
            <w:r>
              <w:rPr>
                <w:sz w:val="20"/>
              </w:rPr>
              <w:t>cropsight123</w:t>
            </w:r>
          </w:p>
        </w:tc>
      </w:tr>
      <w:tr w:rsidR="00D4798D">
        <w:trPr>
          <w:cantSplit/>
          <w:jc w:val="center"/>
        </w:trPr>
        <w:tc>
          <w:tcPr>
            <w:tcW w:w="1863" w:type="dxa"/>
          </w:tcPr>
          <w:p w:rsidR="00D4798D" w:rsidRDefault="00E23DE2">
            <w:pPr>
              <w:spacing w:before="40" w:line="240" w:lineRule="auto"/>
              <w:jc w:val="left"/>
            </w:pPr>
            <w:r>
              <w:rPr>
                <w:sz w:val="20"/>
              </w:rPr>
              <w:t>Buyer</w:t>
            </w:r>
          </w:p>
        </w:tc>
        <w:tc>
          <w:tcPr>
            <w:tcW w:w="5124" w:type="dxa"/>
          </w:tcPr>
          <w:p w:rsidR="00D4798D" w:rsidRDefault="00E23DE2">
            <w:pPr>
              <w:spacing w:before="40" w:line="240" w:lineRule="auto"/>
              <w:jc w:val="left"/>
            </w:pPr>
            <w:r>
              <w:rPr>
                <w:sz w:val="20"/>
              </w:rPr>
              <w:t>buyer1@cropsight.dev (also buyer2, buyer3, buyer4)</w:t>
            </w:r>
          </w:p>
        </w:tc>
        <w:tc>
          <w:tcPr>
            <w:tcW w:w="2329" w:type="dxa"/>
          </w:tcPr>
          <w:p w:rsidR="00D4798D" w:rsidRDefault="00E23DE2">
            <w:pPr>
              <w:spacing w:before="40" w:line="240" w:lineRule="auto"/>
              <w:jc w:val="left"/>
            </w:pPr>
            <w:r>
              <w:rPr>
                <w:sz w:val="20"/>
              </w:rPr>
              <w:t>cropsight123</w:t>
            </w:r>
          </w:p>
        </w:tc>
      </w:tr>
      <w:tr w:rsidR="00D4798D">
        <w:trPr>
          <w:cantSplit/>
          <w:jc w:val="center"/>
        </w:trPr>
        <w:tc>
          <w:tcPr>
            <w:tcW w:w="1863" w:type="dxa"/>
          </w:tcPr>
          <w:p w:rsidR="00D4798D" w:rsidRDefault="00E23DE2">
            <w:pPr>
              <w:spacing w:before="40" w:line="240" w:lineRule="auto"/>
              <w:jc w:val="left"/>
            </w:pPr>
            <w:r>
              <w:rPr>
                <w:sz w:val="20"/>
              </w:rPr>
              <w:t>Distributor</w:t>
            </w:r>
          </w:p>
        </w:tc>
        <w:tc>
          <w:tcPr>
            <w:tcW w:w="5124" w:type="dxa"/>
          </w:tcPr>
          <w:p w:rsidR="00D4798D" w:rsidRDefault="00E23DE2">
            <w:pPr>
              <w:spacing w:before="40" w:line="240" w:lineRule="auto"/>
              <w:jc w:val="left"/>
            </w:pPr>
            <w:r>
              <w:rPr>
                <w:sz w:val="20"/>
              </w:rPr>
              <w:t>distributor@cropsight.dev</w:t>
            </w:r>
          </w:p>
        </w:tc>
        <w:tc>
          <w:tcPr>
            <w:tcW w:w="2329" w:type="dxa"/>
          </w:tcPr>
          <w:p w:rsidR="00D4798D" w:rsidRDefault="00E23DE2">
            <w:pPr>
              <w:spacing w:before="40" w:line="240" w:lineRule="auto"/>
              <w:jc w:val="left"/>
            </w:pPr>
            <w:r>
              <w:rPr>
                <w:sz w:val="20"/>
              </w:rPr>
              <w:t>cropsight123</w:t>
            </w:r>
          </w:p>
        </w:tc>
      </w:tr>
      <w:tr w:rsidR="00D4798D">
        <w:trPr>
          <w:cantSplit/>
          <w:jc w:val="center"/>
        </w:trPr>
        <w:tc>
          <w:tcPr>
            <w:tcW w:w="1863" w:type="dxa"/>
          </w:tcPr>
          <w:p w:rsidR="00D4798D" w:rsidRDefault="00E23DE2">
            <w:pPr>
              <w:spacing w:before="40" w:line="240" w:lineRule="auto"/>
              <w:jc w:val="left"/>
            </w:pPr>
            <w:r>
              <w:rPr>
                <w:sz w:val="20"/>
              </w:rPr>
              <w:t>Admin</w:t>
            </w:r>
          </w:p>
        </w:tc>
        <w:tc>
          <w:tcPr>
            <w:tcW w:w="5124" w:type="dxa"/>
          </w:tcPr>
          <w:p w:rsidR="00D4798D" w:rsidRDefault="00E23DE2">
            <w:pPr>
              <w:spacing w:before="40" w:line="240" w:lineRule="auto"/>
              <w:jc w:val="left"/>
            </w:pPr>
            <w:r>
              <w:rPr>
                <w:sz w:val="20"/>
              </w:rPr>
              <w:t>admin@cropsight.dev</w:t>
            </w:r>
          </w:p>
        </w:tc>
        <w:tc>
          <w:tcPr>
            <w:tcW w:w="2329" w:type="dxa"/>
          </w:tcPr>
          <w:p w:rsidR="00D4798D" w:rsidRDefault="00E23DE2">
            <w:pPr>
              <w:spacing w:before="40" w:line="240" w:lineRule="auto"/>
              <w:jc w:val="left"/>
            </w:pPr>
            <w:r>
              <w:rPr>
                <w:sz w:val="20"/>
              </w:rPr>
              <w:t>cropsight123</w:t>
            </w:r>
          </w:p>
        </w:tc>
      </w:tr>
    </w:tbl>
    <w:p w:rsidR="00D4798D" w:rsidRDefault="00D4798D">
      <w:pPr>
        <w:spacing w:after="80" w:line="144" w:lineRule="auto"/>
      </w:pPr>
    </w:p>
    <w:p w:rsidR="00D4798D" w:rsidRDefault="00E23DE2">
      <w:pPr>
        <w:pStyle w:val="Heading2"/>
      </w:pPr>
      <w:bookmarkStart w:id="198" w:name="_Toc243934310"/>
      <w:r>
        <w:t>B.2  User Guide</w:t>
      </w:r>
      <w:bookmarkEnd w:id="198"/>
    </w:p>
    <w:p w:rsidR="00D4798D" w:rsidRDefault="00E23DE2">
      <w:pPr>
        <w:pStyle w:val="TableCaption"/>
      </w:pPr>
      <w:bookmarkStart w:id="199" w:name="_Toc243934426"/>
      <w:r>
        <w:t>Table B.2: User guide</w:t>
      </w:r>
      <w:bookmarkEnd w:id="199"/>
    </w:p>
    <w:tbl>
      <w:tblPr>
        <w:tblStyle w:val="TableGrid"/>
        <w:tblW w:w="0" w:type="auto"/>
        <w:jc w:val="center"/>
        <w:tblLook w:val="04A0" w:firstRow="1" w:lastRow="0" w:firstColumn="1" w:lastColumn="0" w:noHBand="0" w:noVBand="1"/>
      </w:tblPr>
      <w:tblGrid>
        <w:gridCol w:w="2422"/>
        <w:gridCol w:w="6895"/>
      </w:tblGrid>
      <w:tr w:rsidR="00D4798D">
        <w:trPr>
          <w:cantSplit/>
          <w:tblHeader/>
          <w:jc w:val="center"/>
        </w:trPr>
        <w:tc>
          <w:tcPr>
            <w:tcW w:w="2422" w:type="dxa"/>
            <w:shd w:val="clear" w:color="auto" w:fill="D9E2F3"/>
          </w:tcPr>
          <w:p w:rsidR="00D4798D" w:rsidRDefault="00E23DE2">
            <w:pPr>
              <w:spacing w:before="40" w:line="240" w:lineRule="auto"/>
              <w:jc w:val="left"/>
            </w:pPr>
            <w:r>
              <w:rPr>
                <w:b/>
                <w:sz w:val="20"/>
              </w:rPr>
              <w:t>Task</w:t>
            </w:r>
          </w:p>
        </w:tc>
        <w:tc>
          <w:tcPr>
            <w:tcW w:w="6895" w:type="dxa"/>
            <w:shd w:val="clear" w:color="auto" w:fill="D9E2F3"/>
          </w:tcPr>
          <w:p w:rsidR="00D4798D" w:rsidRDefault="00E23DE2">
            <w:pPr>
              <w:spacing w:before="40" w:line="240" w:lineRule="auto"/>
              <w:jc w:val="left"/>
            </w:pPr>
            <w:r>
              <w:rPr>
                <w:b/>
                <w:sz w:val="20"/>
              </w:rPr>
              <w:t>How</w:t>
            </w:r>
          </w:p>
        </w:tc>
      </w:tr>
      <w:tr w:rsidR="00D4798D">
        <w:trPr>
          <w:cantSplit/>
          <w:jc w:val="center"/>
        </w:trPr>
        <w:tc>
          <w:tcPr>
            <w:tcW w:w="2422" w:type="dxa"/>
          </w:tcPr>
          <w:p w:rsidR="00D4798D" w:rsidRDefault="00E23DE2">
            <w:pPr>
              <w:spacing w:before="40" w:line="240" w:lineRule="auto"/>
              <w:jc w:val="left"/>
            </w:pPr>
            <w:r>
              <w:rPr>
                <w:sz w:val="20"/>
              </w:rPr>
              <w:t>Grade a crop (farmer)</w:t>
            </w:r>
          </w:p>
        </w:tc>
        <w:tc>
          <w:tcPr>
            <w:tcW w:w="6895" w:type="dxa"/>
          </w:tcPr>
          <w:p w:rsidR="00D4798D" w:rsidRDefault="00E23DE2">
            <w:pPr>
              <w:spacing w:before="40" w:line="240" w:lineRule="auto"/>
              <w:jc w:val="left"/>
            </w:pPr>
            <w:r>
              <w:rPr>
                <w:sz w:val="20"/>
              </w:rPr>
              <w:t xml:space="preserve">Dashboard, choose the crop and quantity, drop or select a JPEG, PNG or WEBP photograph of at most 8 MB, press Grade this crop; the workspace opens with grade, confidence </w:t>
            </w:r>
            <w:r>
              <w:rPr>
                <w:sz w:val="20"/>
              </w:rPr>
              <w:t>and the explanation</w:t>
            </w:r>
          </w:p>
        </w:tc>
      </w:tr>
      <w:tr w:rsidR="00D4798D">
        <w:trPr>
          <w:cantSplit/>
          <w:jc w:val="center"/>
        </w:trPr>
        <w:tc>
          <w:tcPr>
            <w:tcW w:w="2422" w:type="dxa"/>
          </w:tcPr>
          <w:p w:rsidR="00D4798D" w:rsidRDefault="00E23DE2">
            <w:pPr>
              <w:spacing w:before="40" w:line="240" w:lineRule="auto"/>
              <w:jc w:val="left"/>
            </w:pPr>
            <w:r>
              <w:rPr>
                <w:sz w:val="20"/>
              </w:rPr>
              <w:t>Forecast the price (farmer)</w:t>
            </w:r>
          </w:p>
        </w:tc>
        <w:tc>
          <w:tcPr>
            <w:tcW w:w="6895" w:type="dxa"/>
          </w:tcPr>
          <w:p w:rsidR="00D4798D" w:rsidRDefault="00E23DE2">
            <w:pPr>
              <w:spacing w:before="40" w:line="240" w:lineRule="auto"/>
              <w:jc w:val="left"/>
            </w:pPr>
            <w:r>
              <w:rPr>
                <w:sz w:val="20"/>
              </w:rPr>
              <w:t>In the workspace press Forecast price: current price, 30-day curve with band, best day to sell and the drivers</w:t>
            </w:r>
          </w:p>
        </w:tc>
      </w:tr>
      <w:tr w:rsidR="00D4798D">
        <w:trPr>
          <w:cantSplit/>
          <w:jc w:val="center"/>
        </w:trPr>
        <w:tc>
          <w:tcPr>
            <w:tcW w:w="2422" w:type="dxa"/>
          </w:tcPr>
          <w:p w:rsidR="00D4798D" w:rsidRDefault="00E23DE2">
            <w:pPr>
              <w:spacing w:before="40" w:line="240" w:lineRule="auto"/>
              <w:jc w:val="left"/>
            </w:pPr>
            <w:r>
              <w:rPr>
                <w:sz w:val="20"/>
              </w:rPr>
              <w:t>Plan delivery (farmer)</w:t>
            </w:r>
          </w:p>
        </w:tc>
        <w:tc>
          <w:tcPr>
            <w:tcW w:w="6895" w:type="dxa"/>
          </w:tcPr>
          <w:p w:rsidR="00D4798D" w:rsidRDefault="00E23DE2">
            <w:pPr>
              <w:spacing w:before="40" w:line="240" w:lineRule="auto"/>
              <w:jc w:val="left"/>
            </w:pPr>
            <w:r>
              <w:rPr>
                <w:sz w:val="20"/>
              </w:rPr>
              <w:t>Press Plan delivery: the top buyers with offer, distance, transit time a</w:t>
            </w:r>
            <w:r>
              <w:rPr>
                <w:sz w:val="20"/>
              </w:rPr>
              <w:t>nd match score, and the suggested route</w:t>
            </w:r>
          </w:p>
        </w:tc>
      </w:tr>
      <w:tr w:rsidR="00D4798D">
        <w:trPr>
          <w:cantSplit/>
          <w:jc w:val="center"/>
        </w:trPr>
        <w:tc>
          <w:tcPr>
            <w:tcW w:w="2422" w:type="dxa"/>
          </w:tcPr>
          <w:p w:rsidR="00D4798D" w:rsidRDefault="00E23DE2">
            <w:pPr>
              <w:spacing w:before="40" w:line="240" w:lineRule="auto"/>
              <w:jc w:val="left"/>
            </w:pPr>
            <w:r>
              <w:rPr>
                <w:sz w:val="20"/>
              </w:rPr>
              <w:t>Publish a listing (farmer)</w:t>
            </w:r>
          </w:p>
        </w:tc>
        <w:tc>
          <w:tcPr>
            <w:tcW w:w="6895" w:type="dxa"/>
          </w:tcPr>
          <w:p w:rsidR="00D4798D" w:rsidRDefault="00E23DE2">
            <w:pPr>
              <w:spacing w:before="40" w:line="240" w:lineRule="auto"/>
              <w:jc w:val="left"/>
            </w:pPr>
            <w:r>
              <w:rPr>
                <w:sz w:val="20"/>
              </w:rPr>
              <w:t>Enter the asking price per quintal and press Publish listing; the lot appears in the marketplace</w:t>
            </w:r>
          </w:p>
        </w:tc>
      </w:tr>
      <w:tr w:rsidR="00D4798D">
        <w:trPr>
          <w:cantSplit/>
          <w:jc w:val="center"/>
        </w:trPr>
        <w:tc>
          <w:tcPr>
            <w:tcW w:w="2422" w:type="dxa"/>
          </w:tcPr>
          <w:p w:rsidR="00D4798D" w:rsidRDefault="00E23DE2">
            <w:pPr>
              <w:spacing w:before="40" w:line="240" w:lineRule="auto"/>
              <w:jc w:val="left"/>
            </w:pPr>
            <w:r>
              <w:rPr>
                <w:sz w:val="20"/>
              </w:rPr>
              <w:lastRenderedPageBreak/>
              <w:t>Confirm an order (farmer)</w:t>
            </w:r>
          </w:p>
        </w:tc>
        <w:tc>
          <w:tcPr>
            <w:tcW w:w="6895" w:type="dxa"/>
          </w:tcPr>
          <w:p w:rsidR="00D4798D" w:rsidRDefault="00E23DE2">
            <w:pPr>
              <w:spacing w:before="40" w:line="240" w:lineRule="auto"/>
              <w:jc w:val="left"/>
            </w:pPr>
            <w:r>
              <w:rPr>
                <w:sz w:val="20"/>
              </w:rPr>
              <w:t>Orders, press Confirm on a placed order</w:t>
            </w:r>
          </w:p>
        </w:tc>
      </w:tr>
      <w:tr w:rsidR="00D4798D">
        <w:trPr>
          <w:cantSplit/>
          <w:jc w:val="center"/>
        </w:trPr>
        <w:tc>
          <w:tcPr>
            <w:tcW w:w="2422" w:type="dxa"/>
          </w:tcPr>
          <w:p w:rsidR="00D4798D" w:rsidRDefault="00E23DE2">
            <w:pPr>
              <w:spacing w:before="40" w:line="240" w:lineRule="auto"/>
              <w:jc w:val="left"/>
            </w:pPr>
            <w:r>
              <w:rPr>
                <w:sz w:val="20"/>
              </w:rPr>
              <w:t>Buy (buyer)</w:t>
            </w:r>
          </w:p>
        </w:tc>
        <w:tc>
          <w:tcPr>
            <w:tcW w:w="6895" w:type="dxa"/>
          </w:tcPr>
          <w:p w:rsidR="00D4798D" w:rsidRDefault="00E23DE2">
            <w:pPr>
              <w:spacing w:before="40" w:line="240" w:lineRule="auto"/>
              <w:jc w:val="left"/>
            </w:pPr>
            <w:r>
              <w:rPr>
                <w:sz w:val="20"/>
              </w:rPr>
              <w:t>Marketplace, filter by crop, region and grade, open a listing, Place order, enter quantity and agreed price; My orders shows the progress</w:t>
            </w:r>
          </w:p>
        </w:tc>
      </w:tr>
      <w:tr w:rsidR="00D4798D">
        <w:trPr>
          <w:cantSplit/>
          <w:jc w:val="center"/>
        </w:trPr>
        <w:tc>
          <w:tcPr>
            <w:tcW w:w="2422" w:type="dxa"/>
          </w:tcPr>
          <w:p w:rsidR="00D4798D" w:rsidRDefault="00E23DE2">
            <w:pPr>
              <w:spacing w:before="40" w:line="240" w:lineRule="auto"/>
              <w:jc w:val="left"/>
            </w:pPr>
            <w:r>
              <w:rPr>
                <w:sz w:val="20"/>
              </w:rPr>
              <w:t>Ship (distributor)</w:t>
            </w:r>
          </w:p>
        </w:tc>
        <w:tc>
          <w:tcPr>
            <w:tcW w:w="6895" w:type="dxa"/>
          </w:tcPr>
          <w:p w:rsidR="00D4798D" w:rsidRDefault="00E23DE2">
            <w:pPr>
              <w:spacing w:before="40" w:line="240" w:lineRule="auto"/>
              <w:jc w:val="left"/>
            </w:pPr>
            <w:r>
              <w:rPr>
                <w:sz w:val="20"/>
              </w:rPr>
              <w:t>Active deliveries, Start transit on a confirmed order, Live monitor for the sensor stream, Mark de</w:t>
            </w:r>
            <w:r>
              <w:rPr>
                <w:sz w:val="20"/>
              </w:rPr>
              <w:t>livered at the end</w:t>
            </w:r>
          </w:p>
        </w:tc>
      </w:tr>
      <w:tr w:rsidR="00D4798D">
        <w:trPr>
          <w:cantSplit/>
          <w:jc w:val="center"/>
        </w:trPr>
        <w:tc>
          <w:tcPr>
            <w:tcW w:w="2422" w:type="dxa"/>
          </w:tcPr>
          <w:p w:rsidR="00D4798D" w:rsidRDefault="00E23DE2">
            <w:pPr>
              <w:spacing w:before="40" w:line="240" w:lineRule="auto"/>
              <w:jc w:val="left"/>
            </w:pPr>
            <w:r>
              <w:rPr>
                <w:sz w:val="20"/>
              </w:rPr>
              <w:t>Review the platform (admin)</w:t>
            </w:r>
          </w:p>
        </w:tc>
        <w:tc>
          <w:tcPr>
            <w:tcW w:w="6895" w:type="dxa"/>
          </w:tcPr>
          <w:p w:rsidR="00D4798D" w:rsidRDefault="00E23DE2">
            <w:pPr>
              <w:spacing w:before="40" w:line="240" w:lineRule="auto"/>
              <w:jc w:val="left"/>
            </w:pPr>
            <w:r>
              <w:rPr>
                <w:sz w:val="20"/>
              </w:rPr>
              <w:t>Overview for users, listings, orders and volume; Model insights for the algorithms, accuracy and training-data notes</w:t>
            </w:r>
          </w:p>
        </w:tc>
      </w:tr>
    </w:tbl>
    <w:p w:rsidR="00D4798D" w:rsidRDefault="00D4798D">
      <w:pPr>
        <w:spacing w:after="80" w:line="144" w:lineRule="auto"/>
      </w:pPr>
    </w:p>
    <w:p w:rsidR="00D4798D" w:rsidRDefault="00E23DE2">
      <w:r>
        <w:t>CropSight is a prototype: grades, prices and alerts shown by the application are produced</w:t>
      </w:r>
      <w:r>
        <w:t xml:space="preserve"> by models trained on synthetic data and by simulators, and must not be used for real transactions.</w:t>
      </w:r>
    </w:p>
    <w:p w:rsidR="00D4798D" w:rsidRDefault="00E23DE2">
      <w:pPr>
        <w:pStyle w:val="Heading1"/>
        <w:pageBreakBefore/>
      </w:pPr>
      <w:bookmarkStart w:id="200" w:name="_Toc243934311"/>
      <w:r>
        <w:lastRenderedPageBreak/>
        <w:t>APPENDIX C</w:t>
      </w:r>
      <w:r>
        <w:br/>
        <w:t>ADDITIONAL SCREENS</w:t>
      </w:r>
      <w:bookmarkEnd w:id="200"/>
    </w:p>
    <w:p w:rsidR="00D4798D" w:rsidRDefault="00E23DE2">
      <w:r>
        <w:t>Additional captures of the running application (26 October 2026, 1440 by 900 pixels).</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9"/>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201" w:name="_Toc243934361"/>
            <w:r>
              <w:t>Fig. C.1: Log-in page</w:t>
            </w:r>
            <w:bookmarkEnd w:id="201"/>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gnup.png"/>
                          <pic:cNvPicPr/>
                        </pic:nvPicPr>
                        <pic:blipFill>
                          <a:blip r:embed="rId53"/>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202" w:name="_Toc243934362"/>
            <w:r>
              <w:t>Fig. C.2: Sign</w:t>
            </w:r>
            <w:r>
              <w:t>-up page</w:t>
            </w:r>
            <w:bookmarkEnd w:id="202"/>
          </w:p>
        </w:tc>
      </w:tr>
    </w:tbl>
    <w:p w:rsidR="00D4798D" w:rsidRDefault="00D4798D">
      <w:pPr>
        <w:spacing w:line="144" w:lineRule="auto"/>
      </w:pPr>
    </w:p>
    <w:p w:rsidR="00D4798D" w:rsidRDefault="00E23DE2">
      <w:pPr>
        <w:spacing w:line="300" w:lineRule="auto"/>
      </w:pPr>
      <w:r>
        <w:rPr>
          <w:b/>
          <w:sz w:val="21"/>
        </w:rPr>
        <w:t>Log-in page.</w:t>
      </w:r>
      <w:r>
        <w:rPr>
          <w:sz w:val="21"/>
        </w:rPr>
        <w:t xml:space="preserve"> The log-in form with the e-mail and password fields and the four demo-account shortcuts (farmer, buyer, distributor, admin).</w:t>
      </w:r>
    </w:p>
    <w:p w:rsidR="00D4798D" w:rsidRDefault="00E23DE2">
      <w:pPr>
        <w:spacing w:line="300" w:lineRule="auto"/>
      </w:pPr>
      <w:r>
        <w:rPr>
          <w:b/>
          <w:sz w:val="21"/>
        </w:rPr>
        <w:t>Sign-up page.</w:t>
      </w:r>
      <w:r>
        <w:rPr>
          <w:sz w:val="21"/>
        </w:rPr>
        <w:t xml:space="preserve"> The registration form with name, e-mail, password (minimum six characters), role (farmer, buyer or distributor), region and phone.</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rmer_dashboard.png"/>
                          <pic:cNvPicPr/>
                        </pic:nvPicPr>
                        <pic:blipFill>
                          <a:blip r:embed="rId20"/>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203" w:name="_Toc243934363"/>
            <w:r>
              <w:t>Fig. C.3: Farmer dashboard before an upload</w:t>
            </w:r>
            <w:bookmarkEnd w:id="203"/>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farmer_orders_placed.png"/>
                          <pic:cNvPicPr/>
                        </pic:nvPicPr>
                        <pic:blipFill>
                          <a:blip r:embed="rId54"/>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204" w:name="_Toc243934364"/>
            <w:r>
              <w:t>Fig. C.4: Farmer orders before confirming</w:t>
            </w:r>
            <w:bookmarkEnd w:id="204"/>
          </w:p>
        </w:tc>
      </w:tr>
    </w:tbl>
    <w:p w:rsidR="00D4798D" w:rsidRDefault="00D4798D">
      <w:pPr>
        <w:spacing w:line="144" w:lineRule="auto"/>
      </w:pPr>
    </w:p>
    <w:p w:rsidR="00D4798D" w:rsidRDefault="00E23DE2">
      <w:pPr>
        <w:spacing w:line="300" w:lineRule="auto"/>
      </w:pPr>
      <w:r>
        <w:rPr>
          <w:b/>
          <w:sz w:val="21"/>
        </w:rPr>
        <w:t xml:space="preserve">Farmer dashboard before an </w:t>
      </w:r>
      <w:r>
        <w:rPr>
          <w:b/>
          <w:sz w:val="21"/>
        </w:rPr>
        <w:t>upload.</w:t>
      </w:r>
      <w:r>
        <w:rPr>
          <w:sz w:val="21"/>
        </w:rPr>
        <w:t xml:space="preserve"> The Grade a new crop form with the default crop and quantity, the empty drop zone and photo preview, and the farmer's existing listings.</w:t>
      </w:r>
    </w:p>
    <w:p w:rsidR="00D4798D" w:rsidRDefault="00E23DE2">
      <w:pPr>
        <w:spacing w:line="300" w:lineRule="auto"/>
      </w:pPr>
      <w:r>
        <w:rPr>
          <w:b/>
          <w:sz w:val="21"/>
        </w:rPr>
        <w:t>Farmer orders before confirming.</w:t>
      </w:r>
      <w:r>
        <w:rPr>
          <w:sz w:val="21"/>
        </w:rPr>
        <w:t xml:space="preserve"> Orders #3 and #1 are placed and show Confirm buttons; Order #2 is already conf</w:t>
      </w:r>
      <w:r>
        <w:rPr>
          <w:sz w:val="21"/>
        </w:rPr>
        <w:t>irmed.</w:t>
      </w:r>
    </w:p>
    <w:tbl>
      <w:tblPr>
        <w:tblW w:w="0" w:type="auto"/>
        <w:jc w:val="center"/>
        <w:tblLook w:val="04A0" w:firstRow="1" w:lastRow="0" w:firstColumn="1" w:lastColumn="0" w:noHBand="0" w:noVBand="1"/>
      </w:tblPr>
      <w:tblGrid>
        <w:gridCol w:w="4730"/>
        <w:gridCol w:w="4730"/>
      </w:tblGrid>
      <w:tr w:rsidR="00D4798D">
        <w:trPr>
          <w:cantSplit/>
          <w:jc w:val="center"/>
        </w:trPr>
        <w:tc>
          <w:tcPr>
            <w:tcW w:w="4658" w:type="dxa"/>
          </w:tcPr>
          <w:p w:rsidR="00D4798D" w:rsidRDefault="00E23DE2">
            <w:pPr>
              <w:keepNext/>
              <w:spacing w:line="240" w:lineRule="auto"/>
              <w:jc w:val="center"/>
            </w:pPr>
            <w:r>
              <w:rPr>
                <w:noProof/>
              </w:rPr>
              <w:drawing>
                <wp:inline distT="0" distB="0" distL="0" distR="0">
                  <wp:extent cx="2866707" cy="179169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ive_monitoring_start.png"/>
                          <pic:cNvPicPr/>
                        </pic:nvPicPr>
                        <pic:blipFill>
                          <a:blip r:embed="rId55"/>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205" w:name="_Toc243934365"/>
            <w:r>
              <w:t>Fig. C.5: Live monitoring right after opening</w:t>
            </w:r>
            <w:bookmarkEnd w:id="205"/>
          </w:p>
        </w:tc>
        <w:tc>
          <w:tcPr>
            <w:tcW w:w="4658" w:type="dxa"/>
          </w:tcPr>
          <w:p w:rsidR="00D4798D" w:rsidRDefault="00E23DE2">
            <w:pPr>
              <w:keepNext/>
              <w:spacing w:line="240" w:lineRule="auto"/>
              <w:jc w:val="center"/>
            </w:pPr>
            <w:r>
              <w:rPr>
                <w:noProof/>
              </w:rPr>
              <w:drawing>
                <wp:inline distT="0" distB="0" distL="0" distR="0">
                  <wp:extent cx="2866707" cy="17916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b_model_insights_scrolled.png"/>
                          <pic:cNvPicPr/>
                        </pic:nvPicPr>
                        <pic:blipFill>
                          <a:blip r:embed="rId56"/>
                          <a:stretch>
                            <a:fillRect/>
                          </a:stretch>
                        </pic:blipFill>
                        <pic:spPr>
                          <a:xfrm>
                            <a:off x="0" y="0"/>
                            <a:ext cx="2866707" cy="1791692"/>
                          </a:xfrm>
                          <a:prstGeom prst="rect">
                            <a:avLst/>
                          </a:prstGeom>
                        </pic:spPr>
                      </pic:pic>
                    </a:graphicData>
                  </a:graphic>
                </wp:inline>
              </w:drawing>
            </w:r>
          </w:p>
          <w:p w:rsidR="00D4798D" w:rsidRDefault="00E23DE2">
            <w:pPr>
              <w:pStyle w:val="FigureCaption"/>
              <w:spacing w:after="80"/>
            </w:pPr>
            <w:bookmarkStart w:id="206" w:name="_Toc243934366"/>
            <w:r>
              <w:t>Fig. C.6: Model insights: price model</w:t>
            </w:r>
            <w:bookmarkEnd w:id="206"/>
          </w:p>
        </w:tc>
      </w:tr>
    </w:tbl>
    <w:p w:rsidR="00D4798D" w:rsidRDefault="00D4798D">
      <w:pPr>
        <w:spacing w:line="144" w:lineRule="auto"/>
      </w:pPr>
    </w:p>
    <w:p w:rsidR="00D4798D" w:rsidRDefault="00E23DE2">
      <w:pPr>
        <w:spacing w:line="300" w:lineRule="auto"/>
      </w:pPr>
      <w:r>
        <w:rPr>
          <w:b/>
          <w:sz w:val="21"/>
        </w:rPr>
        <w:lastRenderedPageBreak/>
        <w:t>Live monitoring right after opening.</w:t>
      </w:r>
      <w:r>
        <w:rPr>
          <w:sz w:val="21"/>
        </w:rPr>
        <w:t xml:space="preserve"> The page a few seconds after the WebSocket connected: the Live indicator and the three telemetry panels begin to fill.</w:t>
      </w:r>
    </w:p>
    <w:p w:rsidR="00D4798D" w:rsidRDefault="00E23DE2">
      <w:pPr>
        <w:spacing w:line="300" w:lineRule="auto"/>
      </w:pPr>
      <w:r>
        <w:rPr>
          <w:b/>
          <w:sz w:val="21"/>
        </w:rPr>
        <w:t>Mod</w:t>
      </w:r>
      <w:r>
        <w:rPr>
          <w:b/>
          <w:sz w:val="21"/>
        </w:rPr>
        <w:t>el insights: price model.</w:t>
      </w:r>
      <w:r>
        <w:rPr>
          <w:sz w:val="21"/>
        </w:rPr>
        <w:t xml:space="preserve"> The price model card: Gradient Boosted Regression Trees with point estimate and quantile bands, the badge "R2 0.992", grouped importances (crop type largest; rainfall and average temperature almost zero) and the disclosure of synt</w:t>
      </w:r>
      <w:r>
        <w:rPr>
          <w:sz w:val="21"/>
        </w:rPr>
        <w:t>hetic training data.</w:t>
      </w:r>
    </w:p>
    <w:sectPr w:rsidR="00D4798D" w:rsidSect="00034616">
      <w:headerReference w:type="default" r:id="rId57"/>
      <w:footerReference w:type="default" r:id="rId58"/>
      <w:pgSz w:w="11909" w:h="16834"/>
      <w:pgMar w:top="1152" w:right="1152" w:bottom="1152"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23DE2">
      <w:pPr>
        <w:spacing w:after="0" w:line="240" w:lineRule="auto"/>
      </w:pPr>
      <w:r>
        <w:separator/>
      </w:r>
    </w:p>
  </w:endnote>
  <w:endnote w:type="continuationSeparator" w:id="0">
    <w:p w:rsidR="00000000" w:rsidRDefault="00E23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8D" w:rsidRDefault="00E23DE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8D" w:rsidRDefault="00E23DE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23DE2">
      <w:pPr>
        <w:spacing w:after="0" w:line="240" w:lineRule="auto"/>
      </w:pPr>
      <w:r>
        <w:separator/>
      </w:r>
    </w:p>
  </w:footnote>
  <w:footnote w:type="continuationSeparator" w:id="0">
    <w:p w:rsidR="00000000" w:rsidRDefault="00E23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8D" w:rsidRDefault="00E23DE2">
    <w:pPr>
      <w:pStyle w:val="Header"/>
      <w:jc w:val="right"/>
    </w:pPr>
    <w:r>
      <w:rPr>
        <w:i/>
        <w:color w:val="555555"/>
        <w:sz w:val="18"/>
      </w:rPr>
      <w:t xml:space="preserve">CropSight - </w:t>
    </w:r>
    <w:r>
      <w:rPr>
        <w:i/>
        <w:color w:val="555555"/>
        <w:sz w:val="18"/>
      </w:rPr>
      <w:t>CropSight: Smart Crop Delivery with AI-Based Price and Quality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98D" w:rsidRDefault="00E23DE2">
    <w:pPr>
      <w:pStyle w:val="Header"/>
      <w:jc w:val="right"/>
    </w:pPr>
    <w:r>
      <w:rPr>
        <w:i/>
        <w:color w:val="555555"/>
        <w:sz w:val="18"/>
      </w:rPr>
      <w:t>CropSight - CropSight: Smart Crop Delivery with AI-Based Price and Quality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4798D"/>
    <w:rsid w:val="00E23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34E7F1-AFDD-4FD5-8CEC-5B6D58D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E23DE2"/>
    <w:pPr>
      <w:spacing w:after="20" w:line="240" w:lineRule="auto"/>
    </w:pPr>
    <w:rPr>
      <w:sz w:val="20"/>
    </w:rPr>
  </w:style>
  <w:style w:type="paragraph" w:styleId="TOC2">
    <w:name w:val="toc 2"/>
    <w:basedOn w:val="Normal"/>
    <w:next w:val="Normal"/>
    <w:autoRedefine/>
    <w:uiPriority w:val="39"/>
    <w:unhideWhenUsed/>
    <w:rsid w:val="00E23DE2"/>
    <w:pPr>
      <w:spacing w:after="20" w:line="240" w:lineRule="auto"/>
      <w:ind w:left="240"/>
    </w:pPr>
    <w:rPr>
      <w:sz w:val="20"/>
    </w:rPr>
  </w:style>
  <w:style w:type="paragraph" w:styleId="TableofFigures">
    <w:name w:val="table of figures"/>
    <w:basedOn w:val="Normal"/>
    <w:next w:val="Normal"/>
    <w:uiPriority w:val="99"/>
    <w:semiHidden/>
    <w:unhideWhenUsed/>
    <w:rsid w:val="00E23DE2"/>
    <w:pPr>
      <w:spacing w:after="20" w:line="240" w:lineRule="auto"/>
    </w:pPr>
    <w:rPr>
      <w:sz w:val="20"/>
    </w:rPr>
  </w:style>
  <w:style w:type="character" w:styleId="Hyperlink">
    <w:name w:val="Hyperlink"/>
    <w:basedOn w:val="DefaultParagraphFont"/>
    <w:uiPriority w:val="99"/>
    <w:unhideWhenUsed/>
    <w:rsid w:val="00E23D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77A86-7E63-44EF-97A8-AB7C269B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28994</Words>
  <Characters>155859</Characters>
  <Application>Microsoft Office Word</Application>
  <DocSecurity>0</DocSecurity>
  <Lines>4129</Lines>
  <Paragraphs>2439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